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8DD305" w:rsidR="00D406CF" w:rsidRPr="000E4F4E" w:rsidRDefault="00FE3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1FCC02" w:rsidR="009476CE" w:rsidRPr="00C258B0" w:rsidRDefault="00D57F07" w:rsidP="00DC63D0">
            <w:pPr>
              <w:jc w:val="center"/>
              <w:rPr>
                <w:b/>
                <w:sz w:val="26"/>
                <w:szCs w:val="26"/>
              </w:rPr>
            </w:pPr>
            <w:r w:rsidRPr="00D57F07">
              <w:rPr>
                <w:b/>
                <w:sz w:val="26"/>
                <w:szCs w:val="26"/>
              </w:rPr>
              <w:t>Медицинская биохимия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1F331D" w:rsidR="00D1678A" w:rsidRPr="0093284B" w:rsidRDefault="00D57F07" w:rsidP="0093284B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Специалитет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2E0984" w:rsidR="00D1678A" w:rsidRPr="0093284B" w:rsidRDefault="00D57F07" w:rsidP="0093284B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FA8A8" w:rsidR="00D1678A" w:rsidRPr="00D97D6F" w:rsidRDefault="00D57F07" w:rsidP="00D57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93284B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A87A98C" w:rsidR="00D1678A" w:rsidRPr="00D97D6F" w:rsidRDefault="00D57F07" w:rsidP="00D57F07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 xml:space="preserve">Фармация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5E9CEA" w:rsidR="00D1678A" w:rsidRPr="0093284B" w:rsidRDefault="00D57F07" w:rsidP="00A55E81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E52E48" w:rsidR="00D1678A" w:rsidRPr="00D97D6F" w:rsidRDefault="00D57F07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4CB885" w:rsidR="00D1678A" w:rsidRPr="0093284B" w:rsidRDefault="00D57F0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 xml:space="preserve">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60D07A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FB1EC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F354147" w:rsidR="00AA6ADF" w:rsidRPr="00AC3042" w:rsidRDefault="00AA6ADF" w:rsidP="00D57F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1EC4">
              <w:rPr>
                <w:rFonts w:eastAsia="Times New Roman"/>
                <w:sz w:val="24"/>
                <w:szCs w:val="24"/>
              </w:rPr>
              <w:t>«</w:t>
            </w:r>
            <w:r w:rsidR="00D57F07">
              <w:rPr>
                <w:rFonts w:eastAsia="Times New Roman"/>
                <w:sz w:val="24"/>
                <w:szCs w:val="24"/>
              </w:rPr>
              <w:t>Медицинская биохимия</w:t>
            </w:r>
            <w:r w:rsidR="00FB1EC4">
              <w:rPr>
                <w:rFonts w:eastAsia="Times New Roman"/>
                <w:sz w:val="24"/>
                <w:szCs w:val="24"/>
              </w:rPr>
              <w:t>»</w:t>
            </w:r>
            <w:r w:rsidR="00FB1EC4" w:rsidRPr="00FB1EC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42BC4B1C" w:rsidR="00AA6ADF" w:rsidRPr="00AC3042" w:rsidRDefault="002D4C0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57F07" w:rsidRPr="00D57F07">
              <w:rPr>
                <w:rFonts w:eastAsia="Times New Roman"/>
                <w:sz w:val="24"/>
                <w:szCs w:val="24"/>
              </w:rPr>
              <w:t>Медицинская биохимия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F97854" w:rsidR="004E4C46" w:rsidRPr="00B323D3" w:rsidRDefault="009B4BCD" w:rsidP="00942BC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942BC0" w:rsidRPr="00942BC0">
        <w:rPr>
          <w:sz w:val="24"/>
          <w:szCs w:val="24"/>
        </w:rPr>
        <w:t>Медицинская биохимия</w:t>
      </w:r>
      <w:r w:rsidR="005E642D" w:rsidRPr="00B323D3">
        <w:rPr>
          <w:sz w:val="24"/>
          <w:szCs w:val="24"/>
        </w:rPr>
        <w:t>»</w:t>
      </w:r>
      <w:r w:rsidR="005E642D" w:rsidRPr="00B323D3">
        <w:rPr>
          <w:i/>
          <w:sz w:val="24"/>
          <w:szCs w:val="24"/>
        </w:rPr>
        <w:t xml:space="preserve"> </w:t>
      </w:r>
      <w:r w:rsidR="004E4C46" w:rsidRPr="00B323D3">
        <w:rPr>
          <w:sz w:val="24"/>
          <w:szCs w:val="24"/>
        </w:rPr>
        <w:t>изучается в</w:t>
      </w:r>
      <w:r w:rsidR="00DA38C6">
        <w:rPr>
          <w:sz w:val="24"/>
          <w:szCs w:val="24"/>
        </w:rPr>
        <w:t xml:space="preserve"> </w:t>
      </w:r>
      <w:r w:rsidR="00942BC0">
        <w:rPr>
          <w:sz w:val="24"/>
          <w:szCs w:val="24"/>
        </w:rPr>
        <w:t xml:space="preserve">четвертом </w:t>
      </w:r>
      <w:r w:rsidR="00DA38C6">
        <w:rPr>
          <w:sz w:val="24"/>
          <w:szCs w:val="24"/>
        </w:rPr>
        <w:t>и</w:t>
      </w:r>
      <w:r w:rsidR="004E4C46" w:rsidRPr="00B323D3">
        <w:rPr>
          <w:sz w:val="24"/>
          <w:szCs w:val="24"/>
        </w:rPr>
        <w:t xml:space="preserve"> </w:t>
      </w:r>
      <w:r w:rsidR="00942BC0">
        <w:rPr>
          <w:sz w:val="24"/>
          <w:szCs w:val="24"/>
        </w:rPr>
        <w:t xml:space="preserve">пятом </w:t>
      </w:r>
      <w:r w:rsidR="0066706E" w:rsidRPr="00B323D3">
        <w:rPr>
          <w:sz w:val="24"/>
          <w:szCs w:val="24"/>
        </w:rPr>
        <w:t>семест</w:t>
      </w:r>
      <w:r w:rsidR="00DA38C6">
        <w:rPr>
          <w:sz w:val="24"/>
          <w:szCs w:val="24"/>
        </w:rPr>
        <w:t>рах</w:t>
      </w:r>
      <w:r w:rsidR="004E4C46" w:rsidRPr="00B323D3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1179DAF5" w:rsidR="00797466" w:rsidRDefault="00797466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DA38C6" w:rsidRPr="00DA38C6" w14:paraId="1FA57686" w14:textId="77777777" w:rsidTr="00942BC0">
        <w:tc>
          <w:tcPr>
            <w:tcW w:w="2590" w:type="dxa"/>
          </w:tcPr>
          <w:p w14:paraId="563929D5" w14:textId="33611CCA" w:rsidR="00DA38C6" w:rsidRPr="00DA38C6" w:rsidRDefault="00942BC0" w:rsidP="00DA38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="00DA38C6"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6A06BD9F" w14:textId="77777777" w:rsidR="00DA38C6" w:rsidRPr="00DA38C6" w:rsidRDefault="00DA38C6" w:rsidP="00FC42BD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A38C6" w:rsidRPr="00DA38C6" w14:paraId="1FDF5F16" w14:textId="77777777" w:rsidTr="00942BC0">
        <w:tc>
          <w:tcPr>
            <w:tcW w:w="2590" w:type="dxa"/>
          </w:tcPr>
          <w:p w14:paraId="140E5B9F" w14:textId="4E1671F0" w:rsidR="00DA38C6" w:rsidRPr="00DA38C6" w:rsidRDefault="00942BC0" w:rsidP="00DA38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DA38C6"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05DD8FB9" w14:textId="77777777" w:rsidR="00DA38C6" w:rsidRPr="00DA38C6" w:rsidRDefault="00DA38C6" w:rsidP="00FC42BD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768C09FE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942BC0" w:rsidRPr="00942BC0">
        <w:rPr>
          <w:sz w:val="24"/>
          <w:szCs w:val="24"/>
        </w:rPr>
        <w:t>Медицинская биохимия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 xml:space="preserve">относится к </w:t>
      </w:r>
      <w:r w:rsidR="00942BC0">
        <w:rPr>
          <w:sz w:val="24"/>
          <w:szCs w:val="24"/>
        </w:rPr>
        <w:t>обязательной части</w:t>
      </w:r>
      <w:r w:rsidR="007E18CB" w:rsidRPr="002C6531">
        <w:rPr>
          <w:sz w:val="24"/>
          <w:szCs w:val="24"/>
        </w:rPr>
        <w:t>.</w:t>
      </w:r>
    </w:p>
    <w:p w14:paraId="3AF65FA6" w14:textId="3E00E16C" w:rsidR="007E18CB" w:rsidRPr="007B449A" w:rsidRDefault="00E14A23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C6531" w:rsidRPr="002C6531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7CEE2C51" w:rsidR="007E18CB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Органическая химия</w:t>
      </w:r>
    </w:p>
    <w:p w14:paraId="1A63B745" w14:textId="5A7852FD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79494E9D" w14:textId="77777777" w:rsidR="002C6531" w:rsidRDefault="002C6531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3FA4491D" w14:textId="1BC73E2D" w:rsidR="002C6531" w:rsidRPr="00942BC0" w:rsidRDefault="00E83238" w:rsidP="00942BC0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 и прохождения практик:</w:t>
      </w:r>
    </w:p>
    <w:p w14:paraId="41B0A551" w14:textId="77777777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Фармацевтическая химия</w:t>
      </w:r>
    </w:p>
    <w:p w14:paraId="7D904DCE" w14:textId="30C2E294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Токсикологическая химия</w:t>
      </w:r>
    </w:p>
    <w:p w14:paraId="1A8B7DAD" w14:textId="77777777" w:rsid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Клиническая фармакология</w:t>
      </w:r>
    </w:p>
    <w:p w14:paraId="74C071B6" w14:textId="74610340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Косметические лекарственные средства</w:t>
      </w:r>
    </w:p>
    <w:p w14:paraId="24F4ACA2" w14:textId="77777777" w:rsidR="002C6531" w:rsidRPr="00596FF8" w:rsidRDefault="002C6531" w:rsidP="00596FF8">
      <w:pPr>
        <w:rPr>
          <w:i/>
          <w:sz w:val="24"/>
          <w:szCs w:val="24"/>
        </w:rPr>
      </w:pP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5F81F54" w14:textId="77777777" w:rsidR="00A17A46" w:rsidRPr="00A17A46" w:rsidRDefault="003D5F48" w:rsidP="00A17A4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942BC0" w:rsidRPr="00942BC0">
        <w:rPr>
          <w:sz w:val="24"/>
          <w:szCs w:val="24"/>
        </w:rPr>
        <w:t>Медицинская биохимия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12ACCC17" w14:textId="58D4BB41" w:rsidR="002E2C88" w:rsidRPr="002E2C88" w:rsidRDefault="002E2C88" w:rsidP="002E2C88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17A46">
        <w:rPr>
          <w:sz w:val="24"/>
          <w:szCs w:val="24"/>
        </w:rPr>
        <w:t>формирование системных знаний о структуре и физико-химических свойствах низко- и высокомолекулярных веществ, определяющих их функционирование и биологические особенности (нуклеиновых кислот, природных белков, водорастворимых и жирорастворимых витаминов, гормонов и др.);</w:t>
      </w:r>
    </w:p>
    <w:p w14:paraId="09716160" w14:textId="34E89CEF" w:rsidR="001142FC" w:rsidRDefault="001142FC" w:rsidP="001142FC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42FC">
        <w:rPr>
          <w:sz w:val="24"/>
          <w:szCs w:val="24"/>
        </w:rPr>
        <w:t>формирование системных знаний об общих и специфических путях метаболизма основных классов биологических</w:t>
      </w:r>
      <w:r>
        <w:rPr>
          <w:sz w:val="24"/>
          <w:szCs w:val="24"/>
        </w:rPr>
        <w:t xml:space="preserve"> </w:t>
      </w:r>
      <w:r w:rsidRPr="001142FC">
        <w:rPr>
          <w:sz w:val="24"/>
          <w:szCs w:val="24"/>
        </w:rPr>
        <w:t>соединений, их взаимосвязь и регуляцию</w:t>
      </w:r>
      <w:r w:rsidR="002E2C88" w:rsidRPr="00A17A46">
        <w:rPr>
          <w:sz w:val="24"/>
          <w:szCs w:val="24"/>
        </w:rPr>
        <w:t xml:space="preserve"> в клетках и тканях</w:t>
      </w:r>
      <w:r>
        <w:rPr>
          <w:sz w:val="24"/>
          <w:szCs w:val="24"/>
        </w:rPr>
        <w:t>;</w:t>
      </w:r>
    </w:p>
    <w:p w14:paraId="1E7E6EA9" w14:textId="77777777" w:rsidR="002E2C88" w:rsidRPr="002E2C88" w:rsidRDefault="007334EF" w:rsidP="00A17A4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умения применять </w:t>
      </w:r>
      <w:r w:rsidR="001142FC" w:rsidRPr="001142FC">
        <w:rPr>
          <w:rFonts w:eastAsiaTheme="minorHAnsi"/>
          <w:color w:val="000000"/>
          <w:sz w:val="23"/>
          <w:szCs w:val="23"/>
          <w:lang w:eastAsia="en-US"/>
        </w:rPr>
        <w:t>современные биохимические методы для диагностики различных патологических состояний</w:t>
      </w:r>
      <w:r w:rsidR="001142FC">
        <w:rPr>
          <w:rFonts w:eastAsiaTheme="minorHAnsi"/>
          <w:color w:val="000000"/>
          <w:sz w:val="23"/>
          <w:szCs w:val="23"/>
          <w:lang w:eastAsia="en-US"/>
        </w:rPr>
        <w:t>;</w:t>
      </w:r>
      <w:r w:rsidR="001142FC" w:rsidRPr="001142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442D859" w14:textId="77777777" w:rsidR="009C5D02" w:rsidRPr="00906A85" w:rsidRDefault="0017332C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9C5D02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>формирование у</w:t>
      </w:r>
      <w:r w:rsidR="008A3FEA" w:rsidRPr="009C5D02">
        <w:rPr>
          <w:rFonts w:eastAsia="Times New Roman"/>
          <w:sz w:val="24"/>
          <w:szCs w:val="24"/>
        </w:rPr>
        <w:t xml:space="preserve"> обучающи</w:t>
      </w:r>
      <w:r w:rsidRPr="009C5D02">
        <w:rPr>
          <w:rFonts w:eastAsia="Times New Roman"/>
          <w:sz w:val="24"/>
          <w:szCs w:val="24"/>
        </w:rPr>
        <w:t>хся</w:t>
      </w:r>
      <w:r w:rsidR="00566BD8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компетенци</w:t>
      </w:r>
      <w:r w:rsidR="00CD18DB" w:rsidRPr="009C5D02">
        <w:rPr>
          <w:rFonts w:eastAsia="Times New Roman"/>
          <w:sz w:val="24"/>
          <w:szCs w:val="24"/>
        </w:rPr>
        <w:t>й</w:t>
      </w:r>
      <w:r w:rsidR="00762EAC" w:rsidRPr="009C5D02">
        <w:rPr>
          <w:rFonts w:eastAsia="Times New Roman"/>
          <w:sz w:val="24"/>
          <w:szCs w:val="24"/>
        </w:rPr>
        <w:t>,</w:t>
      </w:r>
      <w:r w:rsidR="00894420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установлен</w:t>
      </w:r>
      <w:r w:rsidR="009C5D02" w:rsidRPr="009C5D02">
        <w:rPr>
          <w:rFonts w:eastAsia="Times New Roman"/>
          <w:sz w:val="24"/>
          <w:szCs w:val="24"/>
        </w:rPr>
        <w:t>ных</w:t>
      </w:r>
      <w:r w:rsidR="00CD18DB" w:rsidRPr="009C5D0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C5D02">
        <w:rPr>
          <w:rFonts w:eastAsia="Times New Roman"/>
          <w:sz w:val="24"/>
          <w:szCs w:val="24"/>
        </w:rPr>
        <w:t xml:space="preserve"> в соответствии </w:t>
      </w:r>
      <w:r w:rsidR="009105BD" w:rsidRPr="009C5D02">
        <w:rPr>
          <w:rFonts w:eastAsia="Times New Roman"/>
          <w:sz w:val="24"/>
          <w:szCs w:val="24"/>
        </w:rPr>
        <w:t>с ФГОС ВО по данной дисциплине</w:t>
      </w:r>
      <w:r w:rsidR="009C5D02">
        <w:rPr>
          <w:rFonts w:eastAsia="Times New Roman"/>
          <w:sz w:val="24"/>
          <w:szCs w:val="24"/>
        </w:rPr>
        <w:t>;</w:t>
      </w:r>
      <w:r w:rsidR="00963DA6" w:rsidRPr="009C5D02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9C5D02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53A39DC9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55739" w:rsidRPr="00787699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402"/>
        <w:gridCol w:w="3547"/>
      </w:tblGrid>
      <w:tr w:rsidR="00B20A3F" w:rsidRPr="00C45AD5" w14:paraId="4C7B4428" w14:textId="77777777" w:rsidTr="00C45AD5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9F515A" w14:textId="77777777" w:rsidR="00B20A3F" w:rsidRPr="00C45AD5" w:rsidRDefault="00B20A3F" w:rsidP="000C21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0AC4E" w14:textId="77777777" w:rsidR="00B20A3F" w:rsidRPr="00C45AD5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Код и наименование индикатора</w:t>
            </w:r>
          </w:p>
          <w:p w14:paraId="12DF1889" w14:textId="77777777" w:rsidR="00B20A3F" w:rsidRPr="00C45AD5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CFE56" w14:textId="77777777" w:rsidR="00B20A3F" w:rsidRPr="00C45AD5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75F66B" w14:textId="77777777" w:rsidR="00B20A3F" w:rsidRPr="00C45AD5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45AD5" w:rsidRPr="00C45AD5" w14:paraId="26D5B8CD" w14:textId="77777777" w:rsidTr="00C45AD5">
        <w:trPr>
          <w:trHeight w:val="1469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41042" w14:textId="725FDB7D" w:rsidR="00C45AD5" w:rsidRPr="00C45AD5" w:rsidRDefault="00C45AD5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ОПК-1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 лекарственных препаратов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CC72" w14:textId="77777777" w:rsidR="00C45AD5" w:rsidRPr="00C45AD5" w:rsidRDefault="00C45AD5" w:rsidP="00B20A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AD5">
              <w:t xml:space="preserve">ИД-ОПК-1.2 </w:t>
            </w:r>
          </w:p>
          <w:p w14:paraId="63C63083" w14:textId="77777777" w:rsidR="00C45AD5" w:rsidRPr="00C45AD5" w:rsidRDefault="00C45AD5" w:rsidP="00C45AD5">
            <w:pPr>
              <w:jc w:val="both"/>
              <w:rPr>
                <w:rFonts w:eastAsia="Times New Roman"/>
                <w:color w:val="000000"/>
              </w:rPr>
            </w:pPr>
            <w:r w:rsidRPr="00C45AD5">
              <w:rPr>
                <w:color w:val="000000"/>
              </w:rPr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63108B31" w14:textId="44AA7517" w:rsidR="00C45AD5" w:rsidRPr="00C45AD5" w:rsidRDefault="00C45AD5" w:rsidP="00B20A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1EA1" w14:textId="72C9F928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- Грамотно применяет системные знания о</w:t>
            </w:r>
            <w:r>
              <w:t xml:space="preserve"> </w:t>
            </w:r>
            <w:r w:rsidRPr="00C45AD5">
              <w:rPr>
                <w:sz w:val="22"/>
                <w:szCs w:val="22"/>
              </w:rPr>
              <w:t xml:space="preserve">структуре и физико-химических свойствах низко- и высокомолекулярных веществ, определяющих их функционирование и биологические особенности; </w:t>
            </w:r>
          </w:p>
          <w:p w14:paraId="707FCB52" w14:textId="72544401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5AD5">
              <w:rPr>
                <w:sz w:val="22"/>
                <w:szCs w:val="22"/>
              </w:rPr>
              <w:t>Использует современные биохимические методы для диагностики различных патологических состояний;</w:t>
            </w:r>
          </w:p>
          <w:p w14:paraId="6180B8F7" w14:textId="36A4AE3C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- Применяет фундаментальные и системные знания об общих и специфических путях метаболизма основных классов биологических соединений, их взаимосвязь и регуляцию;</w:t>
            </w:r>
          </w:p>
          <w:p w14:paraId="0CB8C121" w14:textId="49686C8A" w:rsidR="00C45AD5" w:rsidRPr="00C45AD5" w:rsidRDefault="00C45AD5" w:rsidP="00C45A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C45AD5" w:rsidRPr="00C45AD5" w14:paraId="7351473F" w14:textId="77777777" w:rsidTr="00C45AD5">
        <w:trPr>
          <w:trHeight w:val="291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797" w14:textId="77777777" w:rsidR="00C45AD5" w:rsidRPr="00C45AD5" w:rsidRDefault="00C45AD5" w:rsidP="00B20A3F">
            <w:pPr>
              <w:pStyle w:val="pboth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A583" w14:textId="0EB4CE21" w:rsidR="00C45AD5" w:rsidRPr="00C45AD5" w:rsidRDefault="00C45AD5" w:rsidP="00B20A3F">
            <w:pPr>
              <w:autoSpaceDE w:val="0"/>
              <w:autoSpaceDN w:val="0"/>
              <w:adjustRightInd w:val="0"/>
              <w:jc w:val="both"/>
            </w:pPr>
            <w:r w:rsidRPr="00C45AD5">
              <w:t>ИД-ОПК-1.3 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5B45" w14:textId="77777777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C45AD5" w:rsidRPr="00C45AD5" w14:paraId="5B801AE0" w14:textId="77777777" w:rsidTr="00C45AD5">
        <w:trPr>
          <w:trHeight w:val="2258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A1230" w14:textId="2E8B8B0D" w:rsidR="00C45AD5" w:rsidRPr="00C45AD5" w:rsidRDefault="00C45AD5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ОПК-2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79F5D329" w14:textId="229B713E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66F408CC" w14:textId="24FC6E6D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690CC161" w14:textId="25AE872E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7F4D0499" w14:textId="564E9E7C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5AE" w14:textId="0593BD92" w:rsidR="00C45AD5" w:rsidRPr="00C45AD5" w:rsidRDefault="00C45AD5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ИД-ОПК-2.1 Анализ фармакокинетики и фармакодинамики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A70B" w14:textId="77777777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C45AD5" w:rsidRPr="00C45AD5" w14:paraId="21A01B6A" w14:textId="77777777" w:rsidTr="00C45AD5">
        <w:trPr>
          <w:trHeight w:val="259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D057A" w14:textId="77777777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D783" w14:textId="729E98E3" w:rsidR="00C45AD5" w:rsidRPr="00C45AD5" w:rsidRDefault="00C45AD5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ИД-ОПК-2.2 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8D49" w14:textId="77777777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C45AD5" w:rsidRPr="00C45AD5" w14:paraId="2273DD27" w14:textId="77777777" w:rsidTr="00C45AD5">
        <w:trPr>
          <w:trHeight w:val="2156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14BA" w14:textId="77777777" w:rsidR="00C45AD5" w:rsidRPr="00C45AD5" w:rsidRDefault="00C45AD5" w:rsidP="00B20A3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ED14" w14:textId="4C061614" w:rsidR="00C45AD5" w:rsidRPr="00C45AD5" w:rsidRDefault="00C45AD5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ИД-ОПК-2.3 Учет особенностей строения и свойств биологически активных молекул неорганических и органических лекарственных средств, их биотрансформации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D302" w14:textId="77777777" w:rsidR="00C45AD5" w:rsidRPr="00C45AD5" w:rsidRDefault="00C45AD5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</w:tbl>
    <w:p w14:paraId="37C24F21" w14:textId="31F9FBD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E275E9" w:rsidR="00560461" w:rsidRPr="0058732E" w:rsidRDefault="00C45AD5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732E" w:rsidRDefault="00560461" w:rsidP="00B6294E">
            <w:pPr>
              <w:jc w:val="center"/>
            </w:pPr>
            <w:r w:rsidRPr="0058732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0870B1" w:rsidR="00560461" w:rsidRPr="0058732E" w:rsidRDefault="00C45AD5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54E38A" w14:textId="77777777" w:rsid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D786772" w:rsidR="00262427" w:rsidRPr="00D32297" w:rsidRDefault="005D335E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554A0C3E" w:rsidR="00262427" w:rsidRPr="00D32297" w:rsidRDefault="000C21D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1EF8DF5" w:rsidR="00262427" w:rsidRPr="00D32297" w:rsidRDefault="005D335E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C1ACC70" w:rsidR="00262427" w:rsidRPr="00D32297" w:rsidRDefault="005D335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D445F3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ADE33E9" w:rsidR="00262427" w:rsidRPr="00D32297" w:rsidRDefault="005D335E" w:rsidP="00267BB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498A454" w:rsidR="00262427" w:rsidRPr="00D32297" w:rsidRDefault="005D335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2B0ACA0" w:rsidR="00262427" w:rsidRPr="00D32297" w:rsidRDefault="00262427" w:rsidP="000C21D7">
            <w:pPr>
              <w:ind w:left="28"/>
            </w:pPr>
          </w:p>
        </w:tc>
      </w:tr>
      <w:tr w:rsidR="000C21D7" w:rsidRPr="00D32297" w14:paraId="07018C97" w14:textId="77777777" w:rsidTr="0012098B">
        <w:trPr>
          <w:cantSplit/>
          <w:trHeight w:val="227"/>
        </w:trPr>
        <w:tc>
          <w:tcPr>
            <w:tcW w:w="1943" w:type="dxa"/>
          </w:tcPr>
          <w:p w14:paraId="717AFD6F" w14:textId="1D25BAC0" w:rsidR="000C21D7" w:rsidRPr="00D32297" w:rsidRDefault="005D335E" w:rsidP="009B399A">
            <w:r>
              <w:t>5</w:t>
            </w:r>
            <w:r w:rsidR="000C21D7" w:rsidRPr="00D32297">
              <w:t xml:space="preserve"> семестр</w:t>
            </w:r>
          </w:p>
        </w:tc>
        <w:tc>
          <w:tcPr>
            <w:tcW w:w="1130" w:type="dxa"/>
          </w:tcPr>
          <w:p w14:paraId="16597ABF" w14:textId="65ADBD75" w:rsidR="000C21D7" w:rsidRPr="00D32297" w:rsidRDefault="000C21D7" w:rsidP="009B399A">
            <w:pPr>
              <w:ind w:left="28"/>
              <w:jc w:val="center"/>
            </w:pPr>
            <w:r w:rsidRPr="00D32297">
              <w:t>экзамен</w:t>
            </w:r>
          </w:p>
        </w:tc>
        <w:tc>
          <w:tcPr>
            <w:tcW w:w="833" w:type="dxa"/>
          </w:tcPr>
          <w:p w14:paraId="01C6A8C3" w14:textId="2F565959" w:rsidR="000C21D7" w:rsidRDefault="005D335E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D44FD3C" w14:textId="66CFD120" w:rsidR="000C21D7" w:rsidRDefault="005D335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AB3A9B6" w14:textId="77777777" w:rsidR="000C21D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827D76" w14:textId="15F74EC7" w:rsidR="000C21D7" w:rsidRDefault="005D335E" w:rsidP="009E56F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E14099C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17553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BEA7D9" w14:textId="416A7297" w:rsidR="000C21D7" w:rsidRDefault="005D335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2E3A209A" w14:textId="0C969BC8" w:rsidR="000C21D7" w:rsidRDefault="005D335E" w:rsidP="009B399A">
            <w:pPr>
              <w:ind w:left="28"/>
              <w:jc w:val="center"/>
            </w:pPr>
            <w:r>
              <w:t>36</w:t>
            </w: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D97C17C" w:rsidR="00092BFC" w:rsidRPr="00B02E88" w:rsidRDefault="00092BFC" w:rsidP="00092BFC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563280B8" w14:textId="0ACD494D" w:rsidR="00092BFC" w:rsidRPr="00B02E88" w:rsidRDefault="005D335E" w:rsidP="00092BFC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DA12D23" w:rsidR="00092BFC" w:rsidRPr="00B02E88" w:rsidRDefault="005D335E" w:rsidP="000C21D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6985C89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E871469" w:rsidR="00092BFC" w:rsidRPr="00B02E88" w:rsidRDefault="005D335E" w:rsidP="00092BFC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6133F7" w:rsidR="00092BFC" w:rsidRPr="00B02E88" w:rsidRDefault="005D335E" w:rsidP="00092BF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ED9789F" w:rsidR="00092BFC" w:rsidRPr="00B02E88" w:rsidRDefault="005D335E" w:rsidP="00092BFC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567"/>
        <w:gridCol w:w="708"/>
        <w:gridCol w:w="567"/>
        <w:gridCol w:w="709"/>
        <w:gridCol w:w="567"/>
        <w:gridCol w:w="4256"/>
      </w:tblGrid>
      <w:tr w:rsidR="00386236" w:rsidRPr="006168DD" w14:paraId="11E85686" w14:textId="77777777" w:rsidTr="00995F1D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95F1D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95F1D">
        <w:trPr>
          <w:cantSplit/>
          <w:trHeight w:val="128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17138" w:rsidRPr="006168DD" w14:paraId="18D4C8CE" w14:textId="77777777" w:rsidTr="00995F1D">
        <w:trPr>
          <w:trHeight w:val="227"/>
        </w:trPr>
        <w:tc>
          <w:tcPr>
            <w:tcW w:w="1985" w:type="dxa"/>
          </w:tcPr>
          <w:p w14:paraId="5B4EF8F5" w14:textId="0081B3D7" w:rsidR="00517138" w:rsidRPr="00742050" w:rsidRDefault="0051713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FB1BE32" w14:textId="7908312E" w:rsidR="00517138" w:rsidRPr="00DF3C1E" w:rsidRDefault="00CF66CD" w:rsidP="005D335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Четвёртый 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60DA7348" w14:textId="3AAB63DB" w:rsidR="00517138" w:rsidRPr="006B7DBA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7857962" w14:textId="34F437D0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6BD3E2A9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C8B183" w14:textId="70C31A80" w:rsidR="00517138" w:rsidRPr="00DC753E" w:rsidRDefault="005171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24EC8BA" w14:textId="691BD554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</w:tcPr>
          <w:p w14:paraId="0377751F" w14:textId="5E9C0261" w:rsidR="00517138" w:rsidRPr="005D335E" w:rsidRDefault="00517138" w:rsidP="005D3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6CD" w:rsidRPr="006168DD" w14:paraId="22CAC01D" w14:textId="77777777" w:rsidTr="00995F1D">
        <w:trPr>
          <w:trHeight w:val="227"/>
        </w:trPr>
        <w:tc>
          <w:tcPr>
            <w:tcW w:w="1985" w:type="dxa"/>
            <w:vMerge w:val="restart"/>
          </w:tcPr>
          <w:p w14:paraId="1CA52B18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27F6C1AC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0C8EEFA5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56BCA6E2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43419693" w14:textId="1E5B08B7" w:rsidR="00CF66CD" w:rsidRPr="00742050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463A6769" w14:textId="26BB98C1" w:rsidR="00CF66CD" w:rsidRDefault="00CF66CD" w:rsidP="00CF66C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F15DE">
              <w:rPr>
                <w:b/>
              </w:rPr>
              <w:t>Биохимия как наука. Основы химии: меж</w:t>
            </w:r>
            <w:r>
              <w:rPr>
                <w:b/>
              </w:rPr>
              <w:t xml:space="preserve">атомные связи и взаимодействия, </w:t>
            </w:r>
            <w:r w:rsidRPr="009F15DE">
              <w:rPr>
                <w:b/>
              </w:rPr>
              <w:t>энергетика, окислительно-восстановительные процессы.</w:t>
            </w:r>
          </w:p>
        </w:tc>
        <w:tc>
          <w:tcPr>
            <w:tcW w:w="567" w:type="dxa"/>
          </w:tcPr>
          <w:p w14:paraId="499DF119" w14:textId="2B28D247" w:rsidR="00CF66CD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4B3730A3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F51ADEA" w14:textId="2BCB0992" w:rsidR="00CF66CD" w:rsidRDefault="00CF66CD" w:rsidP="003D0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14:paraId="1B89B58A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D062635" w14:textId="5C5ACA76" w:rsidR="00CF66CD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22142373" w14:textId="77777777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3FF48623" w14:textId="79A0AEF1" w:rsidR="00CF66CD" w:rsidRPr="003A3CAB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1. Дискуссия</w:t>
            </w:r>
          </w:p>
        </w:tc>
      </w:tr>
      <w:tr w:rsidR="00CF66CD" w:rsidRPr="006168DD" w14:paraId="1FD56F9E" w14:textId="77777777" w:rsidTr="005D2F5A">
        <w:trPr>
          <w:trHeight w:val="115"/>
        </w:trPr>
        <w:tc>
          <w:tcPr>
            <w:tcW w:w="1985" w:type="dxa"/>
            <w:vMerge/>
          </w:tcPr>
          <w:p w14:paraId="72252E84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7768461" w14:textId="1D8797FA" w:rsidR="00CF66CD" w:rsidRDefault="00CF66CD" w:rsidP="00CF66CD">
            <w:pPr>
              <w:jc w:val="both"/>
              <w:rPr>
                <w:b/>
              </w:rPr>
            </w:pPr>
            <w:r>
              <w:t>Тема 1.1</w:t>
            </w:r>
            <w:r w:rsidRPr="009D3BCF">
              <w:t xml:space="preserve"> </w:t>
            </w:r>
            <w:r w:rsidRPr="009F15DE">
              <w:rPr>
                <w:bCs/>
              </w:rPr>
              <w:t>Биохимия как наука.</w:t>
            </w:r>
            <w:r>
              <w:rPr>
                <w:bCs/>
              </w:rPr>
              <w:t xml:space="preserve"> Биоэнергетика</w:t>
            </w:r>
          </w:p>
        </w:tc>
        <w:tc>
          <w:tcPr>
            <w:tcW w:w="567" w:type="dxa"/>
          </w:tcPr>
          <w:p w14:paraId="38C12B9F" w14:textId="3EE2E625" w:rsidR="00CF66CD" w:rsidRPr="00DC753E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5B336F2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274FC6FF" w14:textId="0709CE9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91D963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4D8003" w14:textId="74829462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034ACC9" w14:textId="01559566" w:rsidR="00CF66CD" w:rsidRPr="009D3BCF" w:rsidRDefault="00CF66CD" w:rsidP="00CF66CD">
            <w:pPr>
              <w:jc w:val="both"/>
            </w:pPr>
          </w:p>
        </w:tc>
      </w:tr>
      <w:tr w:rsidR="00A17A46" w:rsidRPr="006168DD" w14:paraId="50488125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3265E3E0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09E3E19E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06532AB1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3F9975EF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52C49684" w14:textId="7D4E1D0C" w:rsidR="00A17A46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5ACF3718" w14:textId="52880DB4" w:rsidR="00A17A46" w:rsidRDefault="00A17A46" w:rsidP="00CF66CD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F15DE">
              <w:rPr>
                <w:b/>
              </w:rPr>
              <w:t>Аминокислоты. Пептиды.</w:t>
            </w:r>
          </w:p>
        </w:tc>
        <w:tc>
          <w:tcPr>
            <w:tcW w:w="567" w:type="dxa"/>
          </w:tcPr>
          <w:p w14:paraId="5A817832" w14:textId="5BB33E84" w:rsidR="00A17A46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33ED0642" w14:textId="77777777" w:rsidR="00A17A46" w:rsidRPr="00F23A84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15E1A1" w14:textId="693076E6" w:rsidR="00A17A46" w:rsidRPr="00F23A8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14:paraId="0D7D9430" w14:textId="77777777" w:rsidR="00A17A46" w:rsidRPr="00F23A84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5AABFD8" w14:textId="62FC4A12" w:rsidR="00A17A46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6" w:type="dxa"/>
            <w:vMerge w:val="restart"/>
          </w:tcPr>
          <w:p w14:paraId="3A658B2D" w14:textId="26712622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5E6FAAB2" w14:textId="77777777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426EAFF5" w14:textId="345B376F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228E831C" w14:textId="2B612A70" w:rsidR="00A17A46" w:rsidRPr="009D3BCF" w:rsidRDefault="00A17A46" w:rsidP="00CF66CD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A17A46" w:rsidRPr="006168DD" w14:paraId="09D551D7" w14:textId="77777777" w:rsidTr="00995F1D">
        <w:trPr>
          <w:trHeight w:val="146"/>
        </w:trPr>
        <w:tc>
          <w:tcPr>
            <w:tcW w:w="1985" w:type="dxa"/>
            <w:vMerge/>
          </w:tcPr>
          <w:p w14:paraId="3323B96C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C8D3441" w14:textId="59B22D49" w:rsidR="00A17A46" w:rsidRDefault="00A17A46" w:rsidP="00CF66CD">
            <w:pPr>
              <w:jc w:val="both"/>
            </w:pPr>
            <w:r>
              <w:t>Тема 2.1 Аминокислоты: строение и функции.</w:t>
            </w:r>
          </w:p>
        </w:tc>
        <w:tc>
          <w:tcPr>
            <w:tcW w:w="567" w:type="dxa"/>
          </w:tcPr>
          <w:p w14:paraId="501AA184" w14:textId="64CF6EAA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8B3213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B0D1F47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175D5C3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967420" w14:textId="4286D24A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6F1EB1C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1EDD86B" w14:textId="77777777" w:rsidTr="00995F1D">
        <w:trPr>
          <w:trHeight w:val="146"/>
        </w:trPr>
        <w:tc>
          <w:tcPr>
            <w:tcW w:w="1985" w:type="dxa"/>
            <w:vMerge/>
          </w:tcPr>
          <w:p w14:paraId="57A1A1C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EC73F6E" w14:textId="7F20A8A6" w:rsidR="00A17A46" w:rsidRDefault="00A17A46" w:rsidP="00CF66CD">
            <w:pPr>
              <w:jc w:val="both"/>
            </w:pPr>
            <w:r>
              <w:rPr>
                <w:bCs/>
              </w:rPr>
              <w:t xml:space="preserve">Тема 2.2 </w:t>
            </w:r>
            <w:r>
              <w:t>Белки: строение и функции.</w:t>
            </w:r>
          </w:p>
        </w:tc>
        <w:tc>
          <w:tcPr>
            <w:tcW w:w="567" w:type="dxa"/>
          </w:tcPr>
          <w:p w14:paraId="6CD95964" w14:textId="08B6DEC1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9474A09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EF02D15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FE7B76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3D32905" w14:textId="493E28BD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6D985C6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BBB84C8" w14:textId="77777777" w:rsidTr="00995F1D">
        <w:trPr>
          <w:trHeight w:val="146"/>
        </w:trPr>
        <w:tc>
          <w:tcPr>
            <w:tcW w:w="1985" w:type="dxa"/>
            <w:vMerge/>
          </w:tcPr>
          <w:p w14:paraId="0263C6C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8CC8486" w14:textId="555B6BFB" w:rsidR="00A17A46" w:rsidRDefault="00A17A46" w:rsidP="00CF66C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2.3 </w:t>
            </w:r>
            <w:r w:rsidRPr="00CF66CD">
              <w:rPr>
                <w:bCs/>
              </w:rPr>
              <w:t>Метаболизм аминокислот и белков</w:t>
            </w:r>
          </w:p>
        </w:tc>
        <w:tc>
          <w:tcPr>
            <w:tcW w:w="567" w:type="dxa"/>
          </w:tcPr>
          <w:p w14:paraId="6904DB2D" w14:textId="21650E65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A593DA9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9F8750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F16D8EA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8C3C1C" w14:textId="28FE074A" w:rsidR="00A17A46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EAD35F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D46D899" w14:textId="77777777" w:rsidTr="00995F1D">
        <w:trPr>
          <w:trHeight w:val="146"/>
        </w:trPr>
        <w:tc>
          <w:tcPr>
            <w:tcW w:w="1985" w:type="dxa"/>
            <w:vMerge/>
          </w:tcPr>
          <w:p w14:paraId="6522C54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1F64454" w14:textId="24F285F5" w:rsidR="00A17A46" w:rsidRDefault="00A17A46" w:rsidP="00CF66CD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 w:rsidR="003D0A5C">
              <w:t xml:space="preserve">1 </w:t>
            </w:r>
            <w:r w:rsidRPr="00A17A46">
              <w:t>Качественные реакции на специфические группы белков и аминокислот</w:t>
            </w:r>
          </w:p>
        </w:tc>
        <w:tc>
          <w:tcPr>
            <w:tcW w:w="567" w:type="dxa"/>
          </w:tcPr>
          <w:p w14:paraId="5FA80BB4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D5D348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17484C" w14:textId="7FCF7A4A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3D6EF8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D6CE06" w14:textId="639D1903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0AAA349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0C8304A4" w14:textId="77777777" w:rsidTr="00995F1D">
        <w:trPr>
          <w:trHeight w:val="146"/>
        </w:trPr>
        <w:tc>
          <w:tcPr>
            <w:tcW w:w="1985" w:type="dxa"/>
            <w:vMerge/>
          </w:tcPr>
          <w:p w14:paraId="3DB70343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104F5DC" w14:textId="66B0A996" w:rsidR="00A17A46" w:rsidRPr="00DF3C1E" w:rsidRDefault="00A17A46" w:rsidP="003D0A5C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 Физико-химические свойства белков. Диализ. Растворимость и осаждение белков. Денатурация белков. Реакции на составные части нуклеопротеинов и фосфопротеинов. Гель-фильтрация гемоглобина.</w:t>
            </w:r>
          </w:p>
        </w:tc>
        <w:tc>
          <w:tcPr>
            <w:tcW w:w="567" w:type="dxa"/>
          </w:tcPr>
          <w:p w14:paraId="2658CE9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F95BC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441D519" w14:textId="0F8E31C1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C99260E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A55B83C" w14:textId="43FD77E5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589A4C6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1E0209D9" w14:textId="77777777" w:rsidTr="00995F1D">
        <w:trPr>
          <w:trHeight w:val="146"/>
        </w:trPr>
        <w:tc>
          <w:tcPr>
            <w:tcW w:w="1985" w:type="dxa"/>
            <w:vMerge/>
          </w:tcPr>
          <w:p w14:paraId="77C3791A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2109E00B" w14:textId="228CC746" w:rsidR="003D0A5C" w:rsidRPr="00DF3C1E" w:rsidRDefault="00A17A46" w:rsidP="00A17A46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 Количественное определение кислотности желудочного сока. Качественное обнаружение молочной кислоты в желудочном соке</w:t>
            </w:r>
            <w:r w:rsidR="008439A4">
              <w:t>.</w:t>
            </w:r>
            <w:r>
              <w:t xml:space="preserve"> Переваривание белка пепсином. Гидролиз казеина трипсином. Качественное и количественное определение креатинина и аммиака в моче. Определение мочевины в сыворотки крови. Реакции на индикан, гомогентизиновую </w:t>
            </w:r>
            <w:r w:rsidR="003D0A5C">
              <w:t>и фенилпировиноградную кислоту.</w:t>
            </w:r>
          </w:p>
        </w:tc>
        <w:tc>
          <w:tcPr>
            <w:tcW w:w="567" w:type="dxa"/>
          </w:tcPr>
          <w:p w14:paraId="12E4DABE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0A86F35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BF2956" w14:textId="6A743C3D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8A17D12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47D130" w14:textId="49A0995C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C30FA61" w14:textId="77777777" w:rsidR="00A17A46" w:rsidRPr="009D3BCF" w:rsidRDefault="00A17A46" w:rsidP="00CF66CD">
            <w:pPr>
              <w:jc w:val="both"/>
            </w:pPr>
          </w:p>
        </w:tc>
      </w:tr>
      <w:tr w:rsidR="00CF66CD" w:rsidRPr="006168DD" w14:paraId="4A68079D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38BD63A6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54A4AEBF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4CD0AE40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CB9B76C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2DEE23E" w14:textId="7BBE92D5" w:rsidR="00CF66CD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B9A1934" w14:textId="3C82A77C" w:rsidR="00CF66CD" w:rsidRDefault="00CF66CD" w:rsidP="00A17A4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17A46" w:rsidRPr="0034268B">
              <w:rPr>
                <w:b/>
                <w:bCs/>
              </w:rPr>
              <w:t>Нуклеиновые кислоты</w:t>
            </w:r>
          </w:p>
        </w:tc>
        <w:tc>
          <w:tcPr>
            <w:tcW w:w="567" w:type="dxa"/>
          </w:tcPr>
          <w:p w14:paraId="31C5879B" w14:textId="078BDF7A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01F00321" w14:textId="77777777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B4B6D8" w14:textId="4D837F05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2D75C9C" w14:textId="77777777" w:rsidR="00CF66CD" w:rsidRPr="00F23A84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B087283" w14:textId="2457D9D8" w:rsidR="00CF66CD" w:rsidRPr="00F23A84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6" w:type="dxa"/>
            <w:vMerge w:val="restart"/>
          </w:tcPr>
          <w:p w14:paraId="2DCF14E9" w14:textId="5DD0B64C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4FF1C8DF" w14:textId="77777777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2E1DDB05" w14:textId="272BEA70" w:rsidR="00CF66CD" w:rsidRPr="009D3BCF" w:rsidRDefault="00CF66CD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 w:rsidR="00A17A46">
              <w:t>а</w:t>
            </w:r>
          </w:p>
        </w:tc>
      </w:tr>
      <w:tr w:rsidR="00CF66CD" w:rsidRPr="006168DD" w14:paraId="06EFD2E6" w14:textId="77777777" w:rsidTr="00995F1D">
        <w:trPr>
          <w:trHeight w:val="146"/>
        </w:trPr>
        <w:tc>
          <w:tcPr>
            <w:tcW w:w="1985" w:type="dxa"/>
            <w:vMerge/>
          </w:tcPr>
          <w:p w14:paraId="4D671D08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7D19F1D" w14:textId="43777B52" w:rsidR="00CF66CD" w:rsidRPr="008F0F30" w:rsidRDefault="00CF66CD" w:rsidP="00A17A46">
            <w:pPr>
              <w:jc w:val="both"/>
            </w:pPr>
            <w:r w:rsidRPr="008F0F30">
              <w:t xml:space="preserve">Тема 3.1 </w:t>
            </w:r>
            <w:r w:rsidR="00A17A46">
              <w:t>Нуклеиновые кислоты: строение и функции</w:t>
            </w:r>
          </w:p>
        </w:tc>
        <w:tc>
          <w:tcPr>
            <w:tcW w:w="567" w:type="dxa"/>
          </w:tcPr>
          <w:p w14:paraId="0FD1E1E5" w14:textId="666751A8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1D3D72D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F289AD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891C3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51C9D24" w14:textId="79A01CEA" w:rsidR="00CF66CD" w:rsidRPr="00DC753E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55C52380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5147D341" w14:textId="77777777" w:rsidTr="00995F1D">
        <w:trPr>
          <w:trHeight w:val="146"/>
        </w:trPr>
        <w:tc>
          <w:tcPr>
            <w:tcW w:w="1985" w:type="dxa"/>
            <w:vMerge/>
          </w:tcPr>
          <w:p w14:paraId="3E78B474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7AF9186" w14:textId="57B10103" w:rsidR="00CF66CD" w:rsidRPr="008F0F30" w:rsidRDefault="00CF66CD" w:rsidP="00A17A46">
            <w:pPr>
              <w:jc w:val="both"/>
            </w:pPr>
            <w:r w:rsidRPr="008F0F30">
              <w:t xml:space="preserve">Тема 3.2 </w:t>
            </w:r>
            <w:r w:rsidR="00A17A46">
              <w:t>Обмен нуклеиновых кислот.</w:t>
            </w:r>
          </w:p>
        </w:tc>
        <w:tc>
          <w:tcPr>
            <w:tcW w:w="567" w:type="dxa"/>
          </w:tcPr>
          <w:p w14:paraId="656E81D1" w14:textId="6A0C62F9" w:rsidR="00CF66CD" w:rsidRPr="00DC753E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B771B58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60F8CE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35B7A6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D339B7" w14:textId="3482FFF4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759F639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344BCFE1" w14:textId="77777777" w:rsidTr="00A17A46">
        <w:trPr>
          <w:trHeight w:val="403"/>
        </w:trPr>
        <w:tc>
          <w:tcPr>
            <w:tcW w:w="1985" w:type="dxa"/>
            <w:vMerge/>
          </w:tcPr>
          <w:p w14:paraId="52A26865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B8BD82A" w14:textId="3E903636" w:rsidR="00CF66CD" w:rsidRPr="008F0F30" w:rsidRDefault="00A17A46" w:rsidP="00A17A46">
            <w:pPr>
              <w:jc w:val="both"/>
            </w:pPr>
            <w:r>
              <w:t>Тема 3.3 Репликативный синтез ДНК. Синтез РНК (транскрипция). Синтез белка (трансляция).</w:t>
            </w:r>
          </w:p>
        </w:tc>
        <w:tc>
          <w:tcPr>
            <w:tcW w:w="567" w:type="dxa"/>
          </w:tcPr>
          <w:p w14:paraId="7EF08531" w14:textId="42689FE3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C32A302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DA46774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721C45A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768A3C" w14:textId="34B27AF4" w:rsidR="00CF66CD" w:rsidRPr="00DC753E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FA1FBF5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429EDDCE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6B48C353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lastRenderedPageBreak/>
              <w:t>ИД-ОПК-1.2</w:t>
            </w:r>
          </w:p>
          <w:p w14:paraId="617A3FC9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29EDECF2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27A7BB1C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38B7C7FD" w14:textId="68C1E7AD" w:rsidR="00CF66CD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7D800DC6" w14:textId="0C232F53" w:rsidR="00CF66CD" w:rsidRDefault="00CF66CD" w:rsidP="00A17A4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5D2F5A" w:rsidRPr="0034268B">
              <w:rPr>
                <w:b/>
                <w:bCs/>
              </w:rPr>
              <w:t>Ферменты</w:t>
            </w:r>
          </w:p>
        </w:tc>
        <w:tc>
          <w:tcPr>
            <w:tcW w:w="567" w:type="dxa"/>
          </w:tcPr>
          <w:p w14:paraId="349D4F1B" w14:textId="0391DE79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11F08120" w14:textId="77777777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965296" w14:textId="1274B692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6BEB138A" w14:textId="77777777" w:rsidR="00CF66CD" w:rsidRPr="00F23A84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59872D" w14:textId="169960B0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68B2ABB0" w14:textId="4A7AB451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42627AA2" w14:textId="77777777" w:rsidR="00B07C5C" w:rsidRDefault="00B07C5C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570774A3" w14:textId="77777777" w:rsidR="00B07C5C" w:rsidRDefault="00B07C5C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69A38E81" w14:textId="54127E9C" w:rsidR="00CF66CD" w:rsidRPr="009D3BCF" w:rsidRDefault="00B07C5C" w:rsidP="00B07C5C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CF66CD" w:rsidRPr="006168DD" w14:paraId="6B923E45" w14:textId="77777777" w:rsidTr="00995F1D">
        <w:trPr>
          <w:trHeight w:val="146"/>
        </w:trPr>
        <w:tc>
          <w:tcPr>
            <w:tcW w:w="1985" w:type="dxa"/>
            <w:vMerge/>
          </w:tcPr>
          <w:p w14:paraId="17A7AA7E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644589A" w14:textId="7BE7E63E" w:rsidR="00CF66CD" w:rsidRDefault="00CF66CD" w:rsidP="00A17A46">
            <w:pPr>
              <w:jc w:val="both"/>
              <w:rPr>
                <w:b/>
              </w:rPr>
            </w:pPr>
            <w:r w:rsidRPr="008F0F30">
              <w:t xml:space="preserve">Тема </w:t>
            </w:r>
            <w:r>
              <w:t>4</w:t>
            </w:r>
            <w:r w:rsidRPr="008F0F30">
              <w:t xml:space="preserve">.1 </w:t>
            </w:r>
            <w:r w:rsidR="00A17A46">
              <w:t>Ферменты: строение и функции</w:t>
            </w:r>
          </w:p>
        </w:tc>
        <w:tc>
          <w:tcPr>
            <w:tcW w:w="567" w:type="dxa"/>
          </w:tcPr>
          <w:p w14:paraId="5707C198" w14:textId="1EDBF887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5F9AC027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ECA9380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C896E97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F646F92" w14:textId="42C21AE9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5B191046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24A08803" w14:textId="77777777" w:rsidTr="008439A4">
        <w:trPr>
          <w:trHeight w:val="293"/>
        </w:trPr>
        <w:tc>
          <w:tcPr>
            <w:tcW w:w="1985" w:type="dxa"/>
            <w:vMerge/>
          </w:tcPr>
          <w:p w14:paraId="7A65800A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22EE0216" w14:textId="7E951DC0" w:rsidR="00CF66CD" w:rsidRPr="00A17A46" w:rsidRDefault="00A17A46" w:rsidP="008439A4">
            <w:pPr>
              <w:jc w:val="both"/>
            </w:pPr>
            <w:r w:rsidRPr="008F0F30">
              <w:t>Лабораторная работа № 4.1</w:t>
            </w:r>
            <w:r>
              <w:t xml:space="preserve"> Г</w:t>
            </w:r>
            <w:r w:rsidR="008439A4">
              <w:t>идролиз крахмала амилазой слюны</w:t>
            </w:r>
            <w:r>
              <w:t xml:space="preserve">. Определение активности амилазы и активности каталазы крови. </w:t>
            </w:r>
          </w:p>
        </w:tc>
        <w:tc>
          <w:tcPr>
            <w:tcW w:w="567" w:type="dxa"/>
          </w:tcPr>
          <w:p w14:paraId="1FD2C29D" w14:textId="684CD078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80B27C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4C3AC1" w14:textId="491B982F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676D3C2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A6848E" w14:textId="306C21BF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381594" w14:textId="77777777" w:rsidR="00CF66CD" w:rsidRPr="009D3BCF" w:rsidRDefault="00CF66CD" w:rsidP="00CF66CD">
            <w:pPr>
              <w:jc w:val="both"/>
            </w:pPr>
          </w:p>
        </w:tc>
      </w:tr>
      <w:tr w:rsidR="008439A4" w:rsidRPr="006168DD" w14:paraId="5BABC180" w14:textId="77777777" w:rsidTr="008439A4">
        <w:trPr>
          <w:trHeight w:val="137"/>
        </w:trPr>
        <w:tc>
          <w:tcPr>
            <w:tcW w:w="1985" w:type="dxa"/>
            <w:vMerge w:val="restart"/>
          </w:tcPr>
          <w:p w14:paraId="057A3B8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3D4B1911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050D654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DF37FA1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A096E9F" w14:textId="317422B9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6E5A900" w14:textId="4F64E7F3" w:rsidR="008439A4" w:rsidRPr="008F0F30" w:rsidRDefault="008439A4" w:rsidP="008439A4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7F4">
              <w:rPr>
                <w:b/>
                <w:bCs/>
              </w:rPr>
              <w:t>У</w:t>
            </w:r>
            <w:r>
              <w:rPr>
                <w:b/>
                <w:bCs/>
              </w:rPr>
              <w:t>глеводы и их биологическая роль</w:t>
            </w:r>
          </w:p>
        </w:tc>
        <w:tc>
          <w:tcPr>
            <w:tcW w:w="567" w:type="dxa"/>
          </w:tcPr>
          <w:p w14:paraId="3391134F" w14:textId="3504EC57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8</w:t>
            </w:r>
          </w:p>
        </w:tc>
        <w:tc>
          <w:tcPr>
            <w:tcW w:w="708" w:type="dxa"/>
          </w:tcPr>
          <w:p w14:paraId="5F9E7AEA" w14:textId="77777777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DE4C35" w14:textId="4E2FE6CF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341E67FE" w14:textId="77777777" w:rsidR="008439A4" w:rsidRPr="008439A4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8853D8" w14:textId="1C9EA09A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703C0D9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4AE2638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6A0FF2E6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42052D68" w14:textId="00E653C0" w:rsidR="008439A4" w:rsidRPr="009D3BCF" w:rsidRDefault="008439A4" w:rsidP="008439A4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216E8207" w14:textId="77777777" w:rsidTr="008439A4">
        <w:trPr>
          <w:trHeight w:val="70"/>
        </w:trPr>
        <w:tc>
          <w:tcPr>
            <w:tcW w:w="1985" w:type="dxa"/>
            <w:vMerge/>
          </w:tcPr>
          <w:p w14:paraId="21EFB3EE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3D67E57" w14:textId="6D233FD3" w:rsidR="008439A4" w:rsidRPr="008F0F30" w:rsidRDefault="008439A4" w:rsidP="008439A4">
            <w:pPr>
              <w:jc w:val="both"/>
            </w:pPr>
            <w:r w:rsidRPr="008F0F30">
              <w:t xml:space="preserve">Тема </w:t>
            </w:r>
            <w:r>
              <w:t>5</w:t>
            </w:r>
            <w:r w:rsidRPr="008F0F30">
              <w:t xml:space="preserve">.1 </w:t>
            </w:r>
            <w:r>
              <w:t>Углеводы: строение и функции</w:t>
            </w:r>
          </w:p>
        </w:tc>
        <w:tc>
          <w:tcPr>
            <w:tcW w:w="567" w:type="dxa"/>
          </w:tcPr>
          <w:p w14:paraId="56B99104" w14:textId="5510AE83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7FD363F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16E90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F678B9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82407A" w14:textId="626C78A6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AF0580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0084CEF0" w14:textId="77777777" w:rsidTr="008439A4">
        <w:trPr>
          <w:trHeight w:val="70"/>
        </w:trPr>
        <w:tc>
          <w:tcPr>
            <w:tcW w:w="1985" w:type="dxa"/>
            <w:vMerge/>
          </w:tcPr>
          <w:p w14:paraId="1D0F7461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4F0802E" w14:textId="7C5466BA" w:rsidR="008439A4" w:rsidRPr="008F0F30" w:rsidRDefault="008439A4" w:rsidP="008439A4">
            <w:pPr>
              <w:jc w:val="both"/>
            </w:pPr>
            <w:r w:rsidRPr="008F0F30">
              <w:t xml:space="preserve">Тема </w:t>
            </w:r>
            <w:r>
              <w:t xml:space="preserve">5.2 </w:t>
            </w:r>
            <w:r>
              <w:t>Метаболизм углеводов</w:t>
            </w:r>
          </w:p>
        </w:tc>
        <w:tc>
          <w:tcPr>
            <w:tcW w:w="567" w:type="dxa"/>
          </w:tcPr>
          <w:p w14:paraId="497267D6" w14:textId="7C03BAB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50651C9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E7C6C1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4B0FD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8AC4789" w14:textId="765D5DE8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44119B9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3BBD20EC" w14:textId="77777777" w:rsidTr="008439A4">
        <w:trPr>
          <w:trHeight w:val="70"/>
        </w:trPr>
        <w:tc>
          <w:tcPr>
            <w:tcW w:w="1985" w:type="dxa"/>
            <w:vMerge/>
          </w:tcPr>
          <w:p w14:paraId="3A8B6D3F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1EAEF0B" w14:textId="4CF5EF1F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5</w:t>
            </w:r>
            <w:r w:rsidRPr="008F0F30">
              <w:t>.1</w:t>
            </w:r>
            <w:r>
              <w:t xml:space="preserve"> Качест</w:t>
            </w:r>
            <w:r>
              <w:t xml:space="preserve">венные реакции на моносахариды. </w:t>
            </w:r>
            <w:r>
              <w:t xml:space="preserve">Количественное определение глюкозы в сыворотке крови </w:t>
            </w:r>
            <w:r>
              <w:t xml:space="preserve">глюкозооксидазным методом. Тест </w:t>
            </w:r>
            <w:r>
              <w:t>толерантности к глюкозе.</w:t>
            </w:r>
          </w:p>
        </w:tc>
        <w:tc>
          <w:tcPr>
            <w:tcW w:w="567" w:type="dxa"/>
          </w:tcPr>
          <w:p w14:paraId="7CE134B6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6B02167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DFE4CDB" w14:textId="55CFDDD5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FD71844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9CAD713" w14:textId="76E872CE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5A9BCCE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45ECD648" w14:textId="77777777" w:rsidTr="008439A4">
        <w:trPr>
          <w:trHeight w:val="70"/>
        </w:trPr>
        <w:tc>
          <w:tcPr>
            <w:tcW w:w="1985" w:type="dxa"/>
            <w:vMerge/>
          </w:tcPr>
          <w:p w14:paraId="27079FE1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A8D2FA3" w14:textId="11E3545A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 w:rsidRPr="000E2EA2">
              <w:t xml:space="preserve">5.2 </w:t>
            </w:r>
            <w:r>
              <w:t xml:space="preserve">Качественное обнаружение глюкозы </w:t>
            </w:r>
            <w:r>
              <w:t xml:space="preserve">и кетоновых тел в моче больного </w:t>
            </w:r>
            <w:r>
              <w:t>сахарным диабетом. Полуколичественный метод опред</w:t>
            </w:r>
            <w:r>
              <w:t xml:space="preserve">еления глюкозы в моче с помощью </w:t>
            </w:r>
            <w:r>
              <w:t xml:space="preserve">"глюкотеста". Количественное определение пирувата в крови. </w:t>
            </w:r>
          </w:p>
        </w:tc>
        <w:tc>
          <w:tcPr>
            <w:tcW w:w="567" w:type="dxa"/>
          </w:tcPr>
          <w:p w14:paraId="45697A33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81C546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7A0AF5" w14:textId="227E163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8035502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2E11F2B" w14:textId="4E894DD5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1758E9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38024280" w14:textId="77777777" w:rsidTr="008439A4">
        <w:trPr>
          <w:trHeight w:val="70"/>
        </w:trPr>
        <w:tc>
          <w:tcPr>
            <w:tcW w:w="1985" w:type="dxa"/>
            <w:vMerge w:val="restart"/>
          </w:tcPr>
          <w:p w14:paraId="38559A5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470FF34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49F57AB5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9715242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EA1124D" w14:textId="3B6DAC62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2447C3A1" w14:textId="71AF2303" w:rsidR="008439A4" w:rsidRPr="008F0F30" w:rsidRDefault="008439A4" w:rsidP="008439A4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A75FC4">
              <w:rPr>
                <w:b/>
              </w:rPr>
              <w:t>Липиды. Мембраны. Транспортные процессы через мембраны</w:t>
            </w:r>
          </w:p>
        </w:tc>
        <w:tc>
          <w:tcPr>
            <w:tcW w:w="567" w:type="dxa"/>
          </w:tcPr>
          <w:p w14:paraId="7028BF0B" w14:textId="18EBA751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6</w:t>
            </w:r>
          </w:p>
        </w:tc>
        <w:tc>
          <w:tcPr>
            <w:tcW w:w="708" w:type="dxa"/>
          </w:tcPr>
          <w:p w14:paraId="6635F4BE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FAFEA8" w14:textId="1EB661BA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8</w:t>
            </w:r>
          </w:p>
        </w:tc>
        <w:tc>
          <w:tcPr>
            <w:tcW w:w="709" w:type="dxa"/>
          </w:tcPr>
          <w:p w14:paraId="3E084082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9F8E05" w14:textId="1613D0CC" w:rsidR="008439A4" w:rsidRP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7E027D1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  <w:r>
              <w:t xml:space="preserve"> </w:t>
            </w:r>
          </w:p>
          <w:p w14:paraId="40864FF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7BB7C5B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4D184B01" w14:textId="54292D1D" w:rsidR="008439A4" w:rsidRPr="009D3BCF" w:rsidRDefault="008439A4" w:rsidP="008439A4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186F43B9" w14:textId="77777777" w:rsidTr="008439A4">
        <w:trPr>
          <w:trHeight w:val="70"/>
        </w:trPr>
        <w:tc>
          <w:tcPr>
            <w:tcW w:w="1985" w:type="dxa"/>
            <w:vMerge/>
          </w:tcPr>
          <w:p w14:paraId="0F0F9FCD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57222E2" w14:textId="66DF1DB4" w:rsidR="008439A4" w:rsidRPr="008F0F30" w:rsidRDefault="008439A4" w:rsidP="008439A4">
            <w:pPr>
              <w:jc w:val="both"/>
            </w:pPr>
            <w:r>
              <w:t>Т</w:t>
            </w:r>
            <w:r w:rsidRPr="008F0F30">
              <w:t xml:space="preserve">ема </w:t>
            </w:r>
            <w:r>
              <w:t>6</w:t>
            </w:r>
            <w:r w:rsidRPr="008F0F30">
              <w:t>.1</w:t>
            </w:r>
            <w:r>
              <w:t xml:space="preserve"> </w:t>
            </w:r>
            <w:r w:rsidRPr="00A75FC4">
              <w:rPr>
                <w:bCs/>
              </w:rPr>
              <w:t>Липиды, общие свойства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и их биологическая роль.</w:t>
            </w:r>
          </w:p>
        </w:tc>
        <w:tc>
          <w:tcPr>
            <w:tcW w:w="567" w:type="dxa"/>
          </w:tcPr>
          <w:p w14:paraId="66B126C5" w14:textId="237E7C82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5293845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9608DB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28F5A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65CC09" w14:textId="0BDDA5B6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7A51351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618E1397" w14:textId="77777777" w:rsidTr="008439A4">
        <w:trPr>
          <w:trHeight w:val="70"/>
        </w:trPr>
        <w:tc>
          <w:tcPr>
            <w:tcW w:w="1985" w:type="dxa"/>
            <w:vMerge/>
          </w:tcPr>
          <w:p w14:paraId="441FEC06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7AE88E9" w14:textId="188366B9" w:rsidR="008439A4" w:rsidRPr="008F0F30" w:rsidRDefault="008439A4" w:rsidP="008439A4">
            <w:pPr>
              <w:jc w:val="both"/>
            </w:pPr>
            <w:r>
              <w:t xml:space="preserve">Тема 6.2 </w:t>
            </w:r>
            <w:r>
              <w:t>Биологические ме</w:t>
            </w:r>
            <w:r>
              <w:t>мбраны, их структура и функции.</w:t>
            </w:r>
          </w:p>
        </w:tc>
        <w:tc>
          <w:tcPr>
            <w:tcW w:w="567" w:type="dxa"/>
          </w:tcPr>
          <w:p w14:paraId="1DC7073F" w14:textId="467B55E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76DC2FE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DE7293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DE4540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13658B" w14:textId="2798F8D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5D2B4F4D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42471023" w14:textId="77777777" w:rsidTr="008439A4">
        <w:trPr>
          <w:trHeight w:val="70"/>
        </w:trPr>
        <w:tc>
          <w:tcPr>
            <w:tcW w:w="1985" w:type="dxa"/>
            <w:vMerge/>
          </w:tcPr>
          <w:p w14:paraId="3680E422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9BCB7BC" w14:textId="04088301" w:rsidR="008439A4" w:rsidRPr="008F0F30" w:rsidRDefault="008439A4" w:rsidP="008439A4">
            <w:pPr>
              <w:jc w:val="both"/>
            </w:pPr>
            <w:r>
              <w:t xml:space="preserve">Тема 6.3 </w:t>
            </w:r>
            <w:r>
              <w:t>Обмен липидов.</w:t>
            </w:r>
          </w:p>
        </w:tc>
        <w:tc>
          <w:tcPr>
            <w:tcW w:w="567" w:type="dxa"/>
          </w:tcPr>
          <w:p w14:paraId="27E1506F" w14:textId="049B4E1F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D7817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8DEB6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8D757B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E0FB6E" w14:textId="18B92D1C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391A554C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2AC50ED3" w14:textId="77777777" w:rsidTr="003D0A5C">
        <w:trPr>
          <w:trHeight w:val="718"/>
        </w:trPr>
        <w:tc>
          <w:tcPr>
            <w:tcW w:w="1985" w:type="dxa"/>
            <w:vMerge/>
          </w:tcPr>
          <w:p w14:paraId="6D72CA52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7C89489" w14:textId="55966EE4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6</w:t>
            </w:r>
            <w:r w:rsidRPr="008F0F30">
              <w:t>.1</w:t>
            </w:r>
            <w:r>
              <w:t xml:space="preserve"> </w:t>
            </w:r>
            <w:r>
              <w:t>Физико-химические свойства</w:t>
            </w:r>
            <w:r>
              <w:t xml:space="preserve"> липидов. Эмульгирование жиров. </w:t>
            </w:r>
            <w:r>
              <w:t xml:space="preserve">Переваривание липидов. Строение и классификация липопротеинов. </w:t>
            </w:r>
          </w:p>
        </w:tc>
        <w:tc>
          <w:tcPr>
            <w:tcW w:w="567" w:type="dxa"/>
          </w:tcPr>
          <w:p w14:paraId="14F7499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DCE654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0FCBE1" w14:textId="5A27DE2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530D390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52780C" w14:textId="58B5EF6D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1FD43369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5BA2B56C" w14:textId="77777777" w:rsidTr="008439A4">
        <w:trPr>
          <w:trHeight w:val="101"/>
        </w:trPr>
        <w:tc>
          <w:tcPr>
            <w:tcW w:w="1985" w:type="dxa"/>
          </w:tcPr>
          <w:p w14:paraId="71E1D52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7FBA216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22A1A66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2E7A43E5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D5DE85A" w14:textId="238B66AF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17A46">
              <w:lastRenderedPageBreak/>
              <w:t>ИД-ОПК-2.3</w:t>
            </w:r>
          </w:p>
        </w:tc>
        <w:tc>
          <w:tcPr>
            <w:tcW w:w="6379" w:type="dxa"/>
          </w:tcPr>
          <w:p w14:paraId="46A7A73A" w14:textId="20D7AE96" w:rsidR="008439A4" w:rsidRPr="00263AD9" w:rsidRDefault="008439A4" w:rsidP="008439A4">
            <w:r>
              <w:lastRenderedPageBreak/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C9D06A0" w14:textId="74C545F3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007825F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3E0E5E39" w14:textId="370AA16D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419257" w14:textId="4086EB0C" w:rsidR="008439A4" w:rsidRPr="00263AD9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shd w:val="clear" w:color="auto" w:fill="auto"/>
          </w:tcPr>
          <w:p w14:paraId="1697E116" w14:textId="368D833A" w:rsidR="008439A4" w:rsidRPr="006E7894" w:rsidRDefault="008439A4" w:rsidP="008439A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</w:t>
            </w:r>
            <w:r w:rsidRPr="006E7894">
              <w:t>ачет по совокупности результатов текущего контроля успеваемости</w:t>
            </w:r>
          </w:p>
        </w:tc>
      </w:tr>
      <w:tr w:rsidR="008439A4" w:rsidRPr="006168DD" w14:paraId="3945342B" w14:textId="77777777" w:rsidTr="00995F1D">
        <w:tc>
          <w:tcPr>
            <w:tcW w:w="1985" w:type="dxa"/>
          </w:tcPr>
          <w:p w14:paraId="41041A35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556E493B" w14:textId="18BDAD9C" w:rsidR="008439A4" w:rsidRPr="00263AD9" w:rsidRDefault="008439A4" w:rsidP="008439A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2FC3E72" w14:textId="5E46ABBF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14:paraId="21F43F02" w14:textId="44834A9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221EDEC" w14:textId="6FAB42A6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5AB13812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BC0F35D" w14:textId="2269E8EE" w:rsidR="008439A4" w:rsidRPr="009E56F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  <w:shd w:val="clear" w:color="auto" w:fill="auto"/>
          </w:tcPr>
          <w:p w14:paraId="1445150C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0CBA99CA" w14:textId="77777777" w:rsidTr="00D70A5D">
        <w:trPr>
          <w:trHeight w:val="283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14:paraId="64A1A059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53" w:type="dxa"/>
            <w:gridSpan w:val="7"/>
            <w:shd w:val="clear" w:color="auto" w:fill="EAF1DD" w:themeFill="accent3" w:themeFillTint="33"/>
          </w:tcPr>
          <w:p w14:paraId="27915019" w14:textId="3BF40A8C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Пятый </w:t>
            </w:r>
            <w:r>
              <w:rPr>
                <w:b/>
              </w:rPr>
              <w:t xml:space="preserve"> семестр</w:t>
            </w:r>
          </w:p>
        </w:tc>
      </w:tr>
      <w:tr w:rsidR="008439A4" w:rsidRPr="006168DD" w14:paraId="0ED23991" w14:textId="77777777" w:rsidTr="002F19E6">
        <w:trPr>
          <w:trHeight w:val="285"/>
        </w:trPr>
        <w:tc>
          <w:tcPr>
            <w:tcW w:w="1985" w:type="dxa"/>
            <w:vMerge w:val="restart"/>
          </w:tcPr>
          <w:p w14:paraId="619895D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35B9486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201A5A9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2E12839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D837197" w14:textId="174FE452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66A990D5" w14:textId="23843BA3" w:rsidR="008439A4" w:rsidRPr="00263AD9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8439A4">
              <w:rPr>
                <w:b/>
                <w:bCs/>
              </w:rPr>
              <w:t>Гормоны: строение и функции</w:t>
            </w:r>
          </w:p>
        </w:tc>
        <w:tc>
          <w:tcPr>
            <w:tcW w:w="567" w:type="dxa"/>
          </w:tcPr>
          <w:p w14:paraId="122639A3" w14:textId="0EC9EF8D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5F7DD829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DA94B4" w14:textId="3AC68F43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5187A83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C4E06E6" w14:textId="2A38144E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F1D059E" w14:textId="3FE2B60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VII</w:t>
            </w:r>
            <w:r w:rsidRPr="003A3CAB">
              <w:t>:</w:t>
            </w:r>
            <w:r>
              <w:t xml:space="preserve"> </w:t>
            </w:r>
          </w:p>
          <w:p w14:paraId="0A60B3C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ADC887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386B7E1F" w14:textId="396C3484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0289A53D" w14:textId="77777777" w:rsidTr="002F19E6">
        <w:trPr>
          <w:trHeight w:val="285"/>
        </w:trPr>
        <w:tc>
          <w:tcPr>
            <w:tcW w:w="1985" w:type="dxa"/>
            <w:vMerge/>
          </w:tcPr>
          <w:p w14:paraId="5DB2500E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CB6095F" w14:textId="17B0E587" w:rsidR="008439A4" w:rsidRDefault="008439A4" w:rsidP="008439A4">
            <w:pPr>
              <w:jc w:val="both"/>
              <w:rPr>
                <w:b/>
              </w:rPr>
            </w:pPr>
            <w:r>
              <w:t>Т</w:t>
            </w:r>
            <w:r w:rsidRPr="008F0F30">
              <w:t xml:space="preserve">ема </w:t>
            </w:r>
            <w:r>
              <w:t>7</w:t>
            </w:r>
            <w:r w:rsidRPr="008F0F30">
              <w:t>.1</w:t>
            </w:r>
            <w:r>
              <w:t xml:space="preserve"> </w:t>
            </w:r>
            <w:r>
              <w:rPr>
                <w:bCs/>
              </w:rPr>
              <w:t>Гормоны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567" w:type="dxa"/>
          </w:tcPr>
          <w:p w14:paraId="0E9244A7" w14:textId="012555F8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60648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FE63AB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4266E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73305F" w14:textId="74A7BDDA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16136EAD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8EB3213" w14:textId="77777777" w:rsidTr="008439A4">
        <w:trPr>
          <w:trHeight w:val="249"/>
        </w:trPr>
        <w:tc>
          <w:tcPr>
            <w:tcW w:w="1985" w:type="dxa"/>
            <w:vMerge/>
          </w:tcPr>
          <w:p w14:paraId="668577F7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9582B9A" w14:textId="7DFBE00D" w:rsidR="008439A4" w:rsidRDefault="008439A4" w:rsidP="008439A4">
            <w:pPr>
              <w:jc w:val="both"/>
              <w:rPr>
                <w:b/>
              </w:rPr>
            </w:pPr>
            <w:r w:rsidRPr="008F0F30">
              <w:t xml:space="preserve">Лабораторная работа № </w:t>
            </w:r>
            <w:r>
              <w:t>7</w:t>
            </w:r>
            <w:r w:rsidRPr="008F0F30">
              <w:t>.1</w:t>
            </w:r>
            <w:r>
              <w:t xml:space="preserve"> </w:t>
            </w:r>
            <w:r w:rsidRPr="002E2C88">
              <w:t>Качественные реакции на гормоны</w:t>
            </w:r>
          </w:p>
        </w:tc>
        <w:tc>
          <w:tcPr>
            <w:tcW w:w="567" w:type="dxa"/>
          </w:tcPr>
          <w:p w14:paraId="368D89DD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EEB1B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2559F4" w14:textId="1E5C680B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1F8CBC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E0E25" w14:textId="2EE63DC9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606189AA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F8D0D78" w14:textId="77777777" w:rsidTr="00995F1D">
        <w:tc>
          <w:tcPr>
            <w:tcW w:w="1985" w:type="dxa"/>
            <w:vMerge w:val="restart"/>
          </w:tcPr>
          <w:p w14:paraId="6EF6DFC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0FF4964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35364E0E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F5D3943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03BCDEEE" w14:textId="366AB8CD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7FC1140B" w14:textId="7013C65B" w:rsidR="008439A4" w:rsidRPr="002F19E6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r>
              <w:rPr>
                <w:b/>
              </w:rPr>
              <w:t xml:space="preserve">Витамины </w:t>
            </w:r>
          </w:p>
        </w:tc>
        <w:tc>
          <w:tcPr>
            <w:tcW w:w="567" w:type="dxa"/>
          </w:tcPr>
          <w:p w14:paraId="2D2AE40E" w14:textId="41E59252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7BC2E1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3F00AC0" w14:textId="5687C28B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0AD95FD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3F5B47" w14:textId="789954F1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3651DBAD" w14:textId="44AF65C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0E2EA2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6B948D8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E584799" w14:textId="42996B3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299DA343" w14:textId="5063E138" w:rsidR="008439A4" w:rsidRDefault="008439A4" w:rsidP="008439A4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75B54031" w14:textId="77777777" w:rsidTr="00995F1D">
        <w:tc>
          <w:tcPr>
            <w:tcW w:w="1985" w:type="dxa"/>
            <w:vMerge/>
          </w:tcPr>
          <w:p w14:paraId="4CE9A612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A94D7FB" w14:textId="25AEC3C6" w:rsidR="008439A4" w:rsidRDefault="008439A4" w:rsidP="008439A4">
            <w:pPr>
              <w:jc w:val="both"/>
              <w:rPr>
                <w:b/>
              </w:rPr>
            </w:pPr>
            <w:r>
              <w:t>Т</w:t>
            </w:r>
            <w:r w:rsidRPr="008F0F30">
              <w:t xml:space="preserve">ема </w:t>
            </w:r>
            <w:r>
              <w:t>8</w:t>
            </w:r>
            <w:r w:rsidRPr="008F0F30">
              <w:t>.1</w:t>
            </w:r>
            <w:r>
              <w:t xml:space="preserve"> </w:t>
            </w:r>
            <w:r>
              <w:rPr>
                <w:bCs/>
              </w:rPr>
              <w:t>Витамины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567" w:type="dxa"/>
          </w:tcPr>
          <w:p w14:paraId="7B2E910C" w14:textId="53F7387D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47F6388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1A411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3F92F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F569B0" w14:textId="57393DEF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36E476FB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489DFF22" w14:textId="77777777" w:rsidTr="008439A4">
        <w:trPr>
          <w:trHeight w:val="766"/>
        </w:trPr>
        <w:tc>
          <w:tcPr>
            <w:tcW w:w="1985" w:type="dxa"/>
            <w:vMerge/>
          </w:tcPr>
          <w:p w14:paraId="795FFE55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2AD0A93" w14:textId="2E108BB4" w:rsidR="008439A4" w:rsidRPr="002E2C88" w:rsidRDefault="008439A4" w:rsidP="008439A4">
            <w:pPr>
              <w:jc w:val="both"/>
            </w:pPr>
            <w:r w:rsidRPr="008F0F30">
              <w:t>Лабораторная работа №</w:t>
            </w:r>
            <w:r>
              <w:t xml:space="preserve"> 8</w:t>
            </w:r>
            <w:r w:rsidRPr="008F0F30">
              <w:t>.1</w:t>
            </w:r>
            <w:r>
              <w:t xml:space="preserve"> </w:t>
            </w:r>
            <w:r>
              <w:t xml:space="preserve">Качественное реакции определения </w:t>
            </w:r>
            <w:r>
              <w:t xml:space="preserve">витаминов А, Д, В2, B12, РР, С. </w:t>
            </w:r>
            <w:r>
              <w:t>Количественное определение витамина С в моче.</w:t>
            </w:r>
          </w:p>
        </w:tc>
        <w:tc>
          <w:tcPr>
            <w:tcW w:w="567" w:type="dxa"/>
          </w:tcPr>
          <w:p w14:paraId="737B985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7914EC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88E3AA" w14:textId="31271E33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A92DEC1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785E77" w14:textId="613DFD34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37CCD898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3C5B4D23" w14:textId="77777777" w:rsidTr="00B07C5C">
        <w:trPr>
          <w:trHeight w:val="221"/>
        </w:trPr>
        <w:tc>
          <w:tcPr>
            <w:tcW w:w="1985" w:type="dxa"/>
            <w:vMerge w:val="restart"/>
          </w:tcPr>
          <w:p w14:paraId="374054E2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3A0535B9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74EAC8F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E2C352B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0BA65FD" w14:textId="3100AEA1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59E759C6" w14:textId="0BEF3304" w:rsidR="008439A4" w:rsidRPr="00B07C5C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r w:rsidRPr="002E2C88">
              <w:rPr>
                <w:b/>
              </w:rPr>
              <w:t xml:space="preserve">Биотрансформация </w:t>
            </w:r>
            <w:r>
              <w:rPr>
                <w:b/>
              </w:rPr>
              <w:t>и метаболизм токсичных веществ.</w:t>
            </w:r>
          </w:p>
        </w:tc>
        <w:tc>
          <w:tcPr>
            <w:tcW w:w="567" w:type="dxa"/>
          </w:tcPr>
          <w:p w14:paraId="1B6BE9FB" w14:textId="617C26C3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15FC0EF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1D7BA5C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C15029C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11F470" w14:textId="10CBC1F3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53BAF57F" w14:textId="6F038CE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3A3CAB">
              <w:t>:</w:t>
            </w:r>
            <w:r>
              <w:t xml:space="preserve"> </w:t>
            </w:r>
          </w:p>
          <w:p w14:paraId="14DB4E66" w14:textId="7284CDEF" w:rsidR="008439A4" w:rsidRPr="00CD34D6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Дискуссия</w:t>
            </w:r>
          </w:p>
        </w:tc>
      </w:tr>
      <w:tr w:rsidR="008439A4" w:rsidRPr="006168DD" w14:paraId="4BFF24E3" w14:textId="77777777" w:rsidTr="00B07C5C">
        <w:trPr>
          <w:trHeight w:val="257"/>
        </w:trPr>
        <w:tc>
          <w:tcPr>
            <w:tcW w:w="1985" w:type="dxa"/>
            <w:vMerge/>
          </w:tcPr>
          <w:p w14:paraId="75875930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20927E7" w14:textId="77777777" w:rsidR="008439A4" w:rsidRDefault="008439A4" w:rsidP="008439A4">
            <w:pPr>
              <w:jc w:val="both"/>
            </w:pPr>
            <w:r w:rsidRPr="00CD34D6">
              <w:t xml:space="preserve">Тема 9.1 </w:t>
            </w:r>
            <w:r w:rsidRPr="002E2C88">
              <w:t>Биотрансформация и метаболизм токсичных веществ.</w:t>
            </w:r>
          </w:p>
          <w:p w14:paraId="344C7461" w14:textId="77777777" w:rsidR="008439A4" w:rsidRDefault="008439A4" w:rsidP="008439A4">
            <w:pPr>
              <w:jc w:val="both"/>
            </w:pPr>
          </w:p>
          <w:p w14:paraId="64758C7B" w14:textId="2446029F" w:rsidR="008439A4" w:rsidRPr="00CD34D6" w:rsidRDefault="008439A4" w:rsidP="008439A4">
            <w:pPr>
              <w:jc w:val="both"/>
            </w:pPr>
          </w:p>
        </w:tc>
        <w:tc>
          <w:tcPr>
            <w:tcW w:w="567" w:type="dxa"/>
          </w:tcPr>
          <w:p w14:paraId="0C9B493E" w14:textId="471BA86E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C557AFB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5BD683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412592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A4B44E7" w14:textId="52D09C3A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649F3D4A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72ED1E3" w14:textId="77777777" w:rsidTr="00B07C5C">
        <w:trPr>
          <w:trHeight w:val="101"/>
        </w:trPr>
        <w:tc>
          <w:tcPr>
            <w:tcW w:w="1985" w:type="dxa"/>
            <w:vMerge w:val="restart"/>
          </w:tcPr>
          <w:p w14:paraId="3C09E7F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6315B7B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5336BDE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620248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F061828" w14:textId="4A253DAF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47D974DF" w14:textId="4BC02EE3" w:rsidR="008439A4" w:rsidRPr="002F19E6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r>
              <w:rPr>
                <w:b/>
              </w:rPr>
              <w:t>Иммунная система организма.</w:t>
            </w:r>
          </w:p>
        </w:tc>
        <w:tc>
          <w:tcPr>
            <w:tcW w:w="567" w:type="dxa"/>
          </w:tcPr>
          <w:p w14:paraId="7C656DA5" w14:textId="31C7AA71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5A2C3C97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1D4B30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DA6493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514A38" w14:textId="73DC4743" w:rsidR="008439A4" w:rsidRPr="001937EA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7EA">
              <w:rPr>
                <w:b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B55122C" w14:textId="6BBD1869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  <w:r>
              <w:t xml:space="preserve"> </w:t>
            </w:r>
          </w:p>
          <w:p w14:paraId="3E99390F" w14:textId="73BC0EF1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</w:tc>
      </w:tr>
      <w:tr w:rsidR="008439A4" w:rsidRPr="006168DD" w14:paraId="1B57486E" w14:textId="77777777" w:rsidTr="00995F1D">
        <w:tc>
          <w:tcPr>
            <w:tcW w:w="1985" w:type="dxa"/>
            <w:vMerge/>
          </w:tcPr>
          <w:p w14:paraId="3694BED8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36A40B6" w14:textId="695F315B" w:rsidR="008439A4" w:rsidRPr="00107EB0" w:rsidRDefault="008439A4" w:rsidP="008439A4">
            <w:pPr>
              <w:jc w:val="both"/>
            </w:pPr>
            <w:r w:rsidRPr="00107EB0">
              <w:t xml:space="preserve">Тема 10.1 </w:t>
            </w:r>
            <w:r w:rsidRPr="00B07C5C">
              <w:t>Иммунная система организма.</w:t>
            </w:r>
          </w:p>
        </w:tc>
        <w:tc>
          <w:tcPr>
            <w:tcW w:w="567" w:type="dxa"/>
          </w:tcPr>
          <w:p w14:paraId="1E412A3C" w14:textId="10AB5FBE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4FE0867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9531A1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9DE200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F40527" w14:textId="64A6DA30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097652E8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CD34D6" w14:paraId="504D6BD3" w14:textId="77777777" w:rsidTr="00995F1D">
        <w:tc>
          <w:tcPr>
            <w:tcW w:w="1985" w:type="dxa"/>
            <w:vMerge w:val="restart"/>
          </w:tcPr>
          <w:p w14:paraId="023821A5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3E6F7189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54637042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05D67C81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lastRenderedPageBreak/>
              <w:t>ИД-ОПК-2.2</w:t>
            </w:r>
          </w:p>
          <w:p w14:paraId="3E7511F0" w14:textId="10732341" w:rsidR="008439A4" w:rsidRPr="00CD34D6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2C3DFD47" w14:textId="26352F7D" w:rsidR="008439A4" w:rsidRPr="00CD34D6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. </w:t>
            </w:r>
            <w:r w:rsidRPr="00B07C5C">
              <w:rPr>
                <w:b/>
              </w:rPr>
              <w:t>Биохимия мочи и крови</w:t>
            </w:r>
          </w:p>
        </w:tc>
        <w:tc>
          <w:tcPr>
            <w:tcW w:w="567" w:type="dxa"/>
          </w:tcPr>
          <w:p w14:paraId="612A6582" w14:textId="225F220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2850877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A287B6" w14:textId="74DCAFEA" w:rsidR="008439A4" w:rsidRPr="00F001BD" w:rsidRDefault="001937EA" w:rsidP="00193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14:paraId="5A3D19B9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510A86B" w14:textId="473F5B1A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5B0A0D51" w14:textId="4EA2FA1E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0E2EA2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2BADB87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1B1A0563" w14:textId="759BDDE5" w:rsidR="008439A4" w:rsidRPr="00CD34D6" w:rsidRDefault="008439A4" w:rsidP="008439A4">
            <w:pPr>
              <w:jc w:val="both"/>
              <w:rPr>
                <w:iCs/>
              </w:rPr>
            </w:pPr>
            <w:r>
              <w:t xml:space="preserve">2. Письменный отчет с результатами </w:t>
            </w:r>
            <w:r w:rsidRPr="0098120E">
              <w:lastRenderedPageBreak/>
              <w:t>эксперимента и ответами на контрольные вопросы</w:t>
            </w:r>
          </w:p>
        </w:tc>
      </w:tr>
      <w:tr w:rsidR="008439A4" w:rsidRPr="00107EB0" w14:paraId="54F0EE26" w14:textId="77777777" w:rsidTr="00995F1D">
        <w:tc>
          <w:tcPr>
            <w:tcW w:w="1985" w:type="dxa"/>
            <w:vMerge/>
          </w:tcPr>
          <w:p w14:paraId="7636B1D0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B507877" w14:textId="68845F62" w:rsidR="008439A4" w:rsidRPr="00107EB0" w:rsidRDefault="008439A4" w:rsidP="008439A4">
            <w:pPr>
              <w:jc w:val="both"/>
            </w:pPr>
            <w:r>
              <w:t xml:space="preserve">Тема 11.1 </w:t>
            </w:r>
            <w:r w:rsidRPr="00B07C5C">
              <w:t xml:space="preserve">Биохимия мочи </w:t>
            </w:r>
          </w:p>
        </w:tc>
        <w:tc>
          <w:tcPr>
            <w:tcW w:w="567" w:type="dxa"/>
          </w:tcPr>
          <w:p w14:paraId="492A4978" w14:textId="6C944A44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6514B1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B9E08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0E6B584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CE5E12" w14:textId="6496D5C6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00FBBF92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43E6C3A0" w14:textId="77777777" w:rsidTr="00995F1D">
        <w:tc>
          <w:tcPr>
            <w:tcW w:w="1985" w:type="dxa"/>
            <w:vMerge/>
          </w:tcPr>
          <w:p w14:paraId="6AD8B79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707F9F8" w14:textId="3712CAE0" w:rsidR="008439A4" w:rsidRDefault="008439A4" w:rsidP="008439A4">
            <w:pPr>
              <w:jc w:val="both"/>
            </w:pPr>
            <w:r>
              <w:t xml:space="preserve">Тема 11.2 </w:t>
            </w:r>
            <w:r w:rsidRPr="00B07C5C">
              <w:t>Биохимия крови</w:t>
            </w:r>
          </w:p>
        </w:tc>
        <w:tc>
          <w:tcPr>
            <w:tcW w:w="567" w:type="dxa"/>
          </w:tcPr>
          <w:p w14:paraId="280D57F7" w14:textId="266933F2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2F4736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6FBF3A3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BE770D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EA0876" w14:textId="09940B43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48536F6F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023780EB" w14:textId="77777777" w:rsidTr="001720FE">
        <w:trPr>
          <w:trHeight w:val="516"/>
        </w:trPr>
        <w:tc>
          <w:tcPr>
            <w:tcW w:w="1985" w:type="dxa"/>
            <w:vMerge/>
          </w:tcPr>
          <w:p w14:paraId="47096618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4E9E9443" w14:textId="3E8A6370" w:rsidR="008439A4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11</w:t>
            </w:r>
            <w:r w:rsidRPr="008F0F30">
              <w:t>.1</w:t>
            </w:r>
            <w:r>
              <w:t xml:space="preserve"> Качественное и </w:t>
            </w:r>
            <w:r>
              <w:t>количественное определение белка в моче.</w:t>
            </w:r>
          </w:p>
        </w:tc>
        <w:tc>
          <w:tcPr>
            <w:tcW w:w="567" w:type="dxa"/>
          </w:tcPr>
          <w:p w14:paraId="34AABD9C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38D966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0F8DBB9" w14:textId="1360301A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6120E7E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C2B9CA" w14:textId="5A429F4D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525E2ED5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41562EEA" w14:textId="77777777" w:rsidTr="001720FE">
        <w:trPr>
          <w:trHeight w:val="516"/>
        </w:trPr>
        <w:tc>
          <w:tcPr>
            <w:tcW w:w="1985" w:type="dxa"/>
            <w:vMerge/>
          </w:tcPr>
          <w:p w14:paraId="497A1738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6BD98BB1" w14:textId="18EEFB71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11</w:t>
            </w:r>
            <w:r>
              <w:t xml:space="preserve">.2 </w:t>
            </w:r>
            <w:r>
              <w:t>Спектроскопия производных гемог</w:t>
            </w:r>
            <w:r>
              <w:t xml:space="preserve">лобина. Определение гемоглобина </w:t>
            </w:r>
            <w:r>
              <w:t>гемоглобинцианидным методом. Рефрактометрическое опр</w:t>
            </w:r>
            <w:r>
              <w:t xml:space="preserve">еделение белка сыворотки крови. </w:t>
            </w:r>
            <w:r>
              <w:t>Буферные системы крови. Буферные системы кров</w:t>
            </w:r>
            <w:r>
              <w:t xml:space="preserve">и. Определение буферной емкости </w:t>
            </w:r>
            <w:r>
              <w:t>сыворотки крови.</w:t>
            </w:r>
          </w:p>
        </w:tc>
        <w:tc>
          <w:tcPr>
            <w:tcW w:w="567" w:type="dxa"/>
          </w:tcPr>
          <w:p w14:paraId="13D1090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554119B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5344CC4" w14:textId="1B619B13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1271AC6F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F0DEC4" w14:textId="4306AD3B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0C9EC0C6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62CE5C09" w14:textId="77777777" w:rsidTr="001720FE">
        <w:trPr>
          <w:trHeight w:val="516"/>
        </w:trPr>
        <w:tc>
          <w:tcPr>
            <w:tcW w:w="1985" w:type="dxa"/>
            <w:vMerge/>
          </w:tcPr>
          <w:p w14:paraId="6E151143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944348C" w14:textId="1DC1DEF3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11</w:t>
            </w:r>
            <w:r>
              <w:t xml:space="preserve">.3 </w:t>
            </w:r>
            <w:r>
              <w:t>Определение макро- и</w:t>
            </w:r>
            <w:r>
              <w:t xml:space="preserve"> микроэлементов в биологических </w:t>
            </w:r>
            <w:r>
              <w:t>жидкостях и тканях, их диагностическое значение</w:t>
            </w:r>
          </w:p>
        </w:tc>
        <w:tc>
          <w:tcPr>
            <w:tcW w:w="567" w:type="dxa"/>
          </w:tcPr>
          <w:p w14:paraId="08A0A66B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61D1C4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5D1CB18" w14:textId="48483F47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C693DA0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6DD7CD" w14:textId="4B972CB4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5CFCA18C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2A44800E" w14:textId="77777777" w:rsidTr="00995F1D">
        <w:tc>
          <w:tcPr>
            <w:tcW w:w="1985" w:type="dxa"/>
            <w:vMerge w:val="restart"/>
          </w:tcPr>
          <w:p w14:paraId="2C1C258B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4ED9106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7857F1A6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0DE552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399C662" w14:textId="4C75B014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D5C60AA" w14:textId="2983D966" w:rsidR="008439A4" w:rsidRPr="00263AD9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. </w:t>
            </w:r>
            <w:r w:rsidRPr="00B07C5C">
              <w:rPr>
                <w:b/>
              </w:rPr>
              <w:t>Пигментный обмен</w:t>
            </w:r>
          </w:p>
        </w:tc>
        <w:tc>
          <w:tcPr>
            <w:tcW w:w="567" w:type="dxa"/>
          </w:tcPr>
          <w:p w14:paraId="2BF5230A" w14:textId="69413B59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14:paraId="764E02D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9CF9B2B" w14:textId="1715A5C9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1C8088C8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A0C1110" w14:textId="1D4827FC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3302276F" w14:textId="1C6CEB0C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0E2EA2"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74AFA31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0BF75354" w14:textId="4B50B392" w:rsidR="008439A4" w:rsidRPr="00742050" w:rsidRDefault="008439A4" w:rsidP="008439A4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5F5815BE" w14:textId="77777777" w:rsidTr="00995F1D">
        <w:tc>
          <w:tcPr>
            <w:tcW w:w="1985" w:type="dxa"/>
            <w:vMerge/>
          </w:tcPr>
          <w:p w14:paraId="136D15BA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5AE73086" w14:textId="740EED53" w:rsidR="008439A4" w:rsidRDefault="008439A4" w:rsidP="008439A4">
            <w:pPr>
              <w:jc w:val="both"/>
              <w:rPr>
                <w:b/>
              </w:rPr>
            </w:pPr>
            <w:r>
              <w:t>Тема 1</w:t>
            </w:r>
            <w:r>
              <w:rPr>
                <w:lang w:val="en-US"/>
              </w:rPr>
              <w:t>2</w:t>
            </w:r>
            <w:r>
              <w:t xml:space="preserve">.1 </w:t>
            </w:r>
            <w:r>
              <w:t>Пигментный обмен</w:t>
            </w:r>
          </w:p>
        </w:tc>
        <w:tc>
          <w:tcPr>
            <w:tcW w:w="567" w:type="dxa"/>
          </w:tcPr>
          <w:p w14:paraId="723D681B" w14:textId="29C4DDEA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8CFD56F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3BE67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04D5E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8E7F4B" w14:textId="0688F37B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6EB63690" w14:textId="77777777" w:rsidR="008439A4" w:rsidRPr="00742050" w:rsidRDefault="008439A4" w:rsidP="008439A4">
            <w:pPr>
              <w:jc w:val="both"/>
            </w:pPr>
          </w:p>
        </w:tc>
      </w:tr>
      <w:tr w:rsidR="008439A4" w:rsidRPr="006168DD" w14:paraId="78C8D3EE" w14:textId="77777777" w:rsidTr="003D0A5C">
        <w:trPr>
          <w:trHeight w:val="301"/>
        </w:trPr>
        <w:tc>
          <w:tcPr>
            <w:tcW w:w="1985" w:type="dxa"/>
            <w:vMerge/>
          </w:tcPr>
          <w:p w14:paraId="73F3A091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vAlign w:val="center"/>
          </w:tcPr>
          <w:p w14:paraId="6463C945" w14:textId="35D6A367" w:rsidR="008439A4" w:rsidRPr="00B07C5C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12</w:t>
            </w:r>
            <w:r w:rsidRPr="008F0F30">
              <w:t>.</w:t>
            </w:r>
            <w:r>
              <w:t xml:space="preserve">1 </w:t>
            </w:r>
            <w:r>
              <w:t>Опред</w:t>
            </w:r>
            <w:r>
              <w:t xml:space="preserve">еление </w:t>
            </w:r>
            <w:r>
              <w:t>билирубина в сыворотке крови.</w:t>
            </w:r>
          </w:p>
        </w:tc>
        <w:tc>
          <w:tcPr>
            <w:tcW w:w="567" w:type="dxa"/>
          </w:tcPr>
          <w:p w14:paraId="632D39CD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90F503A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B85AA58" w14:textId="5A114566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1E4D3A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99684C" w14:textId="0AC38FA6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2242D3EC" w14:textId="77777777" w:rsidR="008439A4" w:rsidRPr="00742050" w:rsidRDefault="008439A4" w:rsidP="008439A4">
            <w:pPr>
              <w:jc w:val="both"/>
            </w:pPr>
          </w:p>
        </w:tc>
      </w:tr>
      <w:tr w:rsidR="008439A4" w:rsidRPr="006168DD" w14:paraId="70595315" w14:textId="77777777" w:rsidTr="00995F1D">
        <w:trPr>
          <w:trHeight w:val="105"/>
        </w:trPr>
        <w:tc>
          <w:tcPr>
            <w:tcW w:w="1985" w:type="dxa"/>
          </w:tcPr>
          <w:p w14:paraId="59F0D33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06E3F106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71A2394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77D8C7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78FC29C" w14:textId="2683EDA2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1298DC7" w14:textId="3D291E25" w:rsidR="008439A4" w:rsidRPr="00263AD9" w:rsidRDefault="008439A4" w:rsidP="008439A4">
            <w:r w:rsidRPr="00263AD9">
              <w:t>Экзамен</w:t>
            </w:r>
          </w:p>
        </w:tc>
        <w:tc>
          <w:tcPr>
            <w:tcW w:w="567" w:type="dxa"/>
          </w:tcPr>
          <w:p w14:paraId="3230BA20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2612543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3DF2CD5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3C7AD07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45A5DE" w14:textId="158B9C54" w:rsidR="008439A4" w:rsidRPr="00263AD9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256" w:type="dxa"/>
            <w:shd w:val="clear" w:color="auto" w:fill="auto"/>
          </w:tcPr>
          <w:p w14:paraId="00F92050" w14:textId="69548141" w:rsidR="008439A4" w:rsidRDefault="0093221A" w:rsidP="0093221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3221A">
              <w:rPr>
                <w:iCs/>
              </w:rPr>
              <w:t>кзамен по билетам</w:t>
            </w:r>
          </w:p>
        </w:tc>
      </w:tr>
      <w:tr w:rsidR="008439A4" w:rsidRPr="006168DD" w14:paraId="35B0B16D" w14:textId="77777777" w:rsidTr="00995F1D">
        <w:tc>
          <w:tcPr>
            <w:tcW w:w="1985" w:type="dxa"/>
          </w:tcPr>
          <w:p w14:paraId="0C16E56D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656C3D5E" w14:textId="5B20E9FE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338D80D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05F55FFC" w14:textId="098BACCE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569552A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14:paraId="7AB12C7A" w14:textId="47E907E5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3990F5F6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6" w:type="dxa"/>
          </w:tcPr>
          <w:p w14:paraId="0CEE86A9" w14:textId="00CA3018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39A4" w:rsidRPr="006168DD" w14:paraId="7E89136B" w14:textId="77777777" w:rsidTr="00995F1D">
        <w:tc>
          <w:tcPr>
            <w:tcW w:w="1985" w:type="dxa"/>
          </w:tcPr>
          <w:p w14:paraId="113E04B1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1346A743" w14:textId="3FBA895C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188B6838" w14:textId="29A72A7B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8" w:type="dxa"/>
          </w:tcPr>
          <w:p w14:paraId="3729ECA2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67D6D8" w14:textId="63AE18E4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14:paraId="50AA0E0F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6EA3D60" w14:textId="59A38D7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256" w:type="dxa"/>
          </w:tcPr>
          <w:p w14:paraId="0341633F" w14:textId="77777777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95F1D">
          <w:pgSz w:w="16838" w:h="11906" w:orient="landscape" w:code="9"/>
          <w:pgMar w:top="993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09"/>
        <w:gridCol w:w="6379"/>
      </w:tblGrid>
      <w:tr w:rsidR="009F15DE" w:rsidRPr="004B6D7F" w14:paraId="2EBDAA0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F5AE9C" w14:textId="77777777" w:rsidR="009F15DE" w:rsidRPr="004B6D7F" w:rsidRDefault="009F15DE" w:rsidP="00A17A46">
            <w:pPr>
              <w:jc w:val="center"/>
            </w:pPr>
            <w:r w:rsidRPr="004B6D7F">
              <w:rPr>
                <w:b/>
                <w:bCs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3843C7" w14:textId="77777777" w:rsidR="009F15DE" w:rsidRPr="004B6D7F" w:rsidRDefault="009F15DE" w:rsidP="00A17A46">
            <w:pPr>
              <w:jc w:val="both"/>
            </w:pPr>
            <w:r w:rsidRPr="004B6D7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8D1078" w14:textId="77777777" w:rsidR="009F15DE" w:rsidRPr="004B6D7F" w:rsidRDefault="009F15DE" w:rsidP="00A17A46">
            <w:pPr>
              <w:jc w:val="center"/>
              <w:rPr>
                <w:b/>
                <w:bCs/>
              </w:rPr>
            </w:pPr>
            <w:r w:rsidRPr="004B6D7F">
              <w:rPr>
                <w:b/>
                <w:bCs/>
              </w:rPr>
              <w:t>Содержание раздела (темы)</w:t>
            </w:r>
          </w:p>
        </w:tc>
      </w:tr>
      <w:tr w:rsidR="009F15DE" w:rsidRPr="004B6D7F" w14:paraId="40CC4B23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BD1C" w14:textId="77777777" w:rsidR="009F15DE" w:rsidRPr="004B6D7F" w:rsidRDefault="009F15DE" w:rsidP="00A17A46">
            <w:pPr>
              <w:rPr>
                <w:b/>
                <w:bCs/>
                <w:lang w:val="en-US"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69F5B" w14:textId="18D7689B" w:rsidR="009F15DE" w:rsidRPr="004B6D7F" w:rsidRDefault="009F15DE" w:rsidP="0034268B">
            <w:pPr>
              <w:jc w:val="both"/>
              <w:rPr>
                <w:b/>
              </w:rPr>
            </w:pPr>
            <w:r w:rsidRPr="009F15DE">
              <w:rPr>
                <w:b/>
              </w:rPr>
              <w:t>Биохимия как наука. Основы химии: меж</w:t>
            </w:r>
            <w:r w:rsidR="007A3E77">
              <w:rPr>
                <w:b/>
              </w:rPr>
              <w:t xml:space="preserve">атомные связи и взаимодействия, </w:t>
            </w:r>
            <w:r w:rsidRPr="009F15DE">
              <w:rPr>
                <w:b/>
              </w:rPr>
              <w:t xml:space="preserve">энергетика, окислительно-восстановительные процессы. </w:t>
            </w:r>
          </w:p>
        </w:tc>
      </w:tr>
      <w:tr w:rsidR="009F15DE" w:rsidRPr="004B6D7F" w14:paraId="1A148507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58E6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E71EE" w14:textId="63D8910A" w:rsidR="009F15DE" w:rsidRPr="004B6D7F" w:rsidRDefault="00696B09" w:rsidP="00A17A46">
            <w:pPr>
              <w:jc w:val="both"/>
            </w:pPr>
            <w:r w:rsidRPr="009F15DE">
              <w:rPr>
                <w:bCs/>
              </w:rPr>
              <w:t>Биохимия как наука.</w:t>
            </w:r>
            <w:r w:rsidR="0014191C">
              <w:rPr>
                <w:bCs/>
              </w:rPr>
              <w:t xml:space="preserve"> Биоэнергетика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59365" w14:textId="1306FC93" w:rsidR="007A3E77" w:rsidRPr="004B6D7F" w:rsidRDefault="009F15DE" w:rsidP="009F15DE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Биохимия как наука. Краткая </w:t>
            </w:r>
            <w:r w:rsidRPr="009F15DE">
              <w:rPr>
                <w:bCs/>
              </w:rPr>
              <w:t>история биохимии. Разделы современной биохимии. Роль и мес</w:t>
            </w:r>
            <w:r>
              <w:rPr>
                <w:bCs/>
              </w:rPr>
              <w:t xml:space="preserve">то биохимии в системе </w:t>
            </w:r>
            <w:r w:rsidRPr="009F15DE">
              <w:rPr>
                <w:bCs/>
              </w:rPr>
              <w:t>естественных наук. Биохимия и медицина. О</w:t>
            </w:r>
            <w:r>
              <w:rPr>
                <w:bCs/>
              </w:rPr>
              <w:t xml:space="preserve">сновы химии: межатомные связи и </w:t>
            </w:r>
            <w:r w:rsidRPr="009F15DE">
              <w:rPr>
                <w:bCs/>
              </w:rPr>
              <w:t xml:space="preserve">взаимодействия, энергетика, окислительно-восстановительные процессы. </w:t>
            </w:r>
            <w:r w:rsidR="007A3E77" w:rsidRPr="007A3E77">
              <w:rPr>
                <w:bCs/>
              </w:rPr>
              <w:t>Биологическое окисление, его механизм и энергетический эффект. Редокс-системы. Дыхательная цепь ферментов. Окислительное фосфорилирование. Лекарственные вещества – раз</w:t>
            </w:r>
            <w:r w:rsidR="007A3E77">
              <w:rPr>
                <w:bCs/>
              </w:rPr>
              <w:t xml:space="preserve">общители и ингибиторы тканевого </w:t>
            </w:r>
            <w:r w:rsidR="007A3E77" w:rsidRPr="007A3E77">
              <w:rPr>
                <w:bCs/>
              </w:rPr>
              <w:t>дыхания. Свободно-радикальное окисление. Антиоксидантная система клетки. Антиоксида</w:t>
            </w:r>
            <w:r w:rsidR="007A3E77">
              <w:rPr>
                <w:bCs/>
              </w:rPr>
              <w:t>нты как лекарственные препараты.</w:t>
            </w:r>
          </w:p>
        </w:tc>
      </w:tr>
      <w:tr w:rsidR="009F15DE" w:rsidRPr="004B6D7F" w14:paraId="5ADBC07F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7BD4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</w:t>
            </w:r>
            <w:r w:rsidRPr="004B6D7F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F4B61" w14:textId="68B32BF3" w:rsidR="009F15DE" w:rsidRPr="004B6D7F" w:rsidRDefault="0034268B" w:rsidP="00A17A46">
            <w:pPr>
              <w:jc w:val="both"/>
              <w:rPr>
                <w:bCs/>
              </w:rPr>
            </w:pPr>
            <w:r w:rsidRPr="009F15DE">
              <w:rPr>
                <w:b/>
              </w:rPr>
              <w:t>Аминокислоты. Пептиды.</w:t>
            </w:r>
          </w:p>
        </w:tc>
      </w:tr>
      <w:tr w:rsidR="009F15DE" w:rsidRPr="004B6D7F" w14:paraId="5B6F3CD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B66F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8231" w14:textId="44C7CF05" w:rsidR="009F15DE" w:rsidRPr="004B6D7F" w:rsidRDefault="0034268B" w:rsidP="0034268B">
            <w:pPr>
              <w:jc w:val="both"/>
            </w:pPr>
            <w:r>
              <w:t xml:space="preserve">Аминокислоты: строение и </w:t>
            </w:r>
            <w:r w:rsidRPr="0034268B">
              <w:t>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A3850" w14:textId="454EB730" w:rsidR="009F15DE" w:rsidRPr="004B6D7F" w:rsidRDefault="0034268B" w:rsidP="00A17A46">
            <w:pPr>
              <w:jc w:val="both"/>
            </w:pPr>
            <w:r>
              <w:rPr>
                <w:bCs/>
              </w:rPr>
              <w:t xml:space="preserve">Аминокислоты, их </w:t>
            </w:r>
            <w:r w:rsidRPr="009F15DE">
              <w:rPr>
                <w:bCs/>
              </w:rPr>
              <w:t>биологические функции. Типы аминокислот. Классификации аминокислот. Заменим</w:t>
            </w:r>
            <w:r>
              <w:rPr>
                <w:bCs/>
              </w:rPr>
              <w:t xml:space="preserve">ые и </w:t>
            </w:r>
            <w:r w:rsidRPr="009F15DE">
              <w:rPr>
                <w:bCs/>
              </w:rPr>
              <w:t>незаменимые аминокислоты. Основные свойства аминокислот. Свойства их радикалов</w:t>
            </w:r>
          </w:p>
        </w:tc>
      </w:tr>
      <w:tr w:rsidR="0034268B" w:rsidRPr="004B6D7F" w14:paraId="11BC1D22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4C7F" w14:textId="201B6AF4" w:rsidR="0034268B" w:rsidRPr="004B6D7F" w:rsidRDefault="0034268B" w:rsidP="00A17A46">
            <w:r w:rsidRPr="004B6D7F">
              <w:rPr>
                <w:bCs/>
              </w:rP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77D5" w14:textId="55D01295" w:rsidR="0034268B" w:rsidRDefault="0034268B" w:rsidP="0034268B">
            <w:pPr>
              <w:jc w:val="both"/>
            </w:pPr>
            <w:r>
              <w:t>Б</w:t>
            </w:r>
            <w:r w:rsidRPr="0034268B">
              <w:t>елки</w:t>
            </w:r>
            <w:r>
              <w:t>:</w:t>
            </w:r>
            <w:r w:rsidRPr="0034268B">
              <w:t xml:space="preserve"> </w:t>
            </w:r>
            <w:r>
              <w:t>строение и</w:t>
            </w:r>
            <w:r w:rsidRPr="0034268B">
              <w:t xml:space="preserve"> 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41078" w14:textId="43644C88" w:rsidR="0034268B" w:rsidRPr="0034268B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Белки. Уровни структурной организации белковой мол</w:t>
            </w:r>
            <w:r>
              <w:rPr>
                <w:bCs/>
              </w:rPr>
              <w:t>екулы: первичная, вторичная (α-</w:t>
            </w:r>
            <w:r w:rsidRPr="0034268B">
              <w:rPr>
                <w:bCs/>
              </w:rPr>
              <w:t>спираль, β-конформация, коллагеновая спираль), трет</w:t>
            </w:r>
            <w:r>
              <w:rPr>
                <w:bCs/>
              </w:rPr>
              <w:t xml:space="preserve">ичная и четвертичная структуры. </w:t>
            </w:r>
            <w:r w:rsidRPr="0034268B">
              <w:rPr>
                <w:bCs/>
              </w:rPr>
              <w:t>Домены. Типы связей, стабилизирующих уровни структур</w:t>
            </w:r>
            <w:r>
              <w:rPr>
                <w:bCs/>
              </w:rPr>
              <w:t xml:space="preserve">ной организации белка. Свойства </w:t>
            </w:r>
            <w:r w:rsidRPr="0034268B">
              <w:rPr>
                <w:bCs/>
              </w:rPr>
              <w:t>белков: растворимость, изоэлектрическая точка, дена</w:t>
            </w:r>
            <w:r>
              <w:rPr>
                <w:bCs/>
              </w:rPr>
              <w:t xml:space="preserve">турация и ренатурация. Основные </w:t>
            </w:r>
            <w:r w:rsidRPr="0034268B">
              <w:rPr>
                <w:bCs/>
              </w:rPr>
              <w:t>методы выделения, фракционирования и изучения размеров и формы белковых молекул.</w:t>
            </w:r>
          </w:p>
          <w:p w14:paraId="3608FC19" w14:textId="2FB6B32A" w:rsidR="0034268B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Принципы классификации белков. Классификация</w:t>
            </w:r>
            <w:r>
              <w:rPr>
                <w:bCs/>
              </w:rPr>
              <w:t xml:space="preserve"> белков по третичной структуре: </w:t>
            </w:r>
            <w:r w:rsidRPr="0034268B">
              <w:rPr>
                <w:bCs/>
              </w:rPr>
              <w:t>глобулярные и фибриллярные белки. Простые и сложные б</w:t>
            </w:r>
            <w:r>
              <w:rPr>
                <w:bCs/>
              </w:rPr>
              <w:t xml:space="preserve">елки. Основные функции белков в </w:t>
            </w:r>
            <w:r w:rsidRPr="0034268B">
              <w:rPr>
                <w:bCs/>
              </w:rPr>
              <w:t>клетке. Характеристика Иммуноглобулинов, гемоглоби</w:t>
            </w:r>
            <w:r>
              <w:rPr>
                <w:bCs/>
              </w:rPr>
              <w:t xml:space="preserve">на, миоглобина, фосфопротеинов, </w:t>
            </w:r>
            <w:r w:rsidRPr="0034268B">
              <w:rPr>
                <w:bCs/>
              </w:rPr>
              <w:t>инсулина.</w:t>
            </w:r>
          </w:p>
        </w:tc>
      </w:tr>
      <w:tr w:rsidR="009F15DE" w:rsidRPr="004B6D7F" w14:paraId="4E815520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CD9C" w14:textId="5DA43673" w:rsidR="009F15DE" w:rsidRPr="004B6D7F" w:rsidRDefault="0034268B" w:rsidP="00A17A46">
            <w:r>
              <w:rPr>
                <w:bCs/>
              </w:rPr>
              <w:t>Тема 2.3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BAC7" w14:textId="4220E345" w:rsidR="009F15DE" w:rsidRPr="004B6D7F" w:rsidRDefault="0034268B" w:rsidP="00A17A46">
            <w:pPr>
              <w:jc w:val="both"/>
            </w:pPr>
            <w:r w:rsidRPr="0034268B">
              <w:t>Метаболизм</w:t>
            </w:r>
            <w:r>
              <w:t xml:space="preserve"> аминокислот и белков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D5D1D" w14:textId="77777777" w:rsidR="00A75FC4" w:rsidRPr="00A75FC4" w:rsidRDefault="0034268B" w:rsidP="00A75FC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аминокислот и белков. Переваривание белков в желудочно-кишечном тракте. Внутриклеточный обмен белков. Пути обмена аминокислот. Дезаминирование, трансаминирование и трансдезаминирование аминокислот. Декарбоксилирование аминокислот. Судьба аммиака и способы его нейтрализации. Орнитиновый цикл. Синтез заменимых аминокислот. </w:t>
            </w:r>
            <w:r w:rsidR="00A75FC4" w:rsidRPr="00A75FC4">
              <w:rPr>
                <w:sz w:val="23"/>
                <w:szCs w:val="23"/>
              </w:rPr>
              <w:t>Катаболизм амино</w:t>
            </w:r>
            <w:r w:rsidR="00A75FC4">
              <w:rPr>
                <w:sz w:val="23"/>
                <w:szCs w:val="23"/>
              </w:rPr>
              <w:t xml:space="preserve">кислот. </w:t>
            </w:r>
            <w:r w:rsidR="00A75FC4" w:rsidRPr="00A75FC4">
              <w:rPr>
                <w:sz w:val="23"/>
                <w:szCs w:val="23"/>
              </w:rPr>
              <w:t>Протеолитические ферменты, их специфичность,</w:t>
            </w:r>
          </w:p>
          <w:p w14:paraId="3EBA18D2" w14:textId="77777777" w:rsidR="00A75FC4" w:rsidRPr="00A75FC4" w:rsidRDefault="00A75FC4" w:rsidP="00A75FC4">
            <w:pPr>
              <w:pStyle w:val="Default"/>
              <w:jc w:val="both"/>
              <w:rPr>
                <w:sz w:val="23"/>
                <w:szCs w:val="23"/>
              </w:rPr>
            </w:pPr>
            <w:r w:rsidRPr="00A75FC4">
              <w:rPr>
                <w:sz w:val="23"/>
                <w:szCs w:val="23"/>
              </w:rPr>
              <w:t>активация. Характеристика пепсина, трипсина, хемотрипсина, эластазы, карбоксипептидаз,</w:t>
            </w:r>
          </w:p>
          <w:p w14:paraId="4C1B4DB7" w14:textId="658F1B1E" w:rsidR="009F15DE" w:rsidRPr="0034268B" w:rsidRDefault="00A75FC4" w:rsidP="00A75FC4">
            <w:pPr>
              <w:pStyle w:val="Default"/>
              <w:jc w:val="both"/>
              <w:rPr>
                <w:sz w:val="23"/>
                <w:szCs w:val="23"/>
              </w:rPr>
            </w:pPr>
            <w:r w:rsidRPr="00A75FC4">
              <w:rPr>
                <w:sz w:val="23"/>
                <w:szCs w:val="23"/>
              </w:rPr>
              <w:t>аминопептидаз, дипептидаз. Транспорт аминок</w:t>
            </w:r>
            <w:r>
              <w:rPr>
                <w:sz w:val="23"/>
                <w:szCs w:val="23"/>
              </w:rPr>
              <w:t xml:space="preserve">ислот через клеточные мембраны. Дезаминирование, </w:t>
            </w:r>
            <w:r w:rsidRPr="00A75FC4">
              <w:rPr>
                <w:sz w:val="23"/>
                <w:szCs w:val="23"/>
              </w:rPr>
              <w:t>трансаминирование, трансдезаминиров</w:t>
            </w:r>
            <w:r>
              <w:rPr>
                <w:sz w:val="23"/>
                <w:szCs w:val="23"/>
              </w:rPr>
              <w:t xml:space="preserve">ание (непрямое дезаминирование) </w:t>
            </w:r>
            <w:r w:rsidRPr="00A75FC4">
              <w:rPr>
                <w:sz w:val="23"/>
                <w:szCs w:val="23"/>
              </w:rPr>
              <w:t xml:space="preserve">и декарбоксилирование аминокислот, механизмы, биологическое значение. </w:t>
            </w:r>
            <w:r>
              <w:rPr>
                <w:sz w:val="23"/>
                <w:szCs w:val="23"/>
              </w:rPr>
              <w:t xml:space="preserve">Детоксикация </w:t>
            </w:r>
            <w:r w:rsidRPr="00A75FC4">
              <w:rPr>
                <w:sz w:val="23"/>
                <w:szCs w:val="23"/>
              </w:rPr>
              <w:t xml:space="preserve">биогенных аминов. Пути нейтрализации аммиака. Транспорт </w:t>
            </w:r>
            <w:r>
              <w:rPr>
                <w:sz w:val="23"/>
                <w:szCs w:val="23"/>
              </w:rPr>
              <w:t xml:space="preserve">аммиака. Биосинтез мочевины. </w:t>
            </w:r>
            <w:r w:rsidRPr="00A75FC4">
              <w:rPr>
                <w:sz w:val="23"/>
                <w:szCs w:val="23"/>
              </w:rPr>
              <w:t>Стехиометрическое уравнение образования мочевины.</w:t>
            </w:r>
          </w:p>
        </w:tc>
      </w:tr>
      <w:tr w:rsidR="009F15DE" w:rsidRPr="004B6D7F" w14:paraId="2080B335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78D4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72C71" w14:textId="3B5F6755" w:rsidR="009F15DE" w:rsidRPr="0034268B" w:rsidRDefault="0034268B" w:rsidP="0034268B">
            <w:pPr>
              <w:jc w:val="both"/>
              <w:rPr>
                <w:b/>
                <w:bCs/>
              </w:rPr>
            </w:pPr>
            <w:r w:rsidRPr="0034268B">
              <w:rPr>
                <w:b/>
                <w:bCs/>
              </w:rPr>
              <w:t>Нуклеиновые кислоты</w:t>
            </w:r>
          </w:p>
        </w:tc>
      </w:tr>
      <w:tr w:rsidR="009F15DE" w:rsidRPr="004B6D7F" w14:paraId="4AE63DC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7CF06" w14:textId="77777777" w:rsidR="009F15DE" w:rsidRPr="004B6D7F" w:rsidRDefault="009F15DE" w:rsidP="00A17A46">
            <w:pPr>
              <w:rPr>
                <w:bCs/>
              </w:rPr>
            </w:pPr>
            <w:r w:rsidRPr="004B6D7F">
              <w:lastRenderedPageBreak/>
              <w:t xml:space="preserve">Тема 3.1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D9B2" w14:textId="1A67F985" w:rsidR="009F15DE" w:rsidRPr="004B6D7F" w:rsidRDefault="0034268B" w:rsidP="00A17A46">
            <w:pPr>
              <w:jc w:val="both"/>
            </w:pPr>
            <w:r>
              <w:t xml:space="preserve">Нуклеиновые кислоты: строение и функции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DA8BD" w14:textId="62EAFD6E" w:rsidR="0034268B" w:rsidRDefault="0034268B" w:rsidP="0034268B">
            <w:pPr>
              <w:jc w:val="both"/>
            </w:pPr>
            <w:r>
              <w:t>Нуклеиновые кислоты. Виды нуклеиновых кислот и их основные функции. Строение нуклеиновых кислот. Нуклеозиды и нуклеотиды. Циклические нуклеотиды. Нуклеотидные коферменты и переносчики соединений, их основные типы. Олиго- и полинуклеотиды. Структурная организация ДНК: первичная, вторичная и третичная структуры. Правила</w:t>
            </w:r>
          </w:p>
          <w:p w14:paraId="39515703" w14:textId="54C30300" w:rsidR="0034268B" w:rsidRDefault="0034268B" w:rsidP="0034268B">
            <w:pPr>
              <w:jc w:val="both"/>
            </w:pPr>
            <w:r>
              <w:t>Чаргаффа. Комплементарные пары нуклеотидов. Формы ДНК. Суперспирализация ДНК. Гистоны и строение хроматина. Типы связей, стабилизирующих уровни структурной организации ДНК. Денатурация, ренатурация ДНК. Основные виды РНК, их функции и</w:t>
            </w:r>
          </w:p>
          <w:p w14:paraId="00154434" w14:textId="0083D9C6" w:rsidR="009F15DE" w:rsidRPr="00C94E45" w:rsidRDefault="0034268B" w:rsidP="0034268B">
            <w:pPr>
              <w:jc w:val="both"/>
            </w:pPr>
            <w:r>
              <w:t>локализация в клетке.</w:t>
            </w:r>
          </w:p>
        </w:tc>
      </w:tr>
      <w:tr w:rsidR="00AB27F4" w:rsidRPr="004B6D7F" w14:paraId="5492719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9627" w14:textId="111BB440" w:rsidR="00AB27F4" w:rsidRPr="004B6D7F" w:rsidRDefault="00AB27F4" w:rsidP="00A17A46">
            <w:r>
              <w:t xml:space="preserve">Тема 3.2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0FB6" w14:textId="1DCA89F5" w:rsidR="00AB27F4" w:rsidRDefault="00A75FC4" w:rsidP="00A17A46">
            <w:pPr>
              <w:jc w:val="both"/>
            </w:pPr>
            <w:r>
              <w:t>Обмен нуклеиновых кислот.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8127C" w14:textId="367ABDA7" w:rsidR="00AB27F4" w:rsidRDefault="00AB27F4" w:rsidP="00AB27F4">
            <w:pPr>
              <w:jc w:val="both"/>
            </w:pPr>
            <w:r>
              <w:t>Ферментативны</w:t>
            </w:r>
            <w:r w:rsidR="00A75FC4">
              <w:t xml:space="preserve">й гидролиз нуклеиновых кислот в </w:t>
            </w:r>
            <w:r>
              <w:t>желудочно-кишечном тракте. Катаболизм пуринов и</w:t>
            </w:r>
            <w:r w:rsidR="00A75FC4">
              <w:t xml:space="preserve"> пиримидинов, конечные продукты </w:t>
            </w:r>
            <w:r>
              <w:t>распада. Нарушение синтеза мочевой кислоты. Подагра. Общие схемы анаболизма</w:t>
            </w:r>
          </w:p>
          <w:p w14:paraId="5920A623" w14:textId="17702313" w:rsidR="00AB27F4" w:rsidRDefault="00AB27F4" w:rsidP="00AB27F4">
            <w:pPr>
              <w:jc w:val="both"/>
            </w:pPr>
            <w:r>
              <w:t>нуклеотидов: пиримидиновых и пурин</w:t>
            </w:r>
            <w:r w:rsidR="00A75FC4">
              <w:t xml:space="preserve">овых рибонуклеотидов, биосинтез </w:t>
            </w:r>
            <w:r>
              <w:t>дезоксирибонуклеотидов. Регуляция биосинтеза нуклеотидов</w:t>
            </w:r>
          </w:p>
        </w:tc>
      </w:tr>
      <w:tr w:rsidR="00A75FC4" w:rsidRPr="004B6D7F" w14:paraId="2B47C82F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CBFE" w14:textId="7BD76C3E" w:rsidR="00A75FC4" w:rsidRDefault="00A75FC4" w:rsidP="00A17A46">
            <w:r>
              <w:t xml:space="preserve">Тема 3.3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958E" w14:textId="14549583" w:rsidR="00A75FC4" w:rsidRDefault="00A75FC4" w:rsidP="00A75FC4">
            <w:pPr>
              <w:jc w:val="both"/>
            </w:pPr>
            <w:r>
              <w:t>Репликативный синтез ДНК. Синтез РНК (транскрипция). Синтез белка (трансляция).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5581B" w14:textId="741FB6EB" w:rsidR="00A75FC4" w:rsidRDefault="00A75FC4" w:rsidP="00A75FC4">
            <w:pPr>
              <w:jc w:val="both"/>
            </w:pPr>
            <w:r>
              <w:t>Репликативный синтез ДНК. Синтез РНК (транскрипция). Синтез белка (трансляция). Репликативный синтез ДНК у прокариот и эукариот: инициация, элонгация, терминация. Строение репликативной вилки, основные белки репликации. Теломера, теломераза. Репарация ДНК. Синтез ДНК на РНК. Полимеразная цепная реакция (ПЦР) и её практическая значимость. Синтез РНК (транскрипция). РНК-полимеразы. Основные этапы биосинтеза РНК: инициация, элонгация, терминация. Промотор. Посттранскрипционный процессинг</w:t>
            </w:r>
          </w:p>
          <w:p w14:paraId="00ED50F7" w14:textId="48D0BC80" w:rsidR="00A75FC4" w:rsidRDefault="00A75FC4" w:rsidP="00A75FC4">
            <w:pPr>
              <w:jc w:val="both"/>
            </w:pPr>
            <w:r>
              <w:t>РНК. Синтез белка (трансляция). Информационные РНК, генетический код. Основные этапы синтеза белка. Активация, рекогниция аминокислот и синтез аминоацил-тРНК. Как транслируются кодоны, рибосомы, инициация трансляции, элонгация, терминация. Различия синтеза белка у эукариот и прокариот. Полисомы. Процессинг и транспорт полипептидных цепей. Посттрансляционные модификации белков. Молекулярные шапероны и фолдинг белка. Деградация белков. Регуляция синтеза белка</w:t>
            </w:r>
          </w:p>
        </w:tc>
      </w:tr>
      <w:tr w:rsidR="009F15DE" w:rsidRPr="004B6D7F" w14:paraId="03F72E27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17E7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IV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9D2C3" w14:textId="581A91D5" w:rsidR="009F15DE" w:rsidRPr="0034268B" w:rsidRDefault="0034268B" w:rsidP="00A17A46">
            <w:pPr>
              <w:jc w:val="both"/>
              <w:rPr>
                <w:b/>
                <w:bCs/>
              </w:rPr>
            </w:pPr>
            <w:r w:rsidRPr="0034268B">
              <w:rPr>
                <w:b/>
                <w:bCs/>
              </w:rPr>
              <w:t>Ферменты</w:t>
            </w:r>
          </w:p>
        </w:tc>
      </w:tr>
      <w:tr w:rsidR="009F15DE" w:rsidRPr="004B6D7F" w14:paraId="0C268A9C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4132" w14:textId="77777777" w:rsidR="009F15DE" w:rsidRPr="004B6D7F" w:rsidRDefault="009F15DE" w:rsidP="00A17A46">
            <w:pPr>
              <w:rPr>
                <w:bCs/>
              </w:rPr>
            </w:pPr>
            <w:r w:rsidRPr="004B6D7F">
              <w:t xml:space="preserve">Тема 4.1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E964" w14:textId="1215AFA4" w:rsidR="009F15DE" w:rsidRPr="004B6D7F" w:rsidRDefault="0034268B" w:rsidP="00A17A46">
            <w:pPr>
              <w:jc w:val="both"/>
            </w:pPr>
            <w:r>
              <w:t>Ферменты: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56D15" w14:textId="3CB71E84" w:rsidR="009F15DE" w:rsidRPr="004B6D7F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Ферменты. Их роль в живой природе. Международн</w:t>
            </w:r>
            <w:r>
              <w:rPr>
                <w:bCs/>
              </w:rPr>
              <w:t xml:space="preserve">ая классификация и номенклатура </w:t>
            </w:r>
            <w:r w:rsidRPr="0034268B">
              <w:rPr>
                <w:bCs/>
              </w:rPr>
              <w:t>ферментов. Специфичность действия ферментов. Изоферм</w:t>
            </w:r>
            <w:r>
              <w:rPr>
                <w:bCs/>
              </w:rPr>
              <w:t xml:space="preserve">енты (изозимы). Мультиферменты. </w:t>
            </w:r>
            <w:r w:rsidRPr="0034268B">
              <w:rPr>
                <w:bCs/>
              </w:rPr>
              <w:t>Строение ферментов. Понятия: кофермент, кофакт</w:t>
            </w:r>
            <w:r>
              <w:rPr>
                <w:bCs/>
              </w:rPr>
              <w:t xml:space="preserve">ор, простетическая группа. Роль </w:t>
            </w:r>
            <w:r w:rsidRPr="0034268B">
              <w:rPr>
                <w:bCs/>
              </w:rPr>
              <w:t xml:space="preserve">кофакторов в функционировании ферментов. Активный </w:t>
            </w:r>
            <w:r>
              <w:rPr>
                <w:bCs/>
              </w:rPr>
              <w:t xml:space="preserve">центр фермента. Аллостерический </w:t>
            </w:r>
            <w:r w:rsidRPr="0034268B">
              <w:rPr>
                <w:bCs/>
              </w:rPr>
              <w:t>центр. Общие представления о катализе. Механизм действия фермент</w:t>
            </w:r>
            <w:r>
              <w:rPr>
                <w:bCs/>
              </w:rPr>
              <w:t xml:space="preserve">ов. Особенности </w:t>
            </w:r>
            <w:r w:rsidRPr="0034268B">
              <w:rPr>
                <w:bCs/>
              </w:rPr>
              <w:t>ферментативного катализа. Кинетика ферментати</w:t>
            </w:r>
            <w:r>
              <w:rPr>
                <w:bCs/>
              </w:rPr>
              <w:t xml:space="preserve">вных реакций. Основные свойства </w:t>
            </w:r>
            <w:r w:rsidRPr="0034268B">
              <w:rPr>
                <w:bCs/>
              </w:rPr>
              <w:t>ферментов, влияние на скорость ферментативных</w:t>
            </w:r>
            <w:r>
              <w:rPr>
                <w:bCs/>
              </w:rPr>
              <w:t xml:space="preserve"> реакций температуры, pH-среды, </w:t>
            </w:r>
            <w:r w:rsidRPr="0034268B">
              <w:rPr>
                <w:bCs/>
              </w:rPr>
              <w:t>активаторов, ингибиторов. Ингибирование ферментов</w:t>
            </w:r>
            <w:r>
              <w:rPr>
                <w:bCs/>
              </w:rPr>
              <w:t xml:space="preserve">. Типы ингибирования. Регуляция </w:t>
            </w:r>
            <w:r w:rsidRPr="0034268B">
              <w:rPr>
                <w:bCs/>
              </w:rPr>
              <w:t>активности ферментов в живых организмах и принципы р</w:t>
            </w:r>
            <w:r>
              <w:rPr>
                <w:bCs/>
              </w:rPr>
              <w:t xml:space="preserve">егуляции метаболизма: изменение </w:t>
            </w:r>
            <w:r w:rsidRPr="0034268B">
              <w:rPr>
                <w:bCs/>
              </w:rPr>
              <w:t>количества фермента, профермента, химическая модиф</w:t>
            </w:r>
            <w:r>
              <w:rPr>
                <w:bCs/>
              </w:rPr>
              <w:t xml:space="preserve">икация, принцип обратной связи, </w:t>
            </w:r>
            <w:r w:rsidRPr="0034268B">
              <w:rPr>
                <w:bCs/>
              </w:rPr>
              <w:t>закон действия масс, локализация ферментов в клет</w:t>
            </w:r>
            <w:r>
              <w:rPr>
                <w:bCs/>
              </w:rPr>
              <w:t xml:space="preserve">ке. Активность и число оборотов </w:t>
            </w:r>
            <w:r w:rsidRPr="0034268B">
              <w:rPr>
                <w:bCs/>
              </w:rPr>
              <w:t>ферментов. Определение активности ферментов</w:t>
            </w:r>
          </w:p>
        </w:tc>
      </w:tr>
      <w:tr w:rsidR="009F15DE" w:rsidRPr="004B6D7F" w14:paraId="77D3C079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E268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lastRenderedPageBreak/>
              <w:t xml:space="preserve">Раздел </w:t>
            </w:r>
            <w:r w:rsidRPr="004B6D7F">
              <w:rPr>
                <w:b/>
                <w:lang w:val="en-US"/>
              </w:rPr>
              <w:t>V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28F64" w14:textId="3C4D1984" w:rsidR="009F15DE" w:rsidRPr="00AB27F4" w:rsidRDefault="00AB27F4" w:rsidP="00A17A46">
            <w:pPr>
              <w:jc w:val="both"/>
              <w:rPr>
                <w:b/>
                <w:bCs/>
              </w:rPr>
            </w:pPr>
            <w:r w:rsidRPr="00AB27F4">
              <w:rPr>
                <w:b/>
                <w:bCs/>
              </w:rPr>
              <w:t>У</w:t>
            </w:r>
            <w:r>
              <w:rPr>
                <w:b/>
                <w:bCs/>
              </w:rPr>
              <w:t>глеводы и их биологическая роль</w:t>
            </w:r>
          </w:p>
        </w:tc>
      </w:tr>
      <w:tr w:rsidR="009F15DE" w:rsidRPr="004B6D7F" w14:paraId="48B714C8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D74C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5.1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4378" w14:textId="689E9A7A" w:rsidR="009F15DE" w:rsidRPr="00AB27F4" w:rsidRDefault="00AB27F4" w:rsidP="00A17A46">
            <w:pPr>
              <w:jc w:val="both"/>
            </w:pPr>
            <w:r w:rsidRPr="00AB27F4">
              <w:rPr>
                <w:bCs/>
              </w:rPr>
              <w:t>Углеводы: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4907" w14:textId="3B723B88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Химический</w:t>
            </w:r>
            <w:r>
              <w:rPr>
                <w:bCs/>
              </w:rPr>
              <w:t xml:space="preserve"> состав и свойства. Стереохимия у</w:t>
            </w:r>
            <w:r w:rsidRPr="00AB27F4">
              <w:rPr>
                <w:bCs/>
              </w:rPr>
              <w:t>глеводов. Реакционноспособность углеводов. Кл</w:t>
            </w:r>
            <w:r>
              <w:rPr>
                <w:bCs/>
              </w:rPr>
              <w:t xml:space="preserve">ассификация углеводов. Альдо- и </w:t>
            </w:r>
            <w:r w:rsidRPr="00AB27F4">
              <w:rPr>
                <w:bCs/>
              </w:rPr>
              <w:t>кетосахара. Моносахариды, их изомерия и конформации. Важнейшие представители</w:t>
            </w:r>
          </w:p>
          <w:p w14:paraId="765C29A8" w14:textId="30F4D3E8" w:rsidR="009F15DE" w:rsidRPr="004B6D7F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моносахаридов, их структура, свойства и распро</w:t>
            </w:r>
            <w:r>
              <w:rPr>
                <w:bCs/>
              </w:rPr>
              <w:t xml:space="preserve">странение в природе. Гликозиды. </w:t>
            </w:r>
            <w:r w:rsidRPr="00AB27F4">
              <w:rPr>
                <w:bCs/>
              </w:rPr>
              <w:t>Олигосахариды, их свойства и биологическая роль. Пол</w:t>
            </w:r>
            <w:r>
              <w:rPr>
                <w:bCs/>
              </w:rPr>
              <w:t xml:space="preserve">исахариды: состав, типы связей, </w:t>
            </w:r>
            <w:r w:rsidRPr="00AB27F4">
              <w:rPr>
                <w:bCs/>
              </w:rPr>
              <w:t xml:space="preserve">ветвление. Классификация полисахаридов. Важнейшие </w:t>
            </w:r>
            <w:r>
              <w:rPr>
                <w:bCs/>
              </w:rPr>
              <w:t xml:space="preserve">представители. Группы крови, </w:t>
            </w:r>
            <w:r w:rsidRPr="00AB27F4">
              <w:rPr>
                <w:bCs/>
              </w:rPr>
              <w:t>антигены эритроцитов.</w:t>
            </w:r>
          </w:p>
        </w:tc>
      </w:tr>
      <w:tr w:rsidR="009F15DE" w:rsidRPr="004B6D7F" w14:paraId="10494070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1526" w14:textId="77777777" w:rsidR="009F15DE" w:rsidRPr="004B6D7F" w:rsidRDefault="009F15DE" w:rsidP="00A17A46">
            <w:pPr>
              <w:rPr>
                <w:bCs/>
              </w:rPr>
            </w:pPr>
            <w:r w:rsidRPr="004B6D7F">
              <w:t xml:space="preserve">Тема </w:t>
            </w:r>
            <w:r w:rsidRPr="004B6D7F">
              <w:rPr>
                <w:lang w:val="en-US"/>
              </w:rPr>
              <w:t>5</w:t>
            </w:r>
            <w:r w:rsidRPr="004B6D7F"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1A24" w14:textId="7B50A74B" w:rsidR="009F15DE" w:rsidRPr="004B6D7F" w:rsidRDefault="00AB27F4" w:rsidP="00AB27F4">
            <w:pPr>
              <w:jc w:val="both"/>
            </w:pPr>
            <w:r w:rsidRPr="0034268B">
              <w:t>Метаболизм</w:t>
            </w:r>
            <w:r>
              <w:t xml:space="preserve"> углеводов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068D8" w14:textId="0059A5B0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Метаболизм, функции метаболизма. Понятия: анаболизм и катаболизм. АТ</w:t>
            </w:r>
            <w:r>
              <w:rPr>
                <w:bCs/>
              </w:rPr>
              <w:t xml:space="preserve">Ф как </w:t>
            </w:r>
            <w:r w:rsidRPr="00AB27F4">
              <w:rPr>
                <w:bCs/>
              </w:rPr>
              <w:t>универсальное макроэргическое соединение. Обмен углев</w:t>
            </w:r>
            <w:r>
              <w:rPr>
                <w:bCs/>
              </w:rPr>
              <w:t xml:space="preserve">одов. Переваривание углеводов в </w:t>
            </w:r>
            <w:r w:rsidRPr="00AB27F4">
              <w:rPr>
                <w:bCs/>
              </w:rPr>
              <w:t>желудочно-кишечном тракте: ферменты, характерист</w:t>
            </w:r>
            <w:r>
              <w:rPr>
                <w:bCs/>
              </w:rPr>
              <w:t xml:space="preserve">ика Катаболизм глюкозы, функции </w:t>
            </w:r>
            <w:r w:rsidRPr="00AB27F4">
              <w:rPr>
                <w:bCs/>
              </w:rPr>
              <w:t>окислительных превращений глюкозы. Анаэробный и аэроб</w:t>
            </w:r>
            <w:r>
              <w:rPr>
                <w:bCs/>
              </w:rPr>
              <w:t xml:space="preserve">ный распад углеводов. Гликолиз. </w:t>
            </w:r>
            <w:r w:rsidRPr="00AB27F4">
              <w:rPr>
                <w:bCs/>
              </w:rPr>
              <w:t>Регуляция гликолиза. Пентозофосфатный путь окисле</w:t>
            </w:r>
            <w:r>
              <w:rPr>
                <w:bCs/>
              </w:rPr>
              <w:t xml:space="preserve">ния глюкозы и его биологическое </w:t>
            </w:r>
            <w:r w:rsidRPr="00AB27F4">
              <w:rPr>
                <w:bCs/>
              </w:rPr>
              <w:t>значение. Брожение: молочнокислое, спиртовое. Метаболи</w:t>
            </w:r>
            <w:r>
              <w:rPr>
                <w:bCs/>
              </w:rPr>
              <w:t xml:space="preserve">зм этанола. Токсические эффекты </w:t>
            </w:r>
            <w:r w:rsidRPr="00AB27F4">
              <w:rPr>
                <w:bCs/>
              </w:rPr>
              <w:t>метаболизма этанола. Аэробное окисление углеводов. Ок</w:t>
            </w:r>
            <w:r>
              <w:rPr>
                <w:bCs/>
              </w:rPr>
              <w:t xml:space="preserve">ислительное декарбоксилирование </w:t>
            </w:r>
            <w:r w:rsidRPr="00AB27F4">
              <w:rPr>
                <w:bCs/>
              </w:rPr>
              <w:t>пировиноградной кислоты. Пируватдегидрогеназный комп</w:t>
            </w:r>
            <w:r>
              <w:rPr>
                <w:bCs/>
              </w:rPr>
              <w:t xml:space="preserve">лекс. Цикл трикарбоновых кислот </w:t>
            </w:r>
            <w:r w:rsidRPr="00AB27F4">
              <w:rPr>
                <w:bCs/>
              </w:rPr>
              <w:t>и его значение в процессах катаболизма и анаболиз</w:t>
            </w:r>
            <w:r>
              <w:rPr>
                <w:bCs/>
              </w:rPr>
              <w:t xml:space="preserve">ма. Анаболизм углеводов. Синтез </w:t>
            </w:r>
            <w:r w:rsidRPr="00AB27F4">
              <w:rPr>
                <w:bCs/>
              </w:rPr>
              <w:t>глюкозы в организме - глюконеогенез. Регуляция глюконеогенеза. Митохондрии, строение</w:t>
            </w:r>
            <w:r>
              <w:rPr>
                <w:bCs/>
              </w:rPr>
              <w:t xml:space="preserve"> </w:t>
            </w:r>
            <w:r w:rsidRPr="00AB27F4">
              <w:rPr>
                <w:bCs/>
              </w:rPr>
              <w:t xml:space="preserve">мембран. Дыхательная цепь и ее компоненты. </w:t>
            </w:r>
            <w:r>
              <w:rPr>
                <w:bCs/>
              </w:rPr>
              <w:t xml:space="preserve">Окислительное фосфорилирование. </w:t>
            </w:r>
            <w:r w:rsidRPr="00AB27F4">
              <w:rPr>
                <w:bCs/>
              </w:rPr>
              <w:t>Представление о механизмах сопряжения биологического окисления и фосфорилировани</w:t>
            </w:r>
            <w:r>
              <w:rPr>
                <w:bCs/>
              </w:rPr>
              <w:t xml:space="preserve">я в </w:t>
            </w:r>
            <w:r w:rsidRPr="00AB27F4">
              <w:rPr>
                <w:bCs/>
              </w:rPr>
              <w:t>дыхательной цепи.</w:t>
            </w:r>
            <w:r>
              <w:rPr>
                <w:bCs/>
              </w:rPr>
              <w:t xml:space="preserve"> </w:t>
            </w:r>
            <w:r w:rsidRPr="00AB27F4">
              <w:rPr>
                <w:bCs/>
              </w:rPr>
              <w:t>Трансмембранный потенциал ион</w:t>
            </w:r>
            <w:r>
              <w:rPr>
                <w:bCs/>
              </w:rPr>
              <w:t xml:space="preserve">ов водорода как форма запасания </w:t>
            </w:r>
            <w:r w:rsidRPr="00AB27F4">
              <w:rPr>
                <w:bCs/>
              </w:rPr>
              <w:t>энергии. Регуляция дыхательной цепи. Ингибито</w:t>
            </w:r>
            <w:r>
              <w:rPr>
                <w:bCs/>
              </w:rPr>
              <w:t xml:space="preserve">ры электрон-транспортной цепи и </w:t>
            </w:r>
            <w:r w:rsidRPr="00AB27F4">
              <w:rPr>
                <w:bCs/>
              </w:rPr>
              <w:t>окислительного фосфорилирования: ротенон, барбитура</w:t>
            </w:r>
            <w:r>
              <w:rPr>
                <w:bCs/>
              </w:rPr>
              <w:t xml:space="preserve">ты, цианид, монооксид углерода, </w:t>
            </w:r>
            <w:r w:rsidRPr="00AB27F4">
              <w:rPr>
                <w:bCs/>
              </w:rPr>
              <w:t>дикумарин, грамицидин A. Свободное окисление. Активные формы кислорода.</w:t>
            </w:r>
          </w:p>
          <w:p w14:paraId="263D88FB" w14:textId="2EAE7F83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Энергетическая характеристика аэробного и анаэробного</w:t>
            </w:r>
            <w:r>
              <w:rPr>
                <w:bCs/>
              </w:rPr>
              <w:t xml:space="preserve"> распада углеводов. Образование </w:t>
            </w:r>
            <w:r w:rsidRPr="00AB27F4">
              <w:rPr>
                <w:bCs/>
              </w:rPr>
              <w:t>тепла в покое; факторы, влияющие на теплообразовани</w:t>
            </w:r>
            <w:r>
              <w:rPr>
                <w:bCs/>
              </w:rPr>
              <w:t xml:space="preserve">е и потерю тепла. Гликогенолиз. </w:t>
            </w:r>
            <w:r w:rsidRPr="00AB27F4">
              <w:rPr>
                <w:bCs/>
              </w:rPr>
              <w:t>Синтез гликогена ? гликонеогенез. Регуляция гликогенолиза</w:t>
            </w:r>
            <w:r>
              <w:rPr>
                <w:bCs/>
              </w:rPr>
              <w:t xml:space="preserve"> и гликонеогенеза. Гликогенозы. </w:t>
            </w:r>
            <w:r w:rsidRPr="00AB27F4">
              <w:rPr>
                <w:bCs/>
              </w:rPr>
              <w:t>Цикл Кори. Механизмы контроля концентрации глюко</w:t>
            </w:r>
            <w:r>
              <w:rPr>
                <w:bCs/>
              </w:rPr>
              <w:t xml:space="preserve">зы в крови. ГЛУТ-рецепторы и </w:t>
            </w:r>
            <w:r w:rsidRPr="00AB27F4">
              <w:rPr>
                <w:bCs/>
              </w:rPr>
              <w:t>перенос глюкозы через мембраны. Сахарная кривая. Секреция инсулина. Гипогликемия,</w:t>
            </w:r>
          </w:p>
          <w:p w14:paraId="7DDC878E" w14:textId="7CA0E752" w:rsidR="00AB27F4" w:rsidRPr="004B6D7F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гипергликемия: причины, симптомы. Сахарный диа</w:t>
            </w:r>
            <w:r>
              <w:rPr>
                <w:bCs/>
              </w:rPr>
              <w:t xml:space="preserve">бет. Глюкозурия. Общие принципы </w:t>
            </w:r>
            <w:r w:rsidRPr="00AB27F4">
              <w:rPr>
                <w:bCs/>
              </w:rPr>
              <w:t>регуляции углеводного обмена. Влияние инсулина и глюкагона на метаболизм.</w:t>
            </w:r>
          </w:p>
        </w:tc>
      </w:tr>
      <w:tr w:rsidR="009F15DE" w:rsidRPr="004B6D7F" w14:paraId="51C34F97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E776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54135" w14:textId="1146CA45" w:rsidR="009F15DE" w:rsidRPr="00A75FC4" w:rsidRDefault="00A75FC4" w:rsidP="00A17A46">
            <w:pPr>
              <w:jc w:val="both"/>
              <w:rPr>
                <w:b/>
              </w:rPr>
            </w:pPr>
            <w:r w:rsidRPr="00A75FC4">
              <w:rPr>
                <w:b/>
              </w:rPr>
              <w:t>Липиды. Мембраны. Транспортные процессы через мембраны</w:t>
            </w:r>
          </w:p>
        </w:tc>
      </w:tr>
      <w:tr w:rsidR="009F15DE" w:rsidRPr="004B6D7F" w14:paraId="574AD8A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3CAE" w14:textId="77777777" w:rsidR="009F15DE" w:rsidRPr="004B6D7F" w:rsidRDefault="009F15DE" w:rsidP="00A17A46">
            <w:r w:rsidRPr="004B6D7F">
              <w:t>Тема 6.1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BD79" w14:textId="7DECB69C" w:rsidR="009F15DE" w:rsidRPr="004B6D7F" w:rsidRDefault="00A75FC4" w:rsidP="00A17A46">
            <w:pPr>
              <w:jc w:val="both"/>
            </w:pPr>
            <w:r w:rsidRPr="00A75FC4">
              <w:rPr>
                <w:bCs/>
              </w:rPr>
              <w:t>Липиды, общие свойства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и их биологическая роль.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E91C4" w14:textId="155BCDA4" w:rsidR="009F15DE" w:rsidRPr="00750812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>Строение и свойс</w:t>
            </w:r>
            <w:r>
              <w:rPr>
                <w:bCs/>
              </w:rPr>
              <w:t xml:space="preserve">тва жирных кислот. Насыщенные и </w:t>
            </w:r>
            <w:r w:rsidRPr="00A75FC4">
              <w:rPr>
                <w:bCs/>
              </w:rPr>
              <w:t>ненасыщенные жирные кислоты. Классификация, из</w:t>
            </w:r>
            <w:r>
              <w:rPr>
                <w:bCs/>
              </w:rPr>
              <w:t xml:space="preserve">омерия и структура ненасыщенных </w:t>
            </w:r>
            <w:r w:rsidRPr="00A75FC4">
              <w:rPr>
                <w:bCs/>
              </w:rPr>
              <w:t>жирных кислот. Незаменимые жирные кислот</w:t>
            </w:r>
            <w:r>
              <w:rPr>
                <w:bCs/>
              </w:rPr>
              <w:t xml:space="preserve">ы. Эйкозаноиды: простагландины, </w:t>
            </w:r>
            <w:r w:rsidRPr="00A75FC4">
              <w:rPr>
                <w:bCs/>
              </w:rPr>
              <w:t>тромбоксаны, простациклины, лейкотриены Классификация липидов. Структура, свойства и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распространение в природе основных предста</w:t>
            </w:r>
            <w:r>
              <w:rPr>
                <w:bCs/>
              </w:rPr>
              <w:t xml:space="preserve">вителей ацилглицеринов, восков, </w:t>
            </w:r>
            <w:r w:rsidRPr="00A75FC4">
              <w:rPr>
                <w:bCs/>
              </w:rPr>
              <w:t>фосфолипидов (глицерофосфолипидов, сфингофо</w:t>
            </w:r>
            <w:r>
              <w:rPr>
                <w:bCs/>
              </w:rPr>
              <w:t xml:space="preserve">сфолипидов), гликосфинголипидов </w:t>
            </w:r>
            <w:r w:rsidRPr="00A75FC4">
              <w:rPr>
                <w:bCs/>
              </w:rPr>
              <w:t xml:space="preserve">(цереброзидов, ганглиозидов), стероидов </w:t>
            </w:r>
            <w:r w:rsidRPr="00A75FC4">
              <w:rPr>
                <w:bCs/>
              </w:rPr>
              <w:lastRenderedPageBreak/>
              <w:t>(стеринов, желчны</w:t>
            </w:r>
            <w:r>
              <w:rPr>
                <w:bCs/>
              </w:rPr>
              <w:t xml:space="preserve">х кислот, стероидных гормонов). </w:t>
            </w:r>
            <w:r w:rsidRPr="00A75FC4">
              <w:rPr>
                <w:bCs/>
              </w:rPr>
              <w:t>Липопротеины: классификация, значение в развит</w:t>
            </w:r>
            <w:r>
              <w:rPr>
                <w:bCs/>
              </w:rPr>
              <w:t xml:space="preserve">ии атеросклероза. </w:t>
            </w:r>
          </w:p>
        </w:tc>
      </w:tr>
      <w:tr w:rsidR="009F15DE" w:rsidRPr="004B6D7F" w14:paraId="3377B35F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7CD1" w14:textId="77777777" w:rsidR="009F15DE" w:rsidRPr="004B6D7F" w:rsidRDefault="009F15DE" w:rsidP="00A17A46">
            <w:r w:rsidRPr="004B6D7F">
              <w:lastRenderedPageBreak/>
              <w:t>Тема 6.2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4014" w14:textId="39B0724D" w:rsidR="009F15DE" w:rsidRPr="004B6D7F" w:rsidRDefault="00A75FC4" w:rsidP="00A17A46">
            <w:pPr>
              <w:jc w:val="both"/>
            </w:pPr>
            <w:r>
              <w:rPr>
                <w:bCs/>
              </w:rPr>
              <w:t xml:space="preserve">Биологические </w:t>
            </w:r>
            <w:r w:rsidRPr="00A75FC4">
              <w:rPr>
                <w:bCs/>
              </w:rPr>
              <w:t>мембраны, их структура и 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811D9" w14:textId="3B18B826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>Биологические мембраны, их состав и значение. Мембранные липиды. Интегральные и периферические белки мембран, основные свойства и функции биомембран. Роль липидов, белков и углеводсодержащих соединений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в их организации. Мицеллы и липосомы. Химическая гетерогенность фосфолипидов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мембраны. Холестерин в структуре мембран. Гликолипиды. Физико-химические свойства</w:t>
            </w:r>
          </w:p>
          <w:p w14:paraId="5F113DAB" w14:textId="28B18155" w:rsidR="009F15DE" w:rsidRPr="004B6D7F" w:rsidRDefault="00A75FC4" w:rsidP="00A75FC4">
            <w:pPr>
              <w:jc w:val="both"/>
            </w:pPr>
            <w:r w:rsidRPr="00A75FC4">
              <w:rPr>
                <w:bCs/>
              </w:rPr>
              <w:t>двойной фосфолипидной мембраны (проницаемость,</w:t>
            </w:r>
            <w:r>
              <w:rPr>
                <w:bCs/>
              </w:rPr>
              <w:t xml:space="preserve"> динамичность, асимметричность, </w:t>
            </w:r>
            <w:r w:rsidRPr="00A75FC4">
              <w:rPr>
                <w:bCs/>
              </w:rPr>
              <w:t xml:space="preserve">замкнутость). Транспортные процессы через мембраны: </w:t>
            </w:r>
            <w:r>
              <w:rPr>
                <w:bCs/>
              </w:rPr>
              <w:t xml:space="preserve">пассивный и активный транспорт. </w:t>
            </w:r>
            <w:r w:rsidRPr="00A75FC4">
              <w:rPr>
                <w:bCs/>
              </w:rPr>
              <w:t>Виды переноса веществ и сигналов через мембраны. Экзоцитоз и эндоцитоз.</w:t>
            </w:r>
          </w:p>
        </w:tc>
      </w:tr>
      <w:tr w:rsidR="00A75FC4" w:rsidRPr="004B6D7F" w14:paraId="46289017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A797" w14:textId="7E1DD958" w:rsidR="00A75FC4" w:rsidRPr="004B6D7F" w:rsidRDefault="00A75FC4" w:rsidP="00A17A46">
            <w:r>
              <w:t>Тема 6.3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3B45" w14:textId="24FFA306" w:rsidR="00A75FC4" w:rsidRDefault="00A75FC4" w:rsidP="00A17A46">
            <w:pPr>
              <w:jc w:val="both"/>
              <w:rPr>
                <w:bCs/>
              </w:rPr>
            </w:pPr>
            <w:r w:rsidRPr="00A75FC4">
              <w:rPr>
                <w:bCs/>
              </w:rPr>
              <w:t>Обмен липидов.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541D3" w14:textId="4B89643F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 xml:space="preserve">Энергетическая ценность жиров. </w:t>
            </w:r>
            <w:r>
              <w:rPr>
                <w:bCs/>
              </w:rPr>
              <w:t>Транспорт липидов из желудочно-</w:t>
            </w:r>
            <w:r w:rsidRPr="00A75FC4">
              <w:rPr>
                <w:bCs/>
              </w:rPr>
              <w:t>кишечного тракта в клетки. Липазы и фосфолипазы. Катаболизм липидов. Гидролиз</w:t>
            </w:r>
          </w:p>
          <w:p w14:paraId="2A3DC520" w14:textId="6F3E258A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>триацилглицеринов, регуляция липолиза. Окисление жирных кислот: активаци</w:t>
            </w:r>
            <w:r>
              <w:rPr>
                <w:bCs/>
              </w:rPr>
              <w:t xml:space="preserve">я жирных </w:t>
            </w:r>
            <w:r w:rsidRPr="00A75FC4">
              <w:rPr>
                <w:bCs/>
              </w:rPr>
              <w:t>кислот, транспорт ацильной группы в митохондрии (роль</w:t>
            </w:r>
            <w:r>
              <w:rPr>
                <w:bCs/>
              </w:rPr>
              <w:t xml:space="preserve"> карнитина), ß-окисление жирных </w:t>
            </w:r>
            <w:r w:rsidRPr="00A75FC4">
              <w:rPr>
                <w:bCs/>
              </w:rPr>
              <w:t>кислот. Энергетика окисления жирных кислот. Окисле</w:t>
            </w:r>
            <w:r>
              <w:rPr>
                <w:bCs/>
              </w:rPr>
              <w:t xml:space="preserve">ние ненасыщенных жирных кислот. </w:t>
            </w:r>
            <w:r w:rsidRPr="00A75FC4">
              <w:rPr>
                <w:bCs/>
              </w:rPr>
              <w:t>Локализация процессов распада липидов. Биосинтез кетоновых тел (ацетоацетат, ацетон, β-</w:t>
            </w:r>
          </w:p>
          <w:p w14:paraId="5310CA2A" w14:textId="3EB9E70B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>оксибутират) - кетогенез. Биосинтез жирны</w:t>
            </w:r>
            <w:r>
              <w:rPr>
                <w:bCs/>
              </w:rPr>
              <w:t xml:space="preserve">х кислот - липогенез: транспорт </w:t>
            </w:r>
            <w:r w:rsidRPr="00A75FC4">
              <w:rPr>
                <w:bCs/>
              </w:rPr>
              <w:t xml:space="preserve">внутримитохондриального ацетил-КоА в цитоплазму, </w:t>
            </w:r>
            <w:r>
              <w:rPr>
                <w:bCs/>
              </w:rPr>
              <w:t xml:space="preserve">образование малонил-КоА, синтез </w:t>
            </w:r>
            <w:r w:rsidRPr="00A75FC4">
              <w:rPr>
                <w:bCs/>
              </w:rPr>
              <w:t>насыщенных жирных кислот. Синтетаза жирных кисло</w:t>
            </w:r>
            <w:r>
              <w:rPr>
                <w:bCs/>
              </w:rPr>
              <w:t xml:space="preserve">т. Основные отличия катаболизма </w:t>
            </w:r>
            <w:r w:rsidRPr="00A75FC4">
              <w:rPr>
                <w:bCs/>
              </w:rPr>
              <w:t>жирных кислот, от анаболизма. Биосинтез ненасыщенных жирных кислот. Синтез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триацилглицеринов и фосфолипидов. Биосинтез хол</w:t>
            </w:r>
            <w:r>
              <w:rPr>
                <w:bCs/>
              </w:rPr>
              <w:t xml:space="preserve">естерина. Регуляция метаболизма </w:t>
            </w:r>
            <w:r w:rsidRPr="00A75FC4">
              <w:rPr>
                <w:bCs/>
              </w:rPr>
              <w:t>липидов. Ожирение. Стеаторея.</w:t>
            </w:r>
          </w:p>
        </w:tc>
      </w:tr>
      <w:tr w:rsidR="009F15DE" w:rsidRPr="004B6D7F" w14:paraId="79DE36CF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0CB8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9B414" w14:textId="569CFE26" w:rsidR="009F15DE" w:rsidRPr="004B6D7F" w:rsidRDefault="00A75FC4" w:rsidP="00A75FC4">
            <w:pPr>
              <w:jc w:val="both"/>
            </w:pPr>
            <w:r>
              <w:rPr>
                <w:b/>
              </w:rPr>
              <w:t xml:space="preserve">Гормоны </w:t>
            </w:r>
          </w:p>
        </w:tc>
      </w:tr>
      <w:tr w:rsidR="009F15DE" w:rsidRPr="004B6D7F" w14:paraId="7200378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9158" w14:textId="77777777" w:rsidR="009F15DE" w:rsidRPr="004B6D7F" w:rsidRDefault="009F15DE" w:rsidP="00A17A46">
            <w:r w:rsidRPr="004B6D7F">
              <w:t>Тема 7.1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B769" w14:textId="08C1BC4A" w:rsidR="009F15DE" w:rsidRPr="004B6D7F" w:rsidRDefault="00A75FC4" w:rsidP="00A17A46">
            <w:pPr>
              <w:jc w:val="both"/>
            </w:pPr>
            <w:r>
              <w:rPr>
                <w:bCs/>
              </w:rPr>
              <w:t>Гормоны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DF3D6" w14:textId="7D4DCB35" w:rsidR="009F15DE" w:rsidRPr="004B6D7F" w:rsidRDefault="00A75FC4" w:rsidP="00A75FC4">
            <w:pPr>
              <w:jc w:val="both"/>
            </w:pPr>
            <w:r>
              <w:t>Химическая сигнализация в организме. Гормоны. Эндокринное, паракринное и аутокринное действие гормонов. Механизмы действия стероидных, производных аминокислот, пептидных и белковых гормонов (общие схемы). Химическая природа и физиологическая роль важнейших гормонов, их роль в регуляции обмена веществ. Гормоны гипоталамуса и гипофиза. Гормоны поджелудочной железы. Гормоны щитовидной и паращитовидных желез. Микседема. Гипо- и гипертиреоз. Гормоны надпочечников. Болезнь Аддисона. Гигантизм. Карликовость. Половые гормоны. Нейромедиаторы. Эйкозаноиды. Качественные реакции на гормоны. Семинар по теме Гормоны. Контрольное занятие по теме: Структура, функции гормонов</w:t>
            </w:r>
          </w:p>
        </w:tc>
      </w:tr>
      <w:tr w:rsidR="009F15DE" w:rsidRPr="004B6D7F" w14:paraId="451AE3A1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74C5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392FE" w14:textId="37241E49" w:rsidR="009F15DE" w:rsidRPr="004B6D7F" w:rsidRDefault="00A75FC4" w:rsidP="00A17A46">
            <w:pPr>
              <w:jc w:val="both"/>
            </w:pPr>
            <w:r>
              <w:rPr>
                <w:b/>
              </w:rPr>
              <w:t xml:space="preserve">Витамины </w:t>
            </w:r>
          </w:p>
        </w:tc>
      </w:tr>
      <w:tr w:rsidR="009F15DE" w:rsidRPr="004B6D7F" w14:paraId="7B74303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6AA9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8.1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A0B2" w14:textId="6FF7B5F1" w:rsidR="009F15DE" w:rsidRPr="004B6D7F" w:rsidRDefault="00A75FC4" w:rsidP="00A17A46">
            <w:pPr>
              <w:jc w:val="both"/>
              <w:rPr>
                <w:bCs/>
              </w:rPr>
            </w:pPr>
            <w:r>
              <w:rPr>
                <w:bCs/>
              </w:rPr>
              <w:t>Витамины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CBB8E" w14:textId="61301D30" w:rsidR="009F15DE" w:rsidRPr="004B6D7F" w:rsidRDefault="00A75FC4" w:rsidP="00A75FC4">
            <w:pPr>
              <w:jc w:val="both"/>
            </w:pPr>
            <w:r>
              <w:t>Витамины. Общее понятие о витаминах, классификация, биологическая роль важнейших представителей витаминов</w:t>
            </w:r>
          </w:p>
        </w:tc>
      </w:tr>
      <w:tr w:rsidR="009F15DE" w:rsidRPr="004B6D7F" w14:paraId="3D7DF476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18B40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IX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7D408" w14:textId="788DFE99" w:rsidR="009F15DE" w:rsidRPr="00931FBE" w:rsidRDefault="00E24304" w:rsidP="00A17A46">
            <w:pPr>
              <w:jc w:val="both"/>
              <w:rPr>
                <w:b/>
              </w:rPr>
            </w:pPr>
            <w:r w:rsidRPr="00931FBE">
              <w:rPr>
                <w:b/>
              </w:rPr>
              <w:t>Биотрансформация и метаболизм токсичных веществ.</w:t>
            </w:r>
          </w:p>
        </w:tc>
      </w:tr>
      <w:tr w:rsidR="009F15DE" w:rsidRPr="004B6D7F" w14:paraId="5D5272C8" w14:textId="77777777" w:rsidTr="00696B09">
        <w:trPr>
          <w:trHeight w:val="31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21E2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9.1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9026" w14:textId="31852402" w:rsidR="009F15DE" w:rsidRPr="004B6D7F" w:rsidRDefault="00931FBE" w:rsidP="00A17A46">
            <w:pPr>
              <w:jc w:val="both"/>
              <w:rPr>
                <w:bCs/>
              </w:rPr>
            </w:pPr>
            <w:r>
              <w:t>Биотрансформация и метаболизм токсичных веществ.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EF2B9" w14:textId="1AD16F31" w:rsidR="009F15DE" w:rsidRPr="004B6D7F" w:rsidRDefault="00E24304" w:rsidP="00E24304">
            <w:pPr>
              <w:jc w:val="both"/>
            </w:pPr>
            <w:r>
              <w:t>Биотрансформация и метаболизм токсичных вещ</w:t>
            </w:r>
            <w:r w:rsidR="00931FBE">
              <w:t xml:space="preserve">еств. Ферменты биотрансформации </w:t>
            </w:r>
            <w:r>
              <w:t>ядовитых веществ. Молекулярные механизмы</w:t>
            </w:r>
            <w:r w:rsidR="00931FBE">
              <w:t xml:space="preserve"> биотрансформации и метаболизма </w:t>
            </w:r>
            <w:r>
              <w:t>ксенобиотиков. Пути поступления, распределения в</w:t>
            </w:r>
            <w:r w:rsidR="00931FBE">
              <w:t xml:space="preserve"> организме и выведения ядовитых </w:t>
            </w:r>
            <w:r>
              <w:t>веществ.</w:t>
            </w:r>
          </w:p>
        </w:tc>
      </w:tr>
      <w:tr w:rsidR="009F15DE" w:rsidRPr="004B6D7F" w14:paraId="7788210D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38C0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lastRenderedPageBreak/>
              <w:t xml:space="preserve">Раздел </w:t>
            </w:r>
            <w:r w:rsidRPr="004B6D7F">
              <w:rPr>
                <w:b/>
                <w:lang w:val="en-US"/>
              </w:rPr>
              <w:t>X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FEC47" w14:textId="35FA968D" w:rsidR="009F15DE" w:rsidRPr="00931FBE" w:rsidRDefault="00931FBE" w:rsidP="00A17A46">
            <w:pPr>
              <w:jc w:val="both"/>
              <w:rPr>
                <w:b/>
              </w:rPr>
            </w:pPr>
            <w:r w:rsidRPr="00931FBE">
              <w:rPr>
                <w:b/>
              </w:rPr>
              <w:t>Иммунная система организма.</w:t>
            </w:r>
          </w:p>
        </w:tc>
      </w:tr>
      <w:tr w:rsidR="009F15DE" w:rsidRPr="004B6D7F" w14:paraId="19746CB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F7F1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10.1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BB15" w14:textId="7BABD58C" w:rsidR="009F15DE" w:rsidRPr="004B6D7F" w:rsidRDefault="00931FBE" w:rsidP="00A17A46">
            <w:pPr>
              <w:jc w:val="both"/>
              <w:rPr>
                <w:bCs/>
              </w:rPr>
            </w:pPr>
            <w:r>
              <w:t>Иммунная система организма.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AC4B6" w14:textId="4FAB82AF" w:rsidR="00931FBE" w:rsidRDefault="00931FBE" w:rsidP="00931FBE">
            <w:pPr>
              <w:jc w:val="both"/>
            </w:pPr>
            <w:r>
              <w:t>Основная стратегия иммунной защиты. Принципы организации и функционирования иммунной системы. Клетки иммунной системы. Иммунноглобулины. Их строение и функция. Моноклональные антитела. Использование антител в биохимии. Абзимы - антитела, обладающие ферментативной активности.</w:t>
            </w:r>
          </w:p>
          <w:p w14:paraId="77A1E8FF" w14:textId="5FA96A5C" w:rsidR="009F15DE" w:rsidRPr="004B6D7F" w:rsidRDefault="00931FBE" w:rsidP="00931FBE">
            <w:pPr>
              <w:jc w:val="both"/>
            </w:pPr>
            <w:r>
              <w:t>Аутоиммунные заболевания.</w:t>
            </w:r>
          </w:p>
        </w:tc>
      </w:tr>
      <w:tr w:rsidR="009F15DE" w:rsidRPr="004B6D7F" w14:paraId="47B846C0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5BDED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XI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422CF" w14:textId="74D3D357" w:rsidR="009F15DE" w:rsidRPr="00931FBE" w:rsidRDefault="00931FBE" w:rsidP="00A17A46">
            <w:pPr>
              <w:jc w:val="both"/>
              <w:rPr>
                <w:b/>
              </w:rPr>
            </w:pPr>
            <w:r w:rsidRPr="00931FBE">
              <w:rPr>
                <w:b/>
              </w:rPr>
              <w:t xml:space="preserve">Биохимия мочи и крови </w:t>
            </w:r>
          </w:p>
        </w:tc>
      </w:tr>
      <w:tr w:rsidR="009F15DE" w:rsidRPr="004B6D7F" w14:paraId="1FE7DA64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0EA4" w14:textId="77777777" w:rsidR="009F15DE" w:rsidRPr="004B6D7F" w:rsidRDefault="009F15DE" w:rsidP="00A17A46">
            <w:r w:rsidRPr="004B6D7F">
              <w:t>Тема 11.1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69B8" w14:textId="4E808857" w:rsidR="009F15DE" w:rsidRPr="004B6D7F" w:rsidRDefault="00931FBE" w:rsidP="00A17A46">
            <w:pPr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Биохимия мочи.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17DE8" w14:textId="5F774B05" w:rsidR="009F15DE" w:rsidRPr="00931FBE" w:rsidRDefault="00931FBE" w:rsidP="00931F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Неорганические и органические компоненты мочи. Качественное и </w:t>
            </w:r>
            <w:r w:rsidRPr="00931FBE">
              <w:rPr>
                <w:rFonts w:eastAsiaTheme="minorHAnsi"/>
                <w:sz w:val="24"/>
                <w:szCs w:val="24"/>
                <w:lang w:eastAsia="en-US"/>
              </w:rPr>
              <w:t>количественное определение белка в моче.</w:t>
            </w:r>
          </w:p>
        </w:tc>
      </w:tr>
      <w:tr w:rsidR="00931FBE" w:rsidRPr="004B6D7F" w14:paraId="0C2FEC6B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D9D8" w14:textId="258D7D98" w:rsidR="00931FBE" w:rsidRPr="004B6D7F" w:rsidRDefault="00931FBE" w:rsidP="00A17A46">
            <w:r>
              <w:t>Тема 11.2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27AF" w14:textId="52E99338" w:rsidR="00931FBE" w:rsidRPr="004B6D7F" w:rsidRDefault="00931FBE" w:rsidP="00A17A46">
            <w:pPr>
              <w:jc w:val="both"/>
            </w:pPr>
            <w:r>
              <w:t>Биохимия крови.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633D8" w14:textId="2DF26113" w:rsidR="00931FBE" w:rsidRPr="004B6D7F" w:rsidRDefault="00931FBE" w:rsidP="00931FBE">
            <w:pPr>
              <w:jc w:val="both"/>
            </w:pPr>
            <w:r>
              <w:t xml:space="preserve">Спектроскопия производных гемоглобина. Определение гемоглобина гемоглобинцианидным методом. Рефрактометрическое определение белка сыворотки крови. Буферные системы крови. Буферные системы крови. Определение буферной емкости сыворотки крови. </w:t>
            </w:r>
            <w:r w:rsidRPr="00931FBE">
              <w:t>Биохимия свертывания крови</w:t>
            </w:r>
            <w:r>
              <w:t xml:space="preserve">. </w:t>
            </w:r>
          </w:p>
        </w:tc>
      </w:tr>
      <w:tr w:rsidR="009F15DE" w:rsidRPr="004B6D7F" w14:paraId="5F037552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EF25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XII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024DF" w14:textId="6CA3C3D5" w:rsidR="009F15DE" w:rsidRPr="00696B09" w:rsidRDefault="00931FBE" w:rsidP="00A17A46">
            <w:pPr>
              <w:jc w:val="both"/>
              <w:rPr>
                <w:b/>
              </w:rPr>
            </w:pPr>
            <w:r w:rsidRPr="00696B09">
              <w:rPr>
                <w:b/>
              </w:rPr>
              <w:t>Пигментный обмен</w:t>
            </w:r>
          </w:p>
        </w:tc>
      </w:tr>
      <w:tr w:rsidR="009F15DE" w:rsidRPr="004B6D7F" w14:paraId="5D1B8F18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C3CD" w14:textId="77777777" w:rsidR="009F15DE" w:rsidRPr="004B6D7F" w:rsidRDefault="009F15DE" w:rsidP="00A17A46">
            <w:r w:rsidRPr="004B6D7F">
              <w:t>Тема 1</w:t>
            </w:r>
            <w:r w:rsidRPr="00931FBE">
              <w:t>2</w:t>
            </w:r>
            <w:r w:rsidRPr="004B6D7F">
              <w:t>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505D" w14:textId="14EBFA28" w:rsidR="009F15DE" w:rsidRPr="004B6D7F" w:rsidRDefault="00931FBE" w:rsidP="00A17A46">
            <w:pPr>
              <w:jc w:val="both"/>
            </w:pPr>
            <w:r>
              <w:t>Пигментный обмен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04E71" w14:textId="15AF0151" w:rsidR="00931FBE" w:rsidRDefault="00931FBE" w:rsidP="00931FBE">
            <w:pPr>
              <w:jc w:val="both"/>
            </w:pPr>
            <w:r>
              <w:t>Распад гемоглобина и образование билирубина. Определение билирубина в сыворотке крови. Обмен билирубина и его нарушения. Желтухи (семинар).</w:t>
            </w:r>
          </w:p>
          <w:p w14:paraId="15E3BECE" w14:textId="3E9E269C" w:rsidR="009F15DE" w:rsidRPr="004B6D7F" w:rsidRDefault="00931FBE" w:rsidP="00931FBE">
            <w:pPr>
              <w:jc w:val="both"/>
            </w:pPr>
            <w:r>
              <w:t>Контроль по теме Биохимия крови и пигментный обмен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9DD73A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DA71E4E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выполнение</w:t>
      </w:r>
      <w:r w:rsidR="006D6448" w:rsidRPr="006D6448">
        <w:rPr>
          <w:sz w:val="24"/>
          <w:szCs w:val="24"/>
        </w:rPr>
        <w:t xml:space="preserve"> индивидуальных</w:t>
      </w:r>
      <w:r w:rsidRPr="006D6448">
        <w:rPr>
          <w:sz w:val="24"/>
          <w:szCs w:val="24"/>
        </w:rPr>
        <w:t xml:space="preserve"> домашних заданий;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0441ED69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>ультаций перед экзаменом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02603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026030" w:rsidRPr="007A5D80" w14:paraId="4941B06E" w14:textId="74304FFD" w:rsidTr="00026030">
        <w:trPr>
          <w:trHeight w:val="473"/>
        </w:trPr>
        <w:tc>
          <w:tcPr>
            <w:tcW w:w="2037" w:type="dxa"/>
          </w:tcPr>
          <w:p w14:paraId="2C4F680F" w14:textId="4CA19792" w:rsidR="00026030" w:rsidRPr="007A5D80" w:rsidRDefault="00026030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46E3411" w:rsidR="00026030" w:rsidRPr="007A5D80" w:rsidRDefault="00026030" w:rsidP="00D1230F">
            <w:r w:rsidRPr="007A5D80">
              <w:t>лекции</w:t>
            </w:r>
          </w:p>
        </w:tc>
        <w:tc>
          <w:tcPr>
            <w:tcW w:w="1134" w:type="dxa"/>
          </w:tcPr>
          <w:p w14:paraId="2D203FF0" w14:textId="2B67D8D1" w:rsidR="00026030" w:rsidRPr="007A5D80" w:rsidRDefault="00026030" w:rsidP="00B233A6">
            <w:pPr>
              <w:jc w:val="center"/>
            </w:pPr>
            <w:r>
              <w:t>70</w:t>
            </w:r>
          </w:p>
        </w:tc>
        <w:tc>
          <w:tcPr>
            <w:tcW w:w="3225" w:type="dxa"/>
          </w:tcPr>
          <w:p w14:paraId="7C799158" w14:textId="40C9D942" w:rsidR="00026030" w:rsidRPr="007A5D80" w:rsidRDefault="00026030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D84412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02D34">
        <w:rPr>
          <w:rFonts w:eastAsiaTheme="minorHAnsi"/>
          <w:noProof/>
          <w:szCs w:val="24"/>
          <w:lang w:eastAsia="en-US"/>
        </w:rPr>
        <w:t>ДИСЦИПЛИН</w:t>
      </w:r>
      <w:r w:rsidR="00DC09A5" w:rsidRPr="00602D3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924"/>
        <w:gridCol w:w="142"/>
        <w:gridCol w:w="1701"/>
        <w:gridCol w:w="2126"/>
        <w:gridCol w:w="2268"/>
        <w:gridCol w:w="5529"/>
      </w:tblGrid>
      <w:tr w:rsidR="002542E5" w:rsidRPr="0004716C" w14:paraId="373A4AD9" w14:textId="77777777" w:rsidTr="00847C7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924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gridSpan w:val="2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47C7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47C71">
        <w:trPr>
          <w:trHeight w:val="814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17CF7178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ИД-ОПК-1.2</w:t>
            </w:r>
          </w:p>
          <w:p w14:paraId="0C40C2F7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ИД-ОПК-1.3</w:t>
            </w:r>
          </w:p>
          <w:p w14:paraId="2B844451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0C3D8EF3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748B45B0" w14:textId="30A1CA9C" w:rsidR="00590FE2" w:rsidRPr="0004716C" w:rsidRDefault="00B422AE" w:rsidP="00B422AE">
            <w:pPr>
              <w:rPr>
                <w:b/>
                <w:sz w:val="20"/>
                <w:szCs w:val="20"/>
              </w:rPr>
            </w:pPr>
            <w:r w:rsidRPr="00A17A46">
              <w:t>ИД-ОПК-2.3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14:paraId="4C2A80B4" w14:textId="019ADC1F" w:rsidR="00590FE2" w:rsidRPr="00B31882" w:rsidRDefault="00590FE2" w:rsidP="00B3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2E5" w:rsidRPr="0004716C" w14:paraId="4A44A122" w14:textId="77777777" w:rsidTr="00847C71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924" w:type="dxa"/>
          </w:tcPr>
          <w:p w14:paraId="5E592D0B" w14:textId="3FD8D7F9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</w:tcPr>
          <w:p w14:paraId="04C84513" w14:textId="070F8225" w:rsidR="00590FE2" w:rsidRPr="0004716C" w:rsidRDefault="00AE28B4" w:rsidP="00AE28B4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14:paraId="7C2339CE" w14:textId="770DA55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213302" w14:textId="77777777" w:rsidR="00B422AE" w:rsidRPr="0094446A" w:rsidRDefault="00B422AE" w:rsidP="00B422A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09BD2B5D" w14:textId="74177467" w:rsidR="00590FE2" w:rsidRPr="00B422AE" w:rsidRDefault="00590FE2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52BD288" w14:textId="62F10FE8" w:rsidR="00574718" w:rsidRPr="0094446A" w:rsidRDefault="0094446A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</w:t>
            </w:r>
            <w:r w:rsidR="00574718" w:rsidRPr="0094446A">
              <w:rPr>
                <w:sz w:val="22"/>
                <w:szCs w:val="22"/>
              </w:rPr>
              <w:t xml:space="preserve"> </w:t>
            </w:r>
            <w:r w:rsidRPr="0094446A">
              <w:rPr>
                <w:sz w:val="22"/>
                <w:szCs w:val="22"/>
              </w:rPr>
              <w:t xml:space="preserve">показывает четкие системные знания и представления </w:t>
            </w:r>
            <w:r w:rsidR="00574718" w:rsidRPr="0094446A">
              <w:rPr>
                <w:sz w:val="22"/>
                <w:szCs w:val="22"/>
              </w:rPr>
              <w:t xml:space="preserve">о </w:t>
            </w:r>
            <w:r w:rsidR="00B422AE" w:rsidRPr="00C45AD5">
              <w:rPr>
                <w:sz w:val="22"/>
                <w:szCs w:val="22"/>
              </w:rPr>
              <w:t>структуре и физико-химических свойствах низко- и высокомолекулярных веществ, определяющих их функционирование и биологические особенности</w:t>
            </w:r>
          </w:p>
          <w:p w14:paraId="7F26A124" w14:textId="1A25458F" w:rsidR="00B422AE" w:rsidRDefault="00574718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="0094446A"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 w:rsidR="00DB1E19">
              <w:rPr>
                <w:rFonts w:cstheme="minorBidi"/>
                <w:sz w:val="22"/>
                <w:szCs w:val="22"/>
              </w:rPr>
              <w:t xml:space="preserve"> </w:t>
            </w:r>
            <w:r w:rsidR="00B422AE" w:rsidRPr="00C45AD5">
              <w:rPr>
                <w:sz w:val="22"/>
                <w:szCs w:val="22"/>
              </w:rPr>
              <w:t>об общих и специфических путях метаболизма основных классов биологических соединен</w:t>
            </w:r>
            <w:r w:rsidR="00B422AE">
              <w:rPr>
                <w:sz w:val="22"/>
                <w:szCs w:val="22"/>
              </w:rPr>
              <w:t>ий, их взаимосвязь и регуляцию;</w:t>
            </w:r>
          </w:p>
          <w:p w14:paraId="31864F89" w14:textId="6A386AAC" w:rsidR="0094446A" w:rsidRPr="0094446A" w:rsidRDefault="00574718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="0094446A" w:rsidRPr="0094446A">
              <w:rPr>
                <w:sz w:val="22"/>
                <w:szCs w:val="22"/>
              </w:rPr>
              <w:t xml:space="preserve">демонстрирует системные и современные </w:t>
            </w:r>
            <w:r w:rsidR="0094446A" w:rsidRPr="0094446A">
              <w:rPr>
                <w:rFonts w:cstheme="minorBidi"/>
                <w:sz w:val="22"/>
                <w:szCs w:val="22"/>
              </w:rPr>
              <w:t>подходы</w:t>
            </w:r>
            <w:r w:rsidR="0094446A" w:rsidRPr="0094446A">
              <w:rPr>
                <w:sz w:val="22"/>
                <w:szCs w:val="22"/>
              </w:rPr>
              <w:t xml:space="preserve"> к </w:t>
            </w:r>
            <w:r w:rsidRPr="0094446A">
              <w:rPr>
                <w:sz w:val="22"/>
                <w:szCs w:val="22"/>
              </w:rPr>
              <w:t>выбор</w:t>
            </w:r>
            <w:r w:rsidR="0094446A" w:rsidRPr="0094446A">
              <w:rPr>
                <w:sz w:val="22"/>
                <w:szCs w:val="22"/>
              </w:rPr>
              <w:t>у</w:t>
            </w:r>
            <w:r w:rsidRPr="0094446A">
              <w:rPr>
                <w:sz w:val="22"/>
                <w:szCs w:val="22"/>
              </w:rPr>
              <w:t xml:space="preserve"> и практическо</w:t>
            </w:r>
            <w:r w:rsidR="0094446A" w:rsidRPr="0094446A">
              <w:rPr>
                <w:sz w:val="22"/>
                <w:szCs w:val="22"/>
              </w:rPr>
              <w:t>му</w:t>
            </w:r>
            <w:r w:rsidRPr="0094446A">
              <w:rPr>
                <w:sz w:val="22"/>
                <w:szCs w:val="22"/>
              </w:rPr>
              <w:t xml:space="preserve"> использовани</w:t>
            </w:r>
            <w:r w:rsidR="0094446A" w:rsidRPr="0094446A">
              <w:rPr>
                <w:sz w:val="22"/>
                <w:szCs w:val="22"/>
              </w:rPr>
              <w:t>ю</w:t>
            </w:r>
            <w:r w:rsidRPr="0094446A">
              <w:rPr>
                <w:sz w:val="22"/>
                <w:szCs w:val="22"/>
              </w:rPr>
              <w:t xml:space="preserve"> новых или уже имеющихся</w:t>
            </w:r>
            <w:r w:rsidR="00B422AE">
              <w:rPr>
                <w:sz w:val="22"/>
                <w:szCs w:val="22"/>
              </w:rPr>
              <w:t xml:space="preserve"> </w:t>
            </w:r>
            <w:r w:rsidR="00B422AE" w:rsidRPr="00C45AD5">
              <w:rPr>
                <w:sz w:val="22"/>
                <w:szCs w:val="22"/>
              </w:rPr>
              <w:t>метод</w:t>
            </w:r>
            <w:r w:rsidR="00B422AE">
              <w:rPr>
                <w:sz w:val="22"/>
                <w:szCs w:val="22"/>
              </w:rPr>
              <w:t>ов</w:t>
            </w:r>
            <w:r w:rsidR="00B422AE" w:rsidRPr="00C45AD5">
              <w:rPr>
                <w:sz w:val="22"/>
                <w:szCs w:val="22"/>
              </w:rPr>
              <w:t xml:space="preserve"> для диагностики различных патологических состояний</w:t>
            </w:r>
            <w:r w:rsidRPr="0094446A">
              <w:rPr>
                <w:sz w:val="22"/>
                <w:szCs w:val="22"/>
              </w:rPr>
              <w:t>;</w:t>
            </w:r>
            <w:r w:rsidR="0094446A" w:rsidRPr="0094446A">
              <w:rPr>
                <w:sz w:val="22"/>
                <w:szCs w:val="22"/>
              </w:rPr>
              <w:t xml:space="preserve"> </w:t>
            </w:r>
          </w:p>
          <w:p w14:paraId="39353BD1" w14:textId="5B049BA4" w:rsidR="00574718" w:rsidRPr="0094446A" w:rsidRDefault="0094446A" w:rsidP="0057471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847C71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924" w:type="dxa"/>
          </w:tcPr>
          <w:p w14:paraId="3591ED79" w14:textId="1ED32D7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</w:tcPr>
          <w:p w14:paraId="3A5002AA" w14:textId="3B7731D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900885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20506C63" w14:textId="2FF59B1D" w:rsidR="00590FE2" w:rsidRPr="00590FE2" w:rsidRDefault="00590FE2" w:rsidP="00421F8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08584CAD" w:rsidR="00590FE2" w:rsidRPr="00590FE2" w:rsidRDefault="00590FE2" w:rsidP="00421F8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9" w:type="dxa"/>
          </w:tcPr>
          <w:p w14:paraId="313A85E8" w14:textId="77777777" w:rsidR="001B312E" w:rsidRPr="001B312E" w:rsidRDefault="00590FE2" w:rsidP="001B312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B312E" w:rsidRPr="001B312E">
              <w:rPr>
                <w:rFonts w:cstheme="minorBidi"/>
              </w:rPr>
              <w:t>Обучающийся:</w:t>
            </w:r>
          </w:p>
          <w:p w14:paraId="6C04574F" w14:textId="2692FF57" w:rsidR="00B422AE" w:rsidRPr="0094446A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4446A">
              <w:rPr>
                <w:sz w:val="22"/>
                <w:szCs w:val="22"/>
              </w:rPr>
              <w:t xml:space="preserve">показывает четкие системные знания и представления о </w:t>
            </w:r>
            <w:r w:rsidRPr="00C45AD5">
              <w:rPr>
                <w:sz w:val="22"/>
                <w:szCs w:val="22"/>
              </w:rPr>
              <w:t>структуре и физико-химических свойствах низко- и высокомолекулярных веществ, определяющих их функционирование и биологические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B3285D">
              <w:rPr>
                <w:rFonts w:cstheme="minorBidi"/>
              </w:rPr>
              <w:lastRenderedPageBreak/>
              <w:t>допускает единичные негрубые ошибки</w:t>
            </w:r>
            <w:r w:rsidRPr="00B3285D">
              <w:t>;</w:t>
            </w:r>
          </w:p>
          <w:p w14:paraId="7D965E58" w14:textId="712B2CC9" w:rsidR="00B422AE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 w:rsidRPr="0094446A">
              <w:rPr>
                <w:sz w:val="22"/>
                <w:szCs w:val="22"/>
              </w:rPr>
              <w:t xml:space="preserve"> </w:t>
            </w:r>
            <w:r w:rsidRPr="00C45AD5">
              <w:rPr>
                <w:sz w:val="22"/>
                <w:szCs w:val="22"/>
              </w:rPr>
              <w:t>об общих и специфических путях метаболизма основных классов биологических соединен</w:t>
            </w:r>
            <w:r>
              <w:rPr>
                <w:sz w:val="22"/>
                <w:szCs w:val="22"/>
              </w:rPr>
              <w:t>ий, их взаимосвязь и регуляцию</w:t>
            </w:r>
            <w:r>
              <w:rPr>
                <w:sz w:val="22"/>
                <w:szCs w:val="22"/>
              </w:rPr>
              <w:t xml:space="preserve"> </w:t>
            </w:r>
            <w:r w:rsidRPr="00B3285D">
              <w:rPr>
                <w:rFonts w:cstheme="minorBidi"/>
              </w:rPr>
              <w:t>допускает единичные негрубые ошибки</w:t>
            </w:r>
            <w:r>
              <w:rPr>
                <w:sz w:val="22"/>
                <w:szCs w:val="22"/>
              </w:rPr>
              <w:t>;</w:t>
            </w:r>
          </w:p>
          <w:p w14:paraId="0CAE3E7F" w14:textId="77777777" w:rsidR="00B422AE" w:rsidRPr="0094446A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системные и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 новых или уже имеющихся</w:t>
            </w:r>
            <w:r>
              <w:rPr>
                <w:sz w:val="22"/>
                <w:szCs w:val="22"/>
              </w:rPr>
              <w:t xml:space="preserve"> </w:t>
            </w:r>
            <w:r w:rsidRPr="00C45AD5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ов</w:t>
            </w:r>
            <w:r w:rsidRPr="00C45AD5">
              <w:rPr>
                <w:sz w:val="22"/>
                <w:szCs w:val="22"/>
              </w:rPr>
              <w:t xml:space="preserve"> для диагностики различных патологических состояний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5043A887" w14:textId="13A0509A" w:rsidR="00F5588A" w:rsidRPr="00B3285D" w:rsidRDefault="00B422AE" w:rsidP="00B422A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F654C17" w14:textId="77777777" w:rsidTr="00421F8C">
        <w:trPr>
          <w:trHeight w:val="283"/>
        </w:trPr>
        <w:tc>
          <w:tcPr>
            <w:tcW w:w="2045" w:type="dxa"/>
          </w:tcPr>
          <w:p w14:paraId="2FE7550D" w14:textId="5AD3CA6D" w:rsidR="00590FE2" w:rsidRPr="0004716C" w:rsidRDefault="00421F8C" w:rsidP="00B36FDD">
            <w:r>
              <w:lastRenderedPageBreak/>
              <w:br w:type="page"/>
            </w:r>
            <w:r w:rsidR="00590FE2" w:rsidRPr="0004716C">
              <w:t>базовый</w:t>
            </w:r>
          </w:p>
        </w:tc>
        <w:tc>
          <w:tcPr>
            <w:tcW w:w="2066" w:type="dxa"/>
            <w:gridSpan w:val="2"/>
          </w:tcPr>
          <w:p w14:paraId="58B696A2" w14:textId="11344A5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25CF4171" w14:textId="7FE76702" w:rsidR="00590FE2" w:rsidRPr="0004716C" w:rsidRDefault="00AE28B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2126" w:type="dxa"/>
          </w:tcPr>
          <w:p w14:paraId="45E8EAAB" w14:textId="4DFF100D" w:rsidR="00590FE2" w:rsidRPr="00AE0574" w:rsidRDefault="00590FE2" w:rsidP="00AE057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4293B608" w:rsidR="00590FE2" w:rsidRPr="00590FE2" w:rsidRDefault="00590FE2" w:rsidP="00AE057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29" w:type="dxa"/>
          </w:tcPr>
          <w:p w14:paraId="104B7DFD" w14:textId="77777777" w:rsidR="00421F8C" w:rsidRPr="001145B5" w:rsidRDefault="00421F8C" w:rsidP="00421F8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145B5">
              <w:rPr>
                <w:rFonts w:cstheme="minorBidi"/>
              </w:rPr>
              <w:t>Обучающийся:</w:t>
            </w:r>
          </w:p>
          <w:p w14:paraId="61728EB1" w14:textId="3D1C1E85" w:rsidR="004E23CA" w:rsidRPr="00DB1E19" w:rsidRDefault="00421F8C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с неточностями излагает </w:t>
            </w:r>
            <w:r w:rsidRPr="004E23CA">
              <w:rPr>
                <w:rFonts w:eastAsia="Times New Roman"/>
              </w:rPr>
              <w:t xml:space="preserve">знания и представления </w:t>
            </w:r>
            <w:r w:rsidR="001145B5" w:rsidRPr="004E23CA">
              <w:rPr>
                <w:rFonts w:eastAsia="Times New Roman"/>
              </w:rPr>
              <w:t>о</w:t>
            </w:r>
            <w:r w:rsidR="00B422AE">
              <w:rPr>
                <w:rFonts w:eastAsia="Times New Roman"/>
              </w:rPr>
              <w:t xml:space="preserve"> </w:t>
            </w:r>
            <w:r w:rsidR="00B422AE" w:rsidRPr="00C45AD5">
              <w:t>структуре и физико-химических свойствах низко- и высокомолекулярных веществ, определяющих их функционирование и биологические особенности</w:t>
            </w:r>
          </w:p>
          <w:p w14:paraId="4AED4441" w14:textId="7C2F6A28" w:rsidR="00DB1E19" w:rsidRPr="00DB1E19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rPr>
                <w:rFonts w:cstheme="minorBidi"/>
              </w:rPr>
              <w:t xml:space="preserve">демонстрирует фрагментарные </w:t>
            </w:r>
            <w:r w:rsidR="004E23CA" w:rsidRPr="004E23CA">
              <w:rPr>
                <w:rFonts w:cstheme="minorBidi"/>
              </w:rPr>
              <w:t xml:space="preserve">знания </w:t>
            </w:r>
            <w:r w:rsidR="004E23CA" w:rsidRPr="004E23CA">
              <w:t xml:space="preserve">о </w:t>
            </w:r>
            <w:r w:rsidR="00DB1E19" w:rsidRPr="00C45AD5">
              <w:t>об общих и специфических путях метаболизма основных классов биологических соединен</w:t>
            </w:r>
            <w:r w:rsidR="00DB1E19">
              <w:t>ий, их взаимосвязь и регуляцию</w:t>
            </w:r>
          </w:p>
          <w:p w14:paraId="7BB51EF9" w14:textId="799B85D0" w:rsidR="00DB1E19" w:rsidRPr="00DB1E19" w:rsidRDefault="004E23CA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>испытывает серьёзные затруднения к выбору и пр</w:t>
            </w:r>
            <w:r w:rsidR="00DB1E19">
              <w:t>актическому использованию новых</w:t>
            </w:r>
            <w:r w:rsidR="00DB1E19" w:rsidRPr="0094446A">
              <w:t xml:space="preserve"> или уже имеющихся</w:t>
            </w:r>
            <w:r w:rsidR="00DB1E19">
              <w:t xml:space="preserve"> </w:t>
            </w:r>
            <w:r w:rsidR="00DB1E19" w:rsidRPr="00C45AD5">
              <w:t>метод</w:t>
            </w:r>
            <w:r w:rsidR="00DB1E19">
              <w:t>ов</w:t>
            </w:r>
            <w:r w:rsidR="00DB1E19" w:rsidRPr="00C45AD5">
              <w:t xml:space="preserve"> для диагностики различных патологических состояний</w:t>
            </w:r>
          </w:p>
          <w:p w14:paraId="13661CA3" w14:textId="5A24215B" w:rsidR="001145B5" w:rsidRPr="004E23CA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  <w:r w:rsidR="001145B5" w:rsidRPr="004E23CA">
              <w:t xml:space="preserve"> </w:t>
            </w:r>
          </w:p>
        </w:tc>
      </w:tr>
      <w:tr w:rsidR="002542E5" w:rsidRPr="0004716C" w14:paraId="4269CFD1" w14:textId="77777777" w:rsidTr="00421F8C">
        <w:trPr>
          <w:trHeight w:val="283"/>
        </w:trPr>
        <w:tc>
          <w:tcPr>
            <w:tcW w:w="2045" w:type="dxa"/>
          </w:tcPr>
          <w:p w14:paraId="7C24F501" w14:textId="688AD480" w:rsidR="00590FE2" w:rsidRPr="0004716C" w:rsidRDefault="00590FE2" w:rsidP="00B36FDD">
            <w:r w:rsidRPr="0004716C">
              <w:t>низкий</w:t>
            </w:r>
          </w:p>
        </w:tc>
        <w:tc>
          <w:tcPr>
            <w:tcW w:w="2066" w:type="dxa"/>
            <w:gridSpan w:val="2"/>
          </w:tcPr>
          <w:p w14:paraId="30D821B9" w14:textId="1E14CB9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E928182" w14:textId="1B62312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B67C3D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51B3B2EA" w14:textId="77777777" w:rsidR="00083530" w:rsidRDefault="00083530" w:rsidP="00083530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lastRenderedPageBreak/>
              <w:t>Обучающийся:</w:t>
            </w:r>
          </w:p>
          <w:p w14:paraId="7734ABFD" w14:textId="77777777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с неточностями излагает </w:t>
            </w:r>
            <w:r w:rsidRPr="004E23CA">
              <w:rPr>
                <w:rFonts w:eastAsia="Times New Roman"/>
              </w:rPr>
              <w:t>знания и представления о</w:t>
            </w:r>
            <w:r>
              <w:rPr>
                <w:rFonts w:eastAsia="Times New Roman"/>
              </w:rPr>
              <w:t xml:space="preserve"> </w:t>
            </w:r>
            <w:r w:rsidRPr="00C45AD5">
              <w:t xml:space="preserve">структуре и физико-химических свойствах </w:t>
            </w:r>
            <w:r w:rsidRPr="00C45AD5">
              <w:lastRenderedPageBreak/>
              <w:t>низко- и высокомолекулярных веществ, определяющих их функционирование и биологические особенности</w:t>
            </w:r>
          </w:p>
          <w:p w14:paraId="3AB6F52F" w14:textId="77777777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rPr>
                <w:rFonts w:cstheme="minorBidi"/>
              </w:rPr>
              <w:t xml:space="preserve">демонстрирует фрагментарные знания </w:t>
            </w:r>
            <w:r w:rsidRPr="004E23CA">
              <w:t xml:space="preserve">о </w:t>
            </w:r>
            <w:r w:rsidRPr="00C45AD5">
              <w:t>об общих и специфических путях метаболизма основных классов биологических соединен</w:t>
            </w:r>
            <w:r>
              <w:t>ий, их взаимосвязь и регуляцию</w:t>
            </w:r>
          </w:p>
          <w:p w14:paraId="17E8D1AF" w14:textId="3728D9FF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>
              <w:t xml:space="preserve">не владеет методами выбора и практического использования </w:t>
            </w:r>
            <w:r>
              <w:t>новых</w:t>
            </w:r>
            <w:r w:rsidRPr="0094446A">
              <w:t xml:space="preserve"> или уже имеющихся</w:t>
            </w:r>
            <w:r>
              <w:t xml:space="preserve"> </w:t>
            </w:r>
            <w:r w:rsidRPr="00C45AD5">
              <w:t>метод</w:t>
            </w:r>
            <w:r>
              <w:t>ов</w:t>
            </w:r>
            <w:r w:rsidRPr="00C45AD5">
              <w:t xml:space="preserve"> для диагностики различных патологических состояний</w:t>
            </w:r>
          </w:p>
          <w:p w14:paraId="5B1607C3" w14:textId="59C0F699" w:rsidR="00DB1E19" w:rsidRPr="00083530" w:rsidRDefault="00DB1E19" w:rsidP="00DB1E1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</w:p>
          <w:p w14:paraId="6FD46669" w14:textId="5E696EFA" w:rsidR="00F817B8" w:rsidRPr="00832AEE" w:rsidRDefault="00083530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color w:val="FF0000"/>
                <w:sz w:val="21"/>
                <w:szCs w:val="21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 о</w:t>
            </w:r>
            <w:r w:rsidRPr="00832AEE">
              <w:rPr>
                <w:rFonts w:cstheme="minorBidi"/>
              </w:rPr>
              <w:t xml:space="preserve"> </w:t>
            </w:r>
            <w:r w:rsidR="00F817B8" w:rsidRPr="00832AEE">
              <w:t xml:space="preserve">строении и методах </w:t>
            </w: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6757B5B" w:rsidR="001F5596" w:rsidRPr="0021441B" w:rsidRDefault="001F5596" w:rsidP="003C7FA4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F256E8" w:rsidRPr="00F256E8">
        <w:rPr>
          <w:sz w:val="24"/>
          <w:szCs w:val="24"/>
        </w:rPr>
        <w:t>Химия</w:t>
      </w:r>
      <w:r w:rsidR="0050774C">
        <w:rPr>
          <w:sz w:val="24"/>
          <w:szCs w:val="24"/>
        </w:rPr>
        <w:t xml:space="preserve"> красителей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9"/>
        <w:gridCol w:w="3252"/>
        <w:gridCol w:w="10432"/>
      </w:tblGrid>
      <w:tr w:rsidR="00A55483" w14:paraId="6DA01A39" w14:textId="77777777" w:rsidTr="0050774C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52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0774C" w14:paraId="67CC5D18" w14:textId="77777777" w:rsidTr="0050774C">
        <w:trPr>
          <w:trHeight w:val="283"/>
        </w:trPr>
        <w:tc>
          <w:tcPr>
            <w:tcW w:w="859" w:type="dxa"/>
          </w:tcPr>
          <w:p w14:paraId="08133A74" w14:textId="3F7BBCD1" w:rsidR="0050774C" w:rsidRPr="00AE4E00" w:rsidRDefault="00DB1E19" w:rsidP="00B30F24">
            <w:r>
              <w:t>1</w:t>
            </w:r>
          </w:p>
        </w:tc>
        <w:tc>
          <w:tcPr>
            <w:tcW w:w="3252" w:type="dxa"/>
          </w:tcPr>
          <w:p w14:paraId="64B61BDA" w14:textId="4CA3D694" w:rsidR="0050774C" w:rsidRPr="00AE4E00" w:rsidRDefault="0050774C" w:rsidP="00DB1E19">
            <w:pPr>
              <w:jc w:val="both"/>
            </w:pPr>
            <w:r>
              <w:t xml:space="preserve">Контрольная работа по разделу </w:t>
            </w:r>
            <w:r w:rsidR="00DB1E19" w:rsidRPr="00DB1E19">
              <w:t>«</w:t>
            </w:r>
            <w:r w:rsidR="00DB1E19" w:rsidRPr="00DB1E19">
              <w:rPr>
                <w:rFonts w:eastAsiaTheme="minorHAnsi"/>
                <w:bCs/>
                <w:sz w:val="24"/>
                <w:szCs w:val="24"/>
                <w:lang w:eastAsia="en-US"/>
              </w:rPr>
              <w:t>Нуклеиновые кислоты. Сложные белки</w:t>
            </w:r>
            <w:r w:rsidR="00DB1E19" w:rsidRPr="00DB1E19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32" w:type="dxa"/>
          </w:tcPr>
          <w:p w14:paraId="322BAEBC" w14:textId="77777777" w:rsidR="00DB1E19" w:rsidRDefault="00DB1E19" w:rsidP="00DB1E19">
            <w:pPr>
              <w:pStyle w:val="af6"/>
              <w:ind w:left="0"/>
            </w:pPr>
            <w:r>
              <w:t xml:space="preserve">1. </w:t>
            </w:r>
            <w:r>
              <w:t>Характеристика нуклеопротеинов и их биологическая</w:t>
            </w:r>
            <w:r>
              <w:t xml:space="preserve"> </w:t>
            </w:r>
            <w:r>
              <w:t xml:space="preserve">роль </w:t>
            </w:r>
          </w:p>
          <w:p w14:paraId="01380F16" w14:textId="77777777" w:rsidR="00DB1E19" w:rsidRDefault="00DB1E19" w:rsidP="00DB1E19">
            <w:pPr>
              <w:pStyle w:val="af6"/>
              <w:ind w:left="0"/>
            </w:pPr>
            <w:r>
              <w:t xml:space="preserve">2. Объясните правила Э.Чаргаффа для ДНК </w:t>
            </w:r>
          </w:p>
          <w:p w14:paraId="08D46A17" w14:textId="5EA77636" w:rsidR="00DB1E19" w:rsidRDefault="00DB1E19" w:rsidP="00DB1E19">
            <w:pPr>
              <w:pStyle w:val="af6"/>
              <w:ind w:left="0"/>
            </w:pPr>
            <w:r>
              <w:t>3. Сущность и признаки денатурации белков</w:t>
            </w:r>
          </w:p>
          <w:p w14:paraId="596EF0CD" w14:textId="77777777" w:rsidR="00DB1E19" w:rsidRDefault="00DB1E19" w:rsidP="00DB1E19">
            <w:pPr>
              <w:pStyle w:val="af6"/>
              <w:ind w:left="0"/>
            </w:pPr>
            <w:r>
              <w:t xml:space="preserve">4. Физико-химические свойства белков </w:t>
            </w:r>
          </w:p>
          <w:p w14:paraId="58960E71" w14:textId="77777777" w:rsidR="00DB1E19" w:rsidRDefault="00DB1E19" w:rsidP="00DB1E19">
            <w:pPr>
              <w:pStyle w:val="af6"/>
              <w:ind w:left="0"/>
            </w:pPr>
            <w:r>
              <w:t>5. Характеристика хромопротеинов на примере</w:t>
            </w:r>
            <w:r>
              <w:t xml:space="preserve"> </w:t>
            </w:r>
            <w:r>
              <w:t xml:space="preserve">гемоглобина </w:t>
            </w:r>
          </w:p>
          <w:p w14:paraId="2C4CC247" w14:textId="77777777" w:rsidR="00DB1E19" w:rsidRDefault="00DB1E19" w:rsidP="00DB1E19">
            <w:pPr>
              <w:pStyle w:val="af6"/>
              <w:ind w:left="0"/>
            </w:pPr>
            <w:r>
              <w:t>6. Классификация белков по составу. Характеристика простых белков с</w:t>
            </w:r>
            <w:r>
              <w:t xml:space="preserve"> </w:t>
            </w:r>
            <w:r>
              <w:t xml:space="preserve">примерами </w:t>
            </w:r>
          </w:p>
          <w:p w14:paraId="1D195D4C" w14:textId="77777777" w:rsidR="00DB1E19" w:rsidRDefault="00DB1E19" w:rsidP="00DB1E19">
            <w:pPr>
              <w:pStyle w:val="af6"/>
              <w:ind w:left="0"/>
            </w:pPr>
            <w:r>
              <w:t xml:space="preserve">7. Методы выделения и очистки белков </w:t>
            </w:r>
          </w:p>
          <w:p w14:paraId="47E5EBD8" w14:textId="77777777" w:rsidR="00DB1E19" w:rsidRDefault="00DB1E19" w:rsidP="00DB1E19">
            <w:pPr>
              <w:pStyle w:val="af6"/>
              <w:ind w:left="0"/>
            </w:pPr>
            <w:r>
              <w:t>8. Напишите формулу ГМФ, назовите её</w:t>
            </w:r>
          </w:p>
          <w:p w14:paraId="39A0AEF0" w14:textId="77777777" w:rsidR="00DB1E19" w:rsidRDefault="00DB1E19" w:rsidP="00DB1E19">
            <w:pPr>
              <w:pStyle w:val="af6"/>
              <w:ind w:left="0"/>
            </w:pPr>
            <w:r>
              <w:t xml:space="preserve">9. Строение хроматина </w:t>
            </w:r>
          </w:p>
          <w:p w14:paraId="39575E60" w14:textId="1B5152C2" w:rsidR="0050774C" w:rsidRPr="00AE4E00" w:rsidRDefault="00DB1E19" w:rsidP="00DB1E19">
            <w:pPr>
              <w:pStyle w:val="af6"/>
              <w:ind w:left="0"/>
            </w:pPr>
            <w:r>
              <w:t>10. Первичная структура белков, стабилизирующие её связи.</w:t>
            </w:r>
          </w:p>
        </w:tc>
      </w:tr>
      <w:tr w:rsidR="0093221A" w14:paraId="7EABDE0A" w14:textId="77777777" w:rsidTr="0050774C">
        <w:trPr>
          <w:trHeight w:val="283"/>
        </w:trPr>
        <w:tc>
          <w:tcPr>
            <w:tcW w:w="859" w:type="dxa"/>
          </w:tcPr>
          <w:p w14:paraId="116DFC56" w14:textId="3680C851" w:rsidR="0093221A" w:rsidRDefault="0093221A" w:rsidP="00B30F24">
            <w:r>
              <w:t xml:space="preserve">2. </w:t>
            </w:r>
          </w:p>
        </w:tc>
        <w:tc>
          <w:tcPr>
            <w:tcW w:w="3252" w:type="dxa"/>
          </w:tcPr>
          <w:p w14:paraId="43761F7F" w14:textId="2A5E177A" w:rsidR="0093221A" w:rsidRDefault="0093221A" w:rsidP="0093221A">
            <w:pPr>
              <w:jc w:val="both"/>
            </w:pPr>
            <w:r>
              <w:t xml:space="preserve">Контрольная работа по разделу </w:t>
            </w:r>
            <w:r w:rsidRPr="00DB1E19">
              <w:t>«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Обмен углеводами</w:t>
            </w:r>
            <w:r w:rsidRPr="00DB1E19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32" w:type="dxa"/>
          </w:tcPr>
          <w:p w14:paraId="66C4FFDC" w14:textId="77777777" w:rsidR="0093221A" w:rsidRDefault="0093221A" w:rsidP="0093221A">
            <w:pPr>
              <w:pStyle w:val="af6"/>
              <w:ind w:left="0"/>
            </w:pPr>
            <w:r>
              <w:t xml:space="preserve">1. </w:t>
            </w:r>
            <w:r>
              <w:t>Строение АТФ-синтазного комплекса. Напишите</w:t>
            </w:r>
            <w:r>
              <w:t xml:space="preserve"> </w:t>
            </w:r>
            <w:r>
              <w:t xml:space="preserve">формулу АТФ. </w:t>
            </w:r>
          </w:p>
          <w:p w14:paraId="796C5DEE" w14:textId="77777777" w:rsidR="0093221A" w:rsidRDefault="0093221A" w:rsidP="0093221A">
            <w:pPr>
              <w:pStyle w:val="af6"/>
              <w:ind w:left="0"/>
            </w:pPr>
            <w:r>
              <w:t xml:space="preserve">2. </w:t>
            </w:r>
            <w:r>
              <w:t>Дайте определение окислительному фосфорилированию.</w:t>
            </w:r>
            <w:r>
              <w:t xml:space="preserve"> </w:t>
            </w:r>
            <w:r>
              <w:t xml:space="preserve">Коэффициент Р/О </w:t>
            </w:r>
          </w:p>
          <w:p w14:paraId="558B72EC" w14:textId="77777777" w:rsidR="0093221A" w:rsidRDefault="0093221A" w:rsidP="0093221A">
            <w:pPr>
              <w:pStyle w:val="af6"/>
              <w:ind w:left="0"/>
            </w:pPr>
            <w:r>
              <w:lastRenderedPageBreak/>
              <w:t xml:space="preserve">3. </w:t>
            </w:r>
            <w:r>
              <w:t>На</w:t>
            </w:r>
            <w:r>
              <w:t xml:space="preserve"> </w:t>
            </w:r>
            <w:r>
              <w:t xml:space="preserve">основании каких свойств мальтоза определяется пробой Троммера? </w:t>
            </w:r>
          </w:p>
          <w:p w14:paraId="09F910AD" w14:textId="77777777" w:rsidR="0093221A" w:rsidRDefault="0093221A" w:rsidP="0093221A">
            <w:pPr>
              <w:pStyle w:val="af6"/>
              <w:ind w:left="0"/>
            </w:pPr>
            <w:r>
              <w:t xml:space="preserve">4. </w:t>
            </w:r>
            <w:r>
              <w:t>Напишите формулу</w:t>
            </w:r>
            <w:r>
              <w:t xml:space="preserve"> </w:t>
            </w:r>
            <w:r>
              <w:t xml:space="preserve">сахарозы. </w:t>
            </w:r>
          </w:p>
          <w:p w14:paraId="41AD168D" w14:textId="77777777" w:rsidR="0093221A" w:rsidRDefault="0093221A" w:rsidP="0093221A">
            <w:pPr>
              <w:pStyle w:val="af6"/>
              <w:ind w:left="0"/>
            </w:pPr>
            <w:r>
              <w:t xml:space="preserve">5. </w:t>
            </w:r>
            <w:r>
              <w:t xml:space="preserve">Какова роль пентозофосфатного пути окисления глюкозы? </w:t>
            </w:r>
          </w:p>
          <w:p w14:paraId="5C8E722A" w14:textId="77777777" w:rsidR="0093221A" w:rsidRDefault="0093221A" w:rsidP="0093221A">
            <w:pPr>
              <w:pStyle w:val="af6"/>
              <w:ind w:left="0"/>
            </w:pPr>
            <w:r>
              <w:t xml:space="preserve">6. </w:t>
            </w:r>
            <w:r>
              <w:t>При каком процессе</w:t>
            </w:r>
            <w:r>
              <w:t xml:space="preserve"> </w:t>
            </w:r>
            <w:r>
              <w:t>образуется молочная кислота в организме</w:t>
            </w:r>
            <w:r>
              <w:t xml:space="preserve"> и какова её дальнейшая судьба?</w:t>
            </w:r>
          </w:p>
          <w:p w14:paraId="25A32414" w14:textId="7E8C7AD6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7.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Назовите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аллостерический фермент гликолиза, осуществляющий регуляцию скорости гликолиза.</w:t>
            </w:r>
          </w:p>
        </w:tc>
      </w:tr>
    </w:tbl>
    <w:p w14:paraId="24304BC1" w14:textId="5FBE9ADC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9D5862" w:rsidRPr="00314BCA" w14:paraId="37076926" w14:textId="77777777" w:rsidTr="0050774C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50774C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221A" w:rsidRPr="00314BCA" w14:paraId="7646F505" w14:textId="77777777" w:rsidTr="0050774C">
        <w:trPr>
          <w:trHeight w:val="283"/>
        </w:trPr>
        <w:tc>
          <w:tcPr>
            <w:tcW w:w="2268" w:type="dxa"/>
            <w:vMerge w:val="restart"/>
          </w:tcPr>
          <w:p w14:paraId="5B8B2468" w14:textId="304136D7" w:rsidR="0093221A" w:rsidRPr="0082635B" w:rsidRDefault="0093221A" w:rsidP="0050774C">
            <w:pPr>
              <w:pStyle w:val="TableParagraph"/>
              <w:spacing w:before="56"/>
              <w:ind w:left="109"/>
              <w:rPr>
                <w:i/>
              </w:rPr>
            </w:pPr>
            <w:r>
              <w:t>Контрольная работа</w:t>
            </w:r>
          </w:p>
        </w:tc>
        <w:tc>
          <w:tcPr>
            <w:tcW w:w="10632" w:type="dxa"/>
          </w:tcPr>
          <w:p w14:paraId="04009A07" w14:textId="0B325D5A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774C">
              <w:rPr>
                <w:spacing w:val="-4"/>
                <w:lang w:val="ru-RU"/>
              </w:rPr>
              <w:t xml:space="preserve">Обучающийся </w:t>
            </w:r>
            <w:r w:rsidRPr="0050774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2621B5C4" w14:textId="4427A4D8" w:rsidR="0093221A" w:rsidRPr="0050774C" w:rsidRDefault="0093221A" w:rsidP="0050774C">
            <w:pPr>
              <w:jc w:val="center"/>
            </w:pPr>
            <w:r w:rsidRPr="0050774C">
              <w:t>5</w:t>
            </w:r>
          </w:p>
        </w:tc>
      </w:tr>
      <w:tr w:rsidR="0093221A" w:rsidRPr="00314BCA" w14:paraId="08314F66" w14:textId="77777777" w:rsidTr="0050774C">
        <w:trPr>
          <w:trHeight w:val="283"/>
        </w:trPr>
        <w:tc>
          <w:tcPr>
            <w:tcW w:w="2268" w:type="dxa"/>
            <w:vMerge/>
          </w:tcPr>
          <w:p w14:paraId="2FFF7C76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775697DA" w14:textId="6C137E98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774C">
              <w:rPr>
                <w:spacing w:val="-4"/>
                <w:lang w:val="ru-RU"/>
              </w:rPr>
              <w:t xml:space="preserve">Обучающийся </w:t>
            </w:r>
            <w:r w:rsidRPr="0050774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500C6FFE" w14:textId="3FEBD0A7" w:rsidR="0093221A" w:rsidRPr="0050774C" w:rsidRDefault="0093221A" w:rsidP="0050774C">
            <w:pPr>
              <w:jc w:val="center"/>
            </w:pPr>
            <w:r w:rsidRPr="0050774C">
              <w:t>4</w:t>
            </w:r>
          </w:p>
        </w:tc>
      </w:tr>
      <w:tr w:rsidR="0093221A" w:rsidRPr="00314BCA" w14:paraId="2B7A6DD2" w14:textId="77777777" w:rsidTr="0050774C">
        <w:trPr>
          <w:trHeight w:val="283"/>
        </w:trPr>
        <w:tc>
          <w:tcPr>
            <w:tcW w:w="2268" w:type="dxa"/>
            <w:vMerge/>
          </w:tcPr>
          <w:p w14:paraId="7E756321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7868E358" w14:textId="7BD56243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774C">
              <w:rPr>
                <w:spacing w:val="-4"/>
                <w:lang w:val="ru-RU"/>
              </w:rPr>
              <w:t>Обучающийся</w:t>
            </w:r>
            <w:r w:rsidRPr="0050774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6AE698A2" w14:textId="51663354" w:rsidR="0093221A" w:rsidRPr="0050774C" w:rsidRDefault="0093221A" w:rsidP="0050774C">
            <w:pPr>
              <w:jc w:val="center"/>
            </w:pPr>
            <w:r w:rsidRPr="0050774C">
              <w:t>3</w:t>
            </w:r>
          </w:p>
        </w:tc>
      </w:tr>
      <w:tr w:rsidR="0093221A" w:rsidRPr="00314BCA" w14:paraId="7224C71E" w14:textId="77777777" w:rsidTr="0050774C">
        <w:trPr>
          <w:trHeight w:val="283"/>
        </w:trPr>
        <w:tc>
          <w:tcPr>
            <w:tcW w:w="2268" w:type="dxa"/>
            <w:vMerge/>
          </w:tcPr>
          <w:p w14:paraId="53707DA8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1D9171D2" w14:textId="5FC86154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</w:t>
            </w:r>
            <w:r w:rsidRPr="0050774C">
              <w:rPr>
                <w:lang w:val="ru-RU"/>
              </w:rPr>
              <w:lastRenderedPageBreak/>
              <w:t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6FC84C52" w14:textId="77777777" w:rsidR="0093221A" w:rsidRPr="0050774C" w:rsidRDefault="0093221A" w:rsidP="0050774C"/>
        </w:tc>
      </w:tr>
      <w:tr w:rsidR="0093221A" w:rsidRPr="00314BCA" w14:paraId="230A5FDB" w14:textId="77777777" w:rsidTr="0050774C">
        <w:trPr>
          <w:trHeight w:val="283"/>
        </w:trPr>
        <w:tc>
          <w:tcPr>
            <w:tcW w:w="2268" w:type="dxa"/>
            <w:vMerge/>
          </w:tcPr>
          <w:p w14:paraId="0ECAC712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1443C65F" w14:textId="41785939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071DF345" w14:textId="58CC0AAF" w:rsidR="0093221A" w:rsidRPr="0050774C" w:rsidRDefault="0093221A" w:rsidP="0050774C">
            <w:pPr>
              <w:jc w:val="center"/>
            </w:pPr>
            <w:r w:rsidRPr="0050774C">
              <w:t>2</w:t>
            </w: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7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126"/>
      </w:tblGrid>
      <w:tr w:rsidR="002C4687" w14:paraId="199B8EA8" w14:textId="77777777" w:rsidTr="00B31882">
        <w:trPr>
          <w:trHeight w:val="49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26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1882" w14:paraId="2E5CBE98" w14:textId="77777777" w:rsidTr="0093221A">
        <w:trPr>
          <w:trHeight w:val="2510"/>
        </w:trPr>
        <w:tc>
          <w:tcPr>
            <w:tcW w:w="2552" w:type="dxa"/>
            <w:shd w:val="clear" w:color="auto" w:fill="auto"/>
            <w:vAlign w:val="center"/>
          </w:tcPr>
          <w:p w14:paraId="51567CA1" w14:textId="285AF25E" w:rsidR="00B31882" w:rsidRPr="0093221A" w:rsidRDefault="00B31882" w:rsidP="0093221A">
            <w:pPr>
              <w:jc w:val="both"/>
            </w:pPr>
            <w:r w:rsidRPr="00B31882">
              <w:t>Экзамен</w:t>
            </w:r>
            <w:r w:rsidR="0093221A">
              <w:t xml:space="preserve"> по билетам </w:t>
            </w:r>
          </w:p>
        </w:tc>
        <w:tc>
          <w:tcPr>
            <w:tcW w:w="12126" w:type="dxa"/>
            <w:shd w:val="clear" w:color="auto" w:fill="auto"/>
            <w:vAlign w:val="center"/>
          </w:tcPr>
          <w:p w14:paraId="7EC2AAB1" w14:textId="77777777" w:rsidR="00B31882" w:rsidRDefault="0093221A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Билет 1</w:t>
            </w:r>
          </w:p>
          <w:p w14:paraId="68FBC294" w14:textId="4BD0D4D1" w:rsidR="0093221A" w:rsidRPr="0093221A" w:rsidRDefault="0093221A" w:rsidP="009322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Первичный уровень структурной организации белковой молекулы. Типы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стабилизирующих связей.</w:t>
            </w:r>
          </w:p>
          <w:p w14:paraId="3778DEB1" w14:textId="5B3D59DE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Общие схемы анаболизма нуклеотидов: пиримидиновых и пуриновых рибонуклеотидов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биосинтез дезоксирибонуклеотидов.</w:t>
            </w:r>
          </w:p>
          <w:p w14:paraId="350E9A38" w14:textId="77777777" w:rsid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 xml:space="preserve">3.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Ферментативный гидролиз нуклеиновых кислот в желудочно-кишечном тракте</w:t>
            </w:r>
          </w:p>
          <w:p w14:paraId="0C3F21E0" w14:textId="77777777" w:rsid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5DB0DF0" w14:textId="77777777" w:rsidR="0093221A" w:rsidRDefault="0093221A" w:rsidP="0093221A">
            <w:pPr>
              <w:pStyle w:val="af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b/>
                <w:sz w:val="24"/>
                <w:szCs w:val="24"/>
                <w:lang w:eastAsia="en-US"/>
              </w:rPr>
              <w:t>Билет 2</w:t>
            </w:r>
          </w:p>
          <w:p w14:paraId="1FB29E56" w14:textId="2DF83075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Третичная и четвертичная структуры белка, стабилизирующие связи. Принципы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классификации белков. Основные функции белков в клетке.</w:t>
            </w:r>
          </w:p>
          <w:p w14:paraId="63AD2FBD" w14:textId="4F24EACF" w:rsidR="0093221A" w:rsidRP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Гипогликемия, гипергликемия: причины, симптомы</w:t>
            </w:r>
          </w:p>
          <w:p w14:paraId="7DF80174" w14:textId="11EB0EC6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Пути нейтрализации аммиака. Транспорт аммиака. Биосинтез мочевины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Стехиометрическое уравнение образования мочевины.</w:t>
            </w:r>
          </w:p>
        </w:tc>
      </w:tr>
    </w:tbl>
    <w:p w14:paraId="70A969AA" w14:textId="060D4CB1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93221A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93221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1817" w:rsidRPr="00314BCA" w14:paraId="3DD2D6DF" w14:textId="77777777" w:rsidTr="008E7E8D">
        <w:trPr>
          <w:trHeight w:val="283"/>
        </w:trPr>
        <w:tc>
          <w:tcPr>
            <w:tcW w:w="851" w:type="pct"/>
            <w:vMerge w:val="restart"/>
          </w:tcPr>
          <w:p w14:paraId="25456708" w14:textId="7E33BF52" w:rsidR="00031817" w:rsidRDefault="0093221A" w:rsidP="00B42ED9">
            <w:pPr>
              <w:rPr>
                <w:i/>
              </w:rPr>
            </w:pPr>
            <w:r>
              <w:rPr>
                <w:i/>
              </w:rPr>
              <w:t>Э</w:t>
            </w:r>
            <w:r w:rsidRPr="0093221A">
              <w:rPr>
                <w:i/>
              </w:rPr>
              <w:t>кзамен по билетам</w:t>
            </w:r>
          </w:p>
          <w:p w14:paraId="728E5CC5" w14:textId="77777777" w:rsidR="00031817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 w:val="restart"/>
          </w:tcPr>
          <w:p w14:paraId="5A89DA9D" w14:textId="029530B7" w:rsidR="00031817" w:rsidRPr="00BF5F26" w:rsidRDefault="00031817" w:rsidP="00B42ED9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7594AC59" w14:textId="77777777" w:rsidR="00031817" w:rsidRPr="00BF5F26" w:rsidRDefault="00031817" w:rsidP="00B42ED9">
            <w:pPr>
              <w:jc w:val="both"/>
            </w:pPr>
            <w:r w:rsidRPr="00BF5F2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3A4C113" w14:textId="77777777" w:rsidR="00031817" w:rsidRPr="00BF5F26" w:rsidRDefault="00031817" w:rsidP="00B42ED9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8FE1B9" w14:textId="77777777" w:rsidR="00031817" w:rsidRPr="00BF5F26" w:rsidRDefault="00031817" w:rsidP="00B42ED9">
            <w:pPr>
              <w:jc w:val="both"/>
            </w:pPr>
            <w:r w:rsidRPr="00BF5F26">
              <w:t>Правила оценки всего теста:</w:t>
            </w:r>
          </w:p>
          <w:p w14:paraId="24D35EA9" w14:textId="77777777" w:rsidR="00031817" w:rsidRPr="00BF5F26" w:rsidRDefault="00031817" w:rsidP="00B42ED9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E334D0" w14:textId="77777777" w:rsidR="00031817" w:rsidRPr="00BF5F26" w:rsidRDefault="00031817" w:rsidP="00B42ED9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66DEAFA" w14:textId="77777777" w:rsidR="00031817" w:rsidRPr="0082635B" w:rsidRDefault="00031817" w:rsidP="00B42ED9">
            <w:pPr>
              <w:jc w:val="both"/>
              <w:rPr>
                <w:i/>
              </w:rPr>
            </w:pPr>
            <w:r w:rsidRPr="00BF5F26"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937" w:type="pct"/>
          </w:tcPr>
          <w:p w14:paraId="31DC4360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14:paraId="6A118972" w14:textId="77777777" w:rsidR="00031817" w:rsidRPr="00AA5DA9" w:rsidRDefault="00031817" w:rsidP="00B42ED9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031817" w:rsidRPr="00314BCA" w14:paraId="03874FF6" w14:textId="77777777" w:rsidTr="008E7E8D">
        <w:trPr>
          <w:trHeight w:val="283"/>
        </w:trPr>
        <w:tc>
          <w:tcPr>
            <w:tcW w:w="851" w:type="pct"/>
            <w:vMerge/>
          </w:tcPr>
          <w:p w14:paraId="5C89F789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33EA2A6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3969468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16C44B3E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031817" w:rsidRPr="00314BCA" w14:paraId="51FB40FC" w14:textId="77777777" w:rsidTr="008E7E8D">
        <w:trPr>
          <w:trHeight w:val="283"/>
        </w:trPr>
        <w:tc>
          <w:tcPr>
            <w:tcW w:w="851" w:type="pct"/>
            <w:vMerge/>
          </w:tcPr>
          <w:p w14:paraId="791339F3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71A3183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18E4B00D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1842B3DF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031817" w:rsidRPr="00314BCA" w14:paraId="34F56064" w14:textId="77777777" w:rsidTr="008E7E8D">
        <w:trPr>
          <w:trHeight w:val="283"/>
        </w:trPr>
        <w:tc>
          <w:tcPr>
            <w:tcW w:w="851" w:type="pct"/>
            <w:vMerge/>
          </w:tcPr>
          <w:p w14:paraId="2EF8EE9F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1EE712E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21CC9976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4127F52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0C2C45" w:rsidRPr="000C2C45" w14:paraId="25EC8B8B" w14:textId="77777777" w:rsidTr="000C2C4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1FDC99EE" w14:textId="77777777" w:rsidR="000C2C45" w:rsidRPr="000C2C45" w:rsidRDefault="000C2C45" w:rsidP="00942BC0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93D203" w14:textId="77777777" w:rsidR="000C2C45" w:rsidRPr="000C2C45" w:rsidRDefault="000C2C45" w:rsidP="00942BC0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0C2C45" w:rsidRPr="000C2C45" w14:paraId="7C7848C8" w14:textId="77777777" w:rsidTr="000C2C45">
        <w:trPr>
          <w:trHeight w:val="286"/>
          <w:jc w:val="center"/>
        </w:trPr>
        <w:tc>
          <w:tcPr>
            <w:tcW w:w="3686" w:type="dxa"/>
          </w:tcPr>
          <w:p w14:paraId="7EB20DC9" w14:textId="4A0F75BD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02907F82" w14:textId="77777777" w:rsidR="000C2C45" w:rsidRPr="000C2C45" w:rsidRDefault="000C2C45" w:rsidP="00942BC0">
            <w:pPr>
              <w:rPr>
                <w:bCs/>
              </w:rPr>
            </w:pPr>
          </w:p>
        </w:tc>
      </w:tr>
      <w:tr w:rsidR="000C2C45" w:rsidRPr="000C2C45" w14:paraId="2E53E8DF" w14:textId="77777777" w:rsidTr="000C2C45">
        <w:trPr>
          <w:trHeight w:val="286"/>
          <w:jc w:val="center"/>
        </w:trPr>
        <w:tc>
          <w:tcPr>
            <w:tcW w:w="3686" w:type="dxa"/>
          </w:tcPr>
          <w:p w14:paraId="7F96410F" w14:textId="2D24A2CF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118" w:type="dxa"/>
          </w:tcPr>
          <w:p w14:paraId="4E6FB3DC" w14:textId="79F182B4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0C2C45" w:rsidRPr="000C2C45" w14:paraId="01F39B3C" w14:textId="77777777" w:rsidTr="000C2C45">
        <w:trPr>
          <w:trHeight w:val="286"/>
          <w:jc w:val="center"/>
        </w:trPr>
        <w:tc>
          <w:tcPr>
            <w:tcW w:w="3686" w:type="dxa"/>
          </w:tcPr>
          <w:p w14:paraId="641986B4" w14:textId="63D94F5B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118" w:type="dxa"/>
          </w:tcPr>
          <w:p w14:paraId="50F92B01" w14:textId="22C6512B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0C2C45" w:rsidRPr="000C2C45" w14:paraId="3C0EFC32" w14:textId="77777777" w:rsidTr="000C2C45">
        <w:trPr>
          <w:trHeight w:val="379"/>
          <w:jc w:val="center"/>
        </w:trPr>
        <w:tc>
          <w:tcPr>
            <w:tcW w:w="3686" w:type="dxa"/>
          </w:tcPr>
          <w:p w14:paraId="76D427AD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31DE0480" w14:textId="4402FC54" w:rsidR="000C2C45" w:rsidRPr="000C2C45" w:rsidRDefault="000C2C45" w:rsidP="000C2C45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118" w:type="dxa"/>
          </w:tcPr>
          <w:p w14:paraId="6B76B019" w14:textId="77777777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434EAB50" w14:textId="77777777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0C2C45" w:rsidRPr="000C2C45" w14:paraId="7F5B33FF" w14:textId="77777777" w:rsidTr="000C2C45">
        <w:trPr>
          <w:trHeight w:val="997"/>
          <w:jc w:val="center"/>
        </w:trPr>
        <w:tc>
          <w:tcPr>
            <w:tcW w:w="3686" w:type="dxa"/>
          </w:tcPr>
          <w:p w14:paraId="3292E910" w14:textId="2BB0AD9C" w:rsidR="000C2C45" w:rsidRPr="000C2C45" w:rsidRDefault="000C2C45" w:rsidP="000C2C45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="002069D5" w:rsidRPr="002069D5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75D6D5BC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4DD28B40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34FD21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32A1AC49" w14:textId="6737283C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2615F" w:rsidRPr="006D7232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6D7232" w:rsidRDefault="0062615F" w:rsidP="00B42E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62615F" w:rsidRPr="006D7232" w14:paraId="06E062DD" w14:textId="77777777" w:rsidTr="00B42ED9">
        <w:tc>
          <w:tcPr>
            <w:tcW w:w="4786" w:type="dxa"/>
            <w:vAlign w:val="center"/>
          </w:tcPr>
          <w:p w14:paraId="3E8250FE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86A08CD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6D7232" w14:paraId="025B033A" w14:textId="77777777" w:rsidTr="00B42ED9">
        <w:tc>
          <w:tcPr>
            <w:tcW w:w="4786" w:type="dxa"/>
          </w:tcPr>
          <w:p w14:paraId="693D6936" w14:textId="77777777" w:rsidR="0062615F" w:rsidRPr="006D7232" w:rsidRDefault="0062615F" w:rsidP="00B42ED9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73FA2DE8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5FC00FB2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66270796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62615F" w:rsidRPr="006D7232" w14:paraId="1B472877" w14:textId="77777777" w:rsidTr="00B42ED9">
        <w:tc>
          <w:tcPr>
            <w:tcW w:w="4786" w:type="dxa"/>
          </w:tcPr>
          <w:p w14:paraId="7897739A" w14:textId="77777777" w:rsidR="0062615F" w:rsidRPr="003A6DC9" w:rsidRDefault="0062615F" w:rsidP="00B42ED9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653AC93D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</w:t>
            </w:r>
            <w:r w:rsidRPr="00F45AC3">
              <w:rPr>
                <w:sz w:val="24"/>
                <w:szCs w:val="24"/>
              </w:rPr>
              <w:lastRenderedPageBreak/>
              <w:t>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62615F" w:rsidRPr="006D7232" w14:paraId="42F4EFFC" w14:textId="77777777" w:rsidTr="00B42ED9">
        <w:tc>
          <w:tcPr>
            <w:tcW w:w="4786" w:type="dxa"/>
          </w:tcPr>
          <w:p w14:paraId="13E82803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4C53B934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1276"/>
        <w:gridCol w:w="2835"/>
        <w:gridCol w:w="992"/>
        <w:gridCol w:w="2693"/>
        <w:gridCol w:w="1418"/>
      </w:tblGrid>
      <w:tr w:rsidR="00145166" w:rsidRPr="00AF1CC7" w14:paraId="478F5593" w14:textId="77777777" w:rsidTr="00AF1CC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5" w:name="_GoBack"/>
            <w:r w:rsidRPr="00AF1CC7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42E9DC35" w14:textId="340642A3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5E08F709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F1CC7" w:rsidRDefault="00145166" w:rsidP="00AF1CC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CC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F1CC7" w:rsidRDefault="00F71998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F1CC7" w14:paraId="04ACE1C8" w14:textId="77777777" w:rsidTr="00AF1CC7">
        <w:trPr>
          <w:trHeight w:val="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F1CC7" w:rsidRDefault="00145166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8C67F51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Е. С. Северина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087E2" w14:textId="0F65AD81" w:rsidR="00AF1CC7" w:rsidRPr="00AF1CC7" w:rsidRDefault="0093221A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Биохимия</w:t>
            </w:r>
          </w:p>
          <w:p w14:paraId="1A7A7B53" w14:textId="3E23AD7A" w:rsidR="00145166" w:rsidRPr="00AF1CC7" w:rsidRDefault="0093221A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913F5F" w:rsidR="00145166" w:rsidRPr="00AF1CC7" w:rsidRDefault="00AF1CC7" w:rsidP="00AF1CC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C3CD931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r w:rsidRPr="00AF1CC7">
              <w:rPr>
                <w:sz w:val="20"/>
                <w:szCs w:val="20"/>
                <w:lang w:eastAsia="ar-SA"/>
              </w:rPr>
              <w:t>: ГЭОТАР-Меди</w:t>
            </w:r>
            <w:r w:rsidRPr="00AF1CC7">
              <w:rPr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F7C536E" w:rsidR="00145166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9E0C04A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http://www.studmedlib.ru/book/ISBN9785970433126.html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C149C2F" w:rsidR="00145166" w:rsidRPr="00AF1CC7" w:rsidRDefault="00145166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C8D31A9" w14:textId="77777777" w:rsidTr="00AF1CC7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71ABF" w14:textId="0F8158D4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9D532" w14:textId="54240FAE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Вавилова Т.П.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11BC0" w14:textId="01AE73E4" w:rsidR="00AF1CC7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Биохимия тканей и жидкостей полости рта </w:t>
            </w:r>
          </w:p>
          <w:p w14:paraId="6AB4C7C3" w14:textId="477BF4DE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0738F" w14:textId="270CD482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E081E" w14:textId="15BFA10C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 :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A5891" w14:textId="56745209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163FC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http://www.studmedlib.ru/book/ISBN9785970418611.html</w:t>
            </w:r>
          </w:p>
          <w:p w14:paraId="46B47B48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535F" w14:textId="3D97705E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16D8FFFF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6E509" w14:textId="70396A7F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D8CCC" w14:textId="0B2E51F8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А. Е. Губарева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F31C4" w14:textId="2F18B102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Биологическая химия. Ситуационные задачи и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52D3C" w14:textId="0B26E8CC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5022E" w14:textId="77247024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 :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17F11" w14:textId="245584B2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99805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http://www.studmedlib.ru/book/ISBN9785970435618.html</w:t>
            </w:r>
          </w:p>
          <w:p w14:paraId="25449FA5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D4911" w14:textId="44CDA284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1CA972A6" w14:textId="77777777" w:rsidTr="00AF1CC7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A0C1B" w14:textId="6760D5F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F5295" w14:textId="7DD368A3" w:rsidR="00A76792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С.Е.</w:t>
            </w:r>
            <w:r w:rsidRPr="00AF1CC7">
              <w:rPr>
                <w:sz w:val="20"/>
                <w:szCs w:val="20"/>
                <w:lang w:eastAsia="ar-SA"/>
              </w:rPr>
              <w:t xml:space="preserve"> </w:t>
            </w:r>
            <w:r w:rsidRPr="00AF1CC7">
              <w:rPr>
                <w:sz w:val="20"/>
                <w:szCs w:val="20"/>
                <w:lang w:eastAsia="ar-SA"/>
              </w:rPr>
              <w:t>Северина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FF1C0" w14:textId="6E3A89CF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Биологическая химия с упражнениями и задачами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A2181" w14:textId="326220D0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401AB" w14:textId="7B349665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 :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0D29E" w14:textId="4E0F60D9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800D3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http://www.studmedlib.ru/book/ISBN9785970430279.html</w:t>
            </w:r>
          </w:p>
          <w:p w14:paraId="632CB48A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F45D" w14:textId="78C5E660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C7CB8BF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5EFC2" w14:textId="10FAEB9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BBF8B" w14:textId="697C674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FF7B6" w14:textId="3A22F0CB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ECE24" w14:textId="56F96EF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730CA" w14:textId="6EDE0883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79CEF" w14:textId="35BEAC20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C57DC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875D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6792" w:rsidRPr="00AF1CC7" w:rsidRDefault="00A76792" w:rsidP="00AF1CC7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6792" w:rsidRPr="00AF1CC7" w14:paraId="46ABCB00" w14:textId="77777777" w:rsidTr="00AF1CC7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5AD25" w14:textId="518E912B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05DAC" w14:textId="4D511CF6" w:rsidR="00A76792" w:rsidRPr="00AF1CC7" w:rsidRDefault="00AF1CC7" w:rsidP="00AF1CC7">
            <w:pPr>
              <w:jc w:val="both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Рогожин,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68BA5" w14:textId="579267A5" w:rsidR="00A76792" w:rsidRPr="00AF1CC7" w:rsidRDefault="00AF1CC7" w:rsidP="00AF1CC7">
            <w:pPr>
              <w:jc w:val="both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Практикум по биохимии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7EBAB" w14:textId="0A66E512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8D7D7" w14:textId="24A355B2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СПб.: Лань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CD08FB" w14:textId="621FAFEA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E4FA9" w14:textId="35444CA5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http://e.lanbook.com/books/element.php?pl1_id=38842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F55D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2B3A76B" w14:textId="77777777" w:rsidTr="00AF1CC7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66A1C" w14:textId="6564036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8A57" w14:textId="606048C9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Н.А. Тюкавкиной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50118" w14:textId="2EA9009A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Биоорганическая химия: 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7FF96" w14:textId="4966C449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4FFB9" w14:textId="685E5B08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 :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33B11" w14:textId="06D74077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1A250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http://www.studmedlib.ru/book/ISBN9785970426258.html</w:t>
            </w:r>
          </w:p>
          <w:p w14:paraId="5D5DD35D" w14:textId="77777777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8EF8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F1CC7" w:rsidRPr="00AF1CC7" w14:paraId="62298483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F1EC6" w14:textId="2D88F4C9" w:rsidR="00AF1CC7" w:rsidRPr="00AF1CC7" w:rsidRDefault="00AF1CC7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C3C57" w14:textId="5B141C27" w:rsidR="00AF1CC7" w:rsidRPr="00AF1CC7" w:rsidRDefault="00AF1CC7" w:rsidP="00AF1CC7">
            <w:pPr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Чернов</w:t>
            </w:r>
            <w:r w:rsidRPr="00AF1CC7">
              <w:rPr>
                <w:sz w:val="20"/>
                <w:szCs w:val="20"/>
                <w:lang w:eastAsia="ar-SA"/>
              </w:rPr>
              <w:t xml:space="preserve"> </w:t>
            </w:r>
            <w:r w:rsidRPr="00AF1CC7">
              <w:rPr>
                <w:sz w:val="20"/>
                <w:szCs w:val="20"/>
                <w:lang w:eastAsia="ar-SA"/>
              </w:rPr>
              <w:t>Н.Н., Березов Т.Т., Буробина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3A81B" w14:textId="0DC56718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Биохимия : 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4C6C4" w14:textId="744ADD6B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9EE19" w14:textId="0B846B19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 : ГЭОТАР-Медиа, 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04F6" w14:textId="03CDCED3" w:rsidR="00AF1CC7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B0212" w14:textId="6D883D15" w:rsidR="00AF1CC7" w:rsidRPr="00AF1CC7" w:rsidRDefault="00AF1CC7" w:rsidP="00AF1CC7">
            <w:pPr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val="en-US" w:eastAsia="ar-SA"/>
              </w:rPr>
              <w:t>h</w:t>
            </w:r>
            <w:r w:rsidRPr="00AF1CC7">
              <w:rPr>
                <w:sz w:val="20"/>
                <w:szCs w:val="20"/>
                <w:lang w:eastAsia="ar-SA"/>
              </w:rPr>
              <w:t>ttp://www.studmedlib.ru/book/ISBN9785970412879.html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48ED" w14:textId="77777777" w:rsidR="00AF1CC7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A76792" w:rsidRPr="00AF1CC7" w:rsidRDefault="00A76792" w:rsidP="00AF1CC7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AF1CC7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F1CC7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76792" w:rsidRPr="00AF1CC7" w14:paraId="68618753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FA77E82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002D5D6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66B5E0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1586018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83B2DCA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B7CA7B8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3AC7E78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D7D801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bookmarkEnd w:id="5"/>
    </w:tbl>
    <w:p w14:paraId="77B70E30" w14:textId="313A79C9" w:rsidR="00145166" w:rsidRPr="0093221A" w:rsidRDefault="00145166" w:rsidP="0093221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0"/>
          <w:szCs w:val="20"/>
          <w:lang w:eastAsia="ar-SA"/>
        </w:rPr>
        <w:sectPr w:rsidR="00145166" w:rsidRPr="0093221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D57F07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FB1EC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D57F07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9E08F84" w14:textId="77424B3C" w:rsidR="004925D7" w:rsidRPr="004925D7" w:rsidRDefault="004925D7" w:rsidP="0008534A">
      <w:pPr>
        <w:pStyle w:val="3"/>
        <w:jc w:val="both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AF21" w14:textId="77777777" w:rsidR="00772280" w:rsidRDefault="00772280" w:rsidP="005E3840">
      <w:r>
        <w:separator/>
      </w:r>
    </w:p>
  </w:endnote>
  <w:endnote w:type="continuationSeparator" w:id="0">
    <w:p w14:paraId="135C0E8A" w14:textId="77777777" w:rsidR="00772280" w:rsidRDefault="007722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17A46" w:rsidRDefault="00A17A46">
    <w:pPr>
      <w:pStyle w:val="ae"/>
      <w:jc w:val="right"/>
    </w:pPr>
  </w:p>
  <w:p w14:paraId="3A88830B" w14:textId="77777777" w:rsidR="00A17A46" w:rsidRDefault="00A17A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17A46" w:rsidRDefault="00A17A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17A46" w:rsidRDefault="00A17A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17A46" w:rsidRDefault="00A17A46">
    <w:pPr>
      <w:pStyle w:val="ae"/>
      <w:jc w:val="right"/>
    </w:pPr>
  </w:p>
  <w:p w14:paraId="6C2BFEFB" w14:textId="77777777" w:rsidR="00A17A46" w:rsidRDefault="00A17A4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17A46" w:rsidRDefault="00A17A46">
    <w:pPr>
      <w:pStyle w:val="ae"/>
      <w:jc w:val="right"/>
    </w:pPr>
  </w:p>
  <w:p w14:paraId="1B400B45" w14:textId="77777777" w:rsidR="00A17A46" w:rsidRDefault="00A17A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0979" w14:textId="77777777" w:rsidR="00772280" w:rsidRDefault="00772280" w:rsidP="005E3840">
      <w:r>
        <w:separator/>
      </w:r>
    </w:p>
  </w:footnote>
  <w:footnote w:type="continuationSeparator" w:id="0">
    <w:p w14:paraId="465D8193" w14:textId="77777777" w:rsidR="00772280" w:rsidRDefault="00772280" w:rsidP="005E3840">
      <w:r>
        <w:continuationSeparator/>
      </w:r>
    </w:p>
  </w:footnote>
  <w:footnote w:id="1">
    <w:p w14:paraId="753C1619" w14:textId="515627B4" w:rsidR="00A17A46" w:rsidRPr="008B3D5B" w:rsidRDefault="00A17A46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17A46" w:rsidRDefault="00A17A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17A46" w:rsidRDefault="00A17A4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17A46" w:rsidRDefault="00A17A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C7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17A46" w:rsidRDefault="00A17A4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17A46" w:rsidRDefault="00A17A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C7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17A46" w:rsidRDefault="00A17A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B6B5B"/>
    <w:multiLevelType w:val="hybridMultilevel"/>
    <w:tmpl w:val="889C473C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7186"/>
    <w:multiLevelType w:val="hybridMultilevel"/>
    <w:tmpl w:val="E0EC3786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052107C"/>
    <w:multiLevelType w:val="hybridMultilevel"/>
    <w:tmpl w:val="32E6FFB2"/>
    <w:lvl w:ilvl="0" w:tplc="D52A23A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5635AE"/>
    <w:multiLevelType w:val="hybridMultilevel"/>
    <w:tmpl w:val="75C216B0"/>
    <w:lvl w:ilvl="0" w:tplc="C76AD7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7">
    <w:nsid w:val="2EDD13AA"/>
    <w:multiLevelType w:val="hybridMultilevel"/>
    <w:tmpl w:val="251E6F7A"/>
    <w:lvl w:ilvl="0" w:tplc="6AF249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519B"/>
    <w:multiLevelType w:val="hybridMultilevel"/>
    <w:tmpl w:val="BDE69DC4"/>
    <w:lvl w:ilvl="0" w:tplc="D444CBD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20"/>
  </w:num>
  <w:num w:numId="12">
    <w:abstractNumId w:val="24"/>
  </w:num>
  <w:num w:numId="13">
    <w:abstractNumId w:val="6"/>
  </w:num>
  <w:num w:numId="14">
    <w:abstractNumId w:val="5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7"/>
  </w:num>
  <w:num w:numId="24">
    <w:abstractNumId w:val="12"/>
  </w:num>
  <w:num w:numId="25">
    <w:abstractNumId w:val="7"/>
  </w:num>
  <w:num w:numId="26">
    <w:abstractNumId w:val="19"/>
  </w:num>
  <w:num w:numId="27">
    <w:abstractNumId w:val="13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30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1D7"/>
    <w:rsid w:val="000C2919"/>
    <w:rsid w:val="000C2C45"/>
    <w:rsid w:val="000C379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475"/>
    <w:rsid w:val="000D6FD5"/>
    <w:rsid w:val="000D7E69"/>
    <w:rsid w:val="000E023F"/>
    <w:rsid w:val="000E103B"/>
    <w:rsid w:val="000E21E8"/>
    <w:rsid w:val="000E2EA2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EB0"/>
    <w:rsid w:val="00111C37"/>
    <w:rsid w:val="00111C6E"/>
    <w:rsid w:val="00112668"/>
    <w:rsid w:val="00112A1E"/>
    <w:rsid w:val="001142FC"/>
    <w:rsid w:val="00114450"/>
    <w:rsid w:val="001145B5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91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20FE"/>
    <w:rsid w:val="0017332C"/>
    <w:rsid w:val="0017354A"/>
    <w:rsid w:val="00173A5B"/>
    <w:rsid w:val="00173F4C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5E04"/>
    <w:rsid w:val="00186399"/>
    <w:rsid w:val="001867B5"/>
    <w:rsid w:val="0018746B"/>
    <w:rsid w:val="00191E15"/>
    <w:rsid w:val="00193571"/>
    <w:rsid w:val="001937EA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B6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D5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647"/>
    <w:rsid w:val="00251F7A"/>
    <w:rsid w:val="002534B3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67BB8"/>
    <w:rsid w:val="002702D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0F"/>
    <w:rsid w:val="002D52CD"/>
    <w:rsid w:val="002D644C"/>
    <w:rsid w:val="002D7295"/>
    <w:rsid w:val="002E0B9A"/>
    <w:rsid w:val="002E0C1F"/>
    <w:rsid w:val="002E15E4"/>
    <w:rsid w:val="002E16C0"/>
    <w:rsid w:val="002E29B1"/>
    <w:rsid w:val="002E2C88"/>
    <w:rsid w:val="002E59BB"/>
    <w:rsid w:val="002E5DF5"/>
    <w:rsid w:val="002E79E2"/>
    <w:rsid w:val="002E7F77"/>
    <w:rsid w:val="002F0AC3"/>
    <w:rsid w:val="002F0F69"/>
    <w:rsid w:val="002F1406"/>
    <w:rsid w:val="002F1798"/>
    <w:rsid w:val="002F19E6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F72"/>
    <w:rsid w:val="0033082A"/>
    <w:rsid w:val="00331985"/>
    <w:rsid w:val="003325B5"/>
    <w:rsid w:val="0033435A"/>
    <w:rsid w:val="00334899"/>
    <w:rsid w:val="00335CF5"/>
    <w:rsid w:val="00336448"/>
    <w:rsid w:val="003379B3"/>
    <w:rsid w:val="0034268B"/>
    <w:rsid w:val="00342AAE"/>
    <w:rsid w:val="00343089"/>
    <w:rsid w:val="0034380E"/>
    <w:rsid w:val="00345CDD"/>
    <w:rsid w:val="00346E25"/>
    <w:rsid w:val="00347E17"/>
    <w:rsid w:val="00350CEB"/>
    <w:rsid w:val="00351AE6"/>
    <w:rsid w:val="0035244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099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A5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9D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57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D7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3CA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7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38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758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718"/>
    <w:rsid w:val="00574A34"/>
    <w:rsid w:val="00574C1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2F5A"/>
    <w:rsid w:val="005D335E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F7"/>
    <w:rsid w:val="005E7C4F"/>
    <w:rsid w:val="005F1C1E"/>
    <w:rsid w:val="005F2A00"/>
    <w:rsid w:val="005F3CE4"/>
    <w:rsid w:val="005F3E0D"/>
    <w:rsid w:val="005F4073"/>
    <w:rsid w:val="005F46B1"/>
    <w:rsid w:val="005F49E0"/>
    <w:rsid w:val="005F518D"/>
    <w:rsid w:val="005F6FC6"/>
    <w:rsid w:val="005F736E"/>
    <w:rsid w:val="006012C6"/>
    <w:rsid w:val="00601924"/>
    <w:rsid w:val="00601A10"/>
    <w:rsid w:val="00602D34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1250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09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DBA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94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205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12"/>
    <w:rsid w:val="00751505"/>
    <w:rsid w:val="00752C34"/>
    <w:rsid w:val="00756F94"/>
    <w:rsid w:val="0075790B"/>
    <w:rsid w:val="007602C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80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8769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E77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A7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EE"/>
    <w:rsid w:val="00834670"/>
    <w:rsid w:val="00834D96"/>
    <w:rsid w:val="00835934"/>
    <w:rsid w:val="0083777A"/>
    <w:rsid w:val="00842087"/>
    <w:rsid w:val="00842B21"/>
    <w:rsid w:val="008439A4"/>
    <w:rsid w:val="00843D70"/>
    <w:rsid w:val="00844574"/>
    <w:rsid w:val="00844D5A"/>
    <w:rsid w:val="00845325"/>
    <w:rsid w:val="00845AC7"/>
    <w:rsid w:val="00846B51"/>
    <w:rsid w:val="0084702C"/>
    <w:rsid w:val="00847C7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606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0F3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A85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1FBE"/>
    <w:rsid w:val="0093221A"/>
    <w:rsid w:val="0093284B"/>
    <w:rsid w:val="0093339D"/>
    <w:rsid w:val="009340BB"/>
    <w:rsid w:val="00934457"/>
    <w:rsid w:val="0093458D"/>
    <w:rsid w:val="00936AAE"/>
    <w:rsid w:val="00936DAF"/>
    <w:rsid w:val="00937C75"/>
    <w:rsid w:val="00942BC0"/>
    <w:rsid w:val="00943DBF"/>
    <w:rsid w:val="009441E3"/>
    <w:rsid w:val="0094446A"/>
    <w:rsid w:val="00944E0B"/>
    <w:rsid w:val="00945C01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559E"/>
    <w:rsid w:val="00995F1D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56FE"/>
    <w:rsid w:val="009E7700"/>
    <w:rsid w:val="009E7F57"/>
    <w:rsid w:val="009F007D"/>
    <w:rsid w:val="009F02B2"/>
    <w:rsid w:val="009F0BD2"/>
    <w:rsid w:val="009F0E69"/>
    <w:rsid w:val="009F1042"/>
    <w:rsid w:val="009F15DE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46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72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5F4"/>
    <w:rsid w:val="00A71A94"/>
    <w:rsid w:val="00A71C12"/>
    <w:rsid w:val="00A71C86"/>
    <w:rsid w:val="00A71EA2"/>
    <w:rsid w:val="00A759BE"/>
    <w:rsid w:val="00A75FC4"/>
    <w:rsid w:val="00A76078"/>
    <w:rsid w:val="00A76687"/>
    <w:rsid w:val="00A76792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7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1CC7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C5C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3F"/>
    <w:rsid w:val="00B233A6"/>
    <w:rsid w:val="00B2527E"/>
    <w:rsid w:val="00B258B7"/>
    <w:rsid w:val="00B30E57"/>
    <w:rsid w:val="00B30EE8"/>
    <w:rsid w:val="00B30F24"/>
    <w:rsid w:val="00B31882"/>
    <w:rsid w:val="00B320DB"/>
    <w:rsid w:val="00B323D3"/>
    <w:rsid w:val="00B3255D"/>
    <w:rsid w:val="00B328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AE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D9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D0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AD5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E45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D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EB6"/>
    <w:rsid w:val="00CF66C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29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05"/>
    <w:rsid w:val="00D508F1"/>
    <w:rsid w:val="00D51402"/>
    <w:rsid w:val="00D51DCA"/>
    <w:rsid w:val="00D54B66"/>
    <w:rsid w:val="00D5517D"/>
    <w:rsid w:val="00D552C8"/>
    <w:rsid w:val="00D56234"/>
    <w:rsid w:val="00D574ED"/>
    <w:rsid w:val="00D57F07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A5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38C6"/>
    <w:rsid w:val="00DA5696"/>
    <w:rsid w:val="00DA732B"/>
    <w:rsid w:val="00DB021B"/>
    <w:rsid w:val="00DB0942"/>
    <w:rsid w:val="00DB1E19"/>
    <w:rsid w:val="00DB39AA"/>
    <w:rsid w:val="00DB5F3F"/>
    <w:rsid w:val="00DC09A5"/>
    <w:rsid w:val="00DC1095"/>
    <w:rsid w:val="00DC1EC7"/>
    <w:rsid w:val="00DC26C0"/>
    <w:rsid w:val="00DC3669"/>
    <w:rsid w:val="00DC5579"/>
    <w:rsid w:val="00DC63D0"/>
    <w:rsid w:val="00DC653C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2E8"/>
    <w:rsid w:val="00EA0377"/>
    <w:rsid w:val="00EA4C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B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3A84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8A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B8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4"/>
    <w:rsid w:val="00FB329C"/>
    <w:rsid w:val="00FB3446"/>
    <w:rsid w:val="00FB7A24"/>
    <w:rsid w:val="00FC0FFF"/>
    <w:rsid w:val="00FC1ACA"/>
    <w:rsid w:val="00FC20BE"/>
    <w:rsid w:val="00FC24EA"/>
    <w:rsid w:val="00FC27E4"/>
    <w:rsid w:val="00FC42BD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D5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character" w:customStyle="1" w:styleId="apple-style-span">
    <w:name w:val="apple-style-span"/>
    <w:basedOn w:val="a3"/>
    <w:rsid w:val="00A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3E8B-5EA8-46BC-9FB4-8E39D001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25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88</cp:revision>
  <cp:lastPrinted>2021-06-03T09:32:00Z</cp:lastPrinted>
  <dcterms:created xsi:type="dcterms:W3CDTF">2022-02-18T14:08:00Z</dcterms:created>
  <dcterms:modified xsi:type="dcterms:W3CDTF">2022-05-17T20:43:00Z</dcterms:modified>
</cp:coreProperties>
</file>