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092978" w:rsidRPr="00477701" w14:paraId="02B4BD8F" w14:textId="77777777" w:rsidTr="002323A2">
        <w:tc>
          <w:tcPr>
            <w:tcW w:w="9889" w:type="dxa"/>
            <w:gridSpan w:val="2"/>
          </w:tcPr>
          <w:p w14:paraId="5CBABB6A" w14:textId="77777777" w:rsidR="00092978" w:rsidRPr="00477701" w:rsidRDefault="00092978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092978" w:rsidRPr="00477701" w14:paraId="196D4E30" w14:textId="77777777" w:rsidTr="002323A2">
        <w:tc>
          <w:tcPr>
            <w:tcW w:w="9889" w:type="dxa"/>
            <w:gridSpan w:val="2"/>
          </w:tcPr>
          <w:p w14:paraId="6AD8C793" w14:textId="77777777" w:rsidR="00092978" w:rsidRPr="00477701" w:rsidRDefault="00092978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092978" w:rsidRPr="00477701" w14:paraId="4486C831" w14:textId="77777777" w:rsidTr="002323A2">
        <w:tc>
          <w:tcPr>
            <w:tcW w:w="9889" w:type="dxa"/>
            <w:gridSpan w:val="2"/>
          </w:tcPr>
          <w:p w14:paraId="115D54B1" w14:textId="77777777" w:rsidR="00092978" w:rsidRPr="00477701" w:rsidRDefault="00092978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092978" w:rsidRPr="00477701" w14:paraId="786FF7EB" w14:textId="77777777" w:rsidTr="002323A2">
        <w:tc>
          <w:tcPr>
            <w:tcW w:w="9889" w:type="dxa"/>
            <w:gridSpan w:val="2"/>
          </w:tcPr>
          <w:p w14:paraId="01BADAFE" w14:textId="77777777" w:rsidR="00092978" w:rsidRPr="00477701" w:rsidRDefault="00092978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092978" w:rsidRPr="00477701" w14:paraId="26655675" w14:textId="77777777" w:rsidTr="002323A2">
        <w:tc>
          <w:tcPr>
            <w:tcW w:w="9889" w:type="dxa"/>
            <w:gridSpan w:val="2"/>
          </w:tcPr>
          <w:p w14:paraId="7A86F4AC" w14:textId="77777777" w:rsidR="00092978" w:rsidRPr="00477701" w:rsidRDefault="00092978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092978" w:rsidRPr="00477701" w14:paraId="16487275" w14:textId="77777777" w:rsidTr="002323A2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18B2969B" w14:textId="77777777" w:rsidR="00092978" w:rsidRPr="00477701" w:rsidRDefault="00092978" w:rsidP="002323A2">
            <w:pPr>
              <w:spacing w:line="271" w:lineRule="auto"/>
              <w:ind w:right="-57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92978" w:rsidRPr="00477701" w14:paraId="41FF40B9" w14:textId="77777777" w:rsidTr="002323A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45BA42E" w14:textId="77777777" w:rsidR="00092978" w:rsidRPr="00477701" w:rsidRDefault="00092978" w:rsidP="002323A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662F5" w14:textId="77777777" w:rsidR="00092978" w:rsidRPr="00477701" w:rsidRDefault="00092978" w:rsidP="002323A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092978" w:rsidRPr="00477701" w14:paraId="1AFBB712" w14:textId="77777777" w:rsidTr="002323A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862CC73" w14:textId="77777777" w:rsidR="00092978" w:rsidRPr="00477701" w:rsidRDefault="00092978" w:rsidP="002323A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4A506B" w14:textId="77777777" w:rsidR="00092978" w:rsidRPr="00477701" w:rsidRDefault="00092978" w:rsidP="002323A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45AAE8BC" w14:textId="77777777" w:rsidR="00092978" w:rsidRPr="00477701" w:rsidRDefault="00092978" w:rsidP="0009297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48AF464E" w14:textId="77777777" w:rsidR="00092978" w:rsidRPr="00477701" w:rsidRDefault="00092978" w:rsidP="0009297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072903F1" w14:textId="77777777" w:rsidR="00092978" w:rsidRPr="00477701" w:rsidRDefault="00092978" w:rsidP="0009297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4B88F3B7" w14:textId="77777777" w:rsidR="00092978" w:rsidRPr="00477701" w:rsidRDefault="00092978" w:rsidP="0009297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5FFA920A" w14:textId="77777777" w:rsidR="00092978" w:rsidRPr="00477701" w:rsidRDefault="00092978" w:rsidP="0009297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2AC16C51" w14:textId="77777777" w:rsidR="00092978" w:rsidRPr="00477701" w:rsidRDefault="00092978" w:rsidP="0009297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59651B5E" w14:textId="77777777" w:rsidR="00092978" w:rsidRPr="00477701" w:rsidRDefault="00092978" w:rsidP="0009297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16D7CAFB" w14:textId="77777777" w:rsidR="00092978" w:rsidRPr="00477701" w:rsidRDefault="00092978" w:rsidP="0009297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tbl>
      <w:tblPr>
        <w:tblStyle w:val="afff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092978" w:rsidRPr="00477701" w14:paraId="2BD2BF10" w14:textId="77777777" w:rsidTr="002323A2">
        <w:trPr>
          <w:trHeight w:val="567"/>
        </w:trPr>
        <w:tc>
          <w:tcPr>
            <w:tcW w:w="9889" w:type="dxa"/>
            <w:gridSpan w:val="3"/>
            <w:vAlign w:val="center"/>
          </w:tcPr>
          <w:p w14:paraId="6F92ACE3" w14:textId="77777777" w:rsidR="00092978" w:rsidRPr="00477701" w:rsidRDefault="00092978" w:rsidP="002323A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77701">
              <w:rPr>
                <w:rFonts w:eastAsia="Times New Roman"/>
                <w:b/>
                <w:sz w:val="26"/>
                <w:szCs w:val="26"/>
              </w:rPr>
              <w:t>РАБОЧАЯ ПРОГРАММА</w:t>
            </w:r>
          </w:p>
          <w:p w14:paraId="68FF7906" w14:textId="77777777" w:rsidR="00092978" w:rsidRPr="00477701" w:rsidRDefault="00092978" w:rsidP="002323A2">
            <w:pPr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477701">
              <w:rPr>
                <w:rFonts w:eastAsia="Times New Roman"/>
                <w:b/>
                <w:sz w:val="26"/>
                <w:szCs w:val="26"/>
              </w:rPr>
              <w:t>УЧЕБНОЙ ДИСЦИПЛИНЫ</w:t>
            </w:r>
          </w:p>
        </w:tc>
      </w:tr>
      <w:tr w:rsidR="00092978" w:rsidRPr="00477701" w14:paraId="2E7FCC26" w14:textId="77777777" w:rsidTr="002323A2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EF88128" w14:textId="77777777" w:rsidR="00092978" w:rsidRPr="00477701" w:rsidRDefault="00092978" w:rsidP="002323A2">
            <w:pPr>
              <w:tabs>
                <w:tab w:val="right" w:leader="underscore" w:pos="8505"/>
              </w:tabs>
              <w:jc w:val="center"/>
              <w:outlineLvl w:val="0"/>
              <w:rPr>
                <w:rFonts w:eastAsia="Times New Roman"/>
                <w:bCs/>
                <w:i/>
              </w:rPr>
            </w:pPr>
            <w:proofErr w:type="spellStart"/>
            <w:r w:rsidRPr="00092978">
              <w:rPr>
                <w:rFonts w:eastAsia="Times New Roman"/>
                <w:b/>
                <w:bCs/>
                <w:sz w:val="24"/>
                <w:szCs w:val="24"/>
              </w:rPr>
              <w:t>Пробиотические</w:t>
            </w:r>
            <w:proofErr w:type="spellEnd"/>
            <w:r w:rsidRPr="00092978">
              <w:rPr>
                <w:rFonts w:eastAsia="Times New Roman"/>
                <w:b/>
                <w:bCs/>
                <w:sz w:val="24"/>
                <w:szCs w:val="24"/>
              </w:rPr>
              <w:t xml:space="preserve"> препараты в коррекции дисбиоза</w:t>
            </w:r>
          </w:p>
        </w:tc>
      </w:tr>
      <w:tr w:rsidR="00092978" w:rsidRPr="00477701" w14:paraId="604A3C2B" w14:textId="77777777" w:rsidTr="002323A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7A7DE" w14:textId="77777777" w:rsidR="00092978" w:rsidRPr="00477701" w:rsidRDefault="00092978" w:rsidP="002323A2">
            <w:pPr>
              <w:rPr>
                <w:rFonts w:eastAsia="Times New Roman"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77701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47770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7FD63A" w14:textId="77777777" w:rsidR="00092978" w:rsidRPr="00477701" w:rsidRDefault="00092978" w:rsidP="002323A2">
            <w:pPr>
              <w:rPr>
                <w:rFonts w:eastAsia="Times New Roman"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77701">
              <w:rPr>
                <w:rFonts w:eastAsia="Times New Roman"/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092978" w:rsidRPr="00477701" w14:paraId="23208F32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1AF33A4E" w14:textId="77777777" w:rsidR="00092978" w:rsidRPr="00477701" w:rsidRDefault="00092978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0107F68" w14:textId="77777777" w:rsidR="00092978" w:rsidRPr="00477701" w:rsidRDefault="00092978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13F46DAF" w14:textId="77777777" w:rsidR="00092978" w:rsidRPr="00477701" w:rsidRDefault="00092978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Фармация</w:t>
            </w:r>
          </w:p>
        </w:tc>
      </w:tr>
      <w:tr w:rsidR="00092978" w:rsidRPr="00477701" w14:paraId="1B3F6533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33223046" w14:textId="77777777" w:rsidR="00092978" w:rsidRPr="00477701" w:rsidRDefault="00092978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1A2BD27" w14:textId="77777777" w:rsidR="00092978" w:rsidRPr="00477701" w:rsidRDefault="00092978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092978" w:rsidRPr="00477701" w14:paraId="38B42E37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6A1A1BCF" w14:textId="77777777" w:rsidR="00092978" w:rsidRPr="00477701" w:rsidRDefault="00092978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6A9BC94" w14:textId="77777777" w:rsidR="00092978" w:rsidRPr="00477701" w:rsidRDefault="00092978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5 лет</w:t>
            </w:r>
          </w:p>
        </w:tc>
      </w:tr>
      <w:tr w:rsidR="00092978" w:rsidRPr="00477701" w14:paraId="1204A09A" w14:textId="77777777" w:rsidTr="002323A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35DD383" w14:textId="77777777" w:rsidR="00092978" w:rsidRPr="00477701" w:rsidRDefault="00092978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1883921" w14:textId="77777777" w:rsidR="00092978" w:rsidRPr="00477701" w:rsidRDefault="00092978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очная</w:t>
            </w:r>
          </w:p>
        </w:tc>
      </w:tr>
    </w:tbl>
    <w:p w14:paraId="5691DFED" w14:textId="77777777" w:rsidR="00092978" w:rsidRPr="00477701" w:rsidRDefault="00092978" w:rsidP="00092978">
      <w:pPr>
        <w:spacing w:line="271" w:lineRule="auto"/>
        <w:rPr>
          <w:rFonts w:eastAsia="Times New Roman"/>
          <w:sz w:val="24"/>
          <w:szCs w:val="24"/>
        </w:rPr>
      </w:pPr>
    </w:p>
    <w:p w14:paraId="354878D7" w14:textId="77777777" w:rsidR="00092978" w:rsidRPr="00477701" w:rsidRDefault="00092978" w:rsidP="00092978">
      <w:pPr>
        <w:spacing w:line="271" w:lineRule="auto"/>
        <w:rPr>
          <w:rFonts w:eastAsia="Times New Roman"/>
          <w:sz w:val="24"/>
          <w:szCs w:val="24"/>
        </w:rPr>
      </w:pPr>
    </w:p>
    <w:p w14:paraId="38509F9B" w14:textId="77777777" w:rsidR="00092978" w:rsidRPr="00477701" w:rsidRDefault="00092978" w:rsidP="00092978">
      <w:pPr>
        <w:spacing w:line="271" w:lineRule="auto"/>
        <w:rPr>
          <w:rFonts w:eastAsia="Times New Roman"/>
          <w:sz w:val="24"/>
          <w:szCs w:val="24"/>
        </w:rPr>
      </w:pPr>
    </w:p>
    <w:p w14:paraId="0807CC70" w14:textId="77777777" w:rsidR="00092978" w:rsidRPr="00477701" w:rsidRDefault="00092978" w:rsidP="00092978">
      <w:pPr>
        <w:spacing w:line="271" w:lineRule="auto"/>
        <w:rPr>
          <w:rFonts w:eastAsia="Times New Roman"/>
          <w:sz w:val="24"/>
          <w:szCs w:val="24"/>
        </w:rPr>
      </w:pPr>
    </w:p>
    <w:tbl>
      <w:tblPr>
        <w:tblStyle w:val="afff0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092978" w:rsidRPr="00477701" w14:paraId="17D86159" w14:textId="77777777" w:rsidTr="002323A2">
        <w:trPr>
          <w:trHeight w:val="964"/>
        </w:trPr>
        <w:tc>
          <w:tcPr>
            <w:tcW w:w="9822" w:type="dxa"/>
            <w:gridSpan w:val="4"/>
          </w:tcPr>
          <w:p w14:paraId="2E3A90F9" w14:textId="1C32CE14" w:rsidR="00092978" w:rsidRPr="00477701" w:rsidRDefault="00092978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477701">
              <w:rPr>
                <w:rFonts w:eastAsia="Times New Roman"/>
                <w:i/>
                <w:sz w:val="24"/>
                <w:szCs w:val="24"/>
              </w:rPr>
              <w:t>,</w:t>
            </w:r>
            <w:r w:rsidRPr="00477701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323AAC" w:rsidRPr="00323AAC">
              <w:rPr>
                <w:rFonts w:eastAsia="Times New Roman"/>
                <w:sz w:val="24"/>
                <w:szCs w:val="24"/>
              </w:rPr>
              <w:t>№ 9 от 23.06.2021 г.</w:t>
            </w:r>
          </w:p>
        </w:tc>
      </w:tr>
      <w:tr w:rsidR="00092978" w:rsidRPr="00477701" w14:paraId="2A32F0F5" w14:textId="77777777" w:rsidTr="002323A2">
        <w:trPr>
          <w:trHeight w:val="567"/>
        </w:trPr>
        <w:tc>
          <w:tcPr>
            <w:tcW w:w="9822" w:type="dxa"/>
            <w:gridSpan w:val="4"/>
            <w:vAlign w:val="center"/>
          </w:tcPr>
          <w:p w14:paraId="631B5258" w14:textId="77777777" w:rsidR="00092978" w:rsidRPr="00477701" w:rsidRDefault="00092978" w:rsidP="002323A2">
            <w:pPr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092978" w:rsidRPr="00477701" w14:paraId="62D885F9" w14:textId="77777777" w:rsidTr="002323A2">
        <w:trPr>
          <w:trHeight w:val="283"/>
        </w:trPr>
        <w:tc>
          <w:tcPr>
            <w:tcW w:w="381" w:type="dxa"/>
            <w:vAlign w:val="center"/>
          </w:tcPr>
          <w:p w14:paraId="7F52AB8F" w14:textId="77777777" w:rsidR="00092978" w:rsidRPr="00477701" w:rsidRDefault="00092978" w:rsidP="00092978">
            <w:pPr>
              <w:numPr>
                <w:ilvl w:val="0"/>
                <w:numId w:val="48"/>
              </w:numPr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18C94DF" w14:textId="77777777" w:rsidR="00092978" w:rsidRPr="00477701" w:rsidRDefault="00092978" w:rsidP="002323A2">
            <w:pPr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937F5AC" w14:textId="77777777" w:rsidR="00092978" w:rsidRPr="00477701" w:rsidRDefault="00092978" w:rsidP="002323A2">
            <w:pPr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И.А. Василенко</w:t>
            </w:r>
          </w:p>
        </w:tc>
      </w:tr>
      <w:tr w:rsidR="00092978" w:rsidRPr="00477701" w14:paraId="24A556C7" w14:textId="77777777" w:rsidTr="002323A2">
        <w:trPr>
          <w:trHeight w:val="283"/>
        </w:trPr>
        <w:tc>
          <w:tcPr>
            <w:tcW w:w="381" w:type="dxa"/>
            <w:vAlign w:val="center"/>
          </w:tcPr>
          <w:p w14:paraId="27988E08" w14:textId="77777777" w:rsidR="00092978" w:rsidRPr="00477701" w:rsidRDefault="00092978" w:rsidP="002323A2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28D83F4" w14:textId="77777777" w:rsidR="00092978" w:rsidRPr="00477701" w:rsidRDefault="00092978" w:rsidP="002323A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A0BE037" w14:textId="77777777" w:rsidR="00092978" w:rsidRPr="00477701" w:rsidRDefault="00092978" w:rsidP="002323A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92978" w:rsidRPr="00477701" w14:paraId="3EA47948" w14:textId="77777777" w:rsidTr="002323A2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75FEDDFE" w14:textId="77777777" w:rsidR="00092978" w:rsidRPr="00477701" w:rsidRDefault="00092978" w:rsidP="002323A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D9740F9" w14:textId="77777777" w:rsidR="00092978" w:rsidRPr="00477701" w:rsidRDefault="00092978" w:rsidP="002323A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О.В. Ковальчукова</w:t>
            </w:r>
          </w:p>
        </w:tc>
      </w:tr>
    </w:tbl>
    <w:p w14:paraId="46CD9D6A" w14:textId="77777777" w:rsidR="00092978" w:rsidRPr="00477701" w:rsidRDefault="00092978" w:rsidP="00092978">
      <w:pPr>
        <w:rPr>
          <w:rFonts w:eastAsia="Times New Roman"/>
          <w:i/>
          <w:sz w:val="20"/>
          <w:szCs w:val="20"/>
        </w:rPr>
      </w:pPr>
    </w:p>
    <w:p w14:paraId="591CD8AD" w14:textId="77777777" w:rsidR="00092978" w:rsidRPr="00477701" w:rsidRDefault="00092978" w:rsidP="00092978">
      <w:pPr>
        <w:jc w:val="center"/>
        <w:rPr>
          <w:rFonts w:eastAsia="Times New Roman"/>
          <w:sz w:val="24"/>
          <w:szCs w:val="24"/>
        </w:rPr>
      </w:pPr>
    </w:p>
    <w:p w14:paraId="42B157A3" w14:textId="77777777" w:rsidR="00092978" w:rsidRPr="00477701" w:rsidRDefault="00092978" w:rsidP="00092978">
      <w:pPr>
        <w:rPr>
          <w:rFonts w:eastAsia="Times New Roman"/>
          <w:b/>
          <w:sz w:val="24"/>
          <w:szCs w:val="24"/>
        </w:rPr>
      </w:pPr>
      <w:r w:rsidRPr="00477701">
        <w:rPr>
          <w:rFonts w:eastAsia="Times New Roman"/>
          <w:b/>
          <w:sz w:val="24"/>
          <w:szCs w:val="24"/>
        </w:rPr>
        <w:br w:type="page"/>
      </w:r>
    </w:p>
    <w:p w14:paraId="287BEC8C" w14:textId="77777777" w:rsidR="00D65425" w:rsidRPr="00B63599" w:rsidRDefault="00D65425" w:rsidP="00353AD2">
      <w:pPr>
        <w:jc w:val="both"/>
        <w:rPr>
          <w:b/>
          <w:sz w:val="24"/>
          <w:szCs w:val="24"/>
        </w:rPr>
      </w:pPr>
    </w:p>
    <w:p w14:paraId="352E72A7" w14:textId="77777777" w:rsidR="00D65425" w:rsidRDefault="00D65425" w:rsidP="00D65425">
      <w:pPr>
        <w:pStyle w:val="af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  <w:bCs/>
          <w:spacing w:val="-10"/>
        </w:rPr>
      </w:pPr>
      <w:r w:rsidRPr="00B63599">
        <w:rPr>
          <w:b/>
          <w:bCs/>
          <w:spacing w:val="-10"/>
        </w:rPr>
        <w:t>МЕСТО УЧЕБНОЙ ДИСЦИПЛИНЫ В СТРУКТУРЕ ОПОП ВО</w:t>
      </w:r>
    </w:p>
    <w:p w14:paraId="51F1488F" w14:textId="77777777" w:rsidR="00D65425" w:rsidRPr="0033144D" w:rsidRDefault="00D65425" w:rsidP="00D65425">
      <w:pPr>
        <w:tabs>
          <w:tab w:val="left" w:pos="993"/>
        </w:tabs>
        <w:jc w:val="both"/>
        <w:rPr>
          <w:b/>
          <w:bCs/>
          <w:spacing w:val="-10"/>
        </w:rPr>
      </w:pPr>
    </w:p>
    <w:p w14:paraId="30797243" w14:textId="77777777" w:rsidR="00D65425" w:rsidRPr="001B0732" w:rsidRDefault="00D65425" w:rsidP="00D65425">
      <w:pPr>
        <w:jc w:val="both"/>
        <w:rPr>
          <w:b/>
          <w:i/>
        </w:rPr>
      </w:pPr>
      <w:r w:rsidRPr="00B63599">
        <w:rPr>
          <w:sz w:val="24"/>
          <w:szCs w:val="24"/>
        </w:rPr>
        <w:t xml:space="preserve">Дисциплина </w:t>
      </w:r>
      <w:proofErr w:type="spellStart"/>
      <w:r>
        <w:rPr>
          <w:b/>
          <w:sz w:val="24"/>
          <w:szCs w:val="24"/>
        </w:rPr>
        <w:t>Пробиотические</w:t>
      </w:r>
      <w:proofErr w:type="spellEnd"/>
      <w:r>
        <w:rPr>
          <w:b/>
          <w:sz w:val="24"/>
          <w:szCs w:val="24"/>
        </w:rPr>
        <w:t xml:space="preserve"> препараты и коррекция дисбиоза</w:t>
      </w:r>
    </w:p>
    <w:p w14:paraId="3E2145CA" w14:textId="77777777" w:rsidR="00D65425" w:rsidRPr="001C3258" w:rsidRDefault="00D65425" w:rsidP="001C3258">
      <w:pPr>
        <w:jc w:val="both"/>
        <w:rPr>
          <w:sz w:val="24"/>
          <w:szCs w:val="24"/>
        </w:rPr>
      </w:pPr>
      <w:proofErr w:type="spellStart"/>
      <w:r w:rsidRPr="00B63599">
        <w:rPr>
          <w:sz w:val="24"/>
          <w:szCs w:val="24"/>
        </w:rPr>
        <w:t>включена</w:t>
      </w:r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</w:t>
      </w:r>
      <w:r w:rsidR="001C3258" w:rsidRPr="001C3258">
        <w:rPr>
          <w:b/>
          <w:sz w:val="24"/>
          <w:szCs w:val="24"/>
        </w:rPr>
        <w:t>Б</w:t>
      </w:r>
      <w:proofErr w:type="gramStart"/>
      <w:r w:rsidR="001C3258" w:rsidRPr="001C3258">
        <w:rPr>
          <w:b/>
          <w:sz w:val="24"/>
          <w:szCs w:val="24"/>
        </w:rPr>
        <w:t>1.В.ДЭ</w:t>
      </w:r>
      <w:proofErr w:type="gramEnd"/>
      <w:r w:rsidR="001C3258" w:rsidRPr="001C3258">
        <w:rPr>
          <w:b/>
          <w:sz w:val="24"/>
          <w:szCs w:val="24"/>
        </w:rPr>
        <w:t>.6.1</w:t>
      </w:r>
      <w:r w:rsidR="001C3258">
        <w:rPr>
          <w:b/>
          <w:sz w:val="24"/>
          <w:szCs w:val="24"/>
        </w:rPr>
        <w:t xml:space="preserve"> </w:t>
      </w:r>
      <w:r w:rsidRPr="001C3258">
        <w:rPr>
          <w:sz w:val="24"/>
          <w:szCs w:val="24"/>
        </w:rPr>
        <w:t>Блока</w:t>
      </w:r>
      <w:r w:rsidR="001C3258">
        <w:rPr>
          <w:sz w:val="24"/>
          <w:szCs w:val="24"/>
        </w:rPr>
        <w:t xml:space="preserve"> </w:t>
      </w:r>
      <w:r w:rsidRPr="001C3258">
        <w:rPr>
          <w:sz w:val="24"/>
          <w:szCs w:val="24"/>
          <w:lang w:val="en-US"/>
        </w:rPr>
        <w:t>I</w:t>
      </w:r>
      <w:r w:rsidRPr="001C3258">
        <w:rPr>
          <w:i/>
          <w:sz w:val="24"/>
          <w:szCs w:val="24"/>
        </w:rPr>
        <w:t xml:space="preserve">:  </w:t>
      </w:r>
      <w:r w:rsidRPr="001C3258">
        <w:rPr>
          <w:sz w:val="24"/>
          <w:szCs w:val="24"/>
        </w:rPr>
        <w:t>в часть;</w:t>
      </w:r>
      <w:r w:rsidR="001C3258">
        <w:rPr>
          <w:sz w:val="24"/>
          <w:szCs w:val="24"/>
        </w:rPr>
        <w:t xml:space="preserve"> формируемую</w:t>
      </w:r>
      <w:r w:rsidR="001C3258" w:rsidRPr="001C3258">
        <w:rPr>
          <w:sz w:val="24"/>
          <w:szCs w:val="24"/>
        </w:rPr>
        <w:t xml:space="preserve"> участниками образовательных отношений</w:t>
      </w:r>
      <w:r w:rsidR="001C3258">
        <w:rPr>
          <w:sz w:val="24"/>
          <w:szCs w:val="24"/>
        </w:rPr>
        <w:t xml:space="preserve"> (элективные дисциплины)</w:t>
      </w:r>
    </w:p>
    <w:p w14:paraId="1D7F1ADF" w14:textId="77777777" w:rsidR="00D65425" w:rsidRDefault="00D65425" w:rsidP="00D65425">
      <w:pPr>
        <w:jc w:val="both"/>
        <w:rPr>
          <w:i/>
        </w:rPr>
      </w:pPr>
    </w:p>
    <w:p w14:paraId="3036913D" w14:textId="77777777" w:rsidR="00D65425" w:rsidRPr="00B63599" w:rsidRDefault="00D65425" w:rsidP="00D65425">
      <w:pPr>
        <w:pStyle w:val="af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</w:rPr>
      </w:pPr>
      <w:r w:rsidRPr="00B63599">
        <w:rPr>
          <w:b/>
        </w:rPr>
        <w:t xml:space="preserve">КОМПЕТЕНЦИИ ОБУЧАЮЩЕГОСЯ, ФОРМИРУЕМЫЕ В РЕЗУЛЬТАТЕ </w:t>
      </w:r>
      <w:proofErr w:type="gramStart"/>
      <w:r w:rsidRPr="00B63599">
        <w:rPr>
          <w:b/>
        </w:rPr>
        <w:t>ОСВОЕНИЯ  ДИСЦИПЛИНЫ</w:t>
      </w:r>
      <w:proofErr w:type="gramEnd"/>
    </w:p>
    <w:p w14:paraId="386E9BCA" w14:textId="77777777" w:rsidR="00D65425" w:rsidRDefault="00D65425" w:rsidP="00D65425">
      <w:pPr>
        <w:ind w:firstLine="709"/>
        <w:jc w:val="right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Таблица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4820"/>
      </w:tblGrid>
      <w:tr w:rsidR="00A17DD4" w:rsidRPr="00B63599" w14:paraId="1FA76539" w14:textId="77777777" w:rsidTr="00E17A33">
        <w:tc>
          <w:tcPr>
            <w:tcW w:w="1276" w:type="dxa"/>
            <w:shd w:val="clear" w:color="auto" w:fill="auto"/>
          </w:tcPr>
          <w:p w14:paraId="065B6AEE" w14:textId="77777777" w:rsidR="00A17DD4" w:rsidRPr="00B63599" w:rsidRDefault="00A17DD4" w:rsidP="00E17A33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 xml:space="preserve">Код компетенции </w:t>
            </w:r>
          </w:p>
        </w:tc>
        <w:tc>
          <w:tcPr>
            <w:tcW w:w="3402" w:type="dxa"/>
            <w:shd w:val="clear" w:color="auto" w:fill="auto"/>
          </w:tcPr>
          <w:p w14:paraId="7C21D811" w14:textId="77777777" w:rsidR="00A17DD4" w:rsidRPr="00B63599" w:rsidRDefault="00A17DD4" w:rsidP="00E17A33">
            <w:pPr>
              <w:contextualSpacing/>
              <w:jc w:val="center"/>
              <w:rPr>
                <w:rFonts w:eastAsia="Calibri"/>
                <w:b/>
              </w:rPr>
            </w:pPr>
            <w:r w:rsidRPr="00B63599">
              <w:rPr>
                <w:rFonts w:eastAsia="Calibri"/>
                <w:b/>
              </w:rPr>
              <w:t xml:space="preserve">Формулировка </w:t>
            </w:r>
          </w:p>
          <w:p w14:paraId="396AF970" w14:textId="77777777" w:rsidR="00A17DD4" w:rsidRPr="00B63599" w:rsidRDefault="00A17DD4" w:rsidP="00E17A33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 xml:space="preserve"> компетенций </w:t>
            </w:r>
            <w:r w:rsidRPr="00B63599">
              <w:rPr>
                <w:rFonts w:eastAsia="Calibri"/>
                <w:lang w:eastAsia="en-US"/>
              </w:rPr>
              <w:t>(</w:t>
            </w:r>
            <w:r w:rsidRPr="00B63599">
              <w:rPr>
                <w:rFonts w:eastAsia="Calibri"/>
                <w:i/>
                <w:lang w:eastAsia="en-US"/>
              </w:rPr>
              <w:t>в соответствии с ФГОС ВО  и ОПОП ВО)</w:t>
            </w:r>
          </w:p>
        </w:tc>
        <w:tc>
          <w:tcPr>
            <w:tcW w:w="4820" w:type="dxa"/>
          </w:tcPr>
          <w:p w14:paraId="57F021DE" w14:textId="77777777" w:rsidR="00A17DD4" w:rsidRPr="00AE4549" w:rsidRDefault="00A17DD4" w:rsidP="00E17A33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Форма текущего и промежуточного</w:t>
            </w:r>
          </w:p>
          <w:p w14:paraId="325015DE" w14:textId="77777777" w:rsidR="00A17DD4" w:rsidRPr="00AE4549" w:rsidRDefault="00A17DD4" w:rsidP="00E17A33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контроля успеваемости</w:t>
            </w:r>
          </w:p>
          <w:p w14:paraId="4563C5C8" w14:textId="77777777" w:rsidR="00A17DD4" w:rsidRPr="00AE4549" w:rsidRDefault="00A17DD4" w:rsidP="00E17A33">
            <w:pPr>
              <w:contextualSpacing/>
              <w:jc w:val="center"/>
              <w:rPr>
                <w:rFonts w:eastAsia="Calibri"/>
                <w:b/>
              </w:rPr>
            </w:pPr>
            <w:r w:rsidRPr="00AE4549">
              <w:rPr>
                <w:b/>
              </w:rPr>
              <w:t>(оценочные  средства)</w:t>
            </w:r>
          </w:p>
        </w:tc>
      </w:tr>
      <w:tr w:rsidR="00A17DD4" w:rsidRPr="00B63599" w14:paraId="00D7FBDF" w14:textId="77777777" w:rsidTr="00E17A33">
        <w:tc>
          <w:tcPr>
            <w:tcW w:w="1276" w:type="dxa"/>
            <w:shd w:val="clear" w:color="auto" w:fill="auto"/>
          </w:tcPr>
          <w:p w14:paraId="73E2EDD5" w14:textId="77777777" w:rsidR="00A17DD4" w:rsidRPr="00B63599" w:rsidRDefault="00A17DD4" w:rsidP="00E17A33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3CAF212" w14:textId="77777777" w:rsidR="00A17DD4" w:rsidRPr="00B63599" w:rsidRDefault="00A17DD4" w:rsidP="00E17A33">
            <w:pPr>
              <w:contextualSpacing/>
              <w:jc w:val="center"/>
              <w:rPr>
                <w:rFonts w:eastAsia="Calibri"/>
                <w:b/>
              </w:rPr>
            </w:pPr>
            <w:r w:rsidRPr="00B63599">
              <w:rPr>
                <w:rFonts w:eastAsia="Calibri"/>
                <w:b/>
              </w:rPr>
              <w:t>2</w:t>
            </w:r>
          </w:p>
        </w:tc>
        <w:tc>
          <w:tcPr>
            <w:tcW w:w="4820" w:type="dxa"/>
          </w:tcPr>
          <w:p w14:paraId="7BB599BE" w14:textId="77777777" w:rsidR="00A17DD4" w:rsidRPr="00AE4549" w:rsidRDefault="00A17DD4" w:rsidP="00E17A33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3</w:t>
            </w:r>
          </w:p>
        </w:tc>
      </w:tr>
      <w:tr w:rsidR="00A17DD4" w:rsidRPr="00B63599" w14:paraId="1BF7CF24" w14:textId="77777777" w:rsidTr="00E17A33">
        <w:trPr>
          <w:trHeight w:val="253"/>
        </w:trPr>
        <w:tc>
          <w:tcPr>
            <w:tcW w:w="1276" w:type="dxa"/>
            <w:shd w:val="clear" w:color="auto" w:fill="auto"/>
          </w:tcPr>
          <w:p w14:paraId="78E65893" w14:textId="77777777" w:rsidR="00A17DD4" w:rsidRPr="00B63599" w:rsidRDefault="00A17DD4" w:rsidP="00E17A33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t>ПК-12</w:t>
            </w:r>
          </w:p>
        </w:tc>
        <w:tc>
          <w:tcPr>
            <w:tcW w:w="3402" w:type="dxa"/>
            <w:shd w:val="clear" w:color="auto" w:fill="auto"/>
          </w:tcPr>
          <w:p w14:paraId="37E0F2F2" w14:textId="77777777" w:rsidR="00A17DD4" w:rsidRPr="00834EB5" w:rsidRDefault="00A17DD4" w:rsidP="00E17A33">
            <w:r>
              <w:t>Способен принимать участие в проведении исследований в области оценки эффективности и безопасности лекарственных средств</w:t>
            </w:r>
          </w:p>
        </w:tc>
        <w:tc>
          <w:tcPr>
            <w:tcW w:w="4820" w:type="dxa"/>
            <w:vMerge w:val="restart"/>
            <w:vAlign w:val="center"/>
          </w:tcPr>
          <w:p w14:paraId="4BD4F060" w14:textId="77777777" w:rsidR="00A17DD4" w:rsidRPr="00AE4549" w:rsidRDefault="00A17DD4" w:rsidP="00E17A33">
            <w:pPr>
              <w:rPr>
                <w:b/>
              </w:rPr>
            </w:pPr>
            <w:r w:rsidRPr="00AE4549">
              <w:rPr>
                <w:b/>
              </w:rPr>
              <w:t>Текущий контроль успеваемости:</w:t>
            </w:r>
          </w:p>
          <w:p w14:paraId="43167123" w14:textId="77777777" w:rsidR="00A17DD4" w:rsidRPr="00AE4549" w:rsidRDefault="00A17DD4" w:rsidP="00E17A33">
            <w:pPr>
              <w:rPr>
                <w:b/>
              </w:rPr>
            </w:pPr>
            <w:r>
              <w:rPr>
                <w:i/>
              </w:rPr>
              <w:t>С</w:t>
            </w:r>
            <w:r w:rsidRPr="00AE4549">
              <w:rPr>
                <w:i/>
              </w:rPr>
              <w:t xml:space="preserve">обеседование, </w:t>
            </w:r>
            <w:r w:rsidRPr="003B55D4">
              <w:rPr>
                <w:i/>
              </w:rPr>
              <w:t>тестирование письменное</w:t>
            </w:r>
            <w:r>
              <w:rPr>
                <w:i/>
              </w:rPr>
              <w:t>,</w:t>
            </w:r>
            <w:r w:rsidRPr="003B55D4">
              <w:rPr>
                <w:i/>
              </w:rPr>
              <w:t xml:space="preserve"> </w:t>
            </w:r>
            <w:r>
              <w:rPr>
                <w:i/>
              </w:rPr>
              <w:t>реферат</w:t>
            </w:r>
          </w:p>
          <w:p w14:paraId="4EFF1286" w14:textId="77777777" w:rsidR="00A17DD4" w:rsidRPr="00AE4549" w:rsidRDefault="00A17DD4" w:rsidP="00E17A33">
            <w:pPr>
              <w:rPr>
                <w:b/>
              </w:rPr>
            </w:pPr>
            <w:r w:rsidRPr="00AE4549">
              <w:rPr>
                <w:b/>
              </w:rPr>
              <w:t>Промежуточная аттестация:</w:t>
            </w:r>
          </w:p>
          <w:p w14:paraId="2A766B1C" w14:textId="77777777" w:rsidR="00A17DD4" w:rsidRPr="00AE4549" w:rsidRDefault="00A17DD4" w:rsidP="00E17A33">
            <w:pPr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i/>
              </w:rPr>
              <w:t>Зачет</w:t>
            </w:r>
          </w:p>
        </w:tc>
      </w:tr>
      <w:tr w:rsidR="00A17DD4" w:rsidRPr="00B63599" w14:paraId="3D706BE2" w14:textId="77777777" w:rsidTr="00E17A33">
        <w:trPr>
          <w:trHeight w:val="253"/>
        </w:trPr>
        <w:tc>
          <w:tcPr>
            <w:tcW w:w="1276" w:type="dxa"/>
            <w:shd w:val="clear" w:color="auto" w:fill="auto"/>
          </w:tcPr>
          <w:p w14:paraId="0CD253E0" w14:textId="77777777" w:rsidR="00A17DD4" w:rsidRPr="00834EB5" w:rsidRDefault="00A17DD4" w:rsidP="00A17DD4">
            <w:pPr>
              <w:jc w:val="center"/>
            </w:pPr>
            <w:r>
              <w:t>ПК-15</w:t>
            </w:r>
          </w:p>
        </w:tc>
        <w:tc>
          <w:tcPr>
            <w:tcW w:w="3402" w:type="dxa"/>
            <w:shd w:val="clear" w:color="auto" w:fill="auto"/>
          </w:tcPr>
          <w:p w14:paraId="7BE869E6" w14:textId="77777777" w:rsidR="00A17DD4" w:rsidRDefault="00A17DD4" w:rsidP="00E17A33">
            <w:pPr>
              <w:jc w:val="both"/>
            </w:pPr>
            <w:r>
              <w:t>Способен принимать участие в проведении исследований в области оценки эффективности и безопасности лекарственных средств</w:t>
            </w:r>
          </w:p>
        </w:tc>
        <w:tc>
          <w:tcPr>
            <w:tcW w:w="4820" w:type="dxa"/>
            <w:vMerge/>
          </w:tcPr>
          <w:p w14:paraId="1E339F3B" w14:textId="77777777" w:rsidR="00A17DD4" w:rsidRPr="00AE4549" w:rsidRDefault="00A17DD4" w:rsidP="00E17A33">
            <w:pPr>
              <w:rPr>
                <w:b/>
              </w:rPr>
            </w:pPr>
          </w:p>
        </w:tc>
      </w:tr>
    </w:tbl>
    <w:p w14:paraId="1CE78197" w14:textId="77777777" w:rsidR="00A17DD4" w:rsidRDefault="00A17DD4" w:rsidP="00A17DD4">
      <w:pPr>
        <w:ind w:firstLine="709"/>
        <w:jc w:val="both"/>
        <w:rPr>
          <w:b/>
          <w:sz w:val="24"/>
          <w:szCs w:val="24"/>
        </w:rPr>
      </w:pPr>
    </w:p>
    <w:p w14:paraId="78633214" w14:textId="77777777" w:rsidR="00A17DD4" w:rsidRPr="00B63599" w:rsidRDefault="00A17DD4" w:rsidP="00D65425">
      <w:pPr>
        <w:ind w:firstLine="709"/>
        <w:jc w:val="right"/>
        <w:rPr>
          <w:b/>
          <w:sz w:val="24"/>
          <w:szCs w:val="24"/>
        </w:rPr>
      </w:pPr>
    </w:p>
    <w:p w14:paraId="10851A43" w14:textId="77777777" w:rsidR="00D65425" w:rsidRPr="00B63599" w:rsidRDefault="00D65425" w:rsidP="00D65425">
      <w:pPr>
        <w:tabs>
          <w:tab w:val="left" w:pos="993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>3.</w:t>
      </w:r>
      <w:r w:rsidRPr="00B63599">
        <w:rPr>
          <w:b/>
          <w:bCs/>
          <w:sz w:val="24"/>
          <w:szCs w:val="24"/>
        </w:rPr>
        <w:tab/>
        <w:t>СТРУКТУРА УЧЕБНОЙ ДИСЦИПЛИНЫ</w:t>
      </w:r>
    </w:p>
    <w:p w14:paraId="5D4D2C84" w14:textId="77777777" w:rsidR="00D65425" w:rsidRPr="00B63599" w:rsidRDefault="00D65425" w:rsidP="00D65425">
      <w:pPr>
        <w:ind w:firstLine="709"/>
        <w:jc w:val="both"/>
        <w:rPr>
          <w:bCs/>
          <w:sz w:val="24"/>
          <w:szCs w:val="24"/>
        </w:rPr>
      </w:pPr>
      <w:r w:rsidRPr="00B63599">
        <w:rPr>
          <w:bCs/>
          <w:sz w:val="24"/>
          <w:szCs w:val="24"/>
        </w:rPr>
        <w:t>3.1 Структура учебной дисциплины</w:t>
      </w:r>
      <w:r w:rsidR="00C5380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для обучающихся очной</w:t>
      </w:r>
      <w:r w:rsidRPr="00B63599">
        <w:rPr>
          <w:bCs/>
          <w:sz w:val="24"/>
          <w:szCs w:val="24"/>
        </w:rPr>
        <w:t xml:space="preserve"> формы обучения</w:t>
      </w:r>
    </w:p>
    <w:p w14:paraId="74B1BC49" w14:textId="77777777" w:rsidR="00D65425" w:rsidRDefault="00D65425" w:rsidP="00D65425">
      <w:pPr>
        <w:pStyle w:val="Default"/>
        <w:ind w:firstLine="709"/>
        <w:jc w:val="right"/>
        <w:rPr>
          <w:b/>
          <w:bCs/>
          <w:sz w:val="22"/>
          <w:szCs w:val="22"/>
        </w:rPr>
      </w:pPr>
      <w:r w:rsidRPr="00B63599">
        <w:rPr>
          <w:b/>
          <w:bCs/>
          <w:sz w:val="22"/>
          <w:szCs w:val="22"/>
        </w:rPr>
        <w:t xml:space="preserve">Таблица </w:t>
      </w:r>
      <w:r w:rsidR="001C3258">
        <w:rPr>
          <w:b/>
          <w:bCs/>
          <w:sz w:val="22"/>
          <w:szCs w:val="22"/>
        </w:rPr>
        <w:t>2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4"/>
        <w:gridCol w:w="2518"/>
        <w:gridCol w:w="939"/>
        <w:gridCol w:w="938"/>
        <w:gridCol w:w="938"/>
        <w:gridCol w:w="938"/>
        <w:gridCol w:w="1004"/>
      </w:tblGrid>
      <w:tr w:rsidR="00A17DD4" w14:paraId="3E86CD10" w14:textId="77777777" w:rsidTr="00E17A33">
        <w:trPr>
          <w:jc w:val="center"/>
        </w:trPr>
        <w:tc>
          <w:tcPr>
            <w:tcW w:w="5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31C8" w14:textId="77777777" w:rsidR="00A17DD4" w:rsidRDefault="00A17DD4" w:rsidP="00E17A33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1A2FA9D7" w14:textId="77777777" w:rsidR="00A17DD4" w:rsidRDefault="00A17DD4" w:rsidP="00E17A33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Структура  и объем дисциплины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4AF6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9F7F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трудоемкость в час</w:t>
            </w:r>
          </w:p>
        </w:tc>
      </w:tr>
      <w:tr w:rsidR="00A17DD4" w14:paraId="62D0BE15" w14:textId="77777777" w:rsidTr="00E17A33">
        <w:trPr>
          <w:jc w:val="center"/>
        </w:trPr>
        <w:tc>
          <w:tcPr>
            <w:tcW w:w="1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B774" w14:textId="77777777" w:rsidR="00A17DD4" w:rsidRDefault="00A17DD4" w:rsidP="00E17A33">
            <w:pPr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B269" w14:textId="77777777" w:rsidR="00A17DD4" w:rsidRDefault="00A17DD4" w:rsidP="00E17A33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6 сем…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34BF" w14:textId="77777777" w:rsidR="00A17DD4" w:rsidRDefault="00A17DD4" w:rsidP="00E17A33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сем…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4B9E" w14:textId="77777777" w:rsidR="00A17DD4" w:rsidRDefault="00A17DD4" w:rsidP="00E17A33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сем…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CA23" w14:textId="77777777" w:rsidR="00A17DD4" w:rsidRDefault="00A17DD4" w:rsidP="00E17A33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сем…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5D1B" w14:textId="77777777" w:rsidR="00A17DD4" w:rsidRDefault="00A17DD4" w:rsidP="00E17A33">
            <w:pPr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A17DD4" w14:paraId="3131B88D" w14:textId="77777777" w:rsidTr="00E17A33">
        <w:trPr>
          <w:jc w:val="center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0D55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70B0" w14:textId="77777777" w:rsidR="00A17DD4" w:rsidRDefault="009003E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DEB0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C1B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CD4E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E67A" w14:textId="77777777" w:rsidR="00A17DD4" w:rsidRDefault="009003E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17DD4" w14:paraId="2FD0AF50" w14:textId="77777777" w:rsidTr="00E17A33">
        <w:trPr>
          <w:jc w:val="center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D828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55B1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3501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28B4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43DA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E075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72</w:t>
            </w:r>
          </w:p>
        </w:tc>
      </w:tr>
      <w:tr w:rsidR="00A17DD4" w14:paraId="031C8B88" w14:textId="77777777" w:rsidTr="00E17A33">
        <w:trPr>
          <w:jc w:val="center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5C7D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Аудиторная, внеаудиторная и иная  контактная работа </w:t>
            </w:r>
            <w:r>
              <w:rPr>
                <w:b/>
                <w:bCs/>
                <w:sz w:val="20"/>
                <w:szCs w:val="20"/>
                <w:lang w:val="en-US"/>
              </w:rPr>
              <w:t>c</w:t>
            </w:r>
            <w:r>
              <w:rPr>
                <w:b/>
                <w:bCs/>
                <w:sz w:val="20"/>
                <w:szCs w:val="20"/>
              </w:rPr>
              <w:t xml:space="preserve"> преподавателем  в час.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0BBD" w14:textId="77777777" w:rsidR="00A17DD4" w:rsidRPr="009003E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 w:rsidRPr="009003E4"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33E4" w14:textId="77777777" w:rsidR="00A17DD4" w:rsidRPr="009003E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90B0" w14:textId="77777777" w:rsidR="00A17DD4" w:rsidRPr="009003E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8820" w14:textId="77777777" w:rsidR="00A17DD4" w:rsidRPr="009003E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2BCF" w14:textId="77777777" w:rsidR="00A17DD4" w:rsidRPr="009003E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 w:rsidRPr="009003E4">
              <w:rPr>
                <w:bCs/>
                <w:i/>
                <w:sz w:val="20"/>
                <w:szCs w:val="20"/>
              </w:rPr>
              <w:t>36</w:t>
            </w:r>
          </w:p>
        </w:tc>
      </w:tr>
      <w:tr w:rsidR="00A17DD4" w14:paraId="7C37F82B" w14:textId="77777777" w:rsidTr="00E17A33">
        <w:trPr>
          <w:jc w:val="center"/>
        </w:trPr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8019" w14:textId="77777777" w:rsidR="00A17DD4" w:rsidRDefault="00A17DD4" w:rsidP="00E17A3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38EC" w14:textId="77777777" w:rsidR="00A17DD4" w:rsidRDefault="00A17DD4" w:rsidP="00E17A3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Лекции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6743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51A8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451D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462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0E57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</w:tr>
      <w:tr w:rsidR="00A17DD4" w14:paraId="2B4252B6" w14:textId="77777777" w:rsidTr="00E17A33">
        <w:trPr>
          <w:jc w:val="center"/>
        </w:trPr>
        <w:tc>
          <w:tcPr>
            <w:tcW w:w="9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7E4A" w14:textId="77777777" w:rsidR="00A17DD4" w:rsidRDefault="00A17DD4" w:rsidP="00E17A33">
            <w:pPr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8951" w14:textId="77777777" w:rsidR="00A17DD4" w:rsidRDefault="00A17DD4" w:rsidP="00E17A3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Практические занятия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B740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EF63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A57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1920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98F9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</w:tr>
      <w:tr w:rsidR="00A17DD4" w14:paraId="3DFE104B" w14:textId="77777777" w:rsidTr="00E17A33">
        <w:trPr>
          <w:jc w:val="center"/>
        </w:trPr>
        <w:tc>
          <w:tcPr>
            <w:tcW w:w="9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EA2F" w14:textId="77777777" w:rsidR="00A17DD4" w:rsidRDefault="00A17DD4" w:rsidP="00E17A33">
            <w:pPr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CD4B" w14:textId="77777777" w:rsidR="00A17DD4" w:rsidRDefault="00A17DD4" w:rsidP="00E17A3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Семинарские занятия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5CE8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5FE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68E6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2168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9BAD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17DD4" w14:paraId="4D3246AB" w14:textId="77777777" w:rsidTr="00E17A33">
        <w:trPr>
          <w:jc w:val="center"/>
        </w:trPr>
        <w:tc>
          <w:tcPr>
            <w:tcW w:w="9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DBEB" w14:textId="77777777" w:rsidR="00A17DD4" w:rsidRDefault="00A17DD4" w:rsidP="00E17A33">
            <w:pPr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BBEF" w14:textId="77777777" w:rsidR="00A17DD4" w:rsidRDefault="00A17DD4" w:rsidP="00E17A3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Лабораторные работы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9970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40D2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77AD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1B51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261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17DD4" w14:paraId="3492F420" w14:textId="77777777" w:rsidTr="00E17A33">
        <w:trPr>
          <w:jc w:val="center"/>
        </w:trPr>
        <w:tc>
          <w:tcPr>
            <w:tcW w:w="9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E963" w14:textId="77777777" w:rsidR="00A17DD4" w:rsidRDefault="00A17DD4" w:rsidP="00E17A33">
            <w:pPr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3795" w14:textId="77777777" w:rsidR="00A17DD4" w:rsidRDefault="00A17DD4" w:rsidP="00E17A3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Индивидуальные занятия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6F3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E742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48C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52F8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D233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17DD4" w14:paraId="69A6DA5D" w14:textId="77777777" w:rsidTr="00E17A33">
        <w:trPr>
          <w:jc w:val="center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445F" w14:textId="77777777" w:rsidR="00A17DD4" w:rsidRDefault="00A17DD4" w:rsidP="00E17A3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обучающегося  в семестре , час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4B2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F5BF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523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F4C3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9689" w14:textId="77777777" w:rsidR="00A17DD4" w:rsidRDefault="00A17DD4" w:rsidP="009003E4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</w:tr>
      <w:tr w:rsidR="00A17DD4" w14:paraId="359ECA7A" w14:textId="77777777" w:rsidTr="00E17A33">
        <w:trPr>
          <w:jc w:val="center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FE66" w14:textId="77777777" w:rsidR="00A17DD4" w:rsidRDefault="00A17DD4" w:rsidP="00E17A33">
            <w:pPr>
              <w:pStyle w:val="Default"/>
              <w:spacing w:line="276" w:lineRule="auto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обучающегося  в период промежуточной аттестации , час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603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8B73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BD3B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3D0E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389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A17DD4" w14:paraId="1E9911F1" w14:textId="77777777" w:rsidTr="00E17A33">
        <w:trPr>
          <w:jc w:val="center"/>
        </w:trPr>
        <w:tc>
          <w:tcPr>
            <w:tcW w:w="9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7FE4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A17DD4" w14:paraId="1B15A7D2" w14:textId="77777777" w:rsidTr="00E17A33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024B" w14:textId="77777777" w:rsidR="00A17DD4" w:rsidRDefault="00A17DD4" w:rsidP="00E17A3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FCD7" w14:textId="77777777" w:rsidR="00A17DD4" w:rsidRDefault="00A17DD4" w:rsidP="00E17A3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Зачет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F37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653E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134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E53E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761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A17DD4" w14:paraId="7424C0DE" w14:textId="77777777" w:rsidTr="00E17A33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E620" w14:textId="77777777" w:rsidR="00A17DD4" w:rsidRDefault="00A17DD4" w:rsidP="00E17A33">
            <w:pPr>
              <w:pStyle w:val="Default"/>
              <w:spacing w:line="276" w:lineRule="auto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345C" w14:textId="77777777" w:rsidR="00A17DD4" w:rsidRDefault="00A17DD4" w:rsidP="00E17A3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  с оценкой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AC5A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C6FE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F75C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4C46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210D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A17DD4" w14:paraId="726067BF" w14:textId="77777777" w:rsidTr="00E17A33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F9FD" w14:textId="77777777" w:rsidR="00A17DD4" w:rsidRDefault="00A17DD4" w:rsidP="00E17A33">
            <w:pPr>
              <w:pStyle w:val="Default"/>
              <w:spacing w:line="276" w:lineRule="auto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23C4" w14:textId="77777777" w:rsidR="00A17DD4" w:rsidRDefault="00A17DD4" w:rsidP="00E17A33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Экзамен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13A2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0A3E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9E94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5422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50F4" w14:textId="77777777" w:rsidR="00A17DD4" w:rsidRDefault="00A17DD4" w:rsidP="00E17A33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14:paraId="7778F2AF" w14:textId="77777777" w:rsidR="00A17DD4" w:rsidRPr="00B63599" w:rsidRDefault="00A17DD4" w:rsidP="00D65425">
      <w:pPr>
        <w:pStyle w:val="Default"/>
        <w:ind w:firstLine="709"/>
        <w:jc w:val="right"/>
        <w:rPr>
          <w:b/>
          <w:bCs/>
          <w:sz w:val="22"/>
          <w:szCs w:val="22"/>
        </w:rPr>
      </w:pPr>
    </w:p>
    <w:p w14:paraId="76031DC7" w14:textId="77777777" w:rsidR="00D65425" w:rsidRPr="00B63599" w:rsidRDefault="00D65425" w:rsidP="00D65425">
      <w:pPr>
        <w:tabs>
          <w:tab w:val="right" w:leader="underscore" w:pos="9639"/>
        </w:tabs>
        <w:spacing w:line="276" w:lineRule="auto"/>
        <w:jc w:val="both"/>
        <w:rPr>
          <w:b/>
          <w:bCs/>
        </w:rPr>
      </w:pPr>
    </w:p>
    <w:p w14:paraId="709A6562" w14:textId="77777777" w:rsidR="00D65425" w:rsidRPr="00B63599" w:rsidRDefault="00D65425" w:rsidP="00D65425">
      <w:pPr>
        <w:tabs>
          <w:tab w:val="right" w:leader="underscore" w:pos="9639"/>
        </w:tabs>
        <w:spacing w:line="276" w:lineRule="auto"/>
        <w:jc w:val="both"/>
        <w:rPr>
          <w:b/>
          <w:bCs/>
        </w:rPr>
        <w:sectPr w:rsidR="00D65425" w:rsidRPr="00B63599" w:rsidSect="00D65425">
          <w:footerReference w:type="default" r:id="rId8"/>
          <w:footerReference w:type="firs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E3057CF" w14:textId="77777777" w:rsidR="00D65425" w:rsidRPr="00B63599" w:rsidRDefault="00D65425" w:rsidP="00D65425">
      <w:pPr>
        <w:tabs>
          <w:tab w:val="left" w:pos="993"/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lastRenderedPageBreak/>
        <w:t>4.</w:t>
      </w:r>
      <w:r w:rsidRPr="00B63599">
        <w:rPr>
          <w:b/>
          <w:bCs/>
          <w:sz w:val="24"/>
          <w:szCs w:val="24"/>
        </w:rPr>
        <w:tab/>
        <w:t xml:space="preserve">КРАТКОЕ </w:t>
      </w:r>
      <w:proofErr w:type="gramStart"/>
      <w:r w:rsidRPr="00B63599">
        <w:rPr>
          <w:b/>
          <w:bCs/>
          <w:sz w:val="24"/>
          <w:szCs w:val="24"/>
        </w:rPr>
        <w:t>СОДЕРЖАНИЕ  УЧЕБНОЙ</w:t>
      </w:r>
      <w:proofErr w:type="gramEnd"/>
      <w:r w:rsidRPr="00B63599">
        <w:rPr>
          <w:b/>
          <w:bCs/>
          <w:sz w:val="24"/>
          <w:szCs w:val="24"/>
        </w:rPr>
        <w:t xml:space="preserve"> ДИСЦИПЛИНЫ  </w:t>
      </w:r>
    </w:p>
    <w:p w14:paraId="4FA5A01A" w14:textId="77777777" w:rsidR="00D65425" w:rsidRPr="00B63599" w:rsidRDefault="00D65425" w:rsidP="00D65425">
      <w:pPr>
        <w:tabs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B63599">
        <w:rPr>
          <w:bCs/>
          <w:sz w:val="24"/>
          <w:szCs w:val="24"/>
        </w:rPr>
        <w:t>4.1 Содержан</w:t>
      </w:r>
      <w:r w:rsidR="00C5380E">
        <w:rPr>
          <w:bCs/>
          <w:sz w:val="24"/>
          <w:szCs w:val="24"/>
        </w:rPr>
        <w:t xml:space="preserve">ие разделов учебной дисциплины </w:t>
      </w:r>
      <w:r w:rsidRPr="00B63599">
        <w:rPr>
          <w:bCs/>
          <w:sz w:val="24"/>
          <w:szCs w:val="24"/>
        </w:rPr>
        <w:t>для очной форм</w:t>
      </w:r>
      <w:r>
        <w:rPr>
          <w:bCs/>
          <w:sz w:val="24"/>
          <w:szCs w:val="24"/>
        </w:rPr>
        <w:t>ы</w:t>
      </w:r>
      <w:r w:rsidRPr="00B63599">
        <w:rPr>
          <w:bCs/>
          <w:sz w:val="24"/>
          <w:szCs w:val="24"/>
        </w:rPr>
        <w:t xml:space="preserve"> обучения</w:t>
      </w:r>
    </w:p>
    <w:p w14:paraId="1FFBE1AF" w14:textId="77777777" w:rsidR="00D65425" w:rsidRPr="00B63599" w:rsidRDefault="00D65425" w:rsidP="00D65425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 xml:space="preserve">Таблица </w:t>
      </w:r>
      <w:r w:rsidR="001C3258">
        <w:rPr>
          <w:b/>
          <w:bCs/>
          <w:sz w:val="24"/>
          <w:szCs w:val="24"/>
        </w:rPr>
        <w:t>3</w:t>
      </w:r>
    </w:p>
    <w:tbl>
      <w:tblPr>
        <w:tblW w:w="146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708"/>
        <w:gridCol w:w="3828"/>
        <w:gridCol w:w="708"/>
        <w:gridCol w:w="3148"/>
        <w:gridCol w:w="708"/>
        <w:gridCol w:w="851"/>
      </w:tblGrid>
      <w:tr w:rsidR="00D65425" w:rsidRPr="00B63599" w14:paraId="4D86E41A" w14:textId="77777777" w:rsidTr="00130F06">
        <w:tc>
          <w:tcPr>
            <w:tcW w:w="1134" w:type="dxa"/>
          </w:tcPr>
          <w:p w14:paraId="1D0DC10E" w14:textId="77777777" w:rsidR="00D65425" w:rsidRPr="00B63599" w:rsidRDefault="00D65425" w:rsidP="00D65425">
            <w:pPr>
              <w:rPr>
                <w:b/>
              </w:rPr>
            </w:pPr>
          </w:p>
        </w:tc>
        <w:tc>
          <w:tcPr>
            <w:tcW w:w="12644" w:type="dxa"/>
            <w:gridSpan w:val="6"/>
            <w:vAlign w:val="center"/>
          </w:tcPr>
          <w:p w14:paraId="33B3FEB1" w14:textId="77777777" w:rsidR="00D65425" w:rsidRPr="00B63599" w:rsidRDefault="00D65425" w:rsidP="00D6542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и краткое содержание дисциплины</w:t>
            </w:r>
          </w:p>
        </w:tc>
        <w:tc>
          <w:tcPr>
            <w:tcW w:w="851" w:type="dxa"/>
            <w:textDirection w:val="btLr"/>
          </w:tcPr>
          <w:p w14:paraId="1B3EA684" w14:textId="77777777" w:rsidR="00D65425" w:rsidRPr="00B63599" w:rsidRDefault="00D65425" w:rsidP="00D65425">
            <w:pPr>
              <w:ind w:left="113" w:right="113"/>
              <w:rPr>
                <w:b/>
              </w:rPr>
            </w:pPr>
          </w:p>
        </w:tc>
      </w:tr>
      <w:tr w:rsidR="00D65425" w:rsidRPr="00B63599" w14:paraId="20BA49C4" w14:textId="77777777" w:rsidTr="00130F06">
        <w:tc>
          <w:tcPr>
            <w:tcW w:w="1134" w:type="dxa"/>
            <w:vMerge w:val="restart"/>
          </w:tcPr>
          <w:p w14:paraId="4AE9A498" w14:textId="77777777" w:rsidR="00D65425" w:rsidRPr="00B63599" w:rsidRDefault="00D65425" w:rsidP="00D65425">
            <w:pPr>
              <w:rPr>
                <w:b/>
              </w:rPr>
            </w:pPr>
            <w:r w:rsidRPr="00B63599">
              <w:rPr>
                <w:b/>
              </w:rPr>
              <w:t>Код формируемой компетенции</w:t>
            </w:r>
          </w:p>
        </w:tc>
        <w:tc>
          <w:tcPr>
            <w:tcW w:w="4252" w:type="dxa"/>
            <w:gridSpan w:val="2"/>
            <w:vAlign w:val="center"/>
          </w:tcPr>
          <w:p w14:paraId="005C2B52" w14:textId="77777777" w:rsidR="00D65425" w:rsidRPr="00B63599" w:rsidRDefault="00D65425" w:rsidP="00D6542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Лекции</w:t>
            </w:r>
          </w:p>
        </w:tc>
        <w:tc>
          <w:tcPr>
            <w:tcW w:w="4536" w:type="dxa"/>
            <w:gridSpan w:val="2"/>
            <w:vAlign w:val="center"/>
          </w:tcPr>
          <w:p w14:paraId="6AF6A2EE" w14:textId="77777777" w:rsidR="00D65425" w:rsidRPr="00B63599" w:rsidRDefault="00D65425" w:rsidP="00D6542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Практические (семинарские) занятия</w:t>
            </w:r>
          </w:p>
        </w:tc>
        <w:tc>
          <w:tcPr>
            <w:tcW w:w="3856" w:type="dxa"/>
            <w:gridSpan w:val="2"/>
            <w:vAlign w:val="center"/>
          </w:tcPr>
          <w:p w14:paraId="12D582DF" w14:textId="77777777" w:rsidR="00D65425" w:rsidRPr="00B63599" w:rsidRDefault="00D65425" w:rsidP="00D6542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Лабораторные работы</w:t>
            </w:r>
          </w:p>
        </w:tc>
        <w:tc>
          <w:tcPr>
            <w:tcW w:w="851" w:type="dxa"/>
            <w:vMerge w:val="restart"/>
            <w:textDirection w:val="btLr"/>
          </w:tcPr>
          <w:p w14:paraId="240A50FF" w14:textId="77777777" w:rsidR="00D65425" w:rsidRPr="00B63599" w:rsidRDefault="00D65425" w:rsidP="00D65425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Итого по</w:t>
            </w:r>
          </w:p>
          <w:p w14:paraId="3AD21204" w14:textId="77777777" w:rsidR="00D65425" w:rsidRPr="00B63599" w:rsidRDefault="00D65425" w:rsidP="00D65425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</w:t>
            </w:r>
            <w:proofErr w:type="gramStart"/>
            <w:r w:rsidRPr="00B63599">
              <w:rPr>
                <w:b/>
              </w:rPr>
              <w:t>учебному  плану</w:t>
            </w:r>
            <w:proofErr w:type="gramEnd"/>
            <w:r w:rsidRPr="00B63599">
              <w:rPr>
                <w:b/>
              </w:rPr>
              <w:t xml:space="preserve">    в час.</w:t>
            </w:r>
          </w:p>
          <w:p w14:paraId="2809F2F4" w14:textId="77777777" w:rsidR="00D65425" w:rsidRPr="00B63599" w:rsidRDefault="00D65425" w:rsidP="00D65425">
            <w:pPr>
              <w:ind w:right="113" w:hanging="15"/>
            </w:pPr>
          </w:p>
        </w:tc>
      </w:tr>
      <w:tr w:rsidR="00D65425" w:rsidRPr="00B63599" w14:paraId="00694A02" w14:textId="77777777" w:rsidTr="00130F06">
        <w:trPr>
          <w:cantSplit/>
          <w:trHeight w:val="1626"/>
        </w:trPr>
        <w:tc>
          <w:tcPr>
            <w:tcW w:w="1134" w:type="dxa"/>
            <w:vMerge/>
          </w:tcPr>
          <w:p w14:paraId="25ACB6DA" w14:textId="77777777" w:rsidR="00D65425" w:rsidRPr="00B63599" w:rsidRDefault="00D65425" w:rsidP="00D65425">
            <w:pPr>
              <w:rPr>
                <w:i/>
              </w:rPr>
            </w:pPr>
          </w:p>
        </w:tc>
        <w:tc>
          <w:tcPr>
            <w:tcW w:w="3544" w:type="dxa"/>
            <w:vAlign w:val="center"/>
          </w:tcPr>
          <w:p w14:paraId="6DEF8A15" w14:textId="77777777" w:rsidR="00D65425" w:rsidRPr="00B63599" w:rsidRDefault="00D65425" w:rsidP="00D6542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19912D02" w14:textId="77777777" w:rsidR="00D65425" w:rsidRPr="00B63599" w:rsidRDefault="00D65425" w:rsidP="00D6542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лекции</w:t>
            </w:r>
          </w:p>
        </w:tc>
        <w:tc>
          <w:tcPr>
            <w:tcW w:w="708" w:type="dxa"/>
            <w:textDirection w:val="btLr"/>
            <w:vAlign w:val="center"/>
          </w:tcPr>
          <w:p w14:paraId="7178766C" w14:textId="77777777" w:rsidR="00D65425" w:rsidRPr="00B63599" w:rsidRDefault="00D65425" w:rsidP="00D6542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3563FF20" w14:textId="77777777" w:rsidR="00D65425" w:rsidRPr="00B63599" w:rsidRDefault="00D65425" w:rsidP="00D6542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828" w:type="dxa"/>
          </w:tcPr>
          <w:p w14:paraId="583F4C0F" w14:textId="77777777" w:rsidR="00D65425" w:rsidRPr="00B63599" w:rsidRDefault="00D65425" w:rsidP="00D6542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0F55C8B3" w14:textId="77777777" w:rsidR="00D65425" w:rsidRPr="00B63599" w:rsidRDefault="00D65425" w:rsidP="00D6542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6901280F" w14:textId="77777777" w:rsidR="00D65425" w:rsidRPr="00B63599" w:rsidRDefault="00D65425" w:rsidP="00D6542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6C6AA7A8" w14:textId="77777777" w:rsidR="00D65425" w:rsidRPr="00B63599" w:rsidRDefault="00D65425" w:rsidP="00D6542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практического</w:t>
            </w:r>
          </w:p>
          <w:p w14:paraId="52AEBA90" w14:textId="77777777" w:rsidR="00D65425" w:rsidRPr="00B63599" w:rsidRDefault="00D65425" w:rsidP="00D6542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1437FAC2" w14:textId="77777777" w:rsidR="00D65425" w:rsidRPr="00B63599" w:rsidRDefault="00D65425" w:rsidP="00D6542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Трудоемкость, </w:t>
            </w:r>
          </w:p>
          <w:p w14:paraId="429BB327" w14:textId="77777777" w:rsidR="00D65425" w:rsidRPr="00B63599" w:rsidRDefault="00D65425" w:rsidP="00D6542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148" w:type="dxa"/>
            <w:vAlign w:val="center"/>
          </w:tcPr>
          <w:p w14:paraId="6A34AE5D" w14:textId="77777777" w:rsidR="00D65425" w:rsidRPr="00B63599" w:rsidRDefault="00D65425" w:rsidP="00D6542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021225C4" w14:textId="77777777" w:rsidR="00D65425" w:rsidRPr="00B63599" w:rsidRDefault="00D65425" w:rsidP="00D6542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0D3F8CF9" w14:textId="77777777" w:rsidR="00D65425" w:rsidRPr="00B63599" w:rsidRDefault="00D65425" w:rsidP="00D6542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5A0FEBD9" w14:textId="77777777" w:rsidR="00D65425" w:rsidRPr="00B63599" w:rsidRDefault="00D65425" w:rsidP="00D6542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 лабораторной работы</w:t>
            </w:r>
          </w:p>
        </w:tc>
        <w:tc>
          <w:tcPr>
            <w:tcW w:w="708" w:type="dxa"/>
            <w:textDirection w:val="btLr"/>
          </w:tcPr>
          <w:p w14:paraId="2FD7C7EE" w14:textId="77777777" w:rsidR="00D65425" w:rsidRPr="00B63599" w:rsidRDefault="00D65425" w:rsidP="00D65425">
            <w:pPr>
              <w:ind w:left="113" w:right="113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041DB36E" w14:textId="77777777" w:rsidR="00D65425" w:rsidRPr="00B63599" w:rsidRDefault="00D65425" w:rsidP="00D65425">
            <w:pPr>
              <w:ind w:left="113" w:right="113"/>
              <w:rPr>
                <w:i/>
              </w:rPr>
            </w:pPr>
            <w:r w:rsidRPr="00B63599">
              <w:rPr>
                <w:bCs/>
              </w:rPr>
              <w:t xml:space="preserve">           час</w:t>
            </w:r>
          </w:p>
        </w:tc>
        <w:tc>
          <w:tcPr>
            <w:tcW w:w="851" w:type="dxa"/>
            <w:vMerge/>
          </w:tcPr>
          <w:p w14:paraId="02793EC2" w14:textId="77777777" w:rsidR="00D65425" w:rsidRPr="00B63599" w:rsidRDefault="00D65425" w:rsidP="00D65425">
            <w:pPr>
              <w:rPr>
                <w:i/>
              </w:rPr>
            </w:pPr>
          </w:p>
        </w:tc>
      </w:tr>
      <w:tr w:rsidR="00D65425" w:rsidRPr="00B63599" w14:paraId="2179A94B" w14:textId="77777777" w:rsidTr="00130F06">
        <w:trPr>
          <w:trHeight w:val="269"/>
        </w:trPr>
        <w:tc>
          <w:tcPr>
            <w:tcW w:w="14629" w:type="dxa"/>
            <w:gridSpan w:val="8"/>
          </w:tcPr>
          <w:p w14:paraId="6248E4AD" w14:textId="77777777" w:rsidR="00D65425" w:rsidRPr="00B63599" w:rsidRDefault="00D65425" w:rsidP="0057509D">
            <w:pPr>
              <w:jc w:val="center"/>
              <w:rPr>
                <w:b/>
                <w:sz w:val="24"/>
                <w:szCs w:val="24"/>
              </w:rPr>
            </w:pPr>
            <w:r w:rsidRPr="00B63599">
              <w:rPr>
                <w:b/>
                <w:sz w:val="24"/>
                <w:szCs w:val="24"/>
              </w:rPr>
              <w:t>Семестр  №</w:t>
            </w:r>
            <w:r w:rsidR="0057509D">
              <w:rPr>
                <w:b/>
                <w:sz w:val="24"/>
                <w:szCs w:val="24"/>
              </w:rPr>
              <w:t>6</w:t>
            </w:r>
          </w:p>
        </w:tc>
      </w:tr>
      <w:tr w:rsidR="00D65425" w:rsidRPr="00B63599" w14:paraId="03CF7A72" w14:textId="77777777" w:rsidTr="00130F06">
        <w:trPr>
          <w:trHeight w:val="876"/>
        </w:trPr>
        <w:tc>
          <w:tcPr>
            <w:tcW w:w="1134" w:type="dxa"/>
          </w:tcPr>
          <w:p w14:paraId="536073C4" w14:textId="77777777" w:rsidR="00D65425" w:rsidRPr="00B63599" w:rsidRDefault="00D65425" w:rsidP="00D6542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44" w:type="dxa"/>
          </w:tcPr>
          <w:p w14:paraId="36461805" w14:textId="77777777" w:rsidR="00D65425" w:rsidRPr="00190C82" w:rsidRDefault="009E4C03" w:rsidP="009E4C03">
            <w:pPr>
              <w:pStyle w:val="afb"/>
              <w:shd w:val="clear" w:color="auto" w:fill="FFFFFF"/>
              <w:rPr>
                <w:i/>
                <w:sz w:val="22"/>
                <w:szCs w:val="22"/>
                <w:highlight w:val="yellow"/>
              </w:rPr>
            </w:pPr>
            <w:r w:rsidRPr="00190C82"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  <w:t>Пробиотики.</w:t>
            </w:r>
            <w:r w:rsidRPr="00190C8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История и </w:t>
            </w:r>
            <w:proofErr w:type="spellStart"/>
            <w:r w:rsidRPr="00190C8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определения.Пребиотики</w:t>
            </w:r>
            <w:proofErr w:type="spellEnd"/>
            <w:r w:rsidRPr="00190C8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190C8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синбиотики.Класс</w:t>
            </w:r>
            <w:proofErr w:type="spellEnd"/>
            <w:r w:rsidRPr="00190C8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, виды и штаммы</w:t>
            </w:r>
          </w:p>
        </w:tc>
        <w:tc>
          <w:tcPr>
            <w:tcW w:w="708" w:type="dxa"/>
          </w:tcPr>
          <w:p w14:paraId="3A144E49" w14:textId="77777777" w:rsidR="00D65425" w:rsidRPr="00190C82" w:rsidRDefault="00D65425" w:rsidP="00D65425">
            <w:pPr>
              <w:rPr>
                <w:i/>
              </w:rPr>
            </w:pPr>
            <w:r w:rsidRPr="00190C82">
              <w:rPr>
                <w:i/>
              </w:rPr>
              <w:t>2</w:t>
            </w:r>
          </w:p>
        </w:tc>
        <w:tc>
          <w:tcPr>
            <w:tcW w:w="3828" w:type="dxa"/>
          </w:tcPr>
          <w:p w14:paraId="380C1186" w14:textId="77777777" w:rsidR="00D65425" w:rsidRPr="00746C25" w:rsidRDefault="00611C04" w:rsidP="00746C25">
            <w:pPr>
              <w:shd w:val="clear" w:color="auto" w:fill="FFFFFF"/>
              <w:spacing w:before="87" w:after="148"/>
              <w:textAlignment w:val="baseline"/>
              <w:outlineLvl w:val="2"/>
              <w:rPr>
                <w:rFonts w:eastAsia="Times New Roman"/>
                <w:bCs/>
                <w:i/>
                <w:color w:val="242122"/>
              </w:rPr>
            </w:pPr>
            <w:r w:rsidRPr="00190C82">
              <w:rPr>
                <w:rFonts w:eastAsia="Times New Roman"/>
                <w:bCs/>
                <w:i/>
                <w:color w:val="242122"/>
              </w:rPr>
              <w:t>Пробиотики (</w:t>
            </w:r>
            <w:proofErr w:type="spellStart"/>
            <w:r w:rsidRPr="00190C82">
              <w:rPr>
                <w:rFonts w:eastAsia="Times New Roman"/>
                <w:bCs/>
                <w:i/>
                <w:color w:val="242122"/>
              </w:rPr>
              <w:t>пребиотики</w:t>
            </w:r>
            <w:proofErr w:type="spellEnd"/>
            <w:r w:rsidRPr="00190C82">
              <w:rPr>
                <w:rFonts w:eastAsia="Times New Roman"/>
                <w:bCs/>
                <w:i/>
                <w:color w:val="242122"/>
              </w:rPr>
              <w:t xml:space="preserve">, </w:t>
            </w:r>
            <w:proofErr w:type="spellStart"/>
            <w:r w:rsidRPr="00190C82">
              <w:rPr>
                <w:rFonts w:eastAsia="Times New Roman"/>
                <w:bCs/>
                <w:i/>
                <w:color w:val="242122"/>
              </w:rPr>
              <w:t>синбиотики</w:t>
            </w:r>
            <w:proofErr w:type="spellEnd"/>
            <w:r w:rsidRPr="00190C82">
              <w:rPr>
                <w:rFonts w:eastAsia="Times New Roman"/>
                <w:bCs/>
                <w:i/>
                <w:color w:val="242122"/>
              </w:rPr>
              <w:t>) в питании здорового человека</w:t>
            </w:r>
          </w:p>
        </w:tc>
        <w:tc>
          <w:tcPr>
            <w:tcW w:w="708" w:type="dxa"/>
          </w:tcPr>
          <w:p w14:paraId="420914B3" w14:textId="77777777" w:rsidR="00D65425" w:rsidRPr="00B63599" w:rsidRDefault="00D65425" w:rsidP="00D6542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148" w:type="dxa"/>
          </w:tcPr>
          <w:p w14:paraId="716BFAC1" w14:textId="77777777" w:rsidR="00D65425" w:rsidRPr="00B63599" w:rsidRDefault="00D65425" w:rsidP="00D65425">
            <w:pPr>
              <w:rPr>
                <w:i/>
              </w:rPr>
            </w:pPr>
          </w:p>
        </w:tc>
        <w:tc>
          <w:tcPr>
            <w:tcW w:w="708" w:type="dxa"/>
          </w:tcPr>
          <w:p w14:paraId="567FB540" w14:textId="77777777" w:rsidR="00D65425" w:rsidRPr="00B63599" w:rsidRDefault="00D65425" w:rsidP="00D65425"/>
        </w:tc>
        <w:tc>
          <w:tcPr>
            <w:tcW w:w="851" w:type="dxa"/>
            <w:vMerge w:val="restart"/>
          </w:tcPr>
          <w:p w14:paraId="7C592AE4" w14:textId="77777777" w:rsidR="00D65425" w:rsidRPr="00B63599" w:rsidRDefault="00D65425" w:rsidP="00D65425">
            <w:pPr>
              <w:rPr>
                <w:i/>
              </w:rPr>
            </w:pPr>
          </w:p>
        </w:tc>
      </w:tr>
      <w:tr w:rsidR="00D65425" w:rsidRPr="00B63599" w14:paraId="7694702A" w14:textId="77777777" w:rsidTr="00130F06">
        <w:tc>
          <w:tcPr>
            <w:tcW w:w="1134" w:type="dxa"/>
          </w:tcPr>
          <w:p w14:paraId="49992694" w14:textId="77777777" w:rsidR="00D65425" w:rsidRPr="00B63599" w:rsidRDefault="00D65425" w:rsidP="00D6542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44" w:type="dxa"/>
          </w:tcPr>
          <w:p w14:paraId="1369DA54" w14:textId="77777777" w:rsidR="00D65425" w:rsidRPr="00190C82" w:rsidRDefault="00BE6384" w:rsidP="00BE6384">
            <w:pPr>
              <w:pStyle w:val="51"/>
              <w:shd w:val="clear" w:color="auto" w:fill="auto"/>
              <w:spacing w:line="278" w:lineRule="exact"/>
              <w:ind w:firstLine="0"/>
              <w:jc w:val="both"/>
              <w:rPr>
                <w:i/>
                <w:sz w:val="22"/>
                <w:szCs w:val="22"/>
              </w:rPr>
            </w:pPr>
            <w:r w:rsidRPr="00190C82">
              <w:rPr>
                <w:i/>
                <w:color w:val="000000"/>
                <w:sz w:val="22"/>
                <w:szCs w:val="22"/>
              </w:rPr>
              <w:t>Распространенные формы пробиотиков: молочные продукты и продукты, усиленные пробиотиками</w:t>
            </w:r>
          </w:p>
        </w:tc>
        <w:tc>
          <w:tcPr>
            <w:tcW w:w="708" w:type="dxa"/>
          </w:tcPr>
          <w:p w14:paraId="5EE984D5" w14:textId="77777777" w:rsidR="00D65425" w:rsidRPr="00190C82" w:rsidRDefault="00D65425" w:rsidP="00D65425">
            <w:pPr>
              <w:rPr>
                <w:i/>
              </w:rPr>
            </w:pPr>
            <w:r w:rsidRPr="00190C82">
              <w:rPr>
                <w:i/>
              </w:rPr>
              <w:t>2</w:t>
            </w:r>
          </w:p>
        </w:tc>
        <w:tc>
          <w:tcPr>
            <w:tcW w:w="3828" w:type="dxa"/>
          </w:tcPr>
          <w:p w14:paraId="3F99C1AF" w14:textId="77777777" w:rsidR="00886D01" w:rsidRPr="00190C82" w:rsidRDefault="00886D01" w:rsidP="00886D01">
            <w:pPr>
              <w:shd w:val="clear" w:color="auto" w:fill="FFFFFF"/>
              <w:spacing w:before="87" w:after="148"/>
              <w:textAlignment w:val="baseline"/>
              <w:outlineLvl w:val="2"/>
              <w:rPr>
                <w:rFonts w:eastAsia="Times New Roman"/>
                <w:bCs/>
                <w:i/>
                <w:color w:val="242122"/>
              </w:rPr>
            </w:pPr>
            <w:r w:rsidRPr="00190C82">
              <w:rPr>
                <w:rFonts w:eastAsia="Times New Roman"/>
                <w:bCs/>
                <w:i/>
                <w:color w:val="242122"/>
              </w:rPr>
              <w:t>Требования к пробиотикам при их применении</w:t>
            </w:r>
          </w:p>
          <w:p w14:paraId="08A83C68" w14:textId="77777777" w:rsidR="00D65425" w:rsidRPr="00190C82" w:rsidRDefault="00D65425" w:rsidP="00D65425">
            <w:pPr>
              <w:rPr>
                <w:i/>
              </w:rPr>
            </w:pPr>
          </w:p>
        </w:tc>
        <w:tc>
          <w:tcPr>
            <w:tcW w:w="708" w:type="dxa"/>
          </w:tcPr>
          <w:p w14:paraId="39220F7D" w14:textId="77777777" w:rsidR="00D65425" w:rsidRPr="00B63599" w:rsidRDefault="00D65425" w:rsidP="00D6542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148" w:type="dxa"/>
          </w:tcPr>
          <w:p w14:paraId="6AB9009B" w14:textId="77777777" w:rsidR="00D65425" w:rsidRPr="00B63599" w:rsidRDefault="00D65425" w:rsidP="00D65425">
            <w:pPr>
              <w:rPr>
                <w:i/>
              </w:rPr>
            </w:pPr>
          </w:p>
        </w:tc>
        <w:tc>
          <w:tcPr>
            <w:tcW w:w="708" w:type="dxa"/>
          </w:tcPr>
          <w:p w14:paraId="56591E1D" w14:textId="77777777" w:rsidR="00D65425" w:rsidRPr="00B63599" w:rsidRDefault="00D65425" w:rsidP="00D65425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33E51647" w14:textId="77777777" w:rsidR="00D65425" w:rsidRPr="00B63599" w:rsidRDefault="00D65425" w:rsidP="00D65425">
            <w:pPr>
              <w:rPr>
                <w:i/>
              </w:rPr>
            </w:pPr>
          </w:p>
        </w:tc>
      </w:tr>
      <w:tr w:rsidR="00D65425" w:rsidRPr="00B63599" w14:paraId="51C17A24" w14:textId="77777777" w:rsidTr="00130F06">
        <w:tc>
          <w:tcPr>
            <w:tcW w:w="1134" w:type="dxa"/>
          </w:tcPr>
          <w:p w14:paraId="379FFB50" w14:textId="77777777" w:rsidR="00D65425" w:rsidRPr="00B63599" w:rsidRDefault="00D65425" w:rsidP="00D65425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44" w:type="dxa"/>
          </w:tcPr>
          <w:p w14:paraId="0F78EFE0" w14:textId="77777777" w:rsidR="00D65425" w:rsidRPr="00190C82" w:rsidRDefault="005D0F6B" w:rsidP="005D0F6B">
            <w:pPr>
              <w:pStyle w:val="51"/>
              <w:shd w:val="clear" w:color="auto" w:fill="auto"/>
              <w:spacing w:line="278" w:lineRule="exact"/>
              <w:ind w:firstLine="0"/>
              <w:rPr>
                <w:i/>
                <w:sz w:val="22"/>
                <w:szCs w:val="22"/>
              </w:rPr>
            </w:pPr>
            <w:r w:rsidRPr="00190C82">
              <w:rPr>
                <w:bCs/>
                <w:i/>
                <w:color w:val="000000"/>
                <w:sz w:val="22"/>
                <w:szCs w:val="22"/>
              </w:rPr>
              <w:t xml:space="preserve"> Класс, виды и штаммы, используемые в производстве </w:t>
            </w:r>
            <w:proofErr w:type="spellStart"/>
            <w:r w:rsidRPr="00190C82">
              <w:rPr>
                <w:bCs/>
                <w:i/>
                <w:color w:val="000000"/>
                <w:sz w:val="22"/>
                <w:szCs w:val="22"/>
              </w:rPr>
              <w:t>пробиотических</w:t>
            </w:r>
            <w:proofErr w:type="spellEnd"/>
            <w:r w:rsidRPr="00190C82">
              <w:rPr>
                <w:bCs/>
                <w:i/>
                <w:color w:val="000000"/>
                <w:sz w:val="22"/>
                <w:szCs w:val="22"/>
              </w:rPr>
              <w:t xml:space="preserve"> препаратов.</w:t>
            </w:r>
          </w:p>
        </w:tc>
        <w:tc>
          <w:tcPr>
            <w:tcW w:w="708" w:type="dxa"/>
          </w:tcPr>
          <w:p w14:paraId="2D97269D" w14:textId="77777777" w:rsidR="00D65425" w:rsidRPr="00190C82" w:rsidRDefault="00D65425" w:rsidP="00D65425">
            <w:pPr>
              <w:rPr>
                <w:i/>
              </w:rPr>
            </w:pPr>
            <w:r w:rsidRPr="00190C82">
              <w:rPr>
                <w:i/>
              </w:rPr>
              <w:t>2</w:t>
            </w:r>
          </w:p>
        </w:tc>
        <w:tc>
          <w:tcPr>
            <w:tcW w:w="3828" w:type="dxa"/>
          </w:tcPr>
          <w:p w14:paraId="1AB11E64" w14:textId="77777777" w:rsidR="00886D01" w:rsidRPr="00190C82" w:rsidRDefault="00886D01" w:rsidP="00886D01">
            <w:pPr>
              <w:shd w:val="clear" w:color="auto" w:fill="FFFFFF"/>
              <w:spacing w:before="87" w:after="148"/>
              <w:textAlignment w:val="baseline"/>
              <w:outlineLvl w:val="2"/>
              <w:rPr>
                <w:rFonts w:eastAsia="Times New Roman"/>
                <w:bCs/>
                <w:i/>
                <w:color w:val="242122"/>
              </w:rPr>
            </w:pPr>
            <w:r w:rsidRPr="00190C82">
              <w:rPr>
                <w:rFonts w:eastAsia="Times New Roman"/>
                <w:bCs/>
                <w:i/>
                <w:color w:val="242122"/>
              </w:rPr>
              <w:t>Механизмы действия пробиотиков</w:t>
            </w:r>
          </w:p>
          <w:p w14:paraId="17E7B580" w14:textId="77777777" w:rsidR="00D65425" w:rsidRPr="00190C82" w:rsidRDefault="00D65425" w:rsidP="00D65425">
            <w:pPr>
              <w:rPr>
                <w:i/>
              </w:rPr>
            </w:pPr>
          </w:p>
        </w:tc>
        <w:tc>
          <w:tcPr>
            <w:tcW w:w="708" w:type="dxa"/>
          </w:tcPr>
          <w:p w14:paraId="2F2ABACE" w14:textId="77777777" w:rsidR="00D65425" w:rsidRPr="00B63599" w:rsidRDefault="00D65425" w:rsidP="00D6542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148" w:type="dxa"/>
          </w:tcPr>
          <w:p w14:paraId="154D395F" w14:textId="77777777" w:rsidR="00D65425" w:rsidRPr="00B63599" w:rsidRDefault="00D65425" w:rsidP="00D65425">
            <w:pPr>
              <w:rPr>
                <w:i/>
              </w:rPr>
            </w:pPr>
          </w:p>
        </w:tc>
        <w:tc>
          <w:tcPr>
            <w:tcW w:w="708" w:type="dxa"/>
          </w:tcPr>
          <w:p w14:paraId="4E9E9E65" w14:textId="77777777" w:rsidR="00D65425" w:rsidRPr="00B63599" w:rsidRDefault="00D65425" w:rsidP="00D65425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362F5AF7" w14:textId="77777777" w:rsidR="00D65425" w:rsidRPr="00B63599" w:rsidRDefault="00D65425" w:rsidP="00D65425">
            <w:pPr>
              <w:rPr>
                <w:i/>
              </w:rPr>
            </w:pPr>
          </w:p>
        </w:tc>
      </w:tr>
      <w:tr w:rsidR="00D65425" w:rsidRPr="00B63599" w14:paraId="5BBFC815" w14:textId="77777777" w:rsidTr="00130F06">
        <w:trPr>
          <w:trHeight w:val="718"/>
        </w:trPr>
        <w:tc>
          <w:tcPr>
            <w:tcW w:w="1134" w:type="dxa"/>
          </w:tcPr>
          <w:p w14:paraId="06778AB4" w14:textId="77777777" w:rsidR="00D65425" w:rsidRPr="00B63599" w:rsidRDefault="00D65425" w:rsidP="00D65425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544" w:type="dxa"/>
          </w:tcPr>
          <w:p w14:paraId="3310C3C7" w14:textId="77777777" w:rsidR="00611C04" w:rsidRPr="00190C82" w:rsidRDefault="00611C04" w:rsidP="00611C04">
            <w:pPr>
              <w:shd w:val="clear" w:color="auto" w:fill="FFFFFF"/>
              <w:spacing w:before="87" w:after="148"/>
              <w:textAlignment w:val="baseline"/>
              <w:outlineLvl w:val="2"/>
              <w:rPr>
                <w:rFonts w:eastAsia="Times New Roman"/>
                <w:bCs/>
                <w:i/>
                <w:color w:val="242122"/>
              </w:rPr>
            </w:pPr>
            <w:r w:rsidRPr="00190C82">
              <w:rPr>
                <w:rFonts w:eastAsia="Times New Roman"/>
                <w:bCs/>
                <w:i/>
                <w:color w:val="242122"/>
              </w:rPr>
              <w:t>Методы оценки состояния микробиоты</w:t>
            </w:r>
          </w:p>
          <w:p w14:paraId="25337F76" w14:textId="77777777" w:rsidR="00D65425" w:rsidRPr="00190C82" w:rsidRDefault="00D65425" w:rsidP="00611C04">
            <w:pPr>
              <w:shd w:val="clear" w:color="auto" w:fill="FFFFFF"/>
              <w:spacing w:before="87" w:after="148"/>
              <w:textAlignment w:val="baseline"/>
              <w:outlineLvl w:val="2"/>
              <w:rPr>
                <w:i/>
              </w:rPr>
            </w:pPr>
          </w:p>
        </w:tc>
        <w:tc>
          <w:tcPr>
            <w:tcW w:w="708" w:type="dxa"/>
          </w:tcPr>
          <w:p w14:paraId="43ADA75C" w14:textId="77777777" w:rsidR="00D65425" w:rsidRPr="00190C82" w:rsidRDefault="00D65425" w:rsidP="00D65425">
            <w:pPr>
              <w:rPr>
                <w:i/>
              </w:rPr>
            </w:pPr>
            <w:r w:rsidRPr="00190C82">
              <w:rPr>
                <w:i/>
              </w:rPr>
              <w:t>2</w:t>
            </w:r>
          </w:p>
        </w:tc>
        <w:tc>
          <w:tcPr>
            <w:tcW w:w="3828" w:type="dxa"/>
          </w:tcPr>
          <w:p w14:paraId="77FA57EC" w14:textId="77777777" w:rsidR="00886D01" w:rsidRPr="00190C82" w:rsidRDefault="00886D01" w:rsidP="00886D01">
            <w:pPr>
              <w:shd w:val="clear" w:color="auto" w:fill="FFFFFF"/>
              <w:spacing w:before="87" w:after="17"/>
              <w:textAlignment w:val="baseline"/>
              <w:rPr>
                <w:rFonts w:eastAsia="Times New Roman"/>
                <w:i/>
                <w:color w:val="333333"/>
              </w:rPr>
            </w:pPr>
            <w:r w:rsidRPr="00190C82">
              <w:rPr>
                <w:rFonts w:eastAsia="Times New Roman"/>
                <w:i/>
                <w:color w:val="333333"/>
              </w:rPr>
              <w:t xml:space="preserve">Уровни действия </w:t>
            </w:r>
            <w:proofErr w:type="gramStart"/>
            <w:r w:rsidRPr="00190C82">
              <w:rPr>
                <w:rFonts w:eastAsia="Times New Roman"/>
                <w:i/>
                <w:color w:val="333333"/>
              </w:rPr>
              <w:t>пробиотиков :</w:t>
            </w:r>
            <w:proofErr w:type="gramEnd"/>
            <w:r w:rsidRPr="00190C82">
              <w:rPr>
                <w:rFonts w:eastAsia="Times New Roman"/>
                <w:i/>
                <w:color w:val="333333"/>
              </w:rPr>
              <w:t xml:space="preserve"> </w:t>
            </w:r>
          </w:p>
          <w:p w14:paraId="5A0C0154" w14:textId="77777777" w:rsidR="00D65425" w:rsidRPr="00746C25" w:rsidRDefault="00886D01" w:rsidP="00746C25">
            <w:pPr>
              <w:shd w:val="clear" w:color="auto" w:fill="FFFFFF"/>
              <w:textAlignment w:val="baseline"/>
              <w:rPr>
                <w:rFonts w:eastAsia="Times New Roman"/>
                <w:i/>
                <w:color w:val="333333"/>
              </w:rPr>
            </w:pPr>
            <w:r w:rsidRPr="00190C82">
              <w:rPr>
                <w:rFonts w:eastAsia="Times New Roman"/>
                <w:i/>
                <w:color w:val="333333"/>
              </w:rPr>
              <w:t xml:space="preserve"> в полости кишечника (</w:t>
            </w:r>
            <w:proofErr w:type="spellStart"/>
            <w:r w:rsidRPr="00190C82">
              <w:rPr>
                <w:rFonts w:eastAsia="Times New Roman"/>
                <w:i/>
                <w:color w:val="333333"/>
              </w:rPr>
              <w:t>конкуренцият</w:t>
            </w:r>
            <w:proofErr w:type="spellEnd"/>
            <w:r w:rsidRPr="00190C82">
              <w:rPr>
                <w:rFonts w:eastAsia="Times New Roman"/>
                <w:i/>
                <w:color w:val="333333"/>
              </w:rPr>
              <w:t xml:space="preserve"> с патогенной и условно-патогенной микробиотой);</w:t>
            </w:r>
            <w:r w:rsidRPr="00190C82">
              <w:rPr>
                <w:rFonts w:eastAsia="Times New Roman"/>
                <w:i/>
                <w:color w:val="333333"/>
              </w:rPr>
              <w:br/>
              <w:t>на уровне кишечного эпителия (повышение эффекта защитного кишечного барьера); на уровне кишечного иммунитета (иммуномодулирующее действие).</w:t>
            </w:r>
          </w:p>
        </w:tc>
        <w:tc>
          <w:tcPr>
            <w:tcW w:w="708" w:type="dxa"/>
          </w:tcPr>
          <w:p w14:paraId="199BD274" w14:textId="77777777" w:rsidR="00D65425" w:rsidRPr="00B63599" w:rsidRDefault="00D65425" w:rsidP="00D6542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148" w:type="dxa"/>
          </w:tcPr>
          <w:p w14:paraId="09E564F1" w14:textId="77777777" w:rsidR="00D65425" w:rsidRPr="00B63599" w:rsidRDefault="00D65425" w:rsidP="00D65425">
            <w:pPr>
              <w:rPr>
                <w:i/>
              </w:rPr>
            </w:pPr>
          </w:p>
        </w:tc>
        <w:tc>
          <w:tcPr>
            <w:tcW w:w="708" w:type="dxa"/>
          </w:tcPr>
          <w:p w14:paraId="405E18E3" w14:textId="77777777" w:rsidR="00D65425" w:rsidRPr="00B63599" w:rsidRDefault="00D65425" w:rsidP="00D65425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74EDA42A" w14:textId="77777777" w:rsidR="00D65425" w:rsidRPr="00B63599" w:rsidRDefault="00D65425" w:rsidP="00D65425">
            <w:pPr>
              <w:rPr>
                <w:i/>
              </w:rPr>
            </w:pPr>
          </w:p>
        </w:tc>
      </w:tr>
      <w:tr w:rsidR="00D65425" w:rsidRPr="00B63599" w14:paraId="62570FA0" w14:textId="77777777" w:rsidTr="00130F06">
        <w:trPr>
          <w:trHeight w:val="1048"/>
        </w:trPr>
        <w:tc>
          <w:tcPr>
            <w:tcW w:w="1134" w:type="dxa"/>
          </w:tcPr>
          <w:p w14:paraId="676BABF6" w14:textId="77777777" w:rsidR="00D65425" w:rsidRPr="00B63599" w:rsidRDefault="00D65425" w:rsidP="00D65425">
            <w:pPr>
              <w:rPr>
                <w:i/>
              </w:rPr>
            </w:pPr>
            <w:r>
              <w:rPr>
                <w:i/>
              </w:rPr>
              <w:lastRenderedPageBreak/>
              <w:t>5</w:t>
            </w:r>
          </w:p>
        </w:tc>
        <w:tc>
          <w:tcPr>
            <w:tcW w:w="3544" w:type="dxa"/>
          </w:tcPr>
          <w:p w14:paraId="28B0F082" w14:textId="77777777" w:rsidR="00611C04" w:rsidRPr="00190C82" w:rsidRDefault="00611C04" w:rsidP="00611C04">
            <w:pPr>
              <w:shd w:val="clear" w:color="auto" w:fill="FFFFFF"/>
              <w:spacing w:before="87" w:after="148"/>
              <w:jc w:val="both"/>
              <w:textAlignment w:val="baseline"/>
              <w:outlineLvl w:val="2"/>
              <w:rPr>
                <w:rFonts w:eastAsia="Times New Roman"/>
                <w:bCs/>
                <w:i/>
                <w:color w:val="242122"/>
              </w:rPr>
            </w:pPr>
            <w:r w:rsidRPr="00190C82">
              <w:rPr>
                <w:rFonts w:eastAsia="Times New Roman"/>
                <w:bCs/>
                <w:i/>
                <w:color w:val="242122"/>
              </w:rPr>
              <w:t>Функция микробиоты.</w:t>
            </w:r>
            <w:r w:rsidRPr="00190C82">
              <w:rPr>
                <w:rFonts w:eastAsia="Times New Roman"/>
                <w:b/>
                <w:bCs/>
                <w:i/>
                <w:color w:val="242122"/>
              </w:rPr>
              <w:t xml:space="preserve"> </w:t>
            </w:r>
            <w:r w:rsidRPr="00190C82">
              <w:rPr>
                <w:rFonts w:eastAsia="Times New Roman"/>
                <w:bCs/>
                <w:i/>
                <w:color w:val="242122"/>
              </w:rPr>
              <w:t>Питание и кишечная микробиота</w:t>
            </w:r>
          </w:p>
          <w:p w14:paraId="27077389" w14:textId="77777777" w:rsidR="00611C04" w:rsidRPr="00190C82" w:rsidRDefault="00611C04" w:rsidP="00611C04">
            <w:pPr>
              <w:shd w:val="clear" w:color="auto" w:fill="FFFFFF"/>
              <w:spacing w:before="87" w:after="148"/>
              <w:textAlignment w:val="baseline"/>
              <w:outlineLvl w:val="2"/>
              <w:rPr>
                <w:rFonts w:eastAsia="Times New Roman"/>
                <w:bCs/>
                <w:i/>
                <w:color w:val="242122"/>
                <w:sz w:val="27"/>
                <w:szCs w:val="27"/>
              </w:rPr>
            </w:pPr>
          </w:p>
          <w:p w14:paraId="63E80D1C" w14:textId="77777777" w:rsidR="00D65425" w:rsidRPr="00190C82" w:rsidRDefault="00D65425" w:rsidP="00611C04">
            <w:pPr>
              <w:rPr>
                <w:i/>
              </w:rPr>
            </w:pPr>
          </w:p>
        </w:tc>
        <w:tc>
          <w:tcPr>
            <w:tcW w:w="708" w:type="dxa"/>
          </w:tcPr>
          <w:p w14:paraId="584BC9CE" w14:textId="77777777" w:rsidR="00D65425" w:rsidRPr="00190C82" w:rsidRDefault="00D65425" w:rsidP="00D65425">
            <w:pPr>
              <w:rPr>
                <w:i/>
              </w:rPr>
            </w:pPr>
            <w:r w:rsidRPr="00190C82">
              <w:rPr>
                <w:i/>
              </w:rPr>
              <w:t>2</w:t>
            </w:r>
          </w:p>
        </w:tc>
        <w:tc>
          <w:tcPr>
            <w:tcW w:w="3828" w:type="dxa"/>
          </w:tcPr>
          <w:p w14:paraId="6E89CD7B" w14:textId="77777777" w:rsidR="00D65425" w:rsidRPr="00746C25" w:rsidRDefault="009212B6" w:rsidP="00746C25">
            <w:pPr>
              <w:shd w:val="clear" w:color="auto" w:fill="FFFFFF"/>
              <w:spacing w:before="87" w:after="17"/>
              <w:textAlignment w:val="baseline"/>
              <w:rPr>
                <w:rFonts w:eastAsia="Times New Roman"/>
                <w:i/>
                <w:color w:val="231F20"/>
              </w:rPr>
            </w:pPr>
            <w:r w:rsidRPr="00190C82">
              <w:rPr>
                <w:rFonts w:eastAsia="Times New Roman"/>
                <w:i/>
                <w:color w:val="333333"/>
              </w:rPr>
              <w:t xml:space="preserve">Последствия дисбиоза кишечника: </w:t>
            </w:r>
            <w:r w:rsidRPr="00190C82">
              <w:rPr>
                <w:rFonts w:eastAsia="Times New Roman"/>
                <w:i/>
                <w:color w:val="231F20"/>
              </w:rPr>
              <w:t xml:space="preserve">повреждение </w:t>
            </w:r>
            <w:proofErr w:type="spellStart"/>
            <w:r w:rsidRPr="00190C82">
              <w:rPr>
                <w:rFonts w:eastAsia="Times New Roman"/>
                <w:i/>
                <w:color w:val="231F20"/>
              </w:rPr>
              <w:t>энтероцитов</w:t>
            </w:r>
            <w:proofErr w:type="spellEnd"/>
            <w:r w:rsidRPr="00190C82">
              <w:rPr>
                <w:rFonts w:eastAsia="Times New Roman"/>
                <w:i/>
                <w:color w:val="231F20"/>
              </w:rPr>
              <w:t>; повышение проницаемости кишечной стенки; транслокация микробиоты; нарушение иммунитета; нарушение кишечной моторики; снижение защитных свойств.</w:t>
            </w:r>
          </w:p>
        </w:tc>
        <w:tc>
          <w:tcPr>
            <w:tcW w:w="708" w:type="dxa"/>
          </w:tcPr>
          <w:p w14:paraId="379CEC3C" w14:textId="77777777" w:rsidR="00D65425" w:rsidRPr="00B63599" w:rsidRDefault="00D65425" w:rsidP="00D65425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148" w:type="dxa"/>
          </w:tcPr>
          <w:p w14:paraId="1A1F79B7" w14:textId="77777777" w:rsidR="00D65425" w:rsidRPr="00B63599" w:rsidRDefault="00D65425" w:rsidP="00D65425">
            <w:pPr>
              <w:rPr>
                <w:i/>
              </w:rPr>
            </w:pPr>
          </w:p>
        </w:tc>
        <w:tc>
          <w:tcPr>
            <w:tcW w:w="708" w:type="dxa"/>
          </w:tcPr>
          <w:p w14:paraId="448D12A2" w14:textId="77777777" w:rsidR="00D65425" w:rsidRPr="00B63599" w:rsidRDefault="00D65425" w:rsidP="00D65425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7310B0AF" w14:textId="77777777" w:rsidR="00D65425" w:rsidRPr="00B63599" w:rsidRDefault="00D65425" w:rsidP="00D65425">
            <w:pPr>
              <w:rPr>
                <w:i/>
              </w:rPr>
            </w:pPr>
          </w:p>
        </w:tc>
      </w:tr>
      <w:tr w:rsidR="00D65425" w:rsidRPr="00B63599" w14:paraId="315CEC86" w14:textId="77777777" w:rsidTr="00130F06">
        <w:tc>
          <w:tcPr>
            <w:tcW w:w="1134" w:type="dxa"/>
          </w:tcPr>
          <w:p w14:paraId="40FF5640" w14:textId="77777777" w:rsidR="00D65425" w:rsidRPr="00B63599" w:rsidRDefault="00D65425" w:rsidP="00D65425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44" w:type="dxa"/>
          </w:tcPr>
          <w:p w14:paraId="1E9CA906" w14:textId="77777777" w:rsidR="00D65425" w:rsidRPr="00746C25" w:rsidRDefault="009212B6" w:rsidP="00611C04">
            <w:pPr>
              <w:shd w:val="clear" w:color="auto" w:fill="FFFFFF"/>
              <w:spacing w:before="87" w:after="148"/>
              <w:textAlignment w:val="baseline"/>
              <w:outlineLvl w:val="2"/>
              <w:rPr>
                <w:rFonts w:eastAsia="Times New Roman"/>
                <w:bCs/>
                <w:i/>
                <w:color w:val="242122"/>
              </w:rPr>
            </w:pPr>
            <w:r w:rsidRPr="00190C82">
              <w:rPr>
                <w:rFonts w:eastAsia="Times New Roman"/>
                <w:bCs/>
                <w:i/>
                <w:color w:val="242122"/>
              </w:rPr>
              <w:t>Влияние пробиотиков на кишечную микробиоту</w:t>
            </w:r>
          </w:p>
        </w:tc>
        <w:tc>
          <w:tcPr>
            <w:tcW w:w="708" w:type="dxa"/>
          </w:tcPr>
          <w:p w14:paraId="7B0D0180" w14:textId="77777777" w:rsidR="00D65425" w:rsidRPr="00190C82" w:rsidRDefault="00D65425" w:rsidP="00D65425">
            <w:pPr>
              <w:rPr>
                <w:i/>
              </w:rPr>
            </w:pPr>
            <w:r w:rsidRPr="00190C82">
              <w:rPr>
                <w:i/>
              </w:rPr>
              <w:t>2</w:t>
            </w:r>
          </w:p>
        </w:tc>
        <w:tc>
          <w:tcPr>
            <w:tcW w:w="3828" w:type="dxa"/>
          </w:tcPr>
          <w:p w14:paraId="3CFF7FCA" w14:textId="77777777" w:rsidR="00D65425" w:rsidRPr="00746C25" w:rsidRDefault="009212B6" w:rsidP="00746C25">
            <w:pPr>
              <w:shd w:val="clear" w:color="auto" w:fill="FFFFFF"/>
              <w:spacing w:before="87" w:after="148"/>
              <w:textAlignment w:val="baseline"/>
              <w:outlineLvl w:val="2"/>
              <w:rPr>
                <w:rFonts w:eastAsia="Times New Roman"/>
                <w:bCs/>
                <w:i/>
                <w:color w:val="242122"/>
              </w:rPr>
            </w:pPr>
            <w:r w:rsidRPr="00190C82">
              <w:rPr>
                <w:rFonts w:eastAsia="Times New Roman"/>
                <w:bCs/>
                <w:i/>
                <w:color w:val="242122"/>
              </w:rPr>
              <w:t>Иммуномодулирующее действие пробиотиков</w:t>
            </w:r>
          </w:p>
        </w:tc>
        <w:tc>
          <w:tcPr>
            <w:tcW w:w="708" w:type="dxa"/>
          </w:tcPr>
          <w:p w14:paraId="30D63EA0" w14:textId="77777777" w:rsidR="00D65425" w:rsidRPr="00B63599" w:rsidRDefault="00D65425" w:rsidP="00D6542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148" w:type="dxa"/>
          </w:tcPr>
          <w:p w14:paraId="262D5C97" w14:textId="77777777" w:rsidR="00D65425" w:rsidRPr="00B63599" w:rsidRDefault="00D65425" w:rsidP="00D65425">
            <w:pPr>
              <w:rPr>
                <w:i/>
              </w:rPr>
            </w:pPr>
          </w:p>
        </w:tc>
        <w:tc>
          <w:tcPr>
            <w:tcW w:w="708" w:type="dxa"/>
          </w:tcPr>
          <w:p w14:paraId="3545C5E0" w14:textId="77777777" w:rsidR="00D65425" w:rsidRPr="00B63599" w:rsidRDefault="00D65425" w:rsidP="00D65425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50C504FB" w14:textId="77777777" w:rsidR="00D65425" w:rsidRPr="00B63599" w:rsidRDefault="00D65425" w:rsidP="00D65425">
            <w:pPr>
              <w:rPr>
                <w:i/>
              </w:rPr>
            </w:pPr>
          </w:p>
        </w:tc>
      </w:tr>
      <w:tr w:rsidR="00E72450" w:rsidRPr="00B63599" w14:paraId="3469566C" w14:textId="77777777" w:rsidTr="00130F06">
        <w:tc>
          <w:tcPr>
            <w:tcW w:w="1134" w:type="dxa"/>
          </w:tcPr>
          <w:p w14:paraId="54EA9444" w14:textId="77777777" w:rsidR="00E72450" w:rsidRPr="00B63599" w:rsidRDefault="00E72450" w:rsidP="00E72450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544" w:type="dxa"/>
          </w:tcPr>
          <w:p w14:paraId="4646C866" w14:textId="77777777" w:rsidR="00E72450" w:rsidRPr="00746C25" w:rsidRDefault="00E72450" w:rsidP="00746C25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spellStart"/>
            <w:r w:rsidRPr="00190C82"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  <w:t>Пробиотические</w:t>
            </w:r>
            <w:proofErr w:type="spellEnd"/>
            <w:r w:rsidRPr="00190C82"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  <w:t xml:space="preserve"> препараты, медицинская значимость и продажа. </w:t>
            </w:r>
            <w:r w:rsidRPr="00190C8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Рыночный потенциал.</w:t>
            </w:r>
            <w:r w:rsidRPr="00190C8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br/>
              <w:t>Медицинская значимость.</w:t>
            </w:r>
            <w:r w:rsidRPr="00190C8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br/>
              <w:t>Продукты: дозы и качество,</w:t>
            </w:r>
            <w:r w:rsidRPr="00190C8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br/>
              <w:t>безопасность продукта.</w:t>
            </w:r>
          </w:p>
        </w:tc>
        <w:tc>
          <w:tcPr>
            <w:tcW w:w="708" w:type="dxa"/>
          </w:tcPr>
          <w:p w14:paraId="2482C6C6" w14:textId="77777777" w:rsidR="00E72450" w:rsidRPr="00190C82" w:rsidRDefault="00E72450" w:rsidP="00E72450">
            <w:pPr>
              <w:rPr>
                <w:i/>
              </w:rPr>
            </w:pPr>
            <w:r w:rsidRPr="00190C82">
              <w:rPr>
                <w:i/>
              </w:rPr>
              <w:t>2</w:t>
            </w:r>
          </w:p>
        </w:tc>
        <w:tc>
          <w:tcPr>
            <w:tcW w:w="3828" w:type="dxa"/>
          </w:tcPr>
          <w:p w14:paraId="48106BFA" w14:textId="77777777" w:rsidR="00E72450" w:rsidRPr="00190C82" w:rsidRDefault="00E72450" w:rsidP="00E72450">
            <w:pPr>
              <w:pStyle w:val="Default"/>
              <w:rPr>
                <w:i/>
              </w:rPr>
            </w:pPr>
            <w:r w:rsidRPr="00190C82">
              <w:rPr>
                <w:i/>
              </w:rPr>
              <w:t xml:space="preserve">Дисбактериоз и факторы, влияющие на состав и функции микрофлоры. </w:t>
            </w:r>
          </w:p>
          <w:p w14:paraId="390B2BB0" w14:textId="77777777" w:rsidR="00E72450" w:rsidRPr="00190C82" w:rsidRDefault="00E72450" w:rsidP="00E72450">
            <w:pPr>
              <w:rPr>
                <w:i/>
              </w:rPr>
            </w:pPr>
          </w:p>
        </w:tc>
        <w:tc>
          <w:tcPr>
            <w:tcW w:w="708" w:type="dxa"/>
          </w:tcPr>
          <w:p w14:paraId="7C97DEEB" w14:textId="77777777" w:rsidR="00E72450" w:rsidRPr="00B63599" w:rsidRDefault="00E72450" w:rsidP="00E72450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148" w:type="dxa"/>
          </w:tcPr>
          <w:p w14:paraId="694FD15C" w14:textId="77777777" w:rsidR="00E72450" w:rsidRPr="0060101A" w:rsidRDefault="00E72450" w:rsidP="00E72450">
            <w:pPr>
              <w:pStyle w:val="51"/>
              <w:shd w:val="clear" w:color="auto" w:fill="auto"/>
              <w:spacing w:line="278" w:lineRule="exact"/>
              <w:ind w:left="20" w:firstLine="0"/>
            </w:pPr>
          </w:p>
        </w:tc>
        <w:tc>
          <w:tcPr>
            <w:tcW w:w="708" w:type="dxa"/>
          </w:tcPr>
          <w:p w14:paraId="361F9728" w14:textId="77777777" w:rsidR="00E72450" w:rsidRPr="00B63599" w:rsidRDefault="00E72450" w:rsidP="00E72450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74F6A01C" w14:textId="77777777" w:rsidR="00E72450" w:rsidRPr="00B63599" w:rsidRDefault="00E72450" w:rsidP="00E72450">
            <w:pPr>
              <w:rPr>
                <w:i/>
              </w:rPr>
            </w:pPr>
          </w:p>
        </w:tc>
      </w:tr>
      <w:tr w:rsidR="00E72450" w:rsidRPr="00B63599" w14:paraId="135DBB3D" w14:textId="77777777" w:rsidTr="00130F06">
        <w:trPr>
          <w:trHeight w:val="1577"/>
        </w:trPr>
        <w:tc>
          <w:tcPr>
            <w:tcW w:w="1134" w:type="dxa"/>
          </w:tcPr>
          <w:p w14:paraId="482537A3" w14:textId="77777777" w:rsidR="00E72450" w:rsidRPr="00B63599" w:rsidRDefault="00E72450" w:rsidP="00E72450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544" w:type="dxa"/>
          </w:tcPr>
          <w:p w14:paraId="56D45037" w14:textId="77777777" w:rsidR="00E72450" w:rsidRPr="00190C82" w:rsidRDefault="00E72450" w:rsidP="00E72450">
            <w:pPr>
              <w:shd w:val="clear" w:color="auto" w:fill="FFFFFF"/>
              <w:spacing w:before="87" w:after="17"/>
              <w:textAlignment w:val="baseline"/>
              <w:rPr>
                <w:rFonts w:eastAsia="Times New Roman"/>
                <w:i/>
                <w:color w:val="231F20"/>
              </w:rPr>
            </w:pPr>
            <w:r w:rsidRPr="00190C82">
              <w:rPr>
                <w:rFonts w:eastAsia="Times New Roman"/>
                <w:i/>
                <w:color w:val="333333"/>
              </w:rPr>
              <w:t xml:space="preserve">Причины развития дисбиоза: </w:t>
            </w:r>
            <w:r w:rsidRPr="00190C82">
              <w:rPr>
                <w:rFonts w:eastAsia="Times New Roman"/>
                <w:i/>
                <w:color w:val="231F20"/>
              </w:rPr>
              <w:t>кишечные инфекции;</w:t>
            </w:r>
          </w:p>
          <w:p w14:paraId="2A162C51" w14:textId="77777777" w:rsidR="00E72450" w:rsidRPr="00190C82" w:rsidRDefault="00E72450" w:rsidP="00E72450">
            <w:pPr>
              <w:numPr>
                <w:ilvl w:val="0"/>
                <w:numId w:val="41"/>
              </w:numPr>
              <w:shd w:val="clear" w:color="auto" w:fill="FFFFFF"/>
              <w:ind w:left="0"/>
              <w:textAlignment w:val="baseline"/>
              <w:rPr>
                <w:rFonts w:eastAsia="Times New Roman"/>
                <w:i/>
                <w:color w:val="231F20"/>
              </w:rPr>
            </w:pPr>
            <w:r w:rsidRPr="00190C82">
              <w:rPr>
                <w:rFonts w:eastAsia="Times New Roman"/>
                <w:i/>
                <w:color w:val="231F20"/>
              </w:rPr>
              <w:t>нерациональное питание; экологические факторы;</w:t>
            </w:r>
          </w:p>
          <w:p w14:paraId="2FAEED34" w14:textId="77777777" w:rsidR="00E72450" w:rsidRPr="00190C82" w:rsidRDefault="00E72450" w:rsidP="00E72450">
            <w:pPr>
              <w:pStyle w:val="Default"/>
              <w:rPr>
                <w:i/>
              </w:rPr>
            </w:pPr>
            <w:r w:rsidRPr="00190C82">
              <w:rPr>
                <w:rFonts w:eastAsia="Times New Roman"/>
                <w:i/>
                <w:color w:val="231F20"/>
              </w:rPr>
              <w:t>радиационное облучение;</w:t>
            </w:r>
          </w:p>
        </w:tc>
        <w:tc>
          <w:tcPr>
            <w:tcW w:w="708" w:type="dxa"/>
          </w:tcPr>
          <w:p w14:paraId="64CEAC32" w14:textId="77777777" w:rsidR="00E72450" w:rsidRPr="00190C82" w:rsidRDefault="00E72450" w:rsidP="00E72450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8" w:type="dxa"/>
          </w:tcPr>
          <w:p w14:paraId="67B0DEDE" w14:textId="77777777" w:rsidR="00E72450" w:rsidRPr="00190C82" w:rsidRDefault="00E72450" w:rsidP="00E72450">
            <w:pPr>
              <w:rPr>
                <w:i/>
              </w:rPr>
            </w:pPr>
            <w:proofErr w:type="spellStart"/>
            <w:r w:rsidRPr="00190C82">
              <w:rPr>
                <w:i/>
                <w:color w:val="000000"/>
              </w:rPr>
              <w:t>Пробиотические</w:t>
            </w:r>
            <w:proofErr w:type="spellEnd"/>
            <w:r w:rsidRPr="00190C82">
              <w:rPr>
                <w:i/>
                <w:color w:val="000000"/>
              </w:rPr>
              <w:t xml:space="preserve"> продукты, медицинская значимость и продажа</w:t>
            </w:r>
          </w:p>
        </w:tc>
        <w:tc>
          <w:tcPr>
            <w:tcW w:w="708" w:type="dxa"/>
          </w:tcPr>
          <w:p w14:paraId="0762C949" w14:textId="77777777" w:rsidR="00E72450" w:rsidRPr="00B63599" w:rsidRDefault="00E72450" w:rsidP="00E72450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148" w:type="dxa"/>
          </w:tcPr>
          <w:p w14:paraId="73D0B8CD" w14:textId="77777777" w:rsidR="00E72450" w:rsidRPr="0060101A" w:rsidRDefault="00E72450" w:rsidP="00E724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94E9506" w14:textId="77777777" w:rsidR="00E72450" w:rsidRPr="00B63599" w:rsidRDefault="00E72450" w:rsidP="00E72450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46B7C718" w14:textId="77777777" w:rsidR="00E72450" w:rsidRPr="00B63599" w:rsidRDefault="00E72450" w:rsidP="00E72450">
            <w:pPr>
              <w:rPr>
                <w:i/>
              </w:rPr>
            </w:pPr>
          </w:p>
        </w:tc>
      </w:tr>
      <w:tr w:rsidR="00E72450" w:rsidRPr="00B63599" w14:paraId="089FE07D" w14:textId="77777777" w:rsidTr="00130F06">
        <w:tc>
          <w:tcPr>
            <w:tcW w:w="1134" w:type="dxa"/>
          </w:tcPr>
          <w:p w14:paraId="0DE4CCA2" w14:textId="77777777" w:rsidR="00E72450" w:rsidRDefault="00E72450" w:rsidP="00E72450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544" w:type="dxa"/>
          </w:tcPr>
          <w:p w14:paraId="1D8B228B" w14:textId="77777777" w:rsidR="00E72450" w:rsidRPr="00190C82" w:rsidRDefault="00E72450" w:rsidP="00E72450">
            <w:pPr>
              <w:shd w:val="clear" w:color="auto" w:fill="FFFFFF"/>
              <w:spacing w:before="87" w:after="17"/>
              <w:textAlignment w:val="baseline"/>
              <w:rPr>
                <w:rFonts w:eastAsia="Times New Roman"/>
                <w:i/>
                <w:color w:val="231F20"/>
              </w:rPr>
            </w:pPr>
            <w:r w:rsidRPr="00190C82">
              <w:rPr>
                <w:rFonts w:eastAsia="Times New Roman"/>
                <w:i/>
                <w:color w:val="333333"/>
              </w:rPr>
              <w:t xml:space="preserve">Причины развития дисбиоза: </w:t>
            </w:r>
            <w:r w:rsidRPr="00190C82">
              <w:rPr>
                <w:rFonts w:eastAsia="Times New Roman"/>
                <w:i/>
                <w:color w:val="231F20"/>
              </w:rPr>
              <w:t>кишечные инфекции;</w:t>
            </w:r>
          </w:p>
          <w:p w14:paraId="7DB8F11B" w14:textId="77777777" w:rsidR="00E72450" w:rsidRPr="00190C82" w:rsidRDefault="00E72450" w:rsidP="00E72450">
            <w:pPr>
              <w:numPr>
                <w:ilvl w:val="0"/>
                <w:numId w:val="41"/>
              </w:numPr>
              <w:shd w:val="clear" w:color="auto" w:fill="FFFFFF"/>
              <w:ind w:left="0"/>
              <w:textAlignment w:val="baseline"/>
              <w:rPr>
                <w:rFonts w:eastAsia="Times New Roman"/>
                <w:i/>
                <w:color w:val="231F20"/>
              </w:rPr>
            </w:pPr>
            <w:r w:rsidRPr="00190C82">
              <w:rPr>
                <w:rFonts w:eastAsia="Times New Roman"/>
                <w:i/>
                <w:color w:val="231F20"/>
              </w:rPr>
              <w:t>нарушение иммунитета;</w:t>
            </w:r>
          </w:p>
          <w:p w14:paraId="3B068501" w14:textId="77777777" w:rsidR="00E72450" w:rsidRPr="00190C82" w:rsidRDefault="00E72450" w:rsidP="00E72450">
            <w:pPr>
              <w:numPr>
                <w:ilvl w:val="0"/>
                <w:numId w:val="41"/>
              </w:numPr>
              <w:shd w:val="clear" w:color="auto" w:fill="FFFFFF"/>
              <w:ind w:left="0"/>
              <w:textAlignment w:val="baseline"/>
              <w:rPr>
                <w:rFonts w:eastAsia="Times New Roman"/>
                <w:i/>
                <w:color w:val="231F20"/>
              </w:rPr>
            </w:pPr>
            <w:r w:rsidRPr="00190C82">
              <w:rPr>
                <w:rFonts w:eastAsia="Times New Roman"/>
                <w:i/>
                <w:color w:val="231F20"/>
              </w:rPr>
              <w:t>соматические заболевания; применение антибиотиков.</w:t>
            </w:r>
          </w:p>
          <w:p w14:paraId="04295C4C" w14:textId="77777777" w:rsidR="00E72450" w:rsidRPr="00190C82" w:rsidRDefault="00E72450" w:rsidP="00E72450">
            <w:pPr>
              <w:pStyle w:val="Default"/>
              <w:rPr>
                <w:i/>
              </w:rPr>
            </w:pPr>
          </w:p>
        </w:tc>
        <w:tc>
          <w:tcPr>
            <w:tcW w:w="708" w:type="dxa"/>
          </w:tcPr>
          <w:p w14:paraId="41C6766C" w14:textId="77777777" w:rsidR="00E72450" w:rsidRPr="00190C82" w:rsidRDefault="00E72450" w:rsidP="00E72450">
            <w:pPr>
              <w:rPr>
                <w:i/>
              </w:rPr>
            </w:pPr>
            <w:r w:rsidRPr="00190C82">
              <w:rPr>
                <w:i/>
              </w:rPr>
              <w:t>2</w:t>
            </w:r>
          </w:p>
        </w:tc>
        <w:tc>
          <w:tcPr>
            <w:tcW w:w="3828" w:type="dxa"/>
          </w:tcPr>
          <w:p w14:paraId="75B9EA84" w14:textId="77777777" w:rsidR="00E72450" w:rsidRPr="00190C82" w:rsidRDefault="00E72450" w:rsidP="00746C25">
            <w:pPr>
              <w:shd w:val="clear" w:color="auto" w:fill="FFFFFF"/>
              <w:spacing w:before="87" w:after="17"/>
              <w:textAlignment w:val="baseline"/>
              <w:rPr>
                <w:rFonts w:eastAsia="Times New Roman"/>
                <w:i/>
                <w:color w:val="231F20"/>
              </w:rPr>
            </w:pPr>
            <w:r w:rsidRPr="00190C82">
              <w:rPr>
                <w:rFonts w:eastAsia="Times New Roman"/>
                <w:i/>
                <w:color w:val="333333"/>
              </w:rPr>
              <w:t xml:space="preserve">Причины развития дисбиоза: </w:t>
            </w:r>
            <w:r w:rsidRPr="00190C82">
              <w:rPr>
                <w:rFonts w:eastAsia="Times New Roman"/>
                <w:i/>
                <w:color w:val="231F20"/>
              </w:rPr>
              <w:t>кишечные инфекции;</w:t>
            </w:r>
            <w:r w:rsidR="00746C25">
              <w:rPr>
                <w:rFonts w:eastAsia="Times New Roman"/>
                <w:i/>
                <w:color w:val="231F20"/>
              </w:rPr>
              <w:t xml:space="preserve"> </w:t>
            </w:r>
            <w:r w:rsidRPr="00190C82">
              <w:rPr>
                <w:rFonts w:eastAsia="Times New Roman"/>
                <w:i/>
                <w:color w:val="231F20"/>
              </w:rPr>
              <w:t>нерациональное питание; экологические факторы;</w:t>
            </w:r>
          </w:p>
          <w:p w14:paraId="7866CF9F" w14:textId="77777777" w:rsidR="00E72450" w:rsidRPr="00E72450" w:rsidRDefault="00E72450" w:rsidP="00E72450">
            <w:pPr>
              <w:numPr>
                <w:ilvl w:val="0"/>
                <w:numId w:val="41"/>
              </w:numPr>
              <w:shd w:val="clear" w:color="auto" w:fill="FFFFFF"/>
              <w:ind w:left="0"/>
              <w:textAlignment w:val="baseline"/>
              <w:rPr>
                <w:rFonts w:eastAsia="Times New Roman"/>
                <w:i/>
                <w:color w:val="231F20"/>
              </w:rPr>
            </w:pPr>
            <w:r w:rsidRPr="00190C82">
              <w:rPr>
                <w:rFonts w:eastAsia="Times New Roman"/>
                <w:i/>
                <w:color w:val="231F20"/>
              </w:rPr>
              <w:t xml:space="preserve">радиационное облучение; нарушение </w:t>
            </w:r>
            <w:proofErr w:type="spellStart"/>
            <w:r w:rsidRPr="00190C82">
              <w:rPr>
                <w:rFonts w:eastAsia="Times New Roman"/>
                <w:i/>
                <w:color w:val="231F20"/>
              </w:rPr>
              <w:t>иммунитета;</w:t>
            </w:r>
            <w:r w:rsidRPr="00E72450">
              <w:rPr>
                <w:rFonts w:eastAsia="Times New Roman"/>
                <w:i/>
                <w:color w:val="231F20"/>
              </w:rPr>
              <w:t>соматические</w:t>
            </w:r>
            <w:proofErr w:type="spellEnd"/>
            <w:r w:rsidRPr="00E72450">
              <w:rPr>
                <w:rFonts w:eastAsia="Times New Roman"/>
                <w:i/>
                <w:color w:val="231F20"/>
              </w:rPr>
              <w:t xml:space="preserve"> заболевания; применение антибиотиков</w:t>
            </w:r>
          </w:p>
        </w:tc>
        <w:tc>
          <w:tcPr>
            <w:tcW w:w="708" w:type="dxa"/>
          </w:tcPr>
          <w:p w14:paraId="1B3808C4" w14:textId="77777777" w:rsidR="00E72450" w:rsidRDefault="00E72450" w:rsidP="00E72450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148" w:type="dxa"/>
          </w:tcPr>
          <w:p w14:paraId="4FB5005F" w14:textId="77777777" w:rsidR="00E72450" w:rsidRPr="0060101A" w:rsidRDefault="00E72450" w:rsidP="00E724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DDC2D0D" w14:textId="77777777" w:rsidR="00E72450" w:rsidRPr="00B63599" w:rsidRDefault="00E72450" w:rsidP="00E72450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32B9452F" w14:textId="77777777" w:rsidR="00E72450" w:rsidRPr="00B63599" w:rsidRDefault="00E72450" w:rsidP="00E72450">
            <w:pPr>
              <w:rPr>
                <w:i/>
              </w:rPr>
            </w:pPr>
          </w:p>
        </w:tc>
      </w:tr>
      <w:tr w:rsidR="00E72450" w:rsidRPr="00B63599" w14:paraId="3DB7C577" w14:textId="77777777" w:rsidTr="00130F06">
        <w:trPr>
          <w:trHeight w:val="285"/>
        </w:trPr>
        <w:tc>
          <w:tcPr>
            <w:tcW w:w="4678" w:type="dxa"/>
            <w:gridSpan w:val="2"/>
          </w:tcPr>
          <w:p w14:paraId="7873C8AA" w14:textId="77777777" w:rsidR="00E72450" w:rsidRPr="00B63599" w:rsidRDefault="00E72450" w:rsidP="00E72450">
            <w:r w:rsidRPr="00B63599">
              <w:t>Всего:</w:t>
            </w:r>
          </w:p>
        </w:tc>
        <w:tc>
          <w:tcPr>
            <w:tcW w:w="708" w:type="dxa"/>
          </w:tcPr>
          <w:p w14:paraId="0CE616E0" w14:textId="77777777" w:rsidR="00E72450" w:rsidRPr="00B63599" w:rsidRDefault="00E72450" w:rsidP="00E72450">
            <w:pPr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3828" w:type="dxa"/>
          </w:tcPr>
          <w:p w14:paraId="72083F40" w14:textId="77777777" w:rsidR="00E72450" w:rsidRPr="00B63599" w:rsidRDefault="00E72450" w:rsidP="00E72450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8" w:type="dxa"/>
          </w:tcPr>
          <w:p w14:paraId="416F7D13" w14:textId="77777777" w:rsidR="00E72450" w:rsidRPr="00B63599" w:rsidRDefault="00E72450" w:rsidP="00E72450">
            <w:pPr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3148" w:type="dxa"/>
          </w:tcPr>
          <w:p w14:paraId="6D1E216F" w14:textId="77777777" w:rsidR="00E72450" w:rsidRPr="00B63599" w:rsidRDefault="00E72450" w:rsidP="00E72450">
            <w:pPr>
              <w:rPr>
                <w:i/>
              </w:rPr>
            </w:pPr>
          </w:p>
        </w:tc>
        <w:tc>
          <w:tcPr>
            <w:tcW w:w="708" w:type="dxa"/>
          </w:tcPr>
          <w:p w14:paraId="37F58FDE" w14:textId="77777777" w:rsidR="00E72450" w:rsidRPr="00B63599" w:rsidRDefault="00E72450" w:rsidP="00E72450">
            <w:pPr>
              <w:jc w:val="center"/>
              <w:rPr>
                <w:i/>
              </w:rPr>
            </w:pPr>
          </w:p>
        </w:tc>
        <w:tc>
          <w:tcPr>
            <w:tcW w:w="851" w:type="dxa"/>
            <w:vMerge/>
          </w:tcPr>
          <w:p w14:paraId="629D0AE4" w14:textId="77777777" w:rsidR="00E72450" w:rsidRPr="00B63599" w:rsidRDefault="00E72450" w:rsidP="00E72450">
            <w:pPr>
              <w:rPr>
                <w:i/>
              </w:rPr>
            </w:pPr>
          </w:p>
        </w:tc>
      </w:tr>
      <w:tr w:rsidR="00E72450" w:rsidRPr="00B63599" w14:paraId="76C2CCDF" w14:textId="77777777" w:rsidTr="00130F06">
        <w:trPr>
          <w:trHeight w:val="237"/>
        </w:trPr>
        <w:tc>
          <w:tcPr>
            <w:tcW w:w="4678" w:type="dxa"/>
            <w:gridSpan w:val="2"/>
          </w:tcPr>
          <w:p w14:paraId="4E1F2AA4" w14:textId="77777777" w:rsidR="00E72450" w:rsidRPr="00B63599" w:rsidRDefault="00E72450" w:rsidP="00E72450">
            <w:r w:rsidRPr="00B63599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14:paraId="1CB3A933" w14:textId="77777777" w:rsidR="00E72450" w:rsidRPr="00B63599" w:rsidRDefault="00E72450" w:rsidP="00E72450">
            <w:pPr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3828" w:type="dxa"/>
          </w:tcPr>
          <w:p w14:paraId="336ED847" w14:textId="77777777" w:rsidR="00E72450" w:rsidRPr="00B63599" w:rsidRDefault="00E72450" w:rsidP="00E72450"/>
        </w:tc>
        <w:tc>
          <w:tcPr>
            <w:tcW w:w="708" w:type="dxa"/>
          </w:tcPr>
          <w:p w14:paraId="3E6BF1F6" w14:textId="77777777" w:rsidR="00E72450" w:rsidRPr="00B63599" w:rsidRDefault="00E72450" w:rsidP="00E72450">
            <w:pPr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3148" w:type="dxa"/>
          </w:tcPr>
          <w:p w14:paraId="4E2E3FDC" w14:textId="77777777" w:rsidR="00E72450" w:rsidRPr="00B63599" w:rsidRDefault="00E72450" w:rsidP="00E72450"/>
        </w:tc>
        <w:tc>
          <w:tcPr>
            <w:tcW w:w="708" w:type="dxa"/>
          </w:tcPr>
          <w:p w14:paraId="5F54BE6D" w14:textId="77777777" w:rsidR="00E72450" w:rsidRPr="00B63599" w:rsidRDefault="00E72450" w:rsidP="00E72450"/>
        </w:tc>
        <w:tc>
          <w:tcPr>
            <w:tcW w:w="851" w:type="dxa"/>
          </w:tcPr>
          <w:p w14:paraId="511A3DD4" w14:textId="77777777" w:rsidR="00E72450" w:rsidRPr="00B63599" w:rsidRDefault="00E72450" w:rsidP="00E72450">
            <w:pPr>
              <w:rPr>
                <w:i/>
              </w:rPr>
            </w:pPr>
            <w:r>
              <w:rPr>
                <w:i/>
              </w:rPr>
              <w:t>36</w:t>
            </w:r>
          </w:p>
        </w:tc>
      </w:tr>
    </w:tbl>
    <w:p w14:paraId="2A3A8591" w14:textId="77777777" w:rsidR="00D65425" w:rsidRDefault="00D65425" w:rsidP="00D65425">
      <w:pPr>
        <w:ind w:firstLine="709"/>
        <w:rPr>
          <w:b/>
        </w:rPr>
      </w:pPr>
    </w:p>
    <w:p w14:paraId="2222DD93" w14:textId="77777777" w:rsidR="00746C25" w:rsidRDefault="00746C25" w:rsidP="00D65425">
      <w:pPr>
        <w:ind w:firstLine="709"/>
        <w:rPr>
          <w:b/>
        </w:rPr>
      </w:pPr>
    </w:p>
    <w:p w14:paraId="2E9B1856" w14:textId="77777777" w:rsidR="00746C25" w:rsidRDefault="00746C25" w:rsidP="00D65425">
      <w:pPr>
        <w:ind w:firstLine="709"/>
        <w:rPr>
          <w:b/>
        </w:rPr>
      </w:pPr>
    </w:p>
    <w:p w14:paraId="0F015D1C" w14:textId="77777777" w:rsidR="00746C25" w:rsidRDefault="00746C25" w:rsidP="00D65425">
      <w:pPr>
        <w:ind w:firstLine="709"/>
        <w:rPr>
          <w:b/>
        </w:rPr>
      </w:pPr>
    </w:p>
    <w:p w14:paraId="425DA1AF" w14:textId="77777777" w:rsidR="00D65425" w:rsidRPr="00B63599" w:rsidRDefault="00D65425" w:rsidP="00D65425">
      <w:pPr>
        <w:ind w:firstLine="709"/>
        <w:rPr>
          <w:b/>
          <w:vertAlign w:val="superscript"/>
        </w:rPr>
      </w:pPr>
      <w:r w:rsidRPr="00B63599">
        <w:rPr>
          <w:b/>
        </w:rPr>
        <w:lastRenderedPageBreak/>
        <w:t>5.  САМОСТОЯТЕЛЬНАЯ РАБОТА ОБУЧАЮЩИХСЯ</w:t>
      </w:r>
    </w:p>
    <w:p w14:paraId="1D109E5A" w14:textId="77777777" w:rsidR="00D65425" w:rsidRPr="00B63599" w:rsidRDefault="00D65425" w:rsidP="001C3258">
      <w:pPr>
        <w:jc w:val="right"/>
        <w:rPr>
          <w:b/>
          <w:sz w:val="24"/>
          <w:szCs w:val="24"/>
          <w:vertAlign w:val="superscript"/>
        </w:rPr>
      </w:pPr>
      <w:r w:rsidRPr="00B63599">
        <w:rPr>
          <w:b/>
          <w:bCs/>
          <w:sz w:val="24"/>
          <w:szCs w:val="24"/>
        </w:rPr>
        <w:t xml:space="preserve">Таблица </w:t>
      </w:r>
      <w:r w:rsidR="001C3258">
        <w:rPr>
          <w:b/>
          <w:bCs/>
          <w:sz w:val="24"/>
          <w:szCs w:val="24"/>
        </w:rPr>
        <w:t>4</w:t>
      </w:r>
    </w:p>
    <w:tbl>
      <w:tblPr>
        <w:tblW w:w="51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390"/>
        <w:gridCol w:w="8031"/>
        <w:gridCol w:w="1110"/>
      </w:tblGrid>
      <w:tr w:rsidR="00D65425" w:rsidRPr="00B63599" w14:paraId="63ECDF53" w14:textId="77777777" w:rsidTr="00746C25">
        <w:trPr>
          <w:trHeight w:val="912"/>
          <w:jc w:val="center"/>
        </w:trPr>
        <w:tc>
          <w:tcPr>
            <w:tcW w:w="701" w:type="dxa"/>
            <w:vAlign w:val="center"/>
          </w:tcPr>
          <w:p w14:paraId="2197AC21" w14:textId="77777777" w:rsidR="00D65425" w:rsidRPr="00B63599" w:rsidRDefault="00D65425" w:rsidP="00D6542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 п/п</w:t>
            </w:r>
          </w:p>
        </w:tc>
        <w:tc>
          <w:tcPr>
            <w:tcW w:w="5390" w:type="dxa"/>
            <w:vAlign w:val="center"/>
          </w:tcPr>
          <w:p w14:paraId="52B321C3" w14:textId="77777777" w:rsidR="00D65425" w:rsidRPr="00B63599" w:rsidRDefault="00D65425" w:rsidP="00D6542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темы учебной дисциплины</w:t>
            </w:r>
          </w:p>
          <w:p w14:paraId="3D232363" w14:textId="77777777" w:rsidR="00D65425" w:rsidRPr="00B63599" w:rsidRDefault="00D65425" w:rsidP="00D6542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8031" w:type="dxa"/>
            <w:vAlign w:val="center"/>
          </w:tcPr>
          <w:p w14:paraId="081155E0" w14:textId="77777777" w:rsidR="00D65425" w:rsidRPr="00B63599" w:rsidRDefault="00D65425" w:rsidP="00D6542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110" w:type="dxa"/>
            <w:vAlign w:val="center"/>
          </w:tcPr>
          <w:p w14:paraId="1C181BBD" w14:textId="77777777" w:rsidR="00D65425" w:rsidRPr="00B63599" w:rsidRDefault="00D65425" w:rsidP="00D65425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Трудоемкость в часах</w:t>
            </w:r>
          </w:p>
        </w:tc>
      </w:tr>
      <w:tr w:rsidR="00D65425" w:rsidRPr="00B63599" w14:paraId="034085B0" w14:textId="77777777" w:rsidTr="00746C25">
        <w:trPr>
          <w:jc w:val="center"/>
        </w:trPr>
        <w:tc>
          <w:tcPr>
            <w:tcW w:w="701" w:type="dxa"/>
            <w:vAlign w:val="center"/>
          </w:tcPr>
          <w:p w14:paraId="11405FCD" w14:textId="77777777" w:rsidR="00D65425" w:rsidRPr="00B63599" w:rsidRDefault="00D65425" w:rsidP="00D6542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1</w:t>
            </w:r>
          </w:p>
        </w:tc>
        <w:tc>
          <w:tcPr>
            <w:tcW w:w="5390" w:type="dxa"/>
            <w:vAlign w:val="center"/>
          </w:tcPr>
          <w:p w14:paraId="6DA7FD7B" w14:textId="77777777" w:rsidR="00D65425" w:rsidRPr="00B63599" w:rsidRDefault="00D65425" w:rsidP="00D6542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3</w:t>
            </w:r>
          </w:p>
        </w:tc>
        <w:tc>
          <w:tcPr>
            <w:tcW w:w="8031" w:type="dxa"/>
            <w:vAlign w:val="center"/>
          </w:tcPr>
          <w:p w14:paraId="60B458DC" w14:textId="77777777" w:rsidR="00D65425" w:rsidRPr="00B63599" w:rsidRDefault="00D65425" w:rsidP="00D6542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4</w:t>
            </w:r>
          </w:p>
        </w:tc>
        <w:tc>
          <w:tcPr>
            <w:tcW w:w="1110" w:type="dxa"/>
            <w:vAlign w:val="center"/>
          </w:tcPr>
          <w:p w14:paraId="01C1CF76" w14:textId="77777777" w:rsidR="00D65425" w:rsidRPr="00B63599" w:rsidRDefault="00D65425" w:rsidP="00D6542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5</w:t>
            </w:r>
          </w:p>
        </w:tc>
      </w:tr>
      <w:tr w:rsidR="00D65425" w:rsidRPr="00B63599" w14:paraId="2EF76AD2" w14:textId="77777777" w:rsidTr="00746C25">
        <w:trPr>
          <w:jc w:val="center"/>
        </w:trPr>
        <w:tc>
          <w:tcPr>
            <w:tcW w:w="15232" w:type="dxa"/>
            <w:gridSpan w:val="4"/>
            <w:vAlign w:val="center"/>
          </w:tcPr>
          <w:p w14:paraId="5D555DAC" w14:textId="77777777" w:rsidR="00D65425" w:rsidRPr="00B63599" w:rsidRDefault="00D65425" w:rsidP="0057509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746C25">
              <w:rPr>
                <w:b/>
                <w:bCs/>
              </w:rPr>
              <w:t xml:space="preserve">Семестр № </w:t>
            </w:r>
            <w:r w:rsidR="0057509D" w:rsidRPr="00746C25">
              <w:rPr>
                <w:b/>
                <w:bCs/>
              </w:rPr>
              <w:t>6</w:t>
            </w:r>
            <w:r w:rsidRPr="00746C25">
              <w:rPr>
                <w:b/>
                <w:bCs/>
              </w:rPr>
              <w:t>.  /Сессия</w:t>
            </w:r>
            <w:r w:rsidRPr="00B63599">
              <w:rPr>
                <w:b/>
                <w:bCs/>
              </w:rPr>
              <w:t xml:space="preserve"> </w:t>
            </w:r>
          </w:p>
        </w:tc>
      </w:tr>
      <w:tr w:rsidR="00746C25" w:rsidRPr="00B63599" w14:paraId="75641868" w14:textId="77777777" w:rsidTr="00746C25">
        <w:trPr>
          <w:jc w:val="center"/>
        </w:trPr>
        <w:tc>
          <w:tcPr>
            <w:tcW w:w="701" w:type="dxa"/>
            <w:vAlign w:val="center"/>
          </w:tcPr>
          <w:p w14:paraId="64C9B63B" w14:textId="77777777" w:rsidR="00746C25" w:rsidRPr="00B63599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63599">
              <w:rPr>
                <w:bCs/>
              </w:rPr>
              <w:t>1</w:t>
            </w:r>
          </w:p>
        </w:tc>
        <w:tc>
          <w:tcPr>
            <w:tcW w:w="5390" w:type="dxa"/>
            <w:vAlign w:val="center"/>
          </w:tcPr>
          <w:p w14:paraId="2960DB43" w14:textId="77777777" w:rsidR="00746C25" w:rsidRPr="00746C25" w:rsidRDefault="00746C25" w:rsidP="00746C25">
            <w:pPr>
              <w:tabs>
                <w:tab w:val="right" w:leader="underscore" w:pos="9639"/>
              </w:tabs>
              <w:jc w:val="both"/>
              <w:rPr>
                <w:b/>
                <w:bCs/>
                <w:i/>
              </w:rPr>
            </w:pPr>
            <w:proofErr w:type="spellStart"/>
            <w:r w:rsidRPr="00746C25">
              <w:rPr>
                <w:i/>
                <w:sz w:val="20"/>
                <w:szCs w:val="20"/>
              </w:rPr>
              <w:t>Пробиотические</w:t>
            </w:r>
            <w:proofErr w:type="spellEnd"/>
            <w:r w:rsidRPr="00746C25">
              <w:rPr>
                <w:i/>
                <w:sz w:val="20"/>
                <w:szCs w:val="20"/>
              </w:rPr>
              <w:t xml:space="preserve"> препараты</w:t>
            </w:r>
          </w:p>
        </w:tc>
        <w:tc>
          <w:tcPr>
            <w:tcW w:w="8031" w:type="dxa"/>
          </w:tcPr>
          <w:p w14:paraId="03C86D6A" w14:textId="77777777" w:rsidR="00746C25" w:rsidRPr="00756404" w:rsidRDefault="00746C25" w:rsidP="00746C25">
            <w:pPr>
              <w:rPr>
                <w:i/>
              </w:rPr>
            </w:pPr>
            <w:r w:rsidRPr="00756404">
              <w:rPr>
                <w:i/>
              </w:rPr>
              <w:t>Подготовка к семинарским, практическим занятиям, чтение дополнительной литературы, написание реферата, конспекта первоисточника; создание презентаций и др.</w:t>
            </w:r>
          </w:p>
        </w:tc>
        <w:tc>
          <w:tcPr>
            <w:tcW w:w="1110" w:type="dxa"/>
            <w:vAlign w:val="center"/>
          </w:tcPr>
          <w:p w14:paraId="3B1A2757" w14:textId="77777777" w:rsidR="00746C25" w:rsidRPr="00197B34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97B34">
              <w:rPr>
                <w:bCs/>
              </w:rPr>
              <w:t>3</w:t>
            </w:r>
          </w:p>
        </w:tc>
      </w:tr>
      <w:tr w:rsidR="00746C25" w:rsidRPr="00B63599" w14:paraId="69821F4D" w14:textId="77777777" w:rsidTr="00746C25">
        <w:trPr>
          <w:jc w:val="center"/>
        </w:trPr>
        <w:tc>
          <w:tcPr>
            <w:tcW w:w="701" w:type="dxa"/>
            <w:vAlign w:val="center"/>
          </w:tcPr>
          <w:p w14:paraId="1C094BE3" w14:textId="77777777" w:rsidR="00746C25" w:rsidRPr="00B63599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63599">
              <w:rPr>
                <w:bCs/>
              </w:rPr>
              <w:t>2</w:t>
            </w:r>
          </w:p>
        </w:tc>
        <w:tc>
          <w:tcPr>
            <w:tcW w:w="5390" w:type="dxa"/>
            <w:vAlign w:val="center"/>
          </w:tcPr>
          <w:p w14:paraId="2BB111EB" w14:textId="77777777" w:rsidR="00746C25" w:rsidRPr="00746C25" w:rsidRDefault="00746C25" w:rsidP="00746C25">
            <w:pPr>
              <w:pStyle w:val="afb"/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Микробная экосистема и иммунитет слизистой оболочки</w:t>
            </w:r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br/>
              <w:t xml:space="preserve"> Механизмы действия </w:t>
            </w:r>
            <w:proofErr w:type="spellStart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пробиотических</w:t>
            </w:r>
            <w:proofErr w:type="spellEnd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препаратов</w:t>
            </w:r>
          </w:p>
        </w:tc>
        <w:tc>
          <w:tcPr>
            <w:tcW w:w="8031" w:type="dxa"/>
          </w:tcPr>
          <w:p w14:paraId="43091EAA" w14:textId="77777777" w:rsidR="00746C25" w:rsidRPr="00756404" w:rsidRDefault="00746C25" w:rsidP="00746C25">
            <w:pPr>
              <w:rPr>
                <w:i/>
              </w:rPr>
            </w:pPr>
            <w:r w:rsidRPr="00756404">
              <w:rPr>
                <w:i/>
              </w:rPr>
              <w:t>Подготовка к семинарским, практическим занятиям, чтение дополнительной литературы, написание реферата, конспекта первоисточника; создание презентаций и др.</w:t>
            </w:r>
          </w:p>
        </w:tc>
        <w:tc>
          <w:tcPr>
            <w:tcW w:w="1110" w:type="dxa"/>
            <w:vAlign w:val="center"/>
          </w:tcPr>
          <w:p w14:paraId="4FEA45BC" w14:textId="77777777" w:rsidR="00746C25" w:rsidRPr="00197B34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97B34">
              <w:rPr>
                <w:bCs/>
              </w:rPr>
              <w:t>3</w:t>
            </w:r>
          </w:p>
        </w:tc>
      </w:tr>
      <w:tr w:rsidR="00746C25" w:rsidRPr="00B63599" w14:paraId="7D588B7F" w14:textId="77777777" w:rsidTr="00746C25">
        <w:trPr>
          <w:jc w:val="center"/>
        </w:trPr>
        <w:tc>
          <w:tcPr>
            <w:tcW w:w="701" w:type="dxa"/>
            <w:vAlign w:val="center"/>
          </w:tcPr>
          <w:p w14:paraId="3FF7BD4A" w14:textId="77777777" w:rsidR="00746C25" w:rsidRPr="00D95FD1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95FD1">
              <w:rPr>
                <w:bCs/>
              </w:rPr>
              <w:t>3.</w:t>
            </w:r>
          </w:p>
        </w:tc>
        <w:tc>
          <w:tcPr>
            <w:tcW w:w="5390" w:type="dxa"/>
            <w:vAlign w:val="center"/>
          </w:tcPr>
          <w:p w14:paraId="1E25A470" w14:textId="77777777" w:rsidR="00746C25" w:rsidRPr="00746C25" w:rsidRDefault="00746C25" w:rsidP="00746C25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746C25">
              <w:rPr>
                <w:i/>
                <w:sz w:val="20"/>
                <w:szCs w:val="20"/>
              </w:rPr>
              <w:t xml:space="preserve">Микрофлора организма человека. Дисбактериоз </w:t>
            </w:r>
          </w:p>
          <w:p w14:paraId="25222D63" w14:textId="77777777" w:rsidR="00746C25" w:rsidRPr="00746C25" w:rsidRDefault="00746C25" w:rsidP="00746C25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031" w:type="dxa"/>
          </w:tcPr>
          <w:p w14:paraId="2B33FA7F" w14:textId="77777777" w:rsidR="00746C25" w:rsidRPr="00756404" w:rsidRDefault="00746C25" w:rsidP="00746C25">
            <w:pPr>
              <w:rPr>
                <w:i/>
              </w:rPr>
            </w:pPr>
            <w:r w:rsidRPr="00756404">
              <w:rPr>
                <w:i/>
              </w:rPr>
              <w:t>Подготовка к семинарским, практическим занятиям, чтение дополнительной литературы, написание реферата, конспекта первоисточника; создание презентаций и др.</w:t>
            </w:r>
          </w:p>
        </w:tc>
        <w:tc>
          <w:tcPr>
            <w:tcW w:w="1110" w:type="dxa"/>
            <w:vAlign w:val="center"/>
          </w:tcPr>
          <w:p w14:paraId="041D9137" w14:textId="77777777" w:rsidR="00746C25" w:rsidRPr="00197B34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97B34">
              <w:rPr>
                <w:bCs/>
              </w:rPr>
              <w:t>3</w:t>
            </w:r>
          </w:p>
        </w:tc>
      </w:tr>
      <w:tr w:rsidR="00746C25" w:rsidRPr="00B63599" w14:paraId="5B86C431" w14:textId="77777777" w:rsidTr="00746C25">
        <w:trPr>
          <w:jc w:val="center"/>
        </w:trPr>
        <w:tc>
          <w:tcPr>
            <w:tcW w:w="701" w:type="dxa"/>
            <w:vAlign w:val="center"/>
          </w:tcPr>
          <w:p w14:paraId="48EC80E5" w14:textId="77777777" w:rsidR="00746C25" w:rsidRPr="00D95FD1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390" w:type="dxa"/>
            <w:vAlign w:val="center"/>
          </w:tcPr>
          <w:p w14:paraId="3419B17A" w14:textId="77777777" w:rsidR="00746C25" w:rsidRPr="00746C25" w:rsidRDefault="00746C25" w:rsidP="00746C25">
            <w:pPr>
              <w:pStyle w:val="afb"/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46C25"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  <w:t xml:space="preserve">Клиническое применение </w:t>
            </w:r>
            <w:proofErr w:type="spellStart"/>
            <w:r w:rsidRPr="00746C25"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  <w:t>прбиотических</w:t>
            </w:r>
            <w:proofErr w:type="spellEnd"/>
            <w:r w:rsidRPr="00746C25"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  <w:t xml:space="preserve"> препаратов:</w:t>
            </w:r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кардиоваскулярные заболевания;  рак толстой кишки;  диарея; эрадикация </w:t>
            </w:r>
            <w:proofErr w:type="spellStart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Helicobacter</w:t>
            </w:r>
            <w:proofErr w:type="spellEnd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pylori</w:t>
            </w:r>
            <w:proofErr w:type="spellEnd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;   воспалительная болезнь кишечника (ВБК); синдром раздраженного кишечника (СРК)</w:t>
            </w:r>
          </w:p>
        </w:tc>
        <w:tc>
          <w:tcPr>
            <w:tcW w:w="8031" w:type="dxa"/>
          </w:tcPr>
          <w:p w14:paraId="58BA5874" w14:textId="77777777" w:rsidR="00746C25" w:rsidRPr="00756404" w:rsidRDefault="00746C25" w:rsidP="00746C25">
            <w:pPr>
              <w:rPr>
                <w:i/>
              </w:rPr>
            </w:pPr>
            <w:r w:rsidRPr="00756404">
              <w:rPr>
                <w:i/>
              </w:rPr>
              <w:t>Подготовка к семинарским, практическим занятиям, чтение дополнительной литературы, написание реферата, конспекта первоисточника; создание презентаций и др.</w:t>
            </w:r>
          </w:p>
        </w:tc>
        <w:tc>
          <w:tcPr>
            <w:tcW w:w="1110" w:type="dxa"/>
            <w:vAlign w:val="center"/>
          </w:tcPr>
          <w:p w14:paraId="7FE050C0" w14:textId="77777777" w:rsidR="00746C25" w:rsidRPr="00197B34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97B34">
              <w:rPr>
                <w:bCs/>
              </w:rPr>
              <w:t>3</w:t>
            </w:r>
          </w:p>
        </w:tc>
      </w:tr>
      <w:tr w:rsidR="00746C25" w:rsidRPr="00B63599" w14:paraId="602ECE47" w14:textId="77777777" w:rsidTr="00746C25">
        <w:trPr>
          <w:jc w:val="center"/>
        </w:trPr>
        <w:tc>
          <w:tcPr>
            <w:tcW w:w="701" w:type="dxa"/>
            <w:vAlign w:val="center"/>
          </w:tcPr>
          <w:p w14:paraId="5C21821C" w14:textId="77777777" w:rsidR="00746C25" w:rsidRPr="00D95FD1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390" w:type="dxa"/>
            <w:vAlign w:val="center"/>
          </w:tcPr>
          <w:p w14:paraId="0C89651C" w14:textId="77777777" w:rsidR="00746C25" w:rsidRPr="00746C25" w:rsidRDefault="00746C25" w:rsidP="00746C25">
            <w:pPr>
              <w:shd w:val="clear" w:color="auto" w:fill="FFFFFF"/>
              <w:spacing w:before="100" w:beforeAutospacing="1" w:after="100" w:afterAutospacing="1"/>
              <w:rPr>
                <w:i/>
                <w:color w:val="000000"/>
              </w:rPr>
            </w:pPr>
            <w:r w:rsidRPr="00746C25">
              <w:rPr>
                <w:i/>
                <w:color w:val="000000"/>
              </w:rPr>
              <w:t xml:space="preserve">Продукты, содержащие пробиотики и </w:t>
            </w:r>
            <w:proofErr w:type="spellStart"/>
            <w:r w:rsidRPr="00746C25">
              <w:rPr>
                <w:i/>
                <w:color w:val="000000"/>
              </w:rPr>
              <w:t>пребиотики</w:t>
            </w:r>
            <w:proofErr w:type="spellEnd"/>
          </w:p>
          <w:p w14:paraId="0DF89D18" w14:textId="77777777" w:rsidR="00746C25" w:rsidRPr="00746C25" w:rsidRDefault="00746C25" w:rsidP="00746C25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031" w:type="dxa"/>
          </w:tcPr>
          <w:p w14:paraId="15AF64DB" w14:textId="77777777" w:rsidR="00746C25" w:rsidRPr="00756404" w:rsidRDefault="00746C25" w:rsidP="00746C25">
            <w:pPr>
              <w:rPr>
                <w:i/>
              </w:rPr>
            </w:pPr>
            <w:r w:rsidRPr="00756404">
              <w:rPr>
                <w:i/>
              </w:rPr>
              <w:t>Подготовка к семинарским, практическим занятиям, чтение дополнительной литературы, написание реферата, конспекта первоисточника; создание презентаций и др.</w:t>
            </w:r>
          </w:p>
        </w:tc>
        <w:tc>
          <w:tcPr>
            <w:tcW w:w="1110" w:type="dxa"/>
            <w:vAlign w:val="center"/>
          </w:tcPr>
          <w:p w14:paraId="04BCF5D0" w14:textId="77777777" w:rsidR="00746C25" w:rsidRPr="00197B34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97B34">
              <w:rPr>
                <w:bCs/>
              </w:rPr>
              <w:t>3</w:t>
            </w:r>
          </w:p>
        </w:tc>
      </w:tr>
      <w:tr w:rsidR="00746C25" w:rsidRPr="00B63599" w14:paraId="1F68C570" w14:textId="77777777" w:rsidTr="00746C25">
        <w:trPr>
          <w:jc w:val="center"/>
        </w:trPr>
        <w:tc>
          <w:tcPr>
            <w:tcW w:w="701" w:type="dxa"/>
            <w:vAlign w:val="center"/>
          </w:tcPr>
          <w:p w14:paraId="7EAC6FF4" w14:textId="77777777" w:rsidR="00746C25" w:rsidRPr="00D95FD1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390" w:type="dxa"/>
            <w:vAlign w:val="center"/>
          </w:tcPr>
          <w:p w14:paraId="384FCEA4" w14:textId="77777777" w:rsidR="00746C25" w:rsidRPr="00746C25" w:rsidRDefault="00746C25" w:rsidP="00746C25">
            <w:pPr>
              <w:pStyle w:val="afb"/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C25"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  <w:t>Бактерия молочной кислоты (БМК</w:t>
            </w:r>
            <w:proofErr w:type="gramStart"/>
            <w:r w:rsidRPr="00746C25"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  <w:t>).</w:t>
            </w:r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Функциональная</w:t>
            </w:r>
            <w:proofErr w:type="gramEnd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характеристика непатогенных, нетоксичных, грамм-положительных, ферментативных бактерий, </w:t>
            </w:r>
            <w:proofErr w:type="spellStart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связаных</w:t>
            </w:r>
            <w:proofErr w:type="spellEnd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с продукций </w:t>
            </w:r>
            <w:r w:rsidRPr="00746C25">
              <w:rPr>
                <w:rFonts w:ascii="Times New Roman" w:hAnsi="Times New Roman" w:cs="Times New Roman"/>
                <w:i/>
                <w:sz w:val="22"/>
                <w:szCs w:val="22"/>
              </w:rPr>
              <w:t>молочной кислоты.</w:t>
            </w:r>
            <w:r w:rsidRPr="00746C25">
              <w:rPr>
                <w:rFonts w:ascii="Times New Roman" w:hAnsi="Times New Roman" w:cs="Times New Roman"/>
                <w:i/>
                <w:color w:val="000000"/>
                <w:sz w:val="11"/>
                <w:szCs w:val="11"/>
              </w:rPr>
              <w:t> </w:t>
            </w:r>
            <w:r w:rsidRPr="00746C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031" w:type="dxa"/>
          </w:tcPr>
          <w:p w14:paraId="68B72BBD" w14:textId="77777777" w:rsidR="00746C25" w:rsidRPr="00756404" w:rsidRDefault="00746C25" w:rsidP="00746C25">
            <w:pPr>
              <w:rPr>
                <w:i/>
              </w:rPr>
            </w:pPr>
            <w:r w:rsidRPr="00756404">
              <w:rPr>
                <w:i/>
              </w:rPr>
              <w:t>Подготовка к семинарским, практическим занятиям, чтение дополнительной литературы, написание реферата, конспекта первоисточника; создание презентаций и др.</w:t>
            </w:r>
          </w:p>
        </w:tc>
        <w:tc>
          <w:tcPr>
            <w:tcW w:w="1110" w:type="dxa"/>
            <w:vAlign w:val="center"/>
          </w:tcPr>
          <w:p w14:paraId="5615DA69" w14:textId="77777777" w:rsidR="00746C25" w:rsidRPr="00197B34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97B34">
              <w:rPr>
                <w:bCs/>
              </w:rPr>
              <w:t>3</w:t>
            </w:r>
          </w:p>
        </w:tc>
      </w:tr>
      <w:tr w:rsidR="00746C25" w:rsidRPr="00B63599" w14:paraId="2FED467C" w14:textId="77777777" w:rsidTr="00746C25">
        <w:trPr>
          <w:jc w:val="center"/>
        </w:trPr>
        <w:tc>
          <w:tcPr>
            <w:tcW w:w="701" w:type="dxa"/>
            <w:vAlign w:val="center"/>
          </w:tcPr>
          <w:p w14:paraId="116B249E" w14:textId="77777777" w:rsidR="00746C25" w:rsidRPr="00D95FD1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390" w:type="dxa"/>
            <w:vAlign w:val="center"/>
          </w:tcPr>
          <w:p w14:paraId="56688D73" w14:textId="77777777" w:rsidR="00746C25" w:rsidRPr="00746C25" w:rsidRDefault="00746C25" w:rsidP="00746C25">
            <w:pPr>
              <w:pStyle w:val="afb"/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46C25">
              <w:rPr>
                <w:rFonts w:ascii="Times New Roman" w:hAnsi="Times New Roman" w:cs="Times New Roman"/>
                <w:i/>
                <w:sz w:val="22"/>
                <w:szCs w:val="22"/>
              </w:rPr>
              <w:t>Пищевые добавки-</w:t>
            </w:r>
            <w:proofErr w:type="spellStart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пребиотик</w:t>
            </w:r>
            <w:r w:rsidRPr="00746C25">
              <w:rPr>
                <w:rFonts w:ascii="Times New Roman" w:hAnsi="Times New Roman" w:cs="Times New Roman"/>
                <w:i/>
                <w:sz w:val="22"/>
                <w:szCs w:val="22"/>
              </w:rPr>
              <w:t>и</w:t>
            </w:r>
            <w:proofErr w:type="spellEnd"/>
            <w:r w:rsidRPr="00746C2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. </w:t>
            </w:r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Наиболее известные </w:t>
            </w:r>
            <w:proofErr w:type="spellStart"/>
            <w:proofErr w:type="gramStart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пребиотики</w:t>
            </w:r>
            <w:proofErr w:type="spellEnd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:  </w:t>
            </w:r>
            <w:proofErr w:type="spellStart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олигофруктоза</w:t>
            </w:r>
            <w:proofErr w:type="spellEnd"/>
            <w:proofErr w:type="gramEnd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,  инулин, </w:t>
            </w:r>
            <w:proofErr w:type="spellStart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Галакто</w:t>
            </w:r>
            <w:proofErr w:type="spellEnd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-олигосахариды, лактулоза, </w:t>
            </w:r>
            <w:proofErr w:type="spellStart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олисахариды</w:t>
            </w:r>
            <w:proofErr w:type="spellEnd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грудного молока. </w:t>
            </w:r>
          </w:p>
        </w:tc>
        <w:tc>
          <w:tcPr>
            <w:tcW w:w="8031" w:type="dxa"/>
          </w:tcPr>
          <w:p w14:paraId="04075CA2" w14:textId="77777777" w:rsidR="00746C25" w:rsidRPr="00756404" w:rsidRDefault="00746C25" w:rsidP="00746C25">
            <w:pPr>
              <w:rPr>
                <w:i/>
              </w:rPr>
            </w:pPr>
            <w:r w:rsidRPr="00756404">
              <w:rPr>
                <w:i/>
              </w:rPr>
              <w:t>Подготовка к семинарским, практическим занятиям, чтение дополнительной литературы, написание реферата, конспекта первоисточника; создание презентаций и др.</w:t>
            </w:r>
          </w:p>
        </w:tc>
        <w:tc>
          <w:tcPr>
            <w:tcW w:w="1110" w:type="dxa"/>
            <w:vAlign w:val="center"/>
          </w:tcPr>
          <w:p w14:paraId="29795CE3" w14:textId="77777777" w:rsidR="00746C25" w:rsidRPr="00197B34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97B34">
              <w:rPr>
                <w:bCs/>
              </w:rPr>
              <w:t>3</w:t>
            </w:r>
          </w:p>
        </w:tc>
      </w:tr>
      <w:tr w:rsidR="00746C25" w:rsidRPr="00B63599" w14:paraId="613FB2FC" w14:textId="77777777" w:rsidTr="00746C25">
        <w:trPr>
          <w:jc w:val="center"/>
        </w:trPr>
        <w:tc>
          <w:tcPr>
            <w:tcW w:w="701" w:type="dxa"/>
            <w:vAlign w:val="center"/>
          </w:tcPr>
          <w:p w14:paraId="3CB5CA9B" w14:textId="77777777" w:rsidR="00746C25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390" w:type="dxa"/>
            <w:vAlign w:val="center"/>
          </w:tcPr>
          <w:p w14:paraId="252A61B2" w14:textId="77777777" w:rsidR="00746C25" w:rsidRPr="00746C25" w:rsidRDefault="00746C25" w:rsidP="00746C25">
            <w:pPr>
              <w:pStyle w:val="afb"/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Пребиотическая</w:t>
            </w:r>
            <w:proofErr w:type="spellEnd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олигофруктоза</w:t>
            </w:r>
            <w:proofErr w:type="spellEnd"/>
            <w:r w:rsidRPr="00746C2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(ОФ) Ферментация ОФ в толстой кишке. Физиологические эффекты при применении ОФ</w:t>
            </w:r>
          </w:p>
        </w:tc>
        <w:tc>
          <w:tcPr>
            <w:tcW w:w="8031" w:type="dxa"/>
          </w:tcPr>
          <w:p w14:paraId="65F2A4C8" w14:textId="77777777" w:rsidR="00746C25" w:rsidRPr="00756404" w:rsidRDefault="00746C25" w:rsidP="00746C25">
            <w:pPr>
              <w:rPr>
                <w:i/>
              </w:rPr>
            </w:pPr>
            <w:r w:rsidRPr="00756404">
              <w:rPr>
                <w:i/>
              </w:rPr>
              <w:t>Подготовка к семинарским, практическим занятиям, чтение дополнительной литературы, написание реферата, конспекта первоисточника; создание презентаций и др.</w:t>
            </w:r>
          </w:p>
        </w:tc>
        <w:tc>
          <w:tcPr>
            <w:tcW w:w="1110" w:type="dxa"/>
            <w:vAlign w:val="center"/>
          </w:tcPr>
          <w:p w14:paraId="28A8728F" w14:textId="77777777" w:rsidR="00746C25" w:rsidRPr="00197B34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97B34">
              <w:rPr>
                <w:bCs/>
              </w:rPr>
              <w:t>3</w:t>
            </w:r>
          </w:p>
        </w:tc>
      </w:tr>
      <w:tr w:rsidR="00746C25" w:rsidRPr="00B63599" w14:paraId="72BD8771" w14:textId="77777777" w:rsidTr="00746C25">
        <w:trPr>
          <w:jc w:val="center"/>
        </w:trPr>
        <w:tc>
          <w:tcPr>
            <w:tcW w:w="701" w:type="dxa"/>
            <w:vAlign w:val="center"/>
          </w:tcPr>
          <w:p w14:paraId="63C261FC" w14:textId="77777777" w:rsidR="00746C25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5390" w:type="dxa"/>
            <w:vAlign w:val="center"/>
          </w:tcPr>
          <w:p w14:paraId="3335E4BA" w14:textId="77777777" w:rsidR="00746C25" w:rsidRPr="00746C25" w:rsidRDefault="00746C25" w:rsidP="00746C25">
            <w:pPr>
              <w:shd w:val="clear" w:color="auto" w:fill="FFFFFF"/>
              <w:spacing w:before="87" w:after="148"/>
              <w:textAlignment w:val="baseline"/>
              <w:outlineLvl w:val="2"/>
              <w:rPr>
                <w:rFonts w:eastAsia="Times New Roman"/>
                <w:bCs/>
                <w:i/>
                <w:color w:val="242122"/>
              </w:rPr>
            </w:pPr>
            <w:r w:rsidRPr="00746C25">
              <w:rPr>
                <w:rFonts w:eastAsia="Times New Roman"/>
                <w:bCs/>
                <w:i/>
                <w:color w:val="242122"/>
              </w:rPr>
              <w:t>Пробиотики (</w:t>
            </w:r>
            <w:proofErr w:type="spellStart"/>
            <w:r w:rsidRPr="00746C25">
              <w:rPr>
                <w:rFonts w:eastAsia="Times New Roman"/>
                <w:bCs/>
                <w:i/>
                <w:color w:val="242122"/>
              </w:rPr>
              <w:t>пребиотики</w:t>
            </w:r>
            <w:proofErr w:type="spellEnd"/>
            <w:r w:rsidRPr="00746C25">
              <w:rPr>
                <w:rFonts w:eastAsia="Times New Roman"/>
                <w:bCs/>
                <w:i/>
                <w:color w:val="242122"/>
              </w:rPr>
              <w:t xml:space="preserve">, </w:t>
            </w:r>
            <w:proofErr w:type="spellStart"/>
            <w:r w:rsidRPr="00746C25">
              <w:rPr>
                <w:rFonts w:eastAsia="Times New Roman"/>
                <w:bCs/>
                <w:i/>
                <w:color w:val="242122"/>
              </w:rPr>
              <w:t>синбиотики</w:t>
            </w:r>
            <w:proofErr w:type="spellEnd"/>
            <w:r w:rsidRPr="00746C25">
              <w:rPr>
                <w:rFonts w:eastAsia="Times New Roman"/>
                <w:bCs/>
                <w:i/>
                <w:color w:val="242122"/>
              </w:rPr>
              <w:t>) в питании здорового человека</w:t>
            </w:r>
          </w:p>
          <w:p w14:paraId="359487CA" w14:textId="77777777" w:rsidR="00746C25" w:rsidRPr="00746C25" w:rsidRDefault="00746C25" w:rsidP="00746C25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031" w:type="dxa"/>
          </w:tcPr>
          <w:p w14:paraId="1E2A3085" w14:textId="77777777" w:rsidR="00746C25" w:rsidRPr="00756404" w:rsidRDefault="00746C25" w:rsidP="00746C25">
            <w:pPr>
              <w:rPr>
                <w:i/>
              </w:rPr>
            </w:pPr>
            <w:r w:rsidRPr="00756404">
              <w:rPr>
                <w:i/>
              </w:rPr>
              <w:t>Подготовка к семинарским, практическим занятиям, чтение дополнительной литературы, написание реферата, конспекта первоисточника; создание презентаций и др.</w:t>
            </w:r>
          </w:p>
        </w:tc>
        <w:tc>
          <w:tcPr>
            <w:tcW w:w="1110" w:type="dxa"/>
            <w:vAlign w:val="center"/>
          </w:tcPr>
          <w:p w14:paraId="53941384" w14:textId="77777777" w:rsidR="00746C25" w:rsidRDefault="00746C25" w:rsidP="00746C2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746C25" w:rsidRPr="00B63599" w14:paraId="23586284" w14:textId="77777777" w:rsidTr="00746C25">
        <w:trPr>
          <w:jc w:val="center"/>
        </w:trPr>
        <w:tc>
          <w:tcPr>
            <w:tcW w:w="701" w:type="dxa"/>
            <w:vAlign w:val="center"/>
          </w:tcPr>
          <w:p w14:paraId="6C01E7BE" w14:textId="77777777" w:rsidR="00746C25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390" w:type="dxa"/>
            <w:vAlign w:val="center"/>
          </w:tcPr>
          <w:p w14:paraId="2024613B" w14:textId="77777777" w:rsidR="00746C25" w:rsidRPr="00746C25" w:rsidRDefault="00746C25" w:rsidP="00746C25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746C25">
              <w:rPr>
                <w:rFonts w:eastAsia="Times New Roman"/>
                <w:bCs/>
                <w:i/>
                <w:color w:val="242122"/>
                <w:sz w:val="22"/>
                <w:szCs w:val="22"/>
                <w:lang w:eastAsia="ru-RU"/>
              </w:rPr>
              <w:t>Применение пробиотиков для профилактики инфекционных заболеваний</w:t>
            </w:r>
          </w:p>
        </w:tc>
        <w:tc>
          <w:tcPr>
            <w:tcW w:w="8031" w:type="dxa"/>
          </w:tcPr>
          <w:p w14:paraId="2EB2DBFE" w14:textId="77777777" w:rsidR="00746C25" w:rsidRPr="00756404" w:rsidRDefault="00746C25" w:rsidP="00746C25">
            <w:pPr>
              <w:rPr>
                <w:i/>
              </w:rPr>
            </w:pPr>
            <w:r w:rsidRPr="00756404">
              <w:rPr>
                <w:i/>
              </w:rPr>
              <w:t>Подготовка к семинарским, практическим занятиям, чтение дополнительной литературы, написание реферата, конспекта первоисточника; создание презентаций и др.</w:t>
            </w:r>
          </w:p>
        </w:tc>
        <w:tc>
          <w:tcPr>
            <w:tcW w:w="1110" w:type="dxa"/>
            <w:vAlign w:val="center"/>
          </w:tcPr>
          <w:p w14:paraId="1EAE64A9" w14:textId="77777777" w:rsidR="00746C25" w:rsidRDefault="00746C25" w:rsidP="00746C2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746C25" w:rsidRPr="00B63599" w14:paraId="5D68A7C7" w14:textId="77777777" w:rsidTr="00746C25">
        <w:trPr>
          <w:jc w:val="center"/>
        </w:trPr>
        <w:tc>
          <w:tcPr>
            <w:tcW w:w="701" w:type="dxa"/>
            <w:vAlign w:val="center"/>
          </w:tcPr>
          <w:p w14:paraId="10C8217F" w14:textId="77777777" w:rsidR="00746C25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390" w:type="dxa"/>
            <w:vAlign w:val="center"/>
          </w:tcPr>
          <w:p w14:paraId="68B9B9CF" w14:textId="77777777" w:rsidR="00746C25" w:rsidRPr="00746C25" w:rsidRDefault="00746C25" w:rsidP="00746C25">
            <w:pPr>
              <w:shd w:val="clear" w:color="auto" w:fill="FFFFFF"/>
              <w:spacing w:before="87" w:after="148"/>
              <w:textAlignment w:val="baseline"/>
              <w:outlineLvl w:val="2"/>
              <w:rPr>
                <w:rFonts w:eastAsia="Times New Roman"/>
                <w:bCs/>
                <w:i/>
                <w:color w:val="242122"/>
              </w:rPr>
            </w:pPr>
            <w:r w:rsidRPr="00746C25">
              <w:rPr>
                <w:rFonts w:eastAsia="Times New Roman"/>
                <w:bCs/>
                <w:i/>
                <w:color w:val="242122"/>
              </w:rPr>
              <w:t>Применение пробиотиков у пожилых людей</w:t>
            </w:r>
          </w:p>
          <w:p w14:paraId="381A2EA3" w14:textId="77777777" w:rsidR="00746C25" w:rsidRPr="00746C25" w:rsidRDefault="00746C25" w:rsidP="00746C25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031" w:type="dxa"/>
          </w:tcPr>
          <w:p w14:paraId="5F7C0764" w14:textId="77777777" w:rsidR="00746C25" w:rsidRPr="00756404" w:rsidRDefault="00746C25" w:rsidP="00746C25">
            <w:pPr>
              <w:rPr>
                <w:i/>
              </w:rPr>
            </w:pPr>
            <w:r w:rsidRPr="00756404">
              <w:rPr>
                <w:i/>
              </w:rPr>
              <w:t>Подготовка к семинарским, практическим занятиям, чтение дополнительной литературы, написание реферата, конспекта первоисточника; создание презентаций и др.</w:t>
            </w:r>
          </w:p>
        </w:tc>
        <w:tc>
          <w:tcPr>
            <w:tcW w:w="1110" w:type="dxa"/>
            <w:vAlign w:val="center"/>
          </w:tcPr>
          <w:p w14:paraId="343481E9" w14:textId="77777777" w:rsidR="00746C25" w:rsidRPr="00197B34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97B34">
              <w:rPr>
                <w:bCs/>
              </w:rPr>
              <w:t>3</w:t>
            </w:r>
          </w:p>
        </w:tc>
      </w:tr>
      <w:tr w:rsidR="00746C25" w:rsidRPr="00B63599" w14:paraId="2DA68FF2" w14:textId="77777777" w:rsidTr="00746C25">
        <w:trPr>
          <w:jc w:val="center"/>
        </w:trPr>
        <w:tc>
          <w:tcPr>
            <w:tcW w:w="701" w:type="dxa"/>
            <w:vAlign w:val="center"/>
          </w:tcPr>
          <w:p w14:paraId="12F958DC" w14:textId="77777777" w:rsidR="00746C25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390" w:type="dxa"/>
            <w:vAlign w:val="center"/>
          </w:tcPr>
          <w:p w14:paraId="02D2A20E" w14:textId="77777777" w:rsidR="00746C25" w:rsidRPr="00746C25" w:rsidRDefault="00746C25" w:rsidP="00746C25">
            <w:pPr>
              <w:shd w:val="clear" w:color="auto" w:fill="FFFFFF"/>
              <w:textAlignment w:val="baseline"/>
              <w:rPr>
                <w:rFonts w:eastAsia="Times New Roman"/>
                <w:i/>
                <w:color w:val="333333"/>
              </w:rPr>
            </w:pPr>
            <w:r w:rsidRPr="00746C25">
              <w:rPr>
                <w:rFonts w:eastAsia="Times New Roman"/>
                <w:bCs/>
                <w:i/>
                <w:iCs/>
                <w:color w:val="333333"/>
              </w:rPr>
              <w:t>Применение пробиотиков при синдроме раздраженного кишечника, на фоне антибиотикотерапии , при заболеваниях верхних дыхательных путей, при аллергии</w:t>
            </w:r>
          </w:p>
        </w:tc>
        <w:tc>
          <w:tcPr>
            <w:tcW w:w="8031" w:type="dxa"/>
          </w:tcPr>
          <w:p w14:paraId="659F940D" w14:textId="77777777" w:rsidR="00746C25" w:rsidRPr="00756404" w:rsidRDefault="00746C25" w:rsidP="00746C25">
            <w:pPr>
              <w:rPr>
                <w:i/>
              </w:rPr>
            </w:pPr>
            <w:r w:rsidRPr="00756404">
              <w:rPr>
                <w:i/>
              </w:rPr>
              <w:t>Подготовка к семинарским, практическим занятиям, чтение дополнительной литературы, написание реферата, конспекта первоисточника; создание презентаций и др.</w:t>
            </w:r>
          </w:p>
        </w:tc>
        <w:tc>
          <w:tcPr>
            <w:tcW w:w="1110" w:type="dxa"/>
            <w:vAlign w:val="center"/>
          </w:tcPr>
          <w:p w14:paraId="35FFB3EE" w14:textId="77777777" w:rsidR="00746C25" w:rsidRPr="00197B34" w:rsidRDefault="00746C25" w:rsidP="00746C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97B34">
              <w:rPr>
                <w:bCs/>
              </w:rPr>
              <w:t>3</w:t>
            </w:r>
          </w:p>
        </w:tc>
      </w:tr>
      <w:tr w:rsidR="00197B34" w:rsidRPr="00746C25" w14:paraId="103488AE" w14:textId="77777777" w:rsidTr="00746C25">
        <w:trPr>
          <w:jc w:val="center"/>
        </w:trPr>
        <w:tc>
          <w:tcPr>
            <w:tcW w:w="14122" w:type="dxa"/>
            <w:gridSpan w:val="3"/>
            <w:vAlign w:val="center"/>
          </w:tcPr>
          <w:p w14:paraId="69ED12A0" w14:textId="77777777" w:rsidR="00197B34" w:rsidRPr="00746C25" w:rsidRDefault="00197B34" w:rsidP="00D6542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                                                                      </w:t>
            </w:r>
            <w:r w:rsidRPr="00746C25">
              <w:rPr>
                <w:b/>
                <w:bCs/>
              </w:rPr>
              <w:t>Всего  часов в семестре /сессию  по учебному плану</w:t>
            </w:r>
          </w:p>
        </w:tc>
        <w:tc>
          <w:tcPr>
            <w:tcW w:w="1110" w:type="dxa"/>
            <w:vAlign w:val="center"/>
          </w:tcPr>
          <w:p w14:paraId="46F06A8D" w14:textId="77777777" w:rsidR="00197B34" w:rsidRPr="00746C25" w:rsidRDefault="00197B34" w:rsidP="00D6542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746C25">
              <w:rPr>
                <w:b/>
                <w:bCs/>
              </w:rPr>
              <w:t>36</w:t>
            </w:r>
          </w:p>
        </w:tc>
      </w:tr>
      <w:tr w:rsidR="00197B34" w:rsidRPr="00746C25" w14:paraId="7C4CBC57" w14:textId="77777777" w:rsidTr="00746C25">
        <w:trPr>
          <w:jc w:val="center"/>
        </w:trPr>
        <w:tc>
          <w:tcPr>
            <w:tcW w:w="14122" w:type="dxa"/>
            <w:gridSpan w:val="3"/>
            <w:vAlign w:val="center"/>
          </w:tcPr>
          <w:p w14:paraId="4A6C2C70" w14:textId="77777777" w:rsidR="00197B34" w:rsidRPr="00746C25" w:rsidRDefault="00197B34" w:rsidP="00D65425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746C25">
              <w:rPr>
                <w:b/>
                <w:bCs/>
              </w:rPr>
              <w:t xml:space="preserve">                                                                                Всего  часов в семестре / сессию  по учебному плану</w:t>
            </w:r>
          </w:p>
        </w:tc>
        <w:tc>
          <w:tcPr>
            <w:tcW w:w="1110" w:type="dxa"/>
            <w:vAlign w:val="center"/>
          </w:tcPr>
          <w:p w14:paraId="32F1AB7E" w14:textId="77777777" w:rsidR="00197B34" w:rsidRPr="00746C25" w:rsidRDefault="00746C25" w:rsidP="00746C2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197B34" w:rsidRPr="00B63599" w14:paraId="2576567E" w14:textId="77777777" w:rsidTr="00746C25">
        <w:trPr>
          <w:jc w:val="center"/>
        </w:trPr>
        <w:tc>
          <w:tcPr>
            <w:tcW w:w="14122" w:type="dxa"/>
            <w:gridSpan w:val="3"/>
            <w:vAlign w:val="center"/>
          </w:tcPr>
          <w:p w14:paraId="26E23EF5" w14:textId="77777777" w:rsidR="00197B34" w:rsidRPr="00746C25" w:rsidRDefault="00197B34" w:rsidP="00D6542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746C25">
              <w:rPr>
                <w:b/>
                <w:bCs/>
              </w:rPr>
              <w:t xml:space="preserve">Общий объем самостоятельной работы </w:t>
            </w:r>
            <w:proofErr w:type="spellStart"/>
            <w:r w:rsidRPr="00746C25">
              <w:rPr>
                <w:b/>
                <w:bCs/>
              </w:rPr>
              <w:t>обучающегосяв</w:t>
            </w:r>
            <w:proofErr w:type="spellEnd"/>
            <w:r w:rsidRPr="00746C25">
              <w:rPr>
                <w:b/>
                <w:bCs/>
              </w:rPr>
              <w:t xml:space="preserve"> час.</w:t>
            </w:r>
          </w:p>
        </w:tc>
        <w:tc>
          <w:tcPr>
            <w:tcW w:w="1110" w:type="dxa"/>
            <w:vAlign w:val="center"/>
          </w:tcPr>
          <w:p w14:paraId="5095FF77" w14:textId="77777777" w:rsidR="00197B34" w:rsidRPr="00B63599" w:rsidRDefault="00746C25" w:rsidP="00746C2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</w:tbl>
    <w:p w14:paraId="47E0E695" w14:textId="77777777" w:rsidR="00D65425" w:rsidRPr="00B63599" w:rsidRDefault="00D65425" w:rsidP="00D65425">
      <w:pPr>
        <w:jc w:val="both"/>
        <w:rPr>
          <w:i/>
        </w:rPr>
      </w:pPr>
    </w:p>
    <w:p w14:paraId="19FAAE8F" w14:textId="77777777" w:rsidR="00D65425" w:rsidRPr="00B63599" w:rsidRDefault="00D65425" w:rsidP="00D65425">
      <w:pPr>
        <w:rPr>
          <w:b/>
        </w:rPr>
      </w:pPr>
    </w:p>
    <w:p w14:paraId="410761EA" w14:textId="77777777" w:rsidR="00D65425" w:rsidRPr="00B63599" w:rsidRDefault="00D65425" w:rsidP="00D65425">
      <w:pPr>
        <w:rPr>
          <w:b/>
        </w:rPr>
        <w:sectPr w:rsidR="00D65425" w:rsidRPr="00B63599" w:rsidSect="00D65425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5344302A" w14:textId="77777777" w:rsidR="00D65425" w:rsidRPr="00B63599" w:rsidRDefault="00D65425" w:rsidP="00D65425">
      <w:pPr>
        <w:tabs>
          <w:tab w:val="left" w:pos="993"/>
        </w:tabs>
        <w:spacing w:line="276" w:lineRule="auto"/>
        <w:ind w:firstLine="709"/>
        <w:jc w:val="both"/>
        <w:rPr>
          <w:b/>
          <w:i/>
          <w:noProof/>
          <w:sz w:val="24"/>
          <w:szCs w:val="24"/>
        </w:rPr>
      </w:pPr>
      <w:r w:rsidRPr="00B63599">
        <w:rPr>
          <w:b/>
          <w:sz w:val="24"/>
          <w:szCs w:val="24"/>
        </w:rPr>
        <w:lastRenderedPageBreak/>
        <w:t>6.</w:t>
      </w:r>
      <w:r w:rsidRPr="00B63599">
        <w:rPr>
          <w:b/>
          <w:sz w:val="24"/>
          <w:szCs w:val="24"/>
        </w:rPr>
        <w:tab/>
      </w:r>
      <w:r w:rsidRPr="00B63599">
        <w:rPr>
          <w:b/>
          <w:spacing w:val="-2"/>
          <w:sz w:val="24"/>
          <w:szCs w:val="24"/>
        </w:rPr>
        <w:t xml:space="preserve">КОНТРОЛЬНЫЕ ЗАДАНИЯ И ДРУГИЕ МАТЕРИАЛЫ, НЕОБХОДИМЫЕ ДЛЯ ОЦЕНКИ </w:t>
      </w:r>
      <w:r w:rsidRPr="00B63599">
        <w:rPr>
          <w:b/>
          <w:noProof/>
          <w:sz w:val="24"/>
          <w:szCs w:val="24"/>
        </w:rPr>
        <w:t xml:space="preserve">УРОВНЯ  СФОРМИРОВАННОСТИ ЗАЯВЛЕННЫХ КОМПЕТЕНЦИЙ  </w:t>
      </w:r>
      <w:r w:rsidR="00C5380E">
        <w:rPr>
          <w:b/>
          <w:noProof/>
          <w:sz w:val="24"/>
          <w:szCs w:val="24"/>
        </w:rPr>
        <w:t>В  РАМКАХ ИЗУЧАЕМОЙ ДИСЦИПЛИНЫ</w:t>
      </w:r>
      <w:r w:rsidRPr="00B63599">
        <w:rPr>
          <w:b/>
          <w:noProof/>
          <w:sz w:val="24"/>
          <w:szCs w:val="24"/>
        </w:rPr>
        <w:t>, ВКЛЮЧАЯ САМОСТОЯТЕЛЬНУЮ РАБОТУ ОБУЧАЮЩИХСЯ</w:t>
      </w:r>
    </w:p>
    <w:p w14:paraId="79F89325" w14:textId="77777777" w:rsidR="00B76A6D" w:rsidRDefault="00B76A6D" w:rsidP="00D65425">
      <w:pPr>
        <w:pStyle w:val="Default"/>
        <w:spacing w:line="276" w:lineRule="auto"/>
        <w:ind w:firstLine="709"/>
        <w:rPr>
          <w:sz w:val="22"/>
          <w:szCs w:val="22"/>
        </w:rPr>
      </w:pPr>
    </w:p>
    <w:p w14:paraId="5031F51E" w14:textId="77777777" w:rsidR="00D65425" w:rsidRPr="00B63599" w:rsidRDefault="00D65425" w:rsidP="00D65425">
      <w:pPr>
        <w:pStyle w:val="Default"/>
        <w:spacing w:line="276" w:lineRule="auto"/>
        <w:ind w:firstLine="709"/>
        <w:rPr>
          <w:sz w:val="22"/>
          <w:szCs w:val="22"/>
        </w:rPr>
      </w:pPr>
      <w:r w:rsidRPr="00B63599">
        <w:rPr>
          <w:sz w:val="22"/>
          <w:szCs w:val="22"/>
        </w:rPr>
        <w:t>6.1. Типовые контрольные задания и иные материалы для проведения текущего контроля успеваемости:</w:t>
      </w:r>
    </w:p>
    <w:p w14:paraId="27955159" w14:textId="77777777" w:rsidR="00D65425" w:rsidRDefault="00D65425" w:rsidP="00B76A6D">
      <w:pPr>
        <w:pStyle w:val="af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/>
          <w:lang w:eastAsia="en-US"/>
        </w:rPr>
      </w:pPr>
      <w:r w:rsidRPr="00B63599">
        <w:rPr>
          <w:rFonts w:eastAsiaTheme="minorHAnsi"/>
          <w:bCs/>
          <w:i/>
          <w:lang w:eastAsia="en-US"/>
        </w:rPr>
        <w:t>Тестовые задания для письменного тестирования;</w:t>
      </w:r>
    </w:p>
    <w:p w14:paraId="265E87D2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>1. Микроорганизмы, с которыми человек встречается в течение жизни:</w:t>
      </w:r>
    </w:p>
    <w:p w14:paraId="138D3784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>А- транзиторные;</w:t>
      </w:r>
    </w:p>
    <w:p w14:paraId="2B978D95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>Б- приносящие несомненную пользу;</w:t>
      </w:r>
    </w:p>
    <w:p w14:paraId="701F63AB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>В- условно-патогенные;</w:t>
      </w:r>
    </w:p>
    <w:p w14:paraId="7F3F8F74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>Г- возбудители инфекционных заболеваний.</w:t>
      </w:r>
    </w:p>
    <w:p w14:paraId="446F4A8E" w14:textId="77777777" w:rsid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7C8BF556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 xml:space="preserve">2. К положительным функциям </w:t>
      </w:r>
      <w:proofErr w:type="spellStart"/>
      <w:r w:rsidRPr="00B76A6D">
        <w:rPr>
          <w:color w:val="000000"/>
        </w:rPr>
        <w:t>нормофлоры</w:t>
      </w:r>
      <w:proofErr w:type="spellEnd"/>
      <w:r w:rsidRPr="00B76A6D">
        <w:rPr>
          <w:color w:val="000000"/>
        </w:rPr>
        <w:t xml:space="preserve"> кишечника относятся все,</w:t>
      </w:r>
    </w:p>
    <w:p w14:paraId="204FD696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>КРОМЕ:</w:t>
      </w:r>
    </w:p>
    <w:p w14:paraId="31E7F32A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 xml:space="preserve">А- </w:t>
      </w:r>
      <w:proofErr w:type="spellStart"/>
      <w:r w:rsidRPr="00B76A6D">
        <w:rPr>
          <w:color w:val="000000"/>
        </w:rPr>
        <w:t>межмикробного</w:t>
      </w:r>
      <w:proofErr w:type="spellEnd"/>
      <w:r w:rsidRPr="00B76A6D">
        <w:rPr>
          <w:color w:val="000000"/>
        </w:rPr>
        <w:t xml:space="preserve"> антагонизма;</w:t>
      </w:r>
    </w:p>
    <w:p w14:paraId="2A684E5A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 xml:space="preserve">Б- синтетической и </w:t>
      </w:r>
      <w:proofErr w:type="spellStart"/>
      <w:r w:rsidRPr="00B76A6D">
        <w:rPr>
          <w:color w:val="000000"/>
        </w:rPr>
        <w:t>детоксикационной</w:t>
      </w:r>
      <w:proofErr w:type="spellEnd"/>
      <w:r w:rsidRPr="00B76A6D">
        <w:rPr>
          <w:color w:val="000000"/>
        </w:rPr>
        <w:t>;</w:t>
      </w:r>
    </w:p>
    <w:p w14:paraId="7E92A018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 xml:space="preserve">В- концентрирования и задержки </w:t>
      </w:r>
      <w:proofErr w:type="spellStart"/>
      <w:r w:rsidRPr="00B76A6D">
        <w:rPr>
          <w:color w:val="000000"/>
        </w:rPr>
        <w:t>ксенобиотиков</w:t>
      </w:r>
      <w:proofErr w:type="spellEnd"/>
      <w:r w:rsidRPr="00B76A6D">
        <w:rPr>
          <w:color w:val="000000"/>
        </w:rPr>
        <w:t>;</w:t>
      </w:r>
    </w:p>
    <w:p w14:paraId="5A14AAE8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>Г- пищеварительной.</w:t>
      </w:r>
    </w:p>
    <w:p w14:paraId="65ED7F97" w14:textId="77777777" w:rsid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6344A09D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>3. К причинам, вызывающим дисбактериоз, относятся:</w:t>
      </w:r>
    </w:p>
    <w:p w14:paraId="5AD2A24A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>А- использование в рационе пищевых волокон;</w:t>
      </w:r>
    </w:p>
    <w:p w14:paraId="5DA8E95E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>Б- иммунные нарушения и инфекционные болезни;</w:t>
      </w:r>
    </w:p>
    <w:p w14:paraId="340D97FC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>В- нарушение питания и медикаментозное воздействие;</w:t>
      </w:r>
    </w:p>
    <w:p w14:paraId="088C7A6A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>Г- использование в пищу молочнокислых продуктов.</w:t>
      </w:r>
    </w:p>
    <w:p w14:paraId="1040DC26" w14:textId="77777777" w:rsid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34A54A7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 xml:space="preserve">4. </w:t>
      </w:r>
      <w:proofErr w:type="spellStart"/>
      <w:r w:rsidRPr="00B76A6D">
        <w:rPr>
          <w:color w:val="000000"/>
        </w:rPr>
        <w:t>Эубиотики</w:t>
      </w:r>
      <w:proofErr w:type="spellEnd"/>
      <w:r w:rsidRPr="00B76A6D">
        <w:rPr>
          <w:color w:val="000000"/>
        </w:rPr>
        <w:t xml:space="preserve"> (пробиотики) – это:</w:t>
      </w:r>
    </w:p>
    <w:p w14:paraId="759E6301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>А- убитые микроорганизмы;</w:t>
      </w:r>
    </w:p>
    <w:p w14:paraId="5849237C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>Б- живые, специально подобранные микроорганизмы;</w:t>
      </w:r>
    </w:p>
    <w:p w14:paraId="08E32B49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>В- ферментные препараты, улучшающие пищеварение;</w:t>
      </w:r>
    </w:p>
    <w:p w14:paraId="0E003DD4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>Г- пищевая добавка.</w:t>
      </w:r>
    </w:p>
    <w:p w14:paraId="3A50AB3C" w14:textId="77777777" w:rsid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3C5DFA2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 xml:space="preserve">5. Микроорганизмы, используемые для создания </w:t>
      </w:r>
      <w:proofErr w:type="spellStart"/>
      <w:r w:rsidRPr="00B76A6D">
        <w:rPr>
          <w:color w:val="000000"/>
        </w:rPr>
        <w:t>эубиотиков</w:t>
      </w:r>
      <w:proofErr w:type="spellEnd"/>
      <w:r w:rsidRPr="00B76A6D">
        <w:rPr>
          <w:color w:val="000000"/>
        </w:rPr>
        <w:t>, должны</w:t>
      </w:r>
    </w:p>
    <w:p w14:paraId="19212498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>обладать:</w:t>
      </w:r>
    </w:p>
    <w:p w14:paraId="27858D6C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>А- устойчивостью к антибиотикам;</w:t>
      </w:r>
    </w:p>
    <w:p w14:paraId="498F3689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>Б- антагонистической активностью;</w:t>
      </w:r>
    </w:p>
    <w:p w14:paraId="162BF87E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>В- адгезивными свойствами;</w:t>
      </w:r>
    </w:p>
    <w:p w14:paraId="2FE8C1A2" w14:textId="77777777" w:rsidR="00B76A6D" w:rsidRP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76A6D">
        <w:rPr>
          <w:color w:val="000000"/>
        </w:rPr>
        <w:t>Г- достаточной скоростью роста.</w:t>
      </w:r>
    </w:p>
    <w:p w14:paraId="0F591EC0" w14:textId="77777777" w:rsidR="008B3EFA" w:rsidRDefault="00C462ED" w:rsidP="008B3EFA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…и т.д.</w:t>
      </w:r>
    </w:p>
    <w:p w14:paraId="68FD5662" w14:textId="77777777" w:rsidR="00C462ED" w:rsidRPr="00C462ED" w:rsidRDefault="00C462ED" w:rsidP="008B3EFA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14:paraId="59E7D500" w14:textId="77777777" w:rsidR="008B3EFA" w:rsidRPr="00F3704C" w:rsidRDefault="008B3EFA" w:rsidP="008B3EFA">
      <w:pPr>
        <w:pStyle w:val="Default"/>
        <w:numPr>
          <w:ilvl w:val="0"/>
          <w:numId w:val="47"/>
        </w:numPr>
        <w:spacing w:line="276" w:lineRule="auto"/>
        <w:jc w:val="both"/>
        <w:rPr>
          <w:bCs/>
          <w:i/>
          <w:sz w:val="22"/>
          <w:szCs w:val="22"/>
        </w:rPr>
      </w:pPr>
      <w:r w:rsidRPr="00F3704C">
        <w:rPr>
          <w:bCs/>
          <w:i/>
          <w:sz w:val="22"/>
          <w:szCs w:val="22"/>
        </w:rPr>
        <w:t>Примерные темы рефератов.</w:t>
      </w:r>
    </w:p>
    <w:p w14:paraId="2DE35451" w14:textId="77777777" w:rsidR="008B3EFA" w:rsidRPr="008B3EFA" w:rsidRDefault="008B3EFA" w:rsidP="008B3EFA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r w:rsidRPr="008B3EFA">
        <w:rPr>
          <w:color w:val="000000"/>
        </w:rPr>
        <w:t>1. Функциональные продукты в современной структуре питания.</w:t>
      </w:r>
    </w:p>
    <w:p w14:paraId="05266FCF" w14:textId="77777777" w:rsidR="008B3EFA" w:rsidRPr="008B3EFA" w:rsidRDefault="008B3EFA" w:rsidP="008B3EFA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r w:rsidRPr="008B3EFA">
        <w:rPr>
          <w:color w:val="000000"/>
        </w:rPr>
        <w:t>2. Основные направления в р</w:t>
      </w:r>
      <w:r>
        <w:rPr>
          <w:color w:val="000000"/>
        </w:rPr>
        <w:t xml:space="preserve">азвитии технологии производства </w:t>
      </w:r>
      <w:r w:rsidRPr="008B3EFA">
        <w:rPr>
          <w:color w:val="000000"/>
        </w:rPr>
        <w:t>функциональных продуктов питания.</w:t>
      </w:r>
    </w:p>
    <w:p w14:paraId="2E9C1D82" w14:textId="77777777" w:rsidR="008B3EFA" w:rsidRPr="008B3EFA" w:rsidRDefault="008B3EFA" w:rsidP="008B3EFA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r w:rsidRPr="008B3EFA">
        <w:rPr>
          <w:color w:val="000000"/>
        </w:rPr>
        <w:t>3. Микроорганизмы, используемые</w:t>
      </w:r>
      <w:r>
        <w:rPr>
          <w:color w:val="000000"/>
        </w:rPr>
        <w:t xml:space="preserve"> при производстве кисломолочных продуктов </w:t>
      </w:r>
      <w:proofErr w:type="spellStart"/>
      <w:r>
        <w:rPr>
          <w:color w:val="000000"/>
        </w:rPr>
        <w:t>для</w:t>
      </w:r>
      <w:r w:rsidRPr="008B3EFA">
        <w:rPr>
          <w:color w:val="000000"/>
        </w:rPr>
        <w:t>функционального</w:t>
      </w:r>
      <w:proofErr w:type="spellEnd"/>
      <w:r w:rsidRPr="008B3EFA">
        <w:rPr>
          <w:color w:val="000000"/>
        </w:rPr>
        <w:t xml:space="preserve"> питания.</w:t>
      </w:r>
    </w:p>
    <w:p w14:paraId="3624DEBE" w14:textId="77777777" w:rsidR="008B3EFA" w:rsidRPr="008B3EFA" w:rsidRDefault="008B3EFA" w:rsidP="008B3EFA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r w:rsidRPr="008B3EFA">
        <w:rPr>
          <w:color w:val="000000"/>
        </w:rPr>
        <w:t xml:space="preserve">4. Определение термина пробиотик, </w:t>
      </w:r>
      <w:proofErr w:type="spellStart"/>
      <w:r w:rsidRPr="008B3EFA">
        <w:rPr>
          <w:color w:val="000000"/>
        </w:rPr>
        <w:t>пребиотик</w:t>
      </w:r>
      <w:proofErr w:type="spellEnd"/>
      <w:r w:rsidRPr="008B3EFA">
        <w:rPr>
          <w:color w:val="000000"/>
        </w:rPr>
        <w:t xml:space="preserve">, </w:t>
      </w:r>
      <w:proofErr w:type="spellStart"/>
      <w:r w:rsidRPr="008B3EFA">
        <w:rPr>
          <w:color w:val="000000"/>
        </w:rPr>
        <w:t>симбиотик</w:t>
      </w:r>
      <w:proofErr w:type="spellEnd"/>
      <w:r w:rsidRPr="008B3EFA">
        <w:rPr>
          <w:color w:val="000000"/>
        </w:rPr>
        <w:t>.</w:t>
      </w:r>
    </w:p>
    <w:p w14:paraId="3F81E2AF" w14:textId="77777777" w:rsidR="008B3EFA" w:rsidRPr="008B3EFA" w:rsidRDefault="008B3EFA" w:rsidP="008B3EFA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r w:rsidRPr="008B3EFA">
        <w:rPr>
          <w:color w:val="000000"/>
        </w:rPr>
        <w:t>5. Требования, предъявляемые к микроорганизмам-пробиотикам.</w:t>
      </w:r>
    </w:p>
    <w:p w14:paraId="74E22E3C" w14:textId="77777777" w:rsidR="008B3EFA" w:rsidRPr="008B3EFA" w:rsidRDefault="008B3EFA" w:rsidP="008B3EFA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r w:rsidRPr="008B3EFA">
        <w:rPr>
          <w:color w:val="000000"/>
        </w:rPr>
        <w:lastRenderedPageBreak/>
        <w:t xml:space="preserve">6. Основные виды </w:t>
      </w:r>
      <w:proofErr w:type="spellStart"/>
      <w:r w:rsidRPr="008B3EFA">
        <w:rPr>
          <w:color w:val="000000"/>
        </w:rPr>
        <w:t>пребиотических</w:t>
      </w:r>
      <w:proofErr w:type="spellEnd"/>
      <w:r w:rsidRPr="008B3EFA">
        <w:rPr>
          <w:color w:val="000000"/>
        </w:rPr>
        <w:t xml:space="preserve"> соединений.</w:t>
      </w:r>
    </w:p>
    <w:p w14:paraId="2414ABC2" w14:textId="77777777" w:rsidR="008B3EFA" w:rsidRPr="008B3EFA" w:rsidRDefault="008B3EFA" w:rsidP="008B3EFA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r w:rsidRPr="008B3EFA">
        <w:rPr>
          <w:color w:val="000000"/>
        </w:rPr>
        <w:t>7. Современная характер</w:t>
      </w:r>
      <w:r>
        <w:rPr>
          <w:color w:val="000000"/>
        </w:rPr>
        <w:t xml:space="preserve">истика препаратов пробиотиков и </w:t>
      </w:r>
      <w:proofErr w:type="spellStart"/>
      <w:r w:rsidRPr="008B3EFA">
        <w:rPr>
          <w:color w:val="000000"/>
        </w:rPr>
        <w:t>пребиотиков</w:t>
      </w:r>
      <w:proofErr w:type="spellEnd"/>
      <w:r w:rsidRPr="008B3EFA">
        <w:rPr>
          <w:color w:val="000000"/>
        </w:rPr>
        <w:t>.</w:t>
      </w:r>
    </w:p>
    <w:p w14:paraId="480E03F9" w14:textId="77777777" w:rsidR="008B3EFA" w:rsidRPr="008B3EFA" w:rsidRDefault="008B3EFA" w:rsidP="008B3EFA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r w:rsidRPr="008B3EFA">
        <w:rPr>
          <w:color w:val="000000"/>
        </w:rPr>
        <w:t xml:space="preserve">8. </w:t>
      </w:r>
      <w:proofErr w:type="spellStart"/>
      <w:r w:rsidRPr="008B3EFA">
        <w:rPr>
          <w:color w:val="000000"/>
        </w:rPr>
        <w:t>Синбиотические</w:t>
      </w:r>
      <w:proofErr w:type="spellEnd"/>
      <w:r w:rsidRPr="008B3EFA">
        <w:rPr>
          <w:color w:val="000000"/>
        </w:rPr>
        <w:t xml:space="preserve"> молочные продукты.</w:t>
      </w:r>
    </w:p>
    <w:p w14:paraId="5CBB40C5" w14:textId="77777777" w:rsidR="008B3EFA" w:rsidRPr="008B3EFA" w:rsidRDefault="008B3EFA" w:rsidP="008B3EFA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r w:rsidRPr="008B3EFA">
        <w:rPr>
          <w:color w:val="000000"/>
        </w:rPr>
        <w:t xml:space="preserve">9. Микроорганизмы, используемые </w:t>
      </w:r>
      <w:r>
        <w:rPr>
          <w:color w:val="000000"/>
        </w:rPr>
        <w:t xml:space="preserve">для производства функциональных </w:t>
      </w:r>
      <w:r w:rsidRPr="008B3EFA">
        <w:rPr>
          <w:color w:val="000000"/>
        </w:rPr>
        <w:t>продуктов питания.</w:t>
      </w:r>
    </w:p>
    <w:p w14:paraId="16B0B330" w14:textId="77777777" w:rsidR="008B3EFA" w:rsidRPr="008B3EFA" w:rsidRDefault="008B3EFA" w:rsidP="008B3EFA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r w:rsidRPr="008B3EFA">
        <w:rPr>
          <w:color w:val="000000"/>
        </w:rPr>
        <w:t>10. Пути повышения метаболической активности молоч</w:t>
      </w:r>
      <w:r>
        <w:rPr>
          <w:color w:val="000000"/>
        </w:rPr>
        <w:t xml:space="preserve">нокислых и </w:t>
      </w:r>
      <w:proofErr w:type="spellStart"/>
      <w:r w:rsidRPr="008B3EFA">
        <w:rPr>
          <w:color w:val="000000"/>
        </w:rPr>
        <w:t>пропионовокислых</w:t>
      </w:r>
      <w:proofErr w:type="spellEnd"/>
      <w:r w:rsidRPr="008B3EFA">
        <w:rPr>
          <w:color w:val="000000"/>
        </w:rPr>
        <w:t xml:space="preserve"> бактерий и критерии их подбора.</w:t>
      </w:r>
    </w:p>
    <w:p w14:paraId="13D70850" w14:textId="77777777" w:rsidR="008B3EFA" w:rsidRPr="008B3EFA" w:rsidRDefault="008B3EFA" w:rsidP="008B3EFA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r w:rsidRPr="008B3EFA">
        <w:rPr>
          <w:color w:val="000000"/>
        </w:rPr>
        <w:t xml:space="preserve">11. Особенности использования </w:t>
      </w:r>
      <w:proofErr w:type="spellStart"/>
      <w:r w:rsidRPr="008B3EFA">
        <w:rPr>
          <w:color w:val="000000"/>
        </w:rPr>
        <w:t>лактитола</w:t>
      </w:r>
      <w:proofErr w:type="spellEnd"/>
      <w:r w:rsidRPr="008B3EFA">
        <w:rPr>
          <w:color w:val="000000"/>
        </w:rPr>
        <w:t xml:space="preserve"> в качестве </w:t>
      </w:r>
      <w:proofErr w:type="spellStart"/>
      <w:r w:rsidRPr="008B3EFA">
        <w:rPr>
          <w:color w:val="000000"/>
        </w:rPr>
        <w:t>пребиотика</w:t>
      </w:r>
      <w:proofErr w:type="spellEnd"/>
      <w:r w:rsidRPr="008B3EFA">
        <w:rPr>
          <w:color w:val="000000"/>
        </w:rPr>
        <w:t>.</w:t>
      </w:r>
    </w:p>
    <w:p w14:paraId="3B66B0AA" w14:textId="77777777" w:rsidR="008B3EFA" w:rsidRPr="008B3EFA" w:rsidRDefault="008B3EFA" w:rsidP="008B3EFA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r w:rsidRPr="008B3EFA">
        <w:rPr>
          <w:color w:val="000000"/>
        </w:rPr>
        <w:t>12. Обоснование выбора заква</w:t>
      </w:r>
      <w:r>
        <w:rPr>
          <w:color w:val="000000"/>
        </w:rPr>
        <w:t>сочных культур (</w:t>
      </w:r>
      <w:proofErr w:type="spellStart"/>
      <w:r>
        <w:rPr>
          <w:color w:val="000000"/>
        </w:rPr>
        <w:t>ассоциатов</w:t>
      </w:r>
      <w:proofErr w:type="spellEnd"/>
      <w:r>
        <w:rPr>
          <w:color w:val="000000"/>
        </w:rPr>
        <w:t xml:space="preserve">) для </w:t>
      </w:r>
      <w:r w:rsidRPr="008B3EFA">
        <w:rPr>
          <w:color w:val="000000"/>
        </w:rPr>
        <w:t>биопродуктов.</w:t>
      </w:r>
    </w:p>
    <w:p w14:paraId="6D944E29" w14:textId="77777777" w:rsidR="008B3EFA" w:rsidRPr="008B3EFA" w:rsidRDefault="008B3EFA" w:rsidP="008B3EFA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r w:rsidRPr="008B3EFA">
        <w:rPr>
          <w:color w:val="000000"/>
        </w:rPr>
        <w:t xml:space="preserve">13. Сочетаемость </w:t>
      </w:r>
      <w:proofErr w:type="spellStart"/>
      <w:r w:rsidRPr="008B3EFA">
        <w:rPr>
          <w:color w:val="000000"/>
        </w:rPr>
        <w:t>ассоциатов</w:t>
      </w:r>
      <w:proofErr w:type="spellEnd"/>
      <w:r>
        <w:rPr>
          <w:color w:val="000000"/>
        </w:rPr>
        <w:t xml:space="preserve"> и выбор оптимальных условий их </w:t>
      </w:r>
      <w:r w:rsidRPr="008B3EFA">
        <w:rPr>
          <w:color w:val="000000"/>
        </w:rPr>
        <w:t>культивирования.</w:t>
      </w:r>
    </w:p>
    <w:p w14:paraId="6D876404" w14:textId="77777777" w:rsidR="008B3EFA" w:rsidRPr="008B3EFA" w:rsidRDefault="008B3EFA" w:rsidP="008B3EFA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r w:rsidRPr="008B3EFA">
        <w:rPr>
          <w:color w:val="000000"/>
        </w:rPr>
        <w:t>14. Выбор оптимального соотн</w:t>
      </w:r>
      <w:r>
        <w:rPr>
          <w:color w:val="000000"/>
        </w:rPr>
        <w:t xml:space="preserve">ошения </w:t>
      </w:r>
      <w:proofErr w:type="spellStart"/>
      <w:r>
        <w:rPr>
          <w:color w:val="000000"/>
        </w:rPr>
        <w:t>ассоциатов</w:t>
      </w:r>
      <w:proofErr w:type="spellEnd"/>
      <w:r>
        <w:rPr>
          <w:color w:val="000000"/>
        </w:rPr>
        <w:t xml:space="preserve"> для получения </w:t>
      </w:r>
      <w:r w:rsidRPr="008B3EFA">
        <w:rPr>
          <w:color w:val="000000"/>
        </w:rPr>
        <w:t>микробного консорциума.</w:t>
      </w:r>
    </w:p>
    <w:p w14:paraId="7E14E7A8" w14:textId="77777777" w:rsidR="008B3EFA" w:rsidRPr="008B3EFA" w:rsidRDefault="008B3EFA" w:rsidP="008B3EFA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r w:rsidRPr="008B3EFA">
        <w:rPr>
          <w:color w:val="000000"/>
        </w:rPr>
        <w:t>15. Определение антагонистичес</w:t>
      </w:r>
      <w:r>
        <w:rPr>
          <w:color w:val="000000"/>
        </w:rPr>
        <w:t xml:space="preserve">кой активности микроорганизмов, </w:t>
      </w:r>
      <w:proofErr w:type="spellStart"/>
      <w:r w:rsidRPr="008B3EFA">
        <w:rPr>
          <w:color w:val="000000"/>
        </w:rPr>
        <w:t>ассоциатов</w:t>
      </w:r>
      <w:proofErr w:type="spellEnd"/>
      <w:r w:rsidRPr="008B3EFA">
        <w:rPr>
          <w:color w:val="000000"/>
        </w:rPr>
        <w:t xml:space="preserve"> и их консорциума к тест-культурам патогенных и </w:t>
      </w:r>
      <w:proofErr w:type="spellStart"/>
      <w:r w:rsidRPr="008B3EFA">
        <w:rPr>
          <w:color w:val="000000"/>
        </w:rPr>
        <w:t>условнопатогенных</w:t>
      </w:r>
      <w:proofErr w:type="spellEnd"/>
      <w:r w:rsidRPr="008B3EFA">
        <w:rPr>
          <w:color w:val="000000"/>
        </w:rPr>
        <w:t xml:space="preserve"> микроорганизмов.</w:t>
      </w:r>
    </w:p>
    <w:p w14:paraId="03082221" w14:textId="77777777" w:rsidR="00B76A6D" w:rsidRDefault="008B3EFA" w:rsidP="008B3EFA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r w:rsidRPr="008B3EFA">
        <w:rPr>
          <w:color w:val="000000"/>
        </w:rPr>
        <w:t xml:space="preserve">16. Определение резистентность </w:t>
      </w:r>
      <w:r>
        <w:rPr>
          <w:color w:val="000000"/>
        </w:rPr>
        <w:t xml:space="preserve">микроорганизмов </w:t>
      </w:r>
      <w:proofErr w:type="spellStart"/>
      <w:r>
        <w:rPr>
          <w:color w:val="000000"/>
        </w:rPr>
        <w:t>ассоциатов</w:t>
      </w:r>
      <w:proofErr w:type="spellEnd"/>
      <w:r>
        <w:rPr>
          <w:color w:val="000000"/>
        </w:rPr>
        <w:t xml:space="preserve"> и их </w:t>
      </w:r>
      <w:r w:rsidRPr="008B3EFA">
        <w:rPr>
          <w:color w:val="000000"/>
        </w:rPr>
        <w:t xml:space="preserve">консорциума к фенолу, желчи, </w:t>
      </w:r>
      <w:proofErr w:type="spellStart"/>
      <w:r w:rsidRPr="008B3EFA">
        <w:rPr>
          <w:color w:val="000000"/>
        </w:rPr>
        <w:t>NaCl</w:t>
      </w:r>
      <w:proofErr w:type="spellEnd"/>
      <w:r w:rsidRPr="008B3EFA">
        <w:rPr>
          <w:color w:val="000000"/>
        </w:rPr>
        <w:t xml:space="preserve"> и щелочной реакции среды</w:t>
      </w:r>
    </w:p>
    <w:p w14:paraId="6A11F678" w14:textId="77777777" w:rsidR="00B76A6D" w:rsidRDefault="00B76A6D" w:rsidP="00B76A6D">
      <w:pPr>
        <w:pStyle w:val="af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</w:p>
    <w:p w14:paraId="4E29596C" w14:textId="77777777" w:rsidR="008B3EFA" w:rsidRPr="00F3704C" w:rsidRDefault="008B3EFA" w:rsidP="008B3EFA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F3704C">
        <w:rPr>
          <w:bCs/>
          <w:sz w:val="22"/>
          <w:szCs w:val="22"/>
        </w:rPr>
        <w:t>6.2. Типовые контрольные задания и иные материалы для проведения промежуточной аттестации:</w:t>
      </w:r>
    </w:p>
    <w:p w14:paraId="2358706F" w14:textId="77777777" w:rsidR="008B3EFA" w:rsidRPr="008B3EFA" w:rsidRDefault="008B3EFA" w:rsidP="008B3EFA">
      <w:pPr>
        <w:pStyle w:val="af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/>
          <w:lang w:eastAsia="en-US"/>
        </w:rPr>
      </w:pPr>
      <w:r w:rsidRPr="008B3EFA">
        <w:rPr>
          <w:rFonts w:eastAsiaTheme="minorHAnsi"/>
          <w:bCs/>
          <w:i/>
          <w:lang w:eastAsia="en-US"/>
        </w:rPr>
        <w:t xml:space="preserve">Вопросы </w:t>
      </w:r>
      <w:r>
        <w:rPr>
          <w:rFonts w:eastAsiaTheme="minorHAnsi"/>
          <w:bCs/>
          <w:i/>
          <w:lang w:eastAsia="en-US"/>
        </w:rPr>
        <w:t>к</w:t>
      </w:r>
      <w:r w:rsidRPr="008B3EFA">
        <w:rPr>
          <w:rFonts w:eastAsiaTheme="minorHAnsi"/>
          <w:bCs/>
          <w:i/>
          <w:lang w:eastAsia="en-US"/>
        </w:rPr>
        <w:t xml:space="preserve"> зачет</w:t>
      </w:r>
      <w:r>
        <w:rPr>
          <w:rFonts w:eastAsiaTheme="minorHAnsi"/>
          <w:bCs/>
          <w:i/>
          <w:lang w:eastAsia="en-US"/>
        </w:rPr>
        <w:t>у</w:t>
      </w:r>
    </w:p>
    <w:p w14:paraId="12DE10E4" w14:textId="77777777" w:rsidR="00D05883" w:rsidRPr="00D05883" w:rsidRDefault="00D05883" w:rsidP="00D05883">
      <w:pPr>
        <w:jc w:val="both"/>
        <w:rPr>
          <w:rFonts w:eastAsiaTheme="minorHAnsi"/>
          <w:lang w:eastAsia="en-US"/>
        </w:rPr>
      </w:pPr>
      <w:r w:rsidRPr="00D05883">
        <w:rPr>
          <w:rFonts w:eastAsiaTheme="minorHAnsi"/>
          <w:lang w:eastAsia="en-US"/>
        </w:rPr>
        <w:t>1. Функциональные продукты в современной структуре питания.</w:t>
      </w:r>
    </w:p>
    <w:p w14:paraId="6C3AC800" w14:textId="77777777" w:rsidR="00D05883" w:rsidRPr="00D05883" w:rsidRDefault="00D05883" w:rsidP="00D05883">
      <w:pPr>
        <w:jc w:val="both"/>
        <w:rPr>
          <w:rFonts w:eastAsiaTheme="minorHAnsi"/>
          <w:lang w:eastAsia="en-US"/>
        </w:rPr>
      </w:pPr>
      <w:r w:rsidRPr="00D05883">
        <w:rPr>
          <w:rFonts w:eastAsiaTheme="minorHAnsi"/>
          <w:lang w:eastAsia="en-US"/>
        </w:rPr>
        <w:t>2. Основные направления в р</w:t>
      </w:r>
      <w:r>
        <w:rPr>
          <w:rFonts w:eastAsiaTheme="minorHAnsi"/>
          <w:lang w:eastAsia="en-US"/>
        </w:rPr>
        <w:t xml:space="preserve">азвитии технологии производства </w:t>
      </w:r>
      <w:r w:rsidRPr="00D05883">
        <w:rPr>
          <w:rFonts w:eastAsiaTheme="minorHAnsi"/>
          <w:lang w:eastAsia="en-US"/>
        </w:rPr>
        <w:t>функциональных продуктов питания.</w:t>
      </w:r>
    </w:p>
    <w:p w14:paraId="2617ABA7" w14:textId="77777777" w:rsidR="00D05883" w:rsidRPr="00D05883" w:rsidRDefault="00D05883" w:rsidP="00D05883">
      <w:pPr>
        <w:jc w:val="both"/>
        <w:rPr>
          <w:rFonts w:eastAsiaTheme="minorHAnsi"/>
          <w:lang w:eastAsia="en-US"/>
        </w:rPr>
      </w:pPr>
      <w:r w:rsidRPr="00D05883">
        <w:rPr>
          <w:rFonts w:eastAsiaTheme="minorHAnsi"/>
          <w:lang w:eastAsia="en-US"/>
        </w:rPr>
        <w:t>3. Микроорганизмы, используемые</w:t>
      </w:r>
      <w:r>
        <w:rPr>
          <w:rFonts w:eastAsiaTheme="minorHAnsi"/>
          <w:lang w:eastAsia="en-US"/>
        </w:rPr>
        <w:t xml:space="preserve"> при производстве кисломолочных </w:t>
      </w:r>
      <w:r w:rsidRPr="00D05883">
        <w:rPr>
          <w:rFonts w:eastAsiaTheme="minorHAnsi"/>
          <w:lang w:eastAsia="en-US"/>
        </w:rPr>
        <w:t>продуктов для функционального питания.</w:t>
      </w:r>
    </w:p>
    <w:p w14:paraId="7520DEAF" w14:textId="77777777" w:rsidR="00D05883" w:rsidRPr="00D05883" w:rsidRDefault="00D05883" w:rsidP="00D05883">
      <w:pPr>
        <w:jc w:val="both"/>
        <w:rPr>
          <w:rFonts w:eastAsiaTheme="minorHAnsi"/>
          <w:lang w:eastAsia="en-US"/>
        </w:rPr>
      </w:pPr>
      <w:r w:rsidRPr="00D05883">
        <w:rPr>
          <w:rFonts w:eastAsiaTheme="minorHAnsi"/>
          <w:lang w:eastAsia="en-US"/>
        </w:rPr>
        <w:t xml:space="preserve">4. Определение термина пробиотик, </w:t>
      </w:r>
      <w:proofErr w:type="spellStart"/>
      <w:r w:rsidRPr="00D05883">
        <w:rPr>
          <w:rFonts w:eastAsiaTheme="minorHAnsi"/>
          <w:lang w:eastAsia="en-US"/>
        </w:rPr>
        <w:t>пребиотик</w:t>
      </w:r>
      <w:proofErr w:type="spellEnd"/>
      <w:r w:rsidRPr="00D05883">
        <w:rPr>
          <w:rFonts w:eastAsiaTheme="minorHAnsi"/>
          <w:lang w:eastAsia="en-US"/>
        </w:rPr>
        <w:t xml:space="preserve">, </w:t>
      </w:r>
      <w:proofErr w:type="spellStart"/>
      <w:r w:rsidRPr="00D05883">
        <w:rPr>
          <w:rFonts w:eastAsiaTheme="minorHAnsi"/>
          <w:lang w:eastAsia="en-US"/>
        </w:rPr>
        <w:t>симбиотик</w:t>
      </w:r>
      <w:proofErr w:type="spellEnd"/>
      <w:r w:rsidRPr="00D05883">
        <w:rPr>
          <w:rFonts w:eastAsiaTheme="minorHAnsi"/>
          <w:lang w:eastAsia="en-US"/>
        </w:rPr>
        <w:t>.</w:t>
      </w:r>
    </w:p>
    <w:p w14:paraId="090BE88C" w14:textId="77777777" w:rsidR="00D05883" w:rsidRPr="00D05883" w:rsidRDefault="00D05883" w:rsidP="00D05883">
      <w:pPr>
        <w:jc w:val="both"/>
        <w:rPr>
          <w:rFonts w:eastAsiaTheme="minorHAnsi"/>
          <w:lang w:eastAsia="en-US"/>
        </w:rPr>
      </w:pPr>
      <w:r w:rsidRPr="00D05883">
        <w:rPr>
          <w:rFonts w:eastAsiaTheme="minorHAnsi"/>
          <w:lang w:eastAsia="en-US"/>
        </w:rPr>
        <w:t>5. Требования, предъявляемые к микроорганизмам-пробиотикам.</w:t>
      </w:r>
    </w:p>
    <w:p w14:paraId="28E4F7D6" w14:textId="77777777" w:rsidR="00D05883" w:rsidRPr="00D05883" w:rsidRDefault="00D05883" w:rsidP="00D05883">
      <w:pPr>
        <w:jc w:val="both"/>
        <w:rPr>
          <w:rFonts w:eastAsiaTheme="minorHAnsi"/>
          <w:lang w:eastAsia="en-US"/>
        </w:rPr>
      </w:pPr>
      <w:r w:rsidRPr="00D05883">
        <w:rPr>
          <w:rFonts w:eastAsiaTheme="minorHAnsi"/>
          <w:lang w:eastAsia="en-US"/>
        </w:rPr>
        <w:t xml:space="preserve">6. Основные виды </w:t>
      </w:r>
      <w:proofErr w:type="spellStart"/>
      <w:r w:rsidRPr="00D05883">
        <w:rPr>
          <w:rFonts w:eastAsiaTheme="minorHAnsi"/>
          <w:lang w:eastAsia="en-US"/>
        </w:rPr>
        <w:t>пребиотических</w:t>
      </w:r>
      <w:proofErr w:type="spellEnd"/>
      <w:r w:rsidRPr="00D05883">
        <w:rPr>
          <w:rFonts w:eastAsiaTheme="minorHAnsi"/>
          <w:lang w:eastAsia="en-US"/>
        </w:rPr>
        <w:t xml:space="preserve"> соединений.</w:t>
      </w:r>
    </w:p>
    <w:p w14:paraId="73049053" w14:textId="77777777" w:rsidR="00D05883" w:rsidRPr="00D05883" w:rsidRDefault="00D05883" w:rsidP="00D05883">
      <w:pPr>
        <w:jc w:val="both"/>
        <w:rPr>
          <w:rFonts w:eastAsiaTheme="minorHAnsi"/>
          <w:lang w:eastAsia="en-US"/>
        </w:rPr>
      </w:pPr>
      <w:r w:rsidRPr="00D05883">
        <w:rPr>
          <w:rFonts w:eastAsiaTheme="minorHAnsi"/>
          <w:lang w:eastAsia="en-US"/>
        </w:rPr>
        <w:t>7. Современная характер</w:t>
      </w:r>
      <w:r>
        <w:rPr>
          <w:rFonts w:eastAsiaTheme="minorHAnsi"/>
          <w:lang w:eastAsia="en-US"/>
        </w:rPr>
        <w:t xml:space="preserve">истика препаратов пробиотиков и </w:t>
      </w:r>
      <w:proofErr w:type="spellStart"/>
      <w:r w:rsidRPr="00D05883">
        <w:rPr>
          <w:rFonts w:eastAsiaTheme="minorHAnsi"/>
          <w:lang w:eastAsia="en-US"/>
        </w:rPr>
        <w:t>пребиотиков</w:t>
      </w:r>
      <w:proofErr w:type="spellEnd"/>
      <w:r w:rsidRPr="00D05883">
        <w:rPr>
          <w:rFonts w:eastAsiaTheme="minorHAnsi"/>
          <w:lang w:eastAsia="en-US"/>
        </w:rPr>
        <w:t>.</w:t>
      </w:r>
    </w:p>
    <w:p w14:paraId="1121BA37" w14:textId="77777777" w:rsidR="00D05883" w:rsidRPr="00D05883" w:rsidRDefault="00D05883" w:rsidP="00D05883">
      <w:pPr>
        <w:jc w:val="both"/>
        <w:rPr>
          <w:rFonts w:eastAsiaTheme="minorHAnsi"/>
          <w:lang w:eastAsia="en-US"/>
        </w:rPr>
      </w:pPr>
      <w:r w:rsidRPr="00D05883">
        <w:rPr>
          <w:rFonts w:eastAsiaTheme="minorHAnsi"/>
          <w:lang w:eastAsia="en-US"/>
        </w:rPr>
        <w:t xml:space="preserve">8. </w:t>
      </w:r>
      <w:proofErr w:type="spellStart"/>
      <w:r w:rsidRPr="00D05883">
        <w:rPr>
          <w:rFonts w:eastAsiaTheme="minorHAnsi"/>
          <w:lang w:eastAsia="en-US"/>
        </w:rPr>
        <w:t>Синбиотические</w:t>
      </w:r>
      <w:proofErr w:type="spellEnd"/>
      <w:r w:rsidRPr="00D05883">
        <w:rPr>
          <w:rFonts w:eastAsiaTheme="minorHAnsi"/>
          <w:lang w:eastAsia="en-US"/>
        </w:rPr>
        <w:t xml:space="preserve"> молочные продукты.</w:t>
      </w:r>
    </w:p>
    <w:p w14:paraId="55F17F69" w14:textId="77777777" w:rsidR="00D05883" w:rsidRPr="00D05883" w:rsidRDefault="00D05883" w:rsidP="00D05883">
      <w:pPr>
        <w:jc w:val="both"/>
        <w:rPr>
          <w:rFonts w:eastAsiaTheme="minorHAnsi"/>
          <w:lang w:eastAsia="en-US"/>
        </w:rPr>
      </w:pPr>
      <w:r w:rsidRPr="00D05883">
        <w:rPr>
          <w:rFonts w:eastAsiaTheme="minorHAnsi"/>
          <w:lang w:eastAsia="en-US"/>
        </w:rPr>
        <w:t xml:space="preserve">9. Микроорганизмы, используемые </w:t>
      </w:r>
      <w:r>
        <w:rPr>
          <w:rFonts w:eastAsiaTheme="minorHAnsi"/>
          <w:lang w:eastAsia="en-US"/>
        </w:rPr>
        <w:t xml:space="preserve">для производства функциональных </w:t>
      </w:r>
      <w:r w:rsidRPr="00D05883">
        <w:rPr>
          <w:rFonts w:eastAsiaTheme="minorHAnsi"/>
          <w:lang w:eastAsia="en-US"/>
        </w:rPr>
        <w:t>продуктов питания.</w:t>
      </w:r>
    </w:p>
    <w:p w14:paraId="2CB1B829" w14:textId="77777777" w:rsidR="00D05883" w:rsidRPr="00D05883" w:rsidRDefault="00D05883" w:rsidP="00D05883">
      <w:pPr>
        <w:jc w:val="both"/>
        <w:rPr>
          <w:rFonts w:eastAsiaTheme="minorHAnsi"/>
          <w:lang w:eastAsia="en-US"/>
        </w:rPr>
      </w:pPr>
      <w:r w:rsidRPr="00D05883">
        <w:rPr>
          <w:rFonts w:eastAsiaTheme="minorHAnsi"/>
          <w:lang w:eastAsia="en-US"/>
        </w:rPr>
        <w:t>10. Пути повышения метаболиче</w:t>
      </w:r>
      <w:r>
        <w:rPr>
          <w:rFonts w:eastAsiaTheme="minorHAnsi"/>
          <w:lang w:eastAsia="en-US"/>
        </w:rPr>
        <w:t xml:space="preserve">ской активности молочнокислых и </w:t>
      </w:r>
      <w:proofErr w:type="spellStart"/>
      <w:r w:rsidRPr="00D05883">
        <w:rPr>
          <w:rFonts w:eastAsiaTheme="minorHAnsi"/>
          <w:lang w:eastAsia="en-US"/>
        </w:rPr>
        <w:t>пропионовокислых</w:t>
      </w:r>
      <w:proofErr w:type="spellEnd"/>
      <w:r w:rsidRPr="00D05883">
        <w:rPr>
          <w:rFonts w:eastAsiaTheme="minorHAnsi"/>
          <w:lang w:eastAsia="en-US"/>
        </w:rPr>
        <w:t xml:space="preserve"> бактерий и критерии их подбора.</w:t>
      </w:r>
    </w:p>
    <w:p w14:paraId="38F2CEA4" w14:textId="77777777" w:rsidR="00C462ED" w:rsidRDefault="00C462ED" w:rsidP="00C462ED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…и т.д.</w:t>
      </w:r>
    </w:p>
    <w:p w14:paraId="55EE49EF" w14:textId="77777777" w:rsidR="00D05883" w:rsidRPr="00856E64" w:rsidRDefault="00D05883" w:rsidP="00D05883">
      <w:pPr>
        <w:jc w:val="both"/>
        <w:rPr>
          <w:rFonts w:eastAsiaTheme="minorHAnsi"/>
          <w:lang w:eastAsia="en-US"/>
        </w:rPr>
      </w:pPr>
    </w:p>
    <w:p w14:paraId="3197464B" w14:textId="77777777" w:rsidR="00D65425" w:rsidRPr="00B63599" w:rsidRDefault="00D65425" w:rsidP="00D65425">
      <w:pPr>
        <w:ind w:firstLine="709"/>
        <w:jc w:val="both"/>
        <w:rPr>
          <w:rFonts w:eastAsiaTheme="minorHAnsi"/>
          <w:b/>
          <w:noProof/>
          <w:spacing w:val="-18"/>
          <w:sz w:val="24"/>
          <w:szCs w:val="24"/>
          <w:lang w:eastAsia="en-US"/>
        </w:rPr>
      </w:pPr>
      <w:r w:rsidRPr="00B63599">
        <w:rPr>
          <w:rFonts w:eastAsiaTheme="minorHAnsi"/>
          <w:b/>
          <w:sz w:val="24"/>
          <w:szCs w:val="24"/>
          <w:lang w:eastAsia="en-US"/>
        </w:rPr>
        <w:t xml:space="preserve">7. </w:t>
      </w:r>
      <w:r w:rsidRPr="00B63599">
        <w:rPr>
          <w:rFonts w:eastAsiaTheme="minorHAnsi"/>
          <w:b/>
          <w:noProof/>
          <w:spacing w:val="-18"/>
          <w:sz w:val="24"/>
          <w:szCs w:val="24"/>
          <w:lang w:eastAsia="en-US"/>
        </w:rPr>
        <w:t>РЕЗУЛЬТАТЫ ОБУЧЕНИЯ ПРИ ИЗУЧЕНИИ ДИСЦИПЛИНЫ, СООТНЕСЕННЫЕ С УРОВНЕМ СФОРМИРОВАННОСТИ ЗАЯВЛЕННЫХ КОМПЕТЕНЦИЙ И ШКАЛА ОЦЕНИВАНИЯ КОМПЕТЕНТНОСТИ ОБУЧАЮЩЕГОСЯ</w:t>
      </w:r>
    </w:p>
    <w:p w14:paraId="13707760" w14:textId="77777777" w:rsidR="00D65425" w:rsidRPr="00B63599" w:rsidRDefault="00D65425" w:rsidP="001C3258">
      <w:pPr>
        <w:widowControl w:val="0"/>
        <w:tabs>
          <w:tab w:val="left" w:pos="708"/>
        </w:tabs>
        <w:jc w:val="right"/>
        <w:rPr>
          <w:rFonts w:eastAsiaTheme="minorHAnsi"/>
          <w:b/>
          <w:sz w:val="24"/>
          <w:szCs w:val="24"/>
          <w:lang w:eastAsia="en-US"/>
        </w:rPr>
      </w:pPr>
      <w:r w:rsidRPr="00B63599">
        <w:rPr>
          <w:rFonts w:eastAsiaTheme="minorHAnsi"/>
          <w:b/>
          <w:sz w:val="24"/>
          <w:szCs w:val="24"/>
          <w:lang w:eastAsia="en-US"/>
        </w:rPr>
        <w:t xml:space="preserve">Таблица </w:t>
      </w:r>
      <w:r w:rsidR="001C3258">
        <w:rPr>
          <w:rFonts w:eastAsiaTheme="minorHAnsi"/>
          <w:b/>
          <w:sz w:val="24"/>
          <w:szCs w:val="24"/>
          <w:lang w:eastAsia="en-US"/>
        </w:rPr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2835"/>
        <w:gridCol w:w="1418"/>
      </w:tblGrid>
      <w:tr w:rsidR="00D65425" w:rsidRPr="00B63599" w14:paraId="2E8A8B21" w14:textId="77777777" w:rsidTr="00D65425">
        <w:tc>
          <w:tcPr>
            <w:tcW w:w="1134" w:type="dxa"/>
          </w:tcPr>
          <w:p w14:paraId="5CA06654" w14:textId="77777777" w:rsidR="00D65425" w:rsidRPr="00B63599" w:rsidRDefault="00D65425" w:rsidP="00D65425">
            <w:pPr>
              <w:autoSpaceDE w:val="0"/>
              <w:autoSpaceDN w:val="0"/>
              <w:adjustRightInd w:val="0"/>
              <w:rPr>
                <w:rFonts w:eastAsia="HiddenHorzOCR"/>
                <w:b/>
                <w:lang w:eastAsia="en-US"/>
              </w:rPr>
            </w:pPr>
            <w:r w:rsidRPr="00B63599">
              <w:rPr>
                <w:b/>
                <w:bCs/>
              </w:rPr>
              <w:t>Код компетенции</w:t>
            </w:r>
          </w:p>
        </w:tc>
        <w:tc>
          <w:tcPr>
            <w:tcW w:w="3969" w:type="dxa"/>
            <w:shd w:val="clear" w:color="auto" w:fill="auto"/>
          </w:tcPr>
          <w:p w14:paraId="10829729" w14:textId="77777777" w:rsidR="00D65425" w:rsidRPr="00B63599" w:rsidRDefault="00D65425" w:rsidP="00D65425">
            <w:pPr>
              <w:autoSpaceDE w:val="0"/>
              <w:autoSpaceDN w:val="0"/>
              <w:adjustRightInd w:val="0"/>
              <w:rPr>
                <w:rFonts w:eastAsia="HiddenHorzOCR"/>
                <w:i/>
                <w:lang w:eastAsia="en-US"/>
              </w:rPr>
            </w:pPr>
            <w:r w:rsidRPr="00B63599">
              <w:rPr>
                <w:rFonts w:eastAsia="HiddenHorzOCR"/>
                <w:b/>
                <w:lang w:eastAsia="en-US"/>
              </w:rPr>
              <w:t xml:space="preserve">Наименование планируемых результатов </w:t>
            </w:r>
            <w:proofErr w:type="gramStart"/>
            <w:r w:rsidRPr="00B63599">
              <w:rPr>
                <w:rFonts w:eastAsia="HiddenHorzOCR"/>
                <w:b/>
                <w:lang w:eastAsia="en-US"/>
              </w:rPr>
              <w:t>освоения  компетенций</w:t>
            </w:r>
            <w:proofErr w:type="gramEnd"/>
            <w:r w:rsidRPr="00B63599">
              <w:rPr>
                <w:rFonts w:eastAsia="HiddenHorzOCR"/>
                <w:b/>
                <w:lang w:eastAsia="en-US"/>
              </w:rPr>
              <w:t xml:space="preserve"> (индикаторы  достижения  компетенций )</w:t>
            </w:r>
            <w:r w:rsidRPr="00B63599">
              <w:rPr>
                <w:rFonts w:eastAsia="HiddenHorzOCR"/>
                <w:i/>
                <w:lang w:eastAsia="en-US"/>
              </w:rPr>
              <w:t>( в соответствии с ОПОП ВО)</w:t>
            </w:r>
          </w:p>
          <w:p w14:paraId="7CEDAFEC" w14:textId="77777777" w:rsidR="00D65425" w:rsidRPr="00B63599" w:rsidRDefault="00D65425" w:rsidP="00D65425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582DB22" w14:textId="77777777" w:rsidR="00D65425" w:rsidRPr="00B63599" w:rsidRDefault="00D65425" w:rsidP="00D65425">
            <w:pPr>
              <w:rPr>
                <w:rFonts w:eastAsia="Calibri"/>
                <w:b/>
              </w:rPr>
            </w:pPr>
            <w:r w:rsidRPr="00B63599">
              <w:rPr>
                <w:rFonts w:eastAsia="Calibri"/>
                <w:b/>
              </w:rPr>
              <w:t xml:space="preserve">Ступени и критерии оценивания уровней  сформированности  компетенций </w:t>
            </w:r>
          </w:p>
        </w:tc>
        <w:tc>
          <w:tcPr>
            <w:tcW w:w="1418" w:type="dxa"/>
            <w:shd w:val="clear" w:color="auto" w:fill="auto"/>
          </w:tcPr>
          <w:p w14:paraId="481D7E7E" w14:textId="77777777" w:rsidR="00D65425" w:rsidRPr="00B63599" w:rsidRDefault="00D65425" w:rsidP="00D65425">
            <w:pPr>
              <w:rPr>
                <w:rFonts w:eastAsia="Calibri"/>
                <w:b/>
              </w:rPr>
            </w:pPr>
            <w:r w:rsidRPr="00B63599">
              <w:rPr>
                <w:rFonts w:eastAsia="Calibri"/>
                <w:b/>
              </w:rPr>
              <w:t>Шкала оценивания компетентности обучающегося</w:t>
            </w:r>
          </w:p>
        </w:tc>
      </w:tr>
      <w:tr w:rsidR="00E33B65" w:rsidRPr="00B63599" w14:paraId="207AE094" w14:textId="77777777" w:rsidTr="00D65425">
        <w:trPr>
          <w:trHeight w:val="851"/>
        </w:trPr>
        <w:tc>
          <w:tcPr>
            <w:tcW w:w="1134" w:type="dxa"/>
            <w:vMerge w:val="restart"/>
          </w:tcPr>
          <w:p w14:paraId="14084549" w14:textId="77777777" w:rsidR="00E33B65" w:rsidRPr="00B63599" w:rsidRDefault="00E33B65" w:rsidP="00E33B65">
            <w:pPr>
              <w:rPr>
                <w:b/>
                <w:bCs/>
                <w:iCs/>
              </w:rPr>
            </w:pPr>
            <w:r>
              <w:t>ПК-12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C56C243" w14:textId="77777777" w:rsidR="00E33B65" w:rsidRDefault="00E33B65" w:rsidP="00E33B65">
            <w:pPr>
              <w:rPr>
                <w:b/>
                <w:bCs/>
                <w:iCs/>
              </w:rPr>
            </w:pPr>
            <w:r>
              <w:t>Способен принимать участие в проведении исследований в области оценки эффективности и безопасности лекарственных средств</w:t>
            </w:r>
          </w:p>
          <w:p w14:paraId="4767356B" w14:textId="77777777" w:rsidR="00E33B65" w:rsidRPr="00B63599" w:rsidRDefault="00E33B65" w:rsidP="00E33B65">
            <w:pPr>
              <w:rPr>
                <w:iCs/>
              </w:rPr>
            </w:pPr>
            <w:r w:rsidRPr="00B63599">
              <w:rPr>
                <w:b/>
                <w:bCs/>
                <w:iCs/>
              </w:rPr>
              <w:t>Знать:</w:t>
            </w:r>
            <w:r>
              <w:rPr>
                <w:b/>
                <w:bCs/>
                <w:iCs/>
              </w:rPr>
              <w:t xml:space="preserve"> </w:t>
            </w:r>
            <w:r w:rsidRPr="006C4514">
              <w:rPr>
                <w:bCs/>
                <w:iCs/>
              </w:rPr>
              <w:t>Микроорганизмы</w:t>
            </w:r>
            <w:r>
              <w:rPr>
                <w:bCs/>
                <w:iCs/>
              </w:rPr>
              <w:t xml:space="preserve">, входящие в состав пробиотиков, их концентрация, способы приема препаратов при различных патологических состояниях. </w:t>
            </w:r>
            <w:r w:rsidRPr="000608E7">
              <w:rPr>
                <w:bCs/>
                <w:iCs/>
              </w:rPr>
              <w:t>основные показания и противопоказания при приеме пробиотиков</w:t>
            </w:r>
            <w:r>
              <w:rPr>
                <w:bCs/>
                <w:iCs/>
              </w:rPr>
              <w:t xml:space="preserve">. </w:t>
            </w:r>
          </w:p>
          <w:p w14:paraId="5D7922BC" w14:textId="77777777" w:rsidR="00E33B65" w:rsidRDefault="00E33B65" w:rsidP="00E33B65">
            <w:pPr>
              <w:jc w:val="both"/>
            </w:pPr>
            <w:r w:rsidRPr="00B63599">
              <w:rPr>
                <w:b/>
                <w:bCs/>
                <w:iCs/>
              </w:rPr>
              <w:lastRenderedPageBreak/>
              <w:t>Уметь:</w:t>
            </w:r>
            <w:r>
              <w:t xml:space="preserve"> обосновать выбор </w:t>
            </w:r>
            <w:proofErr w:type="spellStart"/>
            <w:r>
              <w:t>пробиотических</w:t>
            </w:r>
            <w:proofErr w:type="spellEnd"/>
            <w:r>
              <w:t xml:space="preserve"> препаратов для эмпирической терапии до получения результатов </w:t>
            </w:r>
          </w:p>
          <w:p w14:paraId="0B367079" w14:textId="77777777" w:rsidR="00E33B65" w:rsidRPr="000608E7" w:rsidRDefault="00E33B65" w:rsidP="00E33B65">
            <w:pPr>
              <w:jc w:val="both"/>
              <w:rPr>
                <w:rFonts w:eastAsia="Calibri"/>
                <w:b/>
              </w:rPr>
            </w:pPr>
            <w:r w:rsidRPr="00B63599">
              <w:rPr>
                <w:b/>
                <w:bCs/>
                <w:iCs/>
              </w:rPr>
              <w:t>Владеть:</w:t>
            </w:r>
            <w:r>
              <w:rPr>
                <w:b/>
                <w:bCs/>
                <w:iCs/>
              </w:rPr>
              <w:t xml:space="preserve"> </w:t>
            </w:r>
            <w:r w:rsidRPr="004A5B7D">
              <w:rPr>
                <w:bCs/>
                <w:iCs/>
              </w:rPr>
              <w:t>навыками анализа и работы с базой данных</w:t>
            </w:r>
            <w:r>
              <w:rPr>
                <w:b/>
                <w:bCs/>
                <w:iCs/>
              </w:rPr>
              <w:t xml:space="preserve"> </w:t>
            </w:r>
            <w:r w:rsidRPr="004A5B7D">
              <w:rPr>
                <w:bCs/>
                <w:iCs/>
              </w:rPr>
              <w:t xml:space="preserve">по </w:t>
            </w:r>
            <w:r>
              <w:rPr>
                <w:bCs/>
                <w:iCs/>
              </w:rPr>
              <w:t xml:space="preserve">новым </w:t>
            </w:r>
            <w:proofErr w:type="spellStart"/>
            <w:r>
              <w:rPr>
                <w:bCs/>
                <w:iCs/>
              </w:rPr>
              <w:t>пробиотическим</w:t>
            </w:r>
            <w:proofErr w:type="spellEnd"/>
            <w:r>
              <w:rPr>
                <w:bCs/>
                <w:iCs/>
              </w:rPr>
              <w:t xml:space="preserve"> продуктам, </w:t>
            </w:r>
            <w:r w:rsidRPr="00487DE7">
              <w:rPr>
                <w:color w:val="000000"/>
              </w:rPr>
              <w:t>их медицинской значимости</w:t>
            </w:r>
            <w:r>
              <w:rPr>
                <w:color w:val="000000"/>
              </w:rPr>
              <w:t>, рыночном потенциале</w:t>
            </w:r>
            <w:r w:rsidRPr="00487DE7">
              <w:rPr>
                <w:color w:val="000000"/>
              </w:rPr>
              <w:t xml:space="preserve"> и продажа</w:t>
            </w:r>
            <w:r>
              <w:rPr>
                <w:color w:val="000000"/>
              </w:rPr>
              <w:t>м.</w:t>
            </w:r>
          </w:p>
        </w:tc>
        <w:tc>
          <w:tcPr>
            <w:tcW w:w="2835" w:type="dxa"/>
            <w:shd w:val="clear" w:color="auto" w:fill="auto"/>
          </w:tcPr>
          <w:p w14:paraId="42859432" w14:textId="77777777" w:rsidR="00E33B65" w:rsidRPr="00D23919" w:rsidRDefault="00E33B65" w:rsidP="00E33B65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lastRenderedPageBreak/>
              <w:t>Пороговый:</w:t>
            </w:r>
          </w:p>
          <w:p w14:paraId="19930B86" w14:textId="77777777" w:rsidR="00E33B65" w:rsidRPr="00B63599" w:rsidRDefault="00E33B65" w:rsidP="00E33B65">
            <w:pPr>
              <w:rPr>
                <w:iCs/>
              </w:rPr>
            </w:pPr>
            <w:r>
              <w:rPr>
                <w:rFonts w:eastAsia="Calibri"/>
              </w:rPr>
              <w:t>Знает: о</w:t>
            </w:r>
            <w:r w:rsidRPr="00D23919">
              <w:rPr>
                <w:rFonts w:eastAsia="Calibri"/>
              </w:rPr>
              <w:t>бщие, но не структурированные знания</w:t>
            </w:r>
            <w:r>
              <w:rPr>
                <w:rFonts w:eastAsia="Calibri"/>
              </w:rPr>
              <w:t xml:space="preserve"> по </w:t>
            </w:r>
            <w:r>
              <w:rPr>
                <w:bCs/>
                <w:iCs/>
              </w:rPr>
              <w:t>м</w:t>
            </w:r>
            <w:r w:rsidRPr="006C4514">
              <w:rPr>
                <w:bCs/>
                <w:iCs/>
              </w:rPr>
              <w:t>икроо</w:t>
            </w:r>
            <w:r>
              <w:rPr>
                <w:bCs/>
                <w:iCs/>
              </w:rPr>
              <w:t>рганизмам, входящим в состав пробиотиков, их концентрации, способам приема препаратов при различных патологических состояниях. основным</w:t>
            </w:r>
            <w:r w:rsidRPr="000608E7">
              <w:rPr>
                <w:bCs/>
                <w:iCs/>
              </w:rPr>
              <w:t xml:space="preserve"> показания</w:t>
            </w:r>
            <w:r>
              <w:rPr>
                <w:bCs/>
                <w:iCs/>
              </w:rPr>
              <w:t>м</w:t>
            </w:r>
            <w:r w:rsidRPr="000608E7">
              <w:rPr>
                <w:bCs/>
                <w:iCs/>
              </w:rPr>
              <w:t xml:space="preserve"> и </w:t>
            </w:r>
            <w:r w:rsidRPr="000608E7">
              <w:rPr>
                <w:bCs/>
                <w:iCs/>
              </w:rPr>
              <w:lastRenderedPageBreak/>
              <w:t>противопоказания</w:t>
            </w:r>
            <w:r>
              <w:rPr>
                <w:bCs/>
                <w:iCs/>
              </w:rPr>
              <w:t>м</w:t>
            </w:r>
            <w:r w:rsidRPr="000608E7">
              <w:rPr>
                <w:bCs/>
                <w:iCs/>
              </w:rPr>
              <w:t xml:space="preserve"> при приеме пробиотиков</w:t>
            </w:r>
            <w:r>
              <w:rPr>
                <w:bCs/>
                <w:iCs/>
              </w:rPr>
              <w:t xml:space="preserve">. </w:t>
            </w:r>
          </w:p>
          <w:p w14:paraId="392DC07D" w14:textId="77777777" w:rsidR="00E33B65" w:rsidRDefault="00E33B65" w:rsidP="00E33B65">
            <w:pPr>
              <w:rPr>
                <w:rFonts w:eastAsia="Calibri"/>
              </w:rPr>
            </w:pPr>
          </w:p>
          <w:p w14:paraId="2B3E46B7" w14:textId="77777777" w:rsidR="00E33B65" w:rsidRPr="00D23919" w:rsidRDefault="00E33B65" w:rsidP="00E33B65">
            <w:pPr>
              <w:rPr>
                <w:rFonts w:eastAsia="Calibri"/>
              </w:rPr>
            </w:pPr>
            <w:r>
              <w:rPr>
                <w:rFonts w:eastAsia="Calibri"/>
              </w:rPr>
              <w:t>Умеет: д</w:t>
            </w:r>
            <w:r w:rsidRPr="00D23919">
              <w:rPr>
                <w:rFonts w:eastAsia="Calibri"/>
              </w:rPr>
              <w:t>емонстрирует частично сформированное</w:t>
            </w:r>
          </w:p>
          <w:p w14:paraId="0F2BA304" w14:textId="77777777" w:rsidR="00E33B65" w:rsidRDefault="00E33B65" w:rsidP="00E33B65">
            <w:pPr>
              <w:jc w:val="both"/>
            </w:pPr>
            <w:r w:rsidRPr="00D23919">
              <w:rPr>
                <w:rFonts w:eastAsia="Calibri"/>
              </w:rPr>
              <w:t xml:space="preserve">умение </w:t>
            </w:r>
            <w:r>
              <w:t xml:space="preserve">обосновать выбор </w:t>
            </w:r>
            <w:proofErr w:type="spellStart"/>
            <w:r>
              <w:t>пробиотических</w:t>
            </w:r>
            <w:proofErr w:type="spellEnd"/>
            <w:r>
              <w:t xml:space="preserve"> препаратов для эмпирической терапии до получения результатов </w:t>
            </w:r>
          </w:p>
          <w:p w14:paraId="18197D57" w14:textId="77777777" w:rsidR="00E33B65" w:rsidRDefault="00E33B65" w:rsidP="00E33B65">
            <w:pPr>
              <w:rPr>
                <w:rFonts w:eastAsia="Calibri"/>
              </w:rPr>
            </w:pPr>
          </w:p>
          <w:p w14:paraId="24EA1E84" w14:textId="77777777" w:rsidR="00E33B65" w:rsidRDefault="00E33B65" w:rsidP="00E33B65">
            <w:pPr>
              <w:rPr>
                <w:iCs/>
              </w:rPr>
            </w:pPr>
            <w:r>
              <w:rPr>
                <w:rFonts w:eastAsia="Calibri"/>
              </w:rPr>
              <w:t xml:space="preserve">Владеет: фрагментарными навыками </w:t>
            </w:r>
            <w:r w:rsidRPr="004A5B7D">
              <w:rPr>
                <w:bCs/>
                <w:iCs/>
              </w:rPr>
              <w:t>анализа и работы с базой данных</w:t>
            </w:r>
            <w:r>
              <w:rPr>
                <w:b/>
                <w:bCs/>
                <w:iCs/>
              </w:rPr>
              <w:t xml:space="preserve"> </w:t>
            </w:r>
            <w:r w:rsidRPr="004A5B7D">
              <w:rPr>
                <w:bCs/>
                <w:iCs/>
              </w:rPr>
              <w:t xml:space="preserve">по </w:t>
            </w:r>
            <w:r>
              <w:rPr>
                <w:bCs/>
                <w:iCs/>
              </w:rPr>
              <w:t xml:space="preserve">новым </w:t>
            </w:r>
            <w:proofErr w:type="spellStart"/>
            <w:r>
              <w:rPr>
                <w:bCs/>
                <w:iCs/>
              </w:rPr>
              <w:t>пробиотическим</w:t>
            </w:r>
            <w:proofErr w:type="spellEnd"/>
            <w:r>
              <w:rPr>
                <w:bCs/>
                <w:iCs/>
              </w:rPr>
              <w:t xml:space="preserve"> продуктам, </w:t>
            </w:r>
            <w:r w:rsidRPr="00487DE7">
              <w:rPr>
                <w:color w:val="000000"/>
              </w:rPr>
              <w:t>их медицинской значимости</w:t>
            </w:r>
            <w:r>
              <w:rPr>
                <w:color w:val="000000"/>
              </w:rPr>
              <w:t>, рыночном потенциале</w:t>
            </w:r>
            <w:r w:rsidRPr="00487DE7">
              <w:rPr>
                <w:color w:val="000000"/>
              </w:rPr>
              <w:t xml:space="preserve"> и продажа</w:t>
            </w:r>
            <w:r>
              <w:rPr>
                <w:color w:val="000000"/>
              </w:rPr>
              <w:t>м.</w:t>
            </w:r>
          </w:p>
          <w:p w14:paraId="44A1725D" w14:textId="77777777" w:rsidR="00E33B65" w:rsidRPr="00D23919" w:rsidRDefault="00E33B65" w:rsidP="00E33B65">
            <w:pPr>
              <w:rPr>
                <w:rFonts w:eastAsia="Calibr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00AD2D69" w14:textId="77777777" w:rsidR="00E33B65" w:rsidRPr="00B63599" w:rsidRDefault="00E33B65" w:rsidP="00E33B65">
            <w:pPr>
              <w:jc w:val="center"/>
              <w:rPr>
                <w:rFonts w:eastAsia="Calibri"/>
                <w:i/>
              </w:rPr>
            </w:pPr>
            <w:r w:rsidRPr="00B63599">
              <w:rPr>
                <w:rFonts w:eastAsia="Calibri"/>
                <w:i/>
              </w:rPr>
              <w:lastRenderedPageBreak/>
              <w:t>оценка 3</w:t>
            </w:r>
          </w:p>
          <w:p w14:paraId="0EB3BD89" w14:textId="77777777" w:rsidR="00E33B65" w:rsidRPr="00B63599" w:rsidRDefault="00E33B65" w:rsidP="00E33B65">
            <w:pPr>
              <w:jc w:val="center"/>
              <w:rPr>
                <w:rFonts w:eastAsia="Calibri"/>
                <w:i/>
              </w:rPr>
            </w:pPr>
            <w:r w:rsidRPr="00B63599">
              <w:rPr>
                <w:rFonts w:eastAsia="Calibri"/>
                <w:i/>
              </w:rPr>
              <w:t>(удовлетворительно)</w:t>
            </w:r>
          </w:p>
        </w:tc>
      </w:tr>
      <w:tr w:rsidR="00E33B65" w:rsidRPr="00B63599" w14:paraId="16811C3D" w14:textId="77777777" w:rsidTr="00D65425">
        <w:trPr>
          <w:trHeight w:val="921"/>
        </w:trPr>
        <w:tc>
          <w:tcPr>
            <w:tcW w:w="1134" w:type="dxa"/>
            <w:vMerge/>
          </w:tcPr>
          <w:p w14:paraId="25064866" w14:textId="77777777" w:rsidR="00E33B65" w:rsidRPr="00B63599" w:rsidRDefault="00E33B65" w:rsidP="00E33B65">
            <w:pPr>
              <w:rPr>
                <w:rFonts w:eastAsia="Calibri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D143CD7" w14:textId="77777777" w:rsidR="00E33B65" w:rsidRPr="00B63599" w:rsidRDefault="00E33B65" w:rsidP="00E33B65">
            <w:pPr>
              <w:rPr>
                <w:rFonts w:eastAsia="Calibri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6F0D1E" w14:textId="77777777" w:rsidR="00E33B65" w:rsidRPr="00D23919" w:rsidRDefault="00E33B65" w:rsidP="00E33B65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1B56DD4A" w14:textId="77777777" w:rsidR="00E33B65" w:rsidRPr="00D23919" w:rsidRDefault="00E33B65" w:rsidP="00E33B65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формированные, но содержащие отдельные</w:t>
            </w:r>
          </w:p>
          <w:p w14:paraId="6E742BDC" w14:textId="77777777" w:rsidR="00E33B65" w:rsidRDefault="00E33B65" w:rsidP="00E33B65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пробелы знания </w:t>
            </w:r>
            <w:r>
              <w:rPr>
                <w:rFonts w:eastAsia="Calibri"/>
              </w:rPr>
              <w:t xml:space="preserve">по </w:t>
            </w:r>
            <w:r>
              <w:rPr>
                <w:bCs/>
                <w:iCs/>
              </w:rPr>
              <w:t>м</w:t>
            </w:r>
            <w:r w:rsidRPr="006C4514">
              <w:rPr>
                <w:bCs/>
                <w:iCs/>
              </w:rPr>
              <w:t>икроо</w:t>
            </w:r>
            <w:r>
              <w:rPr>
                <w:bCs/>
                <w:iCs/>
              </w:rPr>
              <w:t>рганизмам, входящим в состав пробиотиков, их концентрации, способам приема препаратов при различных патологических состояниях. основным</w:t>
            </w:r>
            <w:r w:rsidRPr="000608E7">
              <w:rPr>
                <w:bCs/>
                <w:iCs/>
              </w:rPr>
              <w:t xml:space="preserve"> показания</w:t>
            </w:r>
            <w:r>
              <w:rPr>
                <w:bCs/>
                <w:iCs/>
              </w:rPr>
              <w:t>м</w:t>
            </w:r>
            <w:r w:rsidRPr="000608E7">
              <w:rPr>
                <w:bCs/>
                <w:iCs/>
              </w:rPr>
              <w:t xml:space="preserve"> и противопоказания</w:t>
            </w:r>
            <w:r>
              <w:rPr>
                <w:bCs/>
                <w:iCs/>
              </w:rPr>
              <w:t>м</w:t>
            </w:r>
            <w:r w:rsidRPr="000608E7">
              <w:rPr>
                <w:bCs/>
                <w:iCs/>
              </w:rPr>
              <w:t xml:space="preserve"> при приеме пробиотиков</w:t>
            </w:r>
            <w:r>
              <w:rPr>
                <w:bCs/>
                <w:iCs/>
              </w:rPr>
              <w:t>.</w:t>
            </w:r>
          </w:p>
          <w:p w14:paraId="79C377CD" w14:textId="77777777" w:rsidR="00E33B65" w:rsidRPr="00D23919" w:rsidRDefault="00E33B65" w:rsidP="00E33B65">
            <w:pPr>
              <w:rPr>
                <w:rFonts w:eastAsia="Calibri"/>
              </w:rPr>
            </w:pPr>
          </w:p>
          <w:p w14:paraId="5AD7EE6E" w14:textId="77777777" w:rsidR="00E33B65" w:rsidRPr="00E33B65" w:rsidRDefault="00E33B65" w:rsidP="00E33B65">
            <w:pPr>
              <w:jc w:val="both"/>
            </w:pPr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 </w:t>
            </w:r>
            <w:r>
              <w:rPr>
                <w:rFonts w:eastAsia="Calibri"/>
              </w:rPr>
              <w:t>умения</w:t>
            </w:r>
            <w:r w:rsidRPr="00D23919">
              <w:rPr>
                <w:rFonts w:eastAsia="Calibri"/>
              </w:rPr>
              <w:t xml:space="preserve"> </w:t>
            </w:r>
            <w:r>
              <w:t xml:space="preserve">обосновать выбор </w:t>
            </w:r>
            <w:proofErr w:type="spellStart"/>
            <w:r>
              <w:t>пробиотических</w:t>
            </w:r>
            <w:proofErr w:type="spellEnd"/>
            <w:r>
              <w:t xml:space="preserve"> препаратов для эмпирической терапии до получения результатов </w:t>
            </w:r>
          </w:p>
          <w:p w14:paraId="28E2CEA6" w14:textId="77777777" w:rsidR="00E33B65" w:rsidRPr="00D23919" w:rsidRDefault="00E33B65" w:rsidP="00E33B65">
            <w:pPr>
              <w:rPr>
                <w:rFonts w:eastAsia="Calibri"/>
              </w:rPr>
            </w:pPr>
          </w:p>
          <w:p w14:paraId="201E843B" w14:textId="77777777" w:rsidR="00E33B65" w:rsidRDefault="00E33B65" w:rsidP="00E33B65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Владеет: </w:t>
            </w:r>
            <w:r>
              <w:rPr>
                <w:rFonts w:eastAsia="Calibri"/>
              </w:rPr>
              <w:t>о</w:t>
            </w:r>
            <w:r w:rsidRPr="00D23919">
              <w:rPr>
                <w:rFonts w:eastAsia="Calibri"/>
              </w:rPr>
              <w:t>сновным</w:t>
            </w:r>
            <w:r>
              <w:rPr>
                <w:rFonts w:eastAsia="Calibri"/>
              </w:rPr>
              <w:t>и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навыками </w:t>
            </w:r>
            <w:r w:rsidRPr="004A5B7D">
              <w:rPr>
                <w:bCs/>
                <w:iCs/>
              </w:rPr>
              <w:t>анализа и работы с базой данных</w:t>
            </w:r>
            <w:r>
              <w:rPr>
                <w:b/>
                <w:bCs/>
                <w:iCs/>
              </w:rPr>
              <w:t xml:space="preserve"> </w:t>
            </w:r>
            <w:r w:rsidRPr="004A5B7D">
              <w:rPr>
                <w:bCs/>
                <w:iCs/>
              </w:rPr>
              <w:t xml:space="preserve">по </w:t>
            </w:r>
            <w:r>
              <w:rPr>
                <w:bCs/>
                <w:iCs/>
              </w:rPr>
              <w:t xml:space="preserve">новым </w:t>
            </w:r>
            <w:proofErr w:type="spellStart"/>
            <w:r>
              <w:rPr>
                <w:bCs/>
                <w:iCs/>
              </w:rPr>
              <w:t>пробиотическим</w:t>
            </w:r>
            <w:proofErr w:type="spellEnd"/>
            <w:r>
              <w:rPr>
                <w:bCs/>
                <w:iCs/>
              </w:rPr>
              <w:t xml:space="preserve"> продуктам, </w:t>
            </w:r>
            <w:r w:rsidRPr="00487DE7">
              <w:rPr>
                <w:color w:val="000000"/>
              </w:rPr>
              <w:t>их медицинской значимости</w:t>
            </w:r>
            <w:r>
              <w:rPr>
                <w:color w:val="000000"/>
              </w:rPr>
              <w:t>, рыночном потенциале</w:t>
            </w:r>
            <w:r w:rsidRPr="00487DE7">
              <w:rPr>
                <w:color w:val="000000"/>
              </w:rPr>
              <w:t xml:space="preserve"> и продажа</w:t>
            </w:r>
            <w:r>
              <w:rPr>
                <w:color w:val="000000"/>
              </w:rPr>
              <w:t>м.</w:t>
            </w:r>
          </w:p>
          <w:p w14:paraId="4DC3A1AD" w14:textId="77777777" w:rsidR="00E33B65" w:rsidRPr="00D23919" w:rsidRDefault="00E33B65" w:rsidP="00E33B65">
            <w:pPr>
              <w:rPr>
                <w:rFonts w:eastAsia="Calibr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51E464F" w14:textId="77777777" w:rsidR="00E33B65" w:rsidRPr="00B63599" w:rsidRDefault="00E33B65" w:rsidP="00E33B65">
            <w:pPr>
              <w:jc w:val="center"/>
              <w:rPr>
                <w:rFonts w:eastAsia="Calibri"/>
                <w:i/>
              </w:rPr>
            </w:pPr>
            <w:r w:rsidRPr="00B63599">
              <w:rPr>
                <w:rFonts w:eastAsia="Calibri"/>
                <w:i/>
              </w:rPr>
              <w:t>оценка 4</w:t>
            </w:r>
          </w:p>
          <w:p w14:paraId="557C2415" w14:textId="77777777" w:rsidR="00E33B65" w:rsidRPr="00B63599" w:rsidRDefault="00E33B65" w:rsidP="00E33B65">
            <w:pPr>
              <w:jc w:val="center"/>
              <w:rPr>
                <w:rFonts w:eastAsia="Calibri"/>
                <w:i/>
              </w:rPr>
            </w:pPr>
            <w:r w:rsidRPr="00B63599">
              <w:rPr>
                <w:rFonts w:eastAsia="Calibri"/>
                <w:i/>
              </w:rPr>
              <w:t>(хорошо)</w:t>
            </w:r>
            <w:r w:rsidRPr="00B63599">
              <w:rPr>
                <w:rFonts w:eastAsia="Calibri"/>
                <w:i/>
              </w:rPr>
              <w:br/>
            </w:r>
          </w:p>
        </w:tc>
      </w:tr>
      <w:tr w:rsidR="00E33B65" w:rsidRPr="00B63599" w14:paraId="5444A9DC" w14:textId="77777777" w:rsidTr="00D65425">
        <w:trPr>
          <w:trHeight w:val="834"/>
        </w:trPr>
        <w:tc>
          <w:tcPr>
            <w:tcW w:w="1134" w:type="dxa"/>
            <w:vMerge/>
          </w:tcPr>
          <w:p w14:paraId="72250522" w14:textId="77777777" w:rsidR="00E33B65" w:rsidRPr="00B63599" w:rsidRDefault="00E33B65" w:rsidP="00E33B65">
            <w:pPr>
              <w:rPr>
                <w:rFonts w:eastAsia="Calibri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142D34E" w14:textId="77777777" w:rsidR="00E33B65" w:rsidRPr="00B63599" w:rsidRDefault="00E33B65" w:rsidP="00E33B65">
            <w:pPr>
              <w:rPr>
                <w:rFonts w:eastAsia="Calibri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B104D1" w14:textId="77777777" w:rsidR="00E33B65" w:rsidRPr="00D23919" w:rsidRDefault="00E33B65" w:rsidP="00E33B65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6112A994" w14:textId="77777777" w:rsidR="00E33B65" w:rsidRPr="00D23919" w:rsidRDefault="00E33B65" w:rsidP="00E33B65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 систематические знания</w:t>
            </w:r>
            <w:r>
              <w:rPr>
                <w:rFonts w:eastAsia="Calibri"/>
              </w:rPr>
              <w:t xml:space="preserve"> по </w:t>
            </w:r>
            <w:r>
              <w:rPr>
                <w:bCs/>
                <w:iCs/>
              </w:rPr>
              <w:t>м</w:t>
            </w:r>
            <w:r w:rsidRPr="006C4514">
              <w:rPr>
                <w:bCs/>
                <w:iCs/>
              </w:rPr>
              <w:t>икроо</w:t>
            </w:r>
            <w:r>
              <w:rPr>
                <w:bCs/>
                <w:iCs/>
              </w:rPr>
              <w:t xml:space="preserve">рганизмам, </w:t>
            </w:r>
            <w:r>
              <w:rPr>
                <w:bCs/>
                <w:iCs/>
              </w:rPr>
              <w:lastRenderedPageBreak/>
              <w:t>входящим в состав пробиотиков, их концентрации, способам приема препаратов при различных патологических состояниях. основным</w:t>
            </w:r>
            <w:r w:rsidRPr="000608E7">
              <w:rPr>
                <w:bCs/>
                <w:iCs/>
              </w:rPr>
              <w:t xml:space="preserve"> показания</w:t>
            </w:r>
            <w:r>
              <w:rPr>
                <w:bCs/>
                <w:iCs/>
              </w:rPr>
              <w:t>м</w:t>
            </w:r>
            <w:r w:rsidRPr="000608E7">
              <w:rPr>
                <w:bCs/>
                <w:iCs/>
              </w:rPr>
              <w:t xml:space="preserve"> и противопоказания</w:t>
            </w:r>
            <w:r>
              <w:rPr>
                <w:bCs/>
                <w:iCs/>
              </w:rPr>
              <w:t>м</w:t>
            </w:r>
            <w:r w:rsidRPr="000608E7">
              <w:rPr>
                <w:bCs/>
                <w:iCs/>
              </w:rPr>
              <w:t xml:space="preserve"> при приеме пробиотиков</w:t>
            </w:r>
            <w:r>
              <w:rPr>
                <w:bCs/>
                <w:iCs/>
              </w:rPr>
              <w:t>.</w:t>
            </w:r>
          </w:p>
          <w:p w14:paraId="240082EF" w14:textId="77777777" w:rsidR="00E33B65" w:rsidRPr="00D23919" w:rsidRDefault="00E33B65" w:rsidP="00E33B65">
            <w:pPr>
              <w:rPr>
                <w:rFonts w:eastAsia="Calibri"/>
              </w:rPr>
            </w:pPr>
          </w:p>
          <w:p w14:paraId="42ABE171" w14:textId="77777777" w:rsidR="00E33B65" w:rsidRDefault="00E33B65" w:rsidP="00E33B65">
            <w:pPr>
              <w:jc w:val="both"/>
            </w:pPr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 xml:space="preserve">формированное умение </w:t>
            </w:r>
            <w:r>
              <w:t xml:space="preserve">обосновать выбор </w:t>
            </w:r>
            <w:proofErr w:type="spellStart"/>
            <w:r>
              <w:t>пробиотических</w:t>
            </w:r>
            <w:proofErr w:type="spellEnd"/>
            <w:r>
              <w:t xml:space="preserve"> препаратов для эмпирической терапии до получения результатов </w:t>
            </w:r>
          </w:p>
          <w:p w14:paraId="56F484FD" w14:textId="77777777" w:rsidR="00E33B65" w:rsidRDefault="00E33B65" w:rsidP="00E33B65">
            <w:pPr>
              <w:rPr>
                <w:rFonts w:eastAsia="Calibri"/>
              </w:rPr>
            </w:pPr>
          </w:p>
          <w:p w14:paraId="7D9ECF0C" w14:textId="77777777" w:rsidR="00E33B65" w:rsidRPr="00D23919" w:rsidRDefault="00E33B65" w:rsidP="00E33B65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</w:t>
            </w:r>
            <w:r>
              <w:rPr>
                <w:rFonts w:eastAsia="Calibri"/>
              </w:rPr>
              <w:t xml:space="preserve"> у</w:t>
            </w:r>
            <w:r w:rsidRPr="00D23919">
              <w:rPr>
                <w:rFonts w:eastAsia="Calibri"/>
              </w:rPr>
              <w:t>спешное и систематическое применение</w:t>
            </w:r>
          </w:p>
          <w:p w14:paraId="507A0A33" w14:textId="77777777" w:rsidR="00E33B65" w:rsidRPr="00D23919" w:rsidRDefault="00E33B65" w:rsidP="00E33B65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навыков </w:t>
            </w:r>
            <w:r w:rsidRPr="004A5B7D">
              <w:rPr>
                <w:bCs/>
                <w:iCs/>
              </w:rPr>
              <w:t>анализа и работы с базой данных</w:t>
            </w:r>
            <w:r>
              <w:rPr>
                <w:b/>
                <w:bCs/>
                <w:iCs/>
              </w:rPr>
              <w:t xml:space="preserve"> </w:t>
            </w:r>
            <w:r w:rsidRPr="004A5B7D">
              <w:rPr>
                <w:bCs/>
                <w:iCs/>
              </w:rPr>
              <w:t xml:space="preserve">по </w:t>
            </w:r>
            <w:r>
              <w:rPr>
                <w:bCs/>
                <w:iCs/>
              </w:rPr>
              <w:t xml:space="preserve">новым </w:t>
            </w:r>
            <w:proofErr w:type="spellStart"/>
            <w:r>
              <w:rPr>
                <w:bCs/>
                <w:iCs/>
              </w:rPr>
              <w:t>пробиотическим</w:t>
            </w:r>
            <w:proofErr w:type="spellEnd"/>
            <w:r>
              <w:rPr>
                <w:bCs/>
                <w:iCs/>
              </w:rPr>
              <w:t xml:space="preserve"> продуктам, </w:t>
            </w:r>
            <w:r w:rsidRPr="00487DE7">
              <w:rPr>
                <w:color w:val="000000"/>
              </w:rPr>
              <w:t>их медицинской значимости</w:t>
            </w:r>
            <w:r>
              <w:rPr>
                <w:color w:val="000000"/>
              </w:rPr>
              <w:t>, рыночном потенциале</w:t>
            </w:r>
            <w:r w:rsidRPr="00487DE7">
              <w:rPr>
                <w:color w:val="000000"/>
              </w:rPr>
              <w:t xml:space="preserve"> и продажа</w:t>
            </w:r>
            <w:r>
              <w:rPr>
                <w:color w:val="000000"/>
              </w:rPr>
              <w:t>м.</w:t>
            </w:r>
          </w:p>
        </w:tc>
        <w:tc>
          <w:tcPr>
            <w:tcW w:w="1418" w:type="dxa"/>
            <w:shd w:val="clear" w:color="auto" w:fill="auto"/>
          </w:tcPr>
          <w:p w14:paraId="74E636B1" w14:textId="77777777" w:rsidR="00E33B65" w:rsidRPr="00B63599" w:rsidRDefault="00E33B65" w:rsidP="00E33B65">
            <w:pPr>
              <w:jc w:val="center"/>
              <w:rPr>
                <w:rFonts w:eastAsia="Calibri"/>
                <w:i/>
              </w:rPr>
            </w:pPr>
            <w:r w:rsidRPr="00B63599">
              <w:rPr>
                <w:rFonts w:eastAsia="Calibri"/>
                <w:i/>
              </w:rPr>
              <w:lastRenderedPageBreak/>
              <w:t>оценка 5</w:t>
            </w:r>
          </w:p>
          <w:p w14:paraId="3ECD2148" w14:textId="77777777" w:rsidR="00E33B65" w:rsidRPr="00B63599" w:rsidRDefault="00E33B65" w:rsidP="00E33B65">
            <w:pPr>
              <w:jc w:val="center"/>
              <w:rPr>
                <w:rFonts w:eastAsia="Calibri"/>
                <w:i/>
              </w:rPr>
            </w:pPr>
            <w:r w:rsidRPr="00B63599">
              <w:rPr>
                <w:rFonts w:eastAsia="Calibri"/>
                <w:i/>
              </w:rPr>
              <w:t>(отлично)</w:t>
            </w:r>
          </w:p>
          <w:p w14:paraId="5E82A018" w14:textId="77777777" w:rsidR="00E33B65" w:rsidRPr="00B63599" w:rsidRDefault="00E33B65" w:rsidP="00E33B65">
            <w:pPr>
              <w:jc w:val="center"/>
              <w:rPr>
                <w:rFonts w:eastAsia="Calibri"/>
                <w:i/>
              </w:rPr>
            </w:pPr>
          </w:p>
        </w:tc>
      </w:tr>
      <w:tr w:rsidR="00955788" w:rsidRPr="00B63599" w14:paraId="44EB167F" w14:textId="77777777" w:rsidTr="00D65425">
        <w:trPr>
          <w:trHeight w:val="904"/>
        </w:trPr>
        <w:tc>
          <w:tcPr>
            <w:tcW w:w="1134" w:type="dxa"/>
            <w:vMerge w:val="restart"/>
          </w:tcPr>
          <w:p w14:paraId="69354166" w14:textId="77777777" w:rsidR="00955788" w:rsidRPr="006D39B0" w:rsidRDefault="00955788" w:rsidP="00955788">
            <w:pPr>
              <w:rPr>
                <w:bCs/>
                <w:iCs/>
              </w:rPr>
            </w:pPr>
            <w:r w:rsidRPr="006D39B0">
              <w:rPr>
                <w:bCs/>
                <w:iCs/>
              </w:rPr>
              <w:t>ПК-15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B1AD626" w14:textId="77777777" w:rsidR="00955788" w:rsidRDefault="00955788" w:rsidP="00955788">
            <w:pPr>
              <w:rPr>
                <w:b/>
                <w:bCs/>
                <w:iCs/>
              </w:rPr>
            </w:pPr>
            <w:r>
              <w:t>Способен принимать участие в проведении исследований в области оценки эффективности и безопасности лекарственных средств</w:t>
            </w:r>
          </w:p>
          <w:p w14:paraId="0F963F75" w14:textId="77777777" w:rsidR="00955788" w:rsidRPr="00B63599" w:rsidRDefault="00955788" w:rsidP="00955788">
            <w:pPr>
              <w:rPr>
                <w:iCs/>
              </w:rPr>
            </w:pPr>
            <w:r>
              <w:rPr>
                <w:b/>
                <w:bCs/>
                <w:iCs/>
              </w:rPr>
              <w:t>З</w:t>
            </w:r>
            <w:r w:rsidRPr="00B63599">
              <w:rPr>
                <w:b/>
                <w:bCs/>
                <w:iCs/>
              </w:rPr>
              <w:t>нать:</w:t>
            </w:r>
          </w:p>
          <w:p w14:paraId="120D2234" w14:textId="77777777" w:rsidR="00955788" w:rsidRDefault="00955788" w:rsidP="00955788">
            <w:pPr>
              <w:rPr>
                <w:iCs/>
              </w:rPr>
            </w:pPr>
            <w:r w:rsidRPr="00B63599">
              <w:rPr>
                <w:iCs/>
              </w:rPr>
              <w:t xml:space="preserve">- </w:t>
            </w:r>
            <w:r>
              <w:rPr>
                <w:iCs/>
              </w:rPr>
              <w:t>к</w:t>
            </w:r>
            <w:r w:rsidRPr="00FC4FD9">
              <w:rPr>
                <w:iCs/>
              </w:rPr>
              <w:t>лассификацию пре</w:t>
            </w:r>
            <w:proofErr w:type="gramStart"/>
            <w:r w:rsidRPr="00FC4FD9">
              <w:rPr>
                <w:iCs/>
              </w:rPr>
              <w:t>-  и</w:t>
            </w:r>
            <w:proofErr w:type="gramEnd"/>
            <w:r w:rsidRPr="00FC4FD9">
              <w:rPr>
                <w:iCs/>
              </w:rPr>
              <w:t xml:space="preserve"> проб</w:t>
            </w:r>
            <w:r>
              <w:rPr>
                <w:iCs/>
              </w:rPr>
              <w:t xml:space="preserve">иотиков, </w:t>
            </w:r>
            <w:proofErr w:type="spellStart"/>
            <w:r>
              <w:rPr>
                <w:iCs/>
              </w:rPr>
              <w:t>симбиотиков</w:t>
            </w:r>
            <w:proofErr w:type="spellEnd"/>
            <w:r>
              <w:rPr>
                <w:iCs/>
              </w:rPr>
              <w:t>, механизм их</w:t>
            </w:r>
            <w:r w:rsidRPr="00FC4FD9">
              <w:rPr>
                <w:iCs/>
              </w:rPr>
              <w:t xml:space="preserve"> действия,  </w:t>
            </w:r>
            <w:proofErr w:type="spellStart"/>
            <w:r w:rsidRPr="00FC4FD9">
              <w:rPr>
                <w:iCs/>
              </w:rPr>
              <w:t>пробиотическую</w:t>
            </w:r>
            <w:proofErr w:type="spellEnd"/>
            <w:r w:rsidRPr="00FC4FD9">
              <w:rPr>
                <w:iCs/>
              </w:rPr>
              <w:t xml:space="preserve">  характеристик</w:t>
            </w:r>
            <w:r>
              <w:rPr>
                <w:iCs/>
              </w:rPr>
              <w:t xml:space="preserve">у  традиционных  кисломолочных </w:t>
            </w:r>
            <w:r w:rsidRPr="00FC4FD9">
              <w:rPr>
                <w:iCs/>
              </w:rPr>
              <w:t>продуктов</w:t>
            </w:r>
          </w:p>
          <w:p w14:paraId="1CE5EF4C" w14:textId="77777777" w:rsidR="00955788" w:rsidRPr="00B63599" w:rsidRDefault="00955788" w:rsidP="00955788">
            <w:pPr>
              <w:rPr>
                <w:b/>
                <w:bCs/>
                <w:iCs/>
              </w:rPr>
            </w:pPr>
            <w:r w:rsidRPr="00B63599">
              <w:rPr>
                <w:b/>
                <w:bCs/>
                <w:iCs/>
              </w:rPr>
              <w:t>Уметь:</w:t>
            </w:r>
          </w:p>
          <w:p w14:paraId="3C19F83F" w14:textId="77777777" w:rsidR="00955788" w:rsidRPr="00FC4FD9" w:rsidRDefault="00955788" w:rsidP="00955788">
            <w:pPr>
              <w:rPr>
                <w:iCs/>
              </w:rPr>
            </w:pPr>
            <w:r w:rsidRPr="00B63599">
              <w:rPr>
                <w:iCs/>
              </w:rPr>
              <w:t xml:space="preserve">- </w:t>
            </w:r>
            <w:r>
              <w:rPr>
                <w:iCs/>
              </w:rPr>
              <w:t xml:space="preserve">разбираться в </w:t>
            </w:r>
            <w:proofErr w:type="gramStart"/>
            <w:r>
              <w:rPr>
                <w:iCs/>
              </w:rPr>
              <w:t>технологии</w:t>
            </w:r>
            <w:r w:rsidRPr="00FC4FD9">
              <w:rPr>
                <w:iCs/>
              </w:rPr>
              <w:t xml:space="preserve">  производства</w:t>
            </w:r>
            <w:proofErr w:type="gramEnd"/>
            <w:r w:rsidRPr="00FC4FD9">
              <w:rPr>
                <w:iCs/>
              </w:rPr>
              <w:t xml:space="preserve">  биопродуктов  для </w:t>
            </w:r>
          </w:p>
          <w:p w14:paraId="4B556739" w14:textId="77777777" w:rsidR="00955788" w:rsidRDefault="00955788" w:rsidP="00955788">
            <w:pPr>
              <w:rPr>
                <w:iCs/>
              </w:rPr>
            </w:pPr>
            <w:r w:rsidRPr="00FC4FD9">
              <w:rPr>
                <w:iCs/>
              </w:rPr>
              <w:t>функционального питания</w:t>
            </w:r>
          </w:p>
          <w:p w14:paraId="2665C37C" w14:textId="77777777" w:rsidR="00955788" w:rsidRPr="00FC4FD9" w:rsidRDefault="00955788" w:rsidP="00955788">
            <w:pPr>
              <w:rPr>
                <w:bCs/>
                <w:iCs/>
              </w:rPr>
            </w:pPr>
            <w:r w:rsidRPr="00B63599">
              <w:rPr>
                <w:b/>
                <w:bCs/>
                <w:iCs/>
              </w:rPr>
              <w:t>Владеть:</w:t>
            </w:r>
            <w:r>
              <w:rPr>
                <w:b/>
                <w:bCs/>
                <w:iCs/>
              </w:rPr>
              <w:t xml:space="preserve"> </w:t>
            </w:r>
            <w:r w:rsidRPr="00FC4FD9">
              <w:rPr>
                <w:bCs/>
                <w:iCs/>
              </w:rPr>
              <w:t>методами оценки качестве</w:t>
            </w:r>
            <w:r>
              <w:rPr>
                <w:bCs/>
                <w:iCs/>
              </w:rPr>
              <w:t xml:space="preserve">нных показателей биопродуктов, </w:t>
            </w:r>
            <w:r w:rsidRPr="00FC4FD9">
              <w:rPr>
                <w:bCs/>
                <w:iCs/>
              </w:rPr>
              <w:t xml:space="preserve">оценки экономической эффективности и социальной значимости производства </w:t>
            </w:r>
          </w:p>
          <w:p w14:paraId="2909345B" w14:textId="77777777" w:rsidR="00955788" w:rsidRPr="00FC4FD9" w:rsidRDefault="00955788" w:rsidP="00955788">
            <w:pPr>
              <w:rPr>
                <w:bCs/>
                <w:iCs/>
              </w:rPr>
            </w:pPr>
            <w:r w:rsidRPr="00FC4FD9">
              <w:rPr>
                <w:bCs/>
                <w:iCs/>
              </w:rPr>
              <w:t xml:space="preserve">про- и </w:t>
            </w:r>
            <w:proofErr w:type="spellStart"/>
            <w:r w:rsidRPr="00FC4FD9">
              <w:rPr>
                <w:bCs/>
                <w:iCs/>
              </w:rPr>
              <w:t>пребиотических</w:t>
            </w:r>
            <w:proofErr w:type="spellEnd"/>
            <w:r w:rsidRPr="00FC4FD9">
              <w:rPr>
                <w:bCs/>
                <w:iCs/>
              </w:rPr>
              <w:t xml:space="preserve"> продуктов</w:t>
            </w:r>
          </w:p>
        </w:tc>
        <w:tc>
          <w:tcPr>
            <w:tcW w:w="2835" w:type="dxa"/>
            <w:shd w:val="clear" w:color="auto" w:fill="auto"/>
          </w:tcPr>
          <w:p w14:paraId="612A4566" w14:textId="77777777" w:rsidR="00955788" w:rsidRPr="00D23919" w:rsidRDefault="00955788" w:rsidP="009557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Пороговый:</w:t>
            </w:r>
          </w:p>
          <w:p w14:paraId="2DB538B1" w14:textId="77777777" w:rsidR="00955788" w:rsidRPr="00D23919" w:rsidRDefault="00955788" w:rsidP="00955788">
            <w:pPr>
              <w:rPr>
                <w:rFonts w:eastAsia="Calibri"/>
              </w:rPr>
            </w:pPr>
            <w:r>
              <w:rPr>
                <w:rFonts w:eastAsia="Calibri"/>
              </w:rPr>
              <w:t>Знает: о</w:t>
            </w:r>
            <w:r w:rsidRPr="00D23919">
              <w:rPr>
                <w:rFonts w:eastAsia="Calibri"/>
              </w:rPr>
              <w:t>бщие, но не структурированные знания</w:t>
            </w:r>
          </w:p>
          <w:p w14:paraId="1C4CA197" w14:textId="77777777" w:rsidR="00955788" w:rsidRDefault="00955788" w:rsidP="00955788">
            <w:pPr>
              <w:rPr>
                <w:rFonts w:eastAsia="Calibri"/>
              </w:rPr>
            </w:pPr>
            <w:r>
              <w:rPr>
                <w:iCs/>
              </w:rPr>
              <w:t>по классификации</w:t>
            </w:r>
            <w:r w:rsidRPr="00FC4FD9">
              <w:rPr>
                <w:iCs/>
              </w:rPr>
              <w:t xml:space="preserve"> пре</w:t>
            </w:r>
            <w:proofErr w:type="gramStart"/>
            <w:r w:rsidRPr="00FC4FD9">
              <w:rPr>
                <w:iCs/>
              </w:rPr>
              <w:t>-  и</w:t>
            </w:r>
            <w:proofErr w:type="gramEnd"/>
            <w:r w:rsidRPr="00FC4FD9">
              <w:rPr>
                <w:iCs/>
              </w:rPr>
              <w:t xml:space="preserve"> проб</w:t>
            </w:r>
            <w:r>
              <w:rPr>
                <w:iCs/>
              </w:rPr>
              <w:t xml:space="preserve">иотиков, </w:t>
            </w:r>
            <w:proofErr w:type="spellStart"/>
            <w:r>
              <w:rPr>
                <w:iCs/>
              </w:rPr>
              <w:t>симбиотиков</w:t>
            </w:r>
            <w:proofErr w:type="spellEnd"/>
            <w:r>
              <w:rPr>
                <w:iCs/>
              </w:rPr>
              <w:t xml:space="preserve">, механизму их действия,  </w:t>
            </w:r>
            <w:proofErr w:type="spellStart"/>
            <w:r>
              <w:rPr>
                <w:iCs/>
              </w:rPr>
              <w:t>пробиотической</w:t>
            </w:r>
            <w:proofErr w:type="spellEnd"/>
            <w:r w:rsidRPr="00FC4FD9">
              <w:rPr>
                <w:iCs/>
              </w:rPr>
              <w:t xml:space="preserve">  характеристик</w:t>
            </w:r>
            <w:r>
              <w:rPr>
                <w:iCs/>
              </w:rPr>
              <w:t xml:space="preserve">е традиционных кисломолочных </w:t>
            </w:r>
            <w:r w:rsidRPr="00FC4FD9">
              <w:rPr>
                <w:iCs/>
              </w:rPr>
              <w:t>продуктов</w:t>
            </w:r>
          </w:p>
          <w:p w14:paraId="42DFD5AD" w14:textId="77777777" w:rsidR="00955788" w:rsidRPr="00D23919" w:rsidRDefault="00955788" w:rsidP="00955788">
            <w:pPr>
              <w:rPr>
                <w:rFonts w:eastAsia="Calibri"/>
              </w:rPr>
            </w:pPr>
            <w:r>
              <w:rPr>
                <w:rFonts w:eastAsia="Calibri"/>
              </w:rPr>
              <w:t>Умеет: д</w:t>
            </w:r>
            <w:r w:rsidRPr="00D23919">
              <w:rPr>
                <w:rFonts w:eastAsia="Calibri"/>
              </w:rPr>
              <w:t>емонстрирует частично сформированное</w:t>
            </w:r>
          </w:p>
          <w:p w14:paraId="2015340D" w14:textId="77777777" w:rsidR="00955788" w:rsidRPr="00FC4FD9" w:rsidRDefault="00955788" w:rsidP="00955788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умение </w:t>
            </w:r>
            <w:r>
              <w:rPr>
                <w:iCs/>
              </w:rPr>
              <w:t xml:space="preserve">разбираться в </w:t>
            </w:r>
            <w:proofErr w:type="gramStart"/>
            <w:r>
              <w:rPr>
                <w:iCs/>
              </w:rPr>
              <w:t>технологии</w:t>
            </w:r>
            <w:r w:rsidRPr="00FC4FD9">
              <w:rPr>
                <w:iCs/>
              </w:rPr>
              <w:t xml:space="preserve">  производства</w:t>
            </w:r>
            <w:proofErr w:type="gramEnd"/>
            <w:r w:rsidRPr="00FC4FD9">
              <w:rPr>
                <w:iCs/>
              </w:rPr>
              <w:t xml:space="preserve">  биопродуктов  для </w:t>
            </w:r>
          </w:p>
          <w:p w14:paraId="687AA745" w14:textId="77777777" w:rsidR="00955788" w:rsidRDefault="00955788" w:rsidP="00955788">
            <w:pPr>
              <w:rPr>
                <w:iCs/>
              </w:rPr>
            </w:pPr>
            <w:r w:rsidRPr="00FC4FD9">
              <w:rPr>
                <w:iCs/>
              </w:rPr>
              <w:t>функционального питания</w:t>
            </w:r>
          </w:p>
          <w:p w14:paraId="446FE605" w14:textId="77777777" w:rsidR="00955788" w:rsidRDefault="00955788" w:rsidP="00955788">
            <w:pPr>
              <w:rPr>
                <w:rFonts w:eastAsia="Calibri"/>
              </w:rPr>
            </w:pPr>
          </w:p>
          <w:p w14:paraId="13D8337F" w14:textId="77777777" w:rsidR="00955788" w:rsidRPr="00FC4FD9" w:rsidRDefault="00955788" w:rsidP="00955788">
            <w:pPr>
              <w:rPr>
                <w:bCs/>
                <w:iCs/>
              </w:rPr>
            </w:pPr>
            <w:r>
              <w:rPr>
                <w:rFonts w:eastAsia="Calibri"/>
              </w:rPr>
              <w:t xml:space="preserve">Владеет: фрагментарными навыками </w:t>
            </w:r>
            <w:r w:rsidRPr="00FC4FD9">
              <w:rPr>
                <w:bCs/>
                <w:iCs/>
              </w:rPr>
              <w:t>оценки качестве</w:t>
            </w:r>
            <w:r>
              <w:rPr>
                <w:bCs/>
                <w:iCs/>
              </w:rPr>
              <w:t xml:space="preserve">нных показателей биопродуктов, </w:t>
            </w:r>
            <w:r w:rsidRPr="00FC4FD9">
              <w:rPr>
                <w:bCs/>
                <w:iCs/>
              </w:rPr>
              <w:t xml:space="preserve">оценки экономической эффективности и социальной значимости производства </w:t>
            </w:r>
          </w:p>
          <w:p w14:paraId="683C5544" w14:textId="77777777" w:rsidR="00955788" w:rsidRDefault="00955788" w:rsidP="00955788">
            <w:pPr>
              <w:rPr>
                <w:iCs/>
              </w:rPr>
            </w:pPr>
            <w:r w:rsidRPr="00FC4FD9">
              <w:rPr>
                <w:bCs/>
                <w:iCs/>
              </w:rPr>
              <w:t xml:space="preserve">про- и </w:t>
            </w:r>
            <w:proofErr w:type="spellStart"/>
            <w:r w:rsidRPr="00FC4FD9">
              <w:rPr>
                <w:bCs/>
                <w:iCs/>
              </w:rPr>
              <w:t>пребиотических</w:t>
            </w:r>
            <w:proofErr w:type="spellEnd"/>
            <w:r w:rsidRPr="00FC4FD9">
              <w:rPr>
                <w:bCs/>
                <w:iCs/>
              </w:rPr>
              <w:t xml:space="preserve"> продуктов</w:t>
            </w:r>
          </w:p>
          <w:p w14:paraId="6DA01281" w14:textId="77777777" w:rsidR="00955788" w:rsidRPr="00D23919" w:rsidRDefault="00955788" w:rsidP="00955788">
            <w:pPr>
              <w:rPr>
                <w:rFonts w:eastAsia="Calibr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30F2C1EB" w14:textId="77777777" w:rsidR="00955788" w:rsidRPr="00B63599" w:rsidRDefault="00955788" w:rsidP="00955788">
            <w:pPr>
              <w:jc w:val="center"/>
              <w:rPr>
                <w:rFonts w:eastAsia="Calibri"/>
                <w:i/>
              </w:rPr>
            </w:pPr>
            <w:r w:rsidRPr="00B63599">
              <w:rPr>
                <w:rFonts w:eastAsia="Calibri"/>
                <w:i/>
              </w:rPr>
              <w:t>оценка 3</w:t>
            </w:r>
          </w:p>
          <w:p w14:paraId="6C06334E" w14:textId="77777777" w:rsidR="00955788" w:rsidRPr="00B63599" w:rsidRDefault="00955788" w:rsidP="00955788">
            <w:pPr>
              <w:rPr>
                <w:rFonts w:eastAsia="Calibri"/>
                <w:i/>
              </w:rPr>
            </w:pPr>
            <w:r w:rsidRPr="00B63599">
              <w:rPr>
                <w:rFonts w:eastAsia="Calibri"/>
                <w:i/>
              </w:rPr>
              <w:t>(удовлетворительно)</w:t>
            </w:r>
          </w:p>
        </w:tc>
      </w:tr>
      <w:tr w:rsidR="00955788" w:rsidRPr="00B63599" w14:paraId="0551347A" w14:textId="77777777" w:rsidTr="00D65425">
        <w:trPr>
          <w:trHeight w:val="819"/>
        </w:trPr>
        <w:tc>
          <w:tcPr>
            <w:tcW w:w="1134" w:type="dxa"/>
            <w:vMerge/>
          </w:tcPr>
          <w:p w14:paraId="09CAD3FE" w14:textId="77777777" w:rsidR="00955788" w:rsidRPr="00B63599" w:rsidRDefault="00955788" w:rsidP="00955788">
            <w:pPr>
              <w:rPr>
                <w:rFonts w:eastAsia="Calibri"/>
                <w:b/>
                <w:i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533602F" w14:textId="77777777" w:rsidR="00955788" w:rsidRPr="00B63599" w:rsidRDefault="00955788" w:rsidP="00955788">
            <w:pPr>
              <w:rPr>
                <w:rFonts w:eastAsia="Calibri"/>
                <w:b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5EFDCBA8" w14:textId="77777777" w:rsidR="00955788" w:rsidRPr="00D23919" w:rsidRDefault="00955788" w:rsidP="009557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497ACB0A" w14:textId="77777777" w:rsidR="00955788" w:rsidRPr="00D23919" w:rsidRDefault="00955788" w:rsidP="00955788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формированные, но содержащие отдельные</w:t>
            </w:r>
          </w:p>
          <w:p w14:paraId="06CC24C4" w14:textId="77777777" w:rsidR="00955788" w:rsidRDefault="00955788" w:rsidP="00955788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пробелы знания </w:t>
            </w:r>
            <w:r>
              <w:rPr>
                <w:iCs/>
              </w:rPr>
              <w:t>по классификации</w:t>
            </w:r>
            <w:r w:rsidRPr="00FC4FD9">
              <w:rPr>
                <w:iCs/>
              </w:rPr>
              <w:t xml:space="preserve"> пре</w:t>
            </w:r>
            <w:proofErr w:type="gramStart"/>
            <w:r w:rsidRPr="00FC4FD9">
              <w:rPr>
                <w:iCs/>
              </w:rPr>
              <w:t>-  и</w:t>
            </w:r>
            <w:proofErr w:type="gramEnd"/>
            <w:r w:rsidRPr="00FC4FD9">
              <w:rPr>
                <w:iCs/>
              </w:rPr>
              <w:t xml:space="preserve"> проб</w:t>
            </w:r>
            <w:r>
              <w:rPr>
                <w:iCs/>
              </w:rPr>
              <w:t xml:space="preserve">иотиков, </w:t>
            </w:r>
            <w:proofErr w:type="spellStart"/>
            <w:r>
              <w:rPr>
                <w:iCs/>
              </w:rPr>
              <w:t>симбиотиков</w:t>
            </w:r>
            <w:proofErr w:type="spellEnd"/>
            <w:r>
              <w:rPr>
                <w:iCs/>
              </w:rPr>
              <w:t xml:space="preserve">, механизму их действия,  </w:t>
            </w:r>
            <w:proofErr w:type="spellStart"/>
            <w:r>
              <w:rPr>
                <w:iCs/>
              </w:rPr>
              <w:t>пробиотической</w:t>
            </w:r>
            <w:proofErr w:type="spellEnd"/>
            <w:r w:rsidRPr="00FC4FD9">
              <w:rPr>
                <w:iCs/>
              </w:rPr>
              <w:t xml:space="preserve">  характеристик</w:t>
            </w:r>
            <w:r>
              <w:rPr>
                <w:iCs/>
              </w:rPr>
              <w:t xml:space="preserve">е традиционных  кисломолочных </w:t>
            </w:r>
            <w:r w:rsidRPr="00FC4FD9">
              <w:rPr>
                <w:iCs/>
              </w:rPr>
              <w:t>продуктов</w:t>
            </w:r>
          </w:p>
          <w:p w14:paraId="60AB166B" w14:textId="77777777" w:rsidR="00955788" w:rsidRPr="00D23919" w:rsidRDefault="00955788" w:rsidP="00955788">
            <w:pPr>
              <w:rPr>
                <w:rFonts w:eastAsia="Calibri"/>
              </w:rPr>
            </w:pPr>
          </w:p>
          <w:p w14:paraId="1E87EEF3" w14:textId="77777777" w:rsidR="00955788" w:rsidRPr="00FC4FD9" w:rsidRDefault="00955788" w:rsidP="00955788">
            <w:pPr>
              <w:rPr>
                <w:iCs/>
              </w:rPr>
            </w:pPr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 </w:t>
            </w:r>
            <w:r>
              <w:rPr>
                <w:rFonts w:eastAsia="Calibri"/>
              </w:rPr>
              <w:t>умения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iCs/>
              </w:rPr>
              <w:t xml:space="preserve">разбираться в </w:t>
            </w:r>
            <w:proofErr w:type="gramStart"/>
            <w:r>
              <w:rPr>
                <w:iCs/>
              </w:rPr>
              <w:t>технологии</w:t>
            </w:r>
            <w:r w:rsidRPr="00FC4FD9">
              <w:rPr>
                <w:iCs/>
              </w:rPr>
              <w:t xml:space="preserve">  производства</w:t>
            </w:r>
            <w:proofErr w:type="gramEnd"/>
            <w:r w:rsidRPr="00FC4FD9">
              <w:rPr>
                <w:iCs/>
              </w:rPr>
              <w:t xml:space="preserve">  биопродуктов  для </w:t>
            </w:r>
          </w:p>
          <w:p w14:paraId="5FE69F37" w14:textId="77777777" w:rsidR="00955788" w:rsidRDefault="00955788" w:rsidP="00955788">
            <w:pPr>
              <w:rPr>
                <w:iCs/>
              </w:rPr>
            </w:pPr>
            <w:r w:rsidRPr="00FC4FD9">
              <w:rPr>
                <w:iCs/>
              </w:rPr>
              <w:t>функционального питания</w:t>
            </w:r>
          </w:p>
          <w:p w14:paraId="2D76F100" w14:textId="77777777" w:rsidR="00955788" w:rsidRPr="00D23919" w:rsidRDefault="00955788" w:rsidP="00955788">
            <w:pPr>
              <w:rPr>
                <w:rFonts w:eastAsia="Calibri"/>
              </w:rPr>
            </w:pPr>
          </w:p>
          <w:p w14:paraId="470855AE" w14:textId="77777777" w:rsidR="00955788" w:rsidRPr="00FC4FD9" w:rsidRDefault="00955788" w:rsidP="00955788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 xml:space="preserve">Владеет: </w:t>
            </w:r>
            <w:r>
              <w:rPr>
                <w:rFonts w:eastAsia="Calibri"/>
              </w:rPr>
              <w:t>о</w:t>
            </w:r>
            <w:r w:rsidRPr="00D23919">
              <w:rPr>
                <w:rFonts w:eastAsia="Calibri"/>
              </w:rPr>
              <w:t>сновным</w:t>
            </w:r>
            <w:r>
              <w:rPr>
                <w:rFonts w:eastAsia="Calibri"/>
              </w:rPr>
              <w:t>и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навыками </w:t>
            </w:r>
            <w:r w:rsidRPr="00FC4FD9">
              <w:rPr>
                <w:bCs/>
                <w:iCs/>
              </w:rPr>
              <w:t>оценки качестве</w:t>
            </w:r>
            <w:r>
              <w:rPr>
                <w:bCs/>
                <w:iCs/>
              </w:rPr>
              <w:t xml:space="preserve">нных показателей биопродуктов, </w:t>
            </w:r>
            <w:r w:rsidRPr="00FC4FD9">
              <w:rPr>
                <w:bCs/>
                <w:iCs/>
              </w:rPr>
              <w:t xml:space="preserve">оценки экономической эффективности и социальной значимости производства </w:t>
            </w:r>
          </w:p>
          <w:p w14:paraId="25CBD565" w14:textId="77777777" w:rsidR="00955788" w:rsidRDefault="00955788" w:rsidP="00955788">
            <w:pPr>
              <w:rPr>
                <w:rFonts w:eastAsia="Calibri"/>
              </w:rPr>
            </w:pPr>
            <w:r w:rsidRPr="00FC4FD9">
              <w:rPr>
                <w:bCs/>
                <w:iCs/>
              </w:rPr>
              <w:t xml:space="preserve">про- и </w:t>
            </w:r>
            <w:proofErr w:type="spellStart"/>
            <w:r w:rsidRPr="00FC4FD9">
              <w:rPr>
                <w:bCs/>
                <w:iCs/>
              </w:rPr>
              <w:t>пребиотических</w:t>
            </w:r>
            <w:proofErr w:type="spellEnd"/>
            <w:r w:rsidRPr="00FC4FD9">
              <w:rPr>
                <w:bCs/>
                <w:iCs/>
              </w:rPr>
              <w:t xml:space="preserve"> продуктов</w:t>
            </w:r>
          </w:p>
          <w:p w14:paraId="17C64DB9" w14:textId="77777777" w:rsidR="00955788" w:rsidRPr="00D23919" w:rsidRDefault="00955788" w:rsidP="00955788">
            <w:pPr>
              <w:rPr>
                <w:rFonts w:eastAsia="Calibr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DA0775E" w14:textId="77777777" w:rsidR="00955788" w:rsidRPr="00B63599" w:rsidRDefault="00955788" w:rsidP="00955788">
            <w:pPr>
              <w:jc w:val="center"/>
              <w:rPr>
                <w:rFonts w:eastAsia="Calibri"/>
                <w:i/>
              </w:rPr>
            </w:pPr>
            <w:r w:rsidRPr="00B63599">
              <w:rPr>
                <w:rFonts w:eastAsia="Calibri"/>
                <w:i/>
              </w:rPr>
              <w:t>оценка 4</w:t>
            </w:r>
          </w:p>
          <w:p w14:paraId="00101DBB" w14:textId="77777777" w:rsidR="00955788" w:rsidRPr="00B63599" w:rsidRDefault="00955788" w:rsidP="00955788">
            <w:pPr>
              <w:jc w:val="center"/>
              <w:rPr>
                <w:rFonts w:eastAsia="Calibri"/>
                <w:i/>
              </w:rPr>
            </w:pPr>
            <w:r w:rsidRPr="00B63599">
              <w:rPr>
                <w:rFonts w:eastAsia="Calibri"/>
                <w:i/>
              </w:rPr>
              <w:t>(хорошо)</w:t>
            </w:r>
            <w:r w:rsidRPr="00B63599">
              <w:rPr>
                <w:rFonts w:eastAsia="Calibri"/>
                <w:i/>
              </w:rPr>
              <w:br/>
            </w:r>
          </w:p>
        </w:tc>
      </w:tr>
      <w:tr w:rsidR="00955788" w:rsidRPr="00B63599" w14:paraId="7A62163C" w14:textId="77777777" w:rsidTr="00D65425">
        <w:trPr>
          <w:trHeight w:val="888"/>
        </w:trPr>
        <w:tc>
          <w:tcPr>
            <w:tcW w:w="1134" w:type="dxa"/>
            <w:vMerge/>
          </w:tcPr>
          <w:p w14:paraId="1756DFE0" w14:textId="77777777" w:rsidR="00955788" w:rsidRPr="00B63599" w:rsidRDefault="00955788" w:rsidP="00955788">
            <w:pPr>
              <w:rPr>
                <w:rFonts w:eastAsia="Calibri"/>
                <w:b/>
                <w:i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AD7544E" w14:textId="77777777" w:rsidR="00955788" w:rsidRPr="00B63599" w:rsidRDefault="00955788" w:rsidP="00955788">
            <w:pPr>
              <w:rPr>
                <w:rFonts w:eastAsia="Calibri"/>
                <w:b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31CA2A5E" w14:textId="77777777" w:rsidR="00955788" w:rsidRPr="00D23919" w:rsidRDefault="00955788" w:rsidP="009557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33C82D7E" w14:textId="77777777" w:rsidR="00955788" w:rsidRDefault="00955788" w:rsidP="00955788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 систематические знания</w:t>
            </w:r>
            <w:r>
              <w:rPr>
                <w:rFonts w:eastAsia="Calibri"/>
              </w:rPr>
              <w:t xml:space="preserve"> </w:t>
            </w:r>
            <w:r>
              <w:rPr>
                <w:iCs/>
              </w:rPr>
              <w:t>по классификации</w:t>
            </w:r>
            <w:r w:rsidRPr="00FC4FD9">
              <w:rPr>
                <w:iCs/>
              </w:rPr>
              <w:t xml:space="preserve"> пре</w:t>
            </w:r>
            <w:proofErr w:type="gramStart"/>
            <w:r w:rsidRPr="00FC4FD9">
              <w:rPr>
                <w:iCs/>
              </w:rPr>
              <w:t>-  и</w:t>
            </w:r>
            <w:proofErr w:type="gramEnd"/>
            <w:r w:rsidRPr="00FC4FD9">
              <w:rPr>
                <w:iCs/>
              </w:rPr>
              <w:t xml:space="preserve"> проб</w:t>
            </w:r>
            <w:r>
              <w:rPr>
                <w:iCs/>
              </w:rPr>
              <w:t xml:space="preserve">иотиков, </w:t>
            </w:r>
            <w:proofErr w:type="spellStart"/>
            <w:r>
              <w:rPr>
                <w:iCs/>
              </w:rPr>
              <w:t>симбиотиков</w:t>
            </w:r>
            <w:proofErr w:type="spellEnd"/>
            <w:r>
              <w:rPr>
                <w:iCs/>
              </w:rPr>
              <w:t xml:space="preserve">, механизму их действия,  </w:t>
            </w:r>
            <w:proofErr w:type="spellStart"/>
            <w:r>
              <w:rPr>
                <w:iCs/>
              </w:rPr>
              <w:t>пробиотической</w:t>
            </w:r>
            <w:proofErr w:type="spellEnd"/>
            <w:r w:rsidRPr="00FC4FD9">
              <w:rPr>
                <w:iCs/>
              </w:rPr>
              <w:t xml:space="preserve">  характеристик</w:t>
            </w:r>
            <w:r>
              <w:rPr>
                <w:iCs/>
              </w:rPr>
              <w:t xml:space="preserve">е традиционных  кисломолочных </w:t>
            </w:r>
            <w:r w:rsidRPr="00FC4FD9">
              <w:rPr>
                <w:iCs/>
              </w:rPr>
              <w:t>продуктов</w:t>
            </w:r>
          </w:p>
          <w:p w14:paraId="21861058" w14:textId="77777777" w:rsidR="00955788" w:rsidRPr="00D23919" w:rsidRDefault="00955788" w:rsidP="00955788">
            <w:pPr>
              <w:rPr>
                <w:rFonts w:eastAsia="Calibri"/>
              </w:rPr>
            </w:pPr>
          </w:p>
          <w:p w14:paraId="2F2DC414" w14:textId="77777777" w:rsidR="00955788" w:rsidRPr="00FC4FD9" w:rsidRDefault="00955788" w:rsidP="00955788">
            <w:pPr>
              <w:rPr>
                <w:iCs/>
              </w:rPr>
            </w:pPr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 xml:space="preserve">формированное умение </w:t>
            </w:r>
            <w:r>
              <w:rPr>
                <w:iCs/>
              </w:rPr>
              <w:t xml:space="preserve">разбираться в </w:t>
            </w:r>
            <w:proofErr w:type="gramStart"/>
            <w:r>
              <w:rPr>
                <w:iCs/>
              </w:rPr>
              <w:t>технологии</w:t>
            </w:r>
            <w:r w:rsidRPr="00FC4FD9">
              <w:rPr>
                <w:iCs/>
              </w:rPr>
              <w:t xml:space="preserve">  производства</w:t>
            </w:r>
            <w:proofErr w:type="gramEnd"/>
            <w:r w:rsidRPr="00FC4FD9">
              <w:rPr>
                <w:iCs/>
              </w:rPr>
              <w:t xml:space="preserve">  биопродуктов  для </w:t>
            </w:r>
          </w:p>
          <w:p w14:paraId="09C81161" w14:textId="77777777" w:rsidR="00955788" w:rsidRDefault="00955788" w:rsidP="00955788">
            <w:pPr>
              <w:rPr>
                <w:iCs/>
              </w:rPr>
            </w:pPr>
            <w:r w:rsidRPr="00FC4FD9">
              <w:rPr>
                <w:iCs/>
              </w:rPr>
              <w:t>функционального питания</w:t>
            </w:r>
          </w:p>
          <w:p w14:paraId="5B4F6F1C" w14:textId="77777777" w:rsidR="00955788" w:rsidRDefault="00955788" w:rsidP="00955788">
            <w:pPr>
              <w:rPr>
                <w:rFonts w:eastAsia="Calibri"/>
              </w:rPr>
            </w:pPr>
          </w:p>
          <w:p w14:paraId="116659D8" w14:textId="77777777" w:rsidR="00955788" w:rsidRPr="00D23919" w:rsidRDefault="00955788" w:rsidP="00955788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</w:t>
            </w:r>
            <w:r>
              <w:rPr>
                <w:rFonts w:eastAsia="Calibri"/>
              </w:rPr>
              <w:t xml:space="preserve"> у</w:t>
            </w:r>
            <w:r w:rsidRPr="00D23919">
              <w:rPr>
                <w:rFonts w:eastAsia="Calibri"/>
              </w:rPr>
              <w:t>спешное и систематическое применение</w:t>
            </w:r>
          </w:p>
          <w:p w14:paraId="1E9170B0" w14:textId="77777777" w:rsidR="00955788" w:rsidRPr="00FC4FD9" w:rsidRDefault="00955788" w:rsidP="00955788">
            <w:pPr>
              <w:rPr>
                <w:bCs/>
                <w:iCs/>
              </w:rPr>
            </w:pPr>
            <w:r>
              <w:rPr>
                <w:rFonts w:eastAsia="Calibri"/>
              </w:rPr>
              <w:t xml:space="preserve">навыков </w:t>
            </w:r>
            <w:r w:rsidRPr="00FC4FD9">
              <w:rPr>
                <w:bCs/>
                <w:iCs/>
              </w:rPr>
              <w:t>оценки качестве</w:t>
            </w:r>
            <w:r>
              <w:rPr>
                <w:bCs/>
                <w:iCs/>
              </w:rPr>
              <w:t xml:space="preserve">нных показателей биопродуктов, </w:t>
            </w:r>
            <w:r w:rsidRPr="00FC4FD9">
              <w:rPr>
                <w:bCs/>
                <w:iCs/>
              </w:rPr>
              <w:t xml:space="preserve">оценки экономической эффективности и </w:t>
            </w:r>
            <w:r w:rsidRPr="00FC4FD9">
              <w:rPr>
                <w:bCs/>
                <w:iCs/>
              </w:rPr>
              <w:lastRenderedPageBreak/>
              <w:t xml:space="preserve">социальной значимости производства </w:t>
            </w:r>
          </w:p>
          <w:p w14:paraId="4C9CD2C6" w14:textId="77777777" w:rsidR="00955788" w:rsidRPr="00D23919" w:rsidRDefault="00955788" w:rsidP="00955788">
            <w:pPr>
              <w:rPr>
                <w:rFonts w:eastAsia="Calibri"/>
                <w:b/>
              </w:rPr>
            </w:pPr>
            <w:r w:rsidRPr="00FC4FD9">
              <w:rPr>
                <w:bCs/>
                <w:iCs/>
              </w:rPr>
              <w:t xml:space="preserve">про- и </w:t>
            </w:r>
            <w:proofErr w:type="spellStart"/>
            <w:r w:rsidRPr="00FC4FD9">
              <w:rPr>
                <w:bCs/>
                <w:iCs/>
              </w:rPr>
              <w:t>пребиотических</w:t>
            </w:r>
            <w:proofErr w:type="spellEnd"/>
            <w:r w:rsidRPr="00FC4FD9">
              <w:rPr>
                <w:bCs/>
                <w:iCs/>
              </w:rPr>
              <w:t xml:space="preserve"> продуктов</w:t>
            </w:r>
          </w:p>
        </w:tc>
        <w:tc>
          <w:tcPr>
            <w:tcW w:w="1418" w:type="dxa"/>
            <w:shd w:val="clear" w:color="auto" w:fill="auto"/>
          </w:tcPr>
          <w:p w14:paraId="374ED0AB" w14:textId="77777777" w:rsidR="00955788" w:rsidRPr="00B63599" w:rsidRDefault="00955788" w:rsidP="00955788">
            <w:pPr>
              <w:jc w:val="center"/>
              <w:rPr>
                <w:rFonts w:eastAsia="Calibri"/>
                <w:i/>
              </w:rPr>
            </w:pPr>
            <w:r w:rsidRPr="00B63599">
              <w:rPr>
                <w:rFonts w:eastAsia="Calibri"/>
                <w:i/>
              </w:rPr>
              <w:lastRenderedPageBreak/>
              <w:t xml:space="preserve">оценка 5 </w:t>
            </w:r>
          </w:p>
          <w:p w14:paraId="65A808AF" w14:textId="77777777" w:rsidR="00955788" w:rsidRPr="00B63599" w:rsidRDefault="00955788" w:rsidP="00955788">
            <w:pPr>
              <w:jc w:val="center"/>
              <w:rPr>
                <w:rFonts w:eastAsia="Calibri"/>
                <w:i/>
              </w:rPr>
            </w:pPr>
            <w:r w:rsidRPr="00B63599">
              <w:rPr>
                <w:rFonts w:eastAsia="Calibri"/>
                <w:i/>
              </w:rPr>
              <w:t>(отлично)</w:t>
            </w:r>
          </w:p>
        </w:tc>
      </w:tr>
      <w:tr w:rsidR="00D65425" w:rsidRPr="00B63599" w14:paraId="4DA76456" w14:textId="77777777" w:rsidTr="00D65425">
        <w:tc>
          <w:tcPr>
            <w:tcW w:w="1134" w:type="dxa"/>
          </w:tcPr>
          <w:p w14:paraId="1FFBF4E2" w14:textId="77777777" w:rsidR="00D65425" w:rsidRPr="00B63599" w:rsidRDefault="00D65425" w:rsidP="00D65425">
            <w:pPr>
              <w:rPr>
                <w:rFonts w:eastAsia="Calibri"/>
                <w:b/>
                <w:i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14:paraId="1FEE49F6" w14:textId="77777777" w:rsidR="00D65425" w:rsidRPr="00B63599" w:rsidRDefault="00D65425" w:rsidP="00D65425">
            <w:pPr>
              <w:rPr>
                <w:rFonts w:eastAsia="Calibri"/>
                <w:i/>
              </w:rPr>
            </w:pPr>
            <w:r w:rsidRPr="00B63599">
              <w:rPr>
                <w:rFonts w:eastAsia="Calibri"/>
                <w:b/>
                <w:i/>
              </w:rPr>
              <w:t>Итоговая оценка по дисциплине</w:t>
            </w:r>
            <w:r w:rsidRPr="00B63599">
              <w:rPr>
                <w:rFonts w:eastAsia="Calibri"/>
                <w:i/>
              </w:rPr>
              <w:t xml:space="preserve"> (среднее арифметическое  от суммы полученных оценок)</w:t>
            </w:r>
          </w:p>
        </w:tc>
        <w:tc>
          <w:tcPr>
            <w:tcW w:w="1418" w:type="dxa"/>
            <w:shd w:val="clear" w:color="auto" w:fill="auto"/>
          </w:tcPr>
          <w:p w14:paraId="13981D44" w14:textId="77777777" w:rsidR="00D65425" w:rsidRPr="00B63599" w:rsidRDefault="00D65425" w:rsidP="00D65425">
            <w:pPr>
              <w:rPr>
                <w:rFonts w:eastAsia="Calibri"/>
                <w:b/>
                <w:i/>
              </w:rPr>
            </w:pPr>
          </w:p>
        </w:tc>
      </w:tr>
    </w:tbl>
    <w:p w14:paraId="29C11EA5" w14:textId="77777777" w:rsidR="00D65425" w:rsidRPr="00B63599" w:rsidRDefault="00D65425" w:rsidP="00D65425">
      <w:pPr>
        <w:spacing w:line="276" w:lineRule="auto"/>
        <w:jc w:val="both"/>
        <w:rPr>
          <w:rStyle w:val="270"/>
        </w:rPr>
      </w:pPr>
      <w:r w:rsidRPr="00B63599">
        <w:rPr>
          <w:rStyle w:val="270"/>
          <w:i/>
        </w:rPr>
        <w:tab/>
        <w:t>Ступени и критерии оценивания сформированности запланированных компетенций формулируются разработчиком программы</w:t>
      </w:r>
      <w:r w:rsidRPr="00B63599">
        <w:rPr>
          <w:rStyle w:val="270"/>
        </w:rPr>
        <w:tab/>
      </w:r>
    </w:p>
    <w:p w14:paraId="70C16CE4" w14:textId="77777777" w:rsidR="00D65425" w:rsidRPr="00B63599" w:rsidRDefault="00D65425" w:rsidP="00D65425">
      <w:pPr>
        <w:suppressAutoHyphens/>
        <w:spacing w:line="276" w:lineRule="auto"/>
        <w:jc w:val="both"/>
        <w:rPr>
          <w:b/>
        </w:rPr>
      </w:pPr>
    </w:p>
    <w:p w14:paraId="477B5592" w14:textId="77777777" w:rsidR="00D65425" w:rsidRPr="00B63599" w:rsidRDefault="00D65425" w:rsidP="00D65425">
      <w:pPr>
        <w:tabs>
          <w:tab w:val="left" w:pos="993"/>
        </w:tabs>
        <w:suppressAutoHyphens/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8.</w:t>
      </w:r>
      <w:r w:rsidRPr="00B63599">
        <w:rPr>
          <w:b/>
          <w:i/>
          <w:sz w:val="24"/>
          <w:szCs w:val="24"/>
        </w:rPr>
        <w:tab/>
      </w:r>
      <w:r w:rsidRPr="00B63599">
        <w:rPr>
          <w:b/>
          <w:sz w:val="24"/>
          <w:szCs w:val="24"/>
        </w:rPr>
        <w:t>ОЦЕНОЧНЫЕ СРЕДСТВА ДЛЯ СТУДЕНТОВ С ОГРАНИЧЕННЫМИ      ВОЗМОЖНОСТЯМИ ЗДОРОВЬЯ</w:t>
      </w:r>
    </w:p>
    <w:p w14:paraId="618EADDC" w14:textId="77777777" w:rsidR="00D65425" w:rsidRPr="00B63599" w:rsidRDefault="00D65425" w:rsidP="00D65425">
      <w:pPr>
        <w:suppressAutoHyphens/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 xml:space="preserve">Оценочные средства </w:t>
      </w:r>
      <w:proofErr w:type="gramStart"/>
      <w:r w:rsidRPr="00B63599">
        <w:rPr>
          <w:sz w:val="24"/>
          <w:szCs w:val="24"/>
        </w:rPr>
        <w:t>для  лиц</w:t>
      </w:r>
      <w:proofErr w:type="gramEnd"/>
      <w:r w:rsidRPr="00B63599">
        <w:rPr>
          <w:sz w:val="24"/>
          <w:szCs w:val="24"/>
        </w:rPr>
        <w:t xml:space="preserve">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39B0B95F" w14:textId="77777777" w:rsidR="00D65425" w:rsidRPr="00B63599" w:rsidRDefault="00D65425" w:rsidP="00D65425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63599">
        <w:rPr>
          <w:b/>
          <w:bCs/>
          <w:sz w:val="24"/>
          <w:szCs w:val="24"/>
        </w:rPr>
        <w:t xml:space="preserve">Таблица </w:t>
      </w:r>
      <w:r w:rsidR="001C3258">
        <w:rPr>
          <w:b/>
          <w:bCs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D65425" w:rsidRPr="00B63599" w14:paraId="3CC0364A" w14:textId="77777777" w:rsidTr="00D65425">
        <w:tc>
          <w:tcPr>
            <w:tcW w:w="2376" w:type="dxa"/>
          </w:tcPr>
          <w:p w14:paraId="4BC4534B" w14:textId="77777777" w:rsidR="00D65425" w:rsidRPr="00B63599" w:rsidRDefault="00D65425" w:rsidP="00D65425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Категории студентов</w:t>
            </w:r>
          </w:p>
        </w:tc>
        <w:tc>
          <w:tcPr>
            <w:tcW w:w="2977" w:type="dxa"/>
          </w:tcPr>
          <w:p w14:paraId="45BC3FA9" w14:textId="77777777" w:rsidR="00D65425" w:rsidRPr="00B63599" w:rsidRDefault="00D65425" w:rsidP="00D65425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Виды оценочных средств</w:t>
            </w:r>
          </w:p>
        </w:tc>
        <w:tc>
          <w:tcPr>
            <w:tcW w:w="2552" w:type="dxa"/>
          </w:tcPr>
          <w:p w14:paraId="61E300F2" w14:textId="77777777" w:rsidR="00D65425" w:rsidRPr="00B63599" w:rsidRDefault="00D65425" w:rsidP="00D65425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Форма контроля</w:t>
            </w:r>
          </w:p>
        </w:tc>
        <w:tc>
          <w:tcPr>
            <w:tcW w:w="1559" w:type="dxa"/>
          </w:tcPr>
          <w:p w14:paraId="5CA839DA" w14:textId="77777777" w:rsidR="00D65425" w:rsidRPr="00B63599" w:rsidRDefault="00D65425" w:rsidP="00D65425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Шкала оценивания</w:t>
            </w:r>
          </w:p>
        </w:tc>
      </w:tr>
      <w:tr w:rsidR="00D65425" w:rsidRPr="00B63599" w14:paraId="5D153A03" w14:textId="77777777" w:rsidTr="00D65425">
        <w:tc>
          <w:tcPr>
            <w:tcW w:w="2376" w:type="dxa"/>
          </w:tcPr>
          <w:p w14:paraId="34EF8369" w14:textId="77777777" w:rsidR="00D65425" w:rsidRPr="00B63599" w:rsidRDefault="00D65425" w:rsidP="00D65425">
            <w:pPr>
              <w:rPr>
                <w:i/>
              </w:rPr>
            </w:pPr>
            <w:r w:rsidRPr="00B63599">
              <w:rPr>
                <w:i/>
              </w:rPr>
              <w:t>С нарушением слуха</w:t>
            </w:r>
          </w:p>
        </w:tc>
        <w:tc>
          <w:tcPr>
            <w:tcW w:w="2977" w:type="dxa"/>
          </w:tcPr>
          <w:p w14:paraId="63911468" w14:textId="77777777" w:rsidR="00D65425" w:rsidRPr="00B63599" w:rsidRDefault="00D65425" w:rsidP="00D65425">
            <w:pPr>
              <w:rPr>
                <w:i/>
              </w:rPr>
            </w:pPr>
            <w:r w:rsidRPr="00B63599">
              <w:rPr>
                <w:i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14:paraId="4FC8BBA3" w14:textId="77777777" w:rsidR="00D65425" w:rsidRPr="00B63599" w:rsidRDefault="00D65425" w:rsidP="00D65425">
            <w:pPr>
              <w:rPr>
                <w:i/>
              </w:rPr>
            </w:pPr>
            <w:r w:rsidRPr="00B63599">
              <w:rPr>
                <w:i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62D33E98" w14:textId="77777777" w:rsidR="00D65425" w:rsidRPr="00B63599" w:rsidRDefault="00D65425" w:rsidP="00D65425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со   шкалой оценивания, указанной в Таблице 4</w:t>
            </w:r>
          </w:p>
        </w:tc>
      </w:tr>
      <w:tr w:rsidR="00D65425" w:rsidRPr="00B63599" w14:paraId="7AE52117" w14:textId="77777777" w:rsidTr="00D65425">
        <w:tc>
          <w:tcPr>
            <w:tcW w:w="2376" w:type="dxa"/>
          </w:tcPr>
          <w:p w14:paraId="125F7B68" w14:textId="77777777" w:rsidR="00D65425" w:rsidRPr="00B63599" w:rsidRDefault="00D65425" w:rsidP="00D65425">
            <w:pPr>
              <w:rPr>
                <w:i/>
              </w:rPr>
            </w:pPr>
            <w:r w:rsidRPr="00B63599">
              <w:rPr>
                <w:i/>
              </w:rPr>
              <w:t>С нарушением зрения</w:t>
            </w:r>
          </w:p>
        </w:tc>
        <w:tc>
          <w:tcPr>
            <w:tcW w:w="2977" w:type="dxa"/>
          </w:tcPr>
          <w:p w14:paraId="740DF0FC" w14:textId="77777777" w:rsidR="00D65425" w:rsidRPr="00B63599" w:rsidRDefault="00D65425" w:rsidP="00D65425">
            <w:pPr>
              <w:rPr>
                <w:i/>
              </w:rPr>
            </w:pPr>
            <w:r w:rsidRPr="00B63599">
              <w:rPr>
                <w:i/>
              </w:rPr>
              <w:t>Контрольные вопросы</w:t>
            </w:r>
          </w:p>
        </w:tc>
        <w:tc>
          <w:tcPr>
            <w:tcW w:w="2552" w:type="dxa"/>
          </w:tcPr>
          <w:p w14:paraId="55E2FA31" w14:textId="77777777" w:rsidR="00D65425" w:rsidRPr="00B63599" w:rsidRDefault="00D65425" w:rsidP="00D65425">
            <w:pPr>
              <w:rPr>
                <w:i/>
              </w:rPr>
            </w:pPr>
            <w:r w:rsidRPr="00B63599">
              <w:rPr>
                <w:i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7FA5135F" w14:textId="77777777" w:rsidR="00D65425" w:rsidRPr="00B63599" w:rsidRDefault="00D65425" w:rsidP="00D65425">
            <w:pPr>
              <w:rPr>
                <w:i/>
              </w:rPr>
            </w:pPr>
          </w:p>
        </w:tc>
      </w:tr>
      <w:tr w:rsidR="00D65425" w:rsidRPr="00B63599" w14:paraId="446B93E6" w14:textId="77777777" w:rsidTr="00D65425">
        <w:tc>
          <w:tcPr>
            <w:tcW w:w="2376" w:type="dxa"/>
          </w:tcPr>
          <w:p w14:paraId="433359AE" w14:textId="77777777" w:rsidR="00D65425" w:rsidRPr="00B63599" w:rsidRDefault="00D65425" w:rsidP="00D65425">
            <w:pPr>
              <w:rPr>
                <w:i/>
              </w:rPr>
            </w:pPr>
            <w:r w:rsidRPr="00B63599">
              <w:rPr>
                <w:i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14:paraId="24043876" w14:textId="77777777" w:rsidR="00D65425" w:rsidRPr="00B63599" w:rsidRDefault="00D65425" w:rsidP="00D65425">
            <w:pPr>
              <w:rPr>
                <w:i/>
              </w:rPr>
            </w:pPr>
            <w:r w:rsidRPr="00B63599">
              <w:rPr>
                <w:i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14:paraId="50F6CEF3" w14:textId="77777777" w:rsidR="00D65425" w:rsidRPr="00B63599" w:rsidRDefault="00D65425" w:rsidP="00D65425">
            <w:pPr>
              <w:rPr>
                <w:i/>
              </w:rPr>
            </w:pPr>
            <w:r w:rsidRPr="00B63599">
              <w:rPr>
                <w:i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276E1014" w14:textId="77777777" w:rsidR="00D65425" w:rsidRPr="00B63599" w:rsidRDefault="00D65425" w:rsidP="00D65425">
            <w:pPr>
              <w:rPr>
                <w:i/>
              </w:rPr>
            </w:pPr>
          </w:p>
        </w:tc>
      </w:tr>
    </w:tbl>
    <w:p w14:paraId="6E15C714" w14:textId="77777777" w:rsidR="00D65425" w:rsidRPr="00B63599" w:rsidRDefault="00D65425" w:rsidP="00D65425">
      <w:pPr>
        <w:pStyle w:val="af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</w:rPr>
      </w:pPr>
    </w:p>
    <w:p w14:paraId="54833304" w14:textId="77777777" w:rsidR="001B0FDE" w:rsidRDefault="001B0FDE" w:rsidP="00D65425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4848F7E5" w14:textId="77777777" w:rsidR="00D65425" w:rsidRPr="00B63599" w:rsidRDefault="00D65425" w:rsidP="00D65425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9.</w:t>
      </w:r>
      <w:r w:rsidRPr="00B63599">
        <w:rPr>
          <w:b/>
          <w:sz w:val="24"/>
          <w:szCs w:val="24"/>
        </w:rPr>
        <w:tab/>
        <w:t xml:space="preserve">МАТЕРИАЛЬНО-ТЕХНИЧЕСКОЕ ОБЕСПЕЧЕНИЕ ДИСЦИПЛИНЫ </w:t>
      </w:r>
    </w:p>
    <w:p w14:paraId="325AE50F" w14:textId="77777777" w:rsidR="00D65425" w:rsidRPr="00B63599" w:rsidRDefault="00D65425" w:rsidP="00D65425">
      <w:pPr>
        <w:ind w:firstLine="709"/>
        <w:jc w:val="right"/>
        <w:rPr>
          <w:b/>
          <w:iCs/>
          <w:sz w:val="24"/>
          <w:szCs w:val="24"/>
        </w:rPr>
      </w:pPr>
      <w:r w:rsidRPr="00B63599">
        <w:rPr>
          <w:b/>
          <w:iCs/>
          <w:sz w:val="24"/>
          <w:szCs w:val="24"/>
        </w:rPr>
        <w:t>Таблица</w:t>
      </w:r>
      <w:r w:rsidR="001C3258">
        <w:rPr>
          <w:b/>
          <w:iCs/>
          <w:sz w:val="24"/>
          <w:szCs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80051" w:rsidRPr="001B76FA" w14:paraId="2361E71F" w14:textId="77777777" w:rsidTr="00B04738">
        <w:tc>
          <w:tcPr>
            <w:tcW w:w="4672" w:type="dxa"/>
          </w:tcPr>
          <w:p w14:paraId="64123442" w14:textId="77777777" w:rsidR="00980051" w:rsidRPr="00980051" w:rsidRDefault="00980051" w:rsidP="00B04738">
            <w:pPr>
              <w:jc w:val="center"/>
              <w:rPr>
                <w:b/>
              </w:rPr>
            </w:pPr>
            <w:r w:rsidRPr="00980051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673" w:type="dxa"/>
            <w:vAlign w:val="center"/>
          </w:tcPr>
          <w:p w14:paraId="296BB094" w14:textId="77777777" w:rsidR="00980051" w:rsidRPr="00980051" w:rsidRDefault="00980051" w:rsidP="00B04738">
            <w:pPr>
              <w:rPr>
                <w:b/>
              </w:rPr>
            </w:pPr>
            <w:r w:rsidRPr="00980051">
              <w:rPr>
                <w:b/>
              </w:rPr>
              <w:t>Оснащенность учебных аудиторий, лабораторий, мастерских, библиотек, спортивных залов, п0мещений для хранения и профилактического обслуживания учебного оборудования и т.п.</w:t>
            </w:r>
          </w:p>
        </w:tc>
      </w:tr>
      <w:tr w:rsidR="00980051" w:rsidRPr="001B76FA" w14:paraId="70AF64A0" w14:textId="77777777" w:rsidTr="00B04738">
        <w:tc>
          <w:tcPr>
            <w:tcW w:w="9345" w:type="dxa"/>
            <w:gridSpan w:val="2"/>
          </w:tcPr>
          <w:p w14:paraId="7DEC636E" w14:textId="77777777" w:rsidR="00980051" w:rsidRPr="00980051" w:rsidRDefault="00980051" w:rsidP="00B04738">
            <w:pPr>
              <w:jc w:val="center"/>
              <w:rPr>
                <w:b/>
              </w:rPr>
            </w:pPr>
            <w:r w:rsidRPr="00980051">
              <w:rPr>
                <w:rFonts w:eastAsia="Calibri"/>
                <w:b/>
                <w:i/>
                <w:lang w:eastAsia="en-US"/>
              </w:rPr>
              <w:t>115035, г. Москва, ул. Садовническая, д. 35</w:t>
            </w:r>
          </w:p>
        </w:tc>
      </w:tr>
      <w:tr w:rsidR="00980051" w:rsidRPr="001B76FA" w14:paraId="0CD6BE80" w14:textId="77777777" w:rsidTr="00B04738">
        <w:tc>
          <w:tcPr>
            <w:tcW w:w="4672" w:type="dxa"/>
          </w:tcPr>
          <w:p w14:paraId="13B43D19" w14:textId="77777777" w:rsidR="00980051" w:rsidRPr="00980051" w:rsidRDefault="00980051" w:rsidP="00B04738">
            <w:pPr>
              <w:autoSpaceDE w:val="0"/>
              <w:autoSpaceDN w:val="0"/>
              <w:adjustRightInd w:val="0"/>
              <w:ind w:right="209"/>
            </w:pPr>
            <w:r w:rsidRPr="00980051">
              <w:t xml:space="preserve"> Аудитория № 261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04989C03" w14:textId="77777777" w:rsidR="00980051" w:rsidRPr="00980051" w:rsidRDefault="00980051" w:rsidP="00B04738">
            <w:pPr>
              <w:autoSpaceDE w:val="0"/>
              <w:autoSpaceDN w:val="0"/>
              <w:adjustRightInd w:val="0"/>
              <w:ind w:right="209"/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6DA5CDD8" w14:textId="77777777" w:rsidR="00980051" w:rsidRPr="00980051" w:rsidRDefault="00980051" w:rsidP="00B04738">
            <w:pPr>
              <w:rPr>
                <w:i/>
              </w:rPr>
            </w:pPr>
            <w:r w:rsidRPr="00980051">
              <w:t>Комплект учебной мебели, меловая доска, технические средства обучения, служащие для представления информации большой аудитории: экран настенный, проектор.</w:t>
            </w:r>
          </w:p>
        </w:tc>
      </w:tr>
      <w:tr w:rsidR="00980051" w:rsidRPr="005D796D" w14:paraId="5BBEF7B8" w14:textId="77777777" w:rsidTr="00B04738">
        <w:tc>
          <w:tcPr>
            <w:tcW w:w="9345" w:type="dxa"/>
            <w:gridSpan w:val="2"/>
          </w:tcPr>
          <w:p w14:paraId="2556DEB0" w14:textId="77777777" w:rsidR="00980051" w:rsidRPr="00980051" w:rsidRDefault="00980051" w:rsidP="00B04738">
            <w:pPr>
              <w:ind w:right="177"/>
              <w:jc w:val="center"/>
              <w:rPr>
                <w:b/>
                <w:i/>
              </w:rPr>
            </w:pPr>
            <w:r w:rsidRPr="00980051">
              <w:rPr>
                <w:b/>
                <w:i/>
              </w:rPr>
              <w:t>129110, г. Москва, ул. Щепкина, д. 61/2, стр. 11</w:t>
            </w:r>
          </w:p>
          <w:p w14:paraId="10A9C388" w14:textId="77777777" w:rsidR="00980051" w:rsidRPr="00980051" w:rsidRDefault="00980051" w:rsidP="00B04738">
            <w:pPr>
              <w:jc w:val="center"/>
              <w:rPr>
                <w:color w:val="000000"/>
              </w:rPr>
            </w:pPr>
          </w:p>
        </w:tc>
      </w:tr>
      <w:tr w:rsidR="00980051" w:rsidRPr="005D796D" w14:paraId="670F9872" w14:textId="77777777" w:rsidTr="00B04738">
        <w:tc>
          <w:tcPr>
            <w:tcW w:w="4672" w:type="dxa"/>
          </w:tcPr>
          <w:p w14:paraId="48323A57" w14:textId="77777777" w:rsidR="00980051" w:rsidRPr="00980051" w:rsidRDefault="00980051" w:rsidP="00B04738">
            <w:pPr>
              <w:autoSpaceDE w:val="0"/>
              <w:autoSpaceDN w:val="0"/>
              <w:adjustRightInd w:val="0"/>
              <w:ind w:right="209"/>
              <w:rPr>
                <w:color w:val="000000"/>
              </w:rPr>
            </w:pPr>
            <w:r w:rsidRPr="00980051">
              <w:rPr>
                <w:color w:val="000000"/>
              </w:rPr>
              <w:t>Аудитория №429</w:t>
            </w:r>
          </w:p>
          <w:p w14:paraId="49F4F60B" w14:textId="77777777" w:rsidR="00980051" w:rsidRPr="00980051" w:rsidRDefault="00980051" w:rsidP="00B04738">
            <w:pPr>
              <w:autoSpaceDE w:val="0"/>
              <w:autoSpaceDN w:val="0"/>
              <w:adjustRightInd w:val="0"/>
              <w:ind w:right="209"/>
              <w:rPr>
                <w:color w:val="000000"/>
              </w:rPr>
            </w:pPr>
            <w:r w:rsidRPr="00980051">
              <w:rPr>
                <w:color w:val="000000"/>
              </w:rPr>
              <w:t xml:space="preserve"> Аудитория-проточная </w:t>
            </w:r>
            <w:proofErr w:type="spellStart"/>
            <w:r w:rsidRPr="00980051">
              <w:rPr>
                <w:color w:val="000000"/>
              </w:rPr>
              <w:t>цитометрия</w:t>
            </w:r>
            <w:proofErr w:type="spellEnd"/>
          </w:p>
          <w:p w14:paraId="558FE70D" w14:textId="77777777" w:rsidR="00980051" w:rsidRPr="00980051" w:rsidRDefault="00980051" w:rsidP="00B04738"/>
        </w:tc>
        <w:tc>
          <w:tcPr>
            <w:tcW w:w="4673" w:type="dxa"/>
            <w:vAlign w:val="center"/>
          </w:tcPr>
          <w:p w14:paraId="0C9FBC83" w14:textId="77777777" w:rsidR="00980051" w:rsidRPr="00980051" w:rsidRDefault="00980051" w:rsidP="00B04738">
            <w:pPr>
              <w:rPr>
                <w:color w:val="000000"/>
              </w:rPr>
            </w:pPr>
            <w:r w:rsidRPr="00980051">
              <w:rPr>
                <w:color w:val="000000"/>
              </w:rPr>
              <w:t xml:space="preserve">Специализированное </w:t>
            </w:r>
            <w:r w:rsidRPr="00980051">
              <w:t xml:space="preserve">оборудование: </w:t>
            </w:r>
            <w:proofErr w:type="spellStart"/>
            <w:r w:rsidRPr="00980051">
              <w:t>сортер</w:t>
            </w:r>
            <w:proofErr w:type="spellEnd"/>
            <w:r w:rsidRPr="00980051">
              <w:t xml:space="preserve"> </w:t>
            </w:r>
            <w:proofErr w:type="spellStart"/>
            <w:r w:rsidRPr="00980051">
              <w:t>MidiMax</w:t>
            </w:r>
            <w:proofErr w:type="spellEnd"/>
            <w:r w:rsidRPr="00980051">
              <w:t xml:space="preserve"> для </w:t>
            </w:r>
            <w:proofErr w:type="spellStart"/>
            <w:r w:rsidRPr="00980051">
              <w:t>иммуномагнитной</w:t>
            </w:r>
            <w:proofErr w:type="spellEnd"/>
            <w:r w:rsidRPr="00980051">
              <w:t xml:space="preserve"> сепарации клеток; проточный </w:t>
            </w:r>
            <w:proofErr w:type="spellStart"/>
            <w:r w:rsidRPr="00980051">
              <w:t>цитофлуориметр</w:t>
            </w:r>
            <w:proofErr w:type="spellEnd"/>
            <w:r w:rsidRPr="00980051">
              <w:t xml:space="preserve"> </w:t>
            </w:r>
            <w:proofErr w:type="spellStart"/>
            <w:r w:rsidRPr="00980051">
              <w:t>FaxCalibur</w:t>
            </w:r>
            <w:proofErr w:type="spellEnd"/>
            <w:r w:rsidRPr="00980051">
              <w:t xml:space="preserve"> 0-18361</w:t>
            </w:r>
          </w:p>
        </w:tc>
      </w:tr>
      <w:tr w:rsidR="00980051" w:rsidRPr="001B76FA" w14:paraId="4210FECC" w14:textId="77777777" w:rsidTr="00B04738">
        <w:trPr>
          <w:trHeight w:val="130"/>
        </w:trPr>
        <w:tc>
          <w:tcPr>
            <w:tcW w:w="9345" w:type="dxa"/>
            <w:gridSpan w:val="2"/>
          </w:tcPr>
          <w:p w14:paraId="5C5849B8" w14:textId="77777777" w:rsidR="00980051" w:rsidRPr="00980051" w:rsidRDefault="00980051" w:rsidP="00B04738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980051">
              <w:rPr>
                <w:rFonts w:eastAsia="Calibri"/>
                <w:b/>
                <w:i/>
                <w:lang w:eastAsia="en-US"/>
              </w:rPr>
              <w:t>119071, г. Москва, ул. Малая Калужская, д.1, стр. 2</w:t>
            </w:r>
          </w:p>
        </w:tc>
      </w:tr>
      <w:tr w:rsidR="00980051" w:rsidRPr="001B76FA" w14:paraId="5EBA4124" w14:textId="77777777" w:rsidTr="00B04738">
        <w:tc>
          <w:tcPr>
            <w:tcW w:w="4672" w:type="dxa"/>
          </w:tcPr>
          <w:p w14:paraId="210BA19E" w14:textId="77777777" w:rsidR="00980051" w:rsidRPr="00980051" w:rsidRDefault="00980051" w:rsidP="00B04738">
            <w:pPr>
              <w:rPr>
                <w:color w:val="000000"/>
              </w:rPr>
            </w:pPr>
            <w:r w:rsidRPr="00980051">
              <w:t>Аудитория №1325</w:t>
            </w:r>
            <w:r w:rsidRPr="00980051">
              <w:rPr>
                <w:i/>
              </w:rPr>
              <w:tab/>
            </w:r>
            <w:r w:rsidRPr="00980051">
              <w:rPr>
                <w:color w:val="000000"/>
              </w:rPr>
              <w:t xml:space="preserve">Аудитория компьютерный класс для проведения занятий лекционного и семинарского типа, групповых и индивидуальных консультаций, текущего </w:t>
            </w:r>
            <w:r w:rsidRPr="00980051">
              <w:rPr>
                <w:color w:val="000000"/>
              </w:rPr>
              <w:lastRenderedPageBreak/>
              <w:t xml:space="preserve">контроля и промежуточной аттестации; - помещение для самостоятельной работы, в том числе, </w:t>
            </w:r>
            <w:proofErr w:type="gramStart"/>
            <w:r w:rsidRPr="00980051">
              <w:rPr>
                <w:color w:val="000000"/>
              </w:rPr>
              <w:t>научно- исследовательской</w:t>
            </w:r>
            <w:proofErr w:type="gramEnd"/>
            <w:r w:rsidRPr="00980051">
              <w:rPr>
                <w:color w:val="000000"/>
              </w:rPr>
              <w:t>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14:paraId="5643E524" w14:textId="77777777" w:rsidR="00980051" w:rsidRPr="00980051" w:rsidRDefault="00980051" w:rsidP="00B04738">
            <w:pPr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05BA7F82" w14:textId="77777777" w:rsidR="00980051" w:rsidRPr="00980051" w:rsidRDefault="00980051" w:rsidP="00B04738">
            <w:pPr>
              <w:rPr>
                <w:b/>
                <w:i/>
              </w:rPr>
            </w:pPr>
            <w:r w:rsidRPr="00980051">
              <w:rPr>
                <w:color w:val="000000"/>
              </w:rPr>
              <w:lastRenderedPageBreak/>
              <w:t xml:space="preserve">Комплект учебной мебели, доска маркерная. Наборы демонстрационного оборудования и учебно-наглядных пособий, обеспечивающих тематические иллюстрации, соответствующие </w:t>
            </w:r>
            <w:r w:rsidRPr="00980051">
              <w:rPr>
                <w:color w:val="000000"/>
              </w:rPr>
              <w:lastRenderedPageBreak/>
              <w:t>рабочей программе дисциплины. 19 персональных компьютеров  с подключением к сети «Интернет» и обеспечением доступа к электронным библиотекам и в электронную среду организации</w:t>
            </w:r>
          </w:p>
        </w:tc>
      </w:tr>
    </w:tbl>
    <w:p w14:paraId="2A61F4A5" w14:textId="77777777" w:rsidR="00D65425" w:rsidRPr="00B63599" w:rsidRDefault="00D65425" w:rsidP="00D65425">
      <w:pPr>
        <w:spacing w:line="276" w:lineRule="auto"/>
        <w:ind w:firstLine="709"/>
        <w:jc w:val="both"/>
        <w:rPr>
          <w:i/>
          <w:color w:val="000000"/>
          <w:shd w:val="clear" w:color="auto" w:fill="FFFFFF"/>
        </w:rPr>
        <w:sectPr w:rsidR="00D65425" w:rsidRPr="00B63599" w:rsidSect="00D6542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B63599">
        <w:rPr>
          <w:b/>
          <w:bCs/>
          <w:color w:val="000000"/>
        </w:rPr>
        <w:lastRenderedPageBreak/>
        <w:tab/>
      </w:r>
    </w:p>
    <w:p w14:paraId="0AF32D5E" w14:textId="77777777" w:rsidR="00D65425" w:rsidRPr="00B63599" w:rsidRDefault="00D65425" w:rsidP="00D65425">
      <w:pPr>
        <w:tabs>
          <w:tab w:val="left" w:pos="1134"/>
          <w:tab w:val="right" w:leader="underscore" w:pos="8505"/>
        </w:tabs>
        <w:ind w:firstLine="709"/>
        <w:jc w:val="both"/>
        <w:rPr>
          <w:b/>
          <w:spacing w:val="-2"/>
          <w:sz w:val="24"/>
          <w:szCs w:val="24"/>
        </w:rPr>
      </w:pPr>
      <w:r w:rsidRPr="00B63599">
        <w:rPr>
          <w:b/>
          <w:bCs/>
          <w:spacing w:val="-2"/>
          <w:sz w:val="24"/>
          <w:szCs w:val="24"/>
        </w:rPr>
        <w:lastRenderedPageBreak/>
        <w:t>10.</w:t>
      </w:r>
      <w:r w:rsidRPr="00B63599">
        <w:rPr>
          <w:b/>
          <w:bCs/>
          <w:spacing w:val="-2"/>
          <w:sz w:val="24"/>
          <w:szCs w:val="24"/>
        </w:rPr>
        <w:tab/>
        <w:t xml:space="preserve">УЧЕБНО-МЕТОДИЧЕСКОЕ И ИНФОРМАЦИОННОЕ </w:t>
      </w:r>
      <w:r w:rsidRPr="00B63599">
        <w:rPr>
          <w:b/>
          <w:spacing w:val="-2"/>
          <w:sz w:val="24"/>
          <w:szCs w:val="24"/>
        </w:rPr>
        <w:t>ОБ</w:t>
      </w:r>
      <w:r w:rsidR="00C5380E">
        <w:rPr>
          <w:b/>
          <w:spacing w:val="-2"/>
          <w:sz w:val="24"/>
          <w:szCs w:val="24"/>
        </w:rPr>
        <w:t xml:space="preserve">ЕСПЕЧЕНИЕ УЧЕБНОЙ   ДИСЦИПЛИНЫ </w:t>
      </w:r>
    </w:p>
    <w:p w14:paraId="2E20374E" w14:textId="77777777" w:rsidR="00D65425" w:rsidRPr="00B63599" w:rsidRDefault="00D65425" w:rsidP="00D65425">
      <w:pPr>
        <w:tabs>
          <w:tab w:val="right" w:leader="underscore" w:pos="8505"/>
        </w:tabs>
        <w:jc w:val="right"/>
        <w:rPr>
          <w:b/>
          <w:lang w:eastAsia="ar-SA"/>
        </w:rPr>
      </w:pPr>
      <w:proofErr w:type="gramStart"/>
      <w:r w:rsidRPr="00B63599">
        <w:rPr>
          <w:b/>
          <w:sz w:val="24"/>
          <w:szCs w:val="24"/>
          <w:lang w:eastAsia="ar-SA"/>
        </w:rPr>
        <w:t xml:space="preserve">Таблица  </w:t>
      </w:r>
      <w:r w:rsidR="001C3258">
        <w:rPr>
          <w:b/>
          <w:sz w:val="24"/>
          <w:szCs w:val="24"/>
          <w:lang w:eastAsia="ar-SA"/>
        </w:rPr>
        <w:t>8</w:t>
      </w:r>
      <w:proofErr w:type="gramEnd"/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1985"/>
        <w:gridCol w:w="1130"/>
        <w:gridCol w:w="3406"/>
        <w:gridCol w:w="1843"/>
      </w:tblGrid>
      <w:tr w:rsidR="00D65425" w:rsidRPr="00B63599" w14:paraId="46BC0382" w14:textId="77777777" w:rsidTr="00D65425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F6821B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EA0653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0160B0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E72529" w14:textId="77777777" w:rsidR="00D65425" w:rsidRPr="00B63599" w:rsidRDefault="00D65425" w:rsidP="00D65425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89A561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9A7471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58721D11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D2057F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10299755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B63599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9F4237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D65425" w:rsidRPr="00B63599" w14:paraId="085C799E" w14:textId="77777777" w:rsidTr="00D6542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DF6FAA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CB93A4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EBCDF9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49A9AA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FEC149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4A0854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2E4D31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541FFF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D65425" w:rsidRPr="00B63599" w14:paraId="6356C231" w14:textId="77777777" w:rsidTr="00D65425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B25F2A" w14:textId="77777777" w:rsidR="00D65425" w:rsidRPr="00B63599" w:rsidRDefault="00D65425" w:rsidP="00D6542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63599">
              <w:rPr>
                <w:sz w:val="24"/>
                <w:szCs w:val="24"/>
                <w:lang w:eastAsia="ar-SA"/>
              </w:rPr>
              <w:t xml:space="preserve">        10.1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F9B402" w14:textId="77777777" w:rsidR="00D65425" w:rsidRPr="00B63599" w:rsidRDefault="00D65425" w:rsidP="00D6542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BA431" w14:textId="77777777" w:rsidR="00D65425" w:rsidRPr="00B63599" w:rsidRDefault="00D65425" w:rsidP="00D6542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65425" w:rsidRPr="00B63599" w14:paraId="02FB08D3" w14:textId="77777777" w:rsidTr="00D6542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64BC34" w14:textId="77777777" w:rsidR="00D65425" w:rsidRPr="00B63599" w:rsidRDefault="00D65425" w:rsidP="00D6542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94C7AB" w14:textId="77777777" w:rsidR="00904FEB" w:rsidRPr="001531E9" w:rsidRDefault="00904FEB" w:rsidP="00904FEB">
            <w:pPr>
              <w:rPr>
                <w:i/>
              </w:rPr>
            </w:pPr>
            <w:r w:rsidRPr="001531E9">
              <w:rPr>
                <w:i/>
                <w:color w:val="001329"/>
                <w:shd w:val="clear" w:color="auto" w:fill="FFFFFF"/>
              </w:rPr>
              <w:t xml:space="preserve">Ю. В. </w:t>
            </w:r>
            <w:proofErr w:type="spellStart"/>
            <w:r w:rsidRPr="001531E9">
              <w:rPr>
                <w:i/>
                <w:color w:val="001329"/>
                <w:shd w:val="clear" w:color="auto" w:fill="FFFFFF"/>
              </w:rPr>
              <w:t>Лобзин</w:t>
            </w:r>
            <w:proofErr w:type="spellEnd"/>
            <w:r w:rsidRPr="001531E9">
              <w:rPr>
                <w:i/>
                <w:color w:val="001329"/>
                <w:shd w:val="clear" w:color="auto" w:fill="FFFFFF"/>
              </w:rPr>
              <w:t xml:space="preserve">, В. Г. Макарова, Е. Р. </w:t>
            </w:r>
            <w:proofErr w:type="spellStart"/>
            <w:r w:rsidRPr="001531E9">
              <w:rPr>
                <w:i/>
                <w:color w:val="001329"/>
                <w:shd w:val="clear" w:color="auto" w:fill="FFFFFF"/>
              </w:rPr>
              <w:t>Корвякова</w:t>
            </w:r>
            <w:proofErr w:type="spellEnd"/>
            <w:r w:rsidRPr="001531E9">
              <w:rPr>
                <w:i/>
                <w:color w:val="001329"/>
                <w:shd w:val="clear" w:color="auto" w:fill="FFFFFF"/>
              </w:rPr>
              <w:t xml:space="preserve">, С. М. </w:t>
            </w:r>
          </w:p>
          <w:p w14:paraId="0FBCCE7B" w14:textId="77777777" w:rsidR="00D65425" w:rsidRPr="001531E9" w:rsidRDefault="00D65425" w:rsidP="00904FEB">
            <w:pPr>
              <w:jc w:val="both"/>
              <w:rPr>
                <w:i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49F29D" w14:textId="77777777" w:rsidR="00D65425" w:rsidRPr="001531E9" w:rsidRDefault="001531E9" w:rsidP="00DD3CC8">
            <w:pPr>
              <w:jc w:val="both"/>
              <w:rPr>
                <w:i/>
              </w:rPr>
            </w:pPr>
            <w:r w:rsidRPr="001531E9">
              <w:rPr>
                <w:i/>
                <w:color w:val="001329"/>
                <w:shd w:val="clear" w:color="auto" w:fill="FFFFFF"/>
              </w:rPr>
              <w:t>Дисбактериоз кишечника</w:t>
            </w:r>
            <w:r w:rsidR="00904FEB" w:rsidRPr="001531E9">
              <w:rPr>
                <w:i/>
                <w:color w:val="001329"/>
                <w:shd w:val="clear" w:color="auto" w:fill="FFFFFF"/>
              </w:rPr>
              <w:t>: клиника, диагностика, лечение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ED5824" w14:textId="77777777" w:rsidR="00D65425" w:rsidRPr="001531E9" w:rsidRDefault="00904FEB" w:rsidP="00904FEB">
            <w:pPr>
              <w:jc w:val="both"/>
              <w:rPr>
                <w:i/>
              </w:rPr>
            </w:pPr>
            <w:r w:rsidRPr="001531E9">
              <w:rPr>
                <w:i/>
              </w:rPr>
              <w:t>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5B0E29" w14:textId="77777777" w:rsidR="00D65425" w:rsidRPr="001531E9" w:rsidRDefault="00904FEB" w:rsidP="00904FEB">
            <w:pPr>
              <w:jc w:val="both"/>
              <w:rPr>
                <w:i/>
              </w:rPr>
            </w:pPr>
            <w:r w:rsidRPr="001531E9">
              <w:rPr>
                <w:i/>
                <w:color w:val="001329"/>
                <w:shd w:val="clear" w:color="auto" w:fill="FFFFFF"/>
              </w:rPr>
              <w:t>Санкт-Петербург : ООО «Издательство ФОЛИАНТ»,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3AED65" w14:textId="77777777" w:rsidR="00D65425" w:rsidRPr="001531E9" w:rsidRDefault="00904FEB" w:rsidP="00904FEB">
            <w:pPr>
              <w:jc w:val="both"/>
              <w:rPr>
                <w:i/>
              </w:rPr>
            </w:pPr>
            <w:r w:rsidRPr="001531E9">
              <w:rPr>
                <w:i/>
              </w:rPr>
              <w:t>2003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B225DD" w14:textId="77777777" w:rsidR="00D65425" w:rsidRPr="001531E9" w:rsidRDefault="005F68CC" w:rsidP="00D65425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history="1">
              <w:r w:rsidR="00904FEB" w:rsidRPr="001531E9">
                <w:rPr>
                  <w:rStyle w:val="af2"/>
                  <w:i/>
                  <w:shd w:val="clear" w:color="auto" w:fill="FFFFFF"/>
                </w:rPr>
                <w:t>https://znanium.com/catalog/product/1068044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377E4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D65425" w:rsidRPr="00B63599" w14:paraId="18354BA1" w14:textId="77777777" w:rsidTr="00904FE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8E3375" w14:textId="77777777" w:rsidR="00D65425" w:rsidRPr="00B63599" w:rsidRDefault="00D65425" w:rsidP="00D6542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590F8C" w14:textId="77777777" w:rsidR="00D65425" w:rsidRPr="001531E9" w:rsidRDefault="00904FEB" w:rsidP="00904FEB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1531E9">
              <w:rPr>
                <w:i/>
                <w:color w:val="001329"/>
                <w:shd w:val="clear" w:color="auto" w:fill="FFFFFF"/>
              </w:rPr>
              <w:t>Кожахметов</w:t>
            </w:r>
            <w:proofErr w:type="spellEnd"/>
            <w:r w:rsidRPr="001531E9">
              <w:rPr>
                <w:i/>
                <w:color w:val="001329"/>
                <w:shd w:val="clear" w:color="auto" w:fill="FFFFFF"/>
              </w:rPr>
              <w:t xml:space="preserve">, С. С.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B631D2" w14:textId="77777777" w:rsidR="00D65425" w:rsidRPr="001531E9" w:rsidRDefault="00904FEB" w:rsidP="00904FEB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1531E9">
              <w:rPr>
                <w:i/>
                <w:color w:val="001329"/>
                <w:shd w:val="clear" w:color="auto" w:fill="FFFFFF"/>
              </w:rPr>
              <w:t>Пробиотические</w:t>
            </w:r>
            <w:proofErr w:type="spellEnd"/>
            <w:r w:rsidRPr="001531E9">
              <w:rPr>
                <w:i/>
                <w:color w:val="001329"/>
                <w:shd w:val="clear" w:color="auto" w:fill="FFFFFF"/>
              </w:rPr>
              <w:t xml:space="preserve"> свойства и </w:t>
            </w:r>
            <w:proofErr w:type="spellStart"/>
            <w:r w:rsidRPr="001531E9">
              <w:rPr>
                <w:i/>
                <w:color w:val="001329"/>
                <w:shd w:val="clear" w:color="auto" w:fill="FFFFFF"/>
              </w:rPr>
              <w:t>бактериоцины</w:t>
            </w:r>
            <w:proofErr w:type="spellEnd"/>
            <w:r w:rsidRPr="001531E9">
              <w:rPr>
                <w:i/>
                <w:color w:val="001329"/>
                <w:shd w:val="clear" w:color="auto" w:fill="FFFFFF"/>
              </w:rPr>
              <w:t xml:space="preserve"> бифидобактерий :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A21577" w14:textId="77777777" w:rsidR="00D65425" w:rsidRPr="001531E9" w:rsidRDefault="00904FEB" w:rsidP="00D6542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531E9">
              <w:rPr>
                <w:i/>
                <w:color w:val="001329"/>
                <w:shd w:val="clear" w:color="auto" w:fill="FFFFFF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1E3757" w14:textId="77777777" w:rsidR="00D65425" w:rsidRPr="001531E9" w:rsidRDefault="00904FEB" w:rsidP="00D6542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531E9">
              <w:rPr>
                <w:i/>
                <w:color w:val="001329"/>
                <w:shd w:val="clear" w:color="auto" w:fill="FFFFFF"/>
              </w:rPr>
              <w:t xml:space="preserve">LAP LAMBERT </w:t>
            </w:r>
            <w:proofErr w:type="spellStart"/>
            <w:r w:rsidRPr="001531E9">
              <w:rPr>
                <w:i/>
                <w:color w:val="001329"/>
                <w:shd w:val="clear" w:color="auto" w:fill="FFFFFF"/>
              </w:rPr>
              <w:t>Acad</w:t>
            </w:r>
            <w:proofErr w:type="spellEnd"/>
            <w:r w:rsidRPr="001531E9">
              <w:rPr>
                <w:i/>
                <w:color w:val="001329"/>
                <w:shd w:val="clear" w:color="auto" w:fill="FFFFFF"/>
              </w:rPr>
              <w:t xml:space="preserve">. </w:t>
            </w:r>
            <w:proofErr w:type="spellStart"/>
            <w:r w:rsidRPr="001531E9">
              <w:rPr>
                <w:i/>
                <w:color w:val="001329"/>
                <w:shd w:val="clear" w:color="auto" w:fill="FFFFFF"/>
              </w:rPr>
              <w:t>Publ</w:t>
            </w:r>
            <w:proofErr w:type="spellEnd"/>
            <w:r w:rsidRPr="001531E9">
              <w:rPr>
                <w:i/>
                <w:color w:val="001329"/>
                <w:shd w:val="clear" w:color="auto" w:fill="FFFFFF"/>
              </w:rPr>
              <w:t>.,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3DFEE4" w14:textId="77777777" w:rsidR="00D65425" w:rsidRPr="001531E9" w:rsidRDefault="00904FEB" w:rsidP="00D6542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531E9">
              <w:rPr>
                <w:i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683516" w14:textId="77777777" w:rsidR="00D65425" w:rsidRPr="001531E9" w:rsidRDefault="005F68CC" w:rsidP="00D6542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hyperlink r:id="rId17" w:history="1">
              <w:r w:rsidR="00904FEB" w:rsidRPr="001531E9">
                <w:rPr>
                  <w:rStyle w:val="af2"/>
                  <w:i/>
                  <w:shd w:val="clear" w:color="auto" w:fill="FFFFFF"/>
                </w:rPr>
                <w:t>https://znanium.com/catalog/product/1073702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9790A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D65425" w:rsidRPr="00B63599" w14:paraId="3E2C1676" w14:textId="77777777" w:rsidTr="00D65425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A30E8B" w14:textId="77777777" w:rsidR="00D65425" w:rsidRPr="00B63599" w:rsidRDefault="00D65425" w:rsidP="00D6542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63599">
              <w:rPr>
                <w:sz w:val="24"/>
                <w:szCs w:val="24"/>
                <w:lang w:eastAsia="ar-SA"/>
              </w:rPr>
              <w:t xml:space="preserve">     10.2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1C708" w14:textId="77777777" w:rsidR="00D65425" w:rsidRPr="00B63599" w:rsidRDefault="00D65425" w:rsidP="00D65425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D6442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D65425" w:rsidRPr="00B63599" w14:paraId="7B740F17" w14:textId="77777777" w:rsidTr="00D6542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668894" w14:textId="77777777" w:rsidR="00D65425" w:rsidRPr="00B63599" w:rsidRDefault="00D65425" w:rsidP="00D6542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927C31" w14:textId="77777777" w:rsidR="00D65425" w:rsidRPr="001531E9" w:rsidRDefault="00DD3CC8" w:rsidP="00D6542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531E9">
              <w:rPr>
                <w:i/>
                <w:lang w:eastAsia="ar-SA"/>
              </w:rPr>
              <w:t xml:space="preserve">Суздальцев А.А., </w:t>
            </w:r>
            <w:proofErr w:type="spellStart"/>
            <w:r w:rsidRPr="001531E9">
              <w:rPr>
                <w:i/>
                <w:lang w:eastAsia="ar-SA"/>
              </w:rPr>
              <w:t>ЯкимахаГ.Л</w:t>
            </w:r>
            <w:proofErr w:type="spellEnd"/>
            <w:r w:rsidRPr="001531E9">
              <w:rPr>
                <w:i/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B34941" w14:textId="77777777" w:rsidR="00D65425" w:rsidRPr="001531E9" w:rsidRDefault="00DD3CC8" w:rsidP="00DD3CC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531E9">
              <w:rPr>
                <w:i/>
                <w:lang w:eastAsia="ar-SA"/>
              </w:rPr>
              <w:t>Синдром дисбактериоза кишечника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0E1A34" w14:textId="77777777" w:rsidR="00D65425" w:rsidRPr="001531E9" w:rsidRDefault="00D65425" w:rsidP="00D6542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531E9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1023B0" w14:textId="77777777" w:rsidR="00D65425" w:rsidRPr="001531E9" w:rsidRDefault="00B04738" w:rsidP="00D6542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531E9">
              <w:rPr>
                <w:i/>
                <w:lang w:eastAsia="ar-SA"/>
              </w:rPr>
              <w:t>Форум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361F3C" w14:textId="77777777" w:rsidR="00D65425" w:rsidRPr="001531E9" w:rsidRDefault="00D65425" w:rsidP="00B0473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531E9">
              <w:rPr>
                <w:i/>
                <w:lang w:eastAsia="ar-SA"/>
              </w:rPr>
              <w:t>20</w:t>
            </w:r>
            <w:r w:rsidR="00B04738" w:rsidRPr="001531E9">
              <w:rPr>
                <w:i/>
                <w:lang w:eastAsia="ar-SA"/>
              </w:rPr>
              <w:t>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5903DC" w14:textId="77777777" w:rsidR="00D65425" w:rsidRPr="001531E9" w:rsidRDefault="00B04738" w:rsidP="0059062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531E9">
              <w:rPr>
                <w:i/>
              </w:rPr>
              <w:t>https://znanium.com/catalog/publishers/books?ref=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5D834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i/>
                <w:lang w:eastAsia="ar-SA"/>
              </w:rPr>
              <w:t>5</w:t>
            </w:r>
          </w:p>
        </w:tc>
      </w:tr>
      <w:tr w:rsidR="00D65425" w:rsidRPr="00B63599" w14:paraId="422B865B" w14:textId="77777777" w:rsidTr="00D6542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73DB25" w14:textId="77777777" w:rsidR="00D65425" w:rsidRPr="00B63599" w:rsidRDefault="00D65425" w:rsidP="00D6542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AAE299" w14:textId="77777777" w:rsidR="00D65425" w:rsidRPr="001531E9" w:rsidRDefault="00590624" w:rsidP="00D65425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1531E9">
              <w:rPr>
                <w:i/>
                <w:lang w:eastAsia="ar-SA"/>
              </w:rPr>
              <w:t xml:space="preserve">Суздальцев А.А., </w:t>
            </w:r>
            <w:proofErr w:type="spellStart"/>
            <w:r w:rsidRPr="001531E9">
              <w:rPr>
                <w:i/>
                <w:lang w:eastAsia="ar-SA"/>
              </w:rPr>
              <w:t>ЯкимахаГ.Л</w:t>
            </w:r>
            <w:proofErr w:type="spellEnd"/>
            <w:r w:rsidRPr="001531E9">
              <w:rPr>
                <w:i/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C3DE5A" w14:textId="77777777" w:rsidR="00D65425" w:rsidRPr="001531E9" w:rsidRDefault="00590624" w:rsidP="00D6542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531E9">
              <w:rPr>
                <w:i/>
                <w:lang w:eastAsia="ar-SA"/>
              </w:rPr>
              <w:t>Лечение острых кишечных инфекций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35E335" w14:textId="77777777" w:rsidR="00D65425" w:rsidRPr="001531E9" w:rsidRDefault="00D65425" w:rsidP="00D6542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531E9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5A5127" w14:textId="77777777" w:rsidR="00D65425" w:rsidRPr="001531E9" w:rsidRDefault="00590624" w:rsidP="00D6542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531E9">
              <w:rPr>
                <w:i/>
                <w:color w:val="000000"/>
                <w:lang w:eastAsia="ar-SA"/>
              </w:rPr>
              <w:t>Форум</w:t>
            </w:r>
            <w:r w:rsidR="00D65425" w:rsidRPr="001531E9">
              <w:rPr>
                <w:i/>
                <w:color w:val="000000"/>
                <w:lang w:eastAsia="ar-SA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E82A66" w14:textId="77777777" w:rsidR="00D65425" w:rsidRPr="001531E9" w:rsidRDefault="00D65425" w:rsidP="0059062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531E9">
              <w:rPr>
                <w:i/>
                <w:lang w:eastAsia="ar-SA"/>
              </w:rPr>
              <w:t>201</w:t>
            </w:r>
            <w:r w:rsidR="00590624" w:rsidRPr="001531E9">
              <w:rPr>
                <w:i/>
                <w:lang w:eastAsia="ar-SA"/>
              </w:rPr>
              <w:t>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AF4DD1" w14:textId="77777777" w:rsidR="00D65425" w:rsidRPr="001531E9" w:rsidRDefault="005F68CC" w:rsidP="00590624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history="1">
              <w:r w:rsidR="00590624" w:rsidRPr="001531E9">
                <w:rPr>
                  <w:rStyle w:val="af2"/>
                  <w:i/>
                </w:rPr>
                <w:t>https://znanium.com/catalog/document?id=371503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91EB2" w14:textId="77777777" w:rsidR="00D65425" w:rsidRPr="00B63599" w:rsidRDefault="00D65425" w:rsidP="00D6542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-</w:t>
            </w:r>
          </w:p>
        </w:tc>
      </w:tr>
    </w:tbl>
    <w:p w14:paraId="1ACE15EC" w14:textId="77777777" w:rsidR="00D65425" w:rsidRDefault="00D65425" w:rsidP="00D65425">
      <w:pPr>
        <w:pStyle w:val="af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6F2BAF6F" w14:textId="77777777" w:rsidR="001531E9" w:rsidRDefault="001531E9" w:rsidP="00D65425">
      <w:pPr>
        <w:pStyle w:val="af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79F63812" w14:textId="77777777" w:rsidR="001531E9" w:rsidRDefault="001531E9" w:rsidP="00D65425">
      <w:pPr>
        <w:pStyle w:val="afb"/>
        <w:spacing w:before="0" w:beforeAutospacing="0" w:after="0" w:afterAutospacing="0"/>
        <w:rPr>
          <w:rFonts w:ascii="Times New Roman" w:hAnsi="Times New Roman" w:cs="Times New Roman"/>
          <w:b/>
        </w:rPr>
        <w:sectPr w:rsidR="001531E9" w:rsidSect="00D6542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5D20964" w14:textId="77777777" w:rsidR="001531E9" w:rsidRPr="00B63599" w:rsidRDefault="001531E9" w:rsidP="00D65425">
      <w:pPr>
        <w:pStyle w:val="af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15BF2F1A" w14:textId="77777777" w:rsidR="00D65425" w:rsidRPr="00B63599" w:rsidRDefault="00D65425" w:rsidP="00D65425">
      <w:pPr>
        <w:ind w:firstLine="709"/>
        <w:rPr>
          <w:rFonts w:eastAsia="Arial Unicode MS"/>
          <w:sz w:val="24"/>
          <w:szCs w:val="24"/>
        </w:rPr>
      </w:pPr>
      <w:r w:rsidRPr="00B63599">
        <w:rPr>
          <w:rFonts w:eastAsia="Arial Unicode MS"/>
          <w:sz w:val="24"/>
          <w:szCs w:val="24"/>
        </w:rPr>
        <w:t>10.4 Информационное обеспечение учебного процесса</w:t>
      </w:r>
    </w:p>
    <w:p w14:paraId="627EAFF7" w14:textId="77777777" w:rsidR="00D65425" w:rsidRPr="00B63599" w:rsidRDefault="00D65425" w:rsidP="00D65425">
      <w:pPr>
        <w:rPr>
          <w:rFonts w:eastAsia="Arial Unicode MS"/>
          <w:sz w:val="24"/>
          <w:szCs w:val="24"/>
        </w:rPr>
      </w:pPr>
    </w:p>
    <w:p w14:paraId="3131876D" w14:textId="77777777" w:rsidR="00D65425" w:rsidRPr="00B63599" w:rsidRDefault="00D65425" w:rsidP="00D65425">
      <w:pPr>
        <w:ind w:firstLine="709"/>
        <w:rPr>
          <w:rFonts w:eastAsia="Arial Unicode MS"/>
          <w:sz w:val="24"/>
          <w:szCs w:val="24"/>
        </w:rPr>
      </w:pPr>
      <w:r w:rsidRPr="00B63599">
        <w:rPr>
          <w:rFonts w:eastAsia="Arial Unicode MS"/>
          <w:sz w:val="24"/>
          <w:szCs w:val="24"/>
        </w:rPr>
        <w:t xml:space="preserve">10.4.1. Ресурсы электронной </w:t>
      </w:r>
      <w:proofErr w:type="gramStart"/>
      <w:r w:rsidRPr="00B63599">
        <w:rPr>
          <w:rFonts w:eastAsia="Arial Unicode MS"/>
          <w:sz w:val="24"/>
          <w:szCs w:val="24"/>
        </w:rPr>
        <w:t xml:space="preserve">библиотеки, </w:t>
      </w:r>
      <w:r w:rsidRPr="00B63599">
        <w:rPr>
          <w:rFonts w:eastAsia="Arial Unicode MS"/>
          <w:iCs/>
          <w:sz w:val="24"/>
          <w:szCs w:val="24"/>
          <w:lang w:eastAsia="ar-SA"/>
        </w:rPr>
        <w:t xml:space="preserve"> информационно</w:t>
      </w:r>
      <w:proofErr w:type="gramEnd"/>
      <w:r w:rsidRPr="00B63599">
        <w:rPr>
          <w:rFonts w:eastAsia="Arial Unicode MS"/>
          <w:iCs/>
          <w:sz w:val="24"/>
          <w:szCs w:val="24"/>
          <w:lang w:eastAsia="ar-SA"/>
        </w:rPr>
        <w:t>-справочные системы и  профессиональные базы данных :</w:t>
      </w:r>
    </w:p>
    <w:p w14:paraId="54251B44" w14:textId="77777777" w:rsidR="00D65425" w:rsidRPr="00B63599" w:rsidRDefault="00D65425" w:rsidP="00D65425">
      <w:pPr>
        <w:rPr>
          <w:rFonts w:eastAsia="Arial Unicode MS"/>
          <w:i/>
          <w:sz w:val="24"/>
          <w:szCs w:val="24"/>
        </w:rPr>
      </w:pPr>
    </w:p>
    <w:p w14:paraId="2E93E229" w14:textId="77777777" w:rsidR="00D65425" w:rsidRPr="00B63599" w:rsidRDefault="00D65425" w:rsidP="00D65425">
      <w:pPr>
        <w:ind w:firstLine="709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i/>
          <w:sz w:val="24"/>
          <w:szCs w:val="24"/>
        </w:rPr>
        <w:t>Например:</w:t>
      </w:r>
    </w:p>
    <w:p w14:paraId="7A580C4B" w14:textId="77777777" w:rsidR="00D65425" w:rsidRPr="00B63599" w:rsidRDefault="00D65425" w:rsidP="00D65425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w:history="1">
        <w:hyperlink r:id="rId19" w:history="1">
          <w:r w:rsidRPr="00B63599">
            <w:rPr>
              <w:rStyle w:val="af2"/>
              <w:i/>
              <w:szCs w:val="24"/>
            </w:rPr>
            <w:t>https://new.znanium.com</w:t>
          </w:r>
        </w:hyperlink>
      </w:hyperlink>
      <w:r w:rsidRPr="00B63599">
        <w:rPr>
          <w:rFonts w:eastAsia="Arial Unicode MS"/>
          <w:b/>
          <w:i/>
          <w:color w:val="0000FF" w:themeColor="hyperlink"/>
          <w:sz w:val="24"/>
          <w:szCs w:val="24"/>
          <w:u w:val="single"/>
          <w:lang w:eastAsia="ar-SA"/>
        </w:rPr>
        <w:t>;</w:t>
      </w:r>
    </w:p>
    <w:p w14:paraId="1EDC8B70" w14:textId="77777777" w:rsidR="00D65425" w:rsidRPr="00B63599" w:rsidRDefault="00D65425" w:rsidP="00D65425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Электронные издания «РГУ им. А.Н. Косыгина» на платформе 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</w:t>
      </w:r>
      <w:hyperlink r:id="rId20" w:history="1"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B63599">
        <w:t>;</w:t>
      </w:r>
    </w:p>
    <w:p w14:paraId="0DDE1AA3" w14:textId="77777777" w:rsidR="00D65425" w:rsidRPr="00B63599" w:rsidRDefault="00D65425" w:rsidP="00D65425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eastAsia="ar-SA"/>
        </w:rPr>
        <w:t>Юрайт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  </w:t>
      </w:r>
      <w:hyperlink r:id="rId21" w:history="1">
        <w:r w:rsidRPr="00B63599">
          <w:rPr>
            <w:rFonts w:eastAsia="Lucida Sans Unicode"/>
            <w:b/>
            <w:i/>
            <w:color w:val="0000FF" w:themeColor="hyperlink"/>
            <w:sz w:val="24"/>
            <w:szCs w:val="24"/>
            <w:u w:val="single"/>
            <w:lang w:eastAsia="ar-SA"/>
          </w:rPr>
          <w:t>https://biblio-online.ru</w:t>
        </w:r>
      </w:hyperlink>
      <w:r w:rsidRPr="00B63599">
        <w:t xml:space="preserve"> ;</w:t>
      </w:r>
    </w:p>
    <w:p w14:paraId="1CB0959E" w14:textId="77777777" w:rsidR="00D65425" w:rsidRPr="00B63599" w:rsidRDefault="00D65425" w:rsidP="00D65425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издательства «</w:t>
      </w:r>
      <w:proofErr w:type="spellStart"/>
      <w:r w:rsidRPr="00B63599">
        <w:rPr>
          <w:rFonts w:eastAsia="Arial Unicode MS"/>
          <w:b/>
          <w:i/>
          <w:sz w:val="24"/>
          <w:szCs w:val="24"/>
          <w:lang w:eastAsia="ar-SA"/>
        </w:rPr>
        <w:t>Лань»</w:t>
      </w:r>
      <w:hyperlink r:id="rId22" w:history="1">
        <w:r w:rsidRPr="00B63599">
          <w:rPr>
            <w:rStyle w:val="af2"/>
            <w:rFonts w:eastAsia="Arial Unicode MS"/>
            <w:i/>
            <w:szCs w:val="24"/>
          </w:rPr>
          <w:t>https</w:t>
        </w:r>
        <w:proofErr w:type="spellEnd"/>
        <w:r w:rsidRPr="00B63599">
          <w:rPr>
            <w:rStyle w:val="af2"/>
            <w:rFonts w:eastAsia="Arial Unicode MS"/>
            <w:i/>
            <w:szCs w:val="24"/>
          </w:rPr>
          <w:t>://e.lanbook.com</w:t>
        </w:r>
      </w:hyperlink>
      <w:r w:rsidRPr="00B63599">
        <w:rPr>
          <w:rFonts w:eastAsia="Arial Unicode MS"/>
          <w:b/>
          <w:i/>
          <w:sz w:val="24"/>
          <w:szCs w:val="24"/>
        </w:rPr>
        <w:t xml:space="preserve">; </w:t>
      </w:r>
    </w:p>
    <w:p w14:paraId="3D687CEE" w14:textId="77777777" w:rsidR="00D65425" w:rsidRPr="00B63599" w:rsidRDefault="00D65425" w:rsidP="00D65425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23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B63599">
        <w:t>;</w:t>
      </w:r>
    </w:p>
    <w:p w14:paraId="6C8D8894" w14:textId="77777777" w:rsidR="00D65425" w:rsidRPr="00B63599" w:rsidRDefault="00D65425" w:rsidP="00D65425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Web of Science </w:t>
      </w:r>
      <w:r w:rsidR="005F68CC">
        <w:fldChar w:fldCharType="begin"/>
      </w:r>
      <w:r w:rsidR="005F68CC" w:rsidRPr="00323AAC">
        <w:rPr>
          <w:lang w:val="en-US"/>
        </w:rPr>
        <w:instrText xml:space="preserve"> HYPERLINK </w:instrText>
      </w:r>
      <w:r w:rsidR="005F68CC">
        <w:fldChar w:fldCharType="separate"/>
      </w:r>
      <w:r w:rsidRPr="00B63599">
        <w:rPr>
          <w:rStyle w:val="af2"/>
          <w:rFonts w:eastAsia="Arial Unicode MS"/>
          <w:i/>
          <w:szCs w:val="24"/>
          <w:lang w:val="en-US" w:eastAsia="ar-SA"/>
        </w:rPr>
        <w:t xml:space="preserve">http://webofknowledge.com  </w:t>
      </w:r>
      <w:r w:rsidR="005F68CC">
        <w:rPr>
          <w:rStyle w:val="af2"/>
          <w:rFonts w:eastAsia="Arial Unicode MS"/>
          <w:i/>
          <w:szCs w:val="24"/>
          <w:lang w:val="en-US" w:eastAsia="ar-SA"/>
        </w:rPr>
        <w:fldChar w:fldCharType="end"/>
      </w:r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;</w:t>
      </w:r>
    </w:p>
    <w:p w14:paraId="0CBD98F8" w14:textId="77777777" w:rsidR="00D65425" w:rsidRPr="00B63599" w:rsidRDefault="00D65425" w:rsidP="00D65425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Scopus </w:t>
      </w:r>
      <w:r w:rsidR="005F68CC">
        <w:fldChar w:fldCharType="begin"/>
      </w:r>
      <w:r w:rsidR="005F68CC" w:rsidRPr="00323AAC">
        <w:rPr>
          <w:lang w:val="en-US"/>
        </w:rPr>
        <w:instrText xml:space="preserve"> HYPERLINK "https://www.scopus.com/" </w:instrText>
      </w:r>
      <w:r w:rsidR="005F68CC">
        <w:fldChar w:fldCharType="separate"/>
      </w:r>
      <w:r w:rsidRPr="00B63599">
        <w:rPr>
          <w:rFonts w:eastAsia="Arial Unicode MS"/>
          <w:b/>
          <w:i/>
          <w:color w:val="0C3DDA"/>
          <w:sz w:val="24"/>
          <w:szCs w:val="24"/>
          <w:u w:val="single"/>
          <w:lang w:val="en-US" w:eastAsia="ar-SA"/>
        </w:rPr>
        <w:t>https://www.scopus.com</w:t>
      </w:r>
      <w:r w:rsidR="005F68CC">
        <w:rPr>
          <w:rFonts w:eastAsia="Arial Unicode MS"/>
          <w:b/>
          <w:i/>
          <w:color w:val="0C3DDA"/>
          <w:sz w:val="24"/>
          <w:szCs w:val="24"/>
          <w:u w:val="single"/>
          <w:lang w:val="en-US" w:eastAsia="ar-SA"/>
        </w:rPr>
        <w:fldChar w:fldCharType="end"/>
      </w:r>
      <w:r w:rsidRPr="00B63599">
        <w:rPr>
          <w:b/>
          <w:color w:val="0C3DDA"/>
          <w:u w:val="single"/>
          <w:lang w:val="en-US"/>
        </w:rPr>
        <w:t>;</w:t>
      </w:r>
    </w:p>
    <w:p w14:paraId="60A217AA" w14:textId="77777777" w:rsidR="00D65425" w:rsidRPr="00B63599" w:rsidRDefault="00D65425" w:rsidP="00D65425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proofErr w:type="spellStart"/>
      <w:r w:rsidRPr="00B63599">
        <w:rPr>
          <w:rFonts w:eastAsia="Arial Unicode MS"/>
          <w:b/>
          <w:i/>
          <w:sz w:val="24"/>
          <w:szCs w:val="24"/>
          <w:lang w:eastAsia="ar-SA"/>
        </w:rPr>
        <w:t>Базаданных</w:t>
      </w:r>
      <w:proofErr w:type="spellEnd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ScienceDirect  </w:t>
      </w:r>
      <w:r w:rsidR="005F68CC">
        <w:fldChar w:fldCharType="begin"/>
      </w:r>
      <w:r w:rsidR="005F68CC" w:rsidRPr="00323AAC">
        <w:rPr>
          <w:lang w:val="en-US"/>
        </w:rPr>
        <w:instrText xml:space="preserve"> HYPERLINK "https://www.sciencedirect.com" </w:instrText>
      </w:r>
      <w:r w:rsidR="005F68CC">
        <w:fldChar w:fldCharType="separate"/>
      </w:r>
      <w:r w:rsidRPr="00B63599">
        <w:rPr>
          <w:rStyle w:val="af2"/>
          <w:rFonts w:eastAsia="Arial Unicode MS"/>
          <w:i/>
          <w:szCs w:val="24"/>
          <w:lang w:val="en-US" w:eastAsia="ar-SA"/>
        </w:rPr>
        <w:t>https://www.sciencedirect.com</w:t>
      </w:r>
      <w:r w:rsidR="005F68CC">
        <w:rPr>
          <w:rStyle w:val="af2"/>
          <w:rFonts w:eastAsia="Arial Unicode MS"/>
          <w:i/>
          <w:szCs w:val="24"/>
          <w:lang w:val="en-US" w:eastAsia="ar-SA"/>
        </w:rPr>
        <w:fldChar w:fldCharType="end"/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; </w:t>
      </w:r>
    </w:p>
    <w:p w14:paraId="4572D017" w14:textId="77777777" w:rsidR="00D65425" w:rsidRPr="00B63599" w:rsidRDefault="00D65425" w:rsidP="00D65425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color w:val="000000"/>
          <w:sz w:val="24"/>
          <w:szCs w:val="24"/>
          <w:shd w:val="clear" w:color="auto" w:fill="FFFFFF"/>
        </w:rPr>
        <w:t>Патентная база данных компании</w:t>
      </w:r>
      <w:r w:rsidRPr="00B63599">
        <w:rPr>
          <w:rFonts w:eastAsia="Arial Unicode MS"/>
          <w:color w:val="000000"/>
          <w:sz w:val="24"/>
          <w:szCs w:val="24"/>
          <w:shd w:val="clear" w:color="auto" w:fill="FFFFFF"/>
        </w:rPr>
        <w:t> </w:t>
      </w:r>
      <w:r w:rsidRPr="00B63599">
        <w:rPr>
          <w:rFonts w:eastAsia="Arial Unicode MS"/>
          <w:b/>
          <w:bCs/>
          <w:color w:val="000000"/>
          <w:sz w:val="24"/>
          <w:szCs w:val="24"/>
          <w:shd w:val="clear" w:color="auto" w:fill="FFFFFF"/>
        </w:rPr>
        <w:t>«</w:t>
      </w:r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 xml:space="preserve">QUESTEL – ORBIT»  </w:t>
      </w:r>
      <w:hyperlink r:id="rId24" w:history="1">
        <w:r w:rsidRPr="00B63599">
          <w:rPr>
            <w:rFonts w:eastAsia="Arial Unicode MS"/>
            <w:b/>
            <w:bCs/>
            <w:i/>
            <w:color w:val="0000FF" w:themeColor="hyperlink"/>
            <w:sz w:val="24"/>
            <w:szCs w:val="24"/>
            <w:u w:val="single"/>
            <w:shd w:val="clear" w:color="auto" w:fill="FFFFFF"/>
          </w:rPr>
          <w:t>https://www37.orbit.com</w:t>
        </w:r>
      </w:hyperlink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60A5DB72" w14:textId="77777777" w:rsidR="00D65425" w:rsidRPr="00B63599" w:rsidRDefault="00D65425" w:rsidP="00D65425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sv-SE"/>
        </w:rPr>
      </w:pPr>
      <w:r w:rsidRPr="00B63599">
        <w:rPr>
          <w:rFonts w:eastAsia="Arial Unicode MS"/>
          <w:b/>
          <w:bCs/>
          <w:i/>
          <w:sz w:val="24"/>
          <w:szCs w:val="24"/>
          <w:lang w:val="sv-SE" w:eastAsia="ar-SA"/>
        </w:rPr>
        <w:t>«SpringerNature»</w:t>
      </w:r>
      <w:r w:rsidR="004E1C33">
        <w:fldChar w:fldCharType="begin"/>
      </w:r>
      <w:r w:rsidR="004E1C33">
        <w:instrText xml:space="preserve"> HYPERLINK "http://www.springernature.com/gp/librarians" </w:instrText>
      </w:r>
      <w:r w:rsidR="004E1C33">
        <w:fldChar w:fldCharType="separate"/>
      </w:r>
      <w:r w:rsidRPr="00B63599">
        <w:rPr>
          <w:rFonts w:eastAsia="Arial Unicode MS"/>
          <w:b/>
          <w:bCs/>
          <w:i/>
          <w:iCs/>
          <w:sz w:val="24"/>
          <w:szCs w:val="24"/>
          <w:lang w:val="sv-SE" w:eastAsia="ar-SA"/>
        </w:rPr>
        <w:t>http://www.springernature.com/gp/librarians</w:t>
      </w:r>
      <w:r w:rsidR="004E1C33">
        <w:rPr>
          <w:rFonts w:eastAsia="Arial Unicode MS"/>
          <w:b/>
          <w:bCs/>
          <w:i/>
          <w:iCs/>
          <w:sz w:val="24"/>
          <w:szCs w:val="24"/>
          <w:lang w:val="sv-SE" w:eastAsia="ar-SA"/>
        </w:rPr>
        <w:fldChar w:fldCharType="end"/>
      </w:r>
      <w:r w:rsidRPr="00B63599">
        <w:rPr>
          <w:lang w:val="sv-SE"/>
        </w:rPr>
        <w:t>;</w:t>
      </w:r>
    </w:p>
    <w:p w14:paraId="55E07D21" w14:textId="77777777" w:rsidR="00D65425" w:rsidRPr="00B63599" w:rsidRDefault="00D65425" w:rsidP="00D65425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RU</w:t>
      </w:r>
      <w:hyperlink r:id="rId25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;  </w:t>
      </w:r>
    </w:p>
    <w:p w14:paraId="202D373A" w14:textId="77777777" w:rsidR="00D65425" w:rsidRPr="00B63599" w:rsidRDefault="00D65425" w:rsidP="00D65425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26" w:history="1">
        <w:r w:rsidRPr="00B63599">
          <w:rPr>
            <w:rStyle w:val="af2"/>
            <w:i/>
            <w:szCs w:val="24"/>
          </w:rPr>
          <w:t>https://rusneb.ru</w:t>
        </w:r>
      </w:hyperlink>
      <w:r w:rsidRPr="00B63599">
        <w:rPr>
          <w:b/>
          <w:i/>
          <w:sz w:val="24"/>
          <w:szCs w:val="24"/>
        </w:rPr>
        <w:t xml:space="preserve"> ;</w:t>
      </w:r>
    </w:p>
    <w:p w14:paraId="01AC768E" w14:textId="77777777" w:rsidR="00D65425" w:rsidRPr="00B63599" w:rsidRDefault="00D65425" w:rsidP="00D65425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«НЭИКОН»</w:t>
      </w:r>
      <w:r w:rsidRPr="00B63599">
        <w:rPr>
          <w:rFonts w:eastAsia="Arial Unicode MS"/>
          <w:i/>
          <w:sz w:val="24"/>
          <w:szCs w:val="24"/>
          <w:lang w:val="en-US" w:eastAsia="ar-SA"/>
        </w:rPr>
        <w:t> </w:t>
      </w:r>
      <w:hyperlink r:id="rId27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</w:hyperlink>
      <w:r w:rsidRPr="00B63599">
        <w:rPr>
          <w:rFonts w:eastAsia="Arial Unicode MS"/>
          <w:i/>
          <w:sz w:val="24"/>
          <w:szCs w:val="24"/>
          <w:lang w:eastAsia="ar-SA"/>
        </w:rPr>
        <w:t>;</w:t>
      </w:r>
    </w:p>
    <w:p w14:paraId="504CC7D4" w14:textId="77777777" w:rsidR="00D65425" w:rsidRPr="00B63599" w:rsidRDefault="00D65425" w:rsidP="00D65425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«</w:t>
      </w:r>
      <w:proofErr w:type="spellStart"/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Polpred</w:t>
      </w:r>
      <w:proofErr w:type="spellEnd"/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Обзор СМИ» </w:t>
      </w:r>
      <w:hyperlink r:id="rId28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com</w:t>
        </w:r>
      </w:hyperlink>
    </w:p>
    <w:p w14:paraId="2C9AEA3C" w14:textId="77777777" w:rsidR="00D65425" w:rsidRPr="00B63599" w:rsidRDefault="00D65425" w:rsidP="00D65425">
      <w:pPr>
        <w:tabs>
          <w:tab w:val="right" w:leader="underscore" w:pos="8505"/>
        </w:tabs>
        <w:jc w:val="both"/>
        <w:rPr>
          <w:i/>
        </w:rPr>
      </w:pPr>
    </w:p>
    <w:p w14:paraId="4E18BE96" w14:textId="77777777" w:rsidR="00D65425" w:rsidRPr="00B63599" w:rsidRDefault="00D65425" w:rsidP="00D65425">
      <w:pPr>
        <w:shd w:val="clear" w:color="auto" w:fill="FFFFFF"/>
        <w:suppressAutoHyphens/>
        <w:spacing w:line="276" w:lineRule="auto"/>
        <w:ind w:firstLine="709"/>
        <w:rPr>
          <w:i/>
          <w:sz w:val="24"/>
          <w:szCs w:val="24"/>
          <w:lang w:eastAsia="ar-SA"/>
        </w:rPr>
      </w:pPr>
      <w:r w:rsidRPr="00B63599">
        <w:rPr>
          <w:sz w:val="24"/>
          <w:szCs w:val="24"/>
          <w:lang w:eastAsia="ar-SA"/>
        </w:rPr>
        <w:t xml:space="preserve">10.4.2. </w:t>
      </w:r>
      <w:r w:rsidRPr="00B63599">
        <w:rPr>
          <w:color w:val="000000"/>
          <w:sz w:val="24"/>
          <w:szCs w:val="24"/>
        </w:rPr>
        <w:t xml:space="preserve">Перечень лицензионного программного </w:t>
      </w:r>
      <w:proofErr w:type="gramStart"/>
      <w:r w:rsidRPr="00B63599">
        <w:rPr>
          <w:color w:val="000000"/>
          <w:sz w:val="24"/>
          <w:szCs w:val="24"/>
        </w:rPr>
        <w:t>обеспечения  (</w:t>
      </w:r>
      <w:proofErr w:type="spellStart"/>
      <w:proofErr w:type="gramEnd"/>
      <w:r w:rsidR="001531E9">
        <w:rPr>
          <w:i/>
          <w:color w:val="000000"/>
          <w:sz w:val="24"/>
          <w:szCs w:val="24"/>
        </w:rPr>
        <w:t>ежегодно</w:t>
      </w:r>
      <w:r w:rsidRPr="00B63599">
        <w:rPr>
          <w:i/>
          <w:color w:val="000000"/>
          <w:sz w:val="24"/>
          <w:szCs w:val="24"/>
        </w:rPr>
        <w:t>обновляется</w:t>
      </w:r>
      <w:proofErr w:type="spellEnd"/>
      <w:r w:rsidRPr="00B63599">
        <w:rPr>
          <w:color w:val="000000"/>
          <w:sz w:val="24"/>
          <w:szCs w:val="24"/>
        </w:rPr>
        <w:t>)</w:t>
      </w:r>
    </w:p>
    <w:p w14:paraId="26546293" w14:textId="77777777" w:rsidR="00D65425" w:rsidRPr="00B63599" w:rsidRDefault="00D65425" w:rsidP="00D65425">
      <w:pPr>
        <w:spacing w:line="276" w:lineRule="auto"/>
        <w:ind w:firstLine="709"/>
        <w:rPr>
          <w:i/>
          <w:sz w:val="24"/>
          <w:szCs w:val="24"/>
        </w:rPr>
      </w:pPr>
      <w:proofErr w:type="gramStart"/>
      <w:r w:rsidRPr="00B63599">
        <w:rPr>
          <w:i/>
          <w:sz w:val="24"/>
          <w:szCs w:val="24"/>
        </w:rPr>
        <w:t>Перечень  используемого</w:t>
      </w:r>
      <w:proofErr w:type="gramEnd"/>
      <w:r w:rsidRPr="00B63599">
        <w:rPr>
          <w:i/>
          <w:sz w:val="24"/>
          <w:szCs w:val="24"/>
        </w:rPr>
        <w:t xml:space="preserve"> лицензионного программного обеспечения   с реквизитами подтверждающих документов  составляется  в </w:t>
      </w:r>
    </w:p>
    <w:p w14:paraId="0E567254" w14:textId="77777777" w:rsidR="00D65425" w:rsidRPr="00B63599" w:rsidRDefault="00D65425" w:rsidP="00D65425">
      <w:pPr>
        <w:spacing w:line="276" w:lineRule="auto"/>
        <w:rPr>
          <w:color w:val="000000"/>
          <w:sz w:val="24"/>
          <w:szCs w:val="24"/>
        </w:rPr>
      </w:pPr>
      <w:r w:rsidRPr="00B63599">
        <w:rPr>
          <w:i/>
          <w:sz w:val="24"/>
          <w:szCs w:val="24"/>
        </w:rPr>
        <w:t xml:space="preserve">  </w:t>
      </w:r>
      <w:proofErr w:type="gramStart"/>
      <w:r w:rsidRPr="00B63599">
        <w:rPr>
          <w:i/>
          <w:sz w:val="24"/>
          <w:szCs w:val="24"/>
        </w:rPr>
        <w:t>соответствии  с</w:t>
      </w:r>
      <w:proofErr w:type="gramEnd"/>
      <w:r w:rsidRPr="00B63599">
        <w:rPr>
          <w:i/>
          <w:sz w:val="24"/>
          <w:szCs w:val="24"/>
        </w:rPr>
        <w:t xml:space="preserve">  ПРИЛОЖЕНИЕМ   № 2  к МАКЕТУ ОПОП ВО.)</w:t>
      </w:r>
    </w:p>
    <w:p w14:paraId="256CBA96" w14:textId="77777777" w:rsidR="00D65425" w:rsidRPr="00B63599" w:rsidRDefault="00D65425" w:rsidP="00D65425">
      <w:pPr>
        <w:ind w:firstLine="709"/>
        <w:contextualSpacing/>
        <w:rPr>
          <w:i/>
          <w:color w:val="000000"/>
          <w:sz w:val="24"/>
          <w:szCs w:val="24"/>
        </w:rPr>
      </w:pPr>
      <w:r w:rsidRPr="00B63599">
        <w:rPr>
          <w:i/>
          <w:color w:val="000000"/>
          <w:sz w:val="24"/>
          <w:szCs w:val="24"/>
        </w:rPr>
        <w:t>Например:</w:t>
      </w:r>
    </w:p>
    <w:p w14:paraId="573EDD90" w14:textId="77777777" w:rsidR="00D65425" w:rsidRPr="00B63599" w:rsidRDefault="00D65425" w:rsidP="00D65425">
      <w:pPr>
        <w:contextualSpacing/>
        <w:rPr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4866"/>
        <w:gridCol w:w="3698"/>
      </w:tblGrid>
      <w:tr w:rsidR="00D65425" w:rsidRPr="00B63599" w14:paraId="0EF81EEC" w14:textId="77777777" w:rsidTr="00D65425">
        <w:tc>
          <w:tcPr>
            <w:tcW w:w="817" w:type="dxa"/>
          </w:tcPr>
          <w:p w14:paraId="21C6CBAF" w14:textId="77777777" w:rsidR="00D65425" w:rsidRPr="00B63599" w:rsidRDefault="00D65425" w:rsidP="00D65425">
            <w:pPr>
              <w:rPr>
                <w:b/>
              </w:rPr>
            </w:pPr>
            <w:r w:rsidRPr="00B63599">
              <w:rPr>
                <w:b/>
              </w:rPr>
              <w:t>№п/п</w:t>
            </w:r>
          </w:p>
        </w:tc>
        <w:tc>
          <w:tcPr>
            <w:tcW w:w="8789" w:type="dxa"/>
          </w:tcPr>
          <w:p w14:paraId="6280C167" w14:textId="77777777" w:rsidR="00D65425" w:rsidRPr="00B63599" w:rsidRDefault="00D65425" w:rsidP="00D65425">
            <w:pPr>
              <w:jc w:val="center"/>
              <w:rPr>
                <w:b/>
              </w:rPr>
            </w:pPr>
            <w:r w:rsidRPr="00B63599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5747" w:type="dxa"/>
          </w:tcPr>
          <w:p w14:paraId="00887B8A" w14:textId="77777777" w:rsidR="00D65425" w:rsidRPr="00B63599" w:rsidRDefault="00D65425" w:rsidP="00D65425">
            <w:pPr>
              <w:jc w:val="center"/>
              <w:rPr>
                <w:b/>
                <w:lang w:val="en-US"/>
              </w:rPr>
            </w:pPr>
            <w:r w:rsidRPr="00B63599">
              <w:rPr>
                <w:b/>
              </w:rPr>
              <w:t>Реквизиты подтверждающего документа</w:t>
            </w:r>
          </w:p>
        </w:tc>
      </w:tr>
      <w:tr w:rsidR="00D65425" w:rsidRPr="00B63599" w14:paraId="3A405FF8" w14:textId="77777777" w:rsidTr="00D65425">
        <w:tc>
          <w:tcPr>
            <w:tcW w:w="817" w:type="dxa"/>
          </w:tcPr>
          <w:p w14:paraId="5FC709A4" w14:textId="77777777" w:rsidR="00D65425" w:rsidRPr="00B63599" w:rsidRDefault="00D65425" w:rsidP="00D65425">
            <w:pPr>
              <w:jc w:val="center"/>
              <w:rPr>
                <w:i/>
              </w:rPr>
            </w:pPr>
            <w:r w:rsidRPr="00B63599">
              <w:rPr>
                <w:i/>
              </w:rPr>
              <w:t>1</w:t>
            </w:r>
          </w:p>
        </w:tc>
        <w:tc>
          <w:tcPr>
            <w:tcW w:w="8789" w:type="dxa"/>
          </w:tcPr>
          <w:p w14:paraId="71C9CFF9" w14:textId="77777777" w:rsidR="00D65425" w:rsidRPr="00B63599" w:rsidRDefault="00D65425" w:rsidP="00D65425">
            <w:pPr>
              <w:pStyle w:val="afd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 </w:t>
            </w:r>
          </w:p>
        </w:tc>
        <w:tc>
          <w:tcPr>
            <w:tcW w:w="5747" w:type="dxa"/>
          </w:tcPr>
          <w:p w14:paraId="663C817C" w14:textId="77777777" w:rsidR="00D65425" w:rsidRPr="00B63599" w:rsidRDefault="00D65425" w:rsidP="00D65425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D65425" w:rsidRPr="00B63599" w14:paraId="339C0EEA" w14:textId="77777777" w:rsidTr="00D65425">
        <w:tc>
          <w:tcPr>
            <w:tcW w:w="817" w:type="dxa"/>
          </w:tcPr>
          <w:p w14:paraId="52AE727A" w14:textId="77777777" w:rsidR="00D65425" w:rsidRPr="00B63599" w:rsidRDefault="00D65425" w:rsidP="00D65425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2</w:t>
            </w:r>
          </w:p>
        </w:tc>
        <w:tc>
          <w:tcPr>
            <w:tcW w:w="8789" w:type="dxa"/>
          </w:tcPr>
          <w:p w14:paraId="096A93CE" w14:textId="77777777" w:rsidR="00D65425" w:rsidRPr="00B63599" w:rsidRDefault="00D65425" w:rsidP="00D65425">
            <w:pPr>
              <w:pStyle w:val="afd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CorelDRAW Graphics Suite 2018  </w:t>
            </w:r>
          </w:p>
        </w:tc>
        <w:tc>
          <w:tcPr>
            <w:tcW w:w="5747" w:type="dxa"/>
          </w:tcPr>
          <w:p w14:paraId="58B50560" w14:textId="77777777" w:rsidR="00D65425" w:rsidRPr="00B63599" w:rsidRDefault="00D65425" w:rsidP="00D65425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D65425" w:rsidRPr="00B63599" w14:paraId="30AD9801" w14:textId="77777777" w:rsidTr="00D65425">
        <w:tc>
          <w:tcPr>
            <w:tcW w:w="817" w:type="dxa"/>
          </w:tcPr>
          <w:p w14:paraId="04F4F516" w14:textId="77777777" w:rsidR="00D65425" w:rsidRPr="00B63599" w:rsidRDefault="00D65425" w:rsidP="00D65425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3</w:t>
            </w:r>
          </w:p>
        </w:tc>
        <w:tc>
          <w:tcPr>
            <w:tcW w:w="8789" w:type="dxa"/>
          </w:tcPr>
          <w:p w14:paraId="446B0ACF" w14:textId="77777777" w:rsidR="00D65425" w:rsidRPr="00B63599" w:rsidRDefault="00D65425" w:rsidP="00D65425">
            <w:pPr>
              <w:ind w:left="44"/>
              <w:rPr>
                <w:i/>
                <w:color w:val="000000"/>
                <w:lang w:val="en-US"/>
              </w:rPr>
            </w:pPr>
            <w:r w:rsidRPr="00B63599">
              <w:rPr>
                <w:i/>
                <w:color w:val="000000"/>
                <w:lang w:val="en-US"/>
              </w:rPr>
              <w:t xml:space="preserve">Adobe Creative </w:t>
            </w:r>
            <w:proofErr w:type="gramStart"/>
            <w:r w:rsidRPr="00B63599">
              <w:rPr>
                <w:i/>
                <w:color w:val="000000"/>
                <w:lang w:val="en-US"/>
              </w:rPr>
              <w:t>Cloud  2018</w:t>
            </w:r>
            <w:proofErr w:type="gramEnd"/>
            <w:r w:rsidRPr="00B63599">
              <w:rPr>
                <w:i/>
                <w:color w:val="000000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proofErr w:type="spellStart"/>
            <w:r w:rsidRPr="00B63599">
              <w:rPr>
                <w:i/>
                <w:color w:val="000000"/>
              </w:rPr>
              <w:t>идр</w:t>
            </w:r>
            <w:proofErr w:type="spellEnd"/>
            <w:r w:rsidRPr="00B63599">
              <w:rPr>
                <w:i/>
                <w:color w:val="000000"/>
                <w:lang w:val="en-US"/>
              </w:rPr>
              <w:t xml:space="preserve">.) </w:t>
            </w:r>
          </w:p>
        </w:tc>
        <w:tc>
          <w:tcPr>
            <w:tcW w:w="5747" w:type="dxa"/>
          </w:tcPr>
          <w:p w14:paraId="598A7B6B" w14:textId="77777777" w:rsidR="00D65425" w:rsidRPr="00B63599" w:rsidRDefault="00D65425" w:rsidP="00D65425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D65425" w:rsidRPr="00B63599" w14:paraId="022F2949" w14:textId="77777777" w:rsidTr="00D65425">
        <w:tc>
          <w:tcPr>
            <w:tcW w:w="817" w:type="dxa"/>
          </w:tcPr>
          <w:p w14:paraId="0EAD39EE" w14:textId="77777777" w:rsidR="00D65425" w:rsidRPr="00B63599" w:rsidRDefault="00D65425" w:rsidP="00D65425">
            <w:pPr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и т.д.</w:t>
            </w:r>
          </w:p>
        </w:tc>
        <w:tc>
          <w:tcPr>
            <w:tcW w:w="8789" w:type="dxa"/>
          </w:tcPr>
          <w:p w14:paraId="26941197" w14:textId="77777777" w:rsidR="00D65425" w:rsidRPr="00B63599" w:rsidRDefault="00D65425" w:rsidP="00D65425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5747" w:type="dxa"/>
          </w:tcPr>
          <w:p w14:paraId="19739531" w14:textId="77777777" w:rsidR="00D65425" w:rsidRPr="00B63599" w:rsidRDefault="00D65425" w:rsidP="00D65425">
            <w:pPr>
              <w:jc w:val="both"/>
              <w:rPr>
                <w:i/>
                <w:color w:val="000000"/>
              </w:rPr>
            </w:pPr>
          </w:p>
        </w:tc>
      </w:tr>
    </w:tbl>
    <w:p w14:paraId="664F76A3" w14:textId="77777777" w:rsidR="00D65425" w:rsidRPr="00B63599" w:rsidRDefault="00D65425" w:rsidP="00D65425">
      <w:pPr>
        <w:ind w:firstLine="709"/>
        <w:jc w:val="both"/>
        <w:rPr>
          <w:i/>
          <w:color w:val="000000"/>
        </w:rPr>
      </w:pPr>
    </w:p>
    <w:p w14:paraId="11873000" w14:textId="77777777" w:rsidR="00D65425" w:rsidRPr="00B63599" w:rsidRDefault="00D65425" w:rsidP="00D65425">
      <w:pPr>
        <w:contextualSpacing/>
        <w:rPr>
          <w:color w:val="000000"/>
          <w:sz w:val="24"/>
          <w:szCs w:val="24"/>
        </w:rPr>
      </w:pPr>
    </w:p>
    <w:p w14:paraId="0A491FE2" w14:textId="77777777" w:rsidR="007B4C5B" w:rsidRDefault="007B4C5B" w:rsidP="001531E9"/>
    <w:sectPr w:rsidR="007B4C5B" w:rsidSect="00D65425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B954" w14:textId="77777777" w:rsidR="005F68CC" w:rsidRDefault="005F68CC">
      <w:r>
        <w:separator/>
      </w:r>
    </w:p>
  </w:endnote>
  <w:endnote w:type="continuationSeparator" w:id="0">
    <w:p w14:paraId="73FAC311" w14:textId="77777777" w:rsidR="005F68CC" w:rsidRDefault="005F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589177"/>
    </w:sdtPr>
    <w:sdtEndPr/>
    <w:sdtContent>
      <w:p w14:paraId="336CC081" w14:textId="77777777" w:rsidR="00B04738" w:rsidRDefault="00B04738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0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21D573" w14:textId="77777777" w:rsidR="00B04738" w:rsidRDefault="00B0473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84"/>
    </w:sdtPr>
    <w:sdtEndPr/>
    <w:sdtContent>
      <w:p w14:paraId="4D4E771F" w14:textId="77777777" w:rsidR="00B04738" w:rsidRDefault="00B04738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0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3CD0A7" w14:textId="77777777" w:rsidR="00B04738" w:rsidRPr="000D3988" w:rsidRDefault="00B04738" w:rsidP="00D65425">
    <w:pPr>
      <w:pStyle w:val="a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A36E" w14:textId="77777777" w:rsidR="00B04738" w:rsidRDefault="00B04738" w:rsidP="00D65425">
    <w:pPr>
      <w:pStyle w:val="ad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0C9662EB" w14:textId="77777777" w:rsidR="00B04738" w:rsidRDefault="00B04738" w:rsidP="00D65425">
    <w:pPr>
      <w:pStyle w:val="a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293001"/>
    </w:sdtPr>
    <w:sdtEndPr/>
    <w:sdtContent>
      <w:p w14:paraId="202E39F4" w14:textId="77777777" w:rsidR="00B04738" w:rsidRDefault="00B04738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02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8720243" w14:textId="77777777" w:rsidR="00B04738" w:rsidRDefault="00B04738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094502"/>
    </w:sdtPr>
    <w:sdtEndPr/>
    <w:sdtContent>
      <w:p w14:paraId="253E8C24" w14:textId="77777777" w:rsidR="00B04738" w:rsidRDefault="00B0473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02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B930735" w14:textId="77777777" w:rsidR="00B04738" w:rsidRDefault="00B0473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C927" w14:textId="77777777" w:rsidR="005F68CC" w:rsidRDefault="005F68CC">
      <w:r>
        <w:separator/>
      </w:r>
    </w:p>
  </w:footnote>
  <w:footnote w:type="continuationSeparator" w:id="0">
    <w:p w14:paraId="0DDCB133" w14:textId="77777777" w:rsidR="005F68CC" w:rsidRDefault="005F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5E60" w14:textId="77777777" w:rsidR="00B04738" w:rsidRDefault="00B0473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ADBD" w14:textId="77777777" w:rsidR="00B04738" w:rsidRDefault="00B0473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A942" w14:textId="77777777" w:rsidR="00B04738" w:rsidRDefault="00B047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ED0"/>
    <w:multiLevelType w:val="hybridMultilevel"/>
    <w:tmpl w:val="3F98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125E"/>
    <w:multiLevelType w:val="hybridMultilevel"/>
    <w:tmpl w:val="68AACDA0"/>
    <w:lvl w:ilvl="0" w:tplc="D5CEB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66709"/>
    <w:multiLevelType w:val="hybridMultilevel"/>
    <w:tmpl w:val="3586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0B487BA2"/>
    <w:multiLevelType w:val="hybridMultilevel"/>
    <w:tmpl w:val="A6DC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D0C34"/>
    <w:multiLevelType w:val="hybridMultilevel"/>
    <w:tmpl w:val="59BC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A6DDC"/>
    <w:multiLevelType w:val="hybridMultilevel"/>
    <w:tmpl w:val="DEEC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9231D"/>
    <w:multiLevelType w:val="hybridMultilevel"/>
    <w:tmpl w:val="8F1A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AF6562"/>
    <w:multiLevelType w:val="multilevel"/>
    <w:tmpl w:val="4BDA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DD49F8"/>
    <w:multiLevelType w:val="hybridMultilevel"/>
    <w:tmpl w:val="DCBE2264"/>
    <w:lvl w:ilvl="0" w:tplc="70F267DE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569C4"/>
    <w:multiLevelType w:val="hybridMultilevel"/>
    <w:tmpl w:val="6728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D103E"/>
    <w:multiLevelType w:val="hybridMultilevel"/>
    <w:tmpl w:val="E7C2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9529C5"/>
    <w:multiLevelType w:val="multilevel"/>
    <w:tmpl w:val="B3CC47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18" w15:restartNumberingAfterBreak="0">
    <w:nsid w:val="35FB14BF"/>
    <w:multiLevelType w:val="hybridMultilevel"/>
    <w:tmpl w:val="1898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A551D"/>
    <w:multiLevelType w:val="multilevel"/>
    <w:tmpl w:val="1F822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3C3530C"/>
    <w:multiLevelType w:val="hybridMultilevel"/>
    <w:tmpl w:val="7AFA64D8"/>
    <w:lvl w:ilvl="0" w:tplc="719E51EE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46F61CE4"/>
    <w:multiLevelType w:val="hybridMultilevel"/>
    <w:tmpl w:val="33E0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67AED"/>
    <w:multiLevelType w:val="multilevel"/>
    <w:tmpl w:val="6D16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39377D"/>
    <w:multiLevelType w:val="hybridMultilevel"/>
    <w:tmpl w:val="70B2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C419D"/>
    <w:multiLevelType w:val="hybridMultilevel"/>
    <w:tmpl w:val="B9C2F752"/>
    <w:lvl w:ilvl="0" w:tplc="83E66E2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DB4A54"/>
    <w:multiLevelType w:val="hybridMultilevel"/>
    <w:tmpl w:val="7A186FFC"/>
    <w:lvl w:ilvl="0" w:tplc="83E66E2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843DF"/>
    <w:multiLevelType w:val="hybridMultilevel"/>
    <w:tmpl w:val="0E56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46FD6"/>
    <w:multiLevelType w:val="hybridMultilevel"/>
    <w:tmpl w:val="8A902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C225E7"/>
    <w:multiLevelType w:val="hybridMultilevel"/>
    <w:tmpl w:val="DB6C4E3E"/>
    <w:lvl w:ilvl="0" w:tplc="5094C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1DD37EA"/>
    <w:multiLevelType w:val="hybridMultilevel"/>
    <w:tmpl w:val="7952DB7A"/>
    <w:lvl w:ilvl="0" w:tplc="74068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691176"/>
    <w:multiLevelType w:val="hybridMultilevel"/>
    <w:tmpl w:val="C912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F08CD"/>
    <w:multiLevelType w:val="hybridMultilevel"/>
    <w:tmpl w:val="552C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B5AFE"/>
    <w:multiLevelType w:val="hybridMultilevel"/>
    <w:tmpl w:val="F4D4F53A"/>
    <w:lvl w:ilvl="0" w:tplc="83E66E2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E046A"/>
    <w:multiLevelType w:val="hybridMultilevel"/>
    <w:tmpl w:val="294C9402"/>
    <w:lvl w:ilvl="0" w:tplc="9E7EE3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907B70"/>
    <w:multiLevelType w:val="multilevel"/>
    <w:tmpl w:val="B49E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42" w15:restartNumberingAfterBreak="0">
    <w:nsid w:val="6C291DE7"/>
    <w:multiLevelType w:val="hybridMultilevel"/>
    <w:tmpl w:val="785E36C0"/>
    <w:lvl w:ilvl="0" w:tplc="CA98D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96DC0"/>
    <w:multiLevelType w:val="hybridMultilevel"/>
    <w:tmpl w:val="65E8D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6FC36E83"/>
    <w:multiLevelType w:val="hybridMultilevel"/>
    <w:tmpl w:val="EDD6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8035AE"/>
    <w:multiLevelType w:val="multilevel"/>
    <w:tmpl w:val="09A4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0363F3"/>
    <w:multiLevelType w:val="hybridMultilevel"/>
    <w:tmpl w:val="B7B6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33"/>
  </w:num>
  <w:num w:numId="4">
    <w:abstractNumId w:val="21"/>
  </w:num>
  <w:num w:numId="5">
    <w:abstractNumId w:val="26"/>
  </w:num>
  <w:num w:numId="6">
    <w:abstractNumId w:val="3"/>
  </w:num>
  <w:num w:numId="7">
    <w:abstractNumId w:val="43"/>
  </w:num>
  <w:num w:numId="8">
    <w:abstractNumId w:val="19"/>
  </w:num>
  <w:num w:numId="9">
    <w:abstractNumId w:val="9"/>
  </w:num>
  <w:num w:numId="10">
    <w:abstractNumId w:val="24"/>
  </w:num>
  <w:num w:numId="1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</w:num>
  <w:num w:numId="13">
    <w:abstractNumId w:val="41"/>
  </w:num>
  <w:num w:numId="14">
    <w:abstractNumId w:val="10"/>
  </w:num>
  <w:num w:numId="15">
    <w:abstractNumId w:val="31"/>
  </w:num>
  <w:num w:numId="16">
    <w:abstractNumId w:val="8"/>
  </w:num>
  <w:num w:numId="17">
    <w:abstractNumId w:val="15"/>
  </w:num>
  <w:num w:numId="18">
    <w:abstractNumId w:val="1"/>
  </w:num>
  <w:num w:numId="19">
    <w:abstractNumId w:val="42"/>
  </w:num>
  <w:num w:numId="20">
    <w:abstractNumId w:val="37"/>
  </w:num>
  <w:num w:numId="21">
    <w:abstractNumId w:val="14"/>
  </w:num>
  <w:num w:numId="22">
    <w:abstractNumId w:val="13"/>
  </w:num>
  <w:num w:numId="23">
    <w:abstractNumId w:val="0"/>
  </w:num>
  <w:num w:numId="24">
    <w:abstractNumId w:val="45"/>
  </w:num>
  <w:num w:numId="25">
    <w:abstractNumId w:val="18"/>
  </w:num>
  <w:num w:numId="26">
    <w:abstractNumId w:val="32"/>
  </w:num>
  <w:num w:numId="27">
    <w:abstractNumId w:val="5"/>
  </w:num>
  <w:num w:numId="28">
    <w:abstractNumId w:val="23"/>
  </w:num>
  <w:num w:numId="29">
    <w:abstractNumId w:val="17"/>
  </w:num>
  <w:num w:numId="30">
    <w:abstractNumId w:val="34"/>
  </w:num>
  <w:num w:numId="31">
    <w:abstractNumId w:val="47"/>
  </w:num>
  <w:num w:numId="32">
    <w:abstractNumId w:val="2"/>
  </w:num>
  <w:num w:numId="33">
    <w:abstractNumId w:val="22"/>
  </w:num>
  <w:num w:numId="34">
    <w:abstractNumId w:val="35"/>
  </w:num>
  <w:num w:numId="35">
    <w:abstractNumId w:val="30"/>
  </w:num>
  <w:num w:numId="36">
    <w:abstractNumId w:val="38"/>
  </w:num>
  <w:num w:numId="37">
    <w:abstractNumId w:val="28"/>
  </w:num>
  <w:num w:numId="38">
    <w:abstractNumId w:val="39"/>
  </w:num>
  <w:num w:numId="39">
    <w:abstractNumId w:val="12"/>
  </w:num>
  <w:num w:numId="40">
    <w:abstractNumId w:val="36"/>
  </w:num>
  <w:num w:numId="41">
    <w:abstractNumId w:val="46"/>
  </w:num>
  <w:num w:numId="42">
    <w:abstractNumId w:val="40"/>
  </w:num>
  <w:num w:numId="43">
    <w:abstractNumId w:val="11"/>
  </w:num>
  <w:num w:numId="44">
    <w:abstractNumId w:val="25"/>
  </w:num>
  <w:num w:numId="45">
    <w:abstractNumId w:val="27"/>
  </w:num>
  <w:num w:numId="46">
    <w:abstractNumId w:val="7"/>
  </w:num>
  <w:num w:numId="47">
    <w:abstractNumId w:val="6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45"/>
    <w:rsid w:val="000608E7"/>
    <w:rsid w:val="00092978"/>
    <w:rsid w:val="000951AB"/>
    <w:rsid w:val="000C0634"/>
    <w:rsid w:val="000D4C0D"/>
    <w:rsid w:val="00130F06"/>
    <w:rsid w:val="001334F6"/>
    <w:rsid w:val="001531E9"/>
    <w:rsid w:val="00161212"/>
    <w:rsid w:val="001658B1"/>
    <w:rsid w:val="00190C82"/>
    <w:rsid w:val="00197B34"/>
    <w:rsid w:val="001B0FDE"/>
    <w:rsid w:val="001C3258"/>
    <w:rsid w:val="00272036"/>
    <w:rsid w:val="002B3965"/>
    <w:rsid w:val="00323AAC"/>
    <w:rsid w:val="00353AD2"/>
    <w:rsid w:val="00354C77"/>
    <w:rsid w:val="003D0F60"/>
    <w:rsid w:val="004256B5"/>
    <w:rsid w:val="00487DE7"/>
    <w:rsid w:val="004A5B7D"/>
    <w:rsid w:val="004E1C33"/>
    <w:rsid w:val="0057509D"/>
    <w:rsid w:val="0058567F"/>
    <w:rsid w:val="00590624"/>
    <w:rsid w:val="005A0B45"/>
    <w:rsid w:val="005A2A4A"/>
    <w:rsid w:val="005D0F6B"/>
    <w:rsid w:val="005F68CC"/>
    <w:rsid w:val="00611C04"/>
    <w:rsid w:val="0063188E"/>
    <w:rsid w:val="00631EFD"/>
    <w:rsid w:val="006C4514"/>
    <w:rsid w:val="006D39B0"/>
    <w:rsid w:val="0070262D"/>
    <w:rsid w:val="00746C25"/>
    <w:rsid w:val="007A702E"/>
    <w:rsid w:val="007B4C5B"/>
    <w:rsid w:val="007B7261"/>
    <w:rsid w:val="00886D01"/>
    <w:rsid w:val="008B3EFA"/>
    <w:rsid w:val="009003E4"/>
    <w:rsid w:val="00904FEB"/>
    <w:rsid w:val="009212B6"/>
    <w:rsid w:val="00955788"/>
    <w:rsid w:val="00980051"/>
    <w:rsid w:val="009C64B6"/>
    <w:rsid w:val="009D511A"/>
    <w:rsid w:val="009E4C03"/>
    <w:rsid w:val="00A07DCB"/>
    <w:rsid w:val="00A17DD4"/>
    <w:rsid w:val="00A95CE8"/>
    <w:rsid w:val="00B04738"/>
    <w:rsid w:val="00B17BE5"/>
    <w:rsid w:val="00B76A6D"/>
    <w:rsid w:val="00BE6384"/>
    <w:rsid w:val="00C15E86"/>
    <w:rsid w:val="00C462ED"/>
    <w:rsid w:val="00C5380E"/>
    <w:rsid w:val="00D05883"/>
    <w:rsid w:val="00D65425"/>
    <w:rsid w:val="00DD3CC8"/>
    <w:rsid w:val="00E17A33"/>
    <w:rsid w:val="00E33B65"/>
    <w:rsid w:val="00E72450"/>
    <w:rsid w:val="00ED599A"/>
    <w:rsid w:val="00FC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1467"/>
  <w15:docId w15:val="{79F38689-3FFC-4C4E-A60A-4C00F4FE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654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D6542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D6542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D6542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D65425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D6542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D65425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D6542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D65425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D65425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654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654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D6542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654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D654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D654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D65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D6542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D65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D65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2"/>
    <w:link w:val="a7"/>
    <w:rsid w:val="00D65425"/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3"/>
    <w:link w:val="a6"/>
    <w:rsid w:val="00D65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2"/>
    <w:link w:val="a9"/>
    <w:uiPriority w:val="99"/>
    <w:unhideWhenUsed/>
    <w:rsid w:val="00D654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rsid w:val="00D65425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footnote reference"/>
    <w:rsid w:val="00D65425"/>
    <w:rPr>
      <w:vertAlign w:val="superscript"/>
    </w:rPr>
  </w:style>
  <w:style w:type="paragraph" w:customStyle="1" w:styleId="11">
    <w:name w:val="Стиль1"/>
    <w:basedOn w:val="a2"/>
    <w:rsid w:val="00D65425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b">
    <w:name w:val="header"/>
    <w:basedOn w:val="a2"/>
    <w:link w:val="ac"/>
    <w:uiPriority w:val="99"/>
    <w:unhideWhenUsed/>
    <w:rsid w:val="00D654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D65425"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2"/>
    <w:link w:val="ae"/>
    <w:uiPriority w:val="99"/>
    <w:unhideWhenUsed/>
    <w:rsid w:val="00D654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D65425"/>
    <w:rPr>
      <w:rFonts w:ascii="Times New Roman" w:eastAsiaTheme="minorEastAsia" w:hAnsi="Times New Roman" w:cs="Times New Roman"/>
      <w:lang w:eastAsia="ru-RU"/>
    </w:rPr>
  </w:style>
  <w:style w:type="paragraph" w:styleId="af">
    <w:name w:val="List Paragraph"/>
    <w:basedOn w:val="a2"/>
    <w:link w:val="af0"/>
    <w:uiPriority w:val="34"/>
    <w:qFormat/>
    <w:rsid w:val="00D65425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locked/>
    <w:rsid w:val="00D65425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1"/>
    <w:rsid w:val="00D65425"/>
    <w:pPr>
      <w:numPr>
        <w:numId w:val="6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1">
    <w:name w:val="Основной текст Знак"/>
    <w:basedOn w:val="a3"/>
    <w:link w:val="a"/>
    <w:rsid w:val="00D654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654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2">
    <w:name w:val="Hyperlink"/>
    <w:basedOn w:val="a3"/>
    <w:unhideWhenUsed/>
    <w:rsid w:val="00D65425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D65425"/>
  </w:style>
  <w:style w:type="paragraph" w:styleId="af3">
    <w:name w:val="Title"/>
    <w:link w:val="af4"/>
    <w:qFormat/>
    <w:rsid w:val="00D654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4">
    <w:name w:val="Заголовок Знак"/>
    <w:basedOn w:val="a3"/>
    <w:link w:val="af3"/>
    <w:rsid w:val="00D6542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6"/>
    <w:rsid w:val="00D65425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5"/>
    <w:rsid w:val="00D654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D65425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D65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5"/>
    <w:link w:val="22"/>
    <w:rsid w:val="00D65425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6"/>
    <w:link w:val="21"/>
    <w:rsid w:val="00D654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D654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2"/>
    <w:rsid w:val="00D65425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D65425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D65425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D65425"/>
    <w:rPr>
      <w:sz w:val="24"/>
      <w:lang w:val="ru-RU" w:eastAsia="ru-RU" w:bidi="ar-SA"/>
    </w:rPr>
  </w:style>
  <w:style w:type="character" w:styleId="af8">
    <w:name w:val="page number"/>
    <w:rsid w:val="00D65425"/>
  </w:style>
  <w:style w:type="paragraph" w:customStyle="1" w:styleId="af9">
    <w:name w:val="бычный"/>
    <w:rsid w:val="00D65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D65425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D65425"/>
    <w:rPr>
      <w:rFonts w:ascii="Calibri" w:eastAsia="Times New Roman" w:hAnsi="Calibri" w:cs="Times New Roman"/>
      <w:lang w:eastAsia="ru-RU"/>
    </w:rPr>
  </w:style>
  <w:style w:type="paragraph" w:customStyle="1" w:styleId="afa">
    <w:name w:val="для таблиц из договоров"/>
    <w:basedOn w:val="a2"/>
    <w:rsid w:val="00D65425"/>
    <w:rPr>
      <w:rFonts w:eastAsia="Times New Roman"/>
      <w:sz w:val="24"/>
      <w:szCs w:val="20"/>
    </w:rPr>
  </w:style>
  <w:style w:type="paragraph" w:styleId="afb">
    <w:name w:val="Normal (Web)"/>
    <w:basedOn w:val="a2"/>
    <w:uiPriority w:val="99"/>
    <w:rsid w:val="00D6542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c">
    <w:name w:val="Emphasis"/>
    <w:uiPriority w:val="20"/>
    <w:qFormat/>
    <w:rsid w:val="00D65425"/>
    <w:rPr>
      <w:i/>
      <w:iCs/>
    </w:rPr>
  </w:style>
  <w:style w:type="paragraph" w:customStyle="1" w:styleId="14">
    <w:name w:val="Обычный1"/>
    <w:rsid w:val="00D65425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D65425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D6542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D6542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6542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D6542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D65425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D654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D65425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D6542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D65425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rsid w:val="00D65425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3">
    <w:name w:val="toc 2"/>
    <w:basedOn w:val="a2"/>
    <w:rsid w:val="00D65425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3">
    <w:name w:val="toc 3"/>
    <w:basedOn w:val="a2"/>
    <w:rsid w:val="00D65425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D65425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rsid w:val="00D65425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D65425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D65425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d">
    <w:name w:val="No Spacing"/>
    <w:uiPriority w:val="1"/>
    <w:qFormat/>
    <w:rsid w:val="00D654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D65425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D65425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line number"/>
    <w:basedOn w:val="a3"/>
    <w:rsid w:val="00D65425"/>
  </w:style>
  <w:style w:type="character" w:customStyle="1" w:styleId="s12">
    <w:name w:val="s12"/>
    <w:basedOn w:val="a3"/>
    <w:rsid w:val="00D65425"/>
  </w:style>
  <w:style w:type="character" w:customStyle="1" w:styleId="s13">
    <w:name w:val="s13"/>
    <w:basedOn w:val="a3"/>
    <w:rsid w:val="00D65425"/>
  </w:style>
  <w:style w:type="character" w:customStyle="1" w:styleId="s14">
    <w:name w:val="s14"/>
    <w:basedOn w:val="a3"/>
    <w:rsid w:val="00D65425"/>
  </w:style>
  <w:style w:type="character" w:customStyle="1" w:styleId="s15">
    <w:name w:val="s15"/>
    <w:basedOn w:val="a3"/>
    <w:rsid w:val="00D65425"/>
  </w:style>
  <w:style w:type="paragraph" w:customStyle="1" w:styleId="p2">
    <w:name w:val="p2"/>
    <w:basedOn w:val="a2"/>
    <w:rsid w:val="00D654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">
    <w:name w:val="Схема документа Знак"/>
    <w:basedOn w:val="a3"/>
    <w:link w:val="aff0"/>
    <w:semiHidden/>
    <w:rsid w:val="00D654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"/>
    <w:semiHidden/>
    <w:rsid w:val="00D6542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uiPriority w:val="99"/>
    <w:semiHidden/>
    <w:rsid w:val="00D6542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65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annotation reference"/>
    <w:rsid w:val="00D65425"/>
    <w:rPr>
      <w:sz w:val="16"/>
      <w:szCs w:val="16"/>
    </w:rPr>
  </w:style>
  <w:style w:type="paragraph" w:styleId="aff2">
    <w:name w:val="annotation text"/>
    <w:basedOn w:val="a2"/>
    <w:link w:val="aff3"/>
    <w:rsid w:val="00D65425"/>
    <w:rPr>
      <w:rFonts w:eastAsia="Times New Roman"/>
      <w:sz w:val="20"/>
      <w:szCs w:val="20"/>
    </w:rPr>
  </w:style>
  <w:style w:type="character" w:customStyle="1" w:styleId="aff3">
    <w:name w:val="Текст примечания Знак"/>
    <w:basedOn w:val="a3"/>
    <w:link w:val="aff2"/>
    <w:rsid w:val="00D65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D65425"/>
    <w:rPr>
      <w:b/>
      <w:bCs/>
    </w:rPr>
  </w:style>
  <w:style w:type="character" w:customStyle="1" w:styleId="aff5">
    <w:name w:val="Тема примечания Знак"/>
    <w:basedOn w:val="aff3"/>
    <w:link w:val="aff4"/>
    <w:rsid w:val="00D654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D65425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D654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qFormat/>
    <w:rsid w:val="00D65425"/>
    <w:rPr>
      <w:rFonts w:cs="Times New Roman"/>
      <w:b/>
      <w:bCs/>
    </w:rPr>
  </w:style>
  <w:style w:type="paragraph" w:customStyle="1" w:styleId="Style20">
    <w:name w:val="Style20"/>
    <w:basedOn w:val="a2"/>
    <w:rsid w:val="00D65425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D65425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D65425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D65425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D654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7">
    <w:name w:val="Plain Text"/>
    <w:basedOn w:val="a2"/>
    <w:link w:val="aff8"/>
    <w:rsid w:val="00D65425"/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basedOn w:val="a3"/>
    <w:link w:val="aff7"/>
    <w:rsid w:val="00D6542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D6542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D6542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D65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D65425"/>
    <w:pPr>
      <w:numPr>
        <w:numId w:val="11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D65425"/>
    <w:pPr>
      <w:numPr>
        <w:numId w:val="12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9">
    <w:name w:val="Знак Знак"/>
    <w:locked/>
    <w:rsid w:val="00D65425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D654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D654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D65425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D65425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D65425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D65425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D65425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D654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D654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D65425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D65425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D65425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D654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D65425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a">
    <w:name w:val="Стиль текст"/>
    <w:basedOn w:val="a2"/>
    <w:rsid w:val="00D65425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D65425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D65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65425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D65425"/>
    <w:pPr>
      <w:ind w:firstLine="720"/>
      <w:jc w:val="both"/>
    </w:pPr>
    <w:rPr>
      <w:rFonts w:eastAsia="Times New Roman"/>
      <w:sz w:val="24"/>
      <w:szCs w:val="20"/>
    </w:rPr>
  </w:style>
  <w:style w:type="paragraph" w:styleId="affb">
    <w:name w:val="caption"/>
    <w:basedOn w:val="a2"/>
    <w:next w:val="a2"/>
    <w:qFormat/>
    <w:rsid w:val="00D65425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D654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D65425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D65425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D65425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D65425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c">
    <w:name w:val="Содержимое таблицы"/>
    <w:basedOn w:val="a2"/>
    <w:rsid w:val="00D65425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D65425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D65425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d">
    <w:name w:val="Подпись к таблице_"/>
    <w:rsid w:val="00D65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e">
    <w:name w:val="Подпись к таблице"/>
    <w:rsid w:val="00D65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D65425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D6542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D6542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D65425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afff">
    <w:name w:val="Основной текст_"/>
    <w:basedOn w:val="a3"/>
    <w:link w:val="51"/>
    <w:rsid w:val="00D654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2"/>
    <w:link w:val="afff"/>
    <w:rsid w:val="00D65425"/>
    <w:pPr>
      <w:shd w:val="clear" w:color="auto" w:fill="FFFFFF"/>
      <w:spacing w:line="317" w:lineRule="exact"/>
      <w:ind w:hanging="360"/>
    </w:pPr>
    <w:rPr>
      <w:rFonts w:eastAsia="Times New Roman"/>
      <w:sz w:val="23"/>
      <w:szCs w:val="23"/>
      <w:lang w:eastAsia="en-US"/>
    </w:rPr>
  </w:style>
  <w:style w:type="paragraph" w:customStyle="1" w:styleId="ENS01">
    <w:name w:val="ENS_01"/>
    <w:basedOn w:val="a2"/>
    <w:rsid w:val="00D65425"/>
    <w:rPr>
      <w:rFonts w:eastAsia="Times New Roman"/>
      <w:sz w:val="24"/>
      <w:szCs w:val="20"/>
      <w:lang w:val="en-US"/>
    </w:rPr>
  </w:style>
  <w:style w:type="table" w:styleId="afff0">
    <w:name w:val="Table Grid"/>
    <w:basedOn w:val="a4"/>
    <w:uiPriority w:val="59"/>
    <w:rsid w:val="0009297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s://znanium.com/catalog/document?id=371503" TargetMode="External"/><Relationship Id="rId26" Type="http://schemas.openxmlformats.org/officeDocument/2006/relationships/hyperlink" Target="https://rusneb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-online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znanium.com/catalog/product/1073702" TargetMode="External"/><Relationship Id="rId25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068044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37.orbi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://www.polpred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new.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s://e.lanbook.com" TargetMode="External"/><Relationship Id="rId27" Type="http://schemas.openxmlformats.org/officeDocument/2006/relationships/hyperlink" Target="http://www.neicon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DF428-050F-4AF7-B86C-DBA563D1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</dc:creator>
  <cp:lastModifiedBy>Ковальчукова Ольга Владимировна</cp:lastModifiedBy>
  <cp:revision>2</cp:revision>
  <dcterms:created xsi:type="dcterms:W3CDTF">2022-05-12T15:44:00Z</dcterms:created>
  <dcterms:modified xsi:type="dcterms:W3CDTF">2022-05-12T15:44:00Z</dcterms:modified>
</cp:coreProperties>
</file>