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058EF" w:rsidRPr="00477701" w14:paraId="4034A8DE" w14:textId="77777777" w:rsidTr="002323A2">
        <w:tc>
          <w:tcPr>
            <w:tcW w:w="9889" w:type="dxa"/>
            <w:gridSpan w:val="2"/>
          </w:tcPr>
          <w:p w14:paraId="5684D037" w14:textId="77777777" w:rsidR="006058EF" w:rsidRPr="00477701" w:rsidRDefault="006058EF" w:rsidP="002323A2">
            <w:pPr>
              <w:jc w:val="center"/>
            </w:pPr>
            <w:r w:rsidRPr="00477701">
              <w:t>Министерство науки и высшего образования Российской Федерации</w:t>
            </w:r>
          </w:p>
        </w:tc>
      </w:tr>
      <w:tr w:rsidR="006058EF" w:rsidRPr="00477701" w14:paraId="769A2539" w14:textId="77777777" w:rsidTr="002323A2">
        <w:tc>
          <w:tcPr>
            <w:tcW w:w="9889" w:type="dxa"/>
            <w:gridSpan w:val="2"/>
          </w:tcPr>
          <w:p w14:paraId="3F3F3327" w14:textId="77777777" w:rsidR="006058EF" w:rsidRPr="00477701" w:rsidRDefault="006058EF" w:rsidP="002323A2">
            <w:pPr>
              <w:jc w:val="center"/>
            </w:pPr>
            <w:r w:rsidRPr="00477701">
              <w:t>Федеральное государственное бюджетное образовательное учреждение</w:t>
            </w:r>
          </w:p>
        </w:tc>
      </w:tr>
      <w:tr w:rsidR="006058EF" w:rsidRPr="00477701" w14:paraId="2AE29676" w14:textId="77777777" w:rsidTr="002323A2">
        <w:tc>
          <w:tcPr>
            <w:tcW w:w="9889" w:type="dxa"/>
            <w:gridSpan w:val="2"/>
          </w:tcPr>
          <w:p w14:paraId="1292F58B" w14:textId="77777777" w:rsidR="006058EF" w:rsidRPr="00477701" w:rsidRDefault="006058EF" w:rsidP="002323A2">
            <w:pPr>
              <w:jc w:val="center"/>
            </w:pPr>
            <w:r w:rsidRPr="00477701">
              <w:t>высшего образования</w:t>
            </w:r>
          </w:p>
        </w:tc>
      </w:tr>
      <w:tr w:rsidR="006058EF" w:rsidRPr="00477701" w14:paraId="591B61B2" w14:textId="77777777" w:rsidTr="002323A2">
        <w:tc>
          <w:tcPr>
            <w:tcW w:w="9889" w:type="dxa"/>
            <w:gridSpan w:val="2"/>
          </w:tcPr>
          <w:p w14:paraId="51B2F2D9" w14:textId="77777777" w:rsidR="006058EF" w:rsidRPr="00477701" w:rsidRDefault="006058EF" w:rsidP="002323A2">
            <w:pPr>
              <w:jc w:val="center"/>
            </w:pPr>
            <w:r w:rsidRPr="00477701">
              <w:t>«Российский государственный университет им. А.Н. Косыгина</w:t>
            </w:r>
          </w:p>
        </w:tc>
      </w:tr>
      <w:tr w:rsidR="006058EF" w:rsidRPr="00477701" w14:paraId="6519BF66" w14:textId="77777777" w:rsidTr="002323A2">
        <w:tc>
          <w:tcPr>
            <w:tcW w:w="9889" w:type="dxa"/>
            <w:gridSpan w:val="2"/>
          </w:tcPr>
          <w:p w14:paraId="0A7FD4F7" w14:textId="77777777" w:rsidR="006058EF" w:rsidRPr="00477701" w:rsidRDefault="006058EF" w:rsidP="002323A2">
            <w:pPr>
              <w:jc w:val="center"/>
            </w:pPr>
            <w:r w:rsidRPr="00477701">
              <w:t>(Технологии. Дизайн. Искусство)»</w:t>
            </w:r>
          </w:p>
        </w:tc>
      </w:tr>
      <w:tr w:rsidR="006058EF" w:rsidRPr="00477701" w14:paraId="0B30D45E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7D0AAAF" w14:textId="77777777" w:rsidR="006058EF" w:rsidRPr="00477701" w:rsidRDefault="006058EF" w:rsidP="002323A2">
            <w:pPr>
              <w:spacing w:line="271" w:lineRule="auto"/>
              <w:ind w:right="-57"/>
              <w:rPr>
                <w:b/>
              </w:rPr>
            </w:pPr>
          </w:p>
        </w:tc>
      </w:tr>
      <w:tr w:rsidR="006058EF" w:rsidRPr="00477701" w14:paraId="650DD3E8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4FD6FD" w14:textId="77777777" w:rsidR="006058EF" w:rsidRPr="00477701" w:rsidRDefault="006058EF" w:rsidP="002323A2">
            <w:pPr>
              <w:spacing w:line="271" w:lineRule="auto"/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794A1" w14:textId="77777777" w:rsidR="006058EF" w:rsidRPr="00477701" w:rsidRDefault="006058EF" w:rsidP="002323A2">
            <w:pPr>
              <w:spacing w:line="271" w:lineRule="auto"/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6058EF" w:rsidRPr="00477701" w14:paraId="7F803786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E874904" w14:textId="77777777" w:rsidR="006058EF" w:rsidRPr="00477701" w:rsidRDefault="006058EF" w:rsidP="002323A2">
            <w:pPr>
              <w:spacing w:line="271" w:lineRule="auto"/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090136" w14:textId="77777777" w:rsidR="006058EF" w:rsidRPr="00477701" w:rsidRDefault="006058EF" w:rsidP="002323A2">
            <w:pPr>
              <w:spacing w:line="271" w:lineRule="auto"/>
            </w:pPr>
            <w:r w:rsidRPr="00477701">
              <w:t>Неорганической и аналитической химии</w:t>
            </w:r>
          </w:p>
        </w:tc>
      </w:tr>
    </w:tbl>
    <w:p w14:paraId="74DF17BF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p w14:paraId="2D9EF532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p w14:paraId="46314DEA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p w14:paraId="6C86E02C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p w14:paraId="0D52F3D8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p w14:paraId="426162AF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p w14:paraId="2D13BCC6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p w14:paraId="693DD2AA" w14:textId="77777777" w:rsidR="006058EF" w:rsidRPr="00477701" w:rsidRDefault="006058EF" w:rsidP="006058EF">
      <w:pPr>
        <w:tabs>
          <w:tab w:val="left" w:pos="708"/>
        </w:tabs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058EF" w:rsidRPr="00477701" w14:paraId="7936FEE1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03C7C2B1" w14:textId="77777777" w:rsidR="006058EF" w:rsidRPr="00477701" w:rsidRDefault="006058EF" w:rsidP="002323A2">
            <w:pPr>
              <w:jc w:val="center"/>
              <w:rPr>
                <w:b/>
                <w:sz w:val="26"/>
                <w:szCs w:val="26"/>
              </w:rPr>
            </w:pPr>
            <w:r w:rsidRPr="00477701">
              <w:rPr>
                <w:b/>
                <w:sz w:val="26"/>
                <w:szCs w:val="26"/>
              </w:rPr>
              <w:t>РАБОЧАЯ ПРОГРАММА</w:t>
            </w:r>
          </w:p>
          <w:p w14:paraId="2184A83D" w14:textId="77777777" w:rsidR="006058EF" w:rsidRPr="00477701" w:rsidRDefault="006058EF" w:rsidP="002323A2">
            <w:pPr>
              <w:jc w:val="center"/>
              <w:rPr>
                <w:b/>
                <w:i/>
                <w:sz w:val="26"/>
                <w:szCs w:val="26"/>
              </w:rPr>
            </w:pPr>
            <w:r w:rsidRPr="0047770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058EF" w:rsidRPr="00477701" w14:paraId="2F54F756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DCEBF5" w14:textId="77777777" w:rsidR="006058EF" w:rsidRPr="00477701" w:rsidRDefault="006058EF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</w:rPr>
              <w:t>Управление и экономика фармации</w:t>
            </w:r>
          </w:p>
        </w:tc>
      </w:tr>
      <w:tr w:rsidR="006058EF" w:rsidRPr="00477701" w14:paraId="370DFF19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7635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7770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77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0B288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77701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058EF" w:rsidRPr="00477701" w14:paraId="480B0E6F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2F0026F1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E2C29E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1D5103CA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Фармация</w:t>
            </w:r>
          </w:p>
        </w:tc>
      </w:tr>
      <w:tr w:rsidR="006058EF" w:rsidRPr="00477701" w14:paraId="06727733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6B359F0C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2390B1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6058EF" w:rsidRPr="00477701" w14:paraId="2696CEA3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7053890A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BD273A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5 лет</w:t>
            </w:r>
          </w:p>
        </w:tc>
      </w:tr>
      <w:tr w:rsidR="006058EF" w:rsidRPr="00477701" w14:paraId="70A73410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28212A5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311E5BC" w14:textId="77777777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очная</w:t>
            </w:r>
          </w:p>
        </w:tc>
      </w:tr>
    </w:tbl>
    <w:p w14:paraId="598547B1" w14:textId="77777777" w:rsidR="006058EF" w:rsidRPr="00477701" w:rsidRDefault="006058EF" w:rsidP="006058EF">
      <w:pPr>
        <w:spacing w:line="271" w:lineRule="auto"/>
      </w:pPr>
    </w:p>
    <w:p w14:paraId="691C3122" w14:textId="77777777" w:rsidR="006058EF" w:rsidRPr="00477701" w:rsidRDefault="006058EF" w:rsidP="006058EF">
      <w:pPr>
        <w:spacing w:line="271" w:lineRule="auto"/>
      </w:pPr>
    </w:p>
    <w:p w14:paraId="7995CB67" w14:textId="77777777" w:rsidR="006058EF" w:rsidRPr="00477701" w:rsidRDefault="006058EF" w:rsidP="006058EF">
      <w:pPr>
        <w:spacing w:line="271" w:lineRule="auto"/>
      </w:pPr>
    </w:p>
    <w:p w14:paraId="02A91766" w14:textId="77777777" w:rsidR="006058EF" w:rsidRPr="00477701" w:rsidRDefault="006058EF" w:rsidP="006058EF">
      <w:pPr>
        <w:spacing w:line="271" w:lineRule="auto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058EF" w:rsidRPr="00477701" w14:paraId="2E75307C" w14:textId="77777777" w:rsidTr="002323A2">
        <w:trPr>
          <w:trHeight w:val="964"/>
        </w:trPr>
        <w:tc>
          <w:tcPr>
            <w:tcW w:w="9822" w:type="dxa"/>
            <w:gridSpan w:val="4"/>
          </w:tcPr>
          <w:p w14:paraId="2BF3439A" w14:textId="3FC37D31" w:rsidR="006058EF" w:rsidRPr="00477701" w:rsidRDefault="006058EF" w:rsidP="002323A2">
            <w:pPr>
              <w:rPr>
                <w:sz w:val="26"/>
                <w:szCs w:val="26"/>
              </w:rPr>
            </w:pPr>
            <w:r w:rsidRPr="00477701"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i/>
              </w:rPr>
              <w:t>,</w:t>
            </w:r>
            <w:r w:rsidRPr="00477701">
              <w:t xml:space="preserve"> рассмотрена и одобрена на заседании кафедры, протокол </w:t>
            </w:r>
            <w:r w:rsidR="001C733B">
              <w:t>№ 9 от 23.06.2021 г.</w:t>
            </w:r>
          </w:p>
        </w:tc>
      </w:tr>
      <w:tr w:rsidR="006058EF" w:rsidRPr="00477701" w14:paraId="698F539E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60D1BEBD" w14:textId="77777777" w:rsidR="006058EF" w:rsidRPr="00477701" w:rsidRDefault="006058EF" w:rsidP="002323A2">
            <w:r w:rsidRPr="00477701">
              <w:t>Разработчик(и) рабочей программы учебной дисциплины:</w:t>
            </w:r>
          </w:p>
        </w:tc>
      </w:tr>
      <w:tr w:rsidR="006058EF" w:rsidRPr="00477701" w14:paraId="6D41E24B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3A87B103" w14:textId="77777777" w:rsidR="006058EF" w:rsidRPr="00477701" w:rsidRDefault="006058EF" w:rsidP="006058EF">
            <w:pPr>
              <w:numPr>
                <w:ilvl w:val="0"/>
                <w:numId w:val="43"/>
              </w:numPr>
              <w:ind w:firstLine="0"/>
              <w:contextualSpacing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29E870D" w14:textId="77777777" w:rsidR="006058EF" w:rsidRPr="00477701" w:rsidRDefault="006058EF" w:rsidP="002323A2">
            <w:r w:rsidRPr="00477701"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6AFB1BA" w14:textId="77777777" w:rsidR="006058EF" w:rsidRPr="00477701" w:rsidRDefault="006058EF" w:rsidP="002323A2">
            <w:r w:rsidRPr="00477701">
              <w:t>И.А. Василенко</w:t>
            </w:r>
          </w:p>
        </w:tc>
      </w:tr>
      <w:tr w:rsidR="006058EF" w:rsidRPr="00477701" w14:paraId="2564E1B5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13935128" w14:textId="77777777" w:rsidR="006058EF" w:rsidRPr="00477701" w:rsidRDefault="006058EF" w:rsidP="002323A2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59D3364" w14:textId="77777777" w:rsidR="006058EF" w:rsidRPr="00477701" w:rsidRDefault="006058EF" w:rsidP="002323A2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AC93E39" w14:textId="77777777" w:rsidR="006058EF" w:rsidRPr="00477701" w:rsidRDefault="006058EF" w:rsidP="002323A2"/>
        </w:tc>
      </w:tr>
      <w:tr w:rsidR="006058EF" w:rsidRPr="00477701" w14:paraId="449A3868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A339DCB" w14:textId="77777777" w:rsidR="006058EF" w:rsidRPr="00477701" w:rsidRDefault="006058EF" w:rsidP="002323A2">
            <w:pPr>
              <w:spacing w:line="271" w:lineRule="auto"/>
              <w:rPr>
                <w:vertAlign w:val="superscript"/>
              </w:rPr>
            </w:pPr>
            <w:r w:rsidRPr="00477701"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93941B3" w14:textId="77777777" w:rsidR="006058EF" w:rsidRPr="00477701" w:rsidRDefault="006058EF" w:rsidP="002323A2">
            <w:pPr>
              <w:spacing w:line="271" w:lineRule="auto"/>
            </w:pPr>
            <w:r w:rsidRPr="00477701">
              <w:t>О.В. Ковальчукова</w:t>
            </w:r>
          </w:p>
        </w:tc>
      </w:tr>
    </w:tbl>
    <w:p w14:paraId="6B72D973" w14:textId="77777777" w:rsidR="006058EF" w:rsidRPr="00477701" w:rsidRDefault="006058EF" w:rsidP="006058EF">
      <w:pPr>
        <w:rPr>
          <w:i/>
          <w:sz w:val="20"/>
          <w:szCs w:val="20"/>
        </w:rPr>
      </w:pPr>
    </w:p>
    <w:p w14:paraId="300D11A8" w14:textId="77777777" w:rsidR="006058EF" w:rsidRPr="00477701" w:rsidRDefault="006058EF" w:rsidP="006058EF">
      <w:pPr>
        <w:jc w:val="center"/>
      </w:pPr>
    </w:p>
    <w:p w14:paraId="006B1DB2" w14:textId="77777777" w:rsidR="006058EF" w:rsidRPr="00477701" w:rsidRDefault="006058EF" w:rsidP="006058EF">
      <w:pPr>
        <w:rPr>
          <w:b/>
        </w:rPr>
      </w:pPr>
      <w:r w:rsidRPr="00477701">
        <w:rPr>
          <w:b/>
        </w:rPr>
        <w:br w:type="page"/>
      </w:r>
    </w:p>
    <w:p w14:paraId="285EE9F7" w14:textId="77777777" w:rsidR="007F3D0E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 w:rsidRPr="00B63599">
        <w:rPr>
          <w:b/>
          <w:bCs/>
          <w:spacing w:val="-10"/>
        </w:rPr>
        <w:lastRenderedPageBreak/>
        <w:t>МЕСТО УЧЕБНОЙ ДИСЦИПЛИНЫ В СТРУКТУРЕ ОПОП ВО</w:t>
      </w:r>
    </w:p>
    <w:p w14:paraId="5C427A54" w14:textId="77777777" w:rsidR="0033144D" w:rsidRPr="0033144D" w:rsidRDefault="0033144D" w:rsidP="0033144D">
      <w:pPr>
        <w:tabs>
          <w:tab w:val="left" w:pos="993"/>
        </w:tabs>
        <w:jc w:val="both"/>
        <w:rPr>
          <w:b/>
          <w:bCs/>
          <w:spacing w:val="-10"/>
        </w:rPr>
      </w:pPr>
    </w:p>
    <w:p w14:paraId="7D5BC66F" w14:textId="77777777" w:rsidR="001B0732" w:rsidRDefault="007F3D0E" w:rsidP="001B0732">
      <w:pPr>
        <w:jc w:val="both"/>
      </w:pPr>
      <w:r w:rsidRPr="00B63599">
        <w:t xml:space="preserve">Дисциплина </w:t>
      </w:r>
      <w:r w:rsidR="006823E4" w:rsidRPr="006823E4">
        <w:rPr>
          <w:b/>
        </w:rPr>
        <w:t>Управление и экономика фармации</w:t>
      </w:r>
      <w:r w:rsidR="0070623D">
        <w:rPr>
          <w:b/>
        </w:rPr>
        <w:t xml:space="preserve"> </w:t>
      </w:r>
      <w:r w:rsidRPr="00B63599">
        <w:t>включена</w:t>
      </w:r>
      <w:r w:rsidRPr="00B63599">
        <w:rPr>
          <w:i/>
        </w:rPr>
        <w:t xml:space="preserve"> </w:t>
      </w:r>
      <w:r w:rsidR="0033144D">
        <w:t xml:space="preserve">в </w:t>
      </w:r>
      <w:r w:rsidR="0067676B">
        <w:rPr>
          <w:b/>
        </w:rPr>
        <w:t>Б1.</w:t>
      </w:r>
      <w:r w:rsidR="0045074E">
        <w:rPr>
          <w:b/>
        </w:rPr>
        <w:t>О</w:t>
      </w:r>
      <w:r w:rsidR="0067676B">
        <w:rPr>
          <w:b/>
        </w:rPr>
        <w:t>.</w:t>
      </w:r>
      <w:r w:rsidR="006823E4">
        <w:rPr>
          <w:b/>
        </w:rPr>
        <w:t>31</w:t>
      </w:r>
      <w:r w:rsidR="00E906A6" w:rsidRPr="00E906A6">
        <w:rPr>
          <w:b/>
        </w:rPr>
        <w:t xml:space="preserve"> </w:t>
      </w:r>
      <w:r w:rsidRPr="00E906A6">
        <w:t>Блока</w:t>
      </w:r>
      <w:r w:rsidRPr="00E906A6">
        <w:rPr>
          <w:i/>
        </w:rPr>
        <w:t xml:space="preserve"> </w:t>
      </w:r>
      <w:r w:rsidRPr="00E906A6">
        <w:rPr>
          <w:lang w:val="en-US"/>
        </w:rPr>
        <w:t>I</w:t>
      </w:r>
      <w:r w:rsidR="0045074E">
        <w:rPr>
          <w:i/>
        </w:rPr>
        <w:t xml:space="preserve">: </w:t>
      </w:r>
      <w:r w:rsidRPr="00E906A6">
        <w:t xml:space="preserve">в </w:t>
      </w:r>
      <w:r w:rsidR="0045074E">
        <w:t>обязательную часть</w:t>
      </w:r>
      <w:r w:rsidR="00834EB5">
        <w:t xml:space="preserve"> </w:t>
      </w:r>
    </w:p>
    <w:p w14:paraId="44D897A5" w14:textId="77777777" w:rsidR="0045074E" w:rsidRDefault="0045074E" w:rsidP="001B0732">
      <w:pPr>
        <w:jc w:val="both"/>
        <w:rPr>
          <w:i/>
        </w:rPr>
      </w:pPr>
    </w:p>
    <w:p w14:paraId="443E7094" w14:textId="77777777" w:rsidR="007F3D0E" w:rsidRPr="00B63599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>КОМПЕТЕНЦИИ ОБУЧАЮЩЕГОСЯ, ФОРМИРУЕМЫЕ В РЕЗУЛЬТАТЕ ОСВОЕНИЯ  ДИСЦИПЛИНЫ</w:t>
      </w:r>
    </w:p>
    <w:p w14:paraId="2A71BD3A" w14:textId="77777777" w:rsidR="007F3D0E" w:rsidRPr="00B63599" w:rsidRDefault="007F3D0E" w:rsidP="007F3D0E">
      <w:pPr>
        <w:ind w:firstLine="709"/>
        <w:jc w:val="right"/>
        <w:rPr>
          <w:b/>
        </w:rPr>
      </w:pPr>
      <w:r w:rsidRPr="00B63599">
        <w:rPr>
          <w:b/>
        </w:rPr>
        <w:t xml:space="preserve">      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7F3D0E" w:rsidRPr="00B63599" w14:paraId="0E510B8F" w14:textId="77777777" w:rsidTr="00282D88">
        <w:tc>
          <w:tcPr>
            <w:tcW w:w="1276" w:type="dxa"/>
            <w:shd w:val="clear" w:color="auto" w:fill="auto"/>
          </w:tcPr>
          <w:p w14:paraId="68751D47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6FF12A5F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11F368D7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>в соответствии с ФГОС ВО  и ОПОП ВО)</w:t>
            </w:r>
          </w:p>
        </w:tc>
        <w:tc>
          <w:tcPr>
            <w:tcW w:w="4820" w:type="dxa"/>
          </w:tcPr>
          <w:p w14:paraId="4209A9FE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07CB3D5C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1AFD9BDC" w14:textId="77777777" w:rsidR="007F3D0E" w:rsidRPr="00AE454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(оценочные  средства)</w:t>
            </w:r>
          </w:p>
        </w:tc>
      </w:tr>
      <w:tr w:rsidR="007F3D0E" w:rsidRPr="00B63599" w14:paraId="62D06D78" w14:textId="77777777" w:rsidTr="00282D88">
        <w:tc>
          <w:tcPr>
            <w:tcW w:w="1276" w:type="dxa"/>
            <w:shd w:val="clear" w:color="auto" w:fill="auto"/>
          </w:tcPr>
          <w:p w14:paraId="56352F1C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15D2DEC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7EB78E06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834EB5" w:rsidRPr="00B63599" w14:paraId="6281C26E" w14:textId="77777777" w:rsidTr="00834EB5">
        <w:trPr>
          <w:trHeight w:val="253"/>
        </w:trPr>
        <w:tc>
          <w:tcPr>
            <w:tcW w:w="1276" w:type="dxa"/>
            <w:shd w:val="clear" w:color="auto" w:fill="auto"/>
          </w:tcPr>
          <w:p w14:paraId="71048702" w14:textId="77777777" w:rsidR="00834EB5" w:rsidRPr="00B63599" w:rsidRDefault="006823E4" w:rsidP="00834EB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t>ОПК-3</w:t>
            </w:r>
          </w:p>
        </w:tc>
        <w:tc>
          <w:tcPr>
            <w:tcW w:w="3402" w:type="dxa"/>
            <w:shd w:val="clear" w:color="auto" w:fill="auto"/>
          </w:tcPr>
          <w:p w14:paraId="55BC3F94" w14:textId="77777777" w:rsidR="00834EB5" w:rsidRPr="00834EB5" w:rsidRDefault="00493FC4" w:rsidP="004E7DB9">
            <w:r w:rsidRPr="004738A1">
              <w:t>Способен осуществлять профессиональную</w:t>
            </w:r>
            <w:r>
              <w:t xml:space="preserve">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</w:tc>
        <w:tc>
          <w:tcPr>
            <w:tcW w:w="4820" w:type="dxa"/>
            <w:vAlign w:val="center"/>
          </w:tcPr>
          <w:p w14:paraId="31DFE151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74D39E04" w14:textId="77777777" w:rsidR="00834EB5" w:rsidRPr="00AE4549" w:rsidRDefault="00834EB5" w:rsidP="00282D88">
            <w:pPr>
              <w:rPr>
                <w:b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  <w:r w:rsidR="0045074E">
              <w:rPr>
                <w:i/>
              </w:rPr>
              <w:t>, зачет</w:t>
            </w:r>
          </w:p>
          <w:p w14:paraId="7561E521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47A00F8F" w14:textId="77777777" w:rsidR="00834EB5" w:rsidRPr="00AE4549" w:rsidRDefault="0070623D" w:rsidP="0070623D">
            <w:pPr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i/>
              </w:rPr>
              <w:t>Зачет, э</w:t>
            </w:r>
            <w:r w:rsidR="0045074E">
              <w:rPr>
                <w:i/>
              </w:rPr>
              <w:t>кзамен</w:t>
            </w:r>
            <w:r>
              <w:rPr>
                <w:i/>
              </w:rPr>
              <w:t xml:space="preserve">, зачет, экзамен </w:t>
            </w:r>
          </w:p>
        </w:tc>
      </w:tr>
    </w:tbl>
    <w:p w14:paraId="270CDBDE" w14:textId="77777777" w:rsidR="007F3D0E" w:rsidRPr="00B63599" w:rsidRDefault="007F3D0E" w:rsidP="007F3D0E">
      <w:pPr>
        <w:jc w:val="both"/>
        <w:rPr>
          <w:b/>
          <w:bCs/>
        </w:rPr>
      </w:pPr>
    </w:p>
    <w:p w14:paraId="335B8853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  <w:r w:rsidRPr="00B63599">
        <w:rPr>
          <w:b/>
          <w:bCs/>
        </w:rPr>
        <w:t>3</w:t>
      </w:r>
      <w:r w:rsidR="0070623D">
        <w:rPr>
          <w:b/>
          <w:bCs/>
        </w:rPr>
        <w:t>.</w:t>
      </w:r>
      <w:r w:rsidR="0070623D">
        <w:rPr>
          <w:b/>
          <w:bCs/>
        </w:rPr>
        <w:tab/>
        <w:t xml:space="preserve">СТРУКТУРА УЧЕБНОЙ ДИСЦИПЛИНЫ </w:t>
      </w:r>
    </w:p>
    <w:p w14:paraId="5989A63A" w14:textId="77777777" w:rsidR="007F3D0E" w:rsidRPr="00B63599" w:rsidRDefault="007F3D0E" w:rsidP="007F3D0E">
      <w:pPr>
        <w:ind w:firstLine="709"/>
        <w:jc w:val="both"/>
        <w:rPr>
          <w:bCs/>
        </w:rPr>
      </w:pPr>
      <w:r w:rsidRPr="00B63599">
        <w:rPr>
          <w:bCs/>
        </w:rPr>
        <w:t>3.1 Структура учебной дисциплины</w:t>
      </w:r>
      <w:r w:rsidR="00EF194E">
        <w:rPr>
          <w:bCs/>
        </w:rPr>
        <w:t xml:space="preserve"> для обучающихся очной</w:t>
      </w:r>
      <w:r w:rsidRPr="00B63599">
        <w:rPr>
          <w:bCs/>
        </w:rPr>
        <w:t xml:space="preserve"> формы обучения</w:t>
      </w:r>
    </w:p>
    <w:p w14:paraId="10BAE341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55759E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1E665BB2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6CACE278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3F78F5BA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Структура  и объем дисциплины</w:t>
            </w:r>
          </w:p>
        </w:tc>
        <w:tc>
          <w:tcPr>
            <w:tcW w:w="3809" w:type="dxa"/>
            <w:gridSpan w:val="4"/>
          </w:tcPr>
          <w:p w14:paraId="1E77BC36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727C1CB6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252ED9DE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57D86C9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24CACE26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2A4BF9">
              <w:rPr>
                <w:b/>
                <w:bCs/>
              </w:rPr>
              <w:t>6</w:t>
            </w:r>
            <w:r w:rsidR="00F9197E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135353DC" w14:textId="77777777" w:rsidR="0045074E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2A4BF9">
              <w:rPr>
                <w:b/>
                <w:bCs/>
              </w:rPr>
              <w:t>7</w:t>
            </w:r>
          </w:p>
          <w:p w14:paraId="7EC4E068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61E1EC8A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2A4BF9">
              <w:rPr>
                <w:b/>
                <w:bCs/>
              </w:rPr>
              <w:t xml:space="preserve">8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333C6697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2A4BF9">
              <w:rPr>
                <w:b/>
                <w:bCs/>
              </w:rPr>
              <w:t xml:space="preserve">9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1020" w:type="dxa"/>
            <w:vMerge/>
          </w:tcPr>
          <w:p w14:paraId="2F387D6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090B20B8" w14:textId="77777777" w:rsidTr="00282D88">
        <w:trPr>
          <w:jc w:val="center"/>
        </w:trPr>
        <w:tc>
          <w:tcPr>
            <w:tcW w:w="5053" w:type="dxa"/>
            <w:gridSpan w:val="2"/>
          </w:tcPr>
          <w:p w14:paraId="1168D525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7DC5A875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22DC7D4D" w14:textId="77777777" w:rsidR="007F3D0E" w:rsidRPr="00A437C8" w:rsidRDefault="0045074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7FBFC2EB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7AA5AA4D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14:paraId="408352C5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</w:tr>
      <w:tr w:rsidR="007F3D0E" w:rsidRPr="00B63599" w14:paraId="62874FDB" w14:textId="77777777" w:rsidTr="00282D88">
        <w:trPr>
          <w:jc w:val="center"/>
        </w:trPr>
        <w:tc>
          <w:tcPr>
            <w:tcW w:w="5053" w:type="dxa"/>
            <w:gridSpan w:val="2"/>
          </w:tcPr>
          <w:p w14:paraId="0AF2DB75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21D9DC37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952" w:type="dxa"/>
          </w:tcPr>
          <w:p w14:paraId="3DE1F31C" w14:textId="77777777" w:rsidR="007F3D0E" w:rsidRPr="00A437C8" w:rsidRDefault="0045074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952" w:type="dxa"/>
          </w:tcPr>
          <w:p w14:paraId="20385DCE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952" w:type="dxa"/>
          </w:tcPr>
          <w:p w14:paraId="2D735924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020" w:type="dxa"/>
          </w:tcPr>
          <w:p w14:paraId="3D2F817C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540</w:t>
            </w:r>
          </w:p>
        </w:tc>
      </w:tr>
      <w:tr w:rsidR="007F3D0E" w:rsidRPr="00B63599" w14:paraId="16C13FE5" w14:textId="77777777" w:rsidTr="00282D88">
        <w:trPr>
          <w:jc w:val="center"/>
        </w:trPr>
        <w:tc>
          <w:tcPr>
            <w:tcW w:w="5053" w:type="dxa"/>
            <w:gridSpan w:val="2"/>
          </w:tcPr>
          <w:p w14:paraId="7C0F6E47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иная  контактная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7706A54E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</w:t>
            </w:r>
            <w:r w:rsidR="00102788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5500A9EE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64</w:t>
            </w:r>
          </w:p>
        </w:tc>
        <w:tc>
          <w:tcPr>
            <w:tcW w:w="952" w:type="dxa"/>
          </w:tcPr>
          <w:p w14:paraId="1583EE66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72</w:t>
            </w:r>
          </w:p>
        </w:tc>
        <w:tc>
          <w:tcPr>
            <w:tcW w:w="952" w:type="dxa"/>
          </w:tcPr>
          <w:p w14:paraId="015D77DB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68</w:t>
            </w:r>
          </w:p>
        </w:tc>
        <w:tc>
          <w:tcPr>
            <w:tcW w:w="1020" w:type="dxa"/>
          </w:tcPr>
          <w:p w14:paraId="79CBB3E5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276</w:t>
            </w:r>
          </w:p>
        </w:tc>
      </w:tr>
      <w:tr w:rsidR="007F3D0E" w:rsidRPr="00B63599" w14:paraId="5F1A1236" w14:textId="77777777" w:rsidTr="00282D88">
        <w:trPr>
          <w:jc w:val="center"/>
        </w:trPr>
        <w:tc>
          <w:tcPr>
            <w:tcW w:w="2489" w:type="dxa"/>
            <w:vMerge w:val="restart"/>
          </w:tcPr>
          <w:p w14:paraId="0EBD0232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0409EF0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0C231E6F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3A5341B8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952" w:type="dxa"/>
          </w:tcPr>
          <w:p w14:paraId="270D0EEE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3B028732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020" w:type="dxa"/>
          </w:tcPr>
          <w:p w14:paraId="6B094E9F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138</w:t>
            </w:r>
          </w:p>
        </w:tc>
      </w:tr>
      <w:tr w:rsidR="007F3D0E" w:rsidRPr="00B63599" w14:paraId="2A23C698" w14:textId="77777777" w:rsidTr="00282D88">
        <w:trPr>
          <w:jc w:val="center"/>
        </w:trPr>
        <w:tc>
          <w:tcPr>
            <w:tcW w:w="2489" w:type="dxa"/>
            <w:vMerge/>
          </w:tcPr>
          <w:p w14:paraId="0639838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7787B3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141B88EF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7F60E2C8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952" w:type="dxa"/>
          </w:tcPr>
          <w:p w14:paraId="42E90812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00E7664C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020" w:type="dxa"/>
          </w:tcPr>
          <w:p w14:paraId="484C1739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138</w:t>
            </w:r>
          </w:p>
        </w:tc>
      </w:tr>
      <w:tr w:rsidR="007F3D0E" w:rsidRPr="00B63599" w14:paraId="78EBED11" w14:textId="77777777" w:rsidTr="00282D88">
        <w:trPr>
          <w:jc w:val="center"/>
        </w:trPr>
        <w:tc>
          <w:tcPr>
            <w:tcW w:w="2489" w:type="dxa"/>
            <w:vMerge/>
          </w:tcPr>
          <w:p w14:paraId="39866ED7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56FBBA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250415AB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8C007C8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9F74225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DB17203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6FBE80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0E60315" w14:textId="77777777" w:rsidTr="00282D88">
        <w:trPr>
          <w:jc w:val="center"/>
        </w:trPr>
        <w:tc>
          <w:tcPr>
            <w:tcW w:w="2489" w:type="dxa"/>
            <w:vMerge/>
          </w:tcPr>
          <w:p w14:paraId="0DF2AAB4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318B62E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4B5D2103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EC850AC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5CBB57E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2FE88E7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D6CF93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46E71715" w14:textId="77777777" w:rsidTr="00282D88">
        <w:trPr>
          <w:jc w:val="center"/>
        </w:trPr>
        <w:tc>
          <w:tcPr>
            <w:tcW w:w="2489" w:type="dxa"/>
            <w:vMerge/>
          </w:tcPr>
          <w:p w14:paraId="73111DCF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2B17E97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1E525261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72F1FE4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5E740B3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3A9E8D2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855994E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1E67AB68" w14:textId="77777777" w:rsidTr="00282D88">
        <w:trPr>
          <w:jc w:val="center"/>
        </w:trPr>
        <w:tc>
          <w:tcPr>
            <w:tcW w:w="5053" w:type="dxa"/>
            <w:gridSpan w:val="2"/>
          </w:tcPr>
          <w:p w14:paraId="2A6D60F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семестре , час</w:t>
            </w:r>
          </w:p>
        </w:tc>
        <w:tc>
          <w:tcPr>
            <w:tcW w:w="953" w:type="dxa"/>
          </w:tcPr>
          <w:p w14:paraId="412E9404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32F12995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952" w:type="dxa"/>
          </w:tcPr>
          <w:p w14:paraId="68D50195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52" w:type="dxa"/>
          </w:tcPr>
          <w:p w14:paraId="4EAAA3C5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1020" w:type="dxa"/>
          </w:tcPr>
          <w:p w14:paraId="035992F6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183</w:t>
            </w:r>
          </w:p>
        </w:tc>
      </w:tr>
      <w:tr w:rsidR="007F3D0E" w:rsidRPr="00B63599" w14:paraId="21C0D122" w14:textId="77777777" w:rsidTr="00282D88">
        <w:trPr>
          <w:jc w:val="center"/>
        </w:trPr>
        <w:tc>
          <w:tcPr>
            <w:tcW w:w="5053" w:type="dxa"/>
            <w:gridSpan w:val="2"/>
          </w:tcPr>
          <w:p w14:paraId="0A276590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период промежуточной аттестации , час</w:t>
            </w:r>
          </w:p>
        </w:tc>
        <w:tc>
          <w:tcPr>
            <w:tcW w:w="953" w:type="dxa"/>
          </w:tcPr>
          <w:p w14:paraId="2470024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8153EA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2108D9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014B14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4E2897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0ACB535" w14:textId="77777777" w:rsidTr="00282D88">
        <w:trPr>
          <w:jc w:val="center"/>
        </w:trPr>
        <w:tc>
          <w:tcPr>
            <w:tcW w:w="9882" w:type="dxa"/>
            <w:gridSpan w:val="7"/>
          </w:tcPr>
          <w:p w14:paraId="7D23C79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F3D0E" w:rsidRPr="00B63599" w14:paraId="5FDF91E5" w14:textId="77777777" w:rsidTr="00282D88">
        <w:trPr>
          <w:jc w:val="center"/>
        </w:trPr>
        <w:tc>
          <w:tcPr>
            <w:tcW w:w="2489" w:type="dxa"/>
          </w:tcPr>
          <w:p w14:paraId="5CB0ABDC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00BE0F90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1667A55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13F8E0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E39164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1753B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CF2F64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EB653F8" w14:textId="77777777" w:rsidTr="00282D88">
        <w:trPr>
          <w:jc w:val="center"/>
        </w:trPr>
        <w:tc>
          <w:tcPr>
            <w:tcW w:w="2489" w:type="dxa"/>
          </w:tcPr>
          <w:p w14:paraId="1EECDCF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7FE4C42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Зачет  с оценкой</w:t>
            </w:r>
          </w:p>
        </w:tc>
        <w:tc>
          <w:tcPr>
            <w:tcW w:w="953" w:type="dxa"/>
          </w:tcPr>
          <w:p w14:paraId="06459AEF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7556E0F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36C07D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276C85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1F13CC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69F7364" w14:textId="77777777" w:rsidTr="00282D88">
        <w:trPr>
          <w:jc w:val="center"/>
        </w:trPr>
        <w:tc>
          <w:tcPr>
            <w:tcW w:w="2489" w:type="dxa"/>
          </w:tcPr>
          <w:p w14:paraId="33C0469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726094C6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7E38572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275653D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7CB9B3CB" w14:textId="77777777" w:rsidR="007F3D0E" w:rsidRPr="00A437C8" w:rsidRDefault="007F3D0E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B335C64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1020" w:type="dxa"/>
          </w:tcPr>
          <w:p w14:paraId="7C6C6D06" w14:textId="77777777" w:rsidR="007F3D0E" w:rsidRPr="00A437C8" w:rsidRDefault="002A4BF9" w:rsidP="0070623D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81</w:t>
            </w:r>
          </w:p>
        </w:tc>
      </w:tr>
    </w:tbl>
    <w:p w14:paraId="0E1AB90B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32399C2F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72991F6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  <w:t xml:space="preserve">КРАТКОЕ СОДЕРЖАНИЕ </w:t>
      </w:r>
      <w:r w:rsidR="005A5EEA">
        <w:rPr>
          <w:b/>
          <w:bCs/>
        </w:rPr>
        <w:t xml:space="preserve">УЧЕБНОЙ ДИСЦИПЛИНЫ </w:t>
      </w:r>
    </w:p>
    <w:p w14:paraId="40D170DF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</w:rPr>
      </w:pPr>
      <w:r w:rsidRPr="00B63599">
        <w:rPr>
          <w:bCs/>
        </w:rPr>
        <w:t>4.1 Содержание разделов учебной дисциплины для очной форм</w:t>
      </w:r>
      <w:r w:rsidR="0070623D">
        <w:rPr>
          <w:bCs/>
        </w:rPr>
        <w:t>ы</w:t>
      </w:r>
      <w:r w:rsidRPr="00B63599">
        <w:rPr>
          <w:bCs/>
        </w:rPr>
        <w:t xml:space="preserve"> обучения</w:t>
      </w:r>
    </w:p>
    <w:p w14:paraId="3DE3E112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B63599">
        <w:rPr>
          <w:b/>
          <w:bCs/>
        </w:rPr>
        <w:t xml:space="preserve">Таблица </w:t>
      </w:r>
      <w:r w:rsidR="0055759E">
        <w:rPr>
          <w:b/>
          <w:bCs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"/>
        <w:gridCol w:w="3515"/>
        <w:gridCol w:w="708"/>
        <w:gridCol w:w="3828"/>
        <w:gridCol w:w="708"/>
        <w:gridCol w:w="3289"/>
        <w:gridCol w:w="709"/>
        <w:gridCol w:w="851"/>
      </w:tblGrid>
      <w:tr w:rsidR="00190D2C" w:rsidRPr="00B63599" w14:paraId="0154D144" w14:textId="77777777" w:rsidTr="005A51A7">
        <w:trPr>
          <w:trHeight w:val="70"/>
        </w:trPr>
        <w:tc>
          <w:tcPr>
            <w:tcW w:w="1134" w:type="dxa"/>
          </w:tcPr>
          <w:p w14:paraId="6A3E4302" w14:textId="77777777" w:rsidR="00190D2C" w:rsidRPr="00B63599" w:rsidRDefault="00190D2C" w:rsidP="005A51A7">
            <w:pPr>
              <w:rPr>
                <w:b/>
              </w:rPr>
            </w:pPr>
          </w:p>
        </w:tc>
        <w:tc>
          <w:tcPr>
            <w:tcW w:w="12786" w:type="dxa"/>
            <w:gridSpan w:val="7"/>
            <w:vAlign w:val="center"/>
          </w:tcPr>
          <w:p w14:paraId="719D8AE6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43E69E54" w14:textId="77777777" w:rsidR="00190D2C" w:rsidRPr="00B63599" w:rsidRDefault="00190D2C" w:rsidP="005A51A7">
            <w:pPr>
              <w:ind w:left="113" w:right="113"/>
              <w:rPr>
                <w:b/>
              </w:rPr>
            </w:pPr>
          </w:p>
        </w:tc>
      </w:tr>
      <w:tr w:rsidR="00190D2C" w:rsidRPr="00B63599" w14:paraId="57D9DB39" w14:textId="77777777" w:rsidTr="005A51A7">
        <w:tc>
          <w:tcPr>
            <w:tcW w:w="1134" w:type="dxa"/>
            <w:vMerge w:val="restart"/>
          </w:tcPr>
          <w:p w14:paraId="2DECBB87" w14:textId="77777777" w:rsidR="00190D2C" w:rsidRPr="00B63599" w:rsidRDefault="00190D2C" w:rsidP="005A51A7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3"/>
            <w:vAlign w:val="center"/>
          </w:tcPr>
          <w:p w14:paraId="6DE2E8C2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35084118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18B5F316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173B63C5" w14:textId="77777777" w:rsidR="00190D2C" w:rsidRPr="00B63599" w:rsidRDefault="00190D2C" w:rsidP="005A51A7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5C6F28B3" w14:textId="77777777" w:rsidR="00190D2C" w:rsidRPr="00B63599" w:rsidRDefault="00190D2C" w:rsidP="005A51A7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учебному  плану    в час.</w:t>
            </w:r>
          </w:p>
          <w:p w14:paraId="2F793458" w14:textId="77777777" w:rsidR="00190D2C" w:rsidRPr="00B63599" w:rsidRDefault="00190D2C" w:rsidP="005A51A7">
            <w:pPr>
              <w:ind w:right="113" w:hanging="15"/>
            </w:pPr>
            <w:r w:rsidRPr="00B63599">
              <w:t xml:space="preserve">  </w:t>
            </w:r>
          </w:p>
        </w:tc>
      </w:tr>
      <w:tr w:rsidR="00190D2C" w:rsidRPr="00B63599" w14:paraId="69C1D1B5" w14:textId="77777777" w:rsidTr="005A51A7">
        <w:trPr>
          <w:cantSplit/>
          <w:trHeight w:val="1626"/>
        </w:trPr>
        <w:tc>
          <w:tcPr>
            <w:tcW w:w="1134" w:type="dxa"/>
            <w:vMerge/>
          </w:tcPr>
          <w:p w14:paraId="5BBC0FF1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8BC8284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52E7E65B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257D1A2F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4B6250D8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15C44B28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6840B75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2B85DBF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65F144D9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73EB1837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D0CD897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10DDCDD5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282E27F7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DC0026E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A29E551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44F2679" w14:textId="77777777" w:rsidR="00190D2C" w:rsidRPr="00B63599" w:rsidRDefault="00190D2C" w:rsidP="005A51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7B83C5D2" w14:textId="77777777" w:rsidR="00190D2C" w:rsidRPr="00B63599" w:rsidRDefault="00190D2C" w:rsidP="005A51A7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09490FA4" w14:textId="77777777" w:rsidR="00190D2C" w:rsidRPr="00B63599" w:rsidRDefault="00190D2C" w:rsidP="005A51A7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52E9ADEA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79580D06" w14:textId="77777777" w:rsidTr="005A51A7">
        <w:trPr>
          <w:trHeight w:val="269"/>
        </w:trPr>
        <w:tc>
          <w:tcPr>
            <w:tcW w:w="14771" w:type="dxa"/>
            <w:gridSpan w:val="9"/>
          </w:tcPr>
          <w:p w14:paraId="4B96F594" w14:textId="77777777" w:rsidR="00190D2C" w:rsidRPr="00B63599" w:rsidRDefault="00190D2C" w:rsidP="005A51A7">
            <w:pPr>
              <w:jc w:val="center"/>
              <w:rPr>
                <w:b/>
              </w:rPr>
            </w:pPr>
            <w:r w:rsidRPr="00B63599">
              <w:rPr>
                <w:b/>
              </w:rPr>
              <w:t>Семестр  №</w:t>
            </w:r>
            <w:r>
              <w:rPr>
                <w:b/>
              </w:rPr>
              <w:t xml:space="preserve"> 6</w:t>
            </w:r>
          </w:p>
        </w:tc>
      </w:tr>
      <w:tr w:rsidR="00190D2C" w:rsidRPr="00B63599" w14:paraId="25F2DF18" w14:textId="77777777" w:rsidTr="005A51A7">
        <w:trPr>
          <w:trHeight w:val="237"/>
        </w:trPr>
        <w:tc>
          <w:tcPr>
            <w:tcW w:w="1134" w:type="dxa"/>
            <w:vMerge w:val="restart"/>
          </w:tcPr>
          <w:p w14:paraId="41F88C5A" w14:textId="77777777" w:rsidR="00190D2C" w:rsidRPr="00FE63E9" w:rsidRDefault="0079119D" w:rsidP="005A51A7">
            <w:r>
              <w:t>ОПК-3</w:t>
            </w:r>
          </w:p>
          <w:p w14:paraId="772D2532" w14:textId="77777777" w:rsidR="00190D2C" w:rsidRPr="00FE63E9" w:rsidRDefault="00190D2C" w:rsidP="0070623D"/>
        </w:tc>
        <w:tc>
          <w:tcPr>
            <w:tcW w:w="3544" w:type="dxa"/>
            <w:gridSpan w:val="2"/>
          </w:tcPr>
          <w:p w14:paraId="19F8DA77" w14:textId="77777777" w:rsidR="00190D2C" w:rsidRPr="00BE069B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Теоретич</w:t>
            </w:r>
            <w:r>
              <w:rPr>
                <w:i/>
              </w:rPr>
              <w:t xml:space="preserve">еские основы здравоохранения и </w:t>
            </w:r>
            <w:r w:rsidRPr="00F27B14">
              <w:rPr>
                <w:i/>
              </w:rPr>
              <w:t>фармации Ст</w:t>
            </w:r>
            <w:r>
              <w:rPr>
                <w:i/>
              </w:rPr>
              <w:t>руктура управления фармацевтиче</w:t>
            </w:r>
            <w:r w:rsidRPr="00F27B14">
              <w:rPr>
                <w:i/>
              </w:rPr>
              <w:t>ской службой</w:t>
            </w:r>
          </w:p>
        </w:tc>
        <w:tc>
          <w:tcPr>
            <w:tcW w:w="708" w:type="dxa"/>
          </w:tcPr>
          <w:p w14:paraId="7AE1BEE6" w14:textId="77777777" w:rsidR="00190D2C" w:rsidRPr="00332ED1" w:rsidRDefault="00190D2C" w:rsidP="005A51A7">
            <w:r>
              <w:t>2</w:t>
            </w:r>
          </w:p>
        </w:tc>
        <w:tc>
          <w:tcPr>
            <w:tcW w:w="3828" w:type="dxa"/>
          </w:tcPr>
          <w:p w14:paraId="41657C2F" w14:textId="77777777" w:rsidR="00190D2C" w:rsidRPr="00BE069B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6D59F003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2E59943C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3D988010" w14:textId="77777777" w:rsidR="00190D2C" w:rsidRPr="00B63599" w:rsidRDefault="00190D2C" w:rsidP="005A51A7"/>
        </w:tc>
        <w:tc>
          <w:tcPr>
            <w:tcW w:w="851" w:type="dxa"/>
            <w:vMerge w:val="restart"/>
          </w:tcPr>
          <w:p w14:paraId="1E75BD7B" w14:textId="77777777" w:rsidR="00190D2C" w:rsidRPr="00332ED1" w:rsidRDefault="00190D2C" w:rsidP="005A51A7"/>
        </w:tc>
      </w:tr>
      <w:tr w:rsidR="00190D2C" w:rsidRPr="00B63599" w14:paraId="46A65B5D" w14:textId="77777777" w:rsidTr="005A51A7">
        <w:trPr>
          <w:trHeight w:val="237"/>
        </w:trPr>
        <w:tc>
          <w:tcPr>
            <w:tcW w:w="1134" w:type="dxa"/>
            <w:vMerge/>
          </w:tcPr>
          <w:p w14:paraId="7165532A" w14:textId="77777777" w:rsidR="00190D2C" w:rsidRPr="00FE63E9" w:rsidRDefault="00190D2C" w:rsidP="005A51A7"/>
        </w:tc>
        <w:tc>
          <w:tcPr>
            <w:tcW w:w="3544" w:type="dxa"/>
            <w:gridSpan w:val="2"/>
          </w:tcPr>
          <w:p w14:paraId="57345BFB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 xml:space="preserve">Аптечные учреждения на различных уровнях и их </w:t>
            </w:r>
          </w:p>
          <w:p w14:paraId="0EB9916A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классификация. По</w:t>
            </w:r>
            <w:r>
              <w:rPr>
                <w:i/>
              </w:rPr>
              <w:t>рядок открытия и организация ап</w:t>
            </w:r>
            <w:r w:rsidRPr="00F27B14">
              <w:rPr>
                <w:i/>
              </w:rPr>
              <w:t>теки. Её функции,</w:t>
            </w:r>
            <w:r>
              <w:rPr>
                <w:i/>
              </w:rPr>
              <w:t xml:space="preserve"> группы аптек. Организационная </w:t>
            </w:r>
            <w:r w:rsidRPr="00F27B14">
              <w:rPr>
                <w:i/>
              </w:rPr>
              <w:t>структура, проект</w:t>
            </w:r>
            <w:r>
              <w:rPr>
                <w:i/>
              </w:rPr>
              <w:t>ирование. Характеристика помеще</w:t>
            </w:r>
            <w:r w:rsidRPr="00F27B14">
              <w:rPr>
                <w:i/>
              </w:rPr>
              <w:t xml:space="preserve">ний. Техническое и хозяйственное оснащение аптек и </w:t>
            </w:r>
          </w:p>
          <w:p w14:paraId="000C5233" w14:textId="77777777" w:rsidR="00190D2C" w:rsidRPr="000446FF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мелкорозничной сети.</w:t>
            </w:r>
          </w:p>
        </w:tc>
        <w:tc>
          <w:tcPr>
            <w:tcW w:w="708" w:type="dxa"/>
          </w:tcPr>
          <w:p w14:paraId="73BA14F6" w14:textId="77777777" w:rsidR="00190D2C" w:rsidRDefault="00190D2C" w:rsidP="005A51A7">
            <w:r>
              <w:t>2</w:t>
            </w:r>
          </w:p>
        </w:tc>
        <w:tc>
          <w:tcPr>
            <w:tcW w:w="3828" w:type="dxa"/>
          </w:tcPr>
          <w:p w14:paraId="44C3288A" w14:textId="77777777" w:rsidR="00190D2C" w:rsidRPr="000446FF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0DF71179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5A66128B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18E23232" w14:textId="77777777" w:rsidR="00190D2C" w:rsidRPr="00B63599" w:rsidRDefault="00190D2C" w:rsidP="005A51A7"/>
        </w:tc>
        <w:tc>
          <w:tcPr>
            <w:tcW w:w="851" w:type="dxa"/>
            <w:vMerge/>
          </w:tcPr>
          <w:p w14:paraId="38AC5785" w14:textId="77777777" w:rsidR="00190D2C" w:rsidRDefault="00190D2C" w:rsidP="005A51A7"/>
        </w:tc>
      </w:tr>
      <w:tr w:rsidR="00190D2C" w:rsidRPr="00B63599" w14:paraId="6ABE2DEB" w14:textId="77777777" w:rsidTr="005A51A7">
        <w:trPr>
          <w:trHeight w:val="237"/>
        </w:trPr>
        <w:tc>
          <w:tcPr>
            <w:tcW w:w="1134" w:type="dxa"/>
            <w:vMerge/>
          </w:tcPr>
          <w:p w14:paraId="770BD4A6" w14:textId="77777777" w:rsidR="00190D2C" w:rsidRPr="00FE63E9" w:rsidRDefault="00190D2C" w:rsidP="005A51A7"/>
        </w:tc>
        <w:tc>
          <w:tcPr>
            <w:tcW w:w="3544" w:type="dxa"/>
            <w:gridSpan w:val="2"/>
          </w:tcPr>
          <w:p w14:paraId="1BE9EAA7" w14:textId="77777777" w:rsidR="00190D2C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Нормативные документы, регламентирующ</w:t>
            </w:r>
            <w:r>
              <w:rPr>
                <w:i/>
              </w:rPr>
              <w:t>ие органи</w:t>
            </w:r>
            <w:r w:rsidRPr="00F27B14">
              <w:rPr>
                <w:i/>
              </w:rPr>
              <w:t>зационную работ</w:t>
            </w:r>
            <w:r>
              <w:rPr>
                <w:i/>
              </w:rPr>
              <w:t>у аптечных учреждений на различ</w:t>
            </w:r>
            <w:r w:rsidRPr="00F27B14">
              <w:rPr>
                <w:i/>
              </w:rPr>
              <w:t>ных уровнях управ</w:t>
            </w:r>
            <w:r>
              <w:rPr>
                <w:i/>
              </w:rPr>
              <w:t xml:space="preserve">ления: порядок открытия аптек, </w:t>
            </w:r>
            <w:r w:rsidRPr="00F27B14">
              <w:rPr>
                <w:i/>
              </w:rPr>
              <w:lastRenderedPageBreak/>
              <w:t>функции аптек, проектирование, характеристика по-мещений, техниче</w:t>
            </w:r>
            <w:r>
              <w:rPr>
                <w:i/>
              </w:rPr>
              <w:t xml:space="preserve">ское и хозяйственное оснащение аптек и </w:t>
            </w:r>
            <w:r w:rsidRPr="00F27B14">
              <w:rPr>
                <w:i/>
              </w:rPr>
              <w:t>мелкорозничной сети</w:t>
            </w:r>
          </w:p>
        </w:tc>
        <w:tc>
          <w:tcPr>
            <w:tcW w:w="708" w:type="dxa"/>
          </w:tcPr>
          <w:p w14:paraId="77DBD65E" w14:textId="77777777" w:rsidR="00190D2C" w:rsidRDefault="00190D2C" w:rsidP="005A51A7">
            <w:r>
              <w:lastRenderedPageBreak/>
              <w:t>2</w:t>
            </w:r>
          </w:p>
        </w:tc>
        <w:tc>
          <w:tcPr>
            <w:tcW w:w="3828" w:type="dxa"/>
          </w:tcPr>
          <w:p w14:paraId="47BBBBD9" w14:textId="77777777" w:rsidR="00190D2C" w:rsidRPr="00FE63E9" w:rsidRDefault="00190D2C" w:rsidP="005A51A7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08225CA9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2949774B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02723F0F" w14:textId="77777777" w:rsidR="00190D2C" w:rsidRPr="00B63599" w:rsidRDefault="00190D2C" w:rsidP="005A51A7"/>
        </w:tc>
        <w:tc>
          <w:tcPr>
            <w:tcW w:w="851" w:type="dxa"/>
            <w:vMerge/>
          </w:tcPr>
          <w:p w14:paraId="73E9C883" w14:textId="77777777" w:rsidR="00190D2C" w:rsidRDefault="00190D2C" w:rsidP="005A51A7"/>
        </w:tc>
      </w:tr>
      <w:tr w:rsidR="00190D2C" w:rsidRPr="00B63599" w14:paraId="0049CF5B" w14:textId="77777777" w:rsidTr="005A51A7">
        <w:trPr>
          <w:trHeight w:val="237"/>
        </w:trPr>
        <w:tc>
          <w:tcPr>
            <w:tcW w:w="1134" w:type="dxa"/>
            <w:vMerge/>
          </w:tcPr>
          <w:p w14:paraId="1CF48988" w14:textId="77777777" w:rsidR="00190D2C" w:rsidRPr="00FE63E9" w:rsidRDefault="00190D2C" w:rsidP="005A51A7"/>
        </w:tc>
        <w:tc>
          <w:tcPr>
            <w:tcW w:w="3544" w:type="dxa"/>
            <w:gridSpan w:val="2"/>
          </w:tcPr>
          <w:p w14:paraId="6C4CF53A" w14:textId="77777777" w:rsidR="00F27B14" w:rsidRPr="00F27B14" w:rsidRDefault="00F27B14" w:rsidP="00F27B14">
            <w:pPr>
              <w:rPr>
                <w:i/>
              </w:rPr>
            </w:pPr>
            <w:r>
              <w:rPr>
                <w:i/>
              </w:rPr>
              <w:t xml:space="preserve">Организация работы </w:t>
            </w:r>
            <w:r w:rsidRPr="00F27B14">
              <w:rPr>
                <w:i/>
              </w:rPr>
              <w:t xml:space="preserve">рецептурно-производственного </w:t>
            </w:r>
          </w:p>
          <w:p w14:paraId="5F68B591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 xml:space="preserve">отдела аптеки. Выписывание рецептов амбулаторным </w:t>
            </w:r>
          </w:p>
          <w:p w14:paraId="4F0A737C" w14:textId="77777777" w:rsidR="00F27B14" w:rsidRPr="00F27B14" w:rsidRDefault="00F27B14" w:rsidP="00F27B14">
            <w:pPr>
              <w:rPr>
                <w:i/>
              </w:rPr>
            </w:pPr>
            <w:r>
              <w:rPr>
                <w:i/>
              </w:rPr>
              <w:t>больным. Правила</w:t>
            </w:r>
            <w:r w:rsidR="00157C04">
              <w:rPr>
                <w:i/>
              </w:rPr>
              <w:t xml:space="preserve"> отпуска </w:t>
            </w:r>
            <w:r w:rsidRPr="00F27B14">
              <w:rPr>
                <w:i/>
              </w:rPr>
              <w:t xml:space="preserve">ЛС.  Фармацевтическая </w:t>
            </w:r>
          </w:p>
          <w:p w14:paraId="5EFD46E5" w14:textId="77777777" w:rsidR="00190D2C" w:rsidRPr="00BE069B" w:rsidRDefault="00F27B14" w:rsidP="00F27B14">
            <w:pPr>
              <w:rPr>
                <w:i/>
              </w:rPr>
            </w:pPr>
            <w:r>
              <w:rPr>
                <w:i/>
              </w:rPr>
              <w:t>экспертиза рецепта. Безрецепту</w:t>
            </w:r>
            <w:r w:rsidRPr="00F27B14">
              <w:rPr>
                <w:i/>
              </w:rPr>
              <w:t>рный отпуск ЛС.</w:t>
            </w:r>
          </w:p>
        </w:tc>
        <w:tc>
          <w:tcPr>
            <w:tcW w:w="708" w:type="dxa"/>
          </w:tcPr>
          <w:p w14:paraId="359599C8" w14:textId="77777777" w:rsidR="00190D2C" w:rsidRDefault="00190D2C" w:rsidP="005A51A7">
            <w:r>
              <w:t>2</w:t>
            </w:r>
          </w:p>
        </w:tc>
        <w:tc>
          <w:tcPr>
            <w:tcW w:w="3828" w:type="dxa"/>
          </w:tcPr>
          <w:p w14:paraId="47395849" w14:textId="77777777" w:rsidR="00190D2C" w:rsidRPr="00BE069B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7DFCBF0F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643A9AC8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3750E012" w14:textId="77777777" w:rsidR="00190D2C" w:rsidRPr="00B63599" w:rsidRDefault="00190D2C" w:rsidP="005A51A7"/>
        </w:tc>
        <w:tc>
          <w:tcPr>
            <w:tcW w:w="851" w:type="dxa"/>
            <w:vMerge/>
          </w:tcPr>
          <w:p w14:paraId="34B0DE38" w14:textId="77777777" w:rsidR="00190D2C" w:rsidRDefault="00190D2C" w:rsidP="005A51A7"/>
        </w:tc>
      </w:tr>
      <w:tr w:rsidR="00190D2C" w:rsidRPr="00B63599" w14:paraId="2BE28514" w14:textId="77777777" w:rsidTr="005A51A7">
        <w:trPr>
          <w:trHeight w:val="237"/>
        </w:trPr>
        <w:tc>
          <w:tcPr>
            <w:tcW w:w="1134" w:type="dxa"/>
            <w:vMerge/>
          </w:tcPr>
          <w:p w14:paraId="2AA494B3" w14:textId="77777777" w:rsidR="00190D2C" w:rsidRPr="00FE63E9" w:rsidRDefault="00190D2C" w:rsidP="005A51A7"/>
        </w:tc>
        <w:tc>
          <w:tcPr>
            <w:tcW w:w="3544" w:type="dxa"/>
            <w:gridSpan w:val="2"/>
          </w:tcPr>
          <w:p w14:paraId="06E96B2D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 xml:space="preserve">Организация бесплатного и льготного отпуска ЛС. </w:t>
            </w:r>
          </w:p>
          <w:p w14:paraId="43C15E89" w14:textId="77777777" w:rsidR="00190D2C" w:rsidRPr="000446FF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Формы регистрации учета амбулаторных рецептов</w:t>
            </w:r>
          </w:p>
        </w:tc>
        <w:tc>
          <w:tcPr>
            <w:tcW w:w="708" w:type="dxa"/>
          </w:tcPr>
          <w:p w14:paraId="6C5488A8" w14:textId="77777777" w:rsidR="00190D2C" w:rsidRDefault="00190D2C" w:rsidP="005A51A7">
            <w:r>
              <w:t>2</w:t>
            </w:r>
          </w:p>
        </w:tc>
        <w:tc>
          <w:tcPr>
            <w:tcW w:w="3828" w:type="dxa"/>
          </w:tcPr>
          <w:p w14:paraId="020B7B8A" w14:textId="77777777" w:rsidR="00190D2C" w:rsidRPr="000446FF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0D8EFCD5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4186247D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5232A73A" w14:textId="77777777" w:rsidR="00190D2C" w:rsidRPr="00B63599" w:rsidRDefault="00190D2C" w:rsidP="005A51A7"/>
        </w:tc>
        <w:tc>
          <w:tcPr>
            <w:tcW w:w="851" w:type="dxa"/>
            <w:vMerge/>
          </w:tcPr>
          <w:p w14:paraId="7C463169" w14:textId="77777777" w:rsidR="00190D2C" w:rsidRDefault="00190D2C" w:rsidP="005A51A7"/>
        </w:tc>
      </w:tr>
      <w:tr w:rsidR="00190D2C" w:rsidRPr="00B63599" w14:paraId="0C544CD6" w14:textId="77777777" w:rsidTr="005A51A7">
        <w:trPr>
          <w:trHeight w:val="237"/>
        </w:trPr>
        <w:tc>
          <w:tcPr>
            <w:tcW w:w="1134" w:type="dxa"/>
            <w:vMerge/>
          </w:tcPr>
          <w:p w14:paraId="2C181487" w14:textId="77777777" w:rsidR="00190D2C" w:rsidRPr="00FE63E9" w:rsidRDefault="00190D2C" w:rsidP="005A51A7"/>
        </w:tc>
        <w:tc>
          <w:tcPr>
            <w:tcW w:w="3544" w:type="dxa"/>
            <w:gridSpan w:val="2"/>
          </w:tcPr>
          <w:p w14:paraId="32D844BA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 xml:space="preserve">Мелкосерийное производство лек.форм. Организация </w:t>
            </w:r>
          </w:p>
          <w:p w14:paraId="2DD16A90" w14:textId="77777777" w:rsidR="00190D2C" w:rsidRPr="00577971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работы отдела запасов аптеки. Порядок приемки товаров от поставщиков.</w:t>
            </w:r>
            <w:r>
              <w:rPr>
                <w:i/>
              </w:rPr>
              <w:t xml:space="preserve"> Учет и организация хранения ме</w:t>
            </w:r>
            <w:r w:rsidRPr="00F27B14">
              <w:rPr>
                <w:i/>
              </w:rPr>
              <w:t>дицинских товаро</w:t>
            </w:r>
            <w:r>
              <w:rPr>
                <w:i/>
              </w:rPr>
              <w:t>в. Документальное оформление от</w:t>
            </w:r>
            <w:r w:rsidRPr="00F27B14">
              <w:rPr>
                <w:i/>
              </w:rPr>
              <w:t>пуска из отдела запасов в другие отделы и мелко</w:t>
            </w:r>
            <w:r>
              <w:rPr>
                <w:i/>
              </w:rPr>
              <w:t>роз</w:t>
            </w:r>
            <w:r w:rsidRPr="00F27B14">
              <w:rPr>
                <w:i/>
              </w:rPr>
              <w:t>ничную сеть. Учет лабораторно-фасовочных работ</w:t>
            </w:r>
          </w:p>
        </w:tc>
        <w:tc>
          <w:tcPr>
            <w:tcW w:w="708" w:type="dxa"/>
          </w:tcPr>
          <w:p w14:paraId="55F1EBBB" w14:textId="77777777" w:rsidR="00190D2C" w:rsidRDefault="00190D2C" w:rsidP="005A51A7">
            <w:r>
              <w:t>2</w:t>
            </w:r>
          </w:p>
        </w:tc>
        <w:tc>
          <w:tcPr>
            <w:tcW w:w="3828" w:type="dxa"/>
          </w:tcPr>
          <w:p w14:paraId="3CED4178" w14:textId="77777777" w:rsidR="00190D2C" w:rsidRPr="00577971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74F57EF1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0913E867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5BC76CD7" w14:textId="77777777" w:rsidR="00190D2C" w:rsidRPr="00B63599" w:rsidRDefault="00190D2C" w:rsidP="005A51A7"/>
        </w:tc>
        <w:tc>
          <w:tcPr>
            <w:tcW w:w="851" w:type="dxa"/>
            <w:vMerge/>
          </w:tcPr>
          <w:p w14:paraId="0CA76181" w14:textId="77777777" w:rsidR="00190D2C" w:rsidRDefault="00190D2C" w:rsidP="005A51A7"/>
        </w:tc>
      </w:tr>
      <w:tr w:rsidR="00190D2C" w:rsidRPr="00B63599" w14:paraId="1FE98F12" w14:textId="77777777" w:rsidTr="005A51A7">
        <w:trPr>
          <w:trHeight w:val="237"/>
        </w:trPr>
        <w:tc>
          <w:tcPr>
            <w:tcW w:w="1134" w:type="dxa"/>
            <w:vMerge/>
          </w:tcPr>
          <w:p w14:paraId="19145F59" w14:textId="77777777" w:rsidR="00190D2C" w:rsidRDefault="00190D2C" w:rsidP="005A51A7"/>
        </w:tc>
        <w:tc>
          <w:tcPr>
            <w:tcW w:w="3544" w:type="dxa"/>
            <w:gridSpan w:val="2"/>
          </w:tcPr>
          <w:p w14:paraId="3D9A9640" w14:textId="77777777" w:rsidR="00190D2C" w:rsidRPr="00F27B14" w:rsidRDefault="00F27B14" w:rsidP="00157C04">
            <w:pPr>
              <w:rPr>
                <w:i/>
              </w:rPr>
            </w:pPr>
            <w:r>
              <w:rPr>
                <w:i/>
              </w:rPr>
              <w:t xml:space="preserve">Правовая </w:t>
            </w:r>
            <w:r w:rsidRPr="00F27B14">
              <w:rPr>
                <w:i/>
              </w:rPr>
              <w:t>ответствен</w:t>
            </w:r>
            <w:r>
              <w:rPr>
                <w:i/>
              </w:rPr>
              <w:t xml:space="preserve">ность медицинских и </w:t>
            </w:r>
            <w:r>
              <w:rPr>
                <w:i/>
              </w:rPr>
              <w:lastRenderedPageBreak/>
              <w:t>фармацевтических работников</w:t>
            </w:r>
            <w:r w:rsidRPr="00F27B14">
              <w:rPr>
                <w:i/>
              </w:rPr>
              <w:t xml:space="preserve"> </w:t>
            </w:r>
            <w:r>
              <w:rPr>
                <w:i/>
              </w:rPr>
              <w:t xml:space="preserve">в профилактике наркомании  и токсикомании. </w:t>
            </w:r>
            <w:r w:rsidRPr="00F27B14">
              <w:rPr>
                <w:i/>
              </w:rPr>
              <w:t>Организация  предметно-количественного  учета  и  порядок  работы  с  ядовиты-ми,  наркотическим</w:t>
            </w:r>
            <w:r>
              <w:rPr>
                <w:i/>
              </w:rPr>
              <w:t>и,  одурманивающими  ЛС,  этило</w:t>
            </w:r>
            <w:r w:rsidRPr="00F27B14">
              <w:rPr>
                <w:i/>
              </w:rPr>
              <w:t>вым спиртом и</w:t>
            </w:r>
            <w:r>
              <w:rPr>
                <w:i/>
              </w:rPr>
              <w:t xml:space="preserve"> </w:t>
            </w:r>
            <w:r w:rsidRPr="00F27B14">
              <w:rPr>
                <w:i/>
              </w:rPr>
              <w:t>сильнодействующими ЛС (Список Б)</w:t>
            </w:r>
          </w:p>
        </w:tc>
        <w:tc>
          <w:tcPr>
            <w:tcW w:w="708" w:type="dxa"/>
          </w:tcPr>
          <w:p w14:paraId="6E82E293" w14:textId="77777777" w:rsidR="00190D2C" w:rsidRDefault="00190D2C" w:rsidP="005A51A7">
            <w:r>
              <w:lastRenderedPageBreak/>
              <w:t>2</w:t>
            </w:r>
          </w:p>
        </w:tc>
        <w:tc>
          <w:tcPr>
            <w:tcW w:w="3828" w:type="dxa"/>
          </w:tcPr>
          <w:p w14:paraId="2E3B0CA0" w14:textId="77777777" w:rsidR="00190D2C" w:rsidRPr="006C3594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2A602D45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46B56D0F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3925ACBF" w14:textId="77777777" w:rsidR="00190D2C" w:rsidRPr="00B63599" w:rsidRDefault="00190D2C" w:rsidP="005A51A7"/>
        </w:tc>
        <w:tc>
          <w:tcPr>
            <w:tcW w:w="851" w:type="dxa"/>
            <w:vMerge/>
          </w:tcPr>
          <w:p w14:paraId="7560DC1F" w14:textId="77777777" w:rsidR="00190D2C" w:rsidRDefault="00190D2C" w:rsidP="005A51A7"/>
        </w:tc>
      </w:tr>
      <w:tr w:rsidR="00190D2C" w:rsidRPr="00B63599" w14:paraId="43562E4C" w14:textId="77777777" w:rsidTr="005A51A7">
        <w:trPr>
          <w:trHeight w:val="237"/>
        </w:trPr>
        <w:tc>
          <w:tcPr>
            <w:tcW w:w="1134" w:type="dxa"/>
            <w:vMerge/>
          </w:tcPr>
          <w:p w14:paraId="5E22581D" w14:textId="77777777" w:rsidR="00190D2C" w:rsidRDefault="00190D2C" w:rsidP="005A51A7"/>
        </w:tc>
        <w:tc>
          <w:tcPr>
            <w:tcW w:w="3544" w:type="dxa"/>
            <w:gridSpan w:val="2"/>
          </w:tcPr>
          <w:p w14:paraId="669B41AD" w14:textId="77777777" w:rsidR="00190D2C" w:rsidRPr="00BE069B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Контрольно-разреш</w:t>
            </w:r>
            <w:r>
              <w:rPr>
                <w:i/>
              </w:rPr>
              <w:t>ительная система по контролю ка</w:t>
            </w:r>
            <w:r w:rsidRPr="00F27B14">
              <w:rPr>
                <w:i/>
              </w:rPr>
              <w:t>чества ЛС в Росси</w:t>
            </w:r>
            <w:r>
              <w:rPr>
                <w:i/>
              </w:rPr>
              <w:t xml:space="preserve">и. Центры контроля качества ЛС </w:t>
            </w:r>
            <w:r w:rsidRPr="00F27B14">
              <w:rPr>
                <w:i/>
              </w:rPr>
              <w:t>регионов (КАнЛ). Рас</w:t>
            </w:r>
            <w:r>
              <w:rPr>
                <w:i/>
              </w:rPr>
              <w:t xml:space="preserve">чет штатов, организация работы </w:t>
            </w:r>
            <w:r w:rsidRPr="00F27B14">
              <w:rPr>
                <w:i/>
              </w:rPr>
              <w:t>КАнЛ. Внутриаптеч</w:t>
            </w:r>
            <w:r>
              <w:rPr>
                <w:i/>
              </w:rPr>
              <w:t>ный контроль в аптеках. Доку</w:t>
            </w:r>
            <w:r w:rsidRPr="00F27B14">
              <w:rPr>
                <w:i/>
              </w:rPr>
              <w:t>ментальное оформление результатов анализа</w:t>
            </w:r>
          </w:p>
        </w:tc>
        <w:tc>
          <w:tcPr>
            <w:tcW w:w="708" w:type="dxa"/>
          </w:tcPr>
          <w:p w14:paraId="6D336E53" w14:textId="77777777" w:rsidR="00190D2C" w:rsidRDefault="00190D2C" w:rsidP="005A51A7">
            <w:r>
              <w:t>2</w:t>
            </w:r>
          </w:p>
        </w:tc>
        <w:tc>
          <w:tcPr>
            <w:tcW w:w="3828" w:type="dxa"/>
          </w:tcPr>
          <w:p w14:paraId="691C563E" w14:textId="77777777" w:rsidR="00190D2C" w:rsidRPr="00BE069B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7F257E88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5C742AD4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6F9BF7EE" w14:textId="77777777" w:rsidR="00190D2C" w:rsidRPr="00B63599" w:rsidRDefault="00190D2C" w:rsidP="005A51A7"/>
        </w:tc>
        <w:tc>
          <w:tcPr>
            <w:tcW w:w="851" w:type="dxa"/>
            <w:vMerge/>
          </w:tcPr>
          <w:p w14:paraId="4D835B66" w14:textId="77777777" w:rsidR="00190D2C" w:rsidRDefault="00190D2C" w:rsidP="005A51A7"/>
        </w:tc>
      </w:tr>
      <w:tr w:rsidR="00190D2C" w:rsidRPr="00B63599" w14:paraId="48FDC0AC" w14:textId="77777777" w:rsidTr="005A51A7">
        <w:trPr>
          <w:trHeight w:val="237"/>
        </w:trPr>
        <w:tc>
          <w:tcPr>
            <w:tcW w:w="1134" w:type="dxa"/>
            <w:vMerge/>
          </w:tcPr>
          <w:p w14:paraId="5C3AF612" w14:textId="77777777" w:rsidR="00190D2C" w:rsidRDefault="00190D2C" w:rsidP="005A51A7"/>
        </w:tc>
        <w:tc>
          <w:tcPr>
            <w:tcW w:w="3544" w:type="dxa"/>
            <w:gridSpan w:val="2"/>
          </w:tcPr>
          <w:p w14:paraId="5CFEEFEC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 xml:space="preserve">Лекарственное обеспечение стационарных больных </w:t>
            </w:r>
          </w:p>
          <w:p w14:paraId="3B471357" w14:textId="77777777" w:rsidR="00190D2C" w:rsidRPr="00B63599" w:rsidRDefault="00F27B14" w:rsidP="00F27B14">
            <w:pPr>
              <w:rPr>
                <w:i/>
                <w:highlight w:val="yellow"/>
              </w:rPr>
            </w:pPr>
            <w:r w:rsidRPr="00F27B14">
              <w:rPr>
                <w:i/>
              </w:rPr>
              <w:t>через больничны</w:t>
            </w:r>
            <w:r>
              <w:rPr>
                <w:i/>
              </w:rPr>
              <w:t>е и межбольничные аптеки. Оформ</w:t>
            </w:r>
            <w:r w:rsidRPr="00F27B14">
              <w:rPr>
                <w:i/>
              </w:rPr>
              <w:t>ление отпуска ЛС в отделения (кабинеты) ЛПУ. Рас-чет штатов межбольничной (больничной аптеки)</w:t>
            </w:r>
          </w:p>
        </w:tc>
        <w:tc>
          <w:tcPr>
            <w:tcW w:w="708" w:type="dxa"/>
          </w:tcPr>
          <w:p w14:paraId="30BDCBF2" w14:textId="77777777" w:rsidR="00190D2C" w:rsidRPr="00332ED1" w:rsidRDefault="00190D2C" w:rsidP="005A51A7">
            <w:r>
              <w:t>2</w:t>
            </w:r>
          </w:p>
        </w:tc>
        <w:tc>
          <w:tcPr>
            <w:tcW w:w="3828" w:type="dxa"/>
          </w:tcPr>
          <w:p w14:paraId="7C45C67F" w14:textId="77777777" w:rsidR="00190D2C" w:rsidRPr="006C3594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1BDCF033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05F783F6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038E2706" w14:textId="77777777" w:rsidR="00190D2C" w:rsidRPr="00B63599" w:rsidRDefault="00190D2C" w:rsidP="005A51A7"/>
        </w:tc>
        <w:tc>
          <w:tcPr>
            <w:tcW w:w="851" w:type="dxa"/>
            <w:vMerge/>
          </w:tcPr>
          <w:p w14:paraId="7F7BBC8F" w14:textId="77777777" w:rsidR="00190D2C" w:rsidRDefault="00190D2C" w:rsidP="005A51A7"/>
        </w:tc>
      </w:tr>
      <w:tr w:rsidR="00190D2C" w:rsidRPr="00B63599" w14:paraId="5C26449A" w14:textId="77777777" w:rsidTr="005A51A7">
        <w:tc>
          <w:tcPr>
            <w:tcW w:w="1134" w:type="dxa"/>
            <w:vMerge/>
          </w:tcPr>
          <w:p w14:paraId="49D550BD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17873CBA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 xml:space="preserve">Общие системы </w:t>
            </w:r>
            <w:r>
              <w:rPr>
                <w:i/>
              </w:rPr>
              <w:t>сертификации. Уровень сертифика</w:t>
            </w:r>
            <w:r w:rsidRPr="00F27B14">
              <w:rPr>
                <w:i/>
              </w:rPr>
              <w:t>ции. Организацион</w:t>
            </w:r>
            <w:r>
              <w:rPr>
                <w:i/>
              </w:rPr>
              <w:t>ная структура системы сертифика</w:t>
            </w:r>
            <w:r w:rsidRPr="00F27B14">
              <w:rPr>
                <w:i/>
              </w:rPr>
              <w:t xml:space="preserve">ции </w:t>
            </w:r>
            <w:r w:rsidRPr="00F27B14">
              <w:rPr>
                <w:i/>
              </w:rPr>
              <w:lastRenderedPageBreak/>
              <w:t>лекарственных</w:t>
            </w:r>
            <w:r>
              <w:rPr>
                <w:i/>
              </w:rPr>
              <w:t xml:space="preserve"> средств в России. Нормативные </w:t>
            </w:r>
            <w:r w:rsidRPr="00F27B14">
              <w:rPr>
                <w:i/>
              </w:rPr>
              <w:t xml:space="preserve">акты. Санитарный режим в аптечных организациях </w:t>
            </w:r>
          </w:p>
          <w:p w14:paraId="3A316BC9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 xml:space="preserve">(аптеках). Санитарные требования к помещениям и </w:t>
            </w:r>
          </w:p>
          <w:p w14:paraId="1500CB0C" w14:textId="77777777" w:rsidR="00190D2C" w:rsidRPr="00B63599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оборудованию апт</w:t>
            </w:r>
            <w:r>
              <w:rPr>
                <w:i/>
              </w:rPr>
              <w:t>ек. Санитарно-гигиенические тре</w:t>
            </w:r>
            <w:r w:rsidRPr="00F27B14">
              <w:rPr>
                <w:i/>
              </w:rPr>
              <w:t>бования к персоналу аптек. Нормативные акты</w:t>
            </w:r>
          </w:p>
        </w:tc>
        <w:tc>
          <w:tcPr>
            <w:tcW w:w="708" w:type="dxa"/>
          </w:tcPr>
          <w:p w14:paraId="5A7A5AB5" w14:textId="77777777" w:rsidR="00190D2C" w:rsidRPr="00332ED1" w:rsidRDefault="00190D2C" w:rsidP="005A51A7">
            <w:r>
              <w:lastRenderedPageBreak/>
              <w:t>2</w:t>
            </w:r>
          </w:p>
        </w:tc>
        <w:tc>
          <w:tcPr>
            <w:tcW w:w="3828" w:type="dxa"/>
          </w:tcPr>
          <w:p w14:paraId="22F6B94F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6E2FC039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38EE3136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24E2AAAD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6BA8252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4944108B" w14:textId="77777777" w:rsidTr="005A51A7">
        <w:tc>
          <w:tcPr>
            <w:tcW w:w="1134" w:type="dxa"/>
            <w:vMerge/>
          </w:tcPr>
          <w:p w14:paraId="4322A65B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2354C5CE" w14:textId="77777777" w:rsidR="00F27B14" w:rsidRPr="00F27B14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Нормативные док</w:t>
            </w:r>
            <w:r>
              <w:rPr>
                <w:i/>
              </w:rPr>
              <w:t>ументы, регламентирующие органи</w:t>
            </w:r>
            <w:r w:rsidRPr="00F27B14">
              <w:rPr>
                <w:i/>
              </w:rPr>
              <w:t xml:space="preserve">зацию работы рецептурно-производственного отдела </w:t>
            </w:r>
          </w:p>
          <w:p w14:paraId="06353406" w14:textId="77777777" w:rsidR="00F27B14" w:rsidRPr="00F27B14" w:rsidRDefault="00F27B14" w:rsidP="00F27B14">
            <w:pPr>
              <w:rPr>
                <w:i/>
              </w:rPr>
            </w:pPr>
            <w:r>
              <w:rPr>
                <w:i/>
              </w:rPr>
              <w:t xml:space="preserve">аптеки. Приказы, </w:t>
            </w:r>
            <w:r w:rsidRPr="00F27B14">
              <w:rPr>
                <w:i/>
              </w:rPr>
              <w:t>регламентирующие правила выписывания рецептов амбулаторным</w:t>
            </w:r>
            <w:r>
              <w:rPr>
                <w:i/>
              </w:rPr>
              <w:t xml:space="preserve"> </w:t>
            </w:r>
            <w:r w:rsidRPr="00F27B14">
              <w:rPr>
                <w:i/>
              </w:rPr>
              <w:t xml:space="preserve">больным, порядок </w:t>
            </w:r>
          </w:p>
          <w:p w14:paraId="421988E5" w14:textId="77777777" w:rsidR="00190D2C" w:rsidRPr="00B63599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безрецептурного отпуска ЛС.</w:t>
            </w:r>
          </w:p>
        </w:tc>
        <w:tc>
          <w:tcPr>
            <w:tcW w:w="708" w:type="dxa"/>
          </w:tcPr>
          <w:p w14:paraId="68A5944D" w14:textId="77777777" w:rsidR="00190D2C" w:rsidRPr="00332ED1" w:rsidRDefault="00190D2C" w:rsidP="005A51A7">
            <w:r>
              <w:t>2</w:t>
            </w:r>
          </w:p>
        </w:tc>
        <w:tc>
          <w:tcPr>
            <w:tcW w:w="3828" w:type="dxa"/>
          </w:tcPr>
          <w:p w14:paraId="33374961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6B06EE4B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03F0AE35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4357DD94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CDC44B2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11ED9D54" w14:textId="77777777" w:rsidTr="005A51A7">
        <w:tc>
          <w:tcPr>
            <w:tcW w:w="1134" w:type="dxa"/>
            <w:vMerge/>
          </w:tcPr>
          <w:p w14:paraId="533B80F5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2CCF1664" w14:textId="77777777" w:rsidR="00190D2C" w:rsidRPr="00B63599" w:rsidRDefault="00F27B14" w:rsidP="005A51A7">
            <w:pPr>
              <w:rPr>
                <w:i/>
              </w:rPr>
            </w:pPr>
            <w:r w:rsidRPr="00F27B14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допол</w:t>
            </w:r>
            <w:r w:rsidRPr="00F27B14">
              <w:rPr>
                <w:i/>
              </w:rPr>
              <w:t>нительное лекарственное обеспечение населения</w:t>
            </w:r>
            <w:r w:rsidR="00A21D17">
              <w:rPr>
                <w:i/>
              </w:rPr>
              <w:t xml:space="preserve">. </w:t>
            </w:r>
            <w:r w:rsidR="00A21D17" w:rsidRPr="00A21D17">
              <w:rPr>
                <w:i/>
              </w:rPr>
              <w:t>Нормативные  доку</w:t>
            </w:r>
            <w:r w:rsidR="00A21D17">
              <w:rPr>
                <w:i/>
              </w:rPr>
              <w:t>менты, регламентирующие  лекар</w:t>
            </w:r>
            <w:r w:rsidR="00A21D17" w:rsidRPr="00A21D17">
              <w:rPr>
                <w:i/>
              </w:rPr>
              <w:t>ственное обеспечение стационарных больных</w:t>
            </w:r>
          </w:p>
        </w:tc>
        <w:tc>
          <w:tcPr>
            <w:tcW w:w="708" w:type="dxa"/>
          </w:tcPr>
          <w:p w14:paraId="1F9AB693" w14:textId="77777777" w:rsidR="00190D2C" w:rsidRPr="00332ED1" w:rsidRDefault="00190D2C" w:rsidP="005A51A7">
            <w:r>
              <w:t>2</w:t>
            </w:r>
          </w:p>
        </w:tc>
        <w:tc>
          <w:tcPr>
            <w:tcW w:w="3828" w:type="dxa"/>
          </w:tcPr>
          <w:p w14:paraId="0D5ADA61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71787ED2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36A63859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21CC8421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DF598A4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6E16FEFB" w14:textId="77777777" w:rsidTr="005A51A7">
        <w:tc>
          <w:tcPr>
            <w:tcW w:w="1134" w:type="dxa"/>
            <w:vMerge/>
          </w:tcPr>
          <w:p w14:paraId="63B95982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58ABC0B1" w14:textId="77777777" w:rsidR="00190D2C" w:rsidRPr="00B63599" w:rsidRDefault="00F27B14" w:rsidP="00F27B14">
            <w:pPr>
              <w:rPr>
                <w:i/>
              </w:rPr>
            </w:pPr>
            <w:r w:rsidRPr="00F27B14">
              <w:rPr>
                <w:i/>
              </w:rPr>
              <w:t>Нормативные док</w:t>
            </w:r>
            <w:r w:rsidR="00A21D17">
              <w:rPr>
                <w:i/>
              </w:rPr>
              <w:t>ументы, регламентирующие органи</w:t>
            </w:r>
            <w:r w:rsidRPr="00F27B14">
              <w:rPr>
                <w:i/>
              </w:rPr>
              <w:t>зацию работы отдела</w:t>
            </w:r>
            <w:r>
              <w:rPr>
                <w:i/>
              </w:rPr>
              <w:t xml:space="preserve"> запасов аптеки, </w:t>
            </w:r>
            <w:r>
              <w:rPr>
                <w:i/>
              </w:rPr>
              <w:lastRenderedPageBreak/>
              <w:t xml:space="preserve">мелкорозничной </w:t>
            </w:r>
            <w:r w:rsidRPr="00F27B14">
              <w:rPr>
                <w:i/>
              </w:rPr>
              <w:t>сети.  Приказы  по  уч</w:t>
            </w:r>
            <w:r>
              <w:rPr>
                <w:i/>
              </w:rPr>
              <w:t>ету  лабораторно-фасовочных  ра</w:t>
            </w:r>
            <w:r w:rsidRPr="00F27B14">
              <w:rPr>
                <w:i/>
              </w:rPr>
              <w:t>бот</w:t>
            </w:r>
          </w:p>
        </w:tc>
        <w:tc>
          <w:tcPr>
            <w:tcW w:w="708" w:type="dxa"/>
          </w:tcPr>
          <w:p w14:paraId="500C38CA" w14:textId="77777777" w:rsidR="00190D2C" w:rsidRDefault="00190D2C" w:rsidP="005A51A7">
            <w:r>
              <w:lastRenderedPageBreak/>
              <w:t>2</w:t>
            </w:r>
          </w:p>
        </w:tc>
        <w:tc>
          <w:tcPr>
            <w:tcW w:w="3828" w:type="dxa"/>
          </w:tcPr>
          <w:p w14:paraId="7FEB8C33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0A6E732C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4A450F2A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5663903A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4A0F655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47A8E0DD" w14:textId="77777777" w:rsidTr="005A51A7">
        <w:tc>
          <w:tcPr>
            <w:tcW w:w="1134" w:type="dxa"/>
            <w:vMerge/>
          </w:tcPr>
          <w:p w14:paraId="0340D6CD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697D3470" w14:textId="77777777" w:rsidR="00190D2C" w:rsidRPr="00BE069B" w:rsidRDefault="00F27B14" w:rsidP="005A51A7">
            <w:pPr>
              <w:rPr>
                <w:i/>
              </w:rPr>
            </w:pPr>
            <w:r w:rsidRPr="00F27B14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право</w:t>
            </w:r>
            <w:r w:rsidRPr="00F27B14">
              <w:rPr>
                <w:i/>
              </w:rPr>
              <w:t>вую ответственн</w:t>
            </w:r>
            <w:r>
              <w:rPr>
                <w:i/>
              </w:rPr>
              <w:t>ость медицинских и фармацевтиче</w:t>
            </w:r>
            <w:r w:rsidRPr="00F27B14">
              <w:rPr>
                <w:i/>
              </w:rPr>
              <w:t xml:space="preserve">ских работников в </w:t>
            </w:r>
            <w:r>
              <w:rPr>
                <w:i/>
              </w:rPr>
              <w:t>профилактике наркомании и токси</w:t>
            </w:r>
            <w:r w:rsidRPr="00F27B14">
              <w:rPr>
                <w:i/>
              </w:rPr>
              <w:t>комании. Приказы по организация предметно-количественного учета и порядок работ</w:t>
            </w:r>
            <w:r>
              <w:rPr>
                <w:i/>
              </w:rPr>
              <w:t>ы с ядовитыми, наркотическими, одурманивающими ЛС, этило</w:t>
            </w:r>
            <w:r w:rsidRPr="00F27B14">
              <w:rPr>
                <w:i/>
              </w:rPr>
              <w:t>вым спиртом и сильнодействующими ЛС (Список Б)</w:t>
            </w:r>
          </w:p>
        </w:tc>
        <w:tc>
          <w:tcPr>
            <w:tcW w:w="708" w:type="dxa"/>
          </w:tcPr>
          <w:p w14:paraId="03518EDA" w14:textId="77777777" w:rsidR="00190D2C" w:rsidRDefault="00190D2C" w:rsidP="005A51A7">
            <w:r>
              <w:t>2</w:t>
            </w:r>
          </w:p>
        </w:tc>
        <w:tc>
          <w:tcPr>
            <w:tcW w:w="3828" w:type="dxa"/>
          </w:tcPr>
          <w:p w14:paraId="6AE1E35C" w14:textId="77777777" w:rsidR="00190D2C" w:rsidRPr="00BE069B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76DC3A08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79AB2E2D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37177C7E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B0FC943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078A0EC9" w14:textId="77777777" w:rsidTr="005A51A7">
        <w:tc>
          <w:tcPr>
            <w:tcW w:w="1134" w:type="dxa"/>
            <w:vMerge/>
          </w:tcPr>
          <w:p w14:paraId="34C749BD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5C64AE20" w14:textId="77777777" w:rsidR="00A21D17" w:rsidRPr="00A21D17" w:rsidRDefault="00A21D17" w:rsidP="00A21D17">
            <w:pPr>
              <w:rPr>
                <w:i/>
              </w:rPr>
            </w:pPr>
            <w:r w:rsidRPr="00A21D17">
              <w:rPr>
                <w:i/>
              </w:rPr>
              <w:t xml:space="preserve">Виды учета и принципы его организации. Требования, </w:t>
            </w:r>
          </w:p>
          <w:p w14:paraId="1D78F2FE" w14:textId="77777777" w:rsidR="00A21D17" w:rsidRPr="00A21D17" w:rsidRDefault="00A21D17" w:rsidP="00A21D17">
            <w:pPr>
              <w:rPr>
                <w:i/>
              </w:rPr>
            </w:pPr>
            <w:r w:rsidRPr="00A21D17">
              <w:rPr>
                <w:i/>
              </w:rPr>
              <w:t xml:space="preserve">предъявляемые к учету. Организация учета в аптеке, </w:t>
            </w:r>
          </w:p>
          <w:p w14:paraId="440ECD4B" w14:textId="77777777" w:rsidR="00190D2C" w:rsidRPr="00BE069B" w:rsidRDefault="00A21D17" w:rsidP="00A21D17">
            <w:pPr>
              <w:rPr>
                <w:i/>
              </w:rPr>
            </w:pPr>
            <w:r w:rsidRPr="00A21D17">
              <w:rPr>
                <w:i/>
              </w:rPr>
              <w:t>документальное оформление поступивших товарно</w:t>
            </w:r>
            <w:r>
              <w:rPr>
                <w:i/>
              </w:rPr>
              <w:t>-</w:t>
            </w:r>
            <w:r>
              <w:t xml:space="preserve"> </w:t>
            </w:r>
            <w:r w:rsidRPr="00A21D17">
              <w:rPr>
                <w:i/>
              </w:rPr>
              <w:t>материальных ценн</w:t>
            </w:r>
            <w:r>
              <w:rPr>
                <w:i/>
              </w:rPr>
              <w:t>остей. Увеличение товарных запа</w:t>
            </w:r>
            <w:r w:rsidRPr="00A21D17">
              <w:rPr>
                <w:i/>
              </w:rPr>
              <w:t>сов за счет внутриаптечных операций.</w:t>
            </w:r>
          </w:p>
        </w:tc>
        <w:tc>
          <w:tcPr>
            <w:tcW w:w="708" w:type="dxa"/>
          </w:tcPr>
          <w:p w14:paraId="06E699FB" w14:textId="77777777" w:rsidR="00190D2C" w:rsidRDefault="00190D2C" w:rsidP="005A51A7">
            <w:r>
              <w:t>2</w:t>
            </w:r>
          </w:p>
        </w:tc>
        <w:tc>
          <w:tcPr>
            <w:tcW w:w="3828" w:type="dxa"/>
          </w:tcPr>
          <w:p w14:paraId="57ADDC98" w14:textId="77777777" w:rsidR="00190D2C" w:rsidRPr="00BE069B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43F485B7" w14:textId="77777777" w:rsidR="00190D2C" w:rsidRDefault="00190D2C" w:rsidP="005A51A7">
            <w:r>
              <w:t>2</w:t>
            </w:r>
          </w:p>
        </w:tc>
        <w:tc>
          <w:tcPr>
            <w:tcW w:w="3289" w:type="dxa"/>
          </w:tcPr>
          <w:p w14:paraId="16BA96CC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0F37D75F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C4E0105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678CAE32" w14:textId="77777777" w:rsidTr="005A51A7">
        <w:tc>
          <w:tcPr>
            <w:tcW w:w="1134" w:type="dxa"/>
            <w:vMerge/>
          </w:tcPr>
          <w:p w14:paraId="5665F322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202D4F72" w14:textId="77777777" w:rsidR="00CF478E" w:rsidRPr="00CF478E" w:rsidRDefault="00CF478E" w:rsidP="00CF478E">
            <w:pPr>
              <w:rPr>
                <w:i/>
              </w:rPr>
            </w:pPr>
            <w:r w:rsidRPr="00CF478E">
              <w:rPr>
                <w:i/>
              </w:rPr>
              <w:t xml:space="preserve">Учет расхода товаров. Документальное оформление </w:t>
            </w:r>
          </w:p>
          <w:p w14:paraId="054D9811" w14:textId="77777777" w:rsidR="00190D2C" w:rsidRPr="00B63599" w:rsidRDefault="00CF478E" w:rsidP="00CF478E">
            <w:pPr>
              <w:rPr>
                <w:i/>
                <w:highlight w:val="yellow"/>
              </w:rPr>
            </w:pPr>
            <w:r w:rsidRPr="00CF478E">
              <w:rPr>
                <w:i/>
              </w:rPr>
              <w:t>розничного товарооборота</w:t>
            </w:r>
            <w:r>
              <w:rPr>
                <w:i/>
              </w:rPr>
              <w:t xml:space="preserve"> </w:t>
            </w:r>
          </w:p>
        </w:tc>
        <w:tc>
          <w:tcPr>
            <w:tcW w:w="708" w:type="dxa"/>
          </w:tcPr>
          <w:p w14:paraId="0CCF7AE0" w14:textId="77777777" w:rsidR="00190D2C" w:rsidRPr="00332ED1" w:rsidRDefault="00190D2C" w:rsidP="005A51A7">
            <w:r>
              <w:t>2</w:t>
            </w:r>
          </w:p>
        </w:tc>
        <w:tc>
          <w:tcPr>
            <w:tcW w:w="3828" w:type="dxa"/>
          </w:tcPr>
          <w:p w14:paraId="0EA9ADC8" w14:textId="77777777" w:rsidR="00190D2C" w:rsidRPr="00B63599" w:rsidRDefault="00190D2C" w:rsidP="005A51A7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1E7C934C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2C2B8295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1C3D5BE8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8FB9B95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40FE21BF" w14:textId="77777777" w:rsidTr="005A51A7">
        <w:tc>
          <w:tcPr>
            <w:tcW w:w="1134" w:type="dxa"/>
            <w:vMerge/>
          </w:tcPr>
          <w:p w14:paraId="1B0392CD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732385C1" w14:textId="77777777" w:rsidR="00CF478E" w:rsidRPr="00CF478E" w:rsidRDefault="00CF478E" w:rsidP="00CF478E">
            <w:pPr>
              <w:rPr>
                <w:i/>
              </w:rPr>
            </w:pPr>
            <w:r w:rsidRPr="00CF478E">
              <w:rPr>
                <w:i/>
              </w:rPr>
              <w:t xml:space="preserve">Документальное оформление оптового товарооборота. </w:t>
            </w:r>
          </w:p>
          <w:p w14:paraId="34CF41AA" w14:textId="77777777" w:rsidR="00190D2C" w:rsidRPr="00B63599" w:rsidRDefault="00CF478E" w:rsidP="00CF478E">
            <w:pPr>
              <w:rPr>
                <w:i/>
              </w:rPr>
            </w:pPr>
            <w:r w:rsidRPr="00CF478E">
              <w:rPr>
                <w:i/>
              </w:rPr>
              <w:t>Учет безналичных расчетов</w:t>
            </w:r>
          </w:p>
        </w:tc>
        <w:tc>
          <w:tcPr>
            <w:tcW w:w="708" w:type="dxa"/>
          </w:tcPr>
          <w:p w14:paraId="0E16D6AD" w14:textId="77777777" w:rsidR="00190D2C" w:rsidRPr="00332ED1" w:rsidRDefault="00190D2C" w:rsidP="005A51A7">
            <w:r>
              <w:t>2</w:t>
            </w:r>
          </w:p>
        </w:tc>
        <w:tc>
          <w:tcPr>
            <w:tcW w:w="3828" w:type="dxa"/>
          </w:tcPr>
          <w:p w14:paraId="1D365C01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49744BD5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0D8E106F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1E1934F0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810A105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3B73CFFB" w14:textId="77777777" w:rsidTr="005A51A7">
        <w:tc>
          <w:tcPr>
            <w:tcW w:w="1134" w:type="dxa"/>
            <w:vMerge/>
          </w:tcPr>
          <w:p w14:paraId="7061698F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641B9699" w14:textId="77777777" w:rsidR="00CF478E" w:rsidRPr="00CF478E" w:rsidRDefault="00CF478E" w:rsidP="00CF478E">
            <w:pPr>
              <w:rPr>
                <w:i/>
              </w:rPr>
            </w:pPr>
            <w:r w:rsidRPr="00CF478E">
              <w:rPr>
                <w:i/>
              </w:rPr>
              <w:t>Документальное о</w:t>
            </w:r>
            <w:r>
              <w:rPr>
                <w:i/>
              </w:rPr>
              <w:t>формление и виды кассовых опера</w:t>
            </w:r>
            <w:r w:rsidRPr="00CF478E">
              <w:rPr>
                <w:i/>
              </w:rPr>
              <w:t>ций. Учет подотч</w:t>
            </w:r>
            <w:r>
              <w:rPr>
                <w:i/>
              </w:rPr>
              <w:t xml:space="preserve">етных сумм и денежной выручки, </w:t>
            </w:r>
            <w:r w:rsidRPr="00CF478E">
              <w:rPr>
                <w:i/>
              </w:rPr>
              <w:t xml:space="preserve">порядок сдачи денег в банк. Контроль за соблюдением </w:t>
            </w:r>
          </w:p>
          <w:p w14:paraId="116D4AF8" w14:textId="77777777" w:rsidR="00190D2C" w:rsidRPr="00B63599" w:rsidRDefault="00CF478E" w:rsidP="00CF478E">
            <w:pPr>
              <w:rPr>
                <w:i/>
              </w:rPr>
            </w:pPr>
            <w:r w:rsidRPr="00CF478E">
              <w:rPr>
                <w:i/>
              </w:rPr>
              <w:t>кассовой дисциплины</w:t>
            </w:r>
          </w:p>
        </w:tc>
        <w:tc>
          <w:tcPr>
            <w:tcW w:w="708" w:type="dxa"/>
          </w:tcPr>
          <w:p w14:paraId="28E1C856" w14:textId="77777777" w:rsidR="00190D2C" w:rsidRPr="00332ED1" w:rsidRDefault="00190D2C" w:rsidP="005A51A7">
            <w:r>
              <w:t>2</w:t>
            </w:r>
          </w:p>
        </w:tc>
        <w:tc>
          <w:tcPr>
            <w:tcW w:w="3828" w:type="dxa"/>
          </w:tcPr>
          <w:p w14:paraId="78CF6694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8" w:type="dxa"/>
          </w:tcPr>
          <w:p w14:paraId="479F25B7" w14:textId="77777777" w:rsidR="00190D2C" w:rsidRPr="00332ED1" w:rsidRDefault="00190D2C" w:rsidP="005A51A7">
            <w:r>
              <w:t>2</w:t>
            </w:r>
          </w:p>
        </w:tc>
        <w:tc>
          <w:tcPr>
            <w:tcW w:w="3289" w:type="dxa"/>
          </w:tcPr>
          <w:p w14:paraId="3F76B153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709" w:type="dxa"/>
          </w:tcPr>
          <w:p w14:paraId="477DA0CF" w14:textId="77777777" w:rsidR="00190D2C" w:rsidRPr="00B63599" w:rsidRDefault="00190D2C" w:rsidP="005A51A7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98EEF01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2D8FDED2" w14:textId="77777777" w:rsidTr="005A51A7">
        <w:trPr>
          <w:trHeight w:val="285"/>
        </w:trPr>
        <w:tc>
          <w:tcPr>
            <w:tcW w:w="4678" w:type="dxa"/>
            <w:gridSpan w:val="3"/>
          </w:tcPr>
          <w:p w14:paraId="64FEA91F" w14:textId="77777777" w:rsidR="00190D2C" w:rsidRPr="007F5B38" w:rsidRDefault="00190D2C" w:rsidP="005A51A7">
            <w:r w:rsidRPr="00B63599">
              <w:t>Всего:</w:t>
            </w:r>
          </w:p>
        </w:tc>
        <w:tc>
          <w:tcPr>
            <w:tcW w:w="708" w:type="dxa"/>
          </w:tcPr>
          <w:p w14:paraId="18AAFB68" w14:textId="77777777" w:rsidR="00190D2C" w:rsidRPr="00332ED1" w:rsidRDefault="00190D2C" w:rsidP="005A51A7">
            <w:r>
              <w:t>36</w:t>
            </w:r>
          </w:p>
        </w:tc>
        <w:tc>
          <w:tcPr>
            <w:tcW w:w="3828" w:type="dxa"/>
          </w:tcPr>
          <w:p w14:paraId="727B82E5" w14:textId="77777777" w:rsidR="00190D2C" w:rsidRPr="00B63599" w:rsidRDefault="00190D2C" w:rsidP="005A51A7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07597B4A" w14:textId="77777777" w:rsidR="00190D2C" w:rsidRPr="00332ED1" w:rsidRDefault="00190D2C" w:rsidP="005A51A7">
            <w:r>
              <w:t>36</w:t>
            </w:r>
          </w:p>
        </w:tc>
        <w:tc>
          <w:tcPr>
            <w:tcW w:w="3289" w:type="dxa"/>
          </w:tcPr>
          <w:p w14:paraId="0EDB6F2C" w14:textId="77777777" w:rsidR="00190D2C" w:rsidRPr="00B63599" w:rsidRDefault="00190D2C" w:rsidP="005A51A7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1344A1AF" w14:textId="77777777" w:rsidR="00190D2C" w:rsidRPr="00B63599" w:rsidRDefault="00190D2C" w:rsidP="005A51A7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4AFB80FA" w14:textId="77777777" w:rsidR="00190D2C" w:rsidRPr="00B63599" w:rsidRDefault="00190D2C" w:rsidP="005A51A7">
            <w:pPr>
              <w:rPr>
                <w:i/>
              </w:rPr>
            </w:pPr>
          </w:p>
        </w:tc>
      </w:tr>
      <w:tr w:rsidR="00190D2C" w:rsidRPr="00B63599" w14:paraId="2DDF53E7" w14:textId="77777777" w:rsidTr="005A51A7">
        <w:trPr>
          <w:trHeight w:val="237"/>
        </w:trPr>
        <w:tc>
          <w:tcPr>
            <w:tcW w:w="14771" w:type="dxa"/>
            <w:gridSpan w:val="9"/>
          </w:tcPr>
          <w:p w14:paraId="0363FCA1" w14:textId="77777777" w:rsidR="00190D2C" w:rsidRDefault="00190D2C" w:rsidP="005A51A7">
            <w:pPr>
              <w:jc w:val="center"/>
            </w:pPr>
            <w:r w:rsidRPr="00B63599">
              <w:rPr>
                <w:b/>
              </w:rPr>
              <w:t>Семестр  №</w:t>
            </w:r>
            <w:r>
              <w:rPr>
                <w:b/>
              </w:rPr>
              <w:t xml:space="preserve"> 7</w:t>
            </w:r>
          </w:p>
        </w:tc>
      </w:tr>
      <w:tr w:rsidR="00036BDE" w:rsidRPr="00B63599" w14:paraId="7E95832B" w14:textId="77777777" w:rsidTr="005A51A7">
        <w:trPr>
          <w:trHeight w:val="237"/>
        </w:trPr>
        <w:tc>
          <w:tcPr>
            <w:tcW w:w="1163" w:type="dxa"/>
            <w:gridSpan w:val="2"/>
            <w:vMerge w:val="restart"/>
          </w:tcPr>
          <w:p w14:paraId="6BA28D39" w14:textId="77777777" w:rsidR="0079119D" w:rsidRPr="00FE63E9" w:rsidRDefault="0079119D" w:rsidP="0079119D">
            <w:r>
              <w:t>ОПК-3</w:t>
            </w:r>
          </w:p>
          <w:p w14:paraId="5610A869" w14:textId="77777777" w:rsidR="00036BDE" w:rsidRDefault="00036BDE" w:rsidP="0070623D"/>
        </w:tc>
        <w:tc>
          <w:tcPr>
            <w:tcW w:w="3515" w:type="dxa"/>
          </w:tcPr>
          <w:p w14:paraId="5819A2C7" w14:textId="77777777" w:rsidR="00036BDE" w:rsidRPr="00CF478E" w:rsidRDefault="00036BDE" w:rsidP="00036BDE">
            <w:pPr>
              <w:rPr>
                <w:i/>
              </w:rPr>
            </w:pPr>
            <w:r w:rsidRPr="00CF478E">
              <w:rPr>
                <w:i/>
              </w:rPr>
              <w:t>Классификация то</w:t>
            </w:r>
            <w:r>
              <w:rPr>
                <w:i/>
              </w:rPr>
              <w:t>варно-материальных ценностей ап</w:t>
            </w:r>
            <w:r w:rsidRPr="00CF478E">
              <w:rPr>
                <w:i/>
              </w:rPr>
              <w:t>теки. Учет и документальное оформление движения</w:t>
            </w:r>
          </w:p>
          <w:p w14:paraId="6A8695F1" w14:textId="77777777" w:rsidR="00036BDE" w:rsidRPr="00E164F6" w:rsidRDefault="00036BDE" w:rsidP="00036BDE">
            <w:pPr>
              <w:rPr>
                <w:i/>
              </w:rPr>
            </w:pPr>
            <w:r w:rsidRPr="00CF478E">
              <w:rPr>
                <w:i/>
              </w:rPr>
              <w:t>основных средст</w:t>
            </w:r>
            <w:r>
              <w:rPr>
                <w:i/>
              </w:rPr>
              <w:t>в, малоценных и быстроизнашиваю</w:t>
            </w:r>
            <w:r w:rsidRPr="00CF478E">
              <w:rPr>
                <w:i/>
              </w:rPr>
              <w:t>щихся предметов. Списание. Учет товарных потерь. Учет движения тары; товара</w:t>
            </w:r>
            <w:r>
              <w:rPr>
                <w:i/>
              </w:rPr>
              <w:t xml:space="preserve">, переведенного в другие виды ценностей. </w:t>
            </w:r>
            <w:r w:rsidRPr="00CF478E">
              <w:rPr>
                <w:i/>
              </w:rPr>
              <w:t>Организац</w:t>
            </w:r>
            <w:r>
              <w:rPr>
                <w:i/>
              </w:rPr>
              <w:t>ий прочего документиро</w:t>
            </w:r>
            <w:r w:rsidRPr="00CF478E">
              <w:rPr>
                <w:i/>
              </w:rPr>
              <w:t>ванного учета.</w:t>
            </w:r>
          </w:p>
        </w:tc>
        <w:tc>
          <w:tcPr>
            <w:tcW w:w="708" w:type="dxa"/>
          </w:tcPr>
          <w:p w14:paraId="48331CBC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6BE23E7F" w14:textId="77777777" w:rsidR="00036BDE" w:rsidRPr="00E164F6" w:rsidRDefault="00036BDE" w:rsidP="00036BDE">
            <w:pPr>
              <w:rPr>
                <w:i/>
              </w:rPr>
            </w:pPr>
            <w:r w:rsidRPr="00CF478E">
              <w:rPr>
                <w:i/>
              </w:rPr>
              <w:t>Классификация то</w:t>
            </w:r>
            <w:r>
              <w:rPr>
                <w:i/>
              </w:rPr>
              <w:t>варно-материальных ценностей ап</w:t>
            </w:r>
            <w:r w:rsidRPr="00CF478E">
              <w:rPr>
                <w:i/>
              </w:rPr>
              <w:t>теки. Учет и док</w:t>
            </w:r>
            <w:r>
              <w:rPr>
                <w:i/>
              </w:rPr>
              <w:t xml:space="preserve">ументальное оформление движения </w:t>
            </w:r>
            <w:r w:rsidRPr="00CF478E">
              <w:rPr>
                <w:i/>
              </w:rPr>
              <w:t>основных средст</w:t>
            </w:r>
            <w:r>
              <w:rPr>
                <w:i/>
              </w:rPr>
              <w:t>в, малоценных и быстроизнашиваю</w:t>
            </w:r>
            <w:r w:rsidRPr="00CF478E">
              <w:rPr>
                <w:i/>
              </w:rPr>
              <w:t>щихся предметов. Списание. Учет товарных потерь. Учет движения тары; товара</w:t>
            </w:r>
            <w:r>
              <w:rPr>
                <w:i/>
              </w:rPr>
              <w:t xml:space="preserve">, переведенного в другие виды ценностей. </w:t>
            </w:r>
            <w:r w:rsidRPr="00CF478E">
              <w:rPr>
                <w:i/>
              </w:rPr>
              <w:t>Организац</w:t>
            </w:r>
            <w:r>
              <w:rPr>
                <w:i/>
              </w:rPr>
              <w:t>ий прочего документиро</w:t>
            </w:r>
            <w:r w:rsidRPr="00CF478E">
              <w:rPr>
                <w:i/>
              </w:rPr>
              <w:t>ванного учета.</w:t>
            </w:r>
          </w:p>
        </w:tc>
        <w:tc>
          <w:tcPr>
            <w:tcW w:w="708" w:type="dxa"/>
          </w:tcPr>
          <w:p w14:paraId="6184850C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33F10164" w14:textId="77777777" w:rsidR="00036BDE" w:rsidRPr="00B63599" w:rsidRDefault="00036BDE" w:rsidP="00036BDE"/>
        </w:tc>
        <w:tc>
          <w:tcPr>
            <w:tcW w:w="709" w:type="dxa"/>
          </w:tcPr>
          <w:p w14:paraId="3FCF1F9C" w14:textId="77777777" w:rsidR="00036BDE" w:rsidRPr="00B63599" w:rsidRDefault="00036BDE" w:rsidP="00036BDE"/>
        </w:tc>
        <w:tc>
          <w:tcPr>
            <w:tcW w:w="851" w:type="dxa"/>
            <w:vMerge w:val="restart"/>
          </w:tcPr>
          <w:p w14:paraId="07FC8C0D" w14:textId="77777777" w:rsidR="00036BDE" w:rsidRDefault="00036BDE" w:rsidP="00036BDE"/>
        </w:tc>
      </w:tr>
      <w:tr w:rsidR="00036BDE" w:rsidRPr="00B63599" w14:paraId="3B442B7A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8D60E85" w14:textId="77777777" w:rsidR="00036BDE" w:rsidRDefault="00036BDE" w:rsidP="00036BDE"/>
        </w:tc>
        <w:tc>
          <w:tcPr>
            <w:tcW w:w="3515" w:type="dxa"/>
          </w:tcPr>
          <w:p w14:paraId="56F7CE92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работы</w:t>
            </w:r>
            <w:r>
              <w:rPr>
                <w:i/>
              </w:rPr>
              <w:t xml:space="preserve"> рецептурно-производственного </w:t>
            </w:r>
            <w:r w:rsidRPr="00287F3D">
              <w:rPr>
                <w:i/>
              </w:rPr>
              <w:t>отдела аптеки. Вып</w:t>
            </w:r>
            <w:r>
              <w:rPr>
                <w:i/>
              </w:rPr>
              <w:t xml:space="preserve">исывание рецептов амбулаторным </w:t>
            </w:r>
            <w:r w:rsidRPr="00287F3D">
              <w:rPr>
                <w:i/>
              </w:rPr>
              <w:t>больным.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Правила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отпуска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ЛС.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Фармацевтическая экспертиза </w:t>
            </w:r>
            <w:r>
              <w:rPr>
                <w:i/>
              </w:rPr>
              <w:t>рецепта. Безрецепту</w:t>
            </w:r>
            <w:r w:rsidRPr="00287F3D">
              <w:rPr>
                <w:i/>
              </w:rPr>
              <w:t>рный отпуск ЛС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Организация бесплатного и льготного отпуска ЛС. </w:t>
            </w:r>
          </w:p>
          <w:p w14:paraId="7BBC9119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lastRenderedPageBreak/>
              <w:t>Формы регистрации учета амбулаторных рецептов</w:t>
            </w:r>
          </w:p>
        </w:tc>
        <w:tc>
          <w:tcPr>
            <w:tcW w:w="708" w:type="dxa"/>
          </w:tcPr>
          <w:p w14:paraId="0C177907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828" w:type="dxa"/>
          </w:tcPr>
          <w:p w14:paraId="7B8AA847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работы</w:t>
            </w:r>
            <w:r>
              <w:rPr>
                <w:i/>
              </w:rPr>
              <w:t xml:space="preserve"> рецептурно-производственного </w:t>
            </w:r>
            <w:r w:rsidRPr="00287F3D">
              <w:rPr>
                <w:i/>
              </w:rPr>
              <w:t>отдела аптеки. Вып</w:t>
            </w:r>
            <w:r>
              <w:rPr>
                <w:i/>
              </w:rPr>
              <w:t xml:space="preserve">исывание рецептов амбулаторным </w:t>
            </w:r>
            <w:r w:rsidRPr="00287F3D">
              <w:rPr>
                <w:i/>
              </w:rPr>
              <w:t>больным.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Правила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отпуска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ЛС.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Фармацевтическая экспертиза </w:t>
            </w:r>
            <w:r>
              <w:rPr>
                <w:i/>
              </w:rPr>
              <w:t>рецепта. Безрецепту</w:t>
            </w:r>
            <w:r w:rsidRPr="00287F3D">
              <w:rPr>
                <w:i/>
              </w:rPr>
              <w:t>рный отпуск ЛС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Организация бесплатного и льготного отпуска ЛС. </w:t>
            </w:r>
          </w:p>
          <w:p w14:paraId="1166A87A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Формы регистрации учета амбулаторных рецептов</w:t>
            </w:r>
          </w:p>
        </w:tc>
        <w:tc>
          <w:tcPr>
            <w:tcW w:w="708" w:type="dxa"/>
          </w:tcPr>
          <w:p w14:paraId="2A5A0D63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5BC06A3A" w14:textId="77777777" w:rsidR="00036BDE" w:rsidRPr="00B63599" w:rsidRDefault="00036BDE" w:rsidP="00036BDE"/>
        </w:tc>
        <w:tc>
          <w:tcPr>
            <w:tcW w:w="709" w:type="dxa"/>
          </w:tcPr>
          <w:p w14:paraId="7FB8160C" w14:textId="77777777" w:rsidR="00036BDE" w:rsidRPr="00B63599" w:rsidRDefault="00036BDE" w:rsidP="00036BDE"/>
        </w:tc>
        <w:tc>
          <w:tcPr>
            <w:tcW w:w="851" w:type="dxa"/>
            <w:vMerge/>
          </w:tcPr>
          <w:p w14:paraId="5432C88A" w14:textId="77777777" w:rsidR="00036BDE" w:rsidRDefault="00036BDE" w:rsidP="00036BDE"/>
        </w:tc>
      </w:tr>
      <w:tr w:rsidR="00036BDE" w:rsidRPr="00B63599" w14:paraId="2ED4ACBC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144BCE3" w14:textId="77777777" w:rsidR="00036BDE" w:rsidRDefault="00036BDE" w:rsidP="00036BDE"/>
        </w:tc>
        <w:tc>
          <w:tcPr>
            <w:tcW w:w="3515" w:type="dxa"/>
          </w:tcPr>
          <w:p w14:paraId="050F3AF1" w14:textId="77777777" w:rsidR="00036BDE" w:rsidRPr="00E164F6" w:rsidRDefault="00036BDE" w:rsidP="00036BDE">
            <w:pPr>
              <w:rPr>
                <w:i/>
              </w:rPr>
            </w:pPr>
            <w:r>
              <w:rPr>
                <w:i/>
              </w:rPr>
              <w:t xml:space="preserve">Мелкосерийное производство лекарственных форм. Организация </w:t>
            </w:r>
            <w:r w:rsidRPr="00287F3D">
              <w:rPr>
                <w:i/>
              </w:rPr>
              <w:t>работы отдела запас</w:t>
            </w:r>
            <w:r>
              <w:rPr>
                <w:i/>
              </w:rPr>
              <w:t>ов аптеки. Порядок приемки това</w:t>
            </w:r>
            <w:r w:rsidRPr="00287F3D">
              <w:rPr>
                <w:i/>
              </w:rPr>
              <w:t>ров от поставщиков.</w:t>
            </w:r>
            <w:r>
              <w:rPr>
                <w:i/>
              </w:rPr>
              <w:t xml:space="preserve"> Учет и организация хранения ме</w:t>
            </w:r>
            <w:r w:rsidRPr="00287F3D">
              <w:rPr>
                <w:i/>
              </w:rPr>
              <w:t>дицинских товаро</w:t>
            </w:r>
            <w:r>
              <w:rPr>
                <w:i/>
              </w:rPr>
              <w:t>в. Документальное оформление от</w:t>
            </w:r>
            <w:r w:rsidRPr="00287F3D">
              <w:rPr>
                <w:i/>
              </w:rPr>
              <w:t>пуска из отдела запасов в друг</w:t>
            </w:r>
            <w:r>
              <w:rPr>
                <w:i/>
              </w:rPr>
              <w:t>ие отделы и мелкороз</w:t>
            </w:r>
            <w:r w:rsidRPr="00287F3D">
              <w:rPr>
                <w:i/>
              </w:rPr>
              <w:t>ничную сеть. Учет лабораторно-фасовочных работ</w:t>
            </w:r>
          </w:p>
        </w:tc>
        <w:tc>
          <w:tcPr>
            <w:tcW w:w="708" w:type="dxa"/>
          </w:tcPr>
          <w:p w14:paraId="3454E74C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383A2DD8" w14:textId="77777777" w:rsidR="00036BDE" w:rsidRPr="00E164F6" w:rsidRDefault="00036BDE" w:rsidP="00036BDE">
            <w:pPr>
              <w:rPr>
                <w:i/>
              </w:rPr>
            </w:pPr>
            <w:r>
              <w:rPr>
                <w:i/>
              </w:rPr>
              <w:t xml:space="preserve">Мелкосерийное производство лекарственных форм. Организация </w:t>
            </w:r>
            <w:r w:rsidRPr="00287F3D">
              <w:rPr>
                <w:i/>
              </w:rPr>
              <w:t>работы отдела запас</w:t>
            </w:r>
            <w:r>
              <w:rPr>
                <w:i/>
              </w:rPr>
              <w:t>ов аптеки. Порядок приемки това</w:t>
            </w:r>
            <w:r w:rsidRPr="00287F3D">
              <w:rPr>
                <w:i/>
              </w:rPr>
              <w:t>ров от поставщиков.</w:t>
            </w:r>
            <w:r>
              <w:rPr>
                <w:i/>
              </w:rPr>
              <w:t xml:space="preserve"> Учет и организация хранения ме</w:t>
            </w:r>
            <w:r w:rsidRPr="00287F3D">
              <w:rPr>
                <w:i/>
              </w:rPr>
              <w:t>дицинских товаро</w:t>
            </w:r>
            <w:r>
              <w:rPr>
                <w:i/>
              </w:rPr>
              <w:t>в. Документальное оформление от</w:t>
            </w:r>
            <w:r w:rsidRPr="00287F3D">
              <w:rPr>
                <w:i/>
              </w:rPr>
              <w:t>пуска из отдела запасов в друг</w:t>
            </w:r>
            <w:r>
              <w:rPr>
                <w:i/>
              </w:rPr>
              <w:t>ие отделы и мелкороз</w:t>
            </w:r>
            <w:r w:rsidRPr="00287F3D">
              <w:rPr>
                <w:i/>
              </w:rPr>
              <w:t>ничную сеть. Учет лабораторно-фасовочных работ</w:t>
            </w:r>
          </w:p>
        </w:tc>
        <w:tc>
          <w:tcPr>
            <w:tcW w:w="708" w:type="dxa"/>
          </w:tcPr>
          <w:p w14:paraId="2AFD8C24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5BF5FE4B" w14:textId="77777777" w:rsidR="00036BDE" w:rsidRPr="00B63599" w:rsidRDefault="00036BDE" w:rsidP="00036BDE"/>
        </w:tc>
        <w:tc>
          <w:tcPr>
            <w:tcW w:w="709" w:type="dxa"/>
          </w:tcPr>
          <w:p w14:paraId="07296C73" w14:textId="77777777" w:rsidR="00036BDE" w:rsidRPr="00B63599" w:rsidRDefault="00036BDE" w:rsidP="00036BDE"/>
        </w:tc>
        <w:tc>
          <w:tcPr>
            <w:tcW w:w="851" w:type="dxa"/>
            <w:vMerge/>
          </w:tcPr>
          <w:p w14:paraId="5B322C27" w14:textId="77777777" w:rsidR="00036BDE" w:rsidRDefault="00036BDE" w:rsidP="00036BDE"/>
        </w:tc>
      </w:tr>
      <w:tr w:rsidR="00036BDE" w:rsidRPr="00B63599" w14:paraId="629237C5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2FF37699" w14:textId="77777777" w:rsidR="00036BDE" w:rsidRDefault="00036BDE" w:rsidP="00036BDE"/>
        </w:tc>
        <w:tc>
          <w:tcPr>
            <w:tcW w:w="3515" w:type="dxa"/>
          </w:tcPr>
          <w:p w14:paraId="2A199E4E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Правовая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ответствен</w:t>
            </w:r>
            <w:r>
              <w:rPr>
                <w:i/>
              </w:rPr>
              <w:t>ность медицинских и фармацев</w:t>
            </w:r>
            <w:r w:rsidRPr="00287F3D">
              <w:rPr>
                <w:i/>
              </w:rPr>
              <w:t>тических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работников</w:t>
            </w:r>
            <w:r>
              <w:rPr>
                <w:i/>
              </w:rPr>
              <w:t xml:space="preserve"> в профилактике наркомании и </w:t>
            </w:r>
            <w:r w:rsidRPr="00287F3D">
              <w:rPr>
                <w:i/>
              </w:rPr>
              <w:t>токсикомании.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предметно-количественного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учета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порядок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работы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с</w:t>
            </w:r>
            <w:r>
              <w:rPr>
                <w:i/>
              </w:rPr>
              <w:t xml:space="preserve"> ядовиты-ми, наркотическими, </w:t>
            </w:r>
            <w:r w:rsidRPr="00287F3D">
              <w:rPr>
                <w:i/>
              </w:rPr>
              <w:t>одурманива</w:t>
            </w:r>
            <w:r>
              <w:rPr>
                <w:i/>
              </w:rPr>
              <w:t xml:space="preserve">ющими ЛС, этиловым спиртом и </w:t>
            </w:r>
            <w:r w:rsidRPr="00287F3D">
              <w:rPr>
                <w:i/>
              </w:rPr>
              <w:t>сильнодействующими ЛС (Список Б)</w:t>
            </w:r>
          </w:p>
        </w:tc>
        <w:tc>
          <w:tcPr>
            <w:tcW w:w="708" w:type="dxa"/>
          </w:tcPr>
          <w:p w14:paraId="33DADE31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6E8ADF0E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Правовая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ответствен</w:t>
            </w:r>
            <w:r>
              <w:rPr>
                <w:i/>
              </w:rPr>
              <w:t>ность медицинских и фармацев</w:t>
            </w:r>
            <w:r w:rsidRPr="00287F3D">
              <w:rPr>
                <w:i/>
              </w:rPr>
              <w:t>тических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работников</w:t>
            </w:r>
            <w:r>
              <w:rPr>
                <w:i/>
              </w:rPr>
              <w:t xml:space="preserve"> в профилактике наркомании и </w:t>
            </w:r>
            <w:r w:rsidRPr="00287F3D">
              <w:rPr>
                <w:i/>
              </w:rPr>
              <w:t>токсикомании.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предметно-количественного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учета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порядок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работы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с</w:t>
            </w:r>
            <w:r>
              <w:rPr>
                <w:i/>
              </w:rPr>
              <w:t xml:space="preserve"> ядовиты-ми, наркотическими, </w:t>
            </w:r>
            <w:r w:rsidRPr="00287F3D">
              <w:rPr>
                <w:i/>
              </w:rPr>
              <w:t>одурманива</w:t>
            </w:r>
            <w:r>
              <w:rPr>
                <w:i/>
              </w:rPr>
              <w:t xml:space="preserve">ющими ЛС, этиловым спиртом и </w:t>
            </w:r>
            <w:r w:rsidRPr="00287F3D">
              <w:rPr>
                <w:i/>
              </w:rPr>
              <w:t>сильнодействующими ЛС (Список Б)</w:t>
            </w:r>
          </w:p>
        </w:tc>
        <w:tc>
          <w:tcPr>
            <w:tcW w:w="708" w:type="dxa"/>
          </w:tcPr>
          <w:p w14:paraId="609C1372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5EA2E3E3" w14:textId="77777777" w:rsidR="00036BDE" w:rsidRPr="00B63599" w:rsidRDefault="00036BDE" w:rsidP="00036BDE"/>
        </w:tc>
        <w:tc>
          <w:tcPr>
            <w:tcW w:w="709" w:type="dxa"/>
          </w:tcPr>
          <w:p w14:paraId="2A0D75C0" w14:textId="77777777" w:rsidR="00036BDE" w:rsidRPr="00B63599" w:rsidRDefault="00036BDE" w:rsidP="00036BDE"/>
        </w:tc>
        <w:tc>
          <w:tcPr>
            <w:tcW w:w="851" w:type="dxa"/>
            <w:vMerge/>
          </w:tcPr>
          <w:p w14:paraId="616B0B02" w14:textId="77777777" w:rsidR="00036BDE" w:rsidRDefault="00036BDE" w:rsidP="00036BDE"/>
        </w:tc>
      </w:tr>
      <w:tr w:rsidR="00036BDE" w:rsidRPr="00B63599" w14:paraId="3269BBE0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1E727DEC" w14:textId="77777777" w:rsidR="00036BDE" w:rsidRDefault="00036BDE" w:rsidP="00036BDE"/>
        </w:tc>
        <w:tc>
          <w:tcPr>
            <w:tcW w:w="3515" w:type="dxa"/>
          </w:tcPr>
          <w:p w14:paraId="29559C28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Контрольно-разреш</w:t>
            </w:r>
            <w:r>
              <w:rPr>
                <w:i/>
              </w:rPr>
              <w:t>ительная система по контролю ка</w:t>
            </w:r>
            <w:r w:rsidRPr="00287F3D">
              <w:rPr>
                <w:i/>
              </w:rPr>
              <w:t>чества ЛС в Росси</w:t>
            </w:r>
            <w:r>
              <w:rPr>
                <w:i/>
              </w:rPr>
              <w:t xml:space="preserve">и. Центры контроля качества ЛС </w:t>
            </w:r>
            <w:r w:rsidRPr="00287F3D">
              <w:rPr>
                <w:i/>
              </w:rPr>
              <w:t>регионов (КАнЛ). Рас</w:t>
            </w:r>
            <w:r>
              <w:rPr>
                <w:i/>
              </w:rPr>
              <w:t xml:space="preserve">чет </w:t>
            </w:r>
            <w:r>
              <w:rPr>
                <w:i/>
              </w:rPr>
              <w:lastRenderedPageBreak/>
              <w:t xml:space="preserve">штатов, организация работы </w:t>
            </w:r>
            <w:r w:rsidRPr="00287F3D">
              <w:rPr>
                <w:i/>
              </w:rPr>
              <w:t>КАнЛ. Внутриап</w:t>
            </w:r>
            <w:r>
              <w:rPr>
                <w:i/>
              </w:rPr>
              <w:t>течный контроль в аптеках. Доку</w:t>
            </w:r>
            <w:r w:rsidRPr="00287F3D">
              <w:rPr>
                <w:i/>
              </w:rPr>
              <w:t>ментальное оформление результатов анализа</w:t>
            </w:r>
          </w:p>
        </w:tc>
        <w:tc>
          <w:tcPr>
            <w:tcW w:w="708" w:type="dxa"/>
          </w:tcPr>
          <w:p w14:paraId="545460B4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828" w:type="dxa"/>
          </w:tcPr>
          <w:p w14:paraId="440EBFBE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Контрольно-разреш</w:t>
            </w:r>
            <w:r>
              <w:rPr>
                <w:i/>
              </w:rPr>
              <w:t>ительная система по контролю ка</w:t>
            </w:r>
            <w:r w:rsidRPr="00287F3D">
              <w:rPr>
                <w:i/>
              </w:rPr>
              <w:t>чества ЛС в Росси</w:t>
            </w:r>
            <w:r>
              <w:rPr>
                <w:i/>
              </w:rPr>
              <w:t xml:space="preserve">и. Центры контроля качества ЛС </w:t>
            </w:r>
            <w:r w:rsidRPr="00287F3D">
              <w:rPr>
                <w:i/>
              </w:rPr>
              <w:t>регионов (КАнЛ). Рас</w:t>
            </w:r>
            <w:r>
              <w:rPr>
                <w:i/>
              </w:rPr>
              <w:t xml:space="preserve">чет штатов, организация </w:t>
            </w:r>
            <w:r>
              <w:rPr>
                <w:i/>
              </w:rPr>
              <w:lastRenderedPageBreak/>
              <w:t xml:space="preserve">работы </w:t>
            </w:r>
            <w:r w:rsidRPr="00287F3D">
              <w:rPr>
                <w:i/>
              </w:rPr>
              <w:t>КАнЛ. Внутриап</w:t>
            </w:r>
            <w:r>
              <w:rPr>
                <w:i/>
              </w:rPr>
              <w:t>течный контроль в аптеках. Доку</w:t>
            </w:r>
            <w:r w:rsidRPr="00287F3D">
              <w:rPr>
                <w:i/>
              </w:rPr>
              <w:t>ментальное оформление результатов анализа</w:t>
            </w:r>
          </w:p>
        </w:tc>
        <w:tc>
          <w:tcPr>
            <w:tcW w:w="708" w:type="dxa"/>
          </w:tcPr>
          <w:p w14:paraId="04DEBA83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289" w:type="dxa"/>
          </w:tcPr>
          <w:p w14:paraId="6FA5E8F0" w14:textId="77777777" w:rsidR="00036BDE" w:rsidRPr="00B63599" w:rsidRDefault="00036BDE" w:rsidP="00036BDE"/>
        </w:tc>
        <w:tc>
          <w:tcPr>
            <w:tcW w:w="709" w:type="dxa"/>
          </w:tcPr>
          <w:p w14:paraId="4AE6259D" w14:textId="77777777" w:rsidR="00036BDE" w:rsidRPr="00B63599" w:rsidRDefault="00036BDE" w:rsidP="00036BDE"/>
        </w:tc>
        <w:tc>
          <w:tcPr>
            <w:tcW w:w="851" w:type="dxa"/>
            <w:vMerge/>
          </w:tcPr>
          <w:p w14:paraId="7A3DDD8F" w14:textId="77777777" w:rsidR="00036BDE" w:rsidRDefault="00036BDE" w:rsidP="00036BDE"/>
        </w:tc>
      </w:tr>
      <w:tr w:rsidR="00036BDE" w:rsidRPr="00B63599" w14:paraId="1F34E4BA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1D593CD8" w14:textId="77777777" w:rsidR="00036BDE" w:rsidRDefault="00036BDE" w:rsidP="00036BDE"/>
        </w:tc>
        <w:tc>
          <w:tcPr>
            <w:tcW w:w="3515" w:type="dxa"/>
          </w:tcPr>
          <w:p w14:paraId="037FF45A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 xml:space="preserve">Лекарственное обеспечение стационарных больных </w:t>
            </w:r>
          </w:p>
          <w:p w14:paraId="5ECDD7EA" w14:textId="77777777" w:rsidR="00036BDE" w:rsidRPr="00E164F6" w:rsidRDefault="00036BDE" w:rsidP="00036BDE">
            <w:pPr>
              <w:rPr>
                <w:i/>
              </w:rPr>
            </w:pPr>
            <w:r>
              <w:rPr>
                <w:i/>
              </w:rPr>
              <w:t>через больничные и межбольничные аптеки. Оформ</w:t>
            </w:r>
            <w:r w:rsidRPr="00287F3D">
              <w:rPr>
                <w:i/>
              </w:rPr>
              <w:t xml:space="preserve">ление отпуска ЛС </w:t>
            </w:r>
            <w:r>
              <w:rPr>
                <w:i/>
              </w:rPr>
              <w:t>в отделения (кабинеты) ЛПУ. Рас</w:t>
            </w:r>
            <w:r w:rsidRPr="00287F3D">
              <w:rPr>
                <w:i/>
              </w:rPr>
              <w:t>чет штатов межбольничной (больничной аптеки)</w:t>
            </w:r>
          </w:p>
        </w:tc>
        <w:tc>
          <w:tcPr>
            <w:tcW w:w="708" w:type="dxa"/>
          </w:tcPr>
          <w:p w14:paraId="19E12731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6DA94DF4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 xml:space="preserve">Лекарственное обеспечение стационарных больных </w:t>
            </w:r>
          </w:p>
          <w:p w14:paraId="13206A9A" w14:textId="77777777" w:rsidR="00036BDE" w:rsidRPr="00E164F6" w:rsidRDefault="00036BDE" w:rsidP="00036BDE">
            <w:pPr>
              <w:rPr>
                <w:i/>
              </w:rPr>
            </w:pPr>
            <w:r>
              <w:rPr>
                <w:i/>
              </w:rPr>
              <w:t>через больничные и межбольничные аптеки. Оформ</w:t>
            </w:r>
            <w:r w:rsidRPr="00287F3D">
              <w:rPr>
                <w:i/>
              </w:rPr>
              <w:t xml:space="preserve">ление отпуска ЛС </w:t>
            </w:r>
            <w:r>
              <w:rPr>
                <w:i/>
              </w:rPr>
              <w:t>в отделения (кабинеты) ЛПУ. Рас</w:t>
            </w:r>
            <w:r w:rsidRPr="00287F3D">
              <w:rPr>
                <w:i/>
              </w:rPr>
              <w:t>чет штатов межбольничной (больничной аптеки)</w:t>
            </w:r>
          </w:p>
        </w:tc>
        <w:tc>
          <w:tcPr>
            <w:tcW w:w="708" w:type="dxa"/>
          </w:tcPr>
          <w:p w14:paraId="5DA64B38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4FA082CD" w14:textId="77777777" w:rsidR="00036BDE" w:rsidRPr="00B63599" w:rsidRDefault="00036BDE" w:rsidP="00036BDE"/>
        </w:tc>
        <w:tc>
          <w:tcPr>
            <w:tcW w:w="709" w:type="dxa"/>
          </w:tcPr>
          <w:p w14:paraId="5BC6DC0C" w14:textId="77777777" w:rsidR="00036BDE" w:rsidRPr="00B63599" w:rsidRDefault="00036BDE" w:rsidP="00036BDE"/>
        </w:tc>
        <w:tc>
          <w:tcPr>
            <w:tcW w:w="851" w:type="dxa"/>
            <w:vMerge/>
          </w:tcPr>
          <w:p w14:paraId="76F48F93" w14:textId="77777777" w:rsidR="00036BDE" w:rsidRDefault="00036BDE" w:rsidP="00036BDE"/>
        </w:tc>
      </w:tr>
      <w:tr w:rsidR="00036BDE" w:rsidRPr="00B63599" w14:paraId="74153FCC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B3783D1" w14:textId="77777777" w:rsidR="00036BDE" w:rsidRDefault="00036BDE" w:rsidP="00036BDE"/>
        </w:tc>
        <w:tc>
          <w:tcPr>
            <w:tcW w:w="3515" w:type="dxa"/>
          </w:tcPr>
          <w:p w14:paraId="2BC8D75F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 xml:space="preserve">Общие системы </w:t>
            </w:r>
            <w:r>
              <w:rPr>
                <w:i/>
              </w:rPr>
              <w:t>сертификации. Уровень сертифика</w:t>
            </w:r>
            <w:r w:rsidRPr="00287F3D">
              <w:rPr>
                <w:i/>
              </w:rPr>
              <w:t>ции. Организацион</w:t>
            </w:r>
            <w:r>
              <w:rPr>
                <w:i/>
              </w:rPr>
              <w:t>ная структура системы сертифика</w:t>
            </w:r>
            <w:r w:rsidRPr="00287F3D">
              <w:rPr>
                <w:i/>
              </w:rPr>
              <w:t>ции лекарственных</w:t>
            </w:r>
            <w:r>
              <w:rPr>
                <w:i/>
              </w:rPr>
              <w:t xml:space="preserve"> средств в России. Нормативные </w:t>
            </w:r>
            <w:r w:rsidRPr="00287F3D">
              <w:rPr>
                <w:i/>
              </w:rPr>
              <w:t xml:space="preserve">акты. Санитарный режим в аптечных организациях </w:t>
            </w:r>
          </w:p>
          <w:p w14:paraId="52FB274F" w14:textId="77777777" w:rsidR="00036BDE" w:rsidRPr="00287F3D" w:rsidRDefault="00036BDE" w:rsidP="00036BDE">
            <w:pPr>
              <w:rPr>
                <w:i/>
              </w:rPr>
            </w:pPr>
            <w:r>
              <w:rPr>
                <w:i/>
              </w:rPr>
              <w:t xml:space="preserve">(аптеках). Санитарные </w:t>
            </w:r>
            <w:r w:rsidRPr="00287F3D">
              <w:rPr>
                <w:i/>
              </w:rPr>
              <w:t xml:space="preserve">требования к помещениям и </w:t>
            </w:r>
          </w:p>
          <w:p w14:paraId="081FECB3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оборудованию апт</w:t>
            </w:r>
            <w:r>
              <w:rPr>
                <w:i/>
              </w:rPr>
              <w:t>ек. Санитарно-гигиенические тре</w:t>
            </w:r>
            <w:r w:rsidRPr="00287F3D">
              <w:rPr>
                <w:i/>
              </w:rPr>
              <w:t>бования к персоналу аптек. Нормативные акты</w:t>
            </w:r>
          </w:p>
        </w:tc>
        <w:tc>
          <w:tcPr>
            <w:tcW w:w="708" w:type="dxa"/>
          </w:tcPr>
          <w:p w14:paraId="4BC85130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5EDF8730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 xml:space="preserve">Общие системы </w:t>
            </w:r>
            <w:r>
              <w:rPr>
                <w:i/>
              </w:rPr>
              <w:t>сертификации. Уровень сертифика</w:t>
            </w:r>
            <w:r w:rsidRPr="00287F3D">
              <w:rPr>
                <w:i/>
              </w:rPr>
              <w:t>ции. Организацион</w:t>
            </w:r>
            <w:r>
              <w:rPr>
                <w:i/>
              </w:rPr>
              <w:t>ная структура системы сертифика</w:t>
            </w:r>
            <w:r w:rsidRPr="00287F3D">
              <w:rPr>
                <w:i/>
              </w:rPr>
              <w:t>ции лекарственных</w:t>
            </w:r>
            <w:r>
              <w:rPr>
                <w:i/>
              </w:rPr>
              <w:t xml:space="preserve"> средств в России. Нормативные </w:t>
            </w:r>
            <w:r w:rsidRPr="00287F3D">
              <w:rPr>
                <w:i/>
              </w:rPr>
              <w:t xml:space="preserve">акты. Санитарный режим в аптечных организациях </w:t>
            </w:r>
          </w:p>
          <w:p w14:paraId="405213BB" w14:textId="77777777" w:rsidR="00036BDE" w:rsidRPr="00287F3D" w:rsidRDefault="00036BDE" w:rsidP="00036BDE">
            <w:pPr>
              <w:rPr>
                <w:i/>
              </w:rPr>
            </w:pPr>
            <w:r>
              <w:rPr>
                <w:i/>
              </w:rPr>
              <w:t xml:space="preserve">(аптеках). Санитарные </w:t>
            </w:r>
            <w:r w:rsidRPr="00287F3D">
              <w:rPr>
                <w:i/>
              </w:rPr>
              <w:t xml:space="preserve">требования к помещениям и </w:t>
            </w:r>
          </w:p>
          <w:p w14:paraId="27CBB7DD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оборудованию апт</w:t>
            </w:r>
            <w:r>
              <w:rPr>
                <w:i/>
              </w:rPr>
              <w:t>ек. Санитарно-гигиенические тре</w:t>
            </w:r>
            <w:r w:rsidRPr="00287F3D">
              <w:rPr>
                <w:i/>
              </w:rPr>
              <w:t>бования к персоналу аптек. Нормативные акты</w:t>
            </w:r>
          </w:p>
        </w:tc>
        <w:tc>
          <w:tcPr>
            <w:tcW w:w="708" w:type="dxa"/>
          </w:tcPr>
          <w:p w14:paraId="4D596556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79917C17" w14:textId="77777777" w:rsidR="00036BDE" w:rsidRPr="00B63599" w:rsidRDefault="00036BDE" w:rsidP="00036BDE"/>
        </w:tc>
        <w:tc>
          <w:tcPr>
            <w:tcW w:w="709" w:type="dxa"/>
          </w:tcPr>
          <w:p w14:paraId="5D52751E" w14:textId="77777777" w:rsidR="00036BDE" w:rsidRPr="00B63599" w:rsidRDefault="00036BDE" w:rsidP="00036BDE"/>
        </w:tc>
        <w:tc>
          <w:tcPr>
            <w:tcW w:w="851" w:type="dxa"/>
            <w:vMerge/>
          </w:tcPr>
          <w:p w14:paraId="3F63D5FE" w14:textId="77777777" w:rsidR="00036BDE" w:rsidRDefault="00036BDE" w:rsidP="00036BDE"/>
        </w:tc>
      </w:tr>
      <w:tr w:rsidR="00036BDE" w:rsidRPr="00B63599" w14:paraId="2B17B2E3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6E3D5CBC" w14:textId="77777777" w:rsidR="00036BDE" w:rsidRDefault="00036BDE" w:rsidP="00036BDE"/>
        </w:tc>
        <w:tc>
          <w:tcPr>
            <w:tcW w:w="3515" w:type="dxa"/>
          </w:tcPr>
          <w:p w14:paraId="431B7A3A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Нормативные док</w:t>
            </w:r>
            <w:r>
              <w:rPr>
                <w:i/>
              </w:rPr>
              <w:t xml:space="preserve">ументы, регламентирующие организацию работы </w:t>
            </w:r>
            <w:r>
              <w:rPr>
                <w:i/>
              </w:rPr>
              <w:lastRenderedPageBreak/>
              <w:t xml:space="preserve">рецептурно- </w:t>
            </w:r>
            <w:r w:rsidRPr="00287F3D">
              <w:rPr>
                <w:i/>
              </w:rPr>
              <w:t xml:space="preserve">производственного отдела </w:t>
            </w:r>
          </w:p>
          <w:p w14:paraId="102CEC7F" w14:textId="77777777" w:rsidR="00036BDE" w:rsidRPr="00287F3D" w:rsidRDefault="00036BDE" w:rsidP="00036BDE">
            <w:pPr>
              <w:rPr>
                <w:i/>
              </w:rPr>
            </w:pPr>
            <w:r>
              <w:rPr>
                <w:i/>
              </w:rPr>
              <w:t>аптеки. Приказы, регламентирующие правила выпи</w:t>
            </w:r>
            <w:r w:rsidRPr="00287F3D">
              <w:rPr>
                <w:i/>
              </w:rPr>
              <w:t>сывания рецептов амбулаторным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больным, порядок </w:t>
            </w:r>
          </w:p>
          <w:p w14:paraId="26798D6B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безрецептурного отпуска ЛС.</w:t>
            </w:r>
            <w:r>
              <w:t xml:space="preserve"> </w:t>
            </w:r>
            <w:r w:rsidRPr="00287F3D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допол</w:t>
            </w:r>
            <w:r w:rsidRPr="00287F3D">
              <w:rPr>
                <w:i/>
              </w:rPr>
              <w:t>нительное лекарственное обеспечение населения</w:t>
            </w:r>
          </w:p>
        </w:tc>
        <w:tc>
          <w:tcPr>
            <w:tcW w:w="708" w:type="dxa"/>
          </w:tcPr>
          <w:p w14:paraId="20330E13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828" w:type="dxa"/>
          </w:tcPr>
          <w:p w14:paraId="61AFBE53" w14:textId="77777777" w:rsidR="00036BDE" w:rsidRPr="00287F3D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Нормативные док</w:t>
            </w:r>
            <w:r>
              <w:rPr>
                <w:i/>
              </w:rPr>
              <w:t xml:space="preserve">ументы, регламентирующие организацию работы рецептурно- </w:t>
            </w:r>
            <w:r w:rsidRPr="00287F3D">
              <w:rPr>
                <w:i/>
              </w:rPr>
              <w:t xml:space="preserve">производственного отдела </w:t>
            </w:r>
          </w:p>
          <w:p w14:paraId="2E2564AC" w14:textId="77777777" w:rsidR="00036BDE" w:rsidRPr="00287F3D" w:rsidRDefault="00036BDE" w:rsidP="00036BDE">
            <w:pPr>
              <w:rPr>
                <w:i/>
              </w:rPr>
            </w:pPr>
            <w:r>
              <w:rPr>
                <w:i/>
              </w:rPr>
              <w:lastRenderedPageBreak/>
              <w:t>аптеки. Приказы, регламентирующие правила выпи</w:t>
            </w:r>
            <w:r w:rsidRPr="00287F3D">
              <w:rPr>
                <w:i/>
              </w:rPr>
              <w:t>сывания рецептов амбулаторным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больным, порядок </w:t>
            </w:r>
          </w:p>
          <w:p w14:paraId="6B93F140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безрецептурного отпуска ЛС.</w:t>
            </w:r>
            <w:r>
              <w:t xml:space="preserve"> </w:t>
            </w:r>
            <w:r w:rsidRPr="00287F3D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допол</w:t>
            </w:r>
            <w:r w:rsidRPr="00287F3D">
              <w:rPr>
                <w:i/>
              </w:rPr>
              <w:t>нительное лекарственное обеспечение населения</w:t>
            </w:r>
          </w:p>
        </w:tc>
        <w:tc>
          <w:tcPr>
            <w:tcW w:w="708" w:type="dxa"/>
          </w:tcPr>
          <w:p w14:paraId="259B0B21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289" w:type="dxa"/>
          </w:tcPr>
          <w:p w14:paraId="4806B399" w14:textId="77777777" w:rsidR="00036BDE" w:rsidRPr="00B63599" w:rsidRDefault="00036BDE" w:rsidP="00036BDE"/>
        </w:tc>
        <w:tc>
          <w:tcPr>
            <w:tcW w:w="709" w:type="dxa"/>
          </w:tcPr>
          <w:p w14:paraId="4424E0C7" w14:textId="77777777" w:rsidR="00036BDE" w:rsidRPr="00B63599" w:rsidRDefault="00036BDE" w:rsidP="00036BDE"/>
        </w:tc>
        <w:tc>
          <w:tcPr>
            <w:tcW w:w="851" w:type="dxa"/>
            <w:vMerge/>
          </w:tcPr>
          <w:p w14:paraId="55D01738" w14:textId="77777777" w:rsidR="00036BDE" w:rsidRDefault="00036BDE" w:rsidP="00036BDE"/>
        </w:tc>
      </w:tr>
      <w:tr w:rsidR="00036BDE" w:rsidRPr="00B63599" w14:paraId="43A08E4D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7366563" w14:textId="77777777" w:rsidR="00036BDE" w:rsidRDefault="00036BDE" w:rsidP="00036BDE"/>
        </w:tc>
        <w:tc>
          <w:tcPr>
            <w:tcW w:w="3515" w:type="dxa"/>
          </w:tcPr>
          <w:p w14:paraId="0CDC6647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Нормативные док</w:t>
            </w:r>
            <w:r>
              <w:rPr>
                <w:i/>
              </w:rPr>
              <w:t>ументы, регламентирующие органи</w:t>
            </w:r>
            <w:r w:rsidRPr="00287F3D">
              <w:rPr>
                <w:i/>
              </w:rPr>
              <w:t>зацию работы отдела</w:t>
            </w:r>
            <w:r>
              <w:rPr>
                <w:i/>
              </w:rPr>
              <w:t xml:space="preserve"> запасов аптеки, мелкорозничной </w:t>
            </w:r>
            <w:r w:rsidRPr="00287F3D">
              <w:rPr>
                <w:i/>
              </w:rPr>
              <w:t>сети.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Приказы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по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уч</w:t>
            </w:r>
            <w:r>
              <w:rPr>
                <w:i/>
              </w:rPr>
              <w:t>ету лабораторно-фасовочных ра</w:t>
            </w:r>
            <w:r w:rsidRPr="00287F3D">
              <w:rPr>
                <w:i/>
              </w:rPr>
              <w:t>бот</w:t>
            </w:r>
            <w:r>
              <w:rPr>
                <w:i/>
              </w:rPr>
              <w:t xml:space="preserve">. Нормативные </w:t>
            </w:r>
            <w:r w:rsidRPr="00287F3D">
              <w:rPr>
                <w:i/>
              </w:rPr>
              <w:t>доку</w:t>
            </w:r>
            <w:r>
              <w:rPr>
                <w:i/>
              </w:rPr>
              <w:t>менты, регламентирующие лекар</w:t>
            </w:r>
            <w:r w:rsidRPr="00287F3D">
              <w:rPr>
                <w:i/>
              </w:rPr>
              <w:t>ственное обеспечение стационарных больных.</w:t>
            </w:r>
          </w:p>
        </w:tc>
        <w:tc>
          <w:tcPr>
            <w:tcW w:w="708" w:type="dxa"/>
          </w:tcPr>
          <w:p w14:paraId="7E4C6710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541AD6A2" w14:textId="77777777" w:rsidR="00036BDE" w:rsidRPr="00E164F6" w:rsidRDefault="00036BDE" w:rsidP="00036BDE">
            <w:pPr>
              <w:rPr>
                <w:i/>
              </w:rPr>
            </w:pPr>
            <w:r w:rsidRPr="00287F3D">
              <w:rPr>
                <w:i/>
              </w:rPr>
              <w:t>Нормативные док</w:t>
            </w:r>
            <w:r>
              <w:rPr>
                <w:i/>
              </w:rPr>
              <w:t>ументы, регламентирующие органи</w:t>
            </w:r>
            <w:r w:rsidRPr="00287F3D">
              <w:rPr>
                <w:i/>
              </w:rPr>
              <w:t>зацию работы отдела</w:t>
            </w:r>
            <w:r>
              <w:rPr>
                <w:i/>
              </w:rPr>
              <w:t xml:space="preserve"> запасов аптеки, мелкорозничной </w:t>
            </w:r>
            <w:r w:rsidRPr="00287F3D">
              <w:rPr>
                <w:i/>
              </w:rPr>
              <w:t>сети.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Приказы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по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уч</w:t>
            </w:r>
            <w:r>
              <w:rPr>
                <w:i/>
              </w:rPr>
              <w:t>ету лабораторно-фасовочных ра</w:t>
            </w:r>
            <w:r w:rsidRPr="00287F3D">
              <w:rPr>
                <w:i/>
              </w:rPr>
              <w:t>бот</w:t>
            </w:r>
            <w:r>
              <w:rPr>
                <w:i/>
              </w:rPr>
              <w:t xml:space="preserve">. Нормативные </w:t>
            </w:r>
            <w:r w:rsidRPr="00287F3D">
              <w:rPr>
                <w:i/>
              </w:rPr>
              <w:t>доку</w:t>
            </w:r>
            <w:r>
              <w:rPr>
                <w:i/>
              </w:rPr>
              <w:t>менты, регламентирующие лекар</w:t>
            </w:r>
            <w:r w:rsidRPr="00287F3D">
              <w:rPr>
                <w:i/>
              </w:rPr>
              <w:t>ственное обеспечение стационарных больных.</w:t>
            </w:r>
          </w:p>
        </w:tc>
        <w:tc>
          <w:tcPr>
            <w:tcW w:w="708" w:type="dxa"/>
          </w:tcPr>
          <w:p w14:paraId="24A8EE94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7FD5628D" w14:textId="77777777" w:rsidR="00036BDE" w:rsidRPr="00B63599" w:rsidRDefault="00036BDE" w:rsidP="00036BDE"/>
        </w:tc>
        <w:tc>
          <w:tcPr>
            <w:tcW w:w="709" w:type="dxa"/>
          </w:tcPr>
          <w:p w14:paraId="3832C3AB" w14:textId="77777777" w:rsidR="00036BDE" w:rsidRPr="00B63599" w:rsidRDefault="00036BDE" w:rsidP="00036BDE"/>
        </w:tc>
        <w:tc>
          <w:tcPr>
            <w:tcW w:w="851" w:type="dxa"/>
            <w:vMerge/>
          </w:tcPr>
          <w:p w14:paraId="0E89481F" w14:textId="77777777" w:rsidR="00036BDE" w:rsidRDefault="00036BDE" w:rsidP="00036BDE"/>
        </w:tc>
      </w:tr>
      <w:tr w:rsidR="00036BDE" w:rsidRPr="00B63599" w14:paraId="6B34AD76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017FECEE" w14:textId="77777777" w:rsidR="00036BDE" w:rsidRDefault="00036BDE" w:rsidP="00036BDE"/>
        </w:tc>
        <w:tc>
          <w:tcPr>
            <w:tcW w:w="3515" w:type="dxa"/>
          </w:tcPr>
          <w:p w14:paraId="23B1087B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право</w:t>
            </w:r>
            <w:r w:rsidRPr="0060794B">
              <w:rPr>
                <w:i/>
              </w:rPr>
              <w:t>вую ответственн</w:t>
            </w:r>
            <w:r>
              <w:rPr>
                <w:i/>
              </w:rPr>
              <w:t>ость медицинских и фармацевтиче</w:t>
            </w:r>
            <w:r w:rsidRPr="0060794B">
              <w:rPr>
                <w:i/>
              </w:rPr>
              <w:t xml:space="preserve">ских работников в </w:t>
            </w:r>
            <w:r>
              <w:rPr>
                <w:i/>
              </w:rPr>
              <w:t>профилактике наркомании и токси</w:t>
            </w:r>
            <w:r w:rsidRPr="0060794B">
              <w:rPr>
                <w:i/>
              </w:rPr>
              <w:t>комании. Приказы по организация предметно-количественного у</w:t>
            </w:r>
            <w:r>
              <w:rPr>
                <w:i/>
              </w:rPr>
              <w:t xml:space="preserve">чета и порядок работы с ядовитыми, </w:t>
            </w:r>
            <w:r w:rsidRPr="0060794B">
              <w:rPr>
                <w:i/>
              </w:rPr>
              <w:t>наркотичес</w:t>
            </w:r>
            <w:r>
              <w:rPr>
                <w:i/>
              </w:rPr>
              <w:t xml:space="preserve">кими, </w:t>
            </w:r>
            <w:r>
              <w:rPr>
                <w:i/>
              </w:rPr>
              <w:lastRenderedPageBreak/>
              <w:t>одурманивающими ЛС, этило</w:t>
            </w:r>
            <w:r w:rsidRPr="0060794B">
              <w:rPr>
                <w:i/>
              </w:rPr>
              <w:t>вым спиртом и сильнодействующими ЛС (Список Б)</w:t>
            </w:r>
          </w:p>
        </w:tc>
        <w:tc>
          <w:tcPr>
            <w:tcW w:w="708" w:type="dxa"/>
          </w:tcPr>
          <w:p w14:paraId="599F1BFE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828" w:type="dxa"/>
          </w:tcPr>
          <w:p w14:paraId="4801C54A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право</w:t>
            </w:r>
            <w:r w:rsidRPr="0060794B">
              <w:rPr>
                <w:i/>
              </w:rPr>
              <w:t>вую ответственн</w:t>
            </w:r>
            <w:r>
              <w:rPr>
                <w:i/>
              </w:rPr>
              <w:t>ость медицинских и фармацевтиче</w:t>
            </w:r>
            <w:r w:rsidRPr="0060794B">
              <w:rPr>
                <w:i/>
              </w:rPr>
              <w:t xml:space="preserve">ских работников в </w:t>
            </w:r>
            <w:r>
              <w:rPr>
                <w:i/>
              </w:rPr>
              <w:t>профилактике наркомании и токси</w:t>
            </w:r>
            <w:r w:rsidRPr="0060794B">
              <w:rPr>
                <w:i/>
              </w:rPr>
              <w:t>комании. Приказы по организация предметно-количественного у</w:t>
            </w:r>
            <w:r>
              <w:rPr>
                <w:i/>
              </w:rPr>
              <w:t xml:space="preserve">чета и порядок работы с ядовитыми, </w:t>
            </w:r>
            <w:r w:rsidRPr="0060794B">
              <w:rPr>
                <w:i/>
              </w:rPr>
              <w:t>наркотичес</w:t>
            </w:r>
            <w:r>
              <w:rPr>
                <w:i/>
              </w:rPr>
              <w:t xml:space="preserve">кими, </w:t>
            </w:r>
            <w:r>
              <w:rPr>
                <w:i/>
              </w:rPr>
              <w:lastRenderedPageBreak/>
              <w:t>одурманивающими ЛС, этило</w:t>
            </w:r>
            <w:r w:rsidRPr="0060794B">
              <w:rPr>
                <w:i/>
              </w:rPr>
              <w:t>вым спиртом и сильнодействующими ЛС (Список Б)</w:t>
            </w:r>
          </w:p>
        </w:tc>
        <w:tc>
          <w:tcPr>
            <w:tcW w:w="708" w:type="dxa"/>
          </w:tcPr>
          <w:p w14:paraId="06FA7A28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289" w:type="dxa"/>
          </w:tcPr>
          <w:p w14:paraId="522D14F1" w14:textId="77777777" w:rsidR="00036BDE" w:rsidRPr="00B63599" w:rsidRDefault="00036BDE" w:rsidP="00036BDE"/>
        </w:tc>
        <w:tc>
          <w:tcPr>
            <w:tcW w:w="709" w:type="dxa"/>
          </w:tcPr>
          <w:p w14:paraId="2689352C" w14:textId="77777777" w:rsidR="00036BDE" w:rsidRPr="00B63599" w:rsidRDefault="00036BDE" w:rsidP="00036BDE"/>
        </w:tc>
        <w:tc>
          <w:tcPr>
            <w:tcW w:w="851" w:type="dxa"/>
            <w:vMerge/>
          </w:tcPr>
          <w:p w14:paraId="78C9A7BB" w14:textId="77777777" w:rsidR="00036BDE" w:rsidRDefault="00036BDE" w:rsidP="00036BDE"/>
        </w:tc>
      </w:tr>
      <w:tr w:rsidR="00036BDE" w:rsidRPr="00B63599" w14:paraId="4C086DEA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5EEF83DF" w14:textId="77777777" w:rsidR="00036BDE" w:rsidRDefault="00036BDE" w:rsidP="00036BDE"/>
        </w:tc>
        <w:tc>
          <w:tcPr>
            <w:tcW w:w="3515" w:type="dxa"/>
          </w:tcPr>
          <w:p w14:paraId="25A2F388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Виды учета и принципы его организации. Требования, </w:t>
            </w:r>
          </w:p>
          <w:p w14:paraId="776562FF" w14:textId="77777777" w:rsidR="00036BDE" w:rsidRPr="0060794B" w:rsidRDefault="00036BDE" w:rsidP="00036BDE">
            <w:pPr>
              <w:rPr>
                <w:i/>
              </w:rPr>
            </w:pPr>
            <w:r>
              <w:rPr>
                <w:i/>
              </w:rPr>
              <w:t xml:space="preserve">предъявляемые к учету. </w:t>
            </w:r>
            <w:r w:rsidRPr="0060794B">
              <w:rPr>
                <w:i/>
              </w:rPr>
              <w:t xml:space="preserve">Организация учета в аптеке, </w:t>
            </w:r>
          </w:p>
          <w:p w14:paraId="0793D27E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документальное оформление поступивших товарно</w:t>
            </w:r>
            <w:r>
              <w:rPr>
                <w:i/>
              </w:rPr>
              <w:t>-</w:t>
            </w:r>
            <w:r w:rsidRPr="0060794B">
              <w:rPr>
                <w:i/>
              </w:rPr>
              <w:t>материальных ценн</w:t>
            </w:r>
            <w:r>
              <w:rPr>
                <w:i/>
              </w:rPr>
              <w:t>остей. Увеличение товарных запа</w:t>
            </w:r>
            <w:r w:rsidRPr="0060794B">
              <w:rPr>
                <w:i/>
              </w:rPr>
              <w:t>сов за счет внутриаптечных операций</w:t>
            </w:r>
          </w:p>
        </w:tc>
        <w:tc>
          <w:tcPr>
            <w:tcW w:w="708" w:type="dxa"/>
          </w:tcPr>
          <w:p w14:paraId="4CFED702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678B3A25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Виды учета и принципы его организации. Требования, </w:t>
            </w:r>
          </w:p>
          <w:p w14:paraId="63429626" w14:textId="77777777" w:rsidR="00036BDE" w:rsidRPr="0060794B" w:rsidRDefault="00036BDE" w:rsidP="00036BDE">
            <w:pPr>
              <w:rPr>
                <w:i/>
              </w:rPr>
            </w:pPr>
            <w:r>
              <w:rPr>
                <w:i/>
              </w:rPr>
              <w:t xml:space="preserve">предъявляемые к учету. </w:t>
            </w:r>
            <w:r w:rsidRPr="0060794B">
              <w:rPr>
                <w:i/>
              </w:rPr>
              <w:t xml:space="preserve">Организация учета в аптеке, </w:t>
            </w:r>
          </w:p>
          <w:p w14:paraId="0C87218D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документальное оформление поступивших товарно</w:t>
            </w:r>
            <w:r>
              <w:rPr>
                <w:i/>
              </w:rPr>
              <w:t>-</w:t>
            </w:r>
            <w:r w:rsidRPr="0060794B">
              <w:rPr>
                <w:i/>
              </w:rPr>
              <w:t>материальных ценн</w:t>
            </w:r>
            <w:r>
              <w:rPr>
                <w:i/>
              </w:rPr>
              <w:t>остей. Увеличение товарных запа</w:t>
            </w:r>
            <w:r w:rsidRPr="0060794B">
              <w:rPr>
                <w:i/>
              </w:rPr>
              <w:t>сов за счет внутриаптечных операций</w:t>
            </w:r>
          </w:p>
        </w:tc>
        <w:tc>
          <w:tcPr>
            <w:tcW w:w="708" w:type="dxa"/>
          </w:tcPr>
          <w:p w14:paraId="371EC75C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32D2E38C" w14:textId="77777777" w:rsidR="00036BDE" w:rsidRPr="00B63599" w:rsidRDefault="00036BDE" w:rsidP="00036BDE"/>
        </w:tc>
        <w:tc>
          <w:tcPr>
            <w:tcW w:w="709" w:type="dxa"/>
          </w:tcPr>
          <w:p w14:paraId="5F704481" w14:textId="77777777" w:rsidR="00036BDE" w:rsidRPr="00B63599" w:rsidRDefault="00036BDE" w:rsidP="00036BDE"/>
        </w:tc>
        <w:tc>
          <w:tcPr>
            <w:tcW w:w="851" w:type="dxa"/>
            <w:vMerge/>
          </w:tcPr>
          <w:p w14:paraId="7100F01D" w14:textId="77777777" w:rsidR="00036BDE" w:rsidRDefault="00036BDE" w:rsidP="00036BDE"/>
        </w:tc>
      </w:tr>
      <w:tr w:rsidR="00036BDE" w:rsidRPr="00B63599" w14:paraId="4114EF17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A6D7AB4" w14:textId="77777777" w:rsidR="00036BDE" w:rsidRDefault="00036BDE" w:rsidP="00036BDE"/>
        </w:tc>
        <w:tc>
          <w:tcPr>
            <w:tcW w:w="3515" w:type="dxa"/>
          </w:tcPr>
          <w:p w14:paraId="55093D48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Учет расхода товаров. Документальное оформление </w:t>
            </w:r>
          </w:p>
          <w:p w14:paraId="5E80D097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розничного товарооборота</w:t>
            </w:r>
            <w:r>
              <w:rPr>
                <w:i/>
              </w:rPr>
              <w:t xml:space="preserve">. </w:t>
            </w:r>
          </w:p>
        </w:tc>
        <w:tc>
          <w:tcPr>
            <w:tcW w:w="708" w:type="dxa"/>
          </w:tcPr>
          <w:p w14:paraId="0ECF1E1B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3AC29ED7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Учет расхода товаров. Документальное оформление </w:t>
            </w:r>
          </w:p>
          <w:p w14:paraId="57547E50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розничного товарооборота</w:t>
            </w:r>
            <w:r>
              <w:rPr>
                <w:i/>
              </w:rPr>
              <w:t xml:space="preserve">. </w:t>
            </w:r>
          </w:p>
        </w:tc>
        <w:tc>
          <w:tcPr>
            <w:tcW w:w="708" w:type="dxa"/>
          </w:tcPr>
          <w:p w14:paraId="5F7EA597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18A38C97" w14:textId="77777777" w:rsidR="00036BDE" w:rsidRPr="00B63599" w:rsidRDefault="00036BDE" w:rsidP="00036BDE"/>
        </w:tc>
        <w:tc>
          <w:tcPr>
            <w:tcW w:w="709" w:type="dxa"/>
          </w:tcPr>
          <w:p w14:paraId="55554490" w14:textId="77777777" w:rsidR="00036BDE" w:rsidRPr="00B63599" w:rsidRDefault="00036BDE" w:rsidP="00036BDE"/>
        </w:tc>
        <w:tc>
          <w:tcPr>
            <w:tcW w:w="851" w:type="dxa"/>
            <w:vMerge/>
          </w:tcPr>
          <w:p w14:paraId="43341BA2" w14:textId="77777777" w:rsidR="00036BDE" w:rsidRDefault="00036BDE" w:rsidP="00036BDE"/>
        </w:tc>
      </w:tr>
      <w:tr w:rsidR="00036BDE" w:rsidRPr="00B63599" w14:paraId="5CBC6A49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5B252C02" w14:textId="77777777" w:rsidR="00036BDE" w:rsidRDefault="00036BDE" w:rsidP="00036BDE"/>
        </w:tc>
        <w:tc>
          <w:tcPr>
            <w:tcW w:w="3515" w:type="dxa"/>
          </w:tcPr>
          <w:p w14:paraId="3C161CB9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Документальное оформление оптового товарооборота. </w:t>
            </w:r>
          </w:p>
          <w:p w14:paraId="3758B070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Учет безналичных расчетов</w:t>
            </w:r>
          </w:p>
        </w:tc>
        <w:tc>
          <w:tcPr>
            <w:tcW w:w="708" w:type="dxa"/>
          </w:tcPr>
          <w:p w14:paraId="60757A40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15DFC09F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Документальное оформление оптового товарооборота. </w:t>
            </w:r>
          </w:p>
          <w:p w14:paraId="43ED3F4C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Учет безналичных расчетов</w:t>
            </w:r>
          </w:p>
        </w:tc>
        <w:tc>
          <w:tcPr>
            <w:tcW w:w="708" w:type="dxa"/>
          </w:tcPr>
          <w:p w14:paraId="7FA20E89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0714AC5D" w14:textId="77777777" w:rsidR="00036BDE" w:rsidRPr="00B63599" w:rsidRDefault="00036BDE" w:rsidP="00036BDE"/>
        </w:tc>
        <w:tc>
          <w:tcPr>
            <w:tcW w:w="709" w:type="dxa"/>
          </w:tcPr>
          <w:p w14:paraId="3F251260" w14:textId="77777777" w:rsidR="00036BDE" w:rsidRPr="00B63599" w:rsidRDefault="00036BDE" w:rsidP="00036BDE"/>
        </w:tc>
        <w:tc>
          <w:tcPr>
            <w:tcW w:w="851" w:type="dxa"/>
            <w:vMerge/>
          </w:tcPr>
          <w:p w14:paraId="0C3EB542" w14:textId="77777777" w:rsidR="00036BDE" w:rsidRDefault="00036BDE" w:rsidP="00036BDE"/>
        </w:tc>
      </w:tr>
      <w:tr w:rsidR="00036BDE" w:rsidRPr="00B63599" w14:paraId="57E691B1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3464D08" w14:textId="77777777" w:rsidR="00036BDE" w:rsidRDefault="00036BDE" w:rsidP="00036BDE"/>
        </w:tc>
        <w:tc>
          <w:tcPr>
            <w:tcW w:w="3515" w:type="dxa"/>
          </w:tcPr>
          <w:p w14:paraId="7B0615ED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Документальное о</w:t>
            </w:r>
            <w:r>
              <w:rPr>
                <w:i/>
              </w:rPr>
              <w:t>формление и виды кассовых опера</w:t>
            </w:r>
            <w:r w:rsidRPr="0060794B">
              <w:rPr>
                <w:i/>
              </w:rPr>
              <w:t>ций. Учет подотч</w:t>
            </w:r>
            <w:r>
              <w:rPr>
                <w:i/>
              </w:rPr>
              <w:t xml:space="preserve">етных сумм и денежной выручки, </w:t>
            </w:r>
            <w:r w:rsidRPr="0060794B">
              <w:rPr>
                <w:i/>
              </w:rPr>
              <w:t xml:space="preserve">порядок сдачи денег в банк. Контроль за соблюдением </w:t>
            </w:r>
          </w:p>
          <w:p w14:paraId="33842620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кассовой дисциплины</w:t>
            </w:r>
          </w:p>
        </w:tc>
        <w:tc>
          <w:tcPr>
            <w:tcW w:w="708" w:type="dxa"/>
          </w:tcPr>
          <w:p w14:paraId="6FB76B5F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6A9EFBDE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Документальное о</w:t>
            </w:r>
            <w:r>
              <w:rPr>
                <w:i/>
              </w:rPr>
              <w:t>формление и виды кассовых опера</w:t>
            </w:r>
            <w:r w:rsidRPr="0060794B">
              <w:rPr>
                <w:i/>
              </w:rPr>
              <w:t>ций. Учет подотч</w:t>
            </w:r>
            <w:r>
              <w:rPr>
                <w:i/>
              </w:rPr>
              <w:t xml:space="preserve">етных сумм и денежной выручки, </w:t>
            </w:r>
            <w:r w:rsidRPr="0060794B">
              <w:rPr>
                <w:i/>
              </w:rPr>
              <w:t xml:space="preserve">порядок сдачи денег в банк. Контроль за соблюдением </w:t>
            </w:r>
          </w:p>
          <w:p w14:paraId="70316443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кассовой дисциплины</w:t>
            </w:r>
          </w:p>
        </w:tc>
        <w:tc>
          <w:tcPr>
            <w:tcW w:w="708" w:type="dxa"/>
          </w:tcPr>
          <w:p w14:paraId="31E05EC5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07A06BEF" w14:textId="77777777" w:rsidR="00036BDE" w:rsidRPr="00B63599" w:rsidRDefault="00036BDE" w:rsidP="00036BDE"/>
        </w:tc>
        <w:tc>
          <w:tcPr>
            <w:tcW w:w="709" w:type="dxa"/>
          </w:tcPr>
          <w:p w14:paraId="3059646D" w14:textId="77777777" w:rsidR="00036BDE" w:rsidRPr="00B63599" w:rsidRDefault="00036BDE" w:rsidP="00036BDE"/>
        </w:tc>
        <w:tc>
          <w:tcPr>
            <w:tcW w:w="851" w:type="dxa"/>
            <w:vMerge/>
          </w:tcPr>
          <w:p w14:paraId="706E70B4" w14:textId="77777777" w:rsidR="00036BDE" w:rsidRDefault="00036BDE" w:rsidP="00036BDE"/>
        </w:tc>
      </w:tr>
      <w:tr w:rsidR="00036BDE" w:rsidRPr="00B63599" w14:paraId="2B660A1D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3700725" w14:textId="77777777" w:rsidR="00036BDE" w:rsidRDefault="00036BDE" w:rsidP="00036BDE"/>
        </w:tc>
        <w:tc>
          <w:tcPr>
            <w:tcW w:w="3515" w:type="dxa"/>
          </w:tcPr>
          <w:p w14:paraId="3BCEFA19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Классификация то</w:t>
            </w:r>
            <w:r>
              <w:rPr>
                <w:i/>
              </w:rPr>
              <w:t>варно-материальных ценностей ап</w:t>
            </w:r>
            <w:r w:rsidRPr="0060794B">
              <w:rPr>
                <w:i/>
              </w:rPr>
              <w:t>теки. Учет и документальное оформление движения</w:t>
            </w:r>
          </w:p>
          <w:p w14:paraId="0E5D5AE4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lastRenderedPageBreak/>
              <w:t>основных средст</w:t>
            </w:r>
            <w:r>
              <w:rPr>
                <w:i/>
              </w:rPr>
              <w:t>в, малоценных и быстроизнашиваю</w:t>
            </w:r>
            <w:r w:rsidRPr="0060794B">
              <w:rPr>
                <w:i/>
              </w:rPr>
              <w:t>щихся предметов. Списание. Учет товарных потерь.</w:t>
            </w:r>
          </w:p>
        </w:tc>
        <w:tc>
          <w:tcPr>
            <w:tcW w:w="708" w:type="dxa"/>
          </w:tcPr>
          <w:p w14:paraId="2E748D15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828" w:type="dxa"/>
          </w:tcPr>
          <w:p w14:paraId="48553792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Классификация то</w:t>
            </w:r>
            <w:r>
              <w:rPr>
                <w:i/>
              </w:rPr>
              <w:t>варно-материальных ценностей ап</w:t>
            </w:r>
            <w:r w:rsidRPr="0060794B">
              <w:rPr>
                <w:i/>
              </w:rPr>
              <w:t>теки. Учет и документальное оформление движения</w:t>
            </w:r>
          </w:p>
          <w:p w14:paraId="0841A6D2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>основных средст</w:t>
            </w:r>
            <w:r>
              <w:rPr>
                <w:i/>
              </w:rPr>
              <w:t>в, малоценных и быстроизнашиваю</w:t>
            </w:r>
            <w:r w:rsidRPr="0060794B">
              <w:rPr>
                <w:i/>
              </w:rPr>
              <w:t xml:space="preserve">щихся </w:t>
            </w:r>
            <w:r w:rsidRPr="0060794B">
              <w:rPr>
                <w:i/>
              </w:rPr>
              <w:lastRenderedPageBreak/>
              <w:t>предметов. Списание. Учет товарных потерь.</w:t>
            </w:r>
          </w:p>
        </w:tc>
        <w:tc>
          <w:tcPr>
            <w:tcW w:w="708" w:type="dxa"/>
          </w:tcPr>
          <w:p w14:paraId="59A98467" w14:textId="77777777" w:rsidR="00036BDE" w:rsidRDefault="00036BDE" w:rsidP="00036BDE">
            <w:r>
              <w:lastRenderedPageBreak/>
              <w:t>2</w:t>
            </w:r>
          </w:p>
        </w:tc>
        <w:tc>
          <w:tcPr>
            <w:tcW w:w="3289" w:type="dxa"/>
          </w:tcPr>
          <w:p w14:paraId="57495382" w14:textId="77777777" w:rsidR="00036BDE" w:rsidRPr="00B63599" w:rsidRDefault="00036BDE" w:rsidP="00036BDE"/>
        </w:tc>
        <w:tc>
          <w:tcPr>
            <w:tcW w:w="709" w:type="dxa"/>
          </w:tcPr>
          <w:p w14:paraId="3315983D" w14:textId="77777777" w:rsidR="00036BDE" w:rsidRPr="00B63599" w:rsidRDefault="00036BDE" w:rsidP="00036BDE"/>
        </w:tc>
        <w:tc>
          <w:tcPr>
            <w:tcW w:w="851" w:type="dxa"/>
            <w:vMerge/>
          </w:tcPr>
          <w:p w14:paraId="5E7E3938" w14:textId="77777777" w:rsidR="00036BDE" w:rsidRDefault="00036BDE" w:rsidP="00036BDE"/>
        </w:tc>
      </w:tr>
      <w:tr w:rsidR="00036BDE" w:rsidRPr="00B63599" w14:paraId="4896393A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049EBC2D" w14:textId="77777777" w:rsidR="00036BDE" w:rsidRDefault="00036BDE" w:rsidP="00036BDE"/>
        </w:tc>
        <w:tc>
          <w:tcPr>
            <w:tcW w:w="3515" w:type="dxa"/>
          </w:tcPr>
          <w:p w14:paraId="58A5C251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Учет движения тары; товара, переведенного в другие </w:t>
            </w:r>
          </w:p>
          <w:p w14:paraId="6A1C9190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виды ценностей. </w:t>
            </w:r>
            <w:r>
              <w:rPr>
                <w:i/>
              </w:rPr>
              <w:t>Организаций прочего документиро</w:t>
            </w:r>
            <w:r w:rsidRPr="0060794B">
              <w:rPr>
                <w:i/>
              </w:rPr>
              <w:t>ванного учета</w:t>
            </w:r>
          </w:p>
        </w:tc>
        <w:tc>
          <w:tcPr>
            <w:tcW w:w="708" w:type="dxa"/>
          </w:tcPr>
          <w:p w14:paraId="65092FFB" w14:textId="77777777" w:rsidR="00036BDE" w:rsidRDefault="00036BDE" w:rsidP="00036BDE">
            <w:r>
              <w:t>2</w:t>
            </w:r>
          </w:p>
        </w:tc>
        <w:tc>
          <w:tcPr>
            <w:tcW w:w="3828" w:type="dxa"/>
          </w:tcPr>
          <w:p w14:paraId="2C8294E4" w14:textId="77777777" w:rsidR="00036BDE" w:rsidRPr="0060794B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Учет движения тары; товара, переведенного в другие </w:t>
            </w:r>
          </w:p>
          <w:p w14:paraId="2896A71A" w14:textId="77777777" w:rsidR="00036BDE" w:rsidRPr="00E164F6" w:rsidRDefault="00036BDE" w:rsidP="00036BDE">
            <w:pPr>
              <w:rPr>
                <w:i/>
              </w:rPr>
            </w:pPr>
            <w:r w:rsidRPr="0060794B">
              <w:rPr>
                <w:i/>
              </w:rPr>
              <w:t xml:space="preserve">виды ценностей. </w:t>
            </w:r>
            <w:r>
              <w:rPr>
                <w:i/>
              </w:rPr>
              <w:t>Организаций прочего документиро</w:t>
            </w:r>
            <w:r w:rsidRPr="0060794B">
              <w:rPr>
                <w:i/>
              </w:rPr>
              <w:t>ванного учета</w:t>
            </w:r>
          </w:p>
        </w:tc>
        <w:tc>
          <w:tcPr>
            <w:tcW w:w="708" w:type="dxa"/>
          </w:tcPr>
          <w:p w14:paraId="369553BB" w14:textId="77777777" w:rsidR="00036BDE" w:rsidRDefault="00036BDE" w:rsidP="00036BDE">
            <w:r>
              <w:t>2</w:t>
            </w:r>
          </w:p>
        </w:tc>
        <w:tc>
          <w:tcPr>
            <w:tcW w:w="3289" w:type="dxa"/>
          </w:tcPr>
          <w:p w14:paraId="19BA0B1F" w14:textId="77777777" w:rsidR="00036BDE" w:rsidRPr="00B63599" w:rsidRDefault="00036BDE" w:rsidP="00036BDE"/>
        </w:tc>
        <w:tc>
          <w:tcPr>
            <w:tcW w:w="709" w:type="dxa"/>
          </w:tcPr>
          <w:p w14:paraId="1149641B" w14:textId="77777777" w:rsidR="00036BDE" w:rsidRPr="00B63599" w:rsidRDefault="00036BDE" w:rsidP="00036BDE"/>
        </w:tc>
        <w:tc>
          <w:tcPr>
            <w:tcW w:w="851" w:type="dxa"/>
            <w:vMerge/>
          </w:tcPr>
          <w:p w14:paraId="479209FE" w14:textId="77777777" w:rsidR="00036BDE" w:rsidRDefault="00036BDE" w:rsidP="00036BDE"/>
        </w:tc>
      </w:tr>
      <w:tr w:rsidR="00036BDE" w:rsidRPr="00B63599" w14:paraId="779A5621" w14:textId="77777777" w:rsidTr="005A51A7">
        <w:trPr>
          <w:trHeight w:val="237"/>
        </w:trPr>
        <w:tc>
          <w:tcPr>
            <w:tcW w:w="4678" w:type="dxa"/>
            <w:gridSpan w:val="3"/>
          </w:tcPr>
          <w:p w14:paraId="461E4BBF" w14:textId="77777777" w:rsidR="00036BDE" w:rsidRPr="007F5B38" w:rsidRDefault="00036BDE" w:rsidP="00036BDE">
            <w:r w:rsidRPr="00B63599">
              <w:t>Всего:</w:t>
            </w:r>
          </w:p>
        </w:tc>
        <w:tc>
          <w:tcPr>
            <w:tcW w:w="708" w:type="dxa"/>
          </w:tcPr>
          <w:p w14:paraId="134CCAE3" w14:textId="77777777" w:rsidR="00036BDE" w:rsidRPr="00332ED1" w:rsidRDefault="00036BDE" w:rsidP="00036BDE">
            <w:r>
              <w:t>32</w:t>
            </w:r>
          </w:p>
        </w:tc>
        <w:tc>
          <w:tcPr>
            <w:tcW w:w="3828" w:type="dxa"/>
          </w:tcPr>
          <w:p w14:paraId="04101A8B" w14:textId="77777777" w:rsidR="00036BDE" w:rsidRPr="00B63599" w:rsidRDefault="00036BDE" w:rsidP="00036BDE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78D7032F" w14:textId="77777777" w:rsidR="00036BDE" w:rsidRPr="00332ED1" w:rsidRDefault="00036BDE" w:rsidP="00036BDE">
            <w:r>
              <w:t>32</w:t>
            </w:r>
          </w:p>
        </w:tc>
        <w:tc>
          <w:tcPr>
            <w:tcW w:w="3289" w:type="dxa"/>
          </w:tcPr>
          <w:p w14:paraId="6BA22738" w14:textId="77777777" w:rsidR="00036BDE" w:rsidRPr="00B63599" w:rsidRDefault="00036BDE" w:rsidP="00036BDE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46C78701" w14:textId="77777777" w:rsidR="00036BDE" w:rsidRPr="00B63599" w:rsidRDefault="00036BDE" w:rsidP="00036BDE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F930E59" w14:textId="77777777" w:rsidR="00036BDE" w:rsidRDefault="00036BDE" w:rsidP="00036BDE"/>
        </w:tc>
      </w:tr>
      <w:tr w:rsidR="00036BDE" w:rsidRPr="00B63599" w14:paraId="1B2E3C36" w14:textId="77777777" w:rsidTr="005A51A7">
        <w:trPr>
          <w:trHeight w:val="237"/>
        </w:trPr>
        <w:tc>
          <w:tcPr>
            <w:tcW w:w="14771" w:type="dxa"/>
            <w:gridSpan w:val="9"/>
          </w:tcPr>
          <w:p w14:paraId="76E71C1B" w14:textId="77777777" w:rsidR="00036BDE" w:rsidRDefault="00036BDE" w:rsidP="00036BDE">
            <w:pPr>
              <w:jc w:val="center"/>
            </w:pPr>
            <w:r w:rsidRPr="00B63599">
              <w:rPr>
                <w:b/>
              </w:rPr>
              <w:t>Семестр  №</w:t>
            </w:r>
            <w:r>
              <w:rPr>
                <w:b/>
              </w:rPr>
              <w:t xml:space="preserve"> 8</w:t>
            </w:r>
          </w:p>
        </w:tc>
      </w:tr>
      <w:tr w:rsidR="003623B5" w:rsidRPr="00B63599" w14:paraId="54E50183" w14:textId="77777777" w:rsidTr="005A51A7">
        <w:trPr>
          <w:trHeight w:val="237"/>
        </w:trPr>
        <w:tc>
          <w:tcPr>
            <w:tcW w:w="1163" w:type="dxa"/>
            <w:gridSpan w:val="2"/>
            <w:vMerge w:val="restart"/>
          </w:tcPr>
          <w:p w14:paraId="57C89598" w14:textId="77777777" w:rsidR="0079119D" w:rsidRPr="00FE63E9" w:rsidRDefault="0079119D" w:rsidP="0079119D">
            <w:r>
              <w:t>ОПК-3</w:t>
            </w:r>
          </w:p>
          <w:p w14:paraId="451FC7FA" w14:textId="77777777" w:rsidR="003623B5" w:rsidRDefault="003623B5" w:rsidP="0070623D"/>
        </w:tc>
        <w:tc>
          <w:tcPr>
            <w:tcW w:w="3515" w:type="dxa"/>
          </w:tcPr>
          <w:p w14:paraId="6F47A0E7" w14:textId="77777777" w:rsidR="003623B5" w:rsidRPr="00E663F8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Экономика – определение, </w:t>
            </w:r>
            <w:r w:rsidRPr="00E663F8">
              <w:rPr>
                <w:i/>
              </w:rPr>
              <w:t>задач</w:t>
            </w:r>
            <w:r>
              <w:rPr>
                <w:i/>
              </w:rPr>
              <w:t xml:space="preserve">и, предмет. Макро-экономика, </w:t>
            </w:r>
            <w:r w:rsidRPr="00E663F8">
              <w:rPr>
                <w:i/>
              </w:rPr>
              <w:t>микроэк</w:t>
            </w:r>
            <w:r>
              <w:rPr>
                <w:i/>
              </w:rPr>
              <w:t xml:space="preserve">ономика, мезоэкономика. План </w:t>
            </w:r>
            <w:r w:rsidRPr="00E663F8">
              <w:rPr>
                <w:i/>
              </w:rPr>
              <w:t>маркетинга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– определение,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разделы,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типы</w:t>
            </w:r>
            <w:r>
              <w:rPr>
                <w:i/>
              </w:rPr>
              <w:t xml:space="preserve"> маркетин</w:t>
            </w:r>
            <w:r w:rsidRPr="00E663F8">
              <w:rPr>
                <w:i/>
              </w:rPr>
              <w:t>гового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к</w:t>
            </w:r>
            <w:r>
              <w:rPr>
                <w:i/>
              </w:rPr>
              <w:t xml:space="preserve">онтроля. Методы и методики планирования экономических </w:t>
            </w:r>
            <w:r w:rsidRPr="00E663F8">
              <w:rPr>
                <w:i/>
              </w:rPr>
              <w:t>показа</w:t>
            </w:r>
            <w:r>
              <w:rPr>
                <w:i/>
              </w:rPr>
              <w:t>телей: балансовый метод; нор</w:t>
            </w:r>
            <w:r w:rsidRPr="00E663F8">
              <w:rPr>
                <w:i/>
              </w:rPr>
              <w:t>мативные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(технико-экономических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расчетов); </w:t>
            </w:r>
          </w:p>
          <w:p w14:paraId="29F4AB04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экономико-математические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(корреляционно-регрессионный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метод)</w:t>
            </w:r>
            <w:r>
              <w:rPr>
                <w:i/>
              </w:rPr>
              <w:t xml:space="preserve">. Методика (этапы) планирования любого экономического </w:t>
            </w:r>
            <w:r w:rsidRPr="00E663F8">
              <w:rPr>
                <w:i/>
              </w:rPr>
              <w:t>показателя.</w:t>
            </w:r>
          </w:p>
        </w:tc>
        <w:tc>
          <w:tcPr>
            <w:tcW w:w="708" w:type="dxa"/>
          </w:tcPr>
          <w:p w14:paraId="2A517DEA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13583C19" w14:textId="77777777" w:rsidR="003623B5" w:rsidRPr="00E663F8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Экономика – определение, </w:t>
            </w:r>
            <w:r w:rsidRPr="00E663F8">
              <w:rPr>
                <w:i/>
              </w:rPr>
              <w:t>задач</w:t>
            </w:r>
            <w:r>
              <w:rPr>
                <w:i/>
              </w:rPr>
              <w:t xml:space="preserve">и, предмет. Макро-экономика, </w:t>
            </w:r>
            <w:r w:rsidRPr="00E663F8">
              <w:rPr>
                <w:i/>
              </w:rPr>
              <w:t>микроэк</w:t>
            </w:r>
            <w:r>
              <w:rPr>
                <w:i/>
              </w:rPr>
              <w:t xml:space="preserve">ономика, мезоэкономика. План </w:t>
            </w:r>
            <w:r w:rsidRPr="00E663F8">
              <w:rPr>
                <w:i/>
              </w:rPr>
              <w:t>маркетинга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– определение,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разделы,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типы</w:t>
            </w:r>
            <w:r>
              <w:rPr>
                <w:i/>
              </w:rPr>
              <w:t xml:space="preserve"> маркетин</w:t>
            </w:r>
            <w:r w:rsidRPr="00E663F8">
              <w:rPr>
                <w:i/>
              </w:rPr>
              <w:t>гового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к</w:t>
            </w:r>
            <w:r>
              <w:rPr>
                <w:i/>
              </w:rPr>
              <w:t xml:space="preserve">онтроля. Методы и методики планирования экономических </w:t>
            </w:r>
            <w:r w:rsidRPr="00E663F8">
              <w:rPr>
                <w:i/>
              </w:rPr>
              <w:t>показа</w:t>
            </w:r>
            <w:r>
              <w:rPr>
                <w:i/>
              </w:rPr>
              <w:t>телей: балансовый метод; нор</w:t>
            </w:r>
            <w:r w:rsidRPr="00E663F8">
              <w:rPr>
                <w:i/>
              </w:rPr>
              <w:t>мативные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(технико-экономических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расчетов); </w:t>
            </w:r>
          </w:p>
          <w:p w14:paraId="3B064680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экономико-математические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(корреляционно-регрессионный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метод)</w:t>
            </w:r>
            <w:r>
              <w:rPr>
                <w:i/>
              </w:rPr>
              <w:t xml:space="preserve">. Методика (этапы) планирования любого экономического </w:t>
            </w:r>
            <w:r w:rsidRPr="00E663F8">
              <w:rPr>
                <w:i/>
              </w:rPr>
              <w:t>показателя.</w:t>
            </w:r>
          </w:p>
        </w:tc>
        <w:tc>
          <w:tcPr>
            <w:tcW w:w="708" w:type="dxa"/>
          </w:tcPr>
          <w:p w14:paraId="7ACB77E9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6AC4168F" w14:textId="77777777" w:rsidR="003623B5" w:rsidRPr="00B63599" w:rsidRDefault="003623B5" w:rsidP="003623B5"/>
        </w:tc>
        <w:tc>
          <w:tcPr>
            <w:tcW w:w="709" w:type="dxa"/>
          </w:tcPr>
          <w:p w14:paraId="7FA261F5" w14:textId="77777777" w:rsidR="003623B5" w:rsidRPr="00B63599" w:rsidRDefault="003623B5" w:rsidP="003623B5"/>
        </w:tc>
        <w:tc>
          <w:tcPr>
            <w:tcW w:w="851" w:type="dxa"/>
            <w:vMerge w:val="restart"/>
          </w:tcPr>
          <w:p w14:paraId="1394F76E" w14:textId="77777777" w:rsidR="003623B5" w:rsidRDefault="003623B5" w:rsidP="003623B5"/>
        </w:tc>
      </w:tr>
      <w:tr w:rsidR="003623B5" w:rsidRPr="00B63599" w14:paraId="3F46C29F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077F486" w14:textId="77777777" w:rsidR="003623B5" w:rsidRDefault="003623B5" w:rsidP="003623B5"/>
        </w:tc>
        <w:tc>
          <w:tcPr>
            <w:tcW w:w="3515" w:type="dxa"/>
          </w:tcPr>
          <w:p w14:paraId="44ECB523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Определение спроса, объем спроса. Сущность закона </w:t>
            </w:r>
          </w:p>
          <w:p w14:paraId="47EDCE51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спроса. Действие закона спроса на фармацевтическом </w:t>
            </w:r>
          </w:p>
          <w:p w14:paraId="0910C1A9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lastRenderedPageBreak/>
              <w:t xml:space="preserve">рынке Графическое </w:t>
            </w:r>
            <w:r>
              <w:rPr>
                <w:i/>
              </w:rPr>
              <w:t>представление закона спроса. За</w:t>
            </w:r>
            <w:r w:rsidRPr="00E663F8">
              <w:rPr>
                <w:i/>
              </w:rPr>
              <w:t xml:space="preserve">кон постепенного убывания спроса. Действие закона </w:t>
            </w:r>
          </w:p>
          <w:p w14:paraId="62E227C4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предложения на </w:t>
            </w:r>
            <w:r w:rsidRPr="00E663F8">
              <w:rPr>
                <w:i/>
              </w:rPr>
              <w:t xml:space="preserve">фармацевтическом рынке. </w:t>
            </w:r>
            <w:r>
              <w:rPr>
                <w:i/>
              </w:rPr>
              <w:t>Коэффи</w:t>
            </w:r>
            <w:r w:rsidRPr="00E663F8">
              <w:rPr>
                <w:i/>
              </w:rPr>
              <w:t>циент эластичност</w:t>
            </w:r>
            <w:r>
              <w:rPr>
                <w:i/>
              </w:rPr>
              <w:t>и предложения. Рыночное равнове</w:t>
            </w:r>
            <w:r w:rsidRPr="00E663F8">
              <w:rPr>
                <w:i/>
              </w:rPr>
              <w:t>сие.</w:t>
            </w:r>
          </w:p>
        </w:tc>
        <w:tc>
          <w:tcPr>
            <w:tcW w:w="708" w:type="dxa"/>
          </w:tcPr>
          <w:p w14:paraId="191C6CF6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828" w:type="dxa"/>
          </w:tcPr>
          <w:p w14:paraId="728CDC47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Определение спроса, объем спроса. Сущность закона </w:t>
            </w:r>
          </w:p>
          <w:p w14:paraId="20EB7180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спроса. Действие закона спроса на фармацевтическом </w:t>
            </w:r>
          </w:p>
          <w:p w14:paraId="036E0FF3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lastRenderedPageBreak/>
              <w:t xml:space="preserve">рынке Графическое </w:t>
            </w:r>
            <w:r>
              <w:rPr>
                <w:i/>
              </w:rPr>
              <w:t>представление закона спроса. За</w:t>
            </w:r>
            <w:r w:rsidRPr="00E663F8">
              <w:rPr>
                <w:i/>
              </w:rPr>
              <w:t xml:space="preserve">кон постепенного убывания спроса. Действие закона </w:t>
            </w:r>
          </w:p>
          <w:p w14:paraId="30668597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предложения на </w:t>
            </w:r>
            <w:r w:rsidRPr="00E663F8">
              <w:rPr>
                <w:i/>
              </w:rPr>
              <w:t xml:space="preserve">фармацевтическом рынке. </w:t>
            </w:r>
            <w:r>
              <w:rPr>
                <w:i/>
              </w:rPr>
              <w:t>Коэффи</w:t>
            </w:r>
            <w:r w:rsidRPr="00E663F8">
              <w:rPr>
                <w:i/>
              </w:rPr>
              <w:t>циент эластичност</w:t>
            </w:r>
            <w:r>
              <w:rPr>
                <w:i/>
              </w:rPr>
              <w:t>и предложения. Рыночное равнове</w:t>
            </w:r>
            <w:r w:rsidRPr="00E663F8">
              <w:rPr>
                <w:i/>
              </w:rPr>
              <w:t>сие.</w:t>
            </w:r>
          </w:p>
        </w:tc>
        <w:tc>
          <w:tcPr>
            <w:tcW w:w="708" w:type="dxa"/>
          </w:tcPr>
          <w:p w14:paraId="681FC10D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289" w:type="dxa"/>
          </w:tcPr>
          <w:p w14:paraId="253E0FB4" w14:textId="77777777" w:rsidR="003623B5" w:rsidRPr="00B63599" w:rsidRDefault="003623B5" w:rsidP="003623B5"/>
        </w:tc>
        <w:tc>
          <w:tcPr>
            <w:tcW w:w="709" w:type="dxa"/>
          </w:tcPr>
          <w:p w14:paraId="58ED2928" w14:textId="77777777" w:rsidR="003623B5" w:rsidRPr="00B63599" w:rsidRDefault="003623B5" w:rsidP="003623B5"/>
        </w:tc>
        <w:tc>
          <w:tcPr>
            <w:tcW w:w="851" w:type="dxa"/>
            <w:vMerge/>
          </w:tcPr>
          <w:p w14:paraId="1D50C949" w14:textId="77777777" w:rsidR="003623B5" w:rsidRDefault="003623B5" w:rsidP="003623B5"/>
        </w:tc>
      </w:tr>
      <w:tr w:rsidR="003623B5" w:rsidRPr="00B63599" w14:paraId="3F6F4326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18A52415" w14:textId="77777777" w:rsidR="003623B5" w:rsidRDefault="003623B5" w:rsidP="003623B5"/>
        </w:tc>
        <w:tc>
          <w:tcPr>
            <w:tcW w:w="3515" w:type="dxa"/>
          </w:tcPr>
          <w:p w14:paraId="1265F6B3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Система ценообраз</w:t>
            </w:r>
            <w:r>
              <w:rPr>
                <w:i/>
              </w:rPr>
              <w:t xml:space="preserve">ования на ЛС в России. Ценовая </w:t>
            </w:r>
            <w:r w:rsidRPr="00E663F8">
              <w:rPr>
                <w:i/>
              </w:rPr>
              <w:t>политика предприя</w:t>
            </w:r>
            <w:r>
              <w:rPr>
                <w:i/>
              </w:rPr>
              <w:t>тия, ее содержание. Методы цено</w:t>
            </w:r>
            <w:r w:rsidRPr="00E663F8">
              <w:rPr>
                <w:i/>
              </w:rPr>
              <w:t>образования на но</w:t>
            </w:r>
            <w:r>
              <w:rPr>
                <w:i/>
              </w:rPr>
              <w:t>вые товары. Методы ценообразова</w:t>
            </w:r>
            <w:r w:rsidRPr="00E663F8">
              <w:rPr>
                <w:i/>
              </w:rPr>
              <w:t>ния на устоявшиеся</w:t>
            </w:r>
            <w:r>
              <w:rPr>
                <w:i/>
              </w:rPr>
              <w:t xml:space="preserve"> на рынке товары. Выбор и реали</w:t>
            </w:r>
            <w:r w:rsidRPr="00E663F8">
              <w:rPr>
                <w:i/>
              </w:rPr>
              <w:t>зация стратегии цен. С</w:t>
            </w:r>
            <w:r>
              <w:rPr>
                <w:i/>
              </w:rPr>
              <w:t xml:space="preserve">истема регулирования цен на </w:t>
            </w:r>
            <w:r w:rsidRPr="00E663F8">
              <w:rPr>
                <w:i/>
              </w:rPr>
              <w:t>ЛС. Виды инфляции</w:t>
            </w:r>
          </w:p>
        </w:tc>
        <w:tc>
          <w:tcPr>
            <w:tcW w:w="708" w:type="dxa"/>
          </w:tcPr>
          <w:p w14:paraId="6CB5E5ED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19429815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Система ценообраз</w:t>
            </w:r>
            <w:r>
              <w:rPr>
                <w:i/>
              </w:rPr>
              <w:t xml:space="preserve">ования на ЛС в России. Ценовая </w:t>
            </w:r>
            <w:r w:rsidRPr="00E663F8">
              <w:rPr>
                <w:i/>
              </w:rPr>
              <w:t>политика предприя</w:t>
            </w:r>
            <w:r>
              <w:rPr>
                <w:i/>
              </w:rPr>
              <w:t>тия, ее содержание. Методы цено</w:t>
            </w:r>
            <w:r w:rsidRPr="00E663F8">
              <w:rPr>
                <w:i/>
              </w:rPr>
              <w:t>образования на но</w:t>
            </w:r>
            <w:r>
              <w:rPr>
                <w:i/>
              </w:rPr>
              <w:t>вые товары. Методы ценообразова</w:t>
            </w:r>
            <w:r w:rsidRPr="00E663F8">
              <w:rPr>
                <w:i/>
              </w:rPr>
              <w:t>ния на устоявшиеся</w:t>
            </w:r>
            <w:r>
              <w:rPr>
                <w:i/>
              </w:rPr>
              <w:t xml:space="preserve"> на рынке товары. Выбор и реали</w:t>
            </w:r>
            <w:r w:rsidRPr="00E663F8">
              <w:rPr>
                <w:i/>
              </w:rPr>
              <w:t>зация стратегии цен. С</w:t>
            </w:r>
            <w:r>
              <w:rPr>
                <w:i/>
              </w:rPr>
              <w:t xml:space="preserve">истема регулирования цен на </w:t>
            </w:r>
            <w:r w:rsidRPr="00E663F8">
              <w:rPr>
                <w:i/>
              </w:rPr>
              <w:t>ЛС. Виды инфляции</w:t>
            </w:r>
          </w:p>
        </w:tc>
        <w:tc>
          <w:tcPr>
            <w:tcW w:w="708" w:type="dxa"/>
          </w:tcPr>
          <w:p w14:paraId="2AD10F28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313F4DD8" w14:textId="77777777" w:rsidR="003623B5" w:rsidRPr="00B63599" w:rsidRDefault="003623B5" w:rsidP="003623B5"/>
        </w:tc>
        <w:tc>
          <w:tcPr>
            <w:tcW w:w="709" w:type="dxa"/>
          </w:tcPr>
          <w:p w14:paraId="649A28EA" w14:textId="77777777" w:rsidR="003623B5" w:rsidRPr="00B63599" w:rsidRDefault="003623B5" w:rsidP="003623B5"/>
        </w:tc>
        <w:tc>
          <w:tcPr>
            <w:tcW w:w="851" w:type="dxa"/>
            <w:vMerge/>
          </w:tcPr>
          <w:p w14:paraId="092083DC" w14:textId="77777777" w:rsidR="003623B5" w:rsidRDefault="003623B5" w:rsidP="003623B5"/>
        </w:tc>
      </w:tr>
      <w:tr w:rsidR="003623B5" w:rsidRPr="00B63599" w14:paraId="5179D65A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2A6FD36F" w14:textId="77777777" w:rsidR="003623B5" w:rsidRDefault="003623B5" w:rsidP="003623B5"/>
        </w:tc>
        <w:tc>
          <w:tcPr>
            <w:tcW w:w="3515" w:type="dxa"/>
          </w:tcPr>
          <w:p w14:paraId="1F0F1FDE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Составные элементы сбыта, разделы товарооборота. </w:t>
            </w:r>
          </w:p>
          <w:p w14:paraId="2246599F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Анализ выполнения плана товарооборота в объеме и </w:t>
            </w:r>
          </w:p>
          <w:p w14:paraId="7FE8F7A8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структуре. Анализ </w:t>
            </w:r>
            <w:r>
              <w:rPr>
                <w:i/>
              </w:rPr>
              <w:t>динамики и структуры объема реа</w:t>
            </w:r>
            <w:r w:rsidRPr="00E663F8">
              <w:rPr>
                <w:i/>
              </w:rPr>
              <w:t xml:space="preserve">лизации: ряды </w:t>
            </w:r>
            <w:r>
              <w:rPr>
                <w:i/>
              </w:rPr>
              <w:t>динамики (моментные и периодиче</w:t>
            </w:r>
            <w:r w:rsidRPr="00E663F8">
              <w:rPr>
                <w:i/>
              </w:rPr>
              <w:t>ские); расчет темпо</w:t>
            </w:r>
            <w:r>
              <w:rPr>
                <w:i/>
              </w:rPr>
              <w:t>в роста, прироста. Прогнозирова</w:t>
            </w:r>
            <w:r w:rsidRPr="00E663F8">
              <w:rPr>
                <w:i/>
              </w:rPr>
              <w:t>ни</w:t>
            </w:r>
            <w:r>
              <w:rPr>
                <w:i/>
              </w:rPr>
              <w:t>е объема реализации (оптового и розничного това</w:t>
            </w:r>
            <w:r w:rsidRPr="00E663F8">
              <w:rPr>
                <w:i/>
              </w:rPr>
              <w:t>рооборотов)</w:t>
            </w:r>
          </w:p>
        </w:tc>
        <w:tc>
          <w:tcPr>
            <w:tcW w:w="708" w:type="dxa"/>
          </w:tcPr>
          <w:p w14:paraId="2771F280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5970E5C0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Составные элементы сбыта, разделы товарооборота. </w:t>
            </w:r>
          </w:p>
          <w:p w14:paraId="5B2ADB01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Анализ выполнения плана товарооборота в объеме и </w:t>
            </w:r>
          </w:p>
          <w:p w14:paraId="1620908E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структуре. Анализ </w:t>
            </w:r>
            <w:r>
              <w:rPr>
                <w:i/>
              </w:rPr>
              <w:t>динамики и структуры объема реа</w:t>
            </w:r>
            <w:r w:rsidRPr="00E663F8">
              <w:rPr>
                <w:i/>
              </w:rPr>
              <w:t xml:space="preserve">лизации: ряды </w:t>
            </w:r>
            <w:r>
              <w:rPr>
                <w:i/>
              </w:rPr>
              <w:t>динамики (моментные и периодиче</w:t>
            </w:r>
            <w:r w:rsidRPr="00E663F8">
              <w:rPr>
                <w:i/>
              </w:rPr>
              <w:t>ские); расчет темпо</w:t>
            </w:r>
            <w:r>
              <w:rPr>
                <w:i/>
              </w:rPr>
              <w:t>в роста, прироста. Прогнозирова</w:t>
            </w:r>
            <w:r w:rsidRPr="00E663F8">
              <w:rPr>
                <w:i/>
              </w:rPr>
              <w:t>ни</w:t>
            </w:r>
            <w:r>
              <w:rPr>
                <w:i/>
              </w:rPr>
              <w:t>е объема реализации (оптового и розничного това</w:t>
            </w:r>
            <w:r w:rsidRPr="00E663F8">
              <w:rPr>
                <w:i/>
              </w:rPr>
              <w:t>рооборотов)</w:t>
            </w:r>
          </w:p>
        </w:tc>
        <w:tc>
          <w:tcPr>
            <w:tcW w:w="708" w:type="dxa"/>
          </w:tcPr>
          <w:p w14:paraId="7A564D3B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5BDDD2BC" w14:textId="77777777" w:rsidR="003623B5" w:rsidRPr="00B63599" w:rsidRDefault="003623B5" w:rsidP="003623B5"/>
        </w:tc>
        <w:tc>
          <w:tcPr>
            <w:tcW w:w="709" w:type="dxa"/>
          </w:tcPr>
          <w:p w14:paraId="67EA4B57" w14:textId="77777777" w:rsidR="003623B5" w:rsidRPr="00B63599" w:rsidRDefault="003623B5" w:rsidP="003623B5"/>
        </w:tc>
        <w:tc>
          <w:tcPr>
            <w:tcW w:w="851" w:type="dxa"/>
            <w:vMerge/>
          </w:tcPr>
          <w:p w14:paraId="225928AA" w14:textId="77777777" w:rsidR="003623B5" w:rsidRDefault="003623B5" w:rsidP="003623B5"/>
        </w:tc>
      </w:tr>
      <w:tr w:rsidR="003623B5" w:rsidRPr="00B63599" w14:paraId="2197E8E4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A21174E" w14:textId="77777777" w:rsidR="003623B5" w:rsidRDefault="003623B5" w:rsidP="003623B5"/>
        </w:tc>
        <w:tc>
          <w:tcPr>
            <w:tcW w:w="3515" w:type="dxa"/>
          </w:tcPr>
          <w:p w14:paraId="7287F8A7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Товарные запасы: оп</w:t>
            </w:r>
            <w:r>
              <w:rPr>
                <w:i/>
              </w:rPr>
              <w:t xml:space="preserve">ределение, характеристика. </w:t>
            </w:r>
            <w:r>
              <w:rPr>
                <w:i/>
              </w:rPr>
              <w:lastRenderedPageBreak/>
              <w:t>Клас</w:t>
            </w:r>
            <w:r w:rsidRPr="00E663F8">
              <w:rPr>
                <w:i/>
              </w:rPr>
              <w:t xml:space="preserve">сификация, мотивы </w:t>
            </w:r>
            <w:r>
              <w:rPr>
                <w:i/>
              </w:rPr>
              <w:t>создания, учетные измерители то</w:t>
            </w:r>
            <w:r w:rsidRPr="00E663F8">
              <w:rPr>
                <w:i/>
              </w:rPr>
              <w:t xml:space="preserve">варных запасов. Анализ товарных запасов. Расчет </w:t>
            </w:r>
          </w:p>
          <w:p w14:paraId="655B1F65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среднего товарного запаса. Методика планирования </w:t>
            </w:r>
          </w:p>
          <w:p w14:paraId="73D041ED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товарных запасов (в</w:t>
            </w:r>
            <w:r>
              <w:rPr>
                <w:i/>
              </w:rPr>
              <w:t xml:space="preserve"> днях, в сумме). Расчет фактиче</w:t>
            </w:r>
            <w:r w:rsidRPr="00E663F8">
              <w:rPr>
                <w:i/>
              </w:rPr>
              <w:t>ской товарооборачиваемости (времени обращения) в днях</w:t>
            </w:r>
          </w:p>
        </w:tc>
        <w:tc>
          <w:tcPr>
            <w:tcW w:w="708" w:type="dxa"/>
          </w:tcPr>
          <w:p w14:paraId="177E11F1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828" w:type="dxa"/>
          </w:tcPr>
          <w:p w14:paraId="5A83134E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Товарные запасы: оп</w:t>
            </w:r>
            <w:r>
              <w:rPr>
                <w:i/>
              </w:rPr>
              <w:t>ределение, характеристика. Клас</w:t>
            </w:r>
            <w:r w:rsidRPr="00E663F8">
              <w:rPr>
                <w:i/>
              </w:rPr>
              <w:t xml:space="preserve">сификация, </w:t>
            </w:r>
            <w:r w:rsidRPr="00E663F8">
              <w:rPr>
                <w:i/>
              </w:rPr>
              <w:lastRenderedPageBreak/>
              <w:t xml:space="preserve">мотивы </w:t>
            </w:r>
            <w:r>
              <w:rPr>
                <w:i/>
              </w:rPr>
              <w:t>создания, учетные измерители то</w:t>
            </w:r>
            <w:r w:rsidRPr="00E663F8">
              <w:rPr>
                <w:i/>
              </w:rPr>
              <w:t xml:space="preserve">варных запасов. Анализ товарных запасов. Расчет </w:t>
            </w:r>
          </w:p>
          <w:p w14:paraId="71887F7C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среднего товарного запаса. Методика планирования </w:t>
            </w:r>
          </w:p>
          <w:p w14:paraId="1C8FA452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товарных запасов (в</w:t>
            </w:r>
            <w:r>
              <w:rPr>
                <w:i/>
              </w:rPr>
              <w:t xml:space="preserve"> днях, в сумме). Расчет фактиче</w:t>
            </w:r>
            <w:r w:rsidRPr="00E663F8">
              <w:rPr>
                <w:i/>
              </w:rPr>
              <w:t>ской товарооборачиваемости (времени обращения) в днях</w:t>
            </w:r>
          </w:p>
        </w:tc>
        <w:tc>
          <w:tcPr>
            <w:tcW w:w="708" w:type="dxa"/>
          </w:tcPr>
          <w:p w14:paraId="4D9FA366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289" w:type="dxa"/>
          </w:tcPr>
          <w:p w14:paraId="004C5015" w14:textId="77777777" w:rsidR="003623B5" w:rsidRPr="00B63599" w:rsidRDefault="003623B5" w:rsidP="003623B5"/>
        </w:tc>
        <w:tc>
          <w:tcPr>
            <w:tcW w:w="709" w:type="dxa"/>
          </w:tcPr>
          <w:p w14:paraId="0AA8E8CF" w14:textId="77777777" w:rsidR="003623B5" w:rsidRPr="00B63599" w:rsidRDefault="003623B5" w:rsidP="003623B5"/>
        </w:tc>
        <w:tc>
          <w:tcPr>
            <w:tcW w:w="851" w:type="dxa"/>
            <w:vMerge/>
          </w:tcPr>
          <w:p w14:paraId="0CF80301" w14:textId="77777777" w:rsidR="003623B5" w:rsidRDefault="003623B5" w:rsidP="003623B5"/>
        </w:tc>
      </w:tr>
      <w:tr w:rsidR="003623B5" w:rsidRPr="00B63599" w14:paraId="35CD6604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5BCE2B80" w14:textId="77777777" w:rsidR="003623B5" w:rsidRDefault="003623B5" w:rsidP="003623B5"/>
        </w:tc>
        <w:tc>
          <w:tcPr>
            <w:tcW w:w="3515" w:type="dxa"/>
          </w:tcPr>
          <w:p w14:paraId="0F67BB0C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Расчет товарного об</w:t>
            </w:r>
            <w:r>
              <w:rPr>
                <w:i/>
              </w:rPr>
              <w:t>еспечения объема реализации (по</w:t>
            </w:r>
            <w:r w:rsidRPr="00E663F8">
              <w:rPr>
                <w:i/>
              </w:rPr>
              <w:t>ступления). Опред</w:t>
            </w:r>
            <w:r>
              <w:rPr>
                <w:i/>
              </w:rPr>
              <w:t>еление общей потребности (2спо</w:t>
            </w:r>
            <w:r w:rsidRPr="00E663F8">
              <w:rPr>
                <w:i/>
              </w:rPr>
              <w:t xml:space="preserve">соба). Система с фиксированным размером заказа: </w:t>
            </w:r>
          </w:p>
          <w:p w14:paraId="197F8444" w14:textId="77777777" w:rsidR="003623B5" w:rsidRPr="00E663F8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Расчет минимального, </w:t>
            </w:r>
            <w:r w:rsidRPr="00E663F8">
              <w:rPr>
                <w:i/>
              </w:rPr>
              <w:t xml:space="preserve">максимального и оптимального </w:t>
            </w:r>
          </w:p>
          <w:p w14:paraId="4C01F46D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заказов; определени</w:t>
            </w:r>
            <w:r>
              <w:rPr>
                <w:i/>
              </w:rPr>
              <w:t xml:space="preserve">е точки заказа, оптимального заказа и оптимального интервала </w:t>
            </w:r>
            <w:r w:rsidRPr="00E663F8">
              <w:rPr>
                <w:i/>
              </w:rPr>
              <w:t>поставки</w:t>
            </w:r>
          </w:p>
        </w:tc>
        <w:tc>
          <w:tcPr>
            <w:tcW w:w="708" w:type="dxa"/>
          </w:tcPr>
          <w:p w14:paraId="020ADDA2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75E52FC5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Расчет товарного об</w:t>
            </w:r>
            <w:r>
              <w:rPr>
                <w:i/>
              </w:rPr>
              <w:t>еспечения объема реализации (по</w:t>
            </w:r>
            <w:r w:rsidRPr="00E663F8">
              <w:rPr>
                <w:i/>
              </w:rPr>
              <w:t>ступления). Опред</w:t>
            </w:r>
            <w:r>
              <w:rPr>
                <w:i/>
              </w:rPr>
              <w:t>еление общей потребности (2спо</w:t>
            </w:r>
            <w:r w:rsidRPr="00E663F8">
              <w:rPr>
                <w:i/>
              </w:rPr>
              <w:t xml:space="preserve">соба). Система с фиксированным размером заказа: </w:t>
            </w:r>
          </w:p>
          <w:p w14:paraId="746680F1" w14:textId="77777777" w:rsidR="003623B5" w:rsidRPr="00E663F8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Расчет минимального, </w:t>
            </w:r>
            <w:r w:rsidRPr="00E663F8">
              <w:rPr>
                <w:i/>
              </w:rPr>
              <w:t xml:space="preserve">максимального и оптимального </w:t>
            </w:r>
          </w:p>
          <w:p w14:paraId="1B6D8F5F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заказов; определени</w:t>
            </w:r>
            <w:r>
              <w:rPr>
                <w:i/>
              </w:rPr>
              <w:t xml:space="preserve">е точки заказа, оптимального заказа и оптимального интервала </w:t>
            </w:r>
            <w:r w:rsidRPr="00E663F8">
              <w:rPr>
                <w:i/>
              </w:rPr>
              <w:t>поставки</w:t>
            </w:r>
          </w:p>
        </w:tc>
        <w:tc>
          <w:tcPr>
            <w:tcW w:w="708" w:type="dxa"/>
          </w:tcPr>
          <w:p w14:paraId="5521DFB1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0F8F5B47" w14:textId="77777777" w:rsidR="003623B5" w:rsidRPr="00B63599" w:rsidRDefault="003623B5" w:rsidP="003623B5"/>
        </w:tc>
        <w:tc>
          <w:tcPr>
            <w:tcW w:w="709" w:type="dxa"/>
          </w:tcPr>
          <w:p w14:paraId="09AD5B55" w14:textId="77777777" w:rsidR="003623B5" w:rsidRPr="00B63599" w:rsidRDefault="003623B5" w:rsidP="003623B5"/>
        </w:tc>
        <w:tc>
          <w:tcPr>
            <w:tcW w:w="851" w:type="dxa"/>
            <w:vMerge/>
          </w:tcPr>
          <w:p w14:paraId="5A95899E" w14:textId="77777777" w:rsidR="003623B5" w:rsidRDefault="003623B5" w:rsidP="003623B5"/>
        </w:tc>
      </w:tr>
      <w:tr w:rsidR="003623B5" w:rsidRPr="00B63599" w14:paraId="58FD5A1E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23CF6559" w14:textId="77777777" w:rsidR="003623B5" w:rsidRDefault="003623B5" w:rsidP="003623B5"/>
        </w:tc>
        <w:tc>
          <w:tcPr>
            <w:tcW w:w="3515" w:type="dxa"/>
          </w:tcPr>
          <w:p w14:paraId="666FBC28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Экономический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анализ</w:t>
            </w:r>
            <w:r>
              <w:rPr>
                <w:i/>
              </w:rPr>
              <w:t xml:space="preserve"> издержек обращения (задачи, </w:t>
            </w:r>
            <w:r w:rsidRPr="00E663F8">
              <w:rPr>
                <w:i/>
              </w:rPr>
              <w:t>содержание).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Факторы,</w:t>
            </w:r>
            <w:r>
              <w:rPr>
                <w:i/>
              </w:rPr>
              <w:t xml:space="preserve"> влияющие на изменение из</w:t>
            </w:r>
            <w:r w:rsidRPr="00E663F8">
              <w:rPr>
                <w:i/>
              </w:rPr>
              <w:t>держек обращения. Ха</w:t>
            </w:r>
            <w:r>
              <w:rPr>
                <w:i/>
              </w:rPr>
              <w:t xml:space="preserve">рактеристика издержек аптеки: </w:t>
            </w:r>
            <w:r w:rsidRPr="00E663F8">
              <w:rPr>
                <w:i/>
              </w:rPr>
              <w:t>определение, значени</w:t>
            </w:r>
            <w:r>
              <w:rPr>
                <w:i/>
              </w:rPr>
              <w:t>е, расчет уровня издержек. Клас</w:t>
            </w:r>
            <w:r w:rsidRPr="00E663F8">
              <w:rPr>
                <w:i/>
              </w:rPr>
              <w:t>сификация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издержек.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Статьи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издержек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обращения. </w:t>
            </w:r>
          </w:p>
          <w:p w14:paraId="6792268B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lastRenderedPageBreak/>
              <w:t>Виды издержек: дополнительные и чистые</w:t>
            </w:r>
          </w:p>
        </w:tc>
        <w:tc>
          <w:tcPr>
            <w:tcW w:w="708" w:type="dxa"/>
          </w:tcPr>
          <w:p w14:paraId="6CDD7E6E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828" w:type="dxa"/>
          </w:tcPr>
          <w:p w14:paraId="08483D4C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Экономический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анализ</w:t>
            </w:r>
            <w:r>
              <w:rPr>
                <w:i/>
              </w:rPr>
              <w:t xml:space="preserve"> издержек обращения (задачи, </w:t>
            </w:r>
            <w:r w:rsidRPr="00E663F8">
              <w:rPr>
                <w:i/>
              </w:rPr>
              <w:t>содержание).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Факторы,</w:t>
            </w:r>
            <w:r>
              <w:rPr>
                <w:i/>
              </w:rPr>
              <w:t xml:space="preserve"> влияющие на изменение из</w:t>
            </w:r>
            <w:r w:rsidRPr="00E663F8">
              <w:rPr>
                <w:i/>
              </w:rPr>
              <w:t>держек обращения. Ха</w:t>
            </w:r>
            <w:r>
              <w:rPr>
                <w:i/>
              </w:rPr>
              <w:t xml:space="preserve">рактеристика издержек аптеки: </w:t>
            </w:r>
            <w:r w:rsidRPr="00E663F8">
              <w:rPr>
                <w:i/>
              </w:rPr>
              <w:t>определение, значени</w:t>
            </w:r>
            <w:r>
              <w:rPr>
                <w:i/>
              </w:rPr>
              <w:t>е, расчет уровня издержек. Клас</w:t>
            </w:r>
            <w:r w:rsidRPr="00E663F8">
              <w:rPr>
                <w:i/>
              </w:rPr>
              <w:t>сификация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издержек.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Статьи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издержек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обращения. </w:t>
            </w:r>
          </w:p>
          <w:p w14:paraId="56643F7C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lastRenderedPageBreak/>
              <w:t>Виды издержек: дополнительные и чистые</w:t>
            </w:r>
          </w:p>
        </w:tc>
        <w:tc>
          <w:tcPr>
            <w:tcW w:w="708" w:type="dxa"/>
          </w:tcPr>
          <w:p w14:paraId="5EE45EB2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289" w:type="dxa"/>
          </w:tcPr>
          <w:p w14:paraId="7A11CD05" w14:textId="77777777" w:rsidR="003623B5" w:rsidRPr="00B63599" w:rsidRDefault="003623B5" w:rsidP="003623B5"/>
        </w:tc>
        <w:tc>
          <w:tcPr>
            <w:tcW w:w="709" w:type="dxa"/>
          </w:tcPr>
          <w:p w14:paraId="17F32A69" w14:textId="77777777" w:rsidR="003623B5" w:rsidRPr="00B63599" w:rsidRDefault="003623B5" w:rsidP="003623B5"/>
        </w:tc>
        <w:tc>
          <w:tcPr>
            <w:tcW w:w="851" w:type="dxa"/>
            <w:vMerge/>
          </w:tcPr>
          <w:p w14:paraId="66AEBFB4" w14:textId="77777777" w:rsidR="003623B5" w:rsidRDefault="003623B5" w:rsidP="003623B5"/>
        </w:tc>
      </w:tr>
      <w:tr w:rsidR="003623B5" w:rsidRPr="00B63599" w14:paraId="3CC037B5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0A772929" w14:textId="77777777" w:rsidR="003623B5" w:rsidRDefault="003623B5" w:rsidP="003623B5"/>
        </w:tc>
        <w:tc>
          <w:tcPr>
            <w:tcW w:w="3515" w:type="dxa"/>
          </w:tcPr>
          <w:p w14:paraId="1872D1D4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Составление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сметы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расходов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ап</w:t>
            </w:r>
            <w:r>
              <w:rPr>
                <w:i/>
              </w:rPr>
              <w:t>теки. Издержки апте</w:t>
            </w:r>
            <w:r w:rsidRPr="00E663F8">
              <w:rPr>
                <w:i/>
              </w:rPr>
              <w:t>ки.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Составление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сметы</w:t>
            </w:r>
            <w:r>
              <w:rPr>
                <w:i/>
              </w:rPr>
              <w:t xml:space="preserve"> расходов по статьям. Опреде</w:t>
            </w:r>
            <w:r w:rsidRPr="00E663F8">
              <w:rPr>
                <w:i/>
              </w:rPr>
              <w:t>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закона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убываю</w:t>
            </w:r>
            <w:r>
              <w:rPr>
                <w:i/>
              </w:rPr>
              <w:t>щей отдачи. Факторы производ</w:t>
            </w:r>
            <w:r w:rsidRPr="00E663F8">
              <w:rPr>
                <w:i/>
              </w:rPr>
              <w:t>ства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Предельный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</w:t>
            </w:r>
            <w:r>
              <w:rPr>
                <w:i/>
              </w:rPr>
              <w:t>редний продукт труда. Зависи</w:t>
            </w:r>
            <w:r w:rsidRPr="00E663F8">
              <w:rPr>
                <w:i/>
              </w:rPr>
              <w:t>мость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объема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реализаци</w:t>
            </w:r>
            <w:r>
              <w:rPr>
                <w:i/>
              </w:rPr>
              <w:t>и от количества труда. Зави</w:t>
            </w:r>
            <w:r w:rsidRPr="00E663F8">
              <w:rPr>
                <w:i/>
              </w:rPr>
              <w:t>симость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между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</w:t>
            </w:r>
            <w:r>
              <w:rPr>
                <w:i/>
              </w:rPr>
              <w:t>ельными издержками и предель</w:t>
            </w:r>
            <w:r w:rsidRPr="00E663F8">
              <w:rPr>
                <w:i/>
              </w:rPr>
              <w:t>ным продуктом</w:t>
            </w:r>
          </w:p>
        </w:tc>
        <w:tc>
          <w:tcPr>
            <w:tcW w:w="708" w:type="dxa"/>
          </w:tcPr>
          <w:p w14:paraId="07E873E2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7BB24B9D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Составление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сметы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расходов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ап</w:t>
            </w:r>
            <w:r>
              <w:rPr>
                <w:i/>
              </w:rPr>
              <w:t>теки. Издержки апте</w:t>
            </w:r>
            <w:r w:rsidRPr="00E663F8">
              <w:rPr>
                <w:i/>
              </w:rPr>
              <w:t>ки.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Составление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сметы</w:t>
            </w:r>
            <w:r>
              <w:rPr>
                <w:i/>
              </w:rPr>
              <w:t xml:space="preserve"> расходов по статьям. Опреде</w:t>
            </w:r>
            <w:r w:rsidRPr="00E663F8">
              <w:rPr>
                <w:i/>
              </w:rPr>
              <w:t>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закона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убываю</w:t>
            </w:r>
            <w:r>
              <w:rPr>
                <w:i/>
              </w:rPr>
              <w:t>щей отдачи. Факторы производ</w:t>
            </w:r>
            <w:r w:rsidRPr="00E663F8">
              <w:rPr>
                <w:i/>
              </w:rPr>
              <w:t>ства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Предельный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</w:t>
            </w:r>
            <w:r>
              <w:rPr>
                <w:i/>
              </w:rPr>
              <w:t>редний продукт труда. Зависи</w:t>
            </w:r>
            <w:r w:rsidRPr="00E663F8">
              <w:rPr>
                <w:i/>
              </w:rPr>
              <w:t>мость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объема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реализаци</w:t>
            </w:r>
            <w:r>
              <w:rPr>
                <w:i/>
              </w:rPr>
              <w:t>и от количества труда. Зави</w:t>
            </w:r>
            <w:r w:rsidRPr="00E663F8">
              <w:rPr>
                <w:i/>
              </w:rPr>
              <w:t>симость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между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</w:t>
            </w:r>
            <w:r>
              <w:rPr>
                <w:i/>
              </w:rPr>
              <w:t>ельными издержками и предель</w:t>
            </w:r>
            <w:r w:rsidRPr="00E663F8">
              <w:rPr>
                <w:i/>
              </w:rPr>
              <w:t>ным продуктом</w:t>
            </w:r>
          </w:p>
        </w:tc>
        <w:tc>
          <w:tcPr>
            <w:tcW w:w="708" w:type="dxa"/>
          </w:tcPr>
          <w:p w14:paraId="020BADD1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1517CE12" w14:textId="77777777" w:rsidR="003623B5" w:rsidRPr="00B63599" w:rsidRDefault="003623B5" w:rsidP="003623B5"/>
        </w:tc>
        <w:tc>
          <w:tcPr>
            <w:tcW w:w="709" w:type="dxa"/>
          </w:tcPr>
          <w:p w14:paraId="4D494349" w14:textId="77777777" w:rsidR="003623B5" w:rsidRPr="00B63599" w:rsidRDefault="003623B5" w:rsidP="003623B5"/>
        </w:tc>
        <w:tc>
          <w:tcPr>
            <w:tcW w:w="851" w:type="dxa"/>
            <w:vMerge/>
          </w:tcPr>
          <w:p w14:paraId="0EA72196" w14:textId="77777777" w:rsidR="003623B5" w:rsidRDefault="003623B5" w:rsidP="003623B5"/>
        </w:tc>
      </w:tr>
      <w:tr w:rsidR="003623B5" w:rsidRPr="00B63599" w14:paraId="728B2897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3525E7C8" w14:textId="77777777" w:rsidR="003623B5" w:rsidRDefault="003623B5" w:rsidP="003623B5"/>
        </w:tc>
        <w:tc>
          <w:tcPr>
            <w:tcW w:w="3515" w:type="dxa"/>
          </w:tcPr>
          <w:p w14:paraId="0A39B302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Прибыль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экономической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точки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зрения.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Валовая прибыль, структура </w:t>
            </w:r>
            <w:r>
              <w:rPr>
                <w:i/>
              </w:rPr>
              <w:t>(от основной деятельности и вне</w:t>
            </w:r>
            <w:r w:rsidRPr="00E663F8">
              <w:rPr>
                <w:i/>
              </w:rPr>
              <w:t>реализационные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доходы);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факторы,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влияющие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ее </w:t>
            </w:r>
          </w:p>
          <w:p w14:paraId="629514EA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величину. Измерители валовой прибыли: абсолютные, </w:t>
            </w:r>
          </w:p>
          <w:p w14:paraId="0C502FE6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относительные (то</w:t>
            </w:r>
            <w:r>
              <w:rPr>
                <w:i/>
              </w:rPr>
              <w:t>рговая маржа). Методы планирова</w:t>
            </w:r>
            <w:r w:rsidRPr="00E663F8">
              <w:rPr>
                <w:i/>
              </w:rPr>
              <w:t>ния валовой прибыли.</w:t>
            </w:r>
          </w:p>
        </w:tc>
        <w:tc>
          <w:tcPr>
            <w:tcW w:w="708" w:type="dxa"/>
          </w:tcPr>
          <w:p w14:paraId="7B4A4AB1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6C2054B8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Прибыль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экономической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точки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зрения.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Валовая прибыль, структура </w:t>
            </w:r>
            <w:r>
              <w:rPr>
                <w:i/>
              </w:rPr>
              <w:t>(от основной деятельности и вне</w:t>
            </w:r>
            <w:r w:rsidRPr="00E663F8">
              <w:rPr>
                <w:i/>
              </w:rPr>
              <w:t>реализационные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доходы);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факторы,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влияющие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ее </w:t>
            </w:r>
          </w:p>
          <w:p w14:paraId="2F5F10C1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величину. Измерители валовой прибыли: абсолютные, </w:t>
            </w:r>
          </w:p>
          <w:p w14:paraId="6D1283F8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относительные (то</w:t>
            </w:r>
            <w:r>
              <w:rPr>
                <w:i/>
              </w:rPr>
              <w:t>рговая маржа). Методы планирова</w:t>
            </w:r>
            <w:r w:rsidRPr="00E663F8">
              <w:rPr>
                <w:i/>
              </w:rPr>
              <w:t>ния валовой прибыли.</w:t>
            </w:r>
          </w:p>
        </w:tc>
        <w:tc>
          <w:tcPr>
            <w:tcW w:w="708" w:type="dxa"/>
          </w:tcPr>
          <w:p w14:paraId="7A5DA259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752A27D7" w14:textId="77777777" w:rsidR="003623B5" w:rsidRPr="00B63599" w:rsidRDefault="003623B5" w:rsidP="003623B5"/>
        </w:tc>
        <w:tc>
          <w:tcPr>
            <w:tcW w:w="709" w:type="dxa"/>
          </w:tcPr>
          <w:p w14:paraId="6D475884" w14:textId="77777777" w:rsidR="003623B5" w:rsidRPr="00B63599" w:rsidRDefault="003623B5" w:rsidP="003623B5"/>
        </w:tc>
        <w:tc>
          <w:tcPr>
            <w:tcW w:w="851" w:type="dxa"/>
            <w:vMerge/>
          </w:tcPr>
          <w:p w14:paraId="651BB211" w14:textId="77777777" w:rsidR="003623B5" w:rsidRDefault="003623B5" w:rsidP="003623B5"/>
        </w:tc>
      </w:tr>
      <w:tr w:rsidR="003623B5" w:rsidRPr="00B63599" w14:paraId="75E3123E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5FA110B4" w14:textId="77777777" w:rsidR="003623B5" w:rsidRDefault="003623B5" w:rsidP="003623B5"/>
        </w:tc>
        <w:tc>
          <w:tcPr>
            <w:tcW w:w="3515" w:type="dxa"/>
          </w:tcPr>
          <w:p w14:paraId="410AC04D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максимизации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прибыли.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Чистая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прибыль, </w:t>
            </w:r>
          </w:p>
          <w:p w14:paraId="54802DED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рентабельность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предприятия.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 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планирования </w:t>
            </w:r>
          </w:p>
          <w:p w14:paraId="546EC2C6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чистой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прибыли.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График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безубыточности.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Понятие </w:t>
            </w:r>
          </w:p>
          <w:p w14:paraId="3833126D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предела безопасности и запаса финансовой прочности</w:t>
            </w:r>
          </w:p>
        </w:tc>
        <w:tc>
          <w:tcPr>
            <w:tcW w:w="708" w:type="dxa"/>
          </w:tcPr>
          <w:p w14:paraId="1A56BA0A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0C2BCE54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максимизации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прибыли.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Чистая</w:t>
            </w:r>
            <w:r>
              <w:rPr>
                <w:i/>
              </w:rPr>
              <w:t xml:space="preserve"> прибыль, </w:t>
            </w:r>
            <w:r w:rsidRPr="00E663F8">
              <w:rPr>
                <w:i/>
              </w:rPr>
              <w:t>рентабельность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предприятия.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 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планирования </w:t>
            </w:r>
          </w:p>
          <w:p w14:paraId="079724F1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чистой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прибыли.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График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безубыточности.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Понятие </w:t>
            </w:r>
          </w:p>
          <w:p w14:paraId="4C70DC69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предела безопасности и запаса финансовой прочности</w:t>
            </w:r>
          </w:p>
        </w:tc>
        <w:tc>
          <w:tcPr>
            <w:tcW w:w="708" w:type="dxa"/>
          </w:tcPr>
          <w:p w14:paraId="20C47E17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2D25F8F2" w14:textId="77777777" w:rsidR="003623B5" w:rsidRPr="00B63599" w:rsidRDefault="003623B5" w:rsidP="003623B5"/>
        </w:tc>
        <w:tc>
          <w:tcPr>
            <w:tcW w:w="709" w:type="dxa"/>
          </w:tcPr>
          <w:p w14:paraId="24CC256C" w14:textId="77777777" w:rsidR="003623B5" w:rsidRPr="00B63599" w:rsidRDefault="003623B5" w:rsidP="003623B5"/>
        </w:tc>
        <w:tc>
          <w:tcPr>
            <w:tcW w:w="851" w:type="dxa"/>
            <w:vMerge/>
          </w:tcPr>
          <w:p w14:paraId="46C45AFA" w14:textId="77777777" w:rsidR="003623B5" w:rsidRDefault="003623B5" w:rsidP="003623B5"/>
        </w:tc>
      </w:tr>
      <w:tr w:rsidR="003623B5" w:rsidRPr="00B63599" w14:paraId="7FA9DEFF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233FC42B" w14:textId="77777777" w:rsidR="003623B5" w:rsidRDefault="003623B5" w:rsidP="003623B5"/>
        </w:tc>
        <w:tc>
          <w:tcPr>
            <w:tcW w:w="3515" w:type="dxa"/>
          </w:tcPr>
          <w:p w14:paraId="605571F9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Предприятия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малого</w:t>
            </w:r>
            <w:r>
              <w:rPr>
                <w:i/>
              </w:rPr>
              <w:t xml:space="preserve"> бизнеса – особенности, преиму</w:t>
            </w:r>
            <w:r w:rsidRPr="00E663F8">
              <w:rPr>
                <w:i/>
              </w:rPr>
              <w:t>щества,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недостатки.</w:t>
            </w:r>
            <w:r>
              <w:rPr>
                <w:i/>
              </w:rPr>
              <w:t xml:space="preserve"> Стратегическое планирование </w:t>
            </w:r>
            <w:r w:rsidRPr="00E663F8">
              <w:rPr>
                <w:i/>
              </w:rPr>
              <w:t>(сущность, этапы) Виды стратегий по Портеру. Тек</w:t>
            </w:r>
            <w:r>
              <w:rPr>
                <w:i/>
              </w:rPr>
              <w:t>ущ</w:t>
            </w:r>
            <w:r w:rsidRPr="00E663F8">
              <w:rPr>
                <w:i/>
              </w:rPr>
              <w:t>ее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планирование.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Особенности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фармацевтического </w:t>
            </w:r>
          </w:p>
          <w:p w14:paraId="49023AD1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рынка Российской</w:t>
            </w:r>
            <w:r>
              <w:rPr>
                <w:i/>
              </w:rPr>
              <w:t xml:space="preserve"> Федерации. Специфика деятельности </w:t>
            </w:r>
            <w:r w:rsidRPr="00E663F8">
              <w:rPr>
                <w:i/>
              </w:rPr>
              <w:t>аптечных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предприятий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особенности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экономики </w:t>
            </w:r>
          </w:p>
          <w:p w14:paraId="75974A33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аптеки</w:t>
            </w:r>
          </w:p>
        </w:tc>
        <w:tc>
          <w:tcPr>
            <w:tcW w:w="708" w:type="dxa"/>
          </w:tcPr>
          <w:p w14:paraId="48068468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3D12699D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Предприятия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малого</w:t>
            </w:r>
            <w:r>
              <w:rPr>
                <w:i/>
              </w:rPr>
              <w:t xml:space="preserve"> бизнеса – особенности, преиму</w:t>
            </w:r>
            <w:r w:rsidRPr="00E663F8">
              <w:rPr>
                <w:i/>
              </w:rPr>
              <w:t>щества,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недостатки.</w:t>
            </w:r>
            <w:r>
              <w:rPr>
                <w:i/>
              </w:rPr>
              <w:t xml:space="preserve"> Стратегическое планирование </w:t>
            </w:r>
            <w:r w:rsidRPr="00E663F8">
              <w:rPr>
                <w:i/>
              </w:rPr>
              <w:t>(сущность, этапы) Виды стратегий по Портеру. Те</w:t>
            </w:r>
            <w:r>
              <w:rPr>
                <w:i/>
              </w:rPr>
              <w:t>укщ</w:t>
            </w:r>
            <w:r w:rsidRPr="00E663F8">
              <w:rPr>
                <w:i/>
              </w:rPr>
              <w:t>ее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планирование.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Особенности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фармацевтического </w:t>
            </w:r>
          </w:p>
          <w:p w14:paraId="066A9217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рынка Российской</w:t>
            </w:r>
            <w:r>
              <w:rPr>
                <w:i/>
              </w:rPr>
              <w:t xml:space="preserve"> Федерации. Специфика деятельности </w:t>
            </w:r>
            <w:r w:rsidRPr="00E663F8">
              <w:rPr>
                <w:i/>
              </w:rPr>
              <w:t>аптечных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предприятий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особенности</w:t>
            </w:r>
            <w:r>
              <w:rPr>
                <w:i/>
              </w:rPr>
              <w:t xml:space="preserve"> экономики </w:t>
            </w:r>
            <w:r w:rsidRPr="00E663F8">
              <w:rPr>
                <w:i/>
              </w:rPr>
              <w:t>аптеки</w:t>
            </w:r>
          </w:p>
        </w:tc>
        <w:tc>
          <w:tcPr>
            <w:tcW w:w="708" w:type="dxa"/>
          </w:tcPr>
          <w:p w14:paraId="41733EF8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7D4375EC" w14:textId="77777777" w:rsidR="003623B5" w:rsidRPr="00B63599" w:rsidRDefault="003623B5" w:rsidP="003623B5"/>
        </w:tc>
        <w:tc>
          <w:tcPr>
            <w:tcW w:w="709" w:type="dxa"/>
          </w:tcPr>
          <w:p w14:paraId="200FEA07" w14:textId="77777777" w:rsidR="003623B5" w:rsidRPr="00B63599" w:rsidRDefault="003623B5" w:rsidP="003623B5"/>
        </w:tc>
        <w:tc>
          <w:tcPr>
            <w:tcW w:w="851" w:type="dxa"/>
            <w:vMerge/>
          </w:tcPr>
          <w:p w14:paraId="1D91DBCC" w14:textId="77777777" w:rsidR="003623B5" w:rsidRDefault="003623B5" w:rsidP="003623B5"/>
        </w:tc>
      </w:tr>
      <w:tr w:rsidR="003623B5" w:rsidRPr="00B63599" w14:paraId="42641803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32DCDE30" w14:textId="77777777" w:rsidR="003623B5" w:rsidRDefault="003623B5" w:rsidP="003623B5"/>
        </w:tc>
        <w:tc>
          <w:tcPr>
            <w:tcW w:w="3515" w:type="dxa"/>
          </w:tcPr>
          <w:p w14:paraId="5E44B386" w14:textId="77777777" w:rsidR="003623B5" w:rsidRPr="00E663F8" w:rsidRDefault="003623B5" w:rsidP="003623B5">
            <w:pPr>
              <w:rPr>
                <w:i/>
              </w:rPr>
            </w:pPr>
            <w:r>
              <w:rPr>
                <w:i/>
              </w:rPr>
              <w:t>Модели рынка, их характеристика: чистая конкурен</w:t>
            </w:r>
            <w:r w:rsidRPr="00E663F8">
              <w:rPr>
                <w:i/>
              </w:rPr>
              <w:t xml:space="preserve">ция, монополистическая конкуренция, олигополия, </w:t>
            </w:r>
          </w:p>
          <w:p w14:paraId="0CA7FE97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чистая монополия. Типы обменов</w:t>
            </w:r>
            <w:r>
              <w:rPr>
                <w:i/>
              </w:rPr>
              <w:t xml:space="preserve"> товаров на фарма</w:t>
            </w:r>
            <w:r w:rsidRPr="00E663F8">
              <w:rPr>
                <w:i/>
              </w:rPr>
              <w:t>цевтическом рынке</w:t>
            </w:r>
          </w:p>
        </w:tc>
        <w:tc>
          <w:tcPr>
            <w:tcW w:w="708" w:type="dxa"/>
          </w:tcPr>
          <w:p w14:paraId="23DE9158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2C7A9012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>Модели рынка, их характеристика: чистая конкурен</w:t>
            </w:r>
            <w:r w:rsidRPr="00E663F8">
              <w:rPr>
                <w:i/>
              </w:rPr>
              <w:t>ция, монополистическая конкуренция, оли</w:t>
            </w:r>
            <w:r>
              <w:rPr>
                <w:i/>
              </w:rPr>
              <w:t xml:space="preserve">гополия, </w:t>
            </w:r>
            <w:r w:rsidRPr="00E663F8">
              <w:rPr>
                <w:i/>
              </w:rPr>
              <w:t>чистая монополия. Типы обменов</w:t>
            </w:r>
            <w:r>
              <w:rPr>
                <w:i/>
              </w:rPr>
              <w:t xml:space="preserve"> товаров на фарма</w:t>
            </w:r>
            <w:r w:rsidRPr="00E663F8">
              <w:rPr>
                <w:i/>
              </w:rPr>
              <w:t>цевтическом рынке</w:t>
            </w:r>
          </w:p>
        </w:tc>
        <w:tc>
          <w:tcPr>
            <w:tcW w:w="708" w:type="dxa"/>
          </w:tcPr>
          <w:p w14:paraId="74F5D7BB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16620EEE" w14:textId="77777777" w:rsidR="003623B5" w:rsidRPr="00B63599" w:rsidRDefault="003623B5" w:rsidP="003623B5"/>
        </w:tc>
        <w:tc>
          <w:tcPr>
            <w:tcW w:w="709" w:type="dxa"/>
          </w:tcPr>
          <w:p w14:paraId="4AE38CD0" w14:textId="77777777" w:rsidR="003623B5" w:rsidRPr="00B63599" w:rsidRDefault="003623B5" w:rsidP="003623B5"/>
        </w:tc>
        <w:tc>
          <w:tcPr>
            <w:tcW w:w="851" w:type="dxa"/>
            <w:vMerge/>
          </w:tcPr>
          <w:p w14:paraId="169DE4ED" w14:textId="77777777" w:rsidR="003623B5" w:rsidRDefault="003623B5" w:rsidP="003623B5"/>
        </w:tc>
      </w:tr>
      <w:tr w:rsidR="003623B5" w:rsidRPr="00B63599" w14:paraId="17354444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14FA029C" w14:textId="77777777" w:rsidR="003623B5" w:rsidRDefault="003623B5" w:rsidP="003623B5"/>
        </w:tc>
        <w:tc>
          <w:tcPr>
            <w:tcW w:w="3515" w:type="dxa"/>
          </w:tcPr>
          <w:p w14:paraId="5642D424" w14:textId="77777777" w:rsidR="003623B5" w:rsidRPr="0047088F" w:rsidRDefault="003623B5" w:rsidP="003623B5">
            <w:pPr>
              <w:tabs>
                <w:tab w:val="left" w:pos="1139"/>
              </w:tabs>
              <w:rPr>
                <w:i/>
              </w:rPr>
            </w:pPr>
            <w:r w:rsidRPr="00E663F8">
              <w:rPr>
                <w:i/>
              </w:rPr>
              <w:t>Система регулирова</w:t>
            </w:r>
            <w:r>
              <w:rPr>
                <w:i/>
              </w:rPr>
              <w:t>ния цен на лекарственные средст</w:t>
            </w:r>
            <w:r w:rsidRPr="00E663F8">
              <w:rPr>
                <w:i/>
              </w:rPr>
              <w:t>ва: контроль над цена</w:t>
            </w:r>
            <w:r>
              <w:rPr>
                <w:i/>
              </w:rPr>
              <w:t xml:space="preserve">ми; свободное ценообразование; </w:t>
            </w:r>
            <w:r w:rsidRPr="00E663F8">
              <w:rPr>
                <w:i/>
              </w:rPr>
              <w:t>контроль над возмещением расходов</w:t>
            </w:r>
          </w:p>
        </w:tc>
        <w:tc>
          <w:tcPr>
            <w:tcW w:w="708" w:type="dxa"/>
          </w:tcPr>
          <w:p w14:paraId="5CD14F21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64D58DF6" w14:textId="77777777" w:rsidR="003623B5" w:rsidRPr="0047088F" w:rsidRDefault="003623B5" w:rsidP="003623B5">
            <w:pPr>
              <w:tabs>
                <w:tab w:val="left" w:pos="1139"/>
              </w:tabs>
              <w:rPr>
                <w:i/>
              </w:rPr>
            </w:pPr>
            <w:r w:rsidRPr="00E663F8">
              <w:rPr>
                <w:i/>
              </w:rPr>
              <w:t>Система регулирова</w:t>
            </w:r>
            <w:r>
              <w:rPr>
                <w:i/>
              </w:rPr>
              <w:t>ния цен на лекарственные средст</w:t>
            </w:r>
            <w:r w:rsidRPr="00E663F8">
              <w:rPr>
                <w:i/>
              </w:rPr>
              <w:t>ва: контроль над цена</w:t>
            </w:r>
            <w:r>
              <w:rPr>
                <w:i/>
              </w:rPr>
              <w:t xml:space="preserve">ми; свободное ценообразование; </w:t>
            </w:r>
            <w:r w:rsidRPr="00E663F8">
              <w:rPr>
                <w:i/>
              </w:rPr>
              <w:t>контроль над возмещением расходов</w:t>
            </w:r>
          </w:p>
        </w:tc>
        <w:tc>
          <w:tcPr>
            <w:tcW w:w="708" w:type="dxa"/>
          </w:tcPr>
          <w:p w14:paraId="6FB40290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67D3333D" w14:textId="77777777" w:rsidR="003623B5" w:rsidRPr="00B63599" w:rsidRDefault="003623B5" w:rsidP="003623B5"/>
        </w:tc>
        <w:tc>
          <w:tcPr>
            <w:tcW w:w="709" w:type="dxa"/>
          </w:tcPr>
          <w:p w14:paraId="2C619EC7" w14:textId="77777777" w:rsidR="003623B5" w:rsidRPr="00B63599" w:rsidRDefault="003623B5" w:rsidP="003623B5"/>
        </w:tc>
        <w:tc>
          <w:tcPr>
            <w:tcW w:w="851" w:type="dxa"/>
            <w:vMerge/>
          </w:tcPr>
          <w:p w14:paraId="3814F62F" w14:textId="77777777" w:rsidR="003623B5" w:rsidRDefault="003623B5" w:rsidP="003623B5"/>
        </w:tc>
      </w:tr>
      <w:tr w:rsidR="003623B5" w:rsidRPr="00B63599" w14:paraId="4CF211CB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1889A59" w14:textId="77777777" w:rsidR="003623B5" w:rsidRDefault="003623B5" w:rsidP="003623B5"/>
        </w:tc>
        <w:tc>
          <w:tcPr>
            <w:tcW w:w="3515" w:type="dxa"/>
          </w:tcPr>
          <w:p w14:paraId="20964AA2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Валовой доход </w:t>
            </w:r>
            <w:r w:rsidRPr="00E663F8">
              <w:rPr>
                <w:i/>
              </w:rPr>
              <w:t>фарм</w:t>
            </w:r>
            <w:r>
              <w:rPr>
                <w:i/>
              </w:rPr>
              <w:t>ацевтической структуры, содер</w:t>
            </w:r>
            <w:r w:rsidRPr="00E663F8">
              <w:rPr>
                <w:i/>
              </w:rPr>
              <w:t>жание, значение. Количественные</w:t>
            </w:r>
            <w:r>
              <w:rPr>
                <w:i/>
              </w:rPr>
              <w:t xml:space="preserve"> и качественные ха</w:t>
            </w:r>
            <w:r w:rsidRPr="00E663F8">
              <w:rPr>
                <w:i/>
              </w:rPr>
              <w:t>рактеристики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валовог</w:t>
            </w:r>
            <w:r>
              <w:rPr>
                <w:i/>
              </w:rPr>
              <w:t xml:space="preserve">о дохода. Факторы, </w:t>
            </w:r>
            <w:r>
              <w:rPr>
                <w:i/>
              </w:rPr>
              <w:lastRenderedPageBreak/>
              <w:t xml:space="preserve">влияющие </w:t>
            </w:r>
            <w:r w:rsidRPr="00E663F8">
              <w:rPr>
                <w:i/>
              </w:rPr>
              <w:t>на величину валовог</w:t>
            </w:r>
            <w:r>
              <w:rPr>
                <w:i/>
              </w:rPr>
              <w:t>о дохода (количественные и каче</w:t>
            </w:r>
            <w:r w:rsidRPr="00E663F8">
              <w:rPr>
                <w:i/>
              </w:rPr>
              <w:t>ственные).</w:t>
            </w:r>
          </w:p>
        </w:tc>
        <w:tc>
          <w:tcPr>
            <w:tcW w:w="708" w:type="dxa"/>
          </w:tcPr>
          <w:p w14:paraId="40B9FDE5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828" w:type="dxa"/>
          </w:tcPr>
          <w:p w14:paraId="3A4E1A40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Валовой доход </w:t>
            </w:r>
            <w:r w:rsidRPr="00E663F8">
              <w:rPr>
                <w:i/>
              </w:rPr>
              <w:t>фарм</w:t>
            </w:r>
            <w:r>
              <w:rPr>
                <w:i/>
              </w:rPr>
              <w:t>ацевтической структуры, содер</w:t>
            </w:r>
            <w:r w:rsidRPr="00E663F8">
              <w:rPr>
                <w:i/>
              </w:rPr>
              <w:t>жание, значение. Количественные</w:t>
            </w:r>
            <w:r>
              <w:rPr>
                <w:i/>
              </w:rPr>
              <w:t xml:space="preserve"> и качественные ха</w:t>
            </w:r>
            <w:r w:rsidRPr="00E663F8">
              <w:rPr>
                <w:i/>
              </w:rPr>
              <w:t>рактеристики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валовог</w:t>
            </w:r>
            <w:r>
              <w:rPr>
                <w:i/>
              </w:rPr>
              <w:t xml:space="preserve">о дохода. Факторы, влияющие </w:t>
            </w:r>
            <w:r w:rsidRPr="00E663F8">
              <w:rPr>
                <w:i/>
              </w:rPr>
              <w:t>на величину валовог</w:t>
            </w:r>
            <w:r>
              <w:rPr>
                <w:i/>
              </w:rPr>
              <w:t xml:space="preserve">о </w:t>
            </w:r>
            <w:r>
              <w:rPr>
                <w:i/>
              </w:rPr>
              <w:lastRenderedPageBreak/>
              <w:t>дохода (количественные и каче</w:t>
            </w:r>
            <w:r w:rsidRPr="00E663F8">
              <w:rPr>
                <w:i/>
              </w:rPr>
              <w:t>ственные).</w:t>
            </w:r>
          </w:p>
        </w:tc>
        <w:tc>
          <w:tcPr>
            <w:tcW w:w="708" w:type="dxa"/>
          </w:tcPr>
          <w:p w14:paraId="6151DDD8" w14:textId="77777777" w:rsidR="003623B5" w:rsidRDefault="003623B5" w:rsidP="003623B5">
            <w:r>
              <w:lastRenderedPageBreak/>
              <w:t>2</w:t>
            </w:r>
          </w:p>
        </w:tc>
        <w:tc>
          <w:tcPr>
            <w:tcW w:w="3289" w:type="dxa"/>
          </w:tcPr>
          <w:p w14:paraId="1CB88415" w14:textId="77777777" w:rsidR="003623B5" w:rsidRPr="00B63599" w:rsidRDefault="003623B5" w:rsidP="003623B5"/>
        </w:tc>
        <w:tc>
          <w:tcPr>
            <w:tcW w:w="709" w:type="dxa"/>
          </w:tcPr>
          <w:p w14:paraId="6DAFE095" w14:textId="77777777" w:rsidR="003623B5" w:rsidRPr="00B63599" w:rsidRDefault="003623B5" w:rsidP="003623B5"/>
        </w:tc>
        <w:tc>
          <w:tcPr>
            <w:tcW w:w="851" w:type="dxa"/>
            <w:vMerge/>
          </w:tcPr>
          <w:p w14:paraId="0F47B4DC" w14:textId="77777777" w:rsidR="003623B5" w:rsidRDefault="003623B5" w:rsidP="003623B5"/>
        </w:tc>
      </w:tr>
      <w:tr w:rsidR="003623B5" w:rsidRPr="00B63599" w14:paraId="01A04F0C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DA18996" w14:textId="77777777" w:rsidR="003623B5" w:rsidRDefault="003623B5" w:rsidP="003623B5"/>
        </w:tc>
        <w:tc>
          <w:tcPr>
            <w:tcW w:w="3515" w:type="dxa"/>
          </w:tcPr>
          <w:p w14:paraId="39282E76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Показатели формирования ассортимента товаров и </w:t>
            </w:r>
          </w:p>
          <w:p w14:paraId="558B3F28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анализа состояния товарных запасов.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 оценки товарных запасов. Факторы</w:t>
            </w:r>
            <w:r>
              <w:rPr>
                <w:i/>
              </w:rPr>
              <w:t>, влияю</w:t>
            </w:r>
            <w:r w:rsidRPr="00E663F8">
              <w:rPr>
                <w:i/>
              </w:rPr>
              <w:t>щие на размер товарных запасов.</w:t>
            </w:r>
            <w:r>
              <w:t xml:space="preserve"> </w:t>
            </w:r>
            <w:r>
              <w:rPr>
                <w:i/>
              </w:rPr>
              <w:t xml:space="preserve">Издержки обращения:включаемые в себестоимость </w:t>
            </w:r>
            <w:r w:rsidRPr="0009204C">
              <w:rPr>
                <w:i/>
              </w:rPr>
              <w:t>продукции;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вмененны</w:t>
            </w:r>
            <w:r>
              <w:rPr>
                <w:i/>
              </w:rPr>
              <w:t xml:space="preserve">е; экономические; валовые: п-ременные и </w:t>
            </w:r>
            <w:r w:rsidRPr="0009204C">
              <w:rPr>
                <w:i/>
              </w:rPr>
              <w:t>постоянные; предельные и средние.</w:t>
            </w:r>
          </w:p>
        </w:tc>
        <w:tc>
          <w:tcPr>
            <w:tcW w:w="708" w:type="dxa"/>
          </w:tcPr>
          <w:p w14:paraId="5A02B6A6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3525E555" w14:textId="77777777" w:rsidR="003623B5" w:rsidRPr="00E663F8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 xml:space="preserve">Показатели формирования ассортимента товаров и </w:t>
            </w:r>
          </w:p>
          <w:p w14:paraId="09DBBE5B" w14:textId="77777777" w:rsidR="003623B5" w:rsidRPr="0047088F" w:rsidRDefault="003623B5" w:rsidP="003623B5">
            <w:pPr>
              <w:rPr>
                <w:i/>
              </w:rPr>
            </w:pPr>
            <w:r w:rsidRPr="00E663F8">
              <w:rPr>
                <w:i/>
              </w:rPr>
              <w:t>анализа состояния товарных запасов.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 оценки товарных запасов. Факторы</w:t>
            </w:r>
            <w:r>
              <w:rPr>
                <w:i/>
              </w:rPr>
              <w:t>, влияю</w:t>
            </w:r>
            <w:r w:rsidRPr="00E663F8">
              <w:rPr>
                <w:i/>
              </w:rPr>
              <w:t>щие на размер товарных запасов.</w:t>
            </w:r>
            <w:r>
              <w:t xml:space="preserve"> </w:t>
            </w:r>
            <w:r>
              <w:rPr>
                <w:i/>
              </w:rPr>
              <w:t xml:space="preserve">Издержки обращения: включаемые в себестоимость </w:t>
            </w:r>
            <w:r w:rsidRPr="0009204C">
              <w:rPr>
                <w:i/>
              </w:rPr>
              <w:t>продукции;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вмененны</w:t>
            </w:r>
            <w:r>
              <w:rPr>
                <w:i/>
              </w:rPr>
              <w:t xml:space="preserve">е; экономические; валовые: п-ременные и </w:t>
            </w:r>
            <w:r w:rsidRPr="0009204C">
              <w:rPr>
                <w:i/>
              </w:rPr>
              <w:t>постоянные; предельные и средние.</w:t>
            </w:r>
          </w:p>
        </w:tc>
        <w:tc>
          <w:tcPr>
            <w:tcW w:w="708" w:type="dxa"/>
          </w:tcPr>
          <w:p w14:paraId="4E225FAE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17BD8003" w14:textId="77777777" w:rsidR="003623B5" w:rsidRPr="00B63599" w:rsidRDefault="003623B5" w:rsidP="003623B5"/>
        </w:tc>
        <w:tc>
          <w:tcPr>
            <w:tcW w:w="709" w:type="dxa"/>
          </w:tcPr>
          <w:p w14:paraId="5BE4B8D9" w14:textId="77777777" w:rsidR="003623B5" w:rsidRPr="00B63599" w:rsidRDefault="003623B5" w:rsidP="003623B5"/>
        </w:tc>
        <w:tc>
          <w:tcPr>
            <w:tcW w:w="851" w:type="dxa"/>
            <w:vMerge/>
          </w:tcPr>
          <w:p w14:paraId="70943ACA" w14:textId="77777777" w:rsidR="003623B5" w:rsidRDefault="003623B5" w:rsidP="003623B5"/>
        </w:tc>
      </w:tr>
      <w:tr w:rsidR="003623B5" w:rsidRPr="00B63599" w14:paraId="3253984E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E0535FB" w14:textId="77777777" w:rsidR="003623B5" w:rsidRDefault="003623B5" w:rsidP="003623B5"/>
        </w:tc>
        <w:tc>
          <w:tcPr>
            <w:tcW w:w="3515" w:type="dxa"/>
          </w:tcPr>
          <w:p w14:paraId="28F4C7FC" w14:textId="77777777" w:rsidR="003623B5" w:rsidRPr="0047088F" w:rsidRDefault="003623B5" w:rsidP="003623B5">
            <w:pPr>
              <w:rPr>
                <w:i/>
              </w:rPr>
            </w:pPr>
            <w:r w:rsidRPr="0009204C">
              <w:rPr>
                <w:i/>
              </w:rPr>
              <w:t>Определение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закона</w:t>
            </w:r>
            <w:r>
              <w:rPr>
                <w:i/>
              </w:rPr>
              <w:t xml:space="preserve"> убывающей отдачи. Предельный </w:t>
            </w:r>
            <w:r w:rsidRPr="0009204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средний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продукт</w:t>
            </w:r>
            <w:r>
              <w:rPr>
                <w:i/>
              </w:rPr>
              <w:t xml:space="preserve"> труда. Зависимость между пре</w:t>
            </w:r>
            <w:r w:rsidRPr="0009204C">
              <w:rPr>
                <w:i/>
              </w:rPr>
              <w:t>дельным</w:t>
            </w:r>
            <w:r>
              <w:rPr>
                <w:i/>
              </w:rPr>
              <w:t>и издержками и предельным проду</w:t>
            </w:r>
            <w:r w:rsidRPr="0009204C">
              <w:rPr>
                <w:i/>
              </w:rPr>
              <w:t>ктом</w:t>
            </w:r>
          </w:p>
        </w:tc>
        <w:tc>
          <w:tcPr>
            <w:tcW w:w="708" w:type="dxa"/>
          </w:tcPr>
          <w:p w14:paraId="51A8DFD8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56A03E61" w14:textId="77777777" w:rsidR="003623B5" w:rsidRPr="0047088F" w:rsidRDefault="003623B5" w:rsidP="003623B5">
            <w:pPr>
              <w:rPr>
                <w:i/>
              </w:rPr>
            </w:pPr>
            <w:r w:rsidRPr="0009204C">
              <w:rPr>
                <w:i/>
              </w:rPr>
              <w:t>Определение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закона</w:t>
            </w:r>
            <w:r>
              <w:rPr>
                <w:i/>
              </w:rPr>
              <w:t xml:space="preserve"> убывающей отдачи. Предельный </w:t>
            </w:r>
            <w:r w:rsidRPr="0009204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средний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продукт</w:t>
            </w:r>
            <w:r>
              <w:rPr>
                <w:i/>
              </w:rPr>
              <w:t xml:space="preserve"> труда. Зависимость между пре</w:t>
            </w:r>
            <w:r w:rsidRPr="0009204C">
              <w:rPr>
                <w:i/>
              </w:rPr>
              <w:t>дельным</w:t>
            </w:r>
            <w:r>
              <w:rPr>
                <w:i/>
              </w:rPr>
              <w:t>и издержками и предельным проду</w:t>
            </w:r>
            <w:r w:rsidRPr="0009204C">
              <w:rPr>
                <w:i/>
              </w:rPr>
              <w:t>ктом</w:t>
            </w:r>
          </w:p>
        </w:tc>
        <w:tc>
          <w:tcPr>
            <w:tcW w:w="708" w:type="dxa"/>
          </w:tcPr>
          <w:p w14:paraId="5C85F211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19A4666C" w14:textId="77777777" w:rsidR="003623B5" w:rsidRPr="00B63599" w:rsidRDefault="003623B5" w:rsidP="003623B5"/>
        </w:tc>
        <w:tc>
          <w:tcPr>
            <w:tcW w:w="709" w:type="dxa"/>
          </w:tcPr>
          <w:p w14:paraId="52F9F475" w14:textId="77777777" w:rsidR="003623B5" w:rsidRPr="00B63599" w:rsidRDefault="003623B5" w:rsidP="003623B5"/>
        </w:tc>
        <w:tc>
          <w:tcPr>
            <w:tcW w:w="851" w:type="dxa"/>
            <w:vMerge/>
          </w:tcPr>
          <w:p w14:paraId="5A240152" w14:textId="77777777" w:rsidR="003623B5" w:rsidRDefault="003623B5" w:rsidP="003623B5"/>
        </w:tc>
      </w:tr>
      <w:tr w:rsidR="003623B5" w:rsidRPr="00B63599" w14:paraId="66210BAF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C06C94B" w14:textId="77777777" w:rsidR="003623B5" w:rsidRDefault="003623B5" w:rsidP="003623B5"/>
        </w:tc>
        <w:tc>
          <w:tcPr>
            <w:tcW w:w="3515" w:type="dxa"/>
          </w:tcPr>
          <w:p w14:paraId="3B651DBC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>Р</w:t>
            </w:r>
            <w:r w:rsidRPr="0009204C">
              <w:rPr>
                <w:i/>
              </w:rPr>
              <w:t>аспределение плана валовой прибыли по кварталам.</w:t>
            </w:r>
          </w:p>
        </w:tc>
        <w:tc>
          <w:tcPr>
            <w:tcW w:w="708" w:type="dxa"/>
          </w:tcPr>
          <w:p w14:paraId="313286D2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7A6AF1BD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>Р</w:t>
            </w:r>
            <w:r w:rsidRPr="0009204C">
              <w:rPr>
                <w:i/>
              </w:rPr>
              <w:t>аспределение плана валовой прибыли по кварталам.</w:t>
            </w:r>
          </w:p>
        </w:tc>
        <w:tc>
          <w:tcPr>
            <w:tcW w:w="708" w:type="dxa"/>
          </w:tcPr>
          <w:p w14:paraId="73C8DC7D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7BBF98EC" w14:textId="77777777" w:rsidR="003623B5" w:rsidRPr="00B63599" w:rsidRDefault="003623B5" w:rsidP="003623B5"/>
        </w:tc>
        <w:tc>
          <w:tcPr>
            <w:tcW w:w="709" w:type="dxa"/>
          </w:tcPr>
          <w:p w14:paraId="005A9D22" w14:textId="77777777" w:rsidR="003623B5" w:rsidRPr="00B63599" w:rsidRDefault="003623B5" w:rsidP="003623B5"/>
        </w:tc>
        <w:tc>
          <w:tcPr>
            <w:tcW w:w="851" w:type="dxa"/>
            <w:vMerge/>
          </w:tcPr>
          <w:p w14:paraId="2F4ADD85" w14:textId="77777777" w:rsidR="003623B5" w:rsidRDefault="003623B5" w:rsidP="003623B5"/>
        </w:tc>
      </w:tr>
      <w:tr w:rsidR="003623B5" w:rsidRPr="00B63599" w14:paraId="4A6C39ED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1CCA3508" w14:textId="77777777" w:rsidR="003623B5" w:rsidRDefault="003623B5" w:rsidP="003623B5"/>
        </w:tc>
        <w:tc>
          <w:tcPr>
            <w:tcW w:w="3515" w:type="dxa"/>
          </w:tcPr>
          <w:p w14:paraId="1461426F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>Точка безубыточности, определение. График безубы</w:t>
            </w:r>
            <w:r w:rsidRPr="0009204C">
              <w:rPr>
                <w:i/>
              </w:rPr>
              <w:t>точности. Понятие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п</w:t>
            </w:r>
            <w:r>
              <w:rPr>
                <w:i/>
              </w:rPr>
              <w:t>редела безопасности и запаса фи</w:t>
            </w:r>
            <w:r w:rsidRPr="0009204C">
              <w:rPr>
                <w:i/>
              </w:rPr>
              <w:t>нансовой прочности.</w:t>
            </w:r>
          </w:p>
        </w:tc>
        <w:tc>
          <w:tcPr>
            <w:tcW w:w="708" w:type="dxa"/>
          </w:tcPr>
          <w:p w14:paraId="723E5D96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5D992559" w14:textId="77777777" w:rsidR="003623B5" w:rsidRPr="0047088F" w:rsidRDefault="003623B5" w:rsidP="003623B5">
            <w:pPr>
              <w:rPr>
                <w:i/>
              </w:rPr>
            </w:pPr>
            <w:r>
              <w:rPr>
                <w:i/>
              </w:rPr>
              <w:t>Точка безубыточности, определение. График безубы</w:t>
            </w:r>
            <w:r w:rsidRPr="0009204C">
              <w:rPr>
                <w:i/>
              </w:rPr>
              <w:t>точности. Понятие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п</w:t>
            </w:r>
            <w:r>
              <w:rPr>
                <w:i/>
              </w:rPr>
              <w:t>редела безопасности и запаса фи</w:t>
            </w:r>
            <w:r w:rsidRPr="0009204C">
              <w:rPr>
                <w:i/>
              </w:rPr>
              <w:t>нансовой прочности.</w:t>
            </w:r>
          </w:p>
        </w:tc>
        <w:tc>
          <w:tcPr>
            <w:tcW w:w="708" w:type="dxa"/>
          </w:tcPr>
          <w:p w14:paraId="573AA9DD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009357A9" w14:textId="77777777" w:rsidR="003623B5" w:rsidRPr="00B63599" w:rsidRDefault="003623B5" w:rsidP="003623B5"/>
        </w:tc>
        <w:tc>
          <w:tcPr>
            <w:tcW w:w="709" w:type="dxa"/>
          </w:tcPr>
          <w:p w14:paraId="2F968FBD" w14:textId="77777777" w:rsidR="003623B5" w:rsidRPr="00B63599" w:rsidRDefault="003623B5" w:rsidP="003623B5"/>
        </w:tc>
        <w:tc>
          <w:tcPr>
            <w:tcW w:w="851" w:type="dxa"/>
            <w:vMerge/>
          </w:tcPr>
          <w:p w14:paraId="3E1518FB" w14:textId="77777777" w:rsidR="003623B5" w:rsidRDefault="003623B5" w:rsidP="003623B5"/>
        </w:tc>
      </w:tr>
      <w:tr w:rsidR="003623B5" w:rsidRPr="00B63599" w14:paraId="552BD93E" w14:textId="77777777" w:rsidTr="005A51A7">
        <w:trPr>
          <w:trHeight w:val="237"/>
        </w:trPr>
        <w:tc>
          <w:tcPr>
            <w:tcW w:w="4678" w:type="dxa"/>
            <w:gridSpan w:val="3"/>
          </w:tcPr>
          <w:p w14:paraId="34F70813" w14:textId="77777777" w:rsidR="003623B5" w:rsidRPr="007F5B38" w:rsidRDefault="003623B5" w:rsidP="003623B5">
            <w:r w:rsidRPr="00B63599">
              <w:t>Всего:</w:t>
            </w:r>
          </w:p>
        </w:tc>
        <w:tc>
          <w:tcPr>
            <w:tcW w:w="708" w:type="dxa"/>
          </w:tcPr>
          <w:p w14:paraId="03FD859E" w14:textId="77777777" w:rsidR="003623B5" w:rsidRPr="00332ED1" w:rsidRDefault="003623B5" w:rsidP="003623B5">
            <w:r>
              <w:t>36</w:t>
            </w:r>
          </w:p>
        </w:tc>
        <w:tc>
          <w:tcPr>
            <w:tcW w:w="3828" w:type="dxa"/>
          </w:tcPr>
          <w:p w14:paraId="2FFBA12B" w14:textId="77777777" w:rsidR="003623B5" w:rsidRPr="00B63599" w:rsidRDefault="003623B5" w:rsidP="003623B5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6362ACE2" w14:textId="77777777" w:rsidR="003623B5" w:rsidRPr="00332ED1" w:rsidRDefault="003623B5" w:rsidP="003623B5">
            <w:r>
              <w:t>36</w:t>
            </w:r>
          </w:p>
        </w:tc>
        <w:tc>
          <w:tcPr>
            <w:tcW w:w="3289" w:type="dxa"/>
          </w:tcPr>
          <w:p w14:paraId="5B8F5821" w14:textId="77777777" w:rsidR="003623B5" w:rsidRPr="00B63599" w:rsidRDefault="003623B5" w:rsidP="003623B5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2534D7C3" w14:textId="77777777" w:rsidR="003623B5" w:rsidRPr="00B63599" w:rsidRDefault="003623B5" w:rsidP="003623B5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77460B49" w14:textId="77777777" w:rsidR="003623B5" w:rsidRDefault="003623B5" w:rsidP="003623B5"/>
        </w:tc>
      </w:tr>
      <w:tr w:rsidR="003623B5" w:rsidRPr="00B63599" w14:paraId="62D522CC" w14:textId="77777777" w:rsidTr="005A51A7">
        <w:trPr>
          <w:trHeight w:val="237"/>
        </w:trPr>
        <w:tc>
          <w:tcPr>
            <w:tcW w:w="14771" w:type="dxa"/>
            <w:gridSpan w:val="9"/>
          </w:tcPr>
          <w:p w14:paraId="0E3A04C1" w14:textId="77777777" w:rsidR="003623B5" w:rsidRDefault="003623B5" w:rsidP="003623B5">
            <w:pPr>
              <w:jc w:val="center"/>
            </w:pPr>
            <w:r w:rsidRPr="00B63599">
              <w:rPr>
                <w:b/>
              </w:rPr>
              <w:t>Семестр  №</w:t>
            </w:r>
            <w:r>
              <w:rPr>
                <w:b/>
              </w:rPr>
              <w:t xml:space="preserve"> 9</w:t>
            </w:r>
          </w:p>
        </w:tc>
      </w:tr>
      <w:tr w:rsidR="003623B5" w:rsidRPr="00B63599" w14:paraId="701D25B5" w14:textId="77777777" w:rsidTr="005A51A7">
        <w:trPr>
          <w:trHeight w:val="237"/>
        </w:trPr>
        <w:tc>
          <w:tcPr>
            <w:tcW w:w="1163" w:type="dxa"/>
            <w:gridSpan w:val="2"/>
            <w:vMerge w:val="restart"/>
          </w:tcPr>
          <w:p w14:paraId="25A4DF47" w14:textId="77777777" w:rsidR="0079119D" w:rsidRPr="00FE63E9" w:rsidRDefault="0079119D" w:rsidP="0079119D">
            <w:r>
              <w:t>ОПК-3</w:t>
            </w:r>
          </w:p>
          <w:p w14:paraId="4116613D" w14:textId="77777777" w:rsidR="003623B5" w:rsidRDefault="003623B5" w:rsidP="0070623D"/>
        </w:tc>
        <w:tc>
          <w:tcPr>
            <w:tcW w:w="3515" w:type="dxa"/>
          </w:tcPr>
          <w:p w14:paraId="129D2EB7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Основы менеджмента. Методология управления.</w:t>
            </w:r>
          </w:p>
          <w:p w14:paraId="3315D5E2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lastRenderedPageBreak/>
              <w:t>Фармацевтический менеджмент</w:t>
            </w:r>
          </w:p>
        </w:tc>
        <w:tc>
          <w:tcPr>
            <w:tcW w:w="708" w:type="dxa"/>
          </w:tcPr>
          <w:p w14:paraId="67BB09CE" w14:textId="77777777" w:rsidR="003623B5" w:rsidRPr="00B63599" w:rsidRDefault="003623B5" w:rsidP="003623B5">
            <w:r>
              <w:lastRenderedPageBreak/>
              <w:t>2</w:t>
            </w:r>
          </w:p>
        </w:tc>
        <w:tc>
          <w:tcPr>
            <w:tcW w:w="3828" w:type="dxa"/>
          </w:tcPr>
          <w:p w14:paraId="0D74015A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Основы менеджмента. Методология управления.</w:t>
            </w:r>
          </w:p>
          <w:p w14:paraId="3664812F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lastRenderedPageBreak/>
              <w:t>Фармацевтический менеджмент</w:t>
            </w:r>
          </w:p>
        </w:tc>
        <w:tc>
          <w:tcPr>
            <w:tcW w:w="708" w:type="dxa"/>
          </w:tcPr>
          <w:p w14:paraId="48BCB759" w14:textId="77777777" w:rsidR="003623B5" w:rsidRPr="00B63599" w:rsidRDefault="003623B5" w:rsidP="003623B5">
            <w:r>
              <w:lastRenderedPageBreak/>
              <w:t>2</w:t>
            </w:r>
          </w:p>
        </w:tc>
        <w:tc>
          <w:tcPr>
            <w:tcW w:w="3289" w:type="dxa"/>
          </w:tcPr>
          <w:p w14:paraId="0AD2B1EB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50003D04" w14:textId="77777777" w:rsidR="003623B5" w:rsidRPr="00B63599" w:rsidRDefault="003623B5" w:rsidP="003623B5"/>
        </w:tc>
        <w:tc>
          <w:tcPr>
            <w:tcW w:w="851" w:type="dxa"/>
          </w:tcPr>
          <w:p w14:paraId="3431A895" w14:textId="77777777" w:rsidR="003623B5" w:rsidRDefault="003623B5" w:rsidP="003623B5"/>
        </w:tc>
      </w:tr>
      <w:tr w:rsidR="003623B5" w:rsidRPr="00B63599" w14:paraId="3C1790B7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293C78D5" w14:textId="77777777" w:rsidR="003623B5" w:rsidRDefault="003623B5" w:rsidP="003623B5"/>
        </w:tc>
        <w:tc>
          <w:tcPr>
            <w:tcW w:w="3515" w:type="dxa"/>
          </w:tcPr>
          <w:p w14:paraId="0FF44266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Проекти</w:t>
            </w:r>
            <w:r>
              <w:rPr>
                <w:i/>
              </w:rPr>
              <w:t xml:space="preserve">рование организационных структур. </w:t>
            </w:r>
            <w:r w:rsidRPr="00041F15">
              <w:rPr>
                <w:i/>
              </w:rPr>
              <w:t xml:space="preserve">Маркетинговые методы определения потребности </w:t>
            </w:r>
          </w:p>
          <w:p w14:paraId="28A3ED51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изучения спроса на лекарственные препараты</w:t>
            </w:r>
          </w:p>
        </w:tc>
        <w:tc>
          <w:tcPr>
            <w:tcW w:w="708" w:type="dxa"/>
          </w:tcPr>
          <w:p w14:paraId="33D400FC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6736A51A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Проекти</w:t>
            </w:r>
            <w:r>
              <w:rPr>
                <w:i/>
              </w:rPr>
              <w:t xml:space="preserve">рование организационных структур. </w:t>
            </w:r>
            <w:r w:rsidRPr="00041F15">
              <w:rPr>
                <w:i/>
              </w:rPr>
              <w:t xml:space="preserve">Маркетинговые методы определения потребности </w:t>
            </w:r>
          </w:p>
          <w:p w14:paraId="3668C351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изучения спроса на лекарственные препараты</w:t>
            </w:r>
          </w:p>
        </w:tc>
        <w:tc>
          <w:tcPr>
            <w:tcW w:w="708" w:type="dxa"/>
          </w:tcPr>
          <w:p w14:paraId="6C19D157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3580EB6B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2DD4489B" w14:textId="77777777" w:rsidR="003623B5" w:rsidRPr="00B63599" w:rsidRDefault="003623B5" w:rsidP="003623B5"/>
        </w:tc>
        <w:tc>
          <w:tcPr>
            <w:tcW w:w="851" w:type="dxa"/>
          </w:tcPr>
          <w:p w14:paraId="43F228E4" w14:textId="77777777" w:rsidR="003623B5" w:rsidRDefault="003623B5" w:rsidP="003623B5"/>
        </w:tc>
      </w:tr>
      <w:tr w:rsidR="003623B5" w:rsidRPr="00B63599" w14:paraId="04B54069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6F1786CF" w14:textId="77777777" w:rsidR="003623B5" w:rsidRDefault="003623B5" w:rsidP="003623B5"/>
        </w:tc>
        <w:tc>
          <w:tcPr>
            <w:tcW w:w="3515" w:type="dxa"/>
          </w:tcPr>
          <w:p w14:paraId="749B943A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Управление организацией на основе делегирования </w:t>
            </w:r>
          </w:p>
          <w:p w14:paraId="0F927DF8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Полномочий</w:t>
            </w:r>
            <w:r>
              <w:rPr>
                <w:i/>
              </w:rPr>
              <w:t>.</w:t>
            </w:r>
            <w:r w:rsidRPr="00041F15">
              <w:rPr>
                <w:i/>
              </w:rPr>
              <w:t xml:space="preserve"> Принятие решений</w:t>
            </w:r>
            <w:r>
              <w:rPr>
                <w:i/>
              </w:rPr>
              <w:t xml:space="preserve"> в процессе управления фармацев</w:t>
            </w:r>
            <w:r w:rsidRPr="00041F15">
              <w:rPr>
                <w:i/>
              </w:rPr>
              <w:t>тическим предприятием</w:t>
            </w:r>
          </w:p>
        </w:tc>
        <w:tc>
          <w:tcPr>
            <w:tcW w:w="708" w:type="dxa"/>
          </w:tcPr>
          <w:p w14:paraId="01F7412E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058C2A07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Управление организацией на основе делегирования </w:t>
            </w:r>
          </w:p>
          <w:p w14:paraId="6D34F761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Полномочий</w:t>
            </w:r>
            <w:r>
              <w:rPr>
                <w:i/>
              </w:rPr>
              <w:t>.</w:t>
            </w:r>
            <w:r w:rsidRPr="00041F15">
              <w:rPr>
                <w:i/>
              </w:rPr>
              <w:t xml:space="preserve"> Принятие решений</w:t>
            </w:r>
            <w:r>
              <w:rPr>
                <w:i/>
              </w:rPr>
              <w:t xml:space="preserve"> в процессе управления фармацев</w:t>
            </w:r>
            <w:r w:rsidRPr="00041F15">
              <w:rPr>
                <w:i/>
              </w:rPr>
              <w:t>тическим предприятием</w:t>
            </w:r>
          </w:p>
        </w:tc>
        <w:tc>
          <w:tcPr>
            <w:tcW w:w="708" w:type="dxa"/>
          </w:tcPr>
          <w:p w14:paraId="240334D9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2A0F33B0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243EAC06" w14:textId="77777777" w:rsidR="003623B5" w:rsidRPr="00B63599" w:rsidRDefault="003623B5" w:rsidP="003623B5"/>
        </w:tc>
        <w:tc>
          <w:tcPr>
            <w:tcW w:w="851" w:type="dxa"/>
          </w:tcPr>
          <w:p w14:paraId="135A27CB" w14:textId="77777777" w:rsidR="003623B5" w:rsidRDefault="003623B5" w:rsidP="003623B5"/>
        </w:tc>
      </w:tr>
      <w:tr w:rsidR="003623B5" w:rsidRPr="00B63599" w14:paraId="19D50B23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3874AF52" w14:textId="77777777" w:rsidR="003623B5" w:rsidRDefault="003623B5" w:rsidP="003623B5"/>
        </w:tc>
        <w:tc>
          <w:tcPr>
            <w:tcW w:w="3515" w:type="dxa"/>
          </w:tcPr>
          <w:p w14:paraId="6F76B8F3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Коммуникации в </w:t>
            </w:r>
            <w:r>
              <w:rPr>
                <w:i/>
              </w:rPr>
              <w:t>управлении фармацевтическими ор</w:t>
            </w:r>
            <w:r w:rsidRPr="00041F15">
              <w:rPr>
                <w:i/>
              </w:rPr>
              <w:t>ганизациями Конфликты и управление ими</w:t>
            </w:r>
          </w:p>
        </w:tc>
        <w:tc>
          <w:tcPr>
            <w:tcW w:w="708" w:type="dxa"/>
          </w:tcPr>
          <w:p w14:paraId="38A22C27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4084A0F8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Коммуникации в </w:t>
            </w:r>
            <w:r>
              <w:rPr>
                <w:i/>
              </w:rPr>
              <w:t>управлении фармацевтическими ор</w:t>
            </w:r>
            <w:r w:rsidRPr="00041F15">
              <w:rPr>
                <w:i/>
              </w:rPr>
              <w:t>ганизациями Конфликты и управление ими</w:t>
            </w:r>
          </w:p>
        </w:tc>
        <w:tc>
          <w:tcPr>
            <w:tcW w:w="708" w:type="dxa"/>
          </w:tcPr>
          <w:p w14:paraId="3B202AE7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5C1AAD78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067DAE5D" w14:textId="77777777" w:rsidR="003623B5" w:rsidRPr="00B63599" w:rsidRDefault="003623B5" w:rsidP="003623B5"/>
        </w:tc>
        <w:tc>
          <w:tcPr>
            <w:tcW w:w="851" w:type="dxa"/>
          </w:tcPr>
          <w:p w14:paraId="1E96CA21" w14:textId="77777777" w:rsidR="003623B5" w:rsidRDefault="003623B5" w:rsidP="003623B5"/>
        </w:tc>
      </w:tr>
      <w:tr w:rsidR="003623B5" w:rsidRPr="00B63599" w14:paraId="0F00C514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1D190B91" w14:textId="77777777" w:rsidR="003623B5" w:rsidRDefault="003623B5" w:rsidP="003623B5"/>
        </w:tc>
        <w:tc>
          <w:tcPr>
            <w:tcW w:w="3515" w:type="dxa"/>
          </w:tcPr>
          <w:p w14:paraId="64DD88F3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Основы кадрового</w:t>
            </w:r>
            <w:r>
              <w:rPr>
                <w:i/>
              </w:rPr>
              <w:t xml:space="preserve"> менеджмента в аптечных структу</w:t>
            </w:r>
            <w:r w:rsidRPr="00041F15">
              <w:rPr>
                <w:i/>
              </w:rPr>
              <w:t>рах. Кадровая пол</w:t>
            </w:r>
            <w:r>
              <w:rPr>
                <w:i/>
              </w:rPr>
              <w:t>итика. Управление трудовыми ре</w:t>
            </w:r>
            <w:r w:rsidRPr="00041F15">
              <w:rPr>
                <w:i/>
              </w:rPr>
              <w:t>сурсами</w:t>
            </w:r>
          </w:p>
        </w:tc>
        <w:tc>
          <w:tcPr>
            <w:tcW w:w="708" w:type="dxa"/>
          </w:tcPr>
          <w:p w14:paraId="21DBB2DD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046980EF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Основы кадрового</w:t>
            </w:r>
            <w:r>
              <w:rPr>
                <w:i/>
              </w:rPr>
              <w:t xml:space="preserve"> менеджмента в аптечных структу</w:t>
            </w:r>
            <w:r w:rsidRPr="00041F15">
              <w:rPr>
                <w:i/>
              </w:rPr>
              <w:t>рах. Кадровая пол</w:t>
            </w:r>
            <w:r>
              <w:rPr>
                <w:i/>
              </w:rPr>
              <w:t>итика. Управление трудовыми ре</w:t>
            </w:r>
            <w:r w:rsidRPr="00041F15">
              <w:rPr>
                <w:i/>
              </w:rPr>
              <w:t>сурсами</w:t>
            </w:r>
          </w:p>
        </w:tc>
        <w:tc>
          <w:tcPr>
            <w:tcW w:w="708" w:type="dxa"/>
          </w:tcPr>
          <w:p w14:paraId="5E841096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0B7D3A70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5E379C66" w14:textId="77777777" w:rsidR="003623B5" w:rsidRPr="00B63599" w:rsidRDefault="003623B5" w:rsidP="003623B5"/>
        </w:tc>
        <w:tc>
          <w:tcPr>
            <w:tcW w:w="851" w:type="dxa"/>
          </w:tcPr>
          <w:p w14:paraId="1677DA5C" w14:textId="77777777" w:rsidR="003623B5" w:rsidRDefault="003623B5" w:rsidP="003623B5"/>
        </w:tc>
      </w:tr>
      <w:tr w:rsidR="003623B5" w:rsidRPr="00B63599" w14:paraId="4CBCD281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2B9558F3" w14:textId="77777777" w:rsidR="003623B5" w:rsidRDefault="003623B5" w:rsidP="003623B5"/>
        </w:tc>
        <w:tc>
          <w:tcPr>
            <w:tcW w:w="3515" w:type="dxa"/>
          </w:tcPr>
          <w:p w14:paraId="1B821D19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Основные этапы управленческой мысли. Методология </w:t>
            </w:r>
          </w:p>
          <w:p w14:paraId="69A3121C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управления.</w:t>
            </w:r>
            <w:r>
              <w:t xml:space="preserve"> </w:t>
            </w:r>
            <w:r w:rsidRPr="00041F15">
              <w:rPr>
                <w:i/>
              </w:rPr>
              <w:t>Мотивационные основы управления</w:t>
            </w:r>
            <w:r>
              <w:rPr>
                <w:i/>
              </w:rPr>
              <w:t xml:space="preserve">. </w:t>
            </w:r>
            <w:r w:rsidRPr="00041F15">
              <w:rPr>
                <w:i/>
              </w:rPr>
              <w:t>Системный и ситуационные подходы</w:t>
            </w:r>
          </w:p>
        </w:tc>
        <w:tc>
          <w:tcPr>
            <w:tcW w:w="708" w:type="dxa"/>
          </w:tcPr>
          <w:p w14:paraId="2FFAA7B2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3E00243E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Основные этапы управленческой мысли. Методология </w:t>
            </w:r>
          </w:p>
          <w:p w14:paraId="267B2A6D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управления.</w:t>
            </w:r>
            <w:r>
              <w:t xml:space="preserve"> </w:t>
            </w:r>
            <w:r w:rsidRPr="00041F15">
              <w:rPr>
                <w:i/>
              </w:rPr>
              <w:t>Мотивационные основы управления</w:t>
            </w:r>
            <w:r>
              <w:rPr>
                <w:i/>
              </w:rPr>
              <w:t xml:space="preserve">. </w:t>
            </w:r>
            <w:r w:rsidRPr="00041F15">
              <w:rPr>
                <w:i/>
              </w:rPr>
              <w:t>Системный и ситуационные подходы</w:t>
            </w:r>
          </w:p>
        </w:tc>
        <w:tc>
          <w:tcPr>
            <w:tcW w:w="708" w:type="dxa"/>
          </w:tcPr>
          <w:p w14:paraId="5E177183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446A873B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45D2B7B4" w14:textId="77777777" w:rsidR="003623B5" w:rsidRPr="00B63599" w:rsidRDefault="003623B5" w:rsidP="003623B5"/>
        </w:tc>
        <w:tc>
          <w:tcPr>
            <w:tcW w:w="851" w:type="dxa"/>
          </w:tcPr>
          <w:p w14:paraId="3FDE42FE" w14:textId="77777777" w:rsidR="003623B5" w:rsidRDefault="003623B5" w:rsidP="003623B5"/>
        </w:tc>
      </w:tr>
      <w:tr w:rsidR="003623B5" w:rsidRPr="00B63599" w14:paraId="144017CD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02E47C9A" w14:textId="77777777" w:rsidR="003623B5" w:rsidRDefault="003623B5" w:rsidP="003623B5"/>
        </w:tc>
        <w:tc>
          <w:tcPr>
            <w:tcW w:w="3515" w:type="dxa"/>
          </w:tcPr>
          <w:p w14:paraId="128CDC57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Делопроизводство в фармацевтических организациях</w:t>
            </w:r>
            <w:r>
              <w:rPr>
                <w:i/>
              </w:rPr>
              <w:t>.</w:t>
            </w:r>
            <w:r>
              <w:t xml:space="preserve"> </w:t>
            </w:r>
            <w:r w:rsidRPr="00041F15">
              <w:rPr>
                <w:i/>
              </w:rPr>
              <w:t>Заключение хозяйственных договоров</w:t>
            </w:r>
          </w:p>
        </w:tc>
        <w:tc>
          <w:tcPr>
            <w:tcW w:w="708" w:type="dxa"/>
          </w:tcPr>
          <w:p w14:paraId="40EDB885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7ACC98A9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Делопроизводство в фармацевтических организациях</w:t>
            </w:r>
            <w:r>
              <w:rPr>
                <w:i/>
              </w:rPr>
              <w:t>.</w:t>
            </w:r>
            <w:r>
              <w:t xml:space="preserve"> </w:t>
            </w:r>
            <w:r w:rsidRPr="00041F15">
              <w:rPr>
                <w:i/>
              </w:rPr>
              <w:t>Заключение хозяйственных договоров</w:t>
            </w:r>
          </w:p>
        </w:tc>
        <w:tc>
          <w:tcPr>
            <w:tcW w:w="708" w:type="dxa"/>
          </w:tcPr>
          <w:p w14:paraId="16097D23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0512775E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307A07D9" w14:textId="77777777" w:rsidR="003623B5" w:rsidRPr="00B63599" w:rsidRDefault="003623B5" w:rsidP="003623B5"/>
        </w:tc>
        <w:tc>
          <w:tcPr>
            <w:tcW w:w="851" w:type="dxa"/>
          </w:tcPr>
          <w:p w14:paraId="548BDA3C" w14:textId="77777777" w:rsidR="003623B5" w:rsidRDefault="003623B5" w:rsidP="003623B5"/>
        </w:tc>
      </w:tr>
      <w:tr w:rsidR="003623B5" w:rsidRPr="00B63599" w14:paraId="27237197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9DDCB71" w14:textId="77777777" w:rsidR="003623B5" w:rsidRDefault="003623B5" w:rsidP="003623B5"/>
        </w:tc>
        <w:tc>
          <w:tcPr>
            <w:tcW w:w="3515" w:type="dxa"/>
          </w:tcPr>
          <w:p w14:paraId="4CD2A230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Экономически</w:t>
            </w:r>
            <w:r>
              <w:rPr>
                <w:i/>
              </w:rPr>
              <w:t>й эффект применения</w:t>
            </w:r>
            <w:r w:rsidRPr="00041F15">
              <w:rPr>
                <w:i/>
              </w:rPr>
              <w:t xml:space="preserve"> логистических </w:t>
            </w:r>
          </w:p>
          <w:p w14:paraId="47A4FA42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подходов.</w:t>
            </w:r>
          </w:p>
        </w:tc>
        <w:tc>
          <w:tcPr>
            <w:tcW w:w="708" w:type="dxa"/>
          </w:tcPr>
          <w:p w14:paraId="1F218242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638ECE01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Экономически</w:t>
            </w:r>
            <w:r>
              <w:rPr>
                <w:i/>
              </w:rPr>
              <w:t xml:space="preserve">й эффект применения  логистических </w:t>
            </w:r>
            <w:r w:rsidRPr="00041F15">
              <w:rPr>
                <w:i/>
              </w:rPr>
              <w:t>подходов.</w:t>
            </w:r>
          </w:p>
        </w:tc>
        <w:tc>
          <w:tcPr>
            <w:tcW w:w="708" w:type="dxa"/>
          </w:tcPr>
          <w:p w14:paraId="7881E6C2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2A7E9DFC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567F899D" w14:textId="77777777" w:rsidR="003623B5" w:rsidRPr="00B63599" w:rsidRDefault="003623B5" w:rsidP="003623B5"/>
        </w:tc>
        <w:tc>
          <w:tcPr>
            <w:tcW w:w="851" w:type="dxa"/>
          </w:tcPr>
          <w:p w14:paraId="75CF274B" w14:textId="77777777" w:rsidR="003623B5" w:rsidRDefault="003623B5" w:rsidP="003623B5"/>
        </w:tc>
      </w:tr>
      <w:tr w:rsidR="003623B5" w:rsidRPr="00B63599" w14:paraId="37A28B9C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15C985C0" w14:textId="77777777" w:rsidR="003623B5" w:rsidRDefault="003623B5" w:rsidP="003623B5"/>
        </w:tc>
        <w:tc>
          <w:tcPr>
            <w:tcW w:w="3515" w:type="dxa"/>
          </w:tcPr>
          <w:p w14:paraId="6F1CCCB2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Определения потребности лекарственных препаратов, </w:t>
            </w:r>
          </w:p>
          <w:p w14:paraId="3EE5C07A" w14:textId="77777777" w:rsidR="003623B5" w:rsidRPr="00396757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потребление которых </w:t>
            </w:r>
            <w:r w:rsidRPr="00041F15">
              <w:rPr>
                <w:i/>
              </w:rPr>
              <w:t>нормируется.</w:t>
            </w:r>
          </w:p>
        </w:tc>
        <w:tc>
          <w:tcPr>
            <w:tcW w:w="708" w:type="dxa"/>
          </w:tcPr>
          <w:p w14:paraId="0F15CCE2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5261B54B" w14:textId="77777777" w:rsidR="003623B5" w:rsidRPr="00041F15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 xml:space="preserve">Определения потребности лекарственных препаратов, </w:t>
            </w:r>
          </w:p>
          <w:p w14:paraId="0974EB1F" w14:textId="77777777" w:rsidR="003623B5" w:rsidRPr="00396757" w:rsidRDefault="003623B5" w:rsidP="003623B5">
            <w:pPr>
              <w:rPr>
                <w:i/>
              </w:rPr>
            </w:pPr>
            <w:r>
              <w:rPr>
                <w:i/>
              </w:rPr>
              <w:t xml:space="preserve">потребление которых </w:t>
            </w:r>
            <w:r w:rsidRPr="00041F15">
              <w:rPr>
                <w:i/>
              </w:rPr>
              <w:t>нормируется.</w:t>
            </w:r>
          </w:p>
        </w:tc>
        <w:tc>
          <w:tcPr>
            <w:tcW w:w="708" w:type="dxa"/>
          </w:tcPr>
          <w:p w14:paraId="656CB4D0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16618461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36203789" w14:textId="77777777" w:rsidR="003623B5" w:rsidRPr="00B63599" w:rsidRDefault="003623B5" w:rsidP="003623B5"/>
        </w:tc>
        <w:tc>
          <w:tcPr>
            <w:tcW w:w="851" w:type="dxa"/>
          </w:tcPr>
          <w:p w14:paraId="0CFF4263" w14:textId="77777777" w:rsidR="003623B5" w:rsidRDefault="003623B5" w:rsidP="003623B5"/>
        </w:tc>
      </w:tr>
      <w:tr w:rsidR="003623B5" w:rsidRPr="00B63599" w14:paraId="2148C962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1D2A9A0" w14:textId="77777777" w:rsidR="003623B5" w:rsidRDefault="003623B5" w:rsidP="003623B5"/>
        </w:tc>
        <w:tc>
          <w:tcPr>
            <w:tcW w:w="3515" w:type="dxa"/>
          </w:tcPr>
          <w:p w14:paraId="39C243AE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Функционально-должностные инструкции</w:t>
            </w:r>
            <w:r>
              <w:rPr>
                <w:i/>
              </w:rPr>
              <w:t xml:space="preserve"> </w:t>
            </w:r>
          </w:p>
        </w:tc>
        <w:tc>
          <w:tcPr>
            <w:tcW w:w="708" w:type="dxa"/>
          </w:tcPr>
          <w:p w14:paraId="6CAB3B0E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000587EB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Функционально-должностные инструкции</w:t>
            </w:r>
            <w:r>
              <w:rPr>
                <w:i/>
              </w:rPr>
              <w:t xml:space="preserve"> </w:t>
            </w:r>
          </w:p>
        </w:tc>
        <w:tc>
          <w:tcPr>
            <w:tcW w:w="708" w:type="dxa"/>
          </w:tcPr>
          <w:p w14:paraId="6F3BF159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69A6DF43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41D005C0" w14:textId="77777777" w:rsidR="003623B5" w:rsidRPr="00B63599" w:rsidRDefault="003623B5" w:rsidP="003623B5"/>
        </w:tc>
        <w:tc>
          <w:tcPr>
            <w:tcW w:w="851" w:type="dxa"/>
          </w:tcPr>
          <w:p w14:paraId="64796C9E" w14:textId="77777777" w:rsidR="003623B5" w:rsidRDefault="003623B5" w:rsidP="003623B5"/>
        </w:tc>
      </w:tr>
      <w:tr w:rsidR="003623B5" w:rsidRPr="00B63599" w14:paraId="53C25AD8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0062823B" w14:textId="77777777" w:rsidR="003623B5" w:rsidRDefault="003623B5" w:rsidP="003623B5"/>
        </w:tc>
        <w:tc>
          <w:tcPr>
            <w:tcW w:w="3515" w:type="dxa"/>
          </w:tcPr>
          <w:p w14:paraId="5E2ACBCD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Налоговый кодекс РФ</w:t>
            </w:r>
            <w:r>
              <w:rPr>
                <w:i/>
              </w:rPr>
              <w:t xml:space="preserve"> </w:t>
            </w:r>
            <w:r w:rsidRPr="00041F15">
              <w:rPr>
                <w:i/>
              </w:rPr>
              <w:t>Основы трудового и уголовного права</w:t>
            </w:r>
          </w:p>
        </w:tc>
        <w:tc>
          <w:tcPr>
            <w:tcW w:w="708" w:type="dxa"/>
          </w:tcPr>
          <w:p w14:paraId="2AD9646C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70EE4924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Налоговый кодекс РФ</w:t>
            </w:r>
            <w:r>
              <w:rPr>
                <w:i/>
              </w:rPr>
              <w:t xml:space="preserve"> </w:t>
            </w:r>
            <w:r w:rsidRPr="00041F15">
              <w:rPr>
                <w:i/>
              </w:rPr>
              <w:t>Основы трудового и уголовного права</w:t>
            </w:r>
          </w:p>
        </w:tc>
        <w:tc>
          <w:tcPr>
            <w:tcW w:w="708" w:type="dxa"/>
          </w:tcPr>
          <w:p w14:paraId="0078D5FB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36B5A0E0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70E98F09" w14:textId="77777777" w:rsidR="003623B5" w:rsidRPr="00B63599" w:rsidRDefault="003623B5" w:rsidP="003623B5"/>
        </w:tc>
        <w:tc>
          <w:tcPr>
            <w:tcW w:w="851" w:type="dxa"/>
          </w:tcPr>
          <w:p w14:paraId="4B213385" w14:textId="77777777" w:rsidR="003623B5" w:rsidRDefault="003623B5" w:rsidP="003623B5"/>
        </w:tc>
      </w:tr>
      <w:tr w:rsidR="003623B5" w:rsidRPr="00B63599" w14:paraId="003FF5C8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6223EF07" w14:textId="77777777" w:rsidR="003623B5" w:rsidRDefault="003623B5" w:rsidP="003623B5"/>
        </w:tc>
        <w:tc>
          <w:tcPr>
            <w:tcW w:w="3515" w:type="dxa"/>
          </w:tcPr>
          <w:p w14:paraId="1795C23A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Проверка  состояния  бу</w:t>
            </w:r>
            <w:r>
              <w:rPr>
                <w:i/>
              </w:rPr>
              <w:t>хгалтерского  учета  и  внутрен</w:t>
            </w:r>
            <w:r w:rsidRPr="00041F15">
              <w:rPr>
                <w:i/>
              </w:rPr>
              <w:t>него аудита на предприятии</w:t>
            </w:r>
          </w:p>
        </w:tc>
        <w:tc>
          <w:tcPr>
            <w:tcW w:w="708" w:type="dxa"/>
          </w:tcPr>
          <w:p w14:paraId="6748E703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72D343EA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Проверка  состояния  бу</w:t>
            </w:r>
            <w:r>
              <w:rPr>
                <w:i/>
              </w:rPr>
              <w:t>хгалтерского  учета  и  внутрен</w:t>
            </w:r>
            <w:r w:rsidRPr="00041F15">
              <w:rPr>
                <w:i/>
              </w:rPr>
              <w:t>него аудита на предприятии</w:t>
            </w:r>
          </w:p>
        </w:tc>
        <w:tc>
          <w:tcPr>
            <w:tcW w:w="708" w:type="dxa"/>
          </w:tcPr>
          <w:p w14:paraId="2DE16271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3A8A5B66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68E1236E" w14:textId="77777777" w:rsidR="003623B5" w:rsidRPr="00B63599" w:rsidRDefault="003623B5" w:rsidP="003623B5"/>
        </w:tc>
        <w:tc>
          <w:tcPr>
            <w:tcW w:w="851" w:type="dxa"/>
          </w:tcPr>
          <w:p w14:paraId="201928D3" w14:textId="77777777" w:rsidR="003623B5" w:rsidRDefault="003623B5" w:rsidP="003623B5"/>
        </w:tc>
      </w:tr>
      <w:tr w:rsidR="003623B5" w:rsidRPr="00B63599" w14:paraId="38AF8A96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30C4A5F1" w14:textId="77777777" w:rsidR="003623B5" w:rsidRDefault="003623B5" w:rsidP="003623B5"/>
        </w:tc>
        <w:tc>
          <w:tcPr>
            <w:tcW w:w="3515" w:type="dxa"/>
          </w:tcPr>
          <w:p w14:paraId="031ECF72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Банкротство предприятия.</w:t>
            </w:r>
          </w:p>
        </w:tc>
        <w:tc>
          <w:tcPr>
            <w:tcW w:w="708" w:type="dxa"/>
          </w:tcPr>
          <w:p w14:paraId="5008EF73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01D700F9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Банкротство предприятия.</w:t>
            </w:r>
          </w:p>
        </w:tc>
        <w:tc>
          <w:tcPr>
            <w:tcW w:w="708" w:type="dxa"/>
          </w:tcPr>
          <w:p w14:paraId="304D140B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1806BDB2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55A81C05" w14:textId="77777777" w:rsidR="003623B5" w:rsidRPr="00B63599" w:rsidRDefault="003623B5" w:rsidP="003623B5"/>
        </w:tc>
        <w:tc>
          <w:tcPr>
            <w:tcW w:w="851" w:type="dxa"/>
          </w:tcPr>
          <w:p w14:paraId="2D47DB29" w14:textId="77777777" w:rsidR="003623B5" w:rsidRDefault="003623B5" w:rsidP="003623B5"/>
        </w:tc>
      </w:tr>
      <w:tr w:rsidR="003623B5" w:rsidRPr="00B63599" w14:paraId="64490765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41647C67" w14:textId="77777777" w:rsidR="003623B5" w:rsidRDefault="003623B5" w:rsidP="003623B5"/>
        </w:tc>
        <w:tc>
          <w:tcPr>
            <w:tcW w:w="3515" w:type="dxa"/>
          </w:tcPr>
          <w:p w14:paraId="47054213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Принципы делегирования полномочи</w:t>
            </w:r>
            <w:r>
              <w:rPr>
                <w:i/>
              </w:rPr>
              <w:t>й</w:t>
            </w:r>
          </w:p>
        </w:tc>
        <w:tc>
          <w:tcPr>
            <w:tcW w:w="708" w:type="dxa"/>
          </w:tcPr>
          <w:p w14:paraId="2FC4B7C2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28CA53B0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Принципы делегирования полномочи</w:t>
            </w:r>
            <w:r>
              <w:rPr>
                <w:i/>
              </w:rPr>
              <w:t>й</w:t>
            </w:r>
          </w:p>
        </w:tc>
        <w:tc>
          <w:tcPr>
            <w:tcW w:w="708" w:type="dxa"/>
          </w:tcPr>
          <w:p w14:paraId="74F941FA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1965191F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56817322" w14:textId="77777777" w:rsidR="003623B5" w:rsidRDefault="003623B5" w:rsidP="003623B5"/>
        </w:tc>
        <w:tc>
          <w:tcPr>
            <w:tcW w:w="851" w:type="dxa"/>
          </w:tcPr>
          <w:p w14:paraId="3F2AB405" w14:textId="77777777" w:rsidR="003623B5" w:rsidRDefault="003623B5" w:rsidP="003623B5"/>
        </w:tc>
      </w:tr>
      <w:tr w:rsidR="003623B5" w:rsidRPr="00B63599" w14:paraId="55A122B1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60AD96E4" w14:textId="77777777" w:rsidR="003623B5" w:rsidRDefault="003623B5" w:rsidP="003623B5"/>
        </w:tc>
        <w:tc>
          <w:tcPr>
            <w:tcW w:w="3515" w:type="dxa"/>
          </w:tcPr>
          <w:p w14:paraId="7E828390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Разработка примерного бизнес-плана</w:t>
            </w:r>
          </w:p>
        </w:tc>
        <w:tc>
          <w:tcPr>
            <w:tcW w:w="708" w:type="dxa"/>
          </w:tcPr>
          <w:p w14:paraId="6FFE2A3D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04A75AFA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Разработка примерного бизнес-плана</w:t>
            </w:r>
          </w:p>
        </w:tc>
        <w:tc>
          <w:tcPr>
            <w:tcW w:w="708" w:type="dxa"/>
          </w:tcPr>
          <w:p w14:paraId="2359E331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4A6D9562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6908AE7C" w14:textId="77777777" w:rsidR="003623B5" w:rsidRPr="00B63599" w:rsidRDefault="003623B5" w:rsidP="003623B5"/>
        </w:tc>
        <w:tc>
          <w:tcPr>
            <w:tcW w:w="851" w:type="dxa"/>
          </w:tcPr>
          <w:p w14:paraId="0D1ABBBE" w14:textId="77777777" w:rsidR="003623B5" w:rsidRDefault="003623B5" w:rsidP="003623B5"/>
        </w:tc>
      </w:tr>
      <w:tr w:rsidR="003623B5" w:rsidRPr="00B63599" w14:paraId="67096FE3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21BCC2C2" w14:textId="77777777" w:rsidR="003623B5" w:rsidRDefault="003623B5" w:rsidP="003623B5"/>
        </w:tc>
        <w:tc>
          <w:tcPr>
            <w:tcW w:w="3515" w:type="dxa"/>
          </w:tcPr>
          <w:p w14:paraId="618859E0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Методы принятия решений</w:t>
            </w:r>
          </w:p>
        </w:tc>
        <w:tc>
          <w:tcPr>
            <w:tcW w:w="708" w:type="dxa"/>
          </w:tcPr>
          <w:p w14:paraId="46ECD891" w14:textId="77777777" w:rsidR="003623B5" w:rsidRDefault="003623B5" w:rsidP="003623B5">
            <w:r>
              <w:t>2</w:t>
            </w:r>
          </w:p>
        </w:tc>
        <w:tc>
          <w:tcPr>
            <w:tcW w:w="3828" w:type="dxa"/>
          </w:tcPr>
          <w:p w14:paraId="073D05A0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Методы принятия решений</w:t>
            </w:r>
          </w:p>
        </w:tc>
        <w:tc>
          <w:tcPr>
            <w:tcW w:w="708" w:type="dxa"/>
          </w:tcPr>
          <w:p w14:paraId="4B0D8186" w14:textId="77777777" w:rsidR="003623B5" w:rsidRDefault="003623B5" w:rsidP="003623B5">
            <w:r>
              <w:t>2</w:t>
            </w:r>
          </w:p>
        </w:tc>
        <w:tc>
          <w:tcPr>
            <w:tcW w:w="3289" w:type="dxa"/>
          </w:tcPr>
          <w:p w14:paraId="602EC692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7D84C785" w14:textId="77777777" w:rsidR="003623B5" w:rsidRDefault="003623B5" w:rsidP="003623B5"/>
        </w:tc>
        <w:tc>
          <w:tcPr>
            <w:tcW w:w="851" w:type="dxa"/>
          </w:tcPr>
          <w:p w14:paraId="69E73C83" w14:textId="77777777" w:rsidR="003623B5" w:rsidRDefault="003623B5" w:rsidP="003623B5"/>
        </w:tc>
      </w:tr>
      <w:tr w:rsidR="003623B5" w:rsidRPr="00B63599" w14:paraId="41019643" w14:textId="77777777" w:rsidTr="005A51A7">
        <w:trPr>
          <w:trHeight w:val="237"/>
        </w:trPr>
        <w:tc>
          <w:tcPr>
            <w:tcW w:w="1163" w:type="dxa"/>
            <w:gridSpan w:val="2"/>
            <w:vMerge/>
          </w:tcPr>
          <w:p w14:paraId="701652CB" w14:textId="77777777" w:rsidR="003623B5" w:rsidRDefault="003623B5" w:rsidP="003623B5"/>
        </w:tc>
        <w:tc>
          <w:tcPr>
            <w:tcW w:w="3515" w:type="dxa"/>
          </w:tcPr>
          <w:p w14:paraId="23733534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Перспективы развития фармацевтической службы</w:t>
            </w:r>
          </w:p>
        </w:tc>
        <w:tc>
          <w:tcPr>
            <w:tcW w:w="708" w:type="dxa"/>
          </w:tcPr>
          <w:p w14:paraId="15CCBE52" w14:textId="77777777" w:rsidR="003623B5" w:rsidRPr="00B63599" w:rsidRDefault="003623B5" w:rsidP="003623B5">
            <w:r>
              <w:t>2</w:t>
            </w:r>
          </w:p>
        </w:tc>
        <w:tc>
          <w:tcPr>
            <w:tcW w:w="3828" w:type="dxa"/>
          </w:tcPr>
          <w:p w14:paraId="6AAE0CA1" w14:textId="77777777" w:rsidR="003623B5" w:rsidRPr="00396757" w:rsidRDefault="003623B5" w:rsidP="003623B5">
            <w:pPr>
              <w:rPr>
                <w:i/>
              </w:rPr>
            </w:pPr>
            <w:r w:rsidRPr="00041F15">
              <w:rPr>
                <w:i/>
              </w:rPr>
              <w:t>Перспективы развития фармацевтической службы</w:t>
            </w:r>
          </w:p>
        </w:tc>
        <w:tc>
          <w:tcPr>
            <w:tcW w:w="708" w:type="dxa"/>
          </w:tcPr>
          <w:p w14:paraId="32276936" w14:textId="77777777" w:rsidR="003623B5" w:rsidRPr="00B63599" w:rsidRDefault="003623B5" w:rsidP="003623B5">
            <w:r>
              <w:t>2</w:t>
            </w:r>
          </w:p>
        </w:tc>
        <w:tc>
          <w:tcPr>
            <w:tcW w:w="3289" w:type="dxa"/>
          </w:tcPr>
          <w:p w14:paraId="2CFC0599" w14:textId="77777777" w:rsidR="003623B5" w:rsidRPr="00396757" w:rsidRDefault="003623B5" w:rsidP="003623B5">
            <w:pPr>
              <w:rPr>
                <w:i/>
              </w:rPr>
            </w:pPr>
          </w:p>
        </w:tc>
        <w:tc>
          <w:tcPr>
            <w:tcW w:w="709" w:type="dxa"/>
          </w:tcPr>
          <w:p w14:paraId="5B6F9546" w14:textId="77777777" w:rsidR="003623B5" w:rsidRPr="00B63599" w:rsidRDefault="003623B5" w:rsidP="003623B5"/>
        </w:tc>
        <w:tc>
          <w:tcPr>
            <w:tcW w:w="851" w:type="dxa"/>
          </w:tcPr>
          <w:p w14:paraId="62BE7E56" w14:textId="77777777" w:rsidR="003623B5" w:rsidRDefault="003623B5" w:rsidP="003623B5"/>
        </w:tc>
      </w:tr>
      <w:tr w:rsidR="003623B5" w:rsidRPr="00B63599" w14:paraId="5FD1D326" w14:textId="77777777" w:rsidTr="005A51A7">
        <w:trPr>
          <w:trHeight w:val="237"/>
        </w:trPr>
        <w:tc>
          <w:tcPr>
            <w:tcW w:w="4678" w:type="dxa"/>
            <w:gridSpan w:val="3"/>
          </w:tcPr>
          <w:p w14:paraId="74EE6D31" w14:textId="77777777" w:rsidR="003623B5" w:rsidRPr="007F5B38" w:rsidRDefault="003623B5" w:rsidP="003623B5">
            <w:r w:rsidRPr="00B63599">
              <w:t>Всего:</w:t>
            </w:r>
          </w:p>
        </w:tc>
        <w:tc>
          <w:tcPr>
            <w:tcW w:w="708" w:type="dxa"/>
          </w:tcPr>
          <w:p w14:paraId="79DFDD5E" w14:textId="77777777" w:rsidR="003623B5" w:rsidRPr="00332ED1" w:rsidRDefault="003623B5" w:rsidP="003623B5">
            <w:r>
              <w:t>34</w:t>
            </w:r>
          </w:p>
        </w:tc>
        <w:tc>
          <w:tcPr>
            <w:tcW w:w="3828" w:type="dxa"/>
          </w:tcPr>
          <w:p w14:paraId="1C3C66FF" w14:textId="77777777" w:rsidR="003623B5" w:rsidRPr="00B63599" w:rsidRDefault="003623B5" w:rsidP="003623B5">
            <w:pPr>
              <w:rPr>
                <w:i/>
              </w:rPr>
            </w:pPr>
          </w:p>
        </w:tc>
        <w:tc>
          <w:tcPr>
            <w:tcW w:w="708" w:type="dxa"/>
          </w:tcPr>
          <w:p w14:paraId="54480440" w14:textId="77777777" w:rsidR="003623B5" w:rsidRPr="00332ED1" w:rsidRDefault="003623B5" w:rsidP="003623B5">
            <w:r>
              <w:t>34</w:t>
            </w:r>
          </w:p>
        </w:tc>
        <w:tc>
          <w:tcPr>
            <w:tcW w:w="3289" w:type="dxa"/>
          </w:tcPr>
          <w:p w14:paraId="69D7ED41" w14:textId="77777777" w:rsidR="003623B5" w:rsidRPr="00B63599" w:rsidRDefault="003623B5" w:rsidP="003623B5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1BB5C6EF" w14:textId="77777777" w:rsidR="003623B5" w:rsidRPr="00B63599" w:rsidRDefault="003623B5" w:rsidP="003623B5">
            <w:pPr>
              <w:rPr>
                <w:i/>
              </w:rPr>
            </w:pPr>
          </w:p>
        </w:tc>
        <w:tc>
          <w:tcPr>
            <w:tcW w:w="851" w:type="dxa"/>
          </w:tcPr>
          <w:p w14:paraId="279D7D04" w14:textId="77777777" w:rsidR="003623B5" w:rsidRDefault="003623B5" w:rsidP="003623B5"/>
        </w:tc>
      </w:tr>
      <w:tr w:rsidR="003623B5" w:rsidRPr="00B63599" w14:paraId="51B5F421" w14:textId="77777777" w:rsidTr="005A51A7">
        <w:trPr>
          <w:trHeight w:val="237"/>
        </w:trPr>
        <w:tc>
          <w:tcPr>
            <w:tcW w:w="4678" w:type="dxa"/>
            <w:gridSpan w:val="3"/>
          </w:tcPr>
          <w:p w14:paraId="0F9E4AB3" w14:textId="77777777" w:rsidR="003623B5" w:rsidRPr="00B63599" w:rsidRDefault="003623B5" w:rsidP="003623B5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46A46C19" w14:textId="77777777" w:rsidR="003623B5" w:rsidRPr="00332ED1" w:rsidRDefault="003623B5" w:rsidP="003623B5">
            <w:r>
              <w:t>138</w:t>
            </w:r>
          </w:p>
        </w:tc>
        <w:tc>
          <w:tcPr>
            <w:tcW w:w="3828" w:type="dxa"/>
          </w:tcPr>
          <w:p w14:paraId="2CD3E854" w14:textId="77777777" w:rsidR="003623B5" w:rsidRPr="00B63599" w:rsidRDefault="003623B5" w:rsidP="003623B5"/>
        </w:tc>
        <w:tc>
          <w:tcPr>
            <w:tcW w:w="708" w:type="dxa"/>
          </w:tcPr>
          <w:p w14:paraId="5884B1E9" w14:textId="77777777" w:rsidR="003623B5" w:rsidRPr="00332ED1" w:rsidRDefault="003623B5" w:rsidP="003623B5">
            <w:r>
              <w:t>138</w:t>
            </w:r>
          </w:p>
        </w:tc>
        <w:tc>
          <w:tcPr>
            <w:tcW w:w="3289" w:type="dxa"/>
          </w:tcPr>
          <w:p w14:paraId="75AA17D9" w14:textId="77777777" w:rsidR="003623B5" w:rsidRPr="00B63599" w:rsidRDefault="003623B5" w:rsidP="003623B5"/>
        </w:tc>
        <w:tc>
          <w:tcPr>
            <w:tcW w:w="709" w:type="dxa"/>
          </w:tcPr>
          <w:p w14:paraId="1961E8BB" w14:textId="77777777" w:rsidR="003623B5" w:rsidRPr="00B63599" w:rsidRDefault="003623B5" w:rsidP="003623B5"/>
        </w:tc>
        <w:tc>
          <w:tcPr>
            <w:tcW w:w="851" w:type="dxa"/>
          </w:tcPr>
          <w:p w14:paraId="5C29FC03" w14:textId="77777777" w:rsidR="003623B5" w:rsidRPr="00332ED1" w:rsidRDefault="003623B5" w:rsidP="003623B5">
            <w:r>
              <w:t>276</w:t>
            </w:r>
          </w:p>
        </w:tc>
      </w:tr>
    </w:tbl>
    <w:p w14:paraId="4C636530" w14:textId="77777777" w:rsidR="00EF194E" w:rsidRDefault="00EF194E" w:rsidP="007F3D0E">
      <w:pPr>
        <w:ind w:firstLine="709"/>
        <w:rPr>
          <w:b/>
        </w:rPr>
      </w:pPr>
    </w:p>
    <w:p w14:paraId="1C2DBC0E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219421DB" w14:textId="77777777" w:rsidR="00A31D50" w:rsidRDefault="00A31D50" w:rsidP="007F3D0E">
      <w:pPr>
        <w:rPr>
          <w:b/>
          <w:bCs/>
        </w:rPr>
      </w:pPr>
    </w:p>
    <w:p w14:paraId="4AE38DF3" w14:textId="77777777" w:rsidR="007F3D0E" w:rsidRDefault="007F3D0E" w:rsidP="0055759E">
      <w:pPr>
        <w:jc w:val="right"/>
        <w:rPr>
          <w:b/>
          <w:bCs/>
        </w:rPr>
      </w:pPr>
      <w:r w:rsidRPr="00B63599">
        <w:rPr>
          <w:b/>
          <w:bCs/>
        </w:rPr>
        <w:t xml:space="preserve">Таблица </w:t>
      </w:r>
      <w:r w:rsidR="0055759E">
        <w:rPr>
          <w:b/>
          <w:bCs/>
        </w:rPr>
        <w:t>4</w:t>
      </w:r>
    </w:p>
    <w:tbl>
      <w:tblPr>
        <w:tblStyle w:val="a8"/>
        <w:tblW w:w="14870" w:type="dxa"/>
        <w:tblLook w:val="04A0" w:firstRow="1" w:lastRow="0" w:firstColumn="1" w:lastColumn="0" w:noHBand="0" w:noVBand="1"/>
      </w:tblPr>
      <w:tblGrid>
        <w:gridCol w:w="560"/>
        <w:gridCol w:w="6010"/>
        <w:gridCol w:w="6543"/>
        <w:gridCol w:w="1757"/>
      </w:tblGrid>
      <w:tr w:rsidR="00190D2C" w14:paraId="681B8175" w14:textId="77777777" w:rsidTr="005A51A7">
        <w:tc>
          <w:tcPr>
            <w:tcW w:w="560" w:type="dxa"/>
            <w:vAlign w:val="center"/>
          </w:tcPr>
          <w:p w14:paraId="16C97062" w14:textId="77777777" w:rsidR="00190D2C" w:rsidRPr="00B63599" w:rsidRDefault="00190D2C" w:rsidP="005A51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10" w:type="dxa"/>
            <w:vAlign w:val="center"/>
          </w:tcPr>
          <w:p w14:paraId="48E90F8E" w14:textId="77777777" w:rsidR="00190D2C" w:rsidRPr="00B63599" w:rsidRDefault="00190D2C" w:rsidP="00E01E8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543" w:type="dxa"/>
            <w:vAlign w:val="center"/>
          </w:tcPr>
          <w:p w14:paraId="30069E04" w14:textId="77777777" w:rsidR="00190D2C" w:rsidRPr="00B63599" w:rsidRDefault="00190D2C" w:rsidP="005A51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57" w:type="dxa"/>
            <w:vAlign w:val="center"/>
          </w:tcPr>
          <w:p w14:paraId="08E8DAB8" w14:textId="77777777" w:rsidR="00190D2C" w:rsidRPr="00B63599" w:rsidRDefault="00190D2C" w:rsidP="005A51A7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190D2C" w14:paraId="0910EBCE" w14:textId="77777777" w:rsidTr="005A51A7">
        <w:tc>
          <w:tcPr>
            <w:tcW w:w="560" w:type="dxa"/>
            <w:vAlign w:val="center"/>
          </w:tcPr>
          <w:p w14:paraId="024263B0" w14:textId="77777777" w:rsidR="00190D2C" w:rsidRPr="00B63599" w:rsidRDefault="00190D2C" w:rsidP="005A51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10" w:type="dxa"/>
            <w:vAlign w:val="center"/>
          </w:tcPr>
          <w:p w14:paraId="47F705EB" w14:textId="77777777" w:rsidR="00190D2C" w:rsidRPr="00B63599" w:rsidRDefault="00190D2C" w:rsidP="005A51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543" w:type="dxa"/>
            <w:vAlign w:val="center"/>
          </w:tcPr>
          <w:p w14:paraId="6AAADDF0" w14:textId="77777777" w:rsidR="00190D2C" w:rsidRPr="00B63599" w:rsidRDefault="00190D2C" w:rsidP="005A51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757" w:type="dxa"/>
            <w:vAlign w:val="center"/>
          </w:tcPr>
          <w:p w14:paraId="381141AA" w14:textId="77777777" w:rsidR="00190D2C" w:rsidRPr="00B63599" w:rsidRDefault="00190D2C" w:rsidP="005A51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190D2C" w14:paraId="634EF100" w14:textId="77777777" w:rsidTr="005A51A7">
        <w:tc>
          <w:tcPr>
            <w:tcW w:w="14870" w:type="dxa"/>
            <w:gridSpan w:val="4"/>
          </w:tcPr>
          <w:p w14:paraId="6932F787" w14:textId="77777777" w:rsidR="00190D2C" w:rsidRDefault="00190D2C" w:rsidP="005A51A7">
            <w:pPr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6</w:t>
            </w:r>
            <w:r w:rsidRPr="00B63599">
              <w:rPr>
                <w:b/>
                <w:bCs/>
              </w:rPr>
              <w:t xml:space="preserve"> 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157C04" w14:paraId="5C27E5F4" w14:textId="77777777" w:rsidTr="005A51A7">
        <w:tc>
          <w:tcPr>
            <w:tcW w:w="560" w:type="dxa"/>
          </w:tcPr>
          <w:p w14:paraId="6680699C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676072FD" w14:textId="77777777" w:rsidR="00157C04" w:rsidRPr="00BE069B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Теоретич</w:t>
            </w:r>
            <w:r>
              <w:rPr>
                <w:i/>
              </w:rPr>
              <w:t xml:space="preserve">еские основы здравоохранения и </w:t>
            </w:r>
            <w:r w:rsidRPr="00F27B14">
              <w:rPr>
                <w:i/>
              </w:rPr>
              <w:t>фармации Ст</w:t>
            </w:r>
            <w:r>
              <w:rPr>
                <w:i/>
              </w:rPr>
              <w:t>руктура управления фармацевтиче</w:t>
            </w:r>
            <w:r w:rsidRPr="00F27B14">
              <w:rPr>
                <w:i/>
              </w:rPr>
              <w:t>ской службой</w:t>
            </w:r>
          </w:p>
        </w:tc>
        <w:tc>
          <w:tcPr>
            <w:tcW w:w="6543" w:type="dxa"/>
          </w:tcPr>
          <w:p w14:paraId="7A2854A2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7843CD4C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236AD17E" w14:textId="77777777" w:rsidTr="005A51A7">
        <w:tc>
          <w:tcPr>
            <w:tcW w:w="560" w:type="dxa"/>
          </w:tcPr>
          <w:p w14:paraId="01AD9989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7BE7D2B7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 xml:space="preserve">Аптечные учреждения на различных уровнях и их </w:t>
            </w:r>
          </w:p>
          <w:p w14:paraId="078BAE4C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классификация. По</w:t>
            </w:r>
            <w:r>
              <w:rPr>
                <w:i/>
              </w:rPr>
              <w:t>рядок открытия и организация ап</w:t>
            </w:r>
            <w:r w:rsidRPr="00F27B14">
              <w:rPr>
                <w:i/>
              </w:rPr>
              <w:t>теки. Её функции,</w:t>
            </w:r>
            <w:r>
              <w:rPr>
                <w:i/>
              </w:rPr>
              <w:t xml:space="preserve"> группы аптек. Организационная </w:t>
            </w:r>
            <w:r w:rsidRPr="00F27B14">
              <w:rPr>
                <w:i/>
              </w:rPr>
              <w:t>структура, проект</w:t>
            </w:r>
            <w:r>
              <w:rPr>
                <w:i/>
              </w:rPr>
              <w:t>ирование. Характеристика помеще</w:t>
            </w:r>
            <w:r w:rsidRPr="00F27B14">
              <w:rPr>
                <w:i/>
              </w:rPr>
              <w:t xml:space="preserve">ний. Техническое и хозяйственное оснащение аптек и </w:t>
            </w:r>
          </w:p>
          <w:p w14:paraId="14AA4EBD" w14:textId="77777777" w:rsidR="00157C04" w:rsidRPr="000446FF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мелкорозничной сети.</w:t>
            </w:r>
          </w:p>
        </w:tc>
        <w:tc>
          <w:tcPr>
            <w:tcW w:w="6543" w:type="dxa"/>
          </w:tcPr>
          <w:p w14:paraId="649B53D1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35EB6ABE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2CD18ED0" w14:textId="77777777" w:rsidTr="005A51A7">
        <w:tc>
          <w:tcPr>
            <w:tcW w:w="560" w:type="dxa"/>
          </w:tcPr>
          <w:p w14:paraId="53F399C7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435F3A50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Нормативные документы, регламентирующ</w:t>
            </w:r>
            <w:r>
              <w:rPr>
                <w:i/>
              </w:rPr>
              <w:t>ие органи</w:t>
            </w:r>
            <w:r w:rsidRPr="00F27B14">
              <w:rPr>
                <w:i/>
              </w:rPr>
              <w:t>зационную работ</w:t>
            </w:r>
            <w:r>
              <w:rPr>
                <w:i/>
              </w:rPr>
              <w:t>у аптечных учреждений на различ</w:t>
            </w:r>
            <w:r w:rsidRPr="00F27B14">
              <w:rPr>
                <w:i/>
              </w:rPr>
              <w:t>ных уровнях управ</w:t>
            </w:r>
            <w:r>
              <w:rPr>
                <w:i/>
              </w:rPr>
              <w:t xml:space="preserve">ления: порядок открытия аптек, </w:t>
            </w:r>
            <w:r w:rsidRPr="00F27B14">
              <w:rPr>
                <w:i/>
              </w:rPr>
              <w:t>функции аптек, проектирование, характеристика по-мещений, техниче</w:t>
            </w:r>
            <w:r>
              <w:rPr>
                <w:i/>
              </w:rPr>
              <w:t xml:space="preserve">ское и хозяйственное оснащение аптек и </w:t>
            </w:r>
            <w:r w:rsidRPr="00F27B14">
              <w:rPr>
                <w:i/>
              </w:rPr>
              <w:t>мелкорозничной сети</w:t>
            </w:r>
          </w:p>
        </w:tc>
        <w:tc>
          <w:tcPr>
            <w:tcW w:w="6543" w:type="dxa"/>
          </w:tcPr>
          <w:p w14:paraId="374CF2CB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1E0B2685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754A3E4C" w14:textId="77777777" w:rsidTr="005A51A7">
        <w:tc>
          <w:tcPr>
            <w:tcW w:w="560" w:type="dxa"/>
          </w:tcPr>
          <w:p w14:paraId="7E609AE0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5B2270FE" w14:textId="77777777" w:rsidR="00157C04" w:rsidRPr="00F27B14" w:rsidRDefault="00157C04" w:rsidP="00157C04">
            <w:pPr>
              <w:rPr>
                <w:i/>
              </w:rPr>
            </w:pPr>
            <w:r>
              <w:rPr>
                <w:i/>
              </w:rPr>
              <w:t xml:space="preserve">Организация работы </w:t>
            </w:r>
            <w:r w:rsidRPr="00F27B14">
              <w:rPr>
                <w:i/>
              </w:rPr>
              <w:t xml:space="preserve">рецептурно-производственного </w:t>
            </w:r>
          </w:p>
          <w:p w14:paraId="5355B696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 xml:space="preserve">отдела аптеки. Выписывание рецептов амбулаторным </w:t>
            </w:r>
          </w:p>
          <w:p w14:paraId="1A4A6B11" w14:textId="77777777" w:rsidR="00157C04" w:rsidRPr="00F27B14" w:rsidRDefault="00157C04" w:rsidP="00157C04">
            <w:pPr>
              <w:rPr>
                <w:i/>
              </w:rPr>
            </w:pPr>
            <w:r>
              <w:rPr>
                <w:i/>
              </w:rPr>
              <w:t xml:space="preserve">больным. Правила отпуска </w:t>
            </w:r>
            <w:r w:rsidRPr="00F27B14">
              <w:rPr>
                <w:i/>
              </w:rPr>
              <w:t xml:space="preserve">ЛС.  Фармацевтическая </w:t>
            </w:r>
          </w:p>
          <w:p w14:paraId="33FA2519" w14:textId="77777777" w:rsidR="00157C04" w:rsidRPr="00BE069B" w:rsidRDefault="00157C04" w:rsidP="00157C04">
            <w:pPr>
              <w:rPr>
                <w:i/>
              </w:rPr>
            </w:pPr>
            <w:r>
              <w:rPr>
                <w:i/>
              </w:rPr>
              <w:t>экспертиза рецепта. Безрецепту</w:t>
            </w:r>
            <w:r w:rsidRPr="00F27B14">
              <w:rPr>
                <w:i/>
              </w:rPr>
              <w:t>рный отпуск ЛС.</w:t>
            </w:r>
          </w:p>
        </w:tc>
        <w:tc>
          <w:tcPr>
            <w:tcW w:w="6543" w:type="dxa"/>
          </w:tcPr>
          <w:p w14:paraId="1E6DF338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7B187B97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3223824A" w14:textId="77777777" w:rsidTr="005A51A7">
        <w:tc>
          <w:tcPr>
            <w:tcW w:w="560" w:type="dxa"/>
          </w:tcPr>
          <w:p w14:paraId="3C44DFEC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94F3362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 xml:space="preserve">Организация бесплатного и льготного отпуска ЛС. </w:t>
            </w:r>
          </w:p>
          <w:p w14:paraId="2E72F77E" w14:textId="77777777" w:rsidR="00157C04" w:rsidRPr="000446FF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Формы регистрации учета амбулаторных рецептов</w:t>
            </w:r>
          </w:p>
        </w:tc>
        <w:tc>
          <w:tcPr>
            <w:tcW w:w="6543" w:type="dxa"/>
          </w:tcPr>
          <w:p w14:paraId="0B8D5BCB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49072501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3BC2798A" w14:textId="77777777" w:rsidTr="005A51A7">
        <w:tc>
          <w:tcPr>
            <w:tcW w:w="560" w:type="dxa"/>
          </w:tcPr>
          <w:p w14:paraId="174A0C14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EBE21C7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 xml:space="preserve">Мелкосерийное производство лек.форм. Организация </w:t>
            </w:r>
          </w:p>
          <w:p w14:paraId="2F227FD9" w14:textId="77777777" w:rsidR="00157C04" w:rsidRPr="00577971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работы отдела запасов аптеки. Порядок приемки товаров от поставщиков.</w:t>
            </w:r>
            <w:r>
              <w:rPr>
                <w:i/>
              </w:rPr>
              <w:t xml:space="preserve"> Учет и организация хранения ме</w:t>
            </w:r>
            <w:r w:rsidRPr="00F27B14">
              <w:rPr>
                <w:i/>
              </w:rPr>
              <w:t>дицинских товаро</w:t>
            </w:r>
            <w:r>
              <w:rPr>
                <w:i/>
              </w:rPr>
              <w:t>в. Документальное оформление от</w:t>
            </w:r>
            <w:r w:rsidRPr="00F27B14">
              <w:rPr>
                <w:i/>
              </w:rPr>
              <w:t>пуска из отдела запасов в другие отделы и мелко</w:t>
            </w:r>
            <w:r>
              <w:rPr>
                <w:i/>
              </w:rPr>
              <w:t>роз</w:t>
            </w:r>
            <w:r w:rsidRPr="00F27B14">
              <w:rPr>
                <w:i/>
              </w:rPr>
              <w:t>ничную сеть. Учет лабораторно-фасовочных работ</w:t>
            </w:r>
          </w:p>
        </w:tc>
        <w:tc>
          <w:tcPr>
            <w:tcW w:w="6543" w:type="dxa"/>
          </w:tcPr>
          <w:p w14:paraId="598F7648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FB988D0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530C0FB9" w14:textId="77777777" w:rsidTr="005A51A7">
        <w:tc>
          <w:tcPr>
            <w:tcW w:w="560" w:type="dxa"/>
          </w:tcPr>
          <w:p w14:paraId="2EBD8537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7AC5FE7" w14:textId="77777777" w:rsidR="00157C04" w:rsidRPr="00F27B14" w:rsidRDefault="00157C04" w:rsidP="00157C04">
            <w:pPr>
              <w:rPr>
                <w:i/>
              </w:rPr>
            </w:pPr>
            <w:r>
              <w:rPr>
                <w:i/>
              </w:rPr>
              <w:t xml:space="preserve">Правовая </w:t>
            </w:r>
            <w:r w:rsidRPr="00F27B14">
              <w:rPr>
                <w:i/>
              </w:rPr>
              <w:t>ответствен</w:t>
            </w:r>
            <w:r>
              <w:rPr>
                <w:i/>
              </w:rPr>
              <w:t>ность медицинских и фармацевтических работников</w:t>
            </w:r>
            <w:r w:rsidRPr="00F27B14">
              <w:rPr>
                <w:i/>
              </w:rPr>
              <w:t xml:space="preserve"> </w:t>
            </w:r>
            <w:r>
              <w:rPr>
                <w:i/>
              </w:rPr>
              <w:t xml:space="preserve">в профилактике наркомании  и токсикомании. </w:t>
            </w:r>
            <w:r w:rsidRPr="00F27B14">
              <w:rPr>
                <w:i/>
              </w:rPr>
              <w:t>Организация  предметно-количественного  учета  и  порядок  работы  с  ядовиты-ми,  наркотическим</w:t>
            </w:r>
            <w:r>
              <w:rPr>
                <w:i/>
              </w:rPr>
              <w:t>и,  одурманивающими  ЛС,  этило</w:t>
            </w:r>
            <w:r w:rsidRPr="00F27B14">
              <w:rPr>
                <w:i/>
              </w:rPr>
              <w:t>вым спиртом и</w:t>
            </w:r>
            <w:r>
              <w:rPr>
                <w:i/>
              </w:rPr>
              <w:t xml:space="preserve"> </w:t>
            </w:r>
            <w:r w:rsidRPr="00F27B14">
              <w:rPr>
                <w:i/>
              </w:rPr>
              <w:t>сильнодействующими ЛС (Список Б)</w:t>
            </w:r>
          </w:p>
        </w:tc>
        <w:tc>
          <w:tcPr>
            <w:tcW w:w="6543" w:type="dxa"/>
          </w:tcPr>
          <w:p w14:paraId="6AE80159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188AAC4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0689945F" w14:textId="77777777" w:rsidTr="005A51A7">
        <w:tc>
          <w:tcPr>
            <w:tcW w:w="560" w:type="dxa"/>
          </w:tcPr>
          <w:p w14:paraId="10C402FA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4AB2F155" w14:textId="77777777" w:rsidR="00157C04" w:rsidRPr="00BE069B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Контрольно-разреш</w:t>
            </w:r>
            <w:r>
              <w:rPr>
                <w:i/>
              </w:rPr>
              <w:t>ительная система по контролю ка</w:t>
            </w:r>
            <w:r w:rsidRPr="00F27B14">
              <w:rPr>
                <w:i/>
              </w:rPr>
              <w:t>чества ЛС в Росси</w:t>
            </w:r>
            <w:r>
              <w:rPr>
                <w:i/>
              </w:rPr>
              <w:t xml:space="preserve">и. Центры контроля качества ЛС </w:t>
            </w:r>
            <w:r w:rsidRPr="00F27B14">
              <w:rPr>
                <w:i/>
              </w:rPr>
              <w:t>регионов (КАнЛ). Рас</w:t>
            </w:r>
            <w:r>
              <w:rPr>
                <w:i/>
              </w:rPr>
              <w:t xml:space="preserve">чет штатов, организация работы </w:t>
            </w:r>
            <w:r w:rsidRPr="00F27B14">
              <w:rPr>
                <w:i/>
              </w:rPr>
              <w:t>КАнЛ. Внутриаптеч</w:t>
            </w:r>
            <w:r>
              <w:rPr>
                <w:i/>
              </w:rPr>
              <w:t>ный контроль в аптеках. Доку</w:t>
            </w:r>
            <w:r w:rsidRPr="00F27B14">
              <w:rPr>
                <w:i/>
              </w:rPr>
              <w:t>ментальное оформление результатов анализа</w:t>
            </w:r>
          </w:p>
        </w:tc>
        <w:tc>
          <w:tcPr>
            <w:tcW w:w="6543" w:type="dxa"/>
          </w:tcPr>
          <w:p w14:paraId="4DE132C7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365E185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32ADE882" w14:textId="77777777" w:rsidTr="005A51A7">
        <w:tc>
          <w:tcPr>
            <w:tcW w:w="560" w:type="dxa"/>
          </w:tcPr>
          <w:p w14:paraId="670DA6F3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11CA9916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 xml:space="preserve">Лекарственное обеспечение стационарных больных </w:t>
            </w:r>
          </w:p>
          <w:p w14:paraId="245FAE8C" w14:textId="77777777" w:rsidR="00157C04" w:rsidRPr="00B63599" w:rsidRDefault="00157C04" w:rsidP="00157C04">
            <w:pPr>
              <w:rPr>
                <w:i/>
                <w:highlight w:val="yellow"/>
              </w:rPr>
            </w:pPr>
            <w:r w:rsidRPr="00F27B14">
              <w:rPr>
                <w:i/>
              </w:rPr>
              <w:t>через больничны</w:t>
            </w:r>
            <w:r>
              <w:rPr>
                <w:i/>
              </w:rPr>
              <w:t>е и межбольничные аптеки. Оформ</w:t>
            </w:r>
            <w:r w:rsidRPr="00F27B14">
              <w:rPr>
                <w:i/>
              </w:rPr>
              <w:t>ление отпуска ЛС в отделения (кабинеты) ЛПУ. Рас-чет штатов межбольничной (больничной аптеки)</w:t>
            </w:r>
          </w:p>
        </w:tc>
        <w:tc>
          <w:tcPr>
            <w:tcW w:w="6543" w:type="dxa"/>
          </w:tcPr>
          <w:p w14:paraId="05B7E444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7ABCA90A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3AD21631" w14:textId="77777777" w:rsidTr="005A51A7">
        <w:tc>
          <w:tcPr>
            <w:tcW w:w="560" w:type="dxa"/>
          </w:tcPr>
          <w:p w14:paraId="54BD9113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7737B8B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 xml:space="preserve">Общие системы </w:t>
            </w:r>
            <w:r>
              <w:rPr>
                <w:i/>
              </w:rPr>
              <w:t>сертификации. Уровень сертифика</w:t>
            </w:r>
            <w:r w:rsidRPr="00F27B14">
              <w:rPr>
                <w:i/>
              </w:rPr>
              <w:t>ции. Организацион</w:t>
            </w:r>
            <w:r>
              <w:rPr>
                <w:i/>
              </w:rPr>
              <w:t>ная структура системы сертифика</w:t>
            </w:r>
            <w:r w:rsidRPr="00F27B14">
              <w:rPr>
                <w:i/>
              </w:rPr>
              <w:t>ции лекарственных</w:t>
            </w:r>
            <w:r>
              <w:rPr>
                <w:i/>
              </w:rPr>
              <w:t xml:space="preserve"> средств в России. Нормативные </w:t>
            </w:r>
            <w:r w:rsidRPr="00F27B14">
              <w:rPr>
                <w:i/>
              </w:rPr>
              <w:t xml:space="preserve">акты. Санитарный режим в аптечных организациях </w:t>
            </w:r>
          </w:p>
          <w:p w14:paraId="74573DB6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 xml:space="preserve">(аптеках). Санитарные требования к помещениям и </w:t>
            </w:r>
          </w:p>
          <w:p w14:paraId="51E7747D" w14:textId="77777777" w:rsidR="00157C04" w:rsidRPr="00B63599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оборудованию апт</w:t>
            </w:r>
            <w:r>
              <w:rPr>
                <w:i/>
              </w:rPr>
              <w:t>ек. Санитарно-гигиенические тре</w:t>
            </w:r>
            <w:r w:rsidRPr="00F27B14">
              <w:rPr>
                <w:i/>
              </w:rPr>
              <w:t>бования к персоналу аптек. Нормативные акты</w:t>
            </w:r>
          </w:p>
        </w:tc>
        <w:tc>
          <w:tcPr>
            <w:tcW w:w="6543" w:type="dxa"/>
          </w:tcPr>
          <w:p w14:paraId="376CC58A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2E308B6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6AC1C6E4" w14:textId="77777777" w:rsidTr="005A51A7">
        <w:tc>
          <w:tcPr>
            <w:tcW w:w="560" w:type="dxa"/>
          </w:tcPr>
          <w:p w14:paraId="28AA3B1B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5AA4477" w14:textId="77777777" w:rsidR="00157C04" w:rsidRPr="00F27B14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Нормативные док</w:t>
            </w:r>
            <w:r>
              <w:rPr>
                <w:i/>
              </w:rPr>
              <w:t>ументы, регламентирующие органи</w:t>
            </w:r>
            <w:r w:rsidRPr="00F27B14">
              <w:rPr>
                <w:i/>
              </w:rPr>
              <w:t xml:space="preserve">зацию работы рецептурно-производственного отдела </w:t>
            </w:r>
          </w:p>
          <w:p w14:paraId="101151EA" w14:textId="77777777" w:rsidR="00157C04" w:rsidRPr="00F27B14" w:rsidRDefault="00157C04" w:rsidP="00157C04">
            <w:pPr>
              <w:rPr>
                <w:i/>
              </w:rPr>
            </w:pPr>
            <w:r>
              <w:rPr>
                <w:i/>
              </w:rPr>
              <w:t xml:space="preserve">аптеки. Приказы, </w:t>
            </w:r>
            <w:r w:rsidRPr="00F27B14">
              <w:rPr>
                <w:i/>
              </w:rPr>
              <w:t>регламентирующие правила выписывания рецептов амбулаторным</w:t>
            </w:r>
            <w:r>
              <w:rPr>
                <w:i/>
              </w:rPr>
              <w:t xml:space="preserve"> </w:t>
            </w:r>
            <w:r w:rsidRPr="00F27B14">
              <w:rPr>
                <w:i/>
              </w:rPr>
              <w:t xml:space="preserve">больным, порядок </w:t>
            </w:r>
          </w:p>
          <w:p w14:paraId="038038D5" w14:textId="77777777" w:rsidR="00157C04" w:rsidRPr="00B63599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безрецептурного отпуска ЛС.</w:t>
            </w:r>
          </w:p>
        </w:tc>
        <w:tc>
          <w:tcPr>
            <w:tcW w:w="6543" w:type="dxa"/>
          </w:tcPr>
          <w:p w14:paraId="6910E70B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487C7C85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57167B98" w14:textId="77777777" w:rsidTr="005A51A7">
        <w:tc>
          <w:tcPr>
            <w:tcW w:w="560" w:type="dxa"/>
          </w:tcPr>
          <w:p w14:paraId="26F80B18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14CE71A3" w14:textId="77777777" w:rsidR="00157C04" w:rsidRPr="00B63599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допол</w:t>
            </w:r>
            <w:r w:rsidRPr="00F27B14">
              <w:rPr>
                <w:i/>
              </w:rPr>
              <w:t>нительное лекарственное обеспечение населения</w:t>
            </w:r>
            <w:r>
              <w:rPr>
                <w:i/>
              </w:rPr>
              <w:t xml:space="preserve">. </w:t>
            </w:r>
            <w:r w:rsidRPr="00A21D17">
              <w:rPr>
                <w:i/>
              </w:rPr>
              <w:t>Нормативные  доку</w:t>
            </w:r>
            <w:r>
              <w:rPr>
                <w:i/>
              </w:rPr>
              <w:t>менты, регламентирующие  лекар</w:t>
            </w:r>
            <w:r w:rsidRPr="00A21D17">
              <w:rPr>
                <w:i/>
              </w:rPr>
              <w:t>ственное обеспечение стационарных больных</w:t>
            </w:r>
          </w:p>
        </w:tc>
        <w:tc>
          <w:tcPr>
            <w:tcW w:w="6543" w:type="dxa"/>
          </w:tcPr>
          <w:p w14:paraId="4EEA2C7E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08B9B30C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17C4D429" w14:textId="77777777" w:rsidTr="005A51A7">
        <w:tc>
          <w:tcPr>
            <w:tcW w:w="560" w:type="dxa"/>
          </w:tcPr>
          <w:p w14:paraId="149064D1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2785D4D" w14:textId="77777777" w:rsidR="00157C04" w:rsidRPr="00B63599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Нормативные док</w:t>
            </w:r>
            <w:r>
              <w:rPr>
                <w:i/>
              </w:rPr>
              <w:t>ументы, регламентирующие органи</w:t>
            </w:r>
            <w:r w:rsidRPr="00F27B14">
              <w:rPr>
                <w:i/>
              </w:rPr>
              <w:t>зацию работы отдела</w:t>
            </w:r>
            <w:r>
              <w:rPr>
                <w:i/>
              </w:rPr>
              <w:t xml:space="preserve"> запасов аптеки, мелкорозничной </w:t>
            </w:r>
            <w:r w:rsidRPr="00F27B14">
              <w:rPr>
                <w:i/>
              </w:rPr>
              <w:t>сети.  Приказы  по  уч</w:t>
            </w:r>
            <w:r>
              <w:rPr>
                <w:i/>
              </w:rPr>
              <w:t>ету  лабораторно-фасовочных  ра</w:t>
            </w:r>
            <w:r w:rsidRPr="00F27B14">
              <w:rPr>
                <w:i/>
              </w:rPr>
              <w:t>бот</w:t>
            </w:r>
          </w:p>
        </w:tc>
        <w:tc>
          <w:tcPr>
            <w:tcW w:w="6543" w:type="dxa"/>
          </w:tcPr>
          <w:p w14:paraId="5EA00F5D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3D7A4C10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48C039DB" w14:textId="77777777" w:rsidTr="005A51A7">
        <w:tc>
          <w:tcPr>
            <w:tcW w:w="560" w:type="dxa"/>
          </w:tcPr>
          <w:p w14:paraId="750BF445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66A6F0ED" w14:textId="77777777" w:rsidR="00157C04" w:rsidRPr="00BE069B" w:rsidRDefault="00157C04" w:rsidP="00157C04">
            <w:pPr>
              <w:rPr>
                <w:i/>
              </w:rPr>
            </w:pPr>
            <w:r w:rsidRPr="00F27B14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право</w:t>
            </w:r>
            <w:r w:rsidRPr="00F27B14">
              <w:rPr>
                <w:i/>
              </w:rPr>
              <w:t>вую ответственн</w:t>
            </w:r>
            <w:r>
              <w:rPr>
                <w:i/>
              </w:rPr>
              <w:t>ость медицинских и фармацевтиче</w:t>
            </w:r>
            <w:r w:rsidRPr="00F27B14">
              <w:rPr>
                <w:i/>
              </w:rPr>
              <w:t xml:space="preserve">ских работников в </w:t>
            </w:r>
            <w:r>
              <w:rPr>
                <w:i/>
              </w:rPr>
              <w:t>профилактике наркомании и токси</w:t>
            </w:r>
            <w:r w:rsidRPr="00F27B14">
              <w:rPr>
                <w:i/>
              </w:rPr>
              <w:t>комании. Приказы по организация предметно-количественного учета и порядок работ</w:t>
            </w:r>
            <w:r>
              <w:rPr>
                <w:i/>
              </w:rPr>
              <w:t>ы с ядовитыми, наркотическими, одурманивающими ЛС, этило</w:t>
            </w:r>
            <w:r w:rsidRPr="00F27B14">
              <w:rPr>
                <w:i/>
              </w:rPr>
              <w:t>вым спиртом и сильнодействующими ЛС (Список Б)</w:t>
            </w:r>
          </w:p>
        </w:tc>
        <w:tc>
          <w:tcPr>
            <w:tcW w:w="6543" w:type="dxa"/>
          </w:tcPr>
          <w:p w14:paraId="2D75A9A9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15FA9203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7DC8B63A" w14:textId="77777777" w:rsidTr="005A51A7">
        <w:tc>
          <w:tcPr>
            <w:tcW w:w="560" w:type="dxa"/>
          </w:tcPr>
          <w:p w14:paraId="11786C50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53E0062A" w14:textId="77777777" w:rsidR="00157C04" w:rsidRPr="00A21D17" w:rsidRDefault="00157C04" w:rsidP="00157C04">
            <w:pPr>
              <w:rPr>
                <w:i/>
              </w:rPr>
            </w:pPr>
            <w:r w:rsidRPr="00A21D17">
              <w:rPr>
                <w:i/>
              </w:rPr>
              <w:t xml:space="preserve">Виды учета и принципы его организации. Требования, </w:t>
            </w:r>
          </w:p>
          <w:p w14:paraId="54594F93" w14:textId="77777777" w:rsidR="00157C04" w:rsidRPr="00A21D17" w:rsidRDefault="00157C04" w:rsidP="00157C04">
            <w:pPr>
              <w:rPr>
                <w:i/>
              </w:rPr>
            </w:pPr>
            <w:r w:rsidRPr="00A21D17">
              <w:rPr>
                <w:i/>
              </w:rPr>
              <w:t xml:space="preserve">предъявляемые к учету. Организация учета в аптеке, </w:t>
            </w:r>
          </w:p>
          <w:p w14:paraId="014E9DD6" w14:textId="77777777" w:rsidR="00157C04" w:rsidRPr="00BE069B" w:rsidRDefault="00157C04" w:rsidP="00157C04">
            <w:pPr>
              <w:rPr>
                <w:i/>
              </w:rPr>
            </w:pPr>
            <w:r w:rsidRPr="00A21D17">
              <w:rPr>
                <w:i/>
              </w:rPr>
              <w:t>документальное оформление поступивших товарно</w:t>
            </w:r>
            <w:r>
              <w:rPr>
                <w:i/>
              </w:rPr>
              <w:t>-</w:t>
            </w:r>
            <w:r>
              <w:t xml:space="preserve"> </w:t>
            </w:r>
            <w:r w:rsidRPr="00A21D17">
              <w:rPr>
                <w:i/>
              </w:rPr>
              <w:t>материальных ценн</w:t>
            </w:r>
            <w:r>
              <w:rPr>
                <w:i/>
              </w:rPr>
              <w:t>остей. Увеличение товарных запа</w:t>
            </w:r>
            <w:r w:rsidRPr="00A21D17">
              <w:rPr>
                <w:i/>
              </w:rPr>
              <w:t>сов за счет внутриаптечных операций.</w:t>
            </w:r>
          </w:p>
        </w:tc>
        <w:tc>
          <w:tcPr>
            <w:tcW w:w="6543" w:type="dxa"/>
          </w:tcPr>
          <w:p w14:paraId="4009CFA4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36FA98F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51F89B6F" w14:textId="77777777" w:rsidTr="005A51A7">
        <w:tc>
          <w:tcPr>
            <w:tcW w:w="560" w:type="dxa"/>
          </w:tcPr>
          <w:p w14:paraId="1803C2C3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635377B2" w14:textId="77777777" w:rsidR="00157C04" w:rsidRPr="00CF478E" w:rsidRDefault="00157C04" w:rsidP="00157C04">
            <w:pPr>
              <w:rPr>
                <w:i/>
              </w:rPr>
            </w:pPr>
            <w:r w:rsidRPr="00CF478E">
              <w:rPr>
                <w:i/>
              </w:rPr>
              <w:t xml:space="preserve">Учет расхода товаров. Документальное оформление </w:t>
            </w:r>
          </w:p>
          <w:p w14:paraId="1423E519" w14:textId="77777777" w:rsidR="00157C04" w:rsidRPr="00B63599" w:rsidRDefault="00157C04" w:rsidP="00157C04">
            <w:pPr>
              <w:rPr>
                <w:i/>
                <w:highlight w:val="yellow"/>
              </w:rPr>
            </w:pPr>
            <w:r w:rsidRPr="00CF478E">
              <w:rPr>
                <w:i/>
              </w:rPr>
              <w:t>розничного товарооборота</w:t>
            </w:r>
            <w:r>
              <w:rPr>
                <w:i/>
              </w:rPr>
              <w:t xml:space="preserve"> </w:t>
            </w:r>
          </w:p>
        </w:tc>
        <w:tc>
          <w:tcPr>
            <w:tcW w:w="6543" w:type="dxa"/>
          </w:tcPr>
          <w:p w14:paraId="4018A61B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0CA9323A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7197CE7B" w14:textId="77777777" w:rsidTr="005A51A7">
        <w:tc>
          <w:tcPr>
            <w:tcW w:w="560" w:type="dxa"/>
          </w:tcPr>
          <w:p w14:paraId="496FCC49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60FCF9FD" w14:textId="77777777" w:rsidR="00157C04" w:rsidRPr="00CF478E" w:rsidRDefault="00157C04" w:rsidP="00157C04">
            <w:pPr>
              <w:rPr>
                <w:i/>
              </w:rPr>
            </w:pPr>
            <w:r w:rsidRPr="00CF478E">
              <w:rPr>
                <w:i/>
              </w:rPr>
              <w:t xml:space="preserve">Документальное оформление оптового товарооборота. </w:t>
            </w:r>
          </w:p>
          <w:p w14:paraId="640F4735" w14:textId="77777777" w:rsidR="00157C04" w:rsidRPr="00B63599" w:rsidRDefault="00157C04" w:rsidP="00157C04">
            <w:pPr>
              <w:rPr>
                <w:i/>
              </w:rPr>
            </w:pPr>
            <w:r w:rsidRPr="00CF478E">
              <w:rPr>
                <w:i/>
              </w:rPr>
              <w:t>Учет безналичных расчетов</w:t>
            </w:r>
          </w:p>
        </w:tc>
        <w:tc>
          <w:tcPr>
            <w:tcW w:w="6543" w:type="dxa"/>
          </w:tcPr>
          <w:p w14:paraId="392BB676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D03B085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5C34322E" w14:textId="77777777" w:rsidTr="005A51A7">
        <w:tc>
          <w:tcPr>
            <w:tcW w:w="560" w:type="dxa"/>
          </w:tcPr>
          <w:p w14:paraId="67D941A9" w14:textId="77777777" w:rsidR="00157C04" w:rsidRPr="007F5B38" w:rsidRDefault="00157C04" w:rsidP="00157C04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14B8EFB3" w14:textId="77777777" w:rsidR="00157C04" w:rsidRPr="00CF478E" w:rsidRDefault="00157C04" w:rsidP="00157C04">
            <w:pPr>
              <w:rPr>
                <w:i/>
              </w:rPr>
            </w:pPr>
            <w:r w:rsidRPr="00CF478E">
              <w:rPr>
                <w:i/>
              </w:rPr>
              <w:t>Документальное о</w:t>
            </w:r>
            <w:r>
              <w:rPr>
                <w:i/>
              </w:rPr>
              <w:t>формление и виды кассовых опера</w:t>
            </w:r>
            <w:r w:rsidRPr="00CF478E">
              <w:rPr>
                <w:i/>
              </w:rPr>
              <w:t>ций. Учет подотч</w:t>
            </w:r>
            <w:r>
              <w:rPr>
                <w:i/>
              </w:rPr>
              <w:t xml:space="preserve">етных сумм и денежной выручки, </w:t>
            </w:r>
            <w:r w:rsidRPr="00CF478E">
              <w:rPr>
                <w:i/>
              </w:rPr>
              <w:t xml:space="preserve">порядок сдачи денег в банк. Контроль за соблюдением </w:t>
            </w:r>
          </w:p>
          <w:p w14:paraId="15D070CF" w14:textId="77777777" w:rsidR="00157C04" w:rsidRPr="00B63599" w:rsidRDefault="00157C04" w:rsidP="00157C04">
            <w:pPr>
              <w:rPr>
                <w:i/>
              </w:rPr>
            </w:pPr>
            <w:r w:rsidRPr="00CF478E">
              <w:rPr>
                <w:i/>
              </w:rPr>
              <w:t>кассовой дисциплины</w:t>
            </w:r>
          </w:p>
        </w:tc>
        <w:tc>
          <w:tcPr>
            <w:tcW w:w="6543" w:type="dxa"/>
          </w:tcPr>
          <w:p w14:paraId="78847350" w14:textId="77777777" w:rsidR="00157C04" w:rsidRPr="00B63599" w:rsidRDefault="00157C04" w:rsidP="00157C04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0C48B429" w14:textId="77777777" w:rsidR="00157C04" w:rsidRDefault="00157C04" w:rsidP="00157C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57C04" w14:paraId="681F05E1" w14:textId="77777777" w:rsidTr="005A51A7">
        <w:tc>
          <w:tcPr>
            <w:tcW w:w="13113" w:type="dxa"/>
            <w:gridSpan w:val="3"/>
            <w:vAlign w:val="center"/>
          </w:tcPr>
          <w:p w14:paraId="5975EBC5" w14:textId="77777777" w:rsidR="00157C04" w:rsidRPr="00B63599" w:rsidRDefault="00157C04" w:rsidP="00157C0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757" w:type="dxa"/>
          </w:tcPr>
          <w:p w14:paraId="1BE2D556" w14:textId="77777777" w:rsidR="00157C04" w:rsidRPr="00E0679A" w:rsidRDefault="00157C04" w:rsidP="00157C0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57C04" w14:paraId="474C11AE" w14:textId="77777777" w:rsidTr="005A51A7">
        <w:tc>
          <w:tcPr>
            <w:tcW w:w="14870" w:type="dxa"/>
            <w:gridSpan w:val="4"/>
          </w:tcPr>
          <w:p w14:paraId="09316714" w14:textId="77777777" w:rsidR="00157C04" w:rsidRDefault="00157C04" w:rsidP="00157C04">
            <w:pPr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lastRenderedPageBreak/>
              <w:t xml:space="preserve">Семестр № </w:t>
            </w:r>
            <w:r>
              <w:rPr>
                <w:b/>
                <w:bCs/>
              </w:rPr>
              <w:t>7</w:t>
            </w:r>
            <w:r w:rsidRPr="00B63599">
              <w:rPr>
                <w:b/>
                <w:bCs/>
              </w:rPr>
              <w:t xml:space="preserve">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0978DB" w14:paraId="6E1576EE" w14:textId="77777777" w:rsidTr="005A51A7">
        <w:tc>
          <w:tcPr>
            <w:tcW w:w="560" w:type="dxa"/>
          </w:tcPr>
          <w:p w14:paraId="4C4F0884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F0694A9" w14:textId="77777777" w:rsidR="000978DB" w:rsidRPr="00CF478E" w:rsidRDefault="000978DB" w:rsidP="000978DB">
            <w:pPr>
              <w:rPr>
                <w:i/>
              </w:rPr>
            </w:pPr>
            <w:r w:rsidRPr="00CF478E">
              <w:rPr>
                <w:i/>
              </w:rPr>
              <w:t>Классификация то</w:t>
            </w:r>
            <w:r>
              <w:rPr>
                <w:i/>
              </w:rPr>
              <w:t>варно-материальных ценностей ап</w:t>
            </w:r>
            <w:r w:rsidRPr="00CF478E">
              <w:rPr>
                <w:i/>
              </w:rPr>
              <w:t>теки. Учет и документальное оформление движения</w:t>
            </w:r>
          </w:p>
          <w:p w14:paraId="0A81CFAB" w14:textId="77777777" w:rsidR="000978DB" w:rsidRPr="00E164F6" w:rsidRDefault="000978DB" w:rsidP="000978DB">
            <w:pPr>
              <w:rPr>
                <w:i/>
              </w:rPr>
            </w:pPr>
            <w:r w:rsidRPr="00CF478E">
              <w:rPr>
                <w:i/>
              </w:rPr>
              <w:t>основных средст</w:t>
            </w:r>
            <w:r>
              <w:rPr>
                <w:i/>
              </w:rPr>
              <w:t>в, малоценных и быстроизнашиваю</w:t>
            </w:r>
            <w:r w:rsidRPr="00CF478E">
              <w:rPr>
                <w:i/>
              </w:rPr>
              <w:t>щихся предметов. Списание. Учет товарных потерь. Учет движения тары; товара</w:t>
            </w:r>
            <w:r>
              <w:rPr>
                <w:i/>
              </w:rPr>
              <w:t xml:space="preserve">, переведенного в другие виды ценностей. </w:t>
            </w:r>
            <w:r w:rsidRPr="00CF478E">
              <w:rPr>
                <w:i/>
              </w:rPr>
              <w:t>Организац</w:t>
            </w:r>
            <w:r>
              <w:rPr>
                <w:i/>
              </w:rPr>
              <w:t>ий прочего документиро</w:t>
            </w:r>
            <w:r w:rsidRPr="00CF478E">
              <w:rPr>
                <w:i/>
              </w:rPr>
              <w:t>ванного учета.</w:t>
            </w:r>
          </w:p>
        </w:tc>
        <w:tc>
          <w:tcPr>
            <w:tcW w:w="6543" w:type="dxa"/>
          </w:tcPr>
          <w:p w14:paraId="31089668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317EF1F8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78DB" w14:paraId="635BC15B" w14:textId="77777777" w:rsidTr="005A51A7">
        <w:tc>
          <w:tcPr>
            <w:tcW w:w="560" w:type="dxa"/>
          </w:tcPr>
          <w:p w14:paraId="48807F5F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4A3438C" w14:textId="77777777" w:rsidR="000978DB" w:rsidRPr="00287F3D" w:rsidRDefault="000978DB" w:rsidP="000978DB">
            <w:pPr>
              <w:rPr>
                <w:i/>
              </w:rPr>
            </w:pPr>
            <w:r w:rsidRPr="00287F3D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работы</w:t>
            </w:r>
            <w:r>
              <w:rPr>
                <w:i/>
              </w:rPr>
              <w:t xml:space="preserve"> рецептурно-производственного </w:t>
            </w:r>
            <w:r w:rsidRPr="00287F3D">
              <w:rPr>
                <w:i/>
              </w:rPr>
              <w:t>отдела аптеки. Вып</w:t>
            </w:r>
            <w:r>
              <w:rPr>
                <w:i/>
              </w:rPr>
              <w:t xml:space="preserve">исывание рецептов амбулаторным </w:t>
            </w:r>
            <w:r w:rsidRPr="00287F3D">
              <w:rPr>
                <w:i/>
              </w:rPr>
              <w:t>больным.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Правила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отпуска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ЛС.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Фармацевтическая экспертиза </w:t>
            </w:r>
            <w:r>
              <w:rPr>
                <w:i/>
              </w:rPr>
              <w:t>рецепта. Безрецепту</w:t>
            </w:r>
            <w:r w:rsidRPr="00287F3D">
              <w:rPr>
                <w:i/>
              </w:rPr>
              <w:t>рный отпуск ЛС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Организация бесплатного и льготного отпуска ЛС. </w:t>
            </w:r>
          </w:p>
          <w:p w14:paraId="0662F1C8" w14:textId="77777777" w:rsidR="000978DB" w:rsidRPr="00E164F6" w:rsidRDefault="000978DB" w:rsidP="000978DB">
            <w:pPr>
              <w:rPr>
                <w:i/>
              </w:rPr>
            </w:pPr>
            <w:r w:rsidRPr="00287F3D">
              <w:rPr>
                <w:i/>
              </w:rPr>
              <w:t>Формы регистрации учета амбулаторных рецептов</w:t>
            </w:r>
          </w:p>
        </w:tc>
        <w:tc>
          <w:tcPr>
            <w:tcW w:w="6543" w:type="dxa"/>
          </w:tcPr>
          <w:p w14:paraId="1CE247AC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FE445EF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78DB" w14:paraId="6D016646" w14:textId="77777777" w:rsidTr="005A51A7">
        <w:tc>
          <w:tcPr>
            <w:tcW w:w="560" w:type="dxa"/>
          </w:tcPr>
          <w:p w14:paraId="5215B09A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524D70B" w14:textId="77777777" w:rsidR="000978DB" w:rsidRPr="00E164F6" w:rsidRDefault="000978DB" w:rsidP="000978DB">
            <w:pPr>
              <w:rPr>
                <w:i/>
              </w:rPr>
            </w:pPr>
            <w:r>
              <w:rPr>
                <w:i/>
              </w:rPr>
              <w:t xml:space="preserve">Мелкосерийное производство лекарственных форм. Организация </w:t>
            </w:r>
            <w:r w:rsidRPr="00287F3D">
              <w:rPr>
                <w:i/>
              </w:rPr>
              <w:t>работы отдела запас</w:t>
            </w:r>
            <w:r>
              <w:rPr>
                <w:i/>
              </w:rPr>
              <w:t>ов аптеки. Порядок приемки това</w:t>
            </w:r>
            <w:r w:rsidRPr="00287F3D">
              <w:rPr>
                <w:i/>
              </w:rPr>
              <w:t>ров от поставщиков.</w:t>
            </w:r>
            <w:r>
              <w:rPr>
                <w:i/>
              </w:rPr>
              <w:t xml:space="preserve"> Учет и организация хранения ме</w:t>
            </w:r>
            <w:r w:rsidRPr="00287F3D">
              <w:rPr>
                <w:i/>
              </w:rPr>
              <w:t>дицинских товаро</w:t>
            </w:r>
            <w:r>
              <w:rPr>
                <w:i/>
              </w:rPr>
              <w:t>в. Документальное оформление от</w:t>
            </w:r>
            <w:r w:rsidRPr="00287F3D">
              <w:rPr>
                <w:i/>
              </w:rPr>
              <w:t>пуска из отдела запасов в друг</w:t>
            </w:r>
            <w:r>
              <w:rPr>
                <w:i/>
              </w:rPr>
              <w:t>ие отделы и мелкороз</w:t>
            </w:r>
            <w:r w:rsidRPr="00287F3D">
              <w:rPr>
                <w:i/>
              </w:rPr>
              <w:t>ничную сеть. Учет лабораторно-фасовочных работ</w:t>
            </w:r>
          </w:p>
        </w:tc>
        <w:tc>
          <w:tcPr>
            <w:tcW w:w="6543" w:type="dxa"/>
          </w:tcPr>
          <w:p w14:paraId="115A8555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8B9DA88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78DB" w14:paraId="49E05E3B" w14:textId="77777777" w:rsidTr="005A51A7">
        <w:tc>
          <w:tcPr>
            <w:tcW w:w="560" w:type="dxa"/>
          </w:tcPr>
          <w:p w14:paraId="69BD8795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7075E95" w14:textId="77777777" w:rsidR="000978DB" w:rsidRPr="00E164F6" w:rsidRDefault="000978DB" w:rsidP="000978DB">
            <w:pPr>
              <w:rPr>
                <w:i/>
              </w:rPr>
            </w:pPr>
            <w:r w:rsidRPr="00287F3D">
              <w:rPr>
                <w:i/>
              </w:rPr>
              <w:t>Правовая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ответствен</w:t>
            </w:r>
            <w:r>
              <w:rPr>
                <w:i/>
              </w:rPr>
              <w:t>ность медицинских и фармацев</w:t>
            </w:r>
            <w:r w:rsidRPr="00287F3D">
              <w:rPr>
                <w:i/>
              </w:rPr>
              <w:t>тических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работников</w:t>
            </w:r>
            <w:r>
              <w:rPr>
                <w:i/>
              </w:rPr>
              <w:t xml:space="preserve"> в профилактике наркомании и </w:t>
            </w:r>
            <w:r w:rsidRPr="00287F3D">
              <w:rPr>
                <w:i/>
              </w:rPr>
              <w:t>токсикомании.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предметно-количественного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учета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порядок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работы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с</w:t>
            </w:r>
            <w:r>
              <w:rPr>
                <w:i/>
              </w:rPr>
              <w:t xml:space="preserve"> ядовиты-ми, наркотическими, </w:t>
            </w:r>
            <w:r w:rsidRPr="00287F3D">
              <w:rPr>
                <w:i/>
              </w:rPr>
              <w:t>одурманива</w:t>
            </w:r>
            <w:r>
              <w:rPr>
                <w:i/>
              </w:rPr>
              <w:t xml:space="preserve">ющими ЛС, этиловым спиртом и </w:t>
            </w:r>
            <w:r w:rsidRPr="00287F3D">
              <w:rPr>
                <w:i/>
              </w:rPr>
              <w:t>сильнодействующими ЛС (Список Б)</w:t>
            </w:r>
          </w:p>
        </w:tc>
        <w:tc>
          <w:tcPr>
            <w:tcW w:w="6543" w:type="dxa"/>
          </w:tcPr>
          <w:p w14:paraId="60C452D8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6AB04B4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78DB" w14:paraId="2E0C56DA" w14:textId="77777777" w:rsidTr="005A51A7">
        <w:tc>
          <w:tcPr>
            <w:tcW w:w="560" w:type="dxa"/>
          </w:tcPr>
          <w:p w14:paraId="3F8BEC67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75F905A1" w14:textId="77777777" w:rsidR="000978DB" w:rsidRPr="00E164F6" w:rsidRDefault="000978DB" w:rsidP="000978DB">
            <w:pPr>
              <w:rPr>
                <w:i/>
              </w:rPr>
            </w:pPr>
            <w:r w:rsidRPr="00287F3D">
              <w:rPr>
                <w:i/>
              </w:rPr>
              <w:t>Контрольно-разреш</w:t>
            </w:r>
            <w:r>
              <w:rPr>
                <w:i/>
              </w:rPr>
              <w:t>ительная система по контролю ка</w:t>
            </w:r>
            <w:r w:rsidRPr="00287F3D">
              <w:rPr>
                <w:i/>
              </w:rPr>
              <w:t>чества ЛС в Росси</w:t>
            </w:r>
            <w:r>
              <w:rPr>
                <w:i/>
              </w:rPr>
              <w:t xml:space="preserve">и. Центры контроля качества ЛС </w:t>
            </w:r>
            <w:r w:rsidRPr="00287F3D">
              <w:rPr>
                <w:i/>
              </w:rPr>
              <w:t>регионов (КАнЛ). Рас</w:t>
            </w:r>
            <w:r>
              <w:rPr>
                <w:i/>
              </w:rPr>
              <w:t xml:space="preserve">чет штатов, организация работы </w:t>
            </w:r>
            <w:r w:rsidRPr="00287F3D">
              <w:rPr>
                <w:i/>
              </w:rPr>
              <w:t>КАнЛ. Внутриап</w:t>
            </w:r>
            <w:r>
              <w:rPr>
                <w:i/>
              </w:rPr>
              <w:t>течный контроль в аптеках. Доку</w:t>
            </w:r>
            <w:r w:rsidRPr="00287F3D">
              <w:rPr>
                <w:i/>
              </w:rPr>
              <w:t>ментальное оформление результатов анализа</w:t>
            </w:r>
          </w:p>
        </w:tc>
        <w:tc>
          <w:tcPr>
            <w:tcW w:w="6543" w:type="dxa"/>
          </w:tcPr>
          <w:p w14:paraId="6D59E600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CD97939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78DB" w14:paraId="7A9A815B" w14:textId="77777777" w:rsidTr="005A51A7">
        <w:tc>
          <w:tcPr>
            <w:tcW w:w="560" w:type="dxa"/>
          </w:tcPr>
          <w:p w14:paraId="2A6CA630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53053BC" w14:textId="77777777" w:rsidR="000978DB" w:rsidRPr="00287F3D" w:rsidRDefault="000978DB" w:rsidP="000978DB">
            <w:pPr>
              <w:rPr>
                <w:i/>
              </w:rPr>
            </w:pPr>
            <w:r w:rsidRPr="00287F3D">
              <w:rPr>
                <w:i/>
              </w:rPr>
              <w:t xml:space="preserve">Лекарственное обеспечение стационарных больных </w:t>
            </w:r>
          </w:p>
          <w:p w14:paraId="4A091409" w14:textId="77777777" w:rsidR="000978DB" w:rsidRPr="00E164F6" w:rsidRDefault="000978DB" w:rsidP="000978DB">
            <w:pPr>
              <w:rPr>
                <w:i/>
              </w:rPr>
            </w:pPr>
            <w:r>
              <w:rPr>
                <w:i/>
              </w:rPr>
              <w:t>через больничные и межбольничные аптеки. Оформ</w:t>
            </w:r>
            <w:r w:rsidRPr="00287F3D">
              <w:rPr>
                <w:i/>
              </w:rPr>
              <w:t xml:space="preserve">ление отпуска ЛС </w:t>
            </w:r>
            <w:r>
              <w:rPr>
                <w:i/>
              </w:rPr>
              <w:t>в отделения (кабинеты) ЛПУ. Рас</w:t>
            </w:r>
            <w:r w:rsidRPr="00287F3D">
              <w:rPr>
                <w:i/>
              </w:rPr>
              <w:t>чет штатов межбольничной (больничной аптеки)</w:t>
            </w:r>
          </w:p>
        </w:tc>
        <w:tc>
          <w:tcPr>
            <w:tcW w:w="6543" w:type="dxa"/>
          </w:tcPr>
          <w:p w14:paraId="595274B6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4B5442FB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78DB" w14:paraId="4D136749" w14:textId="77777777" w:rsidTr="005A51A7">
        <w:tc>
          <w:tcPr>
            <w:tcW w:w="560" w:type="dxa"/>
          </w:tcPr>
          <w:p w14:paraId="146168A9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77F8E4BF" w14:textId="77777777" w:rsidR="00C24C1C" w:rsidRPr="00287F3D" w:rsidRDefault="00C24C1C" w:rsidP="00C24C1C">
            <w:pPr>
              <w:rPr>
                <w:i/>
              </w:rPr>
            </w:pPr>
            <w:r w:rsidRPr="00287F3D">
              <w:rPr>
                <w:i/>
              </w:rPr>
              <w:t xml:space="preserve">Лекарственное обеспечение стационарных больных </w:t>
            </w:r>
          </w:p>
          <w:p w14:paraId="226C6CEC" w14:textId="77777777" w:rsidR="000978DB" w:rsidRPr="009A0EE8" w:rsidRDefault="00C24C1C" w:rsidP="00C24C1C">
            <w:pPr>
              <w:rPr>
                <w:i/>
              </w:rPr>
            </w:pPr>
            <w:r>
              <w:rPr>
                <w:i/>
              </w:rPr>
              <w:t>через больничные и межбольничные аптеки. Оформ</w:t>
            </w:r>
            <w:r w:rsidRPr="00287F3D">
              <w:rPr>
                <w:i/>
              </w:rPr>
              <w:t xml:space="preserve">ление отпуска ЛС </w:t>
            </w:r>
            <w:r>
              <w:rPr>
                <w:i/>
              </w:rPr>
              <w:t>в отделения (кабинеты) ЛПУ. Рас</w:t>
            </w:r>
            <w:r w:rsidRPr="00287F3D">
              <w:rPr>
                <w:i/>
              </w:rPr>
              <w:t>чет штатов межбольничной (больничной аптеки)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Общие системы </w:t>
            </w:r>
            <w:r>
              <w:rPr>
                <w:i/>
              </w:rPr>
              <w:t>сертификации. Уровень сертифика</w:t>
            </w:r>
            <w:r w:rsidRPr="00287F3D">
              <w:rPr>
                <w:i/>
              </w:rPr>
              <w:t>ции. Организацион</w:t>
            </w:r>
            <w:r>
              <w:rPr>
                <w:i/>
              </w:rPr>
              <w:t>ная структура системы сертифика</w:t>
            </w:r>
            <w:r w:rsidRPr="00287F3D">
              <w:rPr>
                <w:i/>
              </w:rPr>
              <w:t>ции лекарственных</w:t>
            </w:r>
            <w:r>
              <w:rPr>
                <w:i/>
              </w:rPr>
              <w:t xml:space="preserve"> средств в России. Нормативные </w:t>
            </w:r>
            <w:r w:rsidRPr="00287F3D">
              <w:rPr>
                <w:i/>
              </w:rPr>
              <w:t>акты. Санитарный</w:t>
            </w:r>
            <w:r>
              <w:rPr>
                <w:i/>
              </w:rPr>
              <w:t xml:space="preserve"> режим в аптечных организациях (аптеках). Санитарные требования к помещениям и </w:t>
            </w:r>
            <w:r w:rsidRPr="00287F3D">
              <w:rPr>
                <w:i/>
              </w:rPr>
              <w:t>оборудованию апт</w:t>
            </w:r>
            <w:r>
              <w:rPr>
                <w:i/>
              </w:rPr>
              <w:t>ек. Санитарно-гигиенические тре</w:t>
            </w:r>
            <w:r w:rsidRPr="00287F3D">
              <w:rPr>
                <w:i/>
              </w:rPr>
              <w:t>бования к персоналу аптек. Нормативные акты</w:t>
            </w:r>
          </w:p>
        </w:tc>
        <w:tc>
          <w:tcPr>
            <w:tcW w:w="6543" w:type="dxa"/>
          </w:tcPr>
          <w:p w14:paraId="349B6530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4885B8E8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78DB" w14:paraId="2D00676A" w14:textId="77777777" w:rsidTr="005A51A7">
        <w:tc>
          <w:tcPr>
            <w:tcW w:w="560" w:type="dxa"/>
          </w:tcPr>
          <w:p w14:paraId="7C6E2E89" w14:textId="77777777" w:rsidR="000978DB" w:rsidRPr="007F5B38" w:rsidRDefault="000978DB" w:rsidP="000978DB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9FC47DD" w14:textId="77777777" w:rsidR="00C24C1C" w:rsidRPr="00287F3D" w:rsidRDefault="00C24C1C" w:rsidP="00C24C1C">
            <w:pPr>
              <w:rPr>
                <w:i/>
              </w:rPr>
            </w:pPr>
            <w:r w:rsidRPr="00287F3D">
              <w:rPr>
                <w:i/>
              </w:rPr>
              <w:t>Нормативные док</w:t>
            </w:r>
            <w:r>
              <w:rPr>
                <w:i/>
              </w:rPr>
              <w:t xml:space="preserve">ументы, регламентирующие организацию работы рецептурно- </w:t>
            </w:r>
            <w:r w:rsidRPr="00287F3D">
              <w:rPr>
                <w:i/>
              </w:rPr>
              <w:t xml:space="preserve">производственного отдела </w:t>
            </w:r>
          </w:p>
          <w:p w14:paraId="4E5DBA22" w14:textId="77777777" w:rsidR="00C24C1C" w:rsidRPr="00287F3D" w:rsidRDefault="00C24C1C" w:rsidP="00C24C1C">
            <w:pPr>
              <w:rPr>
                <w:i/>
              </w:rPr>
            </w:pPr>
            <w:r>
              <w:rPr>
                <w:i/>
              </w:rPr>
              <w:t>аптеки. Приказы, регламентирующие правила выпи</w:t>
            </w:r>
            <w:r w:rsidRPr="00287F3D">
              <w:rPr>
                <w:i/>
              </w:rPr>
              <w:t>сывания рецептов амбулаторным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 xml:space="preserve">больным, порядок </w:t>
            </w:r>
          </w:p>
          <w:p w14:paraId="7CBA83D0" w14:textId="77777777" w:rsidR="000978DB" w:rsidRPr="009A0EE8" w:rsidRDefault="00C24C1C" w:rsidP="00C24C1C">
            <w:pPr>
              <w:rPr>
                <w:i/>
              </w:rPr>
            </w:pPr>
            <w:r w:rsidRPr="00287F3D">
              <w:rPr>
                <w:i/>
              </w:rPr>
              <w:t>безрецептурного отпуска ЛС.</w:t>
            </w:r>
            <w:r>
              <w:t xml:space="preserve"> </w:t>
            </w:r>
            <w:r w:rsidRPr="00287F3D">
              <w:rPr>
                <w:i/>
              </w:rPr>
              <w:t>Нормативные до</w:t>
            </w:r>
            <w:r>
              <w:rPr>
                <w:i/>
              </w:rPr>
              <w:t>кументы, регламентирующие допол</w:t>
            </w:r>
            <w:r w:rsidRPr="00287F3D">
              <w:rPr>
                <w:i/>
              </w:rPr>
              <w:t>нительное лекарственное</w:t>
            </w:r>
            <w:r>
              <w:rPr>
                <w:i/>
              </w:rPr>
              <w:t>.</w:t>
            </w:r>
          </w:p>
        </w:tc>
        <w:tc>
          <w:tcPr>
            <w:tcW w:w="6543" w:type="dxa"/>
          </w:tcPr>
          <w:p w14:paraId="1A5FBE1F" w14:textId="77777777" w:rsidR="000978DB" w:rsidRPr="00B63599" w:rsidRDefault="000978DB" w:rsidP="000978DB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60D72F7" w14:textId="77777777" w:rsidR="000978DB" w:rsidRDefault="000978DB" w:rsidP="000978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242E8268" w14:textId="77777777" w:rsidTr="005A51A7">
        <w:tc>
          <w:tcPr>
            <w:tcW w:w="560" w:type="dxa"/>
          </w:tcPr>
          <w:p w14:paraId="038C26C0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2B7540A" w14:textId="77777777" w:rsidR="00C24C1C" w:rsidRPr="00E164F6" w:rsidRDefault="00C24C1C" w:rsidP="00C24C1C">
            <w:pPr>
              <w:rPr>
                <w:i/>
              </w:rPr>
            </w:pPr>
            <w:r w:rsidRPr="00287F3D">
              <w:rPr>
                <w:i/>
              </w:rPr>
              <w:t>Нормативные док</w:t>
            </w:r>
            <w:r>
              <w:rPr>
                <w:i/>
              </w:rPr>
              <w:t>ументы, регламентирующие органи</w:t>
            </w:r>
            <w:r w:rsidRPr="00287F3D">
              <w:rPr>
                <w:i/>
              </w:rPr>
              <w:t>зацию работы отдела</w:t>
            </w:r>
            <w:r>
              <w:rPr>
                <w:i/>
              </w:rPr>
              <w:t xml:space="preserve"> запасов аптеки, мелкорозничной </w:t>
            </w:r>
            <w:r w:rsidRPr="00287F3D">
              <w:rPr>
                <w:i/>
              </w:rPr>
              <w:t>сети.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Приказы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по</w:t>
            </w:r>
            <w:r>
              <w:rPr>
                <w:i/>
              </w:rPr>
              <w:t xml:space="preserve"> </w:t>
            </w:r>
            <w:r w:rsidRPr="00287F3D">
              <w:rPr>
                <w:i/>
              </w:rPr>
              <w:t>уч</w:t>
            </w:r>
            <w:r>
              <w:rPr>
                <w:i/>
              </w:rPr>
              <w:t>ету лабораторно-фасовочных ра</w:t>
            </w:r>
            <w:r w:rsidRPr="00287F3D">
              <w:rPr>
                <w:i/>
              </w:rPr>
              <w:t>бот</w:t>
            </w:r>
            <w:r>
              <w:rPr>
                <w:i/>
              </w:rPr>
              <w:t xml:space="preserve">. Нормативные </w:t>
            </w:r>
            <w:r w:rsidRPr="00287F3D">
              <w:rPr>
                <w:i/>
              </w:rPr>
              <w:t>доку</w:t>
            </w:r>
            <w:r>
              <w:rPr>
                <w:i/>
              </w:rPr>
              <w:t>менты, регламентирующие лекар</w:t>
            </w:r>
            <w:r w:rsidRPr="00287F3D">
              <w:rPr>
                <w:i/>
              </w:rPr>
              <w:t>ственное обеспечение стационарных больных.</w:t>
            </w:r>
            <w:r w:rsidRPr="0060794B">
              <w:rPr>
                <w:i/>
              </w:rPr>
              <w:t xml:space="preserve"> Нормативные до</w:t>
            </w:r>
            <w:r>
              <w:rPr>
                <w:i/>
              </w:rPr>
              <w:t>кументы, регламентирующие право</w:t>
            </w:r>
            <w:r w:rsidRPr="0060794B">
              <w:rPr>
                <w:i/>
              </w:rPr>
              <w:t>вую ответственн</w:t>
            </w:r>
            <w:r>
              <w:rPr>
                <w:i/>
              </w:rPr>
              <w:t>ость медицинских и фармацевтиче</w:t>
            </w:r>
            <w:r w:rsidRPr="0060794B">
              <w:rPr>
                <w:i/>
              </w:rPr>
              <w:t xml:space="preserve">ских работников в </w:t>
            </w:r>
            <w:r>
              <w:rPr>
                <w:i/>
              </w:rPr>
              <w:lastRenderedPageBreak/>
              <w:t>профилактике наркомании и токси</w:t>
            </w:r>
            <w:r w:rsidRPr="0060794B">
              <w:rPr>
                <w:i/>
              </w:rPr>
              <w:t>комании. Приказы по организация предметно-количественного у</w:t>
            </w:r>
            <w:r>
              <w:rPr>
                <w:i/>
              </w:rPr>
              <w:t xml:space="preserve">чета и порядок работы с ядовитыми, </w:t>
            </w:r>
            <w:r w:rsidRPr="0060794B">
              <w:rPr>
                <w:i/>
              </w:rPr>
              <w:t>наркотичес</w:t>
            </w:r>
            <w:r>
              <w:rPr>
                <w:i/>
              </w:rPr>
              <w:t>кими, одурманивающими ЛС, этило</w:t>
            </w:r>
            <w:r w:rsidRPr="0060794B">
              <w:rPr>
                <w:i/>
              </w:rPr>
              <w:t>вым спиртом и сильнодействующими ЛС (Список Б)</w:t>
            </w:r>
          </w:p>
        </w:tc>
        <w:tc>
          <w:tcPr>
            <w:tcW w:w="6543" w:type="dxa"/>
          </w:tcPr>
          <w:p w14:paraId="3E1FD7A1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lastRenderedPageBreak/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6A006B7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48EED176" w14:textId="77777777" w:rsidTr="005A51A7">
        <w:tc>
          <w:tcPr>
            <w:tcW w:w="560" w:type="dxa"/>
          </w:tcPr>
          <w:p w14:paraId="274DA726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69122EB3" w14:textId="77777777" w:rsidR="00C24C1C" w:rsidRPr="0060794B" w:rsidRDefault="00C24C1C" w:rsidP="00C24C1C">
            <w:pPr>
              <w:rPr>
                <w:i/>
              </w:rPr>
            </w:pPr>
            <w:r w:rsidRPr="0060794B">
              <w:rPr>
                <w:i/>
              </w:rPr>
              <w:t xml:space="preserve">Виды учета и принципы его организации. Требования, </w:t>
            </w:r>
          </w:p>
          <w:p w14:paraId="79967752" w14:textId="77777777" w:rsidR="00C24C1C" w:rsidRPr="0060794B" w:rsidRDefault="00C24C1C" w:rsidP="00C24C1C">
            <w:pPr>
              <w:rPr>
                <w:i/>
              </w:rPr>
            </w:pPr>
            <w:r>
              <w:rPr>
                <w:i/>
              </w:rPr>
              <w:t xml:space="preserve">предъявляемые к учету. </w:t>
            </w:r>
            <w:r w:rsidRPr="0060794B">
              <w:rPr>
                <w:i/>
              </w:rPr>
              <w:t xml:space="preserve">Организация учета в аптеке, </w:t>
            </w:r>
          </w:p>
          <w:p w14:paraId="1C6C6D04" w14:textId="77777777" w:rsidR="00C24C1C" w:rsidRDefault="00C24C1C" w:rsidP="00C24C1C">
            <w:pPr>
              <w:rPr>
                <w:i/>
              </w:rPr>
            </w:pPr>
            <w:r w:rsidRPr="0060794B">
              <w:rPr>
                <w:i/>
              </w:rPr>
              <w:t>документальное оформление поступивших товарно</w:t>
            </w:r>
            <w:r>
              <w:rPr>
                <w:i/>
              </w:rPr>
              <w:t>-</w:t>
            </w:r>
            <w:r w:rsidRPr="0060794B">
              <w:rPr>
                <w:i/>
              </w:rPr>
              <w:t>материальных ценн</w:t>
            </w:r>
            <w:r>
              <w:rPr>
                <w:i/>
              </w:rPr>
              <w:t>остей. Увеличение товарных Увеличение товарных запа</w:t>
            </w:r>
            <w:r w:rsidRPr="00C24C1C">
              <w:rPr>
                <w:i/>
              </w:rPr>
              <w:t>сов за счет внутриаптечных операций</w:t>
            </w:r>
          </w:p>
          <w:p w14:paraId="069EFF69" w14:textId="77777777" w:rsidR="00C24C1C" w:rsidRPr="0060794B" w:rsidRDefault="00C24C1C" w:rsidP="00C24C1C">
            <w:pPr>
              <w:rPr>
                <w:i/>
              </w:rPr>
            </w:pPr>
            <w:r w:rsidRPr="0060794B">
              <w:rPr>
                <w:i/>
              </w:rPr>
              <w:t xml:space="preserve">Учет расхода товаров. Документальное оформление </w:t>
            </w:r>
          </w:p>
          <w:p w14:paraId="1CB9012A" w14:textId="77777777" w:rsidR="00C24C1C" w:rsidRPr="009A0EE8" w:rsidRDefault="00C24C1C" w:rsidP="00C24C1C">
            <w:pPr>
              <w:rPr>
                <w:i/>
              </w:rPr>
            </w:pPr>
            <w:r w:rsidRPr="0060794B">
              <w:rPr>
                <w:i/>
              </w:rPr>
              <w:t>розничного товарооборота</w:t>
            </w:r>
            <w:r>
              <w:rPr>
                <w:i/>
              </w:rPr>
              <w:t xml:space="preserve">. </w:t>
            </w:r>
            <w:r w:rsidRPr="0060794B">
              <w:rPr>
                <w:i/>
              </w:rPr>
              <w:t>Документальное офор</w:t>
            </w:r>
            <w:r>
              <w:rPr>
                <w:i/>
              </w:rPr>
              <w:t xml:space="preserve">мление оптового товарооборота. </w:t>
            </w:r>
            <w:r w:rsidRPr="0060794B">
              <w:rPr>
                <w:i/>
              </w:rPr>
              <w:t>Учет безналичных расчетов</w:t>
            </w:r>
          </w:p>
        </w:tc>
        <w:tc>
          <w:tcPr>
            <w:tcW w:w="6543" w:type="dxa"/>
          </w:tcPr>
          <w:p w14:paraId="006E6D92" w14:textId="77777777" w:rsidR="00C24C1C" w:rsidRDefault="00C24C1C" w:rsidP="00C24C1C">
            <w:pPr>
              <w:tabs>
                <w:tab w:val="num" w:pos="0"/>
                <w:tab w:val="left" w:pos="1080"/>
              </w:tabs>
              <w:rPr>
                <w:i/>
              </w:rPr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76E2E31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6BAA8D91" w14:textId="77777777" w:rsidTr="005A51A7">
        <w:tc>
          <w:tcPr>
            <w:tcW w:w="560" w:type="dxa"/>
          </w:tcPr>
          <w:p w14:paraId="0CE68209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2174D1E" w14:textId="77777777" w:rsidR="00C24C1C" w:rsidRPr="009A0EE8" w:rsidRDefault="00E62179" w:rsidP="00E62179">
            <w:pPr>
              <w:rPr>
                <w:i/>
              </w:rPr>
            </w:pPr>
            <w:r w:rsidRPr="0060794B">
              <w:rPr>
                <w:i/>
              </w:rPr>
              <w:t>Документальное о</w:t>
            </w:r>
            <w:r>
              <w:rPr>
                <w:i/>
              </w:rPr>
              <w:t>формление и виды кассовых опера</w:t>
            </w:r>
            <w:r w:rsidRPr="0060794B">
              <w:rPr>
                <w:i/>
              </w:rPr>
              <w:t>ций. Учет подотч</w:t>
            </w:r>
            <w:r>
              <w:rPr>
                <w:i/>
              </w:rPr>
              <w:t xml:space="preserve">етных сумм и денежной выручки, </w:t>
            </w:r>
            <w:r w:rsidRPr="0060794B">
              <w:rPr>
                <w:i/>
              </w:rPr>
              <w:t>порядок сдачи денег в</w:t>
            </w:r>
            <w:r>
              <w:rPr>
                <w:i/>
              </w:rPr>
              <w:t xml:space="preserve"> банк. Контроль за соблюдением </w:t>
            </w:r>
            <w:r w:rsidRPr="0060794B">
              <w:rPr>
                <w:i/>
              </w:rPr>
              <w:t>кассовой дисциплины</w:t>
            </w:r>
            <w:r>
              <w:rPr>
                <w:i/>
              </w:rPr>
              <w:t>.</w:t>
            </w:r>
            <w:r w:rsidRPr="0060794B">
              <w:rPr>
                <w:i/>
              </w:rPr>
              <w:t xml:space="preserve"> Классификация то</w:t>
            </w:r>
            <w:r>
              <w:rPr>
                <w:i/>
              </w:rPr>
              <w:t>варно-материальных ценностей ап</w:t>
            </w:r>
            <w:r w:rsidRPr="0060794B">
              <w:rPr>
                <w:i/>
              </w:rPr>
              <w:t xml:space="preserve">теки. Учет и документальное оформление </w:t>
            </w:r>
            <w:r>
              <w:rPr>
                <w:i/>
              </w:rPr>
              <w:t xml:space="preserve">движения </w:t>
            </w:r>
            <w:r w:rsidRPr="0060794B">
              <w:rPr>
                <w:i/>
              </w:rPr>
              <w:t>основных средст</w:t>
            </w:r>
            <w:r>
              <w:rPr>
                <w:i/>
              </w:rPr>
              <w:t>в, малоценных и быстроизнашиваю</w:t>
            </w:r>
            <w:r w:rsidRPr="0060794B">
              <w:rPr>
                <w:i/>
              </w:rPr>
              <w:t>щихся предметов. Списание. Учет товарных потерь</w:t>
            </w:r>
            <w:r>
              <w:rPr>
                <w:i/>
              </w:rPr>
              <w:t>.</w:t>
            </w:r>
            <w:r w:rsidRPr="0060794B">
              <w:rPr>
                <w:i/>
              </w:rPr>
              <w:t xml:space="preserve"> Учет движения тары; товара, переведенного в другие виды ценностей. </w:t>
            </w:r>
            <w:r>
              <w:rPr>
                <w:i/>
              </w:rPr>
              <w:t>Организаций прочего документиро</w:t>
            </w:r>
            <w:r w:rsidRPr="0060794B">
              <w:rPr>
                <w:i/>
              </w:rPr>
              <w:t>ванного учета</w:t>
            </w:r>
          </w:p>
        </w:tc>
        <w:tc>
          <w:tcPr>
            <w:tcW w:w="6543" w:type="dxa"/>
          </w:tcPr>
          <w:p w14:paraId="52F63411" w14:textId="77777777" w:rsidR="00C24C1C" w:rsidRDefault="00C24C1C" w:rsidP="00C24C1C">
            <w:pPr>
              <w:tabs>
                <w:tab w:val="num" w:pos="0"/>
                <w:tab w:val="left" w:pos="1080"/>
              </w:tabs>
              <w:rPr>
                <w:i/>
              </w:rPr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4A38448C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1139FC26" w14:textId="77777777" w:rsidTr="005A51A7">
        <w:tc>
          <w:tcPr>
            <w:tcW w:w="13113" w:type="dxa"/>
            <w:gridSpan w:val="3"/>
            <w:vAlign w:val="center"/>
          </w:tcPr>
          <w:p w14:paraId="0905E44C" w14:textId="77777777" w:rsidR="00C24C1C" w:rsidRPr="00B63599" w:rsidRDefault="00C24C1C" w:rsidP="00C24C1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757" w:type="dxa"/>
          </w:tcPr>
          <w:p w14:paraId="4213EB63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C24C1C" w14:paraId="088D43D8" w14:textId="77777777" w:rsidTr="005A51A7">
        <w:tc>
          <w:tcPr>
            <w:tcW w:w="14870" w:type="dxa"/>
            <w:gridSpan w:val="4"/>
          </w:tcPr>
          <w:p w14:paraId="788B06B5" w14:textId="77777777" w:rsidR="00C24C1C" w:rsidRDefault="00C24C1C" w:rsidP="00C24C1C">
            <w:pPr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8</w:t>
            </w:r>
            <w:r w:rsidRPr="00B63599">
              <w:rPr>
                <w:b/>
                <w:bCs/>
              </w:rPr>
              <w:t xml:space="preserve">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C24C1C" w14:paraId="1105C474" w14:textId="77777777" w:rsidTr="005A51A7">
        <w:tc>
          <w:tcPr>
            <w:tcW w:w="560" w:type="dxa"/>
          </w:tcPr>
          <w:p w14:paraId="2E707323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AFDCC00" w14:textId="77777777" w:rsidR="00C24C1C" w:rsidRPr="0047088F" w:rsidRDefault="00C24C1C" w:rsidP="00C24C1C">
            <w:pPr>
              <w:rPr>
                <w:i/>
              </w:rPr>
            </w:pPr>
            <w:r>
              <w:rPr>
                <w:i/>
              </w:rPr>
              <w:t xml:space="preserve">Экономика – определение, </w:t>
            </w:r>
            <w:r w:rsidRPr="00E663F8">
              <w:rPr>
                <w:i/>
              </w:rPr>
              <w:t>задач</w:t>
            </w:r>
            <w:r w:rsidR="003A4FE5">
              <w:rPr>
                <w:i/>
              </w:rPr>
              <w:t>и, предмет. Макро</w:t>
            </w:r>
            <w:r>
              <w:rPr>
                <w:i/>
              </w:rPr>
              <w:t xml:space="preserve">экономика, </w:t>
            </w:r>
            <w:r w:rsidRPr="00E663F8">
              <w:rPr>
                <w:i/>
              </w:rPr>
              <w:t>микроэк</w:t>
            </w:r>
            <w:r>
              <w:rPr>
                <w:i/>
              </w:rPr>
              <w:t xml:space="preserve">ономика, мезоэкономика. План </w:t>
            </w:r>
            <w:r w:rsidRPr="00E663F8">
              <w:rPr>
                <w:i/>
              </w:rPr>
              <w:t>маркетинга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– определение,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разделы,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типы</w:t>
            </w:r>
            <w:r>
              <w:rPr>
                <w:i/>
              </w:rPr>
              <w:t xml:space="preserve"> маркетин</w:t>
            </w:r>
            <w:r w:rsidRPr="00E663F8">
              <w:rPr>
                <w:i/>
              </w:rPr>
              <w:t>гового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к</w:t>
            </w:r>
            <w:r>
              <w:rPr>
                <w:i/>
              </w:rPr>
              <w:t xml:space="preserve">онтроля. Методы и методики планирования экономических </w:t>
            </w:r>
            <w:r w:rsidRPr="00E663F8">
              <w:rPr>
                <w:i/>
              </w:rPr>
              <w:t>показа</w:t>
            </w:r>
            <w:r>
              <w:rPr>
                <w:i/>
              </w:rPr>
              <w:t xml:space="preserve">телей: балансовый </w:t>
            </w:r>
            <w:r>
              <w:rPr>
                <w:i/>
              </w:rPr>
              <w:lastRenderedPageBreak/>
              <w:t>метод; нор</w:t>
            </w:r>
            <w:r w:rsidRPr="00E663F8">
              <w:rPr>
                <w:i/>
              </w:rPr>
              <w:t>мативные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(технико-экономических</w:t>
            </w:r>
            <w:r>
              <w:rPr>
                <w:i/>
              </w:rPr>
              <w:t xml:space="preserve"> расчетов); </w:t>
            </w:r>
            <w:r w:rsidRPr="00E663F8">
              <w:rPr>
                <w:i/>
              </w:rPr>
              <w:t>экономико-математические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(корреляционно-регрессионный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метод)</w:t>
            </w:r>
            <w:r>
              <w:rPr>
                <w:i/>
              </w:rPr>
              <w:t xml:space="preserve">. Методика (этапы) планирования любого экономического </w:t>
            </w:r>
            <w:r w:rsidRPr="00E663F8">
              <w:rPr>
                <w:i/>
              </w:rPr>
              <w:t>показателя.</w:t>
            </w:r>
          </w:p>
        </w:tc>
        <w:tc>
          <w:tcPr>
            <w:tcW w:w="6543" w:type="dxa"/>
          </w:tcPr>
          <w:p w14:paraId="6587DE03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lastRenderedPageBreak/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85CF3E8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09EDF546" w14:textId="77777777" w:rsidTr="005A51A7">
        <w:tc>
          <w:tcPr>
            <w:tcW w:w="560" w:type="dxa"/>
          </w:tcPr>
          <w:p w14:paraId="254E6052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4AD1FCE2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Определение спроса, объем спроса. Сущность закона </w:t>
            </w:r>
          </w:p>
          <w:p w14:paraId="74DF54CC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спроса. Действие закона спроса на фармацевтическом </w:t>
            </w:r>
          </w:p>
          <w:p w14:paraId="36C50920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рынке Графическое </w:t>
            </w:r>
            <w:r>
              <w:rPr>
                <w:i/>
              </w:rPr>
              <w:t>представление закона спроса. За</w:t>
            </w:r>
            <w:r w:rsidRPr="00E663F8">
              <w:rPr>
                <w:i/>
              </w:rPr>
              <w:t xml:space="preserve">кон постепенного убывания спроса. Действие закона </w:t>
            </w:r>
          </w:p>
          <w:p w14:paraId="3FFBE392" w14:textId="77777777" w:rsidR="00C24C1C" w:rsidRPr="0047088F" w:rsidRDefault="00C24C1C" w:rsidP="00C24C1C">
            <w:pPr>
              <w:rPr>
                <w:i/>
              </w:rPr>
            </w:pPr>
            <w:r>
              <w:rPr>
                <w:i/>
              </w:rPr>
              <w:t xml:space="preserve">предложения на </w:t>
            </w:r>
            <w:r w:rsidRPr="00E663F8">
              <w:rPr>
                <w:i/>
              </w:rPr>
              <w:t xml:space="preserve">фармацевтическом рынке. </w:t>
            </w:r>
            <w:r>
              <w:rPr>
                <w:i/>
              </w:rPr>
              <w:t>Коэффи</w:t>
            </w:r>
            <w:r w:rsidRPr="00E663F8">
              <w:rPr>
                <w:i/>
              </w:rPr>
              <w:t>циент эластичност</w:t>
            </w:r>
            <w:r>
              <w:rPr>
                <w:i/>
              </w:rPr>
              <w:t>и предложения. Рыночное равнове</w:t>
            </w:r>
            <w:r w:rsidRPr="00E663F8">
              <w:rPr>
                <w:i/>
              </w:rPr>
              <w:t>сие.</w:t>
            </w:r>
          </w:p>
        </w:tc>
        <w:tc>
          <w:tcPr>
            <w:tcW w:w="6543" w:type="dxa"/>
          </w:tcPr>
          <w:p w14:paraId="3D5634CD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F34715E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644A0BDD" w14:textId="77777777" w:rsidTr="005A51A7">
        <w:tc>
          <w:tcPr>
            <w:tcW w:w="560" w:type="dxa"/>
          </w:tcPr>
          <w:p w14:paraId="08E734E8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8E55DC8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Система ценообраз</w:t>
            </w:r>
            <w:r>
              <w:rPr>
                <w:i/>
              </w:rPr>
              <w:t xml:space="preserve">ования на ЛС в России. Ценовая </w:t>
            </w:r>
            <w:r w:rsidRPr="00E663F8">
              <w:rPr>
                <w:i/>
              </w:rPr>
              <w:t>политика предприя</w:t>
            </w:r>
            <w:r>
              <w:rPr>
                <w:i/>
              </w:rPr>
              <w:t>тия, ее содержание. Методы цено</w:t>
            </w:r>
            <w:r w:rsidRPr="00E663F8">
              <w:rPr>
                <w:i/>
              </w:rPr>
              <w:t>образования на но</w:t>
            </w:r>
            <w:r>
              <w:rPr>
                <w:i/>
              </w:rPr>
              <w:t>вые товары. Методы ценообразова</w:t>
            </w:r>
            <w:r w:rsidRPr="00E663F8">
              <w:rPr>
                <w:i/>
              </w:rPr>
              <w:t>ния на устоявшиеся</w:t>
            </w:r>
            <w:r>
              <w:rPr>
                <w:i/>
              </w:rPr>
              <w:t xml:space="preserve"> на рынке товары. Выбор и реали</w:t>
            </w:r>
            <w:r w:rsidRPr="00E663F8">
              <w:rPr>
                <w:i/>
              </w:rPr>
              <w:t>зация стратегии цен. С</w:t>
            </w:r>
            <w:r>
              <w:rPr>
                <w:i/>
              </w:rPr>
              <w:t xml:space="preserve">истема регулирования цен на </w:t>
            </w:r>
            <w:r w:rsidRPr="00E663F8">
              <w:rPr>
                <w:i/>
              </w:rPr>
              <w:t>ЛС. Виды инфляции</w:t>
            </w:r>
          </w:p>
        </w:tc>
        <w:tc>
          <w:tcPr>
            <w:tcW w:w="6543" w:type="dxa"/>
          </w:tcPr>
          <w:p w14:paraId="024B8FA9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7D2FD3E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450AAE7E" w14:textId="77777777" w:rsidTr="005A51A7">
        <w:tc>
          <w:tcPr>
            <w:tcW w:w="560" w:type="dxa"/>
          </w:tcPr>
          <w:p w14:paraId="07B6140D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6F2BE660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Составные элементы сбыта, разделы товарооборота. </w:t>
            </w:r>
          </w:p>
          <w:p w14:paraId="0231DECD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Анализ выполнения плана товарооборота в объеме и </w:t>
            </w:r>
          </w:p>
          <w:p w14:paraId="4E3CFD91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структуре. Анализ </w:t>
            </w:r>
            <w:r>
              <w:rPr>
                <w:i/>
              </w:rPr>
              <w:t>динамики и структуры объема реа</w:t>
            </w:r>
            <w:r w:rsidRPr="00E663F8">
              <w:rPr>
                <w:i/>
              </w:rPr>
              <w:t xml:space="preserve">лизации: ряды </w:t>
            </w:r>
            <w:r>
              <w:rPr>
                <w:i/>
              </w:rPr>
              <w:t>динамики (моментные и периодиче</w:t>
            </w:r>
            <w:r w:rsidRPr="00E663F8">
              <w:rPr>
                <w:i/>
              </w:rPr>
              <w:t>ские); расчет темпо</w:t>
            </w:r>
            <w:r>
              <w:rPr>
                <w:i/>
              </w:rPr>
              <w:t>в роста, прироста. Прогнозирова</w:t>
            </w:r>
            <w:r w:rsidRPr="00E663F8">
              <w:rPr>
                <w:i/>
              </w:rPr>
              <w:t>ни</w:t>
            </w:r>
            <w:r>
              <w:rPr>
                <w:i/>
              </w:rPr>
              <w:t>е объема реализации (оптового и розничного това</w:t>
            </w:r>
            <w:r w:rsidRPr="00E663F8">
              <w:rPr>
                <w:i/>
              </w:rPr>
              <w:t>рооборотов)</w:t>
            </w:r>
          </w:p>
        </w:tc>
        <w:tc>
          <w:tcPr>
            <w:tcW w:w="6543" w:type="dxa"/>
          </w:tcPr>
          <w:p w14:paraId="14D88C22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284A069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59DA52C4" w14:textId="77777777" w:rsidTr="005A51A7">
        <w:tc>
          <w:tcPr>
            <w:tcW w:w="560" w:type="dxa"/>
          </w:tcPr>
          <w:p w14:paraId="45D4E327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131B1EAC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Товарные запасы: оп</w:t>
            </w:r>
            <w:r>
              <w:rPr>
                <w:i/>
              </w:rPr>
              <w:t>ределение, характеристика. Клас</w:t>
            </w:r>
            <w:r w:rsidRPr="00E663F8">
              <w:rPr>
                <w:i/>
              </w:rPr>
              <w:t xml:space="preserve">сификация, мотивы </w:t>
            </w:r>
            <w:r>
              <w:rPr>
                <w:i/>
              </w:rPr>
              <w:t>создания, учетные измерители то</w:t>
            </w:r>
            <w:r w:rsidRPr="00E663F8">
              <w:rPr>
                <w:i/>
              </w:rPr>
              <w:t xml:space="preserve">варных запасов. Анализ товарных запасов. Расчет </w:t>
            </w:r>
          </w:p>
          <w:p w14:paraId="12745540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среднего товарного запаса. Методика планирования </w:t>
            </w:r>
          </w:p>
          <w:p w14:paraId="13F72489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товарных запасов (в</w:t>
            </w:r>
            <w:r>
              <w:rPr>
                <w:i/>
              </w:rPr>
              <w:t xml:space="preserve"> днях, в сумме). Расчет фактиче</w:t>
            </w:r>
            <w:r w:rsidRPr="00E663F8">
              <w:rPr>
                <w:i/>
              </w:rPr>
              <w:t>ской товарооборачиваемости (времени обращения) в днях</w:t>
            </w:r>
          </w:p>
        </w:tc>
        <w:tc>
          <w:tcPr>
            <w:tcW w:w="6543" w:type="dxa"/>
          </w:tcPr>
          <w:p w14:paraId="0B415CA9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58C7E68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64B46789" w14:textId="77777777" w:rsidTr="005A51A7">
        <w:tc>
          <w:tcPr>
            <w:tcW w:w="560" w:type="dxa"/>
          </w:tcPr>
          <w:p w14:paraId="27A61421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295EF12F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Расчет товарного об</w:t>
            </w:r>
            <w:r>
              <w:rPr>
                <w:i/>
              </w:rPr>
              <w:t>еспечения объема реализации (по</w:t>
            </w:r>
            <w:r w:rsidRPr="00E663F8">
              <w:rPr>
                <w:i/>
              </w:rPr>
              <w:t>ступления). Опред</w:t>
            </w:r>
            <w:r>
              <w:rPr>
                <w:i/>
              </w:rPr>
              <w:t>еление общей потребности (2спо</w:t>
            </w:r>
            <w:r w:rsidRPr="00E663F8">
              <w:rPr>
                <w:i/>
              </w:rPr>
              <w:t xml:space="preserve">соба). Система с фиксированным размером заказа: </w:t>
            </w:r>
          </w:p>
          <w:p w14:paraId="3A575E95" w14:textId="77777777" w:rsidR="00C24C1C" w:rsidRPr="00E663F8" w:rsidRDefault="00C24C1C" w:rsidP="00C24C1C">
            <w:pPr>
              <w:rPr>
                <w:i/>
              </w:rPr>
            </w:pPr>
            <w:r>
              <w:rPr>
                <w:i/>
              </w:rPr>
              <w:t xml:space="preserve">Расчет минимального, </w:t>
            </w:r>
            <w:r w:rsidRPr="00E663F8">
              <w:rPr>
                <w:i/>
              </w:rPr>
              <w:t xml:space="preserve">максимального и оптимального </w:t>
            </w:r>
          </w:p>
          <w:p w14:paraId="44D4510C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заказов; определени</w:t>
            </w:r>
            <w:r>
              <w:rPr>
                <w:i/>
              </w:rPr>
              <w:t xml:space="preserve">е точки заказа, оптимального заказа и оптимального интервала </w:t>
            </w:r>
            <w:r w:rsidRPr="00E663F8">
              <w:rPr>
                <w:i/>
              </w:rPr>
              <w:t>поставки</w:t>
            </w:r>
          </w:p>
        </w:tc>
        <w:tc>
          <w:tcPr>
            <w:tcW w:w="6543" w:type="dxa"/>
          </w:tcPr>
          <w:p w14:paraId="203607D0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3D670DB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361EBE6F" w14:textId="77777777" w:rsidTr="005A51A7">
        <w:tc>
          <w:tcPr>
            <w:tcW w:w="560" w:type="dxa"/>
          </w:tcPr>
          <w:p w14:paraId="77F4D4C6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693A040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Экономический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анализ</w:t>
            </w:r>
            <w:r>
              <w:rPr>
                <w:i/>
              </w:rPr>
              <w:t xml:space="preserve"> издержек обращения (задачи, </w:t>
            </w:r>
            <w:r w:rsidRPr="00E663F8">
              <w:rPr>
                <w:i/>
              </w:rPr>
              <w:t>содержание).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Факторы,</w:t>
            </w:r>
            <w:r>
              <w:rPr>
                <w:i/>
              </w:rPr>
              <w:t xml:space="preserve"> влияющие на изменение из</w:t>
            </w:r>
            <w:r w:rsidRPr="00E663F8">
              <w:rPr>
                <w:i/>
              </w:rPr>
              <w:t>держек обращения. Ха</w:t>
            </w:r>
            <w:r>
              <w:rPr>
                <w:i/>
              </w:rPr>
              <w:t xml:space="preserve">рактеристика издержек аптеки: </w:t>
            </w:r>
            <w:r w:rsidRPr="00E663F8">
              <w:rPr>
                <w:i/>
              </w:rPr>
              <w:t>определение, значени</w:t>
            </w:r>
            <w:r>
              <w:rPr>
                <w:i/>
              </w:rPr>
              <w:t>е, расчет уровня издержек. Клас</w:t>
            </w:r>
            <w:r w:rsidRPr="00E663F8">
              <w:rPr>
                <w:i/>
              </w:rPr>
              <w:t>сификация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издержек.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Статьи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издержек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обращения. </w:t>
            </w:r>
          </w:p>
          <w:p w14:paraId="68777583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Виды издержек: дополнительные и чистые</w:t>
            </w:r>
          </w:p>
        </w:tc>
        <w:tc>
          <w:tcPr>
            <w:tcW w:w="6543" w:type="dxa"/>
          </w:tcPr>
          <w:p w14:paraId="49E4209E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4FC43B2B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381D164A" w14:textId="77777777" w:rsidTr="005A51A7">
        <w:tc>
          <w:tcPr>
            <w:tcW w:w="560" w:type="dxa"/>
          </w:tcPr>
          <w:p w14:paraId="547C6BAF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443BFDBA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Составление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сметы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расходов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ап</w:t>
            </w:r>
            <w:r>
              <w:rPr>
                <w:i/>
              </w:rPr>
              <w:t>теки. Издержки апте</w:t>
            </w:r>
            <w:r w:rsidRPr="00E663F8">
              <w:rPr>
                <w:i/>
              </w:rPr>
              <w:t>ки.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Составление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сметы</w:t>
            </w:r>
            <w:r>
              <w:rPr>
                <w:i/>
              </w:rPr>
              <w:t xml:space="preserve"> расходов по статьям. Опреде</w:t>
            </w:r>
            <w:r w:rsidRPr="00E663F8">
              <w:rPr>
                <w:i/>
              </w:rPr>
              <w:t>ление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закона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убываю</w:t>
            </w:r>
            <w:r>
              <w:rPr>
                <w:i/>
              </w:rPr>
              <w:t>щей отдачи. Факторы производ</w:t>
            </w:r>
            <w:r w:rsidRPr="00E663F8">
              <w:rPr>
                <w:i/>
              </w:rPr>
              <w:t>ства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Предельный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</w:t>
            </w:r>
            <w:r>
              <w:rPr>
                <w:i/>
              </w:rPr>
              <w:t>редний продукт труда. Зависи</w:t>
            </w:r>
            <w:r w:rsidRPr="00E663F8">
              <w:rPr>
                <w:i/>
              </w:rPr>
              <w:t>мость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объема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реализаци</w:t>
            </w:r>
            <w:r>
              <w:rPr>
                <w:i/>
              </w:rPr>
              <w:t>и от количества труда. Зави</w:t>
            </w:r>
            <w:r w:rsidRPr="00E663F8">
              <w:rPr>
                <w:i/>
              </w:rPr>
              <w:t>симость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между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</w:t>
            </w:r>
            <w:r>
              <w:rPr>
                <w:i/>
              </w:rPr>
              <w:t>ельными издержками и предель</w:t>
            </w:r>
            <w:r w:rsidRPr="00E663F8">
              <w:rPr>
                <w:i/>
              </w:rPr>
              <w:t>ным продуктом</w:t>
            </w:r>
          </w:p>
        </w:tc>
        <w:tc>
          <w:tcPr>
            <w:tcW w:w="6543" w:type="dxa"/>
          </w:tcPr>
          <w:p w14:paraId="4C81AAA7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57C9998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148DD63E" w14:textId="77777777" w:rsidTr="005A51A7">
        <w:tc>
          <w:tcPr>
            <w:tcW w:w="560" w:type="dxa"/>
          </w:tcPr>
          <w:p w14:paraId="4EECE5F4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713EB002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Прибыль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экономической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точки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зрения.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Валовая прибыль, структура </w:t>
            </w:r>
            <w:r>
              <w:rPr>
                <w:i/>
              </w:rPr>
              <w:t>(от основной деятельности и вне</w:t>
            </w:r>
            <w:r w:rsidRPr="00E663F8">
              <w:rPr>
                <w:i/>
              </w:rPr>
              <w:t>реализационные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доходы);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факторы,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влияющие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ее </w:t>
            </w:r>
          </w:p>
          <w:p w14:paraId="0CF32BEC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величину. Измерители валовой прибыли: абсолютные, </w:t>
            </w:r>
          </w:p>
          <w:p w14:paraId="67E8C57D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относительные (то</w:t>
            </w:r>
            <w:r>
              <w:rPr>
                <w:i/>
              </w:rPr>
              <w:t>рговая маржа). Методы планирова</w:t>
            </w:r>
            <w:r w:rsidRPr="00E663F8">
              <w:rPr>
                <w:i/>
              </w:rPr>
              <w:t>ния валовой прибыли.</w:t>
            </w:r>
          </w:p>
        </w:tc>
        <w:tc>
          <w:tcPr>
            <w:tcW w:w="6543" w:type="dxa"/>
          </w:tcPr>
          <w:p w14:paraId="67ED348F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12063E39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4D8BE300" w14:textId="77777777" w:rsidTr="005A51A7">
        <w:tc>
          <w:tcPr>
            <w:tcW w:w="560" w:type="dxa"/>
          </w:tcPr>
          <w:p w14:paraId="2060D195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D54F86D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Принципы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максимизации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прибыли.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Чистая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прибыль, </w:t>
            </w:r>
          </w:p>
          <w:p w14:paraId="7FCB4962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рентабельность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предприятия.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 Методы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планирования </w:t>
            </w:r>
          </w:p>
          <w:p w14:paraId="34CB21FF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чистой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прибыли.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График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безубыточности.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Понятие </w:t>
            </w:r>
          </w:p>
          <w:p w14:paraId="6FE414F7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предела безопасности и запаса финансовой прочности</w:t>
            </w:r>
          </w:p>
        </w:tc>
        <w:tc>
          <w:tcPr>
            <w:tcW w:w="6543" w:type="dxa"/>
          </w:tcPr>
          <w:p w14:paraId="1C054610" w14:textId="77777777" w:rsidR="00C24C1C" w:rsidRDefault="00C24C1C" w:rsidP="00C24C1C">
            <w:pPr>
              <w:tabs>
                <w:tab w:val="num" w:pos="0"/>
                <w:tab w:val="left" w:pos="1080"/>
              </w:tabs>
              <w:rPr>
                <w:i/>
              </w:rPr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115D90E2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71303015" w14:textId="77777777" w:rsidTr="005A51A7">
        <w:tc>
          <w:tcPr>
            <w:tcW w:w="560" w:type="dxa"/>
          </w:tcPr>
          <w:p w14:paraId="0A9059FC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5ED8C9FF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Предприятия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малого</w:t>
            </w:r>
            <w:r>
              <w:rPr>
                <w:i/>
              </w:rPr>
              <w:t xml:space="preserve"> бизнеса – особенности, преиму</w:t>
            </w:r>
            <w:r w:rsidRPr="00E663F8">
              <w:rPr>
                <w:i/>
              </w:rPr>
              <w:t>щества,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недостатки.</w:t>
            </w:r>
            <w:r>
              <w:rPr>
                <w:i/>
              </w:rPr>
              <w:t xml:space="preserve"> Стратегическое планирование </w:t>
            </w:r>
            <w:r w:rsidRPr="00E663F8">
              <w:rPr>
                <w:i/>
              </w:rPr>
              <w:t>(сущность, этапы) Виды стратегий по Портеру. Текщее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планирование.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Особенности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фармацевтического </w:t>
            </w:r>
          </w:p>
          <w:p w14:paraId="3DCA3758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рынка Российской</w:t>
            </w:r>
            <w:r>
              <w:rPr>
                <w:i/>
              </w:rPr>
              <w:t xml:space="preserve"> Федерации. Специфика деятельности </w:t>
            </w:r>
            <w:r w:rsidRPr="00E663F8">
              <w:rPr>
                <w:i/>
              </w:rPr>
              <w:t>аптечных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предприятий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особенности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 xml:space="preserve">экономики </w:t>
            </w:r>
          </w:p>
          <w:p w14:paraId="11BA008A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аптеки</w:t>
            </w:r>
          </w:p>
        </w:tc>
        <w:tc>
          <w:tcPr>
            <w:tcW w:w="6543" w:type="dxa"/>
          </w:tcPr>
          <w:p w14:paraId="27B3723F" w14:textId="77777777" w:rsidR="00C24C1C" w:rsidRDefault="00C24C1C" w:rsidP="00C24C1C">
            <w:pPr>
              <w:tabs>
                <w:tab w:val="num" w:pos="0"/>
                <w:tab w:val="left" w:pos="1080"/>
              </w:tabs>
              <w:rPr>
                <w:i/>
              </w:rPr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A3292A3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4143BD64" w14:textId="77777777" w:rsidTr="005A51A7">
        <w:tc>
          <w:tcPr>
            <w:tcW w:w="560" w:type="dxa"/>
          </w:tcPr>
          <w:p w14:paraId="60B190A9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17078720" w14:textId="77777777" w:rsidR="00C24C1C" w:rsidRPr="00E663F8" w:rsidRDefault="00C24C1C" w:rsidP="00C24C1C">
            <w:pPr>
              <w:rPr>
                <w:i/>
              </w:rPr>
            </w:pPr>
            <w:r>
              <w:rPr>
                <w:i/>
              </w:rPr>
              <w:t>Модели рынка, их характеристика: чистая конкурен</w:t>
            </w:r>
            <w:r w:rsidRPr="00E663F8">
              <w:rPr>
                <w:i/>
              </w:rPr>
              <w:t xml:space="preserve">ция, монополистическая конкуренция, олигополия, </w:t>
            </w:r>
          </w:p>
          <w:p w14:paraId="16D7A767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чистая монополия. Типы обменов</w:t>
            </w:r>
            <w:r>
              <w:rPr>
                <w:i/>
              </w:rPr>
              <w:t xml:space="preserve"> товаров на фарма</w:t>
            </w:r>
            <w:r w:rsidRPr="00E663F8">
              <w:rPr>
                <w:i/>
              </w:rPr>
              <w:t>цевтическом рынке</w:t>
            </w:r>
          </w:p>
        </w:tc>
        <w:tc>
          <w:tcPr>
            <w:tcW w:w="6543" w:type="dxa"/>
          </w:tcPr>
          <w:p w14:paraId="6A3DC68C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EF6E889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070B89CE" w14:textId="77777777" w:rsidTr="005A51A7">
        <w:tc>
          <w:tcPr>
            <w:tcW w:w="560" w:type="dxa"/>
          </w:tcPr>
          <w:p w14:paraId="5EC57533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582E177E" w14:textId="77777777" w:rsidR="00C24C1C" w:rsidRPr="0047088F" w:rsidRDefault="00C24C1C" w:rsidP="00C24C1C">
            <w:pPr>
              <w:tabs>
                <w:tab w:val="left" w:pos="1139"/>
              </w:tabs>
              <w:rPr>
                <w:i/>
              </w:rPr>
            </w:pPr>
            <w:r w:rsidRPr="00E663F8">
              <w:rPr>
                <w:i/>
              </w:rPr>
              <w:t>Система регулирова</w:t>
            </w:r>
            <w:r>
              <w:rPr>
                <w:i/>
              </w:rPr>
              <w:t>ния цен на лекарственные средст</w:t>
            </w:r>
            <w:r w:rsidRPr="00E663F8">
              <w:rPr>
                <w:i/>
              </w:rPr>
              <w:t>ва: контроль над цена</w:t>
            </w:r>
            <w:r>
              <w:rPr>
                <w:i/>
              </w:rPr>
              <w:t xml:space="preserve">ми; свободное ценообразование; </w:t>
            </w:r>
            <w:r w:rsidRPr="00E663F8">
              <w:rPr>
                <w:i/>
              </w:rPr>
              <w:t>контроль над возмещением расходов</w:t>
            </w:r>
          </w:p>
        </w:tc>
        <w:tc>
          <w:tcPr>
            <w:tcW w:w="6543" w:type="dxa"/>
          </w:tcPr>
          <w:p w14:paraId="7B48212D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192DA47A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495CFC59" w14:textId="77777777" w:rsidTr="005A51A7">
        <w:tc>
          <w:tcPr>
            <w:tcW w:w="560" w:type="dxa"/>
          </w:tcPr>
          <w:p w14:paraId="60B26120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644F8CB" w14:textId="77777777" w:rsidR="00C24C1C" w:rsidRPr="0047088F" w:rsidRDefault="00C24C1C" w:rsidP="00C24C1C">
            <w:pPr>
              <w:rPr>
                <w:i/>
              </w:rPr>
            </w:pPr>
            <w:r>
              <w:rPr>
                <w:i/>
              </w:rPr>
              <w:t xml:space="preserve">Валовой доход </w:t>
            </w:r>
            <w:r w:rsidRPr="00E663F8">
              <w:rPr>
                <w:i/>
              </w:rPr>
              <w:t>фарм</w:t>
            </w:r>
            <w:r>
              <w:rPr>
                <w:i/>
              </w:rPr>
              <w:t>ацевтической структуры, содер</w:t>
            </w:r>
            <w:r w:rsidRPr="00E663F8">
              <w:rPr>
                <w:i/>
              </w:rPr>
              <w:t>жание, значение. Количественные</w:t>
            </w:r>
            <w:r>
              <w:rPr>
                <w:i/>
              </w:rPr>
              <w:t xml:space="preserve"> и качественные ха</w:t>
            </w:r>
            <w:r w:rsidRPr="00E663F8">
              <w:rPr>
                <w:i/>
              </w:rPr>
              <w:t>рактеристики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валовог</w:t>
            </w:r>
            <w:r>
              <w:rPr>
                <w:i/>
              </w:rPr>
              <w:t xml:space="preserve">о дохода. Факторы, влияющие </w:t>
            </w:r>
            <w:r w:rsidRPr="00E663F8">
              <w:rPr>
                <w:i/>
              </w:rPr>
              <w:t>на величину валовог</w:t>
            </w:r>
            <w:r>
              <w:rPr>
                <w:i/>
              </w:rPr>
              <w:t>о дохода (количественные и каче</w:t>
            </w:r>
            <w:r w:rsidRPr="00E663F8">
              <w:rPr>
                <w:i/>
              </w:rPr>
              <w:t>ственные).</w:t>
            </w:r>
          </w:p>
        </w:tc>
        <w:tc>
          <w:tcPr>
            <w:tcW w:w="6543" w:type="dxa"/>
          </w:tcPr>
          <w:p w14:paraId="0F095A5E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74DC7AB9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763D1C43" w14:textId="77777777" w:rsidTr="005A51A7">
        <w:tc>
          <w:tcPr>
            <w:tcW w:w="560" w:type="dxa"/>
          </w:tcPr>
          <w:p w14:paraId="0F49C6F7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1C62A309" w14:textId="77777777" w:rsidR="00C24C1C" w:rsidRPr="00E663F8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 xml:space="preserve">Показатели формирования ассортимента товаров и </w:t>
            </w:r>
          </w:p>
          <w:p w14:paraId="0F1557AE" w14:textId="77777777" w:rsidR="00C24C1C" w:rsidRPr="0047088F" w:rsidRDefault="00C24C1C" w:rsidP="00C24C1C">
            <w:pPr>
              <w:rPr>
                <w:i/>
              </w:rPr>
            </w:pPr>
            <w:r w:rsidRPr="00E663F8">
              <w:rPr>
                <w:i/>
              </w:rPr>
              <w:t>анализа состояния товарных запасов.</w:t>
            </w:r>
            <w:r>
              <w:rPr>
                <w:i/>
              </w:rPr>
              <w:t xml:space="preserve"> </w:t>
            </w:r>
            <w:r w:rsidRPr="00E663F8">
              <w:rPr>
                <w:i/>
              </w:rPr>
              <w:t>Методы оценки товарных запасов. Факторы</w:t>
            </w:r>
            <w:r>
              <w:rPr>
                <w:i/>
              </w:rPr>
              <w:t>, влияю</w:t>
            </w:r>
            <w:r w:rsidRPr="00E663F8">
              <w:rPr>
                <w:i/>
              </w:rPr>
              <w:t>щие на размер товарных запасов.</w:t>
            </w:r>
            <w:r>
              <w:t xml:space="preserve"> </w:t>
            </w:r>
            <w:r>
              <w:rPr>
                <w:i/>
              </w:rPr>
              <w:t xml:space="preserve">Издержки обращения:включаемые в себестоимость </w:t>
            </w:r>
            <w:r w:rsidRPr="0009204C">
              <w:rPr>
                <w:i/>
              </w:rPr>
              <w:t>продукции;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вмененны</w:t>
            </w:r>
            <w:r>
              <w:rPr>
                <w:i/>
              </w:rPr>
              <w:t xml:space="preserve">е; экономические; валовые: п-ременные и </w:t>
            </w:r>
            <w:r w:rsidRPr="0009204C">
              <w:rPr>
                <w:i/>
              </w:rPr>
              <w:t>постоянные; предельные и средние.</w:t>
            </w:r>
          </w:p>
        </w:tc>
        <w:tc>
          <w:tcPr>
            <w:tcW w:w="6543" w:type="dxa"/>
          </w:tcPr>
          <w:p w14:paraId="40D165A8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3C35C7C1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5DCD9DF8" w14:textId="77777777" w:rsidTr="005A51A7">
        <w:tc>
          <w:tcPr>
            <w:tcW w:w="560" w:type="dxa"/>
          </w:tcPr>
          <w:p w14:paraId="21723EC9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6DF7605" w14:textId="77777777" w:rsidR="00C24C1C" w:rsidRPr="0047088F" w:rsidRDefault="00C24C1C" w:rsidP="00C24C1C">
            <w:pPr>
              <w:rPr>
                <w:i/>
              </w:rPr>
            </w:pPr>
            <w:r w:rsidRPr="0009204C">
              <w:rPr>
                <w:i/>
              </w:rPr>
              <w:t>Определение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закона</w:t>
            </w:r>
            <w:r>
              <w:rPr>
                <w:i/>
              </w:rPr>
              <w:t xml:space="preserve"> убывающей отдачи. Предельный </w:t>
            </w:r>
            <w:r w:rsidRPr="0009204C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средний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продукт</w:t>
            </w:r>
            <w:r>
              <w:rPr>
                <w:i/>
              </w:rPr>
              <w:t xml:space="preserve"> труда. Зависимость между пре</w:t>
            </w:r>
            <w:r w:rsidRPr="0009204C">
              <w:rPr>
                <w:i/>
              </w:rPr>
              <w:t>дельным</w:t>
            </w:r>
            <w:r>
              <w:rPr>
                <w:i/>
              </w:rPr>
              <w:t>и издержками и предельным проду</w:t>
            </w:r>
            <w:r w:rsidRPr="0009204C">
              <w:rPr>
                <w:i/>
              </w:rPr>
              <w:t>ктом</w:t>
            </w:r>
          </w:p>
        </w:tc>
        <w:tc>
          <w:tcPr>
            <w:tcW w:w="6543" w:type="dxa"/>
          </w:tcPr>
          <w:p w14:paraId="35BF5EDB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09A6C483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074D57A6" w14:textId="77777777" w:rsidTr="005A51A7">
        <w:tc>
          <w:tcPr>
            <w:tcW w:w="560" w:type="dxa"/>
          </w:tcPr>
          <w:p w14:paraId="34321EC4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01D31FB8" w14:textId="77777777" w:rsidR="00C24C1C" w:rsidRPr="0047088F" w:rsidRDefault="00C24C1C" w:rsidP="00C24C1C">
            <w:pPr>
              <w:rPr>
                <w:i/>
              </w:rPr>
            </w:pPr>
            <w:r>
              <w:rPr>
                <w:i/>
              </w:rPr>
              <w:t>Р</w:t>
            </w:r>
            <w:r w:rsidRPr="0009204C">
              <w:rPr>
                <w:i/>
              </w:rPr>
              <w:t>аспределение плана валовой прибыли по кварталам.</w:t>
            </w:r>
          </w:p>
        </w:tc>
        <w:tc>
          <w:tcPr>
            <w:tcW w:w="6543" w:type="dxa"/>
          </w:tcPr>
          <w:p w14:paraId="1B749982" w14:textId="77777777" w:rsidR="00C24C1C" w:rsidRDefault="00C24C1C" w:rsidP="00C24C1C">
            <w:pPr>
              <w:tabs>
                <w:tab w:val="num" w:pos="0"/>
                <w:tab w:val="left" w:pos="1080"/>
              </w:tabs>
              <w:rPr>
                <w:i/>
              </w:rPr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331C487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03BBE2CE" w14:textId="77777777" w:rsidTr="005A51A7">
        <w:tc>
          <w:tcPr>
            <w:tcW w:w="560" w:type="dxa"/>
          </w:tcPr>
          <w:p w14:paraId="3D281E4C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471F1CC8" w14:textId="77777777" w:rsidR="00C24C1C" w:rsidRPr="0047088F" w:rsidRDefault="00C24C1C" w:rsidP="00C24C1C">
            <w:pPr>
              <w:rPr>
                <w:i/>
              </w:rPr>
            </w:pPr>
            <w:r>
              <w:rPr>
                <w:i/>
              </w:rPr>
              <w:t>Точка безубыточности, определение. График безубы</w:t>
            </w:r>
            <w:r w:rsidRPr="0009204C">
              <w:rPr>
                <w:i/>
              </w:rPr>
              <w:t>точности. Понятие</w:t>
            </w:r>
            <w:r>
              <w:rPr>
                <w:i/>
              </w:rPr>
              <w:t xml:space="preserve"> </w:t>
            </w:r>
            <w:r w:rsidRPr="0009204C">
              <w:rPr>
                <w:i/>
              </w:rPr>
              <w:t>п</w:t>
            </w:r>
            <w:r>
              <w:rPr>
                <w:i/>
              </w:rPr>
              <w:t>редела безопасности и запаса фи</w:t>
            </w:r>
            <w:r w:rsidRPr="0009204C">
              <w:rPr>
                <w:i/>
              </w:rPr>
              <w:t>нансовой прочности.</w:t>
            </w:r>
          </w:p>
        </w:tc>
        <w:tc>
          <w:tcPr>
            <w:tcW w:w="6543" w:type="dxa"/>
          </w:tcPr>
          <w:p w14:paraId="0F9FEFF6" w14:textId="77777777" w:rsidR="00C24C1C" w:rsidRDefault="00C24C1C" w:rsidP="00C24C1C">
            <w:pPr>
              <w:tabs>
                <w:tab w:val="num" w:pos="0"/>
                <w:tab w:val="left" w:pos="1080"/>
              </w:tabs>
              <w:rPr>
                <w:i/>
              </w:rPr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05C578E7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2F3320BB" w14:textId="77777777" w:rsidTr="005A51A7">
        <w:tc>
          <w:tcPr>
            <w:tcW w:w="13113" w:type="dxa"/>
            <w:gridSpan w:val="3"/>
            <w:vAlign w:val="center"/>
          </w:tcPr>
          <w:p w14:paraId="59F8A4BE" w14:textId="77777777" w:rsidR="00C24C1C" w:rsidRPr="00B63599" w:rsidRDefault="00C24C1C" w:rsidP="00C24C1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757" w:type="dxa"/>
          </w:tcPr>
          <w:p w14:paraId="32D4F7CC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C24C1C" w14:paraId="363833BE" w14:textId="77777777" w:rsidTr="005A51A7">
        <w:tc>
          <w:tcPr>
            <w:tcW w:w="14870" w:type="dxa"/>
            <w:gridSpan w:val="4"/>
          </w:tcPr>
          <w:p w14:paraId="577B74AF" w14:textId="77777777" w:rsidR="00C24C1C" w:rsidRDefault="00C24C1C" w:rsidP="00C24C1C">
            <w:pPr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9</w:t>
            </w:r>
            <w:r w:rsidRPr="00B63599">
              <w:rPr>
                <w:b/>
                <w:bCs/>
              </w:rPr>
              <w:t xml:space="preserve">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C24C1C" w14:paraId="76A655DE" w14:textId="77777777" w:rsidTr="005A51A7">
        <w:tc>
          <w:tcPr>
            <w:tcW w:w="560" w:type="dxa"/>
          </w:tcPr>
          <w:p w14:paraId="2525D585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77D0C75" w14:textId="77777777" w:rsidR="00C24C1C" w:rsidRPr="00041F15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Основы менеджмента. Методология управления.</w:t>
            </w:r>
          </w:p>
          <w:p w14:paraId="5353C6BC" w14:textId="77777777" w:rsidR="00C24C1C" w:rsidRPr="00041F15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Фармацевтический менеджмент Проекти</w:t>
            </w:r>
            <w:r>
              <w:rPr>
                <w:i/>
              </w:rPr>
              <w:t xml:space="preserve">рование организационных структур. </w:t>
            </w:r>
            <w:r w:rsidRPr="00041F15">
              <w:rPr>
                <w:i/>
              </w:rPr>
              <w:t xml:space="preserve">Маркетинговые методы определения потребности </w:t>
            </w:r>
          </w:p>
          <w:p w14:paraId="4FFBF928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изучения спроса на лекарственные препараты</w:t>
            </w:r>
          </w:p>
        </w:tc>
        <w:tc>
          <w:tcPr>
            <w:tcW w:w="6543" w:type="dxa"/>
          </w:tcPr>
          <w:p w14:paraId="10924BBA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76FCA07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27A2845C" w14:textId="77777777" w:rsidTr="005A51A7">
        <w:tc>
          <w:tcPr>
            <w:tcW w:w="560" w:type="dxa"/>
          </w:tcPr>
          <w:p w14:paraId="663911FE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674304A" w14:textId="77777777" w:rsidR="00C24C1C" w:rsidRPr="00041F15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 xml:space="preserve">Управление организацией на основе делегирования </w:t>
            </w:r>
          </w:p>
          <w:p w14:paraId="226D59C1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Полномочий</w:t>
            </w:r>
            <w:r>
              <w:rPr>
                <w:i/>
              </w:rPr>
              <w:t>.</w:t>
            </w:r>
            <w:r w:rsidRPr="00041F15">
              <w:rPr>
                <w:i/>
              </w:rPr>
              <w:t xml:space="preserve"> Принятие решений</w:t>
            </w:r>
            <w:r>
              <w:rPr>
                <w:i/>
              </w:rPr>
              <w:t xml:space="preserve"> в процессе управления фармацев</w:t>
            </w:r>
            <w:r w:rsidRPr="00041F15">
              <w:rPr>
                <w:i/>
              </w:rPr>
              <w:t>тическим предприятием</w:t>
            </w:r>
          </w:p>
        </w:tc>
        <w:tc>
          <w:tcPr>
            <w:tcW w:w="6543" w:type="dxa"/>
          </w:tcPr>
          <w:p w14:paraId="581916E8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5909B4C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0C023594" w14:textId="77777777" w:rsidTr="005A51A7">
        <w:tc>
          <w:tcPr>
            <w:tcW w:w="560" w:type="dxa"/>
          </w:tcPr>
          <w:p w14:paraId="20BC776B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793E0DF9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 xml:space="preserve">Коммуникации в </w:t>
            </w:r>
            <w:r>
              <w:rPr>
                <w:i/>
              </w:rPr>
              <w:t>управлении фармацевтическими ор</w:t>
            </w:r>
            <w:r w:rsidRPr="00041F15">
              <w:rPr>
                <w:i/>
              </w:rPr>
              <w:t>ганизациями Конфликты и управление ими Основы кадрового</w:t>
            </w:r>
            <w:r>
              <w:rPr>
                <w:i/>
              </w:rPr>
              <w:t xml:space="preserve"> менеджмента в аптечных структу</w:t>
            </w:r>
            <w:r w:rsidRPr="00041F15">
              <w:rPr>
                <w:i/>
              </w:rPr>
              <w:t>рах. Кадровая пол</w:t>
            </w:r>
            <w:r>
              <w:rPr>
                <w:i/>
              </w:rPr>
              <w:t>итика. Управление трудовыми ре</w:t>
            </w:r>
            <w:r w:rsidRPr="00041F15">
              <w:rPr>
                <w:i/>
              </w:rPr>
              <w:t>сурсами</w:t>
            </w:r>
          </w:p>
        </w:tc>
        <w:tc>
          <w:tcPr>
            <w:tcW w:w="6543" w:type="dxa"/>
          </w:tcPr>
          <w:p w14:paraId="5CAAFBF2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269061BC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793E827D" w14:textId="77777777" w:rsidTr="005A51A7">
        <w:tc>
          <w:tcPr>
            <w:tcW w:w="560" w:type="dxa"/>
          </w:tcPr>
          <w:p w14:paraId="4BCE1ECB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D803C25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Основные этапы упр</w:t>
            </w:r>
            <w:r>
              <w:rPr>
                <w:i/>
              </w:rPr>
              <w:t xml:space="preserve">авленческой мысли. Методология </w:t>
            </w:r>
            <w:r w:rsidRPr="00041F15">
              <w:rPr>
                <w:i/>
              </w:rPr>
              <w:t>управления.</w:t>
            </w:r>
            <w:r>
              <w:t xml:space="preserve"> </w:t>
            </w:r>
            <w:r w:rsidRPr="00041F15">
              <w:rPr>
                <w:i/>
              </w:rPr>
              <w:t>Мотивационные основы управления</w:t>
            </w:r>
            <w:r>
              <w:rPr>
                <w:i/>
              </w:rPr>
              <w:t xml:space="preserve">. </w:t>
            </w:r>
            <w:r w:rsidRPr="00041F15">
              <w:rPr>
                <w:i/>
              </w:rPr>
              <w:t>Системный и ситуационные подходы</w:t>
            </w:r>
          </w:p>
        </w:tc>
        <w:tc>
          <w:tcPr>
            <w:tcW w:w="6543" w:type="dxa"/>
          </w:tcPr>
          <w:p w14:paraId="7B902E94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6557ED7B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1F738F10" w14:textId="77777777" w:rsidTr="005A51A7">
        <w:tc>
          <w:tcPr>
            <w:tcW w:w="560" w:type="dxa"/>
          </w:tcPr>
          <w:p w14:paraId="6E20EA72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7FCF0D1F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Делопроизводство в фармацевтических организациях</w:t>
            </w:r>
            <w:r>
              <w:rPr>
                <w:i/>
              </w:rPr>
              <w:t>.</w:t>
            </w:r>
            <w:r>
              <w:t xml:space="preserve"> </w:t>
            </w:r>
            <w:r w:rsidRPr="00041F15">
              <w:rPr>
                <w:i/>
              </w:rPr>
              <w:t>Заключение хозяйственных договоров Экономически</w:t>
            </w:r>
            <w:r>
              <w:rPr>
                <w:i/>
              </w:rPr>
              <w:t xml:space="preserve">й эффект применения логистических </w:t>
            </w:r>
            <w:r w:rsidRPr="00041F15">
              <w:rPr>
                <w:i/>
              </w:rPr>
              <w:t>подходов. Определения потребн</w:t>
            </w:r>
            <w:r>
              <w:rPr>
                <w:i/>
              </w:rPr>
              <w:t xml:space="preserve">ости лекарственных препаратов, потребление которых </w:t>
            </w:r>
            <w:r w:rsidRPr="00041F15">
              <w:rPr>
                <w:i/>
              </w:rPr>
              <w:t>нормируется. Функционально-должностные инструкции</w:t>
            </w:r>
          </w:p>
        </w:tc>
        <w:tc>
          <w:tcPr>
            <w:tcW w:w="6543" w:type="dxa"/>
          </w:tcPr>
          <w:p w14:paraId="45376C40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7A40B52E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63BC5EE9" w14:textId="77777777" w:rsidTr="005A51A7">
        <w:tc>
          <w:tcPr>
            <w:tcW w:w="560" w:type="dxa"/>
          </w:tcPr>
          <w:p w14:paraId="2F441B46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62D72AB0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Налоговый кодекс РФ</w:t>
            </w:r>
            <w:r>
              <w:rPr>
                <w:i/>
              </w:rPr>
              <w:t xml:space="preserve"> </w:t>
            </w:r>
            <w:r w:rsidRPr="00041F15">
              <w:rPr>
                <w:i/>
              </w:rPr>
              <w:t xml:space="preserve">Основы трудового и уголовного права </w:t>
            </w:r>
            <w:r>
              <w:rPr>
                <w:i/>
              </w:rPr>
              <w:t>Проверка состояния</w:t>
            </w:r>
            <w:r w:rsidRPr="00041F15">
              <w:rPr>
                <w:i/>
              </w:rPr>
              <w:t xml:space="preserve"> бу</w:t>
            </w:r>
            <w:r>
              <w:rPr>
                <w:i/>
              </w:rPr>
              <w:t>хгалтерского  учета  и  внутрен</w:t>
            </w:r>
            <w:r w:rsidRPr="00041F15">
              <w:rPr>
                <w:i/>
              </w:rPr>
              <w:t>него аудита на предприятии</w:t>
            </w:r>
            <w:r>
              <w:rPr>
                <w:i/>
              </w:rPr>
              <w:t>.</w:t>
            </w:r>
            <w:r w:rsidRPr="00041F15">
              <w:rPr>
                <w:i/>
              </w:rPr>
              <w:t xml:space="preserve"> Банкротство предприятия.</w:t>
            </w:r>
          </w:p>
        </w:tc>
        <w:tc>
          <w:tcPr>
            <w:tcW w:w="6543" w:type="dxa"/>
          </w:tcPr>
          <w:p w14:paraId="738D8F1B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18B7F19A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660A03E4" w14:textId="77777777" w:rsidTr="005A51A7">
        <w:tc>
          <w:tcPr>
            <w:tcW w:w="560" w:type="dxa"/>
          </w:tcPr>
          <w:p w14:paraId="4C91F2CD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161C7A5E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Принципы делегирования полномочи</w:t>
            </w:r>
            <w:r>
              <w:rPr>
                <w:i/>
              </w:rPr>
              <w:t>й</w:t>
            </w:r>
            <w:r w:rsidRPr="00041F15">
              <w:rPr>
                <w:i/>
              </w:rPr>
              <w:t xml:space="preserve"> Разработка примерного бизнес-плана Методы принятия решений</w:t>
            </w:r>
          </w:p>
        </w:tc>
        <w:tc>
          <w:tcPr>
            <w:tcW w:w="6543" w:type="dxa"/>
          </w:tcPr>
          <w:p w14:paraId="5D8F1E18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56827687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24C1C" w14:paraId="4D391BFE" w14:textId="77777777" w:rsidTr="005A51A7">
        <w:tc>
          <w:tcPr>
            <w:tcW w:w="560" w:type="dxa"/>
          </w:tcPr>
          <w:p w14:paraId="29441C6B" w14:textId="77777777" w:rsidR="00C24C1C" w:rsidRPr="007F5B38" w:rsidRDefault="00C24C1C" w:rsidP="00C24C1C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010" w:type="dxa"/>
          </w:tcPr>
          <w:p w14:paraId="3502FF80" w14:textId="77777777" w:rsidR="00C24C1C" w:rsidRPr="00396757" w:rsidRDefault="00C24C1C" w:rsidP="00C24C1C">
            <w:pPr>
              <w:rPr>
                <w:i/>
              </w:rPr>
            </w:pPr>
            <w:r w:rsidRPr="00041F15">
              <w:rPr>
                <w:i/>
              </w:rPr>
              <w:t>Перспективы развития фармацевтической службы</w:t>
            </w:r>
          </w:p>
        </w:tc>
        <w:tc>
          <w:tcPr>
            <w:tcW w:w="6543" w:type="dxa"/>
          </w:tcPr>
          <w:p w14:paraId="4F10A80B" w14:textId="77777777" w:rsidR="00C24C1C" w:rsidRPr="00B63599" w:rsidRDefault="00C24C1C" w:rsidP="00C24C1C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757" w:type="dxa"/>
          </w:tcPr>
          <w:p w14:paraId="4D0B7FF8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24C1C" w14:paraId="682CF8A9" w14:textId="77777777" w:rsidTr="005A51A7">
        <w:tc>
          <w:tcPr>
            <w:tcW w:w="13113" w:type="dxa"/>
            <w:gridSpan w:val="3"/>
            <w:vAlign w:val="center"/>
          </w:tcPr>
          <w:p w14:paraId="22F3C361" w14:textId="77777777" w:rsidR="00C24C1C" w:rsidRPr="00B63599" w:rsidRDefault="00C24C1C" w:rsidP="00C24C1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757" w:type="dxa"/>
          </w:tcPr>
          <w:p w14:paraId="7C9B2D7C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C24C1C" w14:paraId="7EEC42D0" w14:textId="77777777" w:rsidTr="005A51A7">
        <w:tc>
          <w:tcPr>
            <w:tcW w:w="13113" w:type="dxa"/>
            <w:gridSpan w:val="3"/>
            <w:vAlign w:val="center"/>
          </w:tcPr>
          <w:p w14:paraId="204C6D19" w14:textId="77777777" w:rsidR="00C24C1C" w:rsidRPr="00B63599" w:rsidRDefault="00C24C1C" w:rsidP="00C24C1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757" w:type="dxa"/>
          </w:tcPr>
          <w:p w14:paraId="2F021BAB" w14:textId="77777777" w:rsidR="00C24C1C" w:rsidRDefault="00C24C1C" w:rsidP="00C24C1C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</w:tr>
    </w:tbl>
    <w:p w14:paraId="48CC21A5" w14:textId="77777777" w:rsidR="007F5B38" w:rsidRDefault="007F5B38" w:rsidP="007F3D0E">
      <w:pPr>
        <w:rPr>
          <w:b/>
          <w:bCs/>
        </w:rPr>
      </w:pPr>
    </w:p>
    <w:p w14:paraId="5A3388FD" w14:textId="77777777" w:rsidR="007F5B38" w:rsidRDefault="007F5B38" w:rsidP="007F3D0E">
      <w:pPr>
        <w:rPr>
          <w:b/>
          <w:bCs/>
        </w:rPr>
      </w:pPr>
    </w:p>
    <w:p w14:paraId="061B27C8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5AD1DD46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4022BA6B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</w:rPr>
      </w:pPr>
      <w:r w:rsidRPr="00B63599">
        <w:rPr>
          <w:b/>
        </w:rPr>
        <w:lastRenderedPageBreak/>
        <w:t>6.</w:t>
      </w:r>
      <w:r w:rsidRPr="00B63599">
        <w:rPr>
          <w:b/>
        </w:rPr>
        <w:tab/>
      </w:r>
      <w:r w:rsidRPr="00B63599">
        <w:rPr>
          <w:b/>
          <w:spacing w:val="-2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</w:rPr>
        <w:t xml:space="preserve">УРОВНЯ </w:t>
      </w:r>
      <w:r w:rsidRPr="00B63599">
        <w:rPr>
          <w:b/>
          <w:noProof/>
        </w:rPr>
        <w:t>СФОРМИРОВ</w:t>
      </w:r>
      <w:r w:rsidR="004A371B">
        <w:rPr>
          <w:b/>
          <w:noProof/>
        </w:rPr>
        <w:t>АННОСТИ ЗАЯВЛЕННЫХ КОМПЕТЕНЦИЙ В РАМКАХ ИЗУЧАЕМОЙ ДИСЦИПЛИНЫ</w:t>
      </w:r>
      <w:r w:rsidRPr="00B63599">
        <w:rPr>
          <w:b/>
          <w:noProof/>
        </w:rPr>
        <w:t>, ВКЛЮЧАЯ САМОСТОЯТЕЛЬНУЮ РАБОТУ ОБУЧАЮЩИХСЯ</w:t>
      </w:r>
    </w:p>
    <w:p w14:paraId="0F567B9B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03D0AFE5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77F89BB6" w14:textId="77777777" w:rsidR="003B55D4" w:rsidRDefault="003B55D4" w:rsidP="000B48D0">
      <w:pPr>
        <w:pStyle w:val="Default"/>
        <w:numPr>
          <w:ilvl w:val="0"/>
          <w:numId w:val="38"/>
        </w:numPr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177A85D0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1. Фармацевтическая помощь определяется как</w:t>
      </w:r>
    </w:p>
    <w:p w14:paraId="526C373B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а) обеспечение населения, лечебно-профилактических и других учреждений лекарственными препаратами. Изделиями медицинского назначения и прочими товарами аптечного ассортимента</w:t>
      </w:r>
    </w:p>
    <w:p w14:paraId="1C8FB4E4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 xml:space="preserve">б) совокупность различных видов фармацевтической деятельности направленных на </w:t>
      </w:r>
    </w:p>
    <w:p w14:paraId="501B5C3A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обеспечение населения всеми товарами аптечного ассортимента и оказание научно-консультативных услуг медицинским работникам, гражданам по вопросам выбора, способу использования, хранению и получению товаров из аптек</w:t>
      </w:r>
    </w:p>
    <w:p w14:paraId="44AE0F43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 xml:space="preserve">в) изыскание наиболее эффективных, экономичных, ресурсосберегающих экологически </w:t>
      </w:r>
    </w:p>
    <w:p w14:paraId="648C5049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безопасных способов и приемов оказания помощи населению, медицинским работникам</w:t>
      </w:r>
    </w:p>
    <w:p w14:paraId="75F0DD47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</w:p>
    <w:p w14:paraId="3465E80D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2. В каналах товародвижения аптека чаще всего представляет</w:t>
      </w:r>
    </w:p>
    <w:p w14:paraId="44840CEB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а) производителя</w:t>
      </w:r>
    </w:p>
    <w:p w14:paraId="18F0772E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б) оптовое звено</w:t>
      </w:r>
    </w:p>
    <w:p w14:paraId="5C18D116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в) розничное звено</w:t>
      </w:r>
    </w:p>
    <w:p w14:paraId="3F1A2DBB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г) мелкооптовое звено</w:t>
      </w:r>
    </w:p>
    <w:p w14:paraId="6A59389F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 xml:space="preserve">д) конечных потребителей </w:t>
      </w:r>
    </w:p>
    <w:p w14:paraId="7BDE15DB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3. Обязательным только для инъекционных лекарственных форм является следующий вид внутриаптечного контроля</w:t>
      </w:r>
    </w:p>
    <w:p w14:paraId="11F97A8E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а) опросный</w:t>
      </w:r>
    </w:p>
    <w:p w14:paraId="2ADF6723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б) химический</w:t>
      </w:r>
    </w:p>
    <w:p w14:paraId="5784837A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в) физический</w:t>
      </w:r>
    </w:p>
    <w:p w14:paraId="11B4D064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г) органолептический</w:t>
      </w:r>
    </w:p>
    <w:p w14:paraId="60AB4379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д) контроль при отпуске</w:t>
      </w:r>
    </w:p>
    <w:p w14:paraId="25486D2C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</w:p>
    <w:p w14:paraId="66910042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 xml:space="preserve">4. Основанием для отпуска товаров аптечного ассортимента в отделения и кабинеты </w:t>
      </w:r>
    </w:p>
    <w:p w14:paraId="63C3C48F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лечебно-профилактического учреждения является</w:t>
      </w:r>
    </w:p>
    <w:p w14:paraId="685880F5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а) заказ-заявка</w:t>
      </w:r>
    </w:p>
    <w:p w14:paraId="26581D22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б) доверенность</w:t>
      </w:r>
    </w:p>
    <w:p w14:paraId="1D626AEF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 xml:space="preserve">в) требование-накладная </w:t>
      </w:r>
    </w:p>
    <w:p w14:paraId="63AD1489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</w:p>
    <w:p w14:paraId="01F9B114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5. Формула товарного баланса имеет следующий вид</w:t>
      </w:r>
    </w:p>
    <w:p w14:paraId="630AEF8E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а) Он -П = Р+Ок</w:t>
      </w:r>
    </w:p>
    <w:p w14:paraId="359509A2" w14:textId="77777777" w:rsidR="00FF6FFA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б) Он+Р = П+Ок</w:t>
      </w:r>
    </w:p>
    <w:p w14:paraId="319F5DAD" w14:textId="77777777" w:rsidR="003B55D4" w:rsidRPr="00FF6FFA" w:rsidRDefault="00FF6FFA" w:rsidP="00FF6FFA">
      <w:pPr>
        <w:pStyle w:val="Default"/>
        <w:spacing w:line="276" w:lineRule="auto"/>
        <w:rPr>
          <w:bCs/>
          <w:sz w:val="22"/>
          <w:szCs w:val="22"/>
        </w:rPr>
      </w:pPr>
      <w:r w:rsidRPr="00FF6FFA">
        <w:rPr>
          <w:bCs/>
          <w:sz w:val="22"/>
          <w:szCs w:val="22"/>
        </w:rPr>
        <w:t>в) Он+П = Р+Ок</w:t>
      </w:r>
    </w:p>
    <w:p w14:paraId="49D976CF" w14:textId="77777777" w:rsidR="000B48D0" w:rsidRDefault="000B48D0" w:rsidP="007F3D0E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36AFCF8C" w14:textId="77777777" w:rsidR="00FF6FFA" w:rsidRDefault="00FF6FFA" w:rsidP="007F3D0E">
      <w:pPr>
        <w:pStyle w:val="Default"/>
        <w:spacing w:line="276" w:lineRule="auto"/>
        <w:rPr>
          <w:bCs/>
          <w:i/>
          <w:sz w:val="22"/>
          <w:szCs w:val="22"/>
        </w:rPr>
      </w:pPr>
    </w:p>
    <w:p w14:paraId="11B9FA5D" w14:textId="77777777" w:rsidR="007F3D0E" w:rsidRPr="00B63599" w:rsidRDefault="007F3D0E" w:rsidP="000B48D0">
      <w:pPr>
        <w:pStyle w:val="Default"/>
        <w:numPr>
          <w:ilvl w:val="0"/>
          <w:numId w:val="38"/>
        </w:numPr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t xml:space="preserve">Примерные </w:t>
      </w:r>
      <w:r w:rsidR="000B48D0">
        <w:rPr>
          <w:bCs/>
          <w:i/>
          <w:sz w:val="22"/>
          <w:szCs w:val="22"/>
        </w:rPr>
        <w:t>темы рефератов</w:t>
      </w:r>
      <w:r w:rsidRPr="00B63599">
        <w:rPr>
          <w:bCs/>
          <w:i/>
          <w:sz w:val="22"/>
          <w:szCs w:val="22"/>
        </w:rPr>
        <w:t xml:space="preserve"> </w:t>
      </w:r>
    </w:p>
    <w:p w14:paraId="26C686B9" w14:textId="77777777" w:rsidR="00FF6FFA" w:rsidRPr="00FF6FFA" w:rsidRDefault="00FF6FFA" w:rsidP="00FF6FFA">
      <w:pPr>
        <w:pStyle w:val="af0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F6FFA">
        <w:rPr>
          <w:sz w:val="24"/>
          <w:szCs w:val="24"/>
        </w:rPr>
        <w:t>Инновационные технологии организации лекарственной помощи населению.</w:t>
      </w:r>
    </w:p>
    <w:p w14:paraId="292B1EE1" w14:textId="77777777" w:rsidR="00FF6FFA" w:rsidRPr="00FF6FFA" w:rsidRDefault="00FF6FFA" w:rsidP="00FF6FFA">
      <w:pPr>
        <w:pStyle w:val="af0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F6FFA">
        <w:rPr>
          <w:sz w:val="24"/>
          <w:szCs w:val="24"/>
        </w:rPr>
        <w:t>Инновационные технологии развития фармацевтического рынка.</w:t>
      </w:r>
    </w:p>
    <w:p w14:paraId="764C7600" w14:textId="77777777" w:rsidR="00FF6FFA" w:rsidRPr="00FF6FFA" w:rsidRDefault="00FF6FFA" w:rsidP="00FF6FFA">
      <w:pPr>
        <w:pStyle w:val="af0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FF6FFA">
        <w:rPr>
          <w:sz w:val="24"/>
          <w:szCs w:val="24"/>
        </w:rPr>
        <w:t>Кластерные модели развития региональной фармацевтической промышленности.</w:t>
      </w:r>
    </w:p>
    <w:p w14:paraId="6E57DD27" w14:textId="77777777" w:rsidR="00FF6FFA" w:rsidRDefault="00FF6FFA" w:rsidP="00FF6FFA">
      <w:pPr>
        <w:pStyle w:val="af0"/>
        <w:numPr>
          <w:ilvl w:val="0"/>
          <w:numId w:val="42"/>
        </w:numPr>
        <w:autoSpaceDE w:val="0"/>
        <w:autoSpaceDN w:val="0"/>
        <w:adjustRightInd w:val="0"/>
        <w:ind w:left="0" w:firstLine="0"/>
      </w:pPr>
      <w:r w:rsidRPr="00FF6FFA">
        <w:rPr>
          <w:sz w:val="24"/>
          <w:szCs w:val="24"/>
        </w:rPr>
        <w:lastRenderedPageBreak/>
        <w:t>Определение потребности в лекарственных препаратах для программы «7 нозологий», для лечения орфанных заболеваний</w:t>
      </w:r>
      <w:r>
        <w:t>.</w:t>
      </w:r>
    </w:p>
    <w:p w14:paraId="3BCC0473" w14:textId="77777777" w:rsidR="00FF6FFA" w:rsidRDefault="00FF6FFA" w:rsidP="00FF6FFA">
      <w:pPr>
        <w:pStyle w:val="af0"/>
        <w:numPr>
          <w:ilvl w:val="0"/>
          <w:numId w:val="42"/>
        </w:numPr>
        <w:autoSpaceDE w:val="0"/>
        <w:autoSpaceDN w:val="0"/>
        <w:adjustRightInd w:val="0"/>
        <w:ind w:left="0" w:firstLine="0"/>
      </w:pPr>
      <w:r>
        <w:t>Определение потребности в лекарственных препаратах для программы «7 нозологий», для лечения орфанных заболеваний.</w:t>
      </w:r>
    </w:p>
    <w:p w14:paraId="1CD37D2E" w14:textId="77777777" w:rsidR="00FF6FFA" w:rsidRDefault="00FF6FFA" w:rsidP="00FF6FFA">
      <w:pPr>
        <w:pStyle w:val="af0"/>
        <w:numPr>
          <w:ilvl w:val="0"/>
          <w:numId w:val="42"/>
        </w:numPr>
        <w:autoSpaceDE w:val="0"/>
        <w:autoSpaceDN w:val="0"/>
        <w:adjustRightInd w:val="0"/>
        <w:ind w:left="0" w:firstLine="0"/>
      </w:pPr>
      <w:r>
        <w:t>Оптимизация лекарственного обеспечения больных на примере на примере отдельных групп лекарственных препаратов.</w:t>
      </w:r>
    </w:p>
    <w:p w14:paraId="78761989" w14:textId="77777777" w:rsidR="00FF6FFA" w:rsidRDefault="00FF6FFA" w:rsidP="00FF6FFA">
      <w:pPr>
        <w:pStyle w:val="af0"/>
        <w:numPr>
          <w:ilvl w:val="0"/>
          <w:numId w:val="42"/>
        </w:numPr>
        <w:autoSpaceDE w:val="0"/>
        <w:autoSpaceDN w:val="0"/>
        <w:adjustRightInd w:val="0"/>
        <w:ind w:left="0" w:firstLine="0"/>
      </w:pPr>
      <w:r>
        <w:t>Организационно-фармацевтические аспекты проведения аукционов.</w:t>
      </w:r>
    </w:p>
    <w:p w14:paraId="65BE9614" w14:textId="77777777" w:rsidR="000B48D0" w:rsidRDefault="000B48D0" w:rsidP="000B48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5B905A1A" w14:textId="77777777" w:rsidR="000B48D0" w:rsidRPr="003B55D4" w:rsidRDefault="000B48D0" w:rsidP="007F3D0E">
      <w:pPr>
        <w:pStyle w:val="Default"/>
        <w:spacing w:line="276" w:lineRule="auto"/>
        <w:rPr>
          <w:bCs/>
          <w:sz w:val="22"/>
          <w:szCs w:val="22"/>
        </w:rPr>
      </w:pPr>
    </w:p>
    <w:p w14:paraId="4BDD734F" w14:textId="77777777" w:rsidR="007F3D0E" w:rsidRPr="00B63599" w:rsidRDefault="007F3D0E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>6.2. Типовые контро</w:t>
      </w:r>
      <w:r w:rsidR="00603C7C">
        <w:rPr>
          <w:bCs/>
          <w:sz w:val="22"/>
          <w:szCs w:val="22"/>
        </w:rPr>
        <w:t xml:space="preserve">льные задания и иные материалы </w:t>
      </w:r>
      <w:r w:rsidRPr="00B63599">
        <w:rPr>
          <w:bCs/>
          <w:sz w:val="22"/>
          <w:szCs w:val="22"/>
        </w:rPr>
        <w:t>для проведения промежуточной аттестации:</w:t>
      </w:r>
    </w:p>
    <w:p w14:paraId="099D6BB4" w14:textId="77777777" w:rsidR="007F3D0E" w:rsidRPr="000B48D0" w:rsidRDefault="007F3D0E" w:rsidP="000B48D0">
      <w:pPr>
        <w:pStyle w:val="af0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0B48D0">
        <w:rPr>
          <w:rFonts w:eastAsiaTheme="minorHAnsi"/>
          <w:bCs/>
          <w:i/>
          <w:lang w:eastAsia="en-US"/>
        </w:rPr>
        <w:t>Вопросы на экзамен</w:t>
      </w:r>
    </w:p>
    <w:p w14:paraId="77398F3C" w14:textId="77777777" w:rsidR="002D18AE" w:rsidRPr="002D18AE" w:rsidRDefault="002D18AE" w:rsidP="002D18AE">
      <w:pPr>
        <w:shd w:val="clear" w:color="auto" w:fill="FFFFFF"/>
        <w:jc w:val="both"/>
        <w:rPr>
          <w:color w:val="000000"/>
        </w:rPr>
      </w:pPr>
      <w:r w:rsidRPr="002D18AE">
        <w:rPr>
          <w:color w:val="000000"/>
        </w:rPr>
        <w:t>1.Органы управления фармацевтической сл</w:t>
      </w:r>
      <w:r>
        <w:rPr>
          <w:color w:val="000000"/>
        </w:rPr>
        <w:t xml:space="preserve">ужбой в РФ. Уровни управления: </w:t>
      </w:r>
      <w:r w:rsidRPr="002D18AE">
        <w:rPr>
          <w:color w:val="000000"/>
        </w:rPr>
        <w:t>федеральный, территориальный, муниципальный. Функции Министерства здравоохранения РФ как федерального органа исполнительной вла</w:t>
      </w:r>
      <w:r>
        <w:rPr>
          <w:color w:val="000000"/>
        </w:rPr>
        <w:t xml:space="preserve">сти. Нормативная база. </w:t>
      </w:r>
      <w:r w:rsidRPr="002D18AE">
        <w:rPr>
          <w:color w:val="000000"/>
        </w:rPr>
        <w:t>Порядок передачи полномочий на уровень субъекта РФ.</w:t>
      </w:r>
    </w:p>
    <w:p w14:paraId="7638EF7F" w14:textId="77777777" w:rsidR="002D18AE" w:rsidRPr="002D18AE" w:rsidRDefault="002D18AE" w:rsidP="002D18AE">
      <w:pPr>
        <w:shd w:val="clear" w:color="auto" w:fill="FFFFFF"/>
        <w:jc w:val="both"/>
        <w:rPr>
          <w:color w:val="000000"/>
        </w:rPr>
      </w:pPr>
      <w:r w:rsidRPr="002D18AE">
        <w:rPr>
          <w:color w:val="000000"/>
        </w:rPr>
        <w:t>2.Современная структура Министерства здравоох</w:t>
      </w:r>
      <w:r>
        <w:rPr>
          <w:color w:val="000000"/>
        </w:rPr>
        <w:t xml:space="preserve">ранения РФ. Порядок реализации </w:t>
      </w:r>
      <w:r w:rsidRPr="002D18AE">
        <w:rPr>
          <w:color w:val="000000"/>
        </w:rPr>
        <w:t>функции по контролю и надзору в сфере здравоохранени</w:t>
      </w:r>
      <w:r>
        <w:rPr>
          <w:color w:val="000000"/>
        </w:rPr>
        <w:t xml:space="preserve">я. Основные задачи Федеральной </w:t>
      </w:r>
      <w:r w:rsidRPr="002D18AE">
        <w:rPr>
          <w:color w:val="000000"/>
        </w:rPr>
        <w:t>службы по надзору в сфере</w:t>
      </w:r>
      <w:r>
        <w:rPr>
          <w:color w:val="000000"/>
        </w:rPr>
        <w:t xml:space="preserve"> здравоохранения и социального развития </w:t>
      </w:r>
      <w:r w:rsidRPr="002D18AE">
        <w:rPr>
          <w:color w:val="000000"/>
        </w:rPr>
        <w:t>(РОСЗДРАВНАДЗОР). Организаци</w:t>
      </w:r>
      <w:r>
        <w:rPr>
          <w:color w:val="000000"/>
        </w:rPr>
        <w:t xml:space="preserve">я контроля и надзора за сферой </w:t>
      </w:r>
      <w:r w:rsidRPr="002D18AE">
        <w:rPr>
          <w:color w:val="000000"/>
        </w:rPr>
        <w:t>лекарственного обращения на территориальном уровне.</w:t>
      </w:r>
    </w:p>
    <w:p w14:paraId="0148E156" w14:textId="77777777" w:rsidR="002D18AE" w:rsidRPr="002D18AE" w:rsidRDefault="002D18AE" w:rsidP="002D18AE">
      <w:pPr>
        <w:shd w:val="clear" w:color="auto" w:fill="FFFFFF"/>
        <w:jc w:val="both"/>
        <w:rPr>
          <w:color w:val="000000"/>
        </w:rPr>
      </w:pPr>
      <w:r w:rsidRPr="002D18AE">
        <w:rPr>
          <w:color w:val="000000"/>
        </w:rPr>
        <w:t>3.Основные направления государственно</w:t>
      </w:r>
      <w:r>
        <w:rPr>
          <w:color w:val="000000"/>
        </w:rPr>
        <w:t xml:space="preserve">й лекарственной политики в РФ. </w:t>
      </w:r>
      <w:r w:rsidRPr="002D18AE">
        <w:rPr>
          <w:color w:val="000000"/>
        </w:rPr>
        <w:t>Концепция. Сущность и задачи государственной</w:t>
      </w:r>
      <w:r>
        <w:rPr>
          <w:color w:val="000000"/>
        </w:rPr>
        <w:t xml:space="preserve"> политики. Механизмы повышения </w:t>
      </w:r>
      <w:r w:rsidRPr="002D18AE">
        <w:rPr>
          <w:color w:val="000000"/>
        </w:rPr>
        <w:t>конкурентоспособности производства лекарствен</w:t>
      </w:r>
      <w:r>
        <w:rPr>
          <w:color w:val="000000"/>
        </w:rPr>
        <w:t xml:space="preserve">ных средств в РФ. Система мер, </w:t>
      </w:r>
      <w:r w:rsidRPr="002D18AE">
        <w:rPr>
          <w:color w:val="000000"/>
        </w:rPr>
        <w:t>обеспечивающих качество конечного продукта. Структ</w:t>
      </w:r>
      <w:r>
        <w:rPr>
          <w:color w:val="000000"/>
        </w:rPr>
        <w:t xml:space="preserve">ура «Технического регламента о </w:t>
      </w:r>
      <w:r w:rsidRPr="002D18AE">
        <w:rPr>
          <w:color w:val="000000"/>
        </w:rPr>
        <w:t>безопасности лекарственных средств».</w:t>
      </w:r>
    </w:p>
    <w:p w14:paraId="63F96001" w14:textId="77777777" w:rsidR="002D18AE" w:rsidRPr="002D18AE" w:rsidRDefault="002D18AE" w:rsidP="002D18AE">
      <w:pPr>
        <w:shd w:val="clear" w:color="auto" w:fill="FFFFFF"/>
        <w:jc w:val="both"/>
        <w:rPr>
          <w:color w:val="000000"/>
        </w:rPr>
      </w:pPr>
      <w:r w:rsidRPr="002D18AE">
        <w:rPr>
          <w:color w:val="000000"/>
        </w:rPr>
        <w:t xml:space="preserve">4.Процесс управления аптечной организацией. </w:t>
      </w:r>
      <w:r>
        <w:rPr>
          <w:color w:val="000000"/>
        </w:rPr>
        <w:t xml:space="preserve">Системный анализ. Рациональный </w:t>
      </w:r>
      <w:r w:rsidRPr="002D18AE">
        <w:rPr>
          <w:color w:val="000000"/>
        </w:rPr>
        <w:t>фармацевтический менеджмент. Взаимосвязь и различие</w:t>
      </w:r>
      <w:r>
        <w:rPr>
          <w:color w:val="000000"/>
        </w:rPr>
        <w:t xml:space="preserve"> государственного управления и </w:t>
      </w:r>
      <w:r w:rsidRPr="002D18AE">
        <w:rPr>
          <w:color w:val="000000"/>
        </w:rPr>
        <w:t>менеджмента в системе рыночных отношений.</w:t>
      </w:r>
    </w:p>
    <w:p w14:paraId="70E4F64E" w14:textId="77777777" w:rsidR="003B55D4" w:rsidRPr="002D18AE" w:rsidRDefault="002D18AE" w:rsidP="002D18AE">
      <w:pPr>
        <w:shd w:val="clear" w:color="auto" w:fill="FFFFFF"/>
        <w:jc w:val="both"/>
        <w:rPr>
          <w:color w:val="000000"/>
        </w:rPr>
      </w:pPr>
      <w:r w:rsidRPr="002D18AE">
        <w:rPr>
          <w:color w:val="000000"/>
        </w:rPr>
        <w:t>5. Учение об организации. Организационное проектировани</w:t>
      </w:r>
      <w:r>
        <w:rPr>
          <w:color w:val="000000"/>
        </w:rPr>
        <w:t xml:space="preserve">е аптечных </w:t>
      </w:r>
      <w:r w:rsidRPr="002D18AE">
        <w:rPr>
          <w:color w:val="000000"/>
        </w:rPr>
        <w:t>учреждений. Линейные и линейно-функциональные с</w:t>
      </w:r>
      <w:r>
        <w:rPr>
          <w:color w:val="000000"/>
        </w:rPr>
        <w:t xml:space="preserve">труктуры аптечных организаций. </w:t>
      </w:r>
      <w:r w:rsidRPr="002D18AE">
        <w:rPr>
          <w:color w:val="000000"/>
        </w:rPr>
        <w:t>Сущность. Преимущества и недостатки этих организац</w:t>
      </w:r>
      <w:r>
        <w:rPr>
          <w:color w:val="000000"/>
        </w:rPr>
        <w:t xml:space="preserve">ионных структур. Распределение </w:t>
      </w:r>
      <w:r w:rsidRPr="002D18AE">
        <w:rPr>
          <w:color w:val="000000"/>
        </w:rPr>
        <w:t>должностных обязанностей между руководителями стру</w:t>
      </w:r>
      <w:r>
        <w:rPr>
          <w:color w:val="000000"/>
        </w:rPr>
        <w:t xml:space="preserve">ктурных подразделений аптечной </w:t>
      </w:r>
      <w:r w:rsidRPr="002D18AE">
        <w:rPr>
          <w:color w:val="000000"/>
        </w:rPr>
        <w:t>организации.</w:t>
      </w:r>
    </w:p>
    <w:p w14:paraId="1ACA01E1" w14:textId="77777777" w:rsidR="000B48D0" w:rsidRDefault="000B48D0" w:rsidP="000B48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52B6CBCF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49B5B172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lang w:eastAsia="en-US"/>
        </w:rPr>
      </w:pPr>
      <w:r w:rsidRPr="00B63599">
        <w:rPr>
          <w:rFonts w:eastAsiaTheme="minorHAnsi"/>
          <w:b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5A6535CF" w14:textId="77777777" w:rsidR="007F3D0E" w:rsidRPr="00B63599" w:rsidRDefault="007F3D0E" w:rsidP="007F3D0E">
      <w:pPr>
        <w:widowControl w:val="0"/>
        <w:tabs>
          <w:tab w:val="left" w:pos="708"/>
        </w:tabs>
        <w:rPr>
          <w:rFonts w:eastAsiaTheme="minorHAnsi"/>
          <w:b/>
          <w:lang w:eastAsia="en-US"/>
        </w:rPr>
      </w:pPr>
      <w:r w:rsidRPr="00B63599">
        <w:rPr>
          <w:rFonts w:eastAsiaTheme="minorHAnsi"/>
          <w:b/>
          <w:i/>
          <w:lang w:eastAsia="en-US"/>
        </w:rPr>
        <w:t xml:space="preserve">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lang w:eastAsia="en-US"/>
        </w:rPr>
        <w:t xml:space="preserve">Таблица  </w:t>
      </w:r>
      <w:r w:rsidR="0055759E">
        <w:rPr>
          <w:rFonts w:eastAsiaTheme="minorHAnsi"/>
          <w:b/>
          <w:lang w:eastAsia="en-US"/>
        </w:rPr>
        <w:t>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D347DF" w:rsidRPr="00D23919" w14:paraId="04C37D84" w14:textId="77777777" w:rsidTr="005A51A7">
        <w:tc>
          <w:tcPr>
            <w:tcW w:w="1134" w:type="dxa"/>
          </w:tcPr>
          <w:p w14:paraId="77CE2667" w14:textId="77777777" w:rsidR="00D347DF" w:rsidRPr="00D23919" w:rsidRDefault="00D347DF" w:rsidP="005A51A7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3AA44650" w14:textId="77777777" w:rsidR="00D347DF" w:rsidRPr="00D23919" w:rsidRDefault="00D347DF" w:rsidP="005A51A7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планируемых результатов освоения компетенций (ин</w:t>
            </w:r>
            <w:r>
              <w:rPr>
                <w:rFonts w:eastAsia="HiddenHorzOCR"/>
                <w:b/>
                <w:lang w:eastAsia="en-US"/>
              </w:rPr>
              <w:t>дикаторы достижения компетенций</w:t>
            </w:r>
            <w:r w:rsidRPr="00D23919">
              <w:rPr>
                <w:rFonts w:eastAsia="HiddenHorzOCR"/>
                <w:b/>
                <w:lang w:eastAsia="en-US"/>
              </w:rPr>
              <w:t>)</w:t>
            </w:r>
            <w:r w:rsidRPr="00D23919">
              <w:rPr>
                <w:rFonts w:eastAsia="HiddenHorzOCR"/>
                <w:lang w:eastAsia="en-US"/>
              </w:rPr>
              <w:t xml:space="preserve"> </w:t>
            </w:r>
            <w:r>
              <w:rPr>
                <w:rFonts w:eastAsia="HiddenHorzOCR"/>
                <w:i/>
                <w:lang w:eastAsia="en-US"/>
              </w:rPr>
              <w:t>(</w:t>
            </w:r>
            <w:r w:rsidRPr="00D23919">
              <w:rPr>
                <w:rFonts w:eastAsia="HiddenHorzOCR"/>
                <w:i/>
                <w:lang w:eastAsia="en-US"/>
              </w:rPr>
              <w:t>в соответствии с ОПОП ВО)</w:t>
            </w:r>
          </w:p>
          <w:p w14:paraId="4B2A3F82" w14:textId="77777777" w:rsidR="00D347DF" w:rsidRPr="00D23919" w:rsidRDefault="00D347DF" w:rsidP="005A51A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ED32CE7" w14:textId="77777777" w:rsidR="00D347DF" w:rsidRPr="00D23919" w:rsidRDefault="00D347DF" w:rsidP="005A51A7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7" w:type="dxa"/>
            <w:shd w:val="clear" w:color="auto" w:fill="auto"/>
          </w:tcPr>
          <w:p w14:paraId="766E691D" w14:textId="77777777" w:rsidR="00D347DF" w:rsidRPr="00D23919" w:rsidRDefault="00D347DF" w:rsidP="005A51A7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D347DF" w:rsidRPr="00D23919" w14:paraId="07A54862" w14:textId="77777777" w:rsidTr="005A51A7">
        <w:trPr>
          <w:trHeight w:val="851"/>
        </w:trPr>
        <w:tc>
          <w:tcPr>
            <w:tcW w:w="1134" w:type="dxa"/>
            <w:vMerge w:val="restart"/>
          </w:tcPr>
          <w:p w14:paraId="5AB2EDB8" w14:textId="77777777" w:rsidR="00D347DF" w:rsidRPr="00D23919" w:rsidRDefault="00C508A2" w:rsidP="005A51A7">
            <w:pPr>
              <w:rPr>
                <w:b/>
                <w:bCs/>
                <w:iCs/>
              </w:rPr>
            </w:pPr>
            <w:r>
              <w:t>О</w:t>
            </w:r>
            <w:r w:rsidR="00D347DF">
              <w:t>ПК-3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1D569199" w14:textId="77777777" w:rsidR="00C508A2" w:rsidRDefault="00C508A2" w:rsidP="005A51A7">
            <w:r w:rsidRPr="004738A1">
              <w:t>Способен осуществлять профессиональную</w:t>
            </w:r>
            <w:r>
              <w:t xml:space="preserve"> деятельность с учетом конкретных экономических, экологических, социальных факторов в рамках системы нормативно-правового </w:t>
            </w:r>
            <w:r>
              <w:lastRenderedPageBreak/>
              <w:t>регулирования сферы обращения лекарственных средств</w:t>
            </w:r>
          </w:p>
          <w:p w14:paraId="1D1C67B0" w14:textId="77777777" w:rsidR="00D347DF" w:rsidRPr="00D23919" w:rsidRDefault="00D347DF" w:rsidP="005A51A7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65C27AE4" w14:textId="77777777" w:rsidR="00D05866" w:rsidRDefault="00EF189C" w:rsidP="005A51A7">
            <w:pPr>
              <w:rPr>
                <w:b/>
                <w:bCs/>
                <w:iCs/>
              </w:rPr>
            </w:pPr>
            <w:r>
              <w:t>основные нормативные и правовые документы; юридические, законодательные и административные процедуры и стратегию, касающиеся всех аспектов фармацевтической деятельности</w:t>
            </w:r>
          </w:p>
          <w:p w14:paraId="70F16041" w14:textId="77777777" w:rsidR="00D347DF" w:rsidRPr="00D23919" w:rsidRDefault="00D347DF" w:rsidP="005A51A7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77069F3C" w14:textId="77777777" w:rsidR="00EF189C" w:rsidRDefault="00EF189C" w:rsidP="005A51A7">
            <w:r>
              <w:t>оформлять документацию установленного образца по изготовлению, хранению, оформлению и отпуску лекарственных средств из аптеки</w:t>
            </w:r>
          </w:p>
          <w:p w14:paraId="5417CA4A" w14:textId="77777777" w:rsidR="00D347DF" w:rsidRPr="00D23919" w:rsidRDefault="00D347DF" w:rsidP="005A51A7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2FB85EB6" w14:textId="77777777" w:rsidR="00D347DF" w:rsidRPr="00D23919" w:rsidRDefault="00661079" w:rsidP="005A51A7">
            <w:pPr>
              <w:rPr>
                <w:iCs/>
              </w:rPr>
            </w:pPr>
            <w:r>
              <w:t>нормативно-правовой документацией, регламентирующей порядок работы аптеки по отпуску лекарственных средств и других фармацевтических товаров населению</w:t>
            </w:r>
          </w:p>
        </w:tc>
        <w:tc>
          <w:tcPr>
            <w:tcW w:w="3260" w:type="dxa"/>
            <w:shd w:val="clear" w:color="auto" w:fill="auto"/>
          </w:tcPr>
          <w:p w14:paraId="4F164030" w14:textId="77777777" w:rsidR="00D347DF" w:rsidRPr="00D23919" w:rsidRDefault="00D347DF" w:rsidP="005A51A7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23A943A3" w14:textId="77777777" w:rsidR="00D05866" w:rsidRDefault="00D347DF" w:rsidP="00D05866">
            <w:pPr>
              <w:rPr>
                <w:b/>
                <w:bCs/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 w:rsidR="00D05866">
              <w:rPr>
                <w:rFonts w:eastAsia="Calibri"/>
              </w:rPr>
              <w:t xml:space="preserve"> </w:t>
            </w:r>
            <w:r w:rsidR="00D05866">
              <w:t xml:space="preserve">основных нормативных и правовых документов; юридических, </w:t>
            </w:r>
            <w:r w:rsidR="00D05866">
              <w:lastRenderedPageBreak/>
              <w:t>законодательных и административных процедур и стратегии, касающихся всех аспектов фармацевтической деятельности</w:t>
            </w:r>
          </w:p>
          <w:p w14:paraId="2F9481A8" w14:textId="77777777" w:rsidR="00D347DF" w:rsidRPr="00D23919" w:rsidRDefault="00D347DF" w:rsidP="005A51A7">
            <w:pPr>
              <w:rPr>
                <w:rFonts w:eastAsia="Calibri"/>
              </w:rPr>
            </w:pPr>
          </w:p>
          <w:p w14:paraId="6F3EE1C5" w14:textId="77777777" w:rsidR="00D347DF" w:rsidRPr="00D23919" w:rsidRDefault="00D347DF" w:rsidP="005A51A7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5A68374E" w14:textId="77777777" w:rsidR="00D05866" w:rsidRDefault="00D347DF" w:rsidP="00D05866">
            <w:r w:rsidRPr="00D23919">
              <w:rPr>
                <w:rFonts w:eastAsia="Calibri"/>
              </w:rPr>
              <w:t xml:space="preserve">умение </w:t>
            </w:r>
            <w:r w:rsidR="00D05866">
              <w:t>оформлять документацию установленного образца по изготовлению, хранению, оформлению и отпуску лекарственных средств из аптеки</w:t>
            </w:r>
          </w:p>
          <w:p w14:paraId="6B1E852C" w14:textId="77777777" w:rsidR="00D347DF" w:rsidRDefault="00D347DF" w:rsidP="005A51A7">
            <w:pPr>
              <w:rPr>
                <w:rFonts w:eastAsia="Calibri"/>
              </w:rPr>
            </w:pPr>
          </w:p>
          <w:p w14:paraId="0CE7E106" w14:textId="77777777" w:rsidR="00D05866" w:rsidRPr="00D23919" w:rsidRDefault="00D347DF" w:rsidP="00D05866">
            <w:pPr>
              <w:rPr>
                <w:rFonts w:eastAsia="Calibri"/>
              </w:rPr>
            </w:pPr>
            <w:r>
              <w:rPr>
                <w:rFonts w:eastAsia="Calibri"/>
              </w:rPr>
              <w:t>Владеет: фрагментарными навыками</w:t>
            </w:r>
            <w:r w:rsidR="00D05866">
              <w:rPr>
                <w:rFonts w:eastAsia="Calibri"/>
              </w:rPr>
              <w:t xml:space="preserve"> применения</w:t>
            </w:r>
          </w:p>
          <w:p w14:paraId="36B0565B" w14:textId="77777777" w:rsidR="00D347DF" w:rsidRDefault="00D05866" w:rsidP="00D05866">
            <w:pPr>
              <w:rPr>
                <w:iCs/>
              </w:rPr>
            </w:pPr>
            <w:r>
              <w:t>нормативно-правовой документации, регламентирующей порядок работы аптеки по отпуску лекарственных средств и других фармацевтических товаров населению</w:t>
            </w:r>
          </w:p>
          <w:p w14:paraId="25EDBD39" w14:textId="77777777" w:rsidR="00D347DF" w:rsidRPr="00D23919" w:rsidRDefault="00D347DF" w:rsidP="005A51A7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C80F738" w14:textId="77777777" w:rsidR="00D347DF" w:rsidRPr="00D23919" w:rsidRDefault="00D347DF" w:rsidP="005A51A7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6A98EC11" w14:textId="77777777" w:rsidR="00D347DF" w:rsidRPr="00D23919" w:rsidRDefault="00D347DF" w:rsidP="005A51A7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D347DF" w:rsidRPr="00D23919" w14:paraId="52AAA76E" w14:textId="77777777" w:rsidTr="005A51A7">
        <w:trPr>
          <w:trHeight w:val="921"/>
        </w:trPr>
        <w:tc>
          <w:tcPr>
            <w:tcW w:w="1134" w:type="dxa"/>
            <w:vMerge/>
          </w:tcPr>
          <w:p w14:paraId="6AD682E8" w14:textId="77777777" w:rsidR="00D347DF" w:rsidRPr="00D23919" w:rsidRDefault="00D347DF" w:rsidP="005A51A7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4268FE09" w14:textId="77777777" w:rsidR="00D347DF" w:rsidRPr="00D23919" w:rsidRDefault="00D347DF" w:rsidP="005A51A7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0E66D92" w14:textId="77777777" w:rsidR="00D347DF" w:rsidRPr="00D23919" w:rsidRDefault="00D347DF" w:rsidP="005A51A7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33064CC3" w14:textId="77777777" w:rsidR="00D347DF" w:rsidRPr="00D23919" w:rsidRDefault="00D347DF" w:rsidP="005A51A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13BB9CB3" w14:textId="77777777" w:rsidR="00D05866" w:rsidRDefault="00D347DF" w:rsidP="00D05866">
            <w:pPr>
              <w:rPr>
                <w:b/>
                <w:bCs/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D05866">
              <w:t>основных нормативных и правовых документов; юридических, законодательных и административных процедур и стратегии, касающихся всех аспектов фармацевтической деятельности</w:t>
            </w:r>
          </w:p>
          <w:p w14:paraId="1F7739EC" w14:textId="77777777" w:rsidR="00D347DF" w:rsidRPr="00D23919" w:rsidRDefault="00D347DF" w:rsidP="005A51A7">
            <w:pPr>
              <w:rPr>
                <w:rFonts w:eastAsia="Calibri"/>
              </w:rPr>
            </w:pPr>
          </w:p>
          <w:p w14:paraId="3BF5E3BC" w14:textId="77777777" w:rsidR="00D05866" w:rsidRDefault="00D347DF" w:rsidP="00D05866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 w:rsidR="00D05866">
              <w:t>оформлять документацию установленного образца по изготовлению, хранению, оформлению и отпуску лекарственных средств из аптеки</w:t>
            </w:r>
          </w:p>
          <w:p w14:paraId="632E6455" w14:textId="77777777" w:rsidR="00D347DF" w:rsidRPr="00D23919" w:rsidRDefault="00D347DF" w:rsidP="005A51A7">
            <w:pPr>
              <w:rPr>
                <w:rFonts w:eastAsia="Calibri"/>
              </w:rPr>
            </w:pPr>
          </w:p>
          <w:p w14:paraId="05CC0433" w14:textId="77777777" w:rsidR="00D05866" w:rsidRPr="00D23919" w:rsidRDefault="00D347DF" w:rsidP="00D05866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 w:rsidR="00D05866">
              <w:rPr>
                <w:rFonts w:eastAsia="Calibri"/>
              </w:rPr>
              <w:t>применения</w:t>
            </w:r>
          </w:p>
          <w:p w14:paraId="7EC9BA8B" w14:textId="77777777" w:rsidR="00D347DF" w:rsidRDefault="00D05866" w:rsidP="00D05866">
            <w:pPr>
              <w:rPr>
                <w:rFonts w:eastAsia="Calibri"/>
              </w:rPr>
            </w:pPr>
            <w:r>
              <w:lastRenderedPageBreak/>
              <w:t>нормативно-правовой документации, регламентирующей порядок работы аптеки по отпуску лекарственных средств и других фармацевтических товаров населению</w:t>
            </w:r>
          </w:p>
          <w:p w14:paraId="1C06522C" w14:textId="77777777" w:rsidR="00D347DF" w:rsidRPr="00D23919" w:rsidRDefault="00D347DF" w:rsidP="005A51A7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98B1636" w14:textId="77777777" w:rsidR="00D347DF" w:rsidRPr="00D23919" w:rsidRDefault="00D347DF" w:rsidP="005A51A7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27DFE03F" w14:textId="77777777" w:rsidR="00D347DF" w:rsidRPr="00D23919" w:rsidRDefault="00D347DF" w:rsidP="005A51A7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D347DF" w:rsidRPr="00D23919" w14:paraId="7029ED10" w14:textId="77777777" w:rsidTr="005A51A7">
        <w:trPr>
          <w:trHeight w:val="834"/>
        </w:trPr>
        <w:tc>
          <w:tcPr>
            <w:tcW w:w="1134" w:type="dxa"/>
            <w:vMerge/>
          </w:tcPr>
          <w:p w14:paraId="77E5F8EE" w14:textId="77777777" w:rsidR="00D347DF" w:rsidRPr="00D23919" w:rsidRDefault="00D347DF" w:rsidP="005A51A7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4C8BB7B9" w14:textId="77777777" w:rsidR="00D347DF" w:rsidRPr="00D23919" w:rsidRDefault="00D347DF" w:rsidP="005A51A7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7141863" w14:textId="77777777" w:rsidR="00D347DF" w:rsidRPr="00D23919" w:rsidRDefault="00D347DF" w:rsidP="005A51A7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48F8622F" w14:textId="77777777" w:rsidR="00D05866" w:rsidRDefault="00D347DF" w:rsidP="00D05866">
            <w:pPr>
              <w:rPr>
                <w:b/>
                <w:bCs/>
                <w:iCs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 w:rsidR="00D05866">
              <w:rPr>
                <w:rFonts w:eastAsia="Calibri"/>
              </w:rPr>
              <w:t xml:space="preserve"> </w:t>
            </w:r>
            <w:r w:rsidR="00D05866">
              <w:t>основных нормативных и правовых документов; юридических, законодательных и административных процедур и стратегии, касающихся всех аспектов фармацевтической деятельности</w:t>
            </w:r>
          </w:p>
          <w:p w14:paraId="7BDB8534" w14:textId="77777777" w:rsidR="00D347DF" w:rsidRPr="00D23919" w:rsidRDefault="00D347DF" w:rsidP="005A51A7">
            <w:pPr>
              <w:rPr>
                <w:rFonts w:eastAsia="Calibri"/>
              </w:rPr>
            </w:pPr>
          </w:p>
          <w:p w14:paraId="2F921DD1" w14:textId="77777777" w:rsidR="00D05866" w:rsidRDefault="00D347DF" w:rsidP="00D05866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 w:rsidR="00D05866">
              <w:t>оформлять документацию установленного образца по изготовлению, хранению, оформлению и отпуску лекарственных средств из аптеки</w:t>
            </w:r>
          </w:p>
          <w:p w14:paraId="138EB392" w14:textId="77777777" w:rsidR="00D347DF" w:rsidRDefault="00D347DF" w:rsidP="005A51A7">
            <w:pPr>
              <w:rPr>
                <w:rFonts w:eastAsia="Calibri"/>
              </w:rPr>
            </w:pPr>
          </w:p>
          <w:p w14:paraId="648B96F1" w14:textId="77777777" w:rsidR="00D347DF" w:rsidRPr="00D23919" w:rsidRDefault="00D347DF" w:rsidP="005A51A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5A2A9083" w14:textId="77777777" w:rsidR="00D347DF" w:rsidRPr="00D23919" w:rsidRDefault="003A06DF" w:rsidP="005A51A7">
            <w:pPr>
              <w:rPr>
                <w:rFonts w:eastAsia="Calibri"/>
                <w:b/>
              </w:rPr>
            </w:pPr>
            <w:r>
              <w:t xml:space="preserve">нормативно-правовой </w:t>
            </w:r>
            <w:r w:rsidR="00D05866">
              <w:t>документации</w:t>
            </w:r>
            <w:r>
              <w:t>, регламентирующей порядок работы аптеки по отпуску лекарственных средств и других фармацевтических товаров населению</w:t>
            </w:r>
          </w:p>
        </w:tc>
        <w:tc>
          <w:tcPr>
            <w:tcW w:w="1417" w:type="dxa"/>
            <w:shd w:val="clear" w:color="auto" w:fill="auto"/>
          </w:tcPr>
          <w:p w14:paraId="2DF6E02F" w14:textId="77777777" w:rsidR="00D347DF" w:rsidRPr="00D23919" w:rsidRDefault="00D347DF" w:rsidP="005A51A7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730348CF" w14:textId="77777777" w:rsidR="00D347DF" w:rsidRPr="00D23919" w:rsidRDefault="00D347DF" w:rsidP="005A51A7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600D0FF4" w14:textId="77777777" w:rsidR="00D347DF" w:rsidRPr="00D23919" w:rsidRDefault="00D347DF" w:rsidP="005A51A7">
            <w:pPr>
              <w:jc w:val="center"/>
              <w:rPr>
                <w:rFonts w:eastAsia="Calibri"/>
                <w:i/>
              </w:rPr>
            </w:pPr>
          </w:p>
        </w:tc>
      </w:tr>
      <w:tr w:rsidR="00D347DF" w:rsidRPr="00D23919" w14:paraId="3EBA6DA6" w14:textId="77777777" w:rsidTr="005A51A7">
        <w:tc>
          <w:tcPr>
            <w:tcW w:w="1134" w:type="dxa"/>
          </w:tcPr>
          <w:p w14:paraId="13786E75" w14:textId="77777777" w:rsidR="00D347DF" w:rsidRPr="00D23919" w:rsidRDefault="00D347DF" w:rsidP="005A51A7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0E324ADC" w14:textId="77777777" w:rsidR="00D347DF" w:rsidRPr="00D23919" w:rsidRDefault="00D347DF" w:rsidP="005A51A7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3A6E90EB" w14:textId="77777777" w:rsidR="00D347DF" w:rsidRPr="00D23919" w:rsidRDefault="00D347DF" w:rsidP="005A51A7">
            <w:pPr>
              <w:rPr>
                <w:rFonts w:eastAsia="Calibri"/>
                <w:b/>
                <w:i/>
              </w:rPr>
            </w:pPr>
          </w:p>
        </w:tc>
      </w:tr>
    </w:tbl>
    <w:p w14:paraId="110D50D3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46E2681F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</w:rPr>
      </w:pPr>
      <w:r w:rsidRPr="00B63599">
        <w:rPr>
          <w:b/>
        </w:rPr>
        <w:t>8.</w:t>
      </w:r>
      <w:r w:rsidRPr="00B63599">
        <w:rPr>
          <w:b/>
          <w:i/>
        </w:rPr>
        <w:tab/>
      </w:r>
      <w:r w:rsidRPr="00B63599">
        <w:rPr>
          <w:b/>
        </w:rPr>
        <w:t>ОЦЕНОЧНЫЕ СРЕДСТВА ДЛЯ СТУДЕНТОВ С ОГРАНИЧЕННЫМИ      ВОЗМОЖНОСТЯМИ ЗДОРОВЬЯ</w:t>
      </w:r>
    </w:p>
    <w:p w14:paraId="76C15350" w14:textId="77777777" w:rsidR="007F3D0E" w:rsidRPr="00B63599" w:rsidRDefault="007F3D0E" w:rsidP="007F3D0E">
      <w:pPr>
        <w:suppressAutoHyphens/>
        <w:ind w:firstLine="709"/>
        <w:jc w:val="both"/>
      </w:pPr>
      <w:r w:rsidRPr="00B63599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71A60D09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</w:rPr>
        <w:t xml:space="preserve">Таблица </w:t>
      </w:r>
      <w:r w:rsidR="0055759E"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5F1D9A88" w14:textId="77777777" w:rsidTr="00282D88">
        <w:tc>
          <w:tcPr>
            <w:tcW w:w="2376" w:type="dxa"/>
          </w:tcPr>
          <w:p w14:paraId="0A4EFE8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1387E01C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5EAD3BD5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36DD33E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169FA119" w14:textId="77777777" w:rsidTr="00282D88">
        <w:tc>
          <w:tcPr>
            <w:tcW w:w="2376" w:type="dxa"/>
          </w:tcPr>
          <w:p w14:paraId="0DBE3D49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lastRenderedPageBreak/>
              <w:t>С нарушением слуха</w:t>
            </w:r>
          </w:p>
        </w:tc>
        <w:tc>
          <w:tcPr>
            <w:tcW w:w="2977" w:type="dxa"/>
          </w:tcPr>
          <w:p w14:paraId="5641BFE2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336B1AF1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2EF56139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 соответ-ствии со   шкалой оценивания, указанной в Таблице 4</w:t>
            </w:r>
          </w:p>
        </w:tc>
      </w:tr>
      <w:tr w:rsidR="007F3D0E" w:rsidRPr="00B63599" w14:paraId="3089C22D" w14:textId="77777777" w:rsidTr="00282D88">
        <w:tc>
          <w:tcPr>
            <w:tcW w:w="2376" w:type="dxa"/>
          </w:tcPr>
          <w:p w14:paraId="04F40A50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213C4474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201AE21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426179C8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3E605B39" w14:textId="77777777" w:rsidTr="00282D88">
        <w:tc>
          <w:tcPr>
            <w:tcW w:w="2376" w:type="dxa"/>
          </w:tcPr>
          <w:p w14:paraId="2FEB0DFE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67849459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643C1AA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70D88B2E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119868C2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1EF7A628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B63599">
        <w:rPr>
          <w:b/>
        </w:rPr>
        <w:t>9.</w:t>
      </w:r>
      <w:r w:rsidRPr="00B63599">
        <w:rPr>
          <w:b/>
        </w:rPr>
        <w:tab/>
        <w:t xml:space="preserve">МАТЕРИАЛЬНО-ТЕХНИЧЕСКОЕ ОБЕСПЕЧЕНИЕ ДИСЦИПЛИНЫ </w:t>
      </w:r>
    </w:p>
    <w:p w14:paraId="1DAE118B" w14:textId="77777777" w:rsidR="007F3D0E" w:rsidRPr="00B63599" w:rsidRDefault="007F3D0E" w:rsidP="007F3D0E">
      <w:pPr>
        <w:ind w:firstLine="709"/>
        <w:jc w:val="right"/>
        <w:rPr>
          <w:b/>
          <w:iCs/>
        </w:rPr>
      </w:pPr>
      <w:r w:rsidRPr="00B63599">
        <w:rPr>
          <w:b/>
          <w:iCs/>
        </w:rPr>
        <w:t xml:space="preserve">Таблица </w:t>
      </w:r>
      <w:r w:rsidR="0055759E">
        <w:rPr>
          <w:b/>
          <w:iCs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6552" w:rsidRPr="001B76FA" w14:paraId="77FC1B15" w14:textId="77777777" w:rsidTr="00A86200">
        <w:tc>
          <w:tcPr>
            <w:tcW w:w="4672" w:type="dxa"/>
          </w:tcPr>
          <w:p w14:paraId="39E3C023" w14:textId="77777777" w:rsidR="00276552" w:rsidRPr="00276552" w:rsidRDefault="00276552" w:rsidP="00A86200">
            <w:pPr>
              <w:jc w:val="center"/>
              <w:rPr>
                <w:b/>
              </w:rPr>
            </w:pPr>
            <w:r w:rsidRPr="00276552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714ED2DB" w14:textId="77777777" w:rsidR="00276552" w:rsidRPr="00276552" w:rsidRDefault="00276552" w:rsidP="00A86200">
            <w:pPr>
              <w:rPr>
                <w:b/>
              </w:rPr>
            </w:pPr>
            <w:r w:rsidRPr="00276552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276552" w:rsidRPr="001B76FA" w14:paraId="504E56C7" w14:textId="77777777" w:rsidTr="00A86200">
        <w:tc>
          <w:tcPr>
            <w:tcW w:w="9345" w:type="dxa"/>
            <w:gridSpan w:val="2"/>
          </w:tcPr>
          <w:p w14:paraId="1DA7FAD4" w14:textId="77777777" w:rsidR="00276552" w:rsidRPr="00276552" w:rsidRDefault="00276552" w:rsidP="00A86200">
            <w:pPr>
              <w:jc w:val="center"/>
              <w:rPr>
                <w:b/>
              </w:rPr>
            </w:pPr>
            <w:r w:rsidRPr="00276552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276552" w:rsidRPr="001B76FA" w14:paraId="4E01CA14" w14:textId="77777777" w:rsidTr="00A86200">
        <w:tc>
          <w:tcPr>
            <w:tcW w:w="4672" w:type="dxa"/>
          </w:tcPr>
          <w:p w14:paraId="6864003C" w14:textId="77777777" w:rsidR="00276552" w:rsidRPr="00276552" w:rsidRDefault="00276552" w:rsidP="00A86200">
            <w:pPr>
              <w:autoSpaceDE w:val="0"/>
              <w:autoSpaceDN w:val="0"/>
              <w:adjustRightInd w:val="0"/>
              <w:ind w:right="209"/>
            </w:pPr>
            <w:r w:rsidRPr="00276552">
              <w:t xml:space="preserve"> Аудитория №  261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5F69E5DF" w14:textId="77777777" w:rsidR="00276552" w:rsidRPr="00276552" w:rsidRDefault="00276552" w:rsidP="00A86200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CA48150" w14:textId="77777777" w:rsidR="00276552" w:rsidRPr="00276552" w:rsidRDefault="00276552" w:rsidP="00A86200">
            <w:pPr>
              <w:rPr>
                <w:i/>
              </w:rPr>
            </w:pPr>
            <w:r w:rsidRPr="00276552"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276552" w:rsidRPr="001B76FA" w14:paraId="14C2A7C1" w14:textId="77777777" w:rsidTr="00A86200">
        <w:trPr>
          <w:trHeight w:val="130"/>
        </w:trPr>
        <w:tc>
          <w:tcPr>
            <w:tcW w:w="9345" w:type="dxa"/>
            <w:gridSpan w:val="2"/>
          </w:tcPr>
          <w:p w14:paraId="35B25063" w14:textId="77777777" w:rsidR="00276552" w:rsidRPr="00276552" w:rsidRDefault="00276552" w:rsidP="00A86200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276552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276552" w:rsidRPr="001B76FA" w14:paraId="4F90BA6E" w14:textId="77777777" w:rsidTr="00A86200">
        <w:tc>
          <w:tcPr>
            <w:tcW w:w="4672" w:type="dxa"/>
          </w:tcPr>
          <w:p w14:paraId="0AAA5D06" w14:textId="77777777" w:rsidR="00276552" w:rsidRPr="00276552" w:rsidRDefault="00276552" w:rsidP="00A86200">
            <w:pPr>
              <w:rPr>
                <w:color w:val="000000"/>
              </w:rPr>
            </w:pPr>
            <w:r w:rsidRPr="00276552">
              <w:t>Аудитория №1325</w:t>
            </w:r>
            <w:r w:rsidRPr="00276552">
              <w:rPr>
                <w:i/>
              </w:rPr>
              <w:tab/>
            </w:r>
            <w:r w:rsidRPr="00276552">
              <w:rPr>
                <w:color w:val="000000"/>
              </w:rPr>
              <w:t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44BF74B7" w14:textId="77777777" w:rsidR="00276552" w:rsidRPr="00276552" w:rsidRDefault="00276552" w:rsidP="00A86200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FED5988" w14:textId="77777777" w:rsidR="00276552" w:rsidRPr="00276552" w:rsidRDefault="00276552" w:rsidP="00A86200">
            <w:pPr>
              <w:rPr>
                <w:b/>
                <w:i/>
              </w:rPr>
            </w:pPr>
            <w:r w:rsidRPr="00276552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7E4CE9E5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67B5F185" w14:textId="77777777" w:rsidR="007F3D0E" w:rsidRPr="00A86200" w:rsidRDefault="007F3D0E" w:rsidP="00A86200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</w:rPr>
      </w:pPr>
      <w:r w:rsidRPr="00B63599">
        <w:rPr>
          <w:b/>
          <w:bCs/>
          <w:spacing w:val="-2"/>
        </w:rPr>
        <w:lastRenderedPageBreak/>
        <w:t>10.</w:t>
      </w:r>
      <w:r w:rsidRPr="00B63599">
        <w:rPr>
          <w:b/>
          <w:bCs/>
          <w:spacing w:val="-2"/>
        </w:rPr>
        <w:tab/>
        <w:t xml:space="preserve">УЧЕБНО-МЕТОДИЧЕСКОЕ И ИНФОРМАЦИОННОЕ </w:t>
      </w:r>
      <w:r w:rsidRPr="00B63599">
        <w:rPr>
          <w:b/>
          <w:spacing w:val="-2"/>
        </w:rPr>
        <w:t>ОБ</w:t>
      </w:r>
      <w:r w:rsidR="0070623D">
        <w:rPr>
          <w:b/>
          <w:spacing w:val="-2"/>
        </w:rPr>
        <w:t xml:space="preserve">ЕСПЕЧЕНИЕ УЧЕБНОЙ   ДИСЦИПЛИНЫ </w:t>
      </w:r>
    </w:p>
    <w:p w14:paraId="49FF7AEB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r w:rsidRPr="00B63599">
        <w:rPr>
          <w:b/>
          <w:lang w:eastAsia="ar-SA"/>
        </w:rPr>
        <w:t xml:space="preserve">Таблица  </w:t>
      </w:r>
      <w:r w:rsidR="0055759E">
        <w:rPr>
          <w:b/>
          <w:lang w:eastAsia="ar-SA"/>
        </w:rPr>
        <w:t>8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970"/>
        <w:gridCol w:w="2977"/>
        <w:gridCol w:w="1505"/>
        <w:gridCol w:w="54"/>
        <w:gridCol w:w="1985"/>
        <w:gridCol w:w="1130"/>
        <w:gridCol w:w="3406"/>
        <w:gridCol w:w="1843"/>
      </w:tblGrid>
      <w:tr w:rsidR="007F3D0E" w:rsidRPr="00B63599" w14:paraId="30088968" w14:textId="77777777" w:rsidTr="00487163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1B700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A56A2C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E70B9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B3EE54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CAE3E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9526F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7A05F30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485C8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013A2B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55BB8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7EEAA701" w14:textId="77777777" w:rsidTr="004871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8C206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C36C5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20923C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96E3F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B417E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04DF7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DB21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52E3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1234C61A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15C608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5ACD56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516D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65AB6" w:rsidRPr="00B63599" w14:paraId="7D3894D0" w14:textId="77777777" w:rsidTr="004871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A07E88" w14:textId="77777777" w:rsidR="00C65AB6" w:rsidRPr="00251AD8" w:rsidRDefault="00C65AB6" w:rsidP="00C65AB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22EBE4" w14:textId="77777777" w:rsidR="00C65AB6" w:rsidRPr="00251AD8" w:rsidRDefault="00C65AB6" w:rsidP="00C65AB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</w:rPr>
              <w:t>Е. Е. Чупандина, Г.Т. Глембоцкая, О. В. Захарова, Л. А. Лобутева</w:t>
            </w:r>
            <w:r w:rsidRPr="00251AD8">
              <w:rPr>
                <w:i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0646B" w14:textId="77777777" w:rsidR="00C65AB6" w:rsidRPr="00251AD8" w:rsidRDefault="00C65AB6" w:rsidP="00C65AB6">
            <w:pPr>
              <w:rPr>
                <w:i/>
              </w:rPr>
            </w:pPr>
            <w:r w:rsidRPr="00251AD8">
              <w:rPr>
                <w:i/>
              </w:rPr>
              <w:t>Организация фармацевтической деятельности </w:t>
            </w:r>
          </w:p>
          <w:p w14:paraId="56D92780" w14:textId="77777777" w:rsidR="00C65AB6" w:rsidRPr="00251AD8" w:rsidRDefault="00C65AB6" w:rsidP="00C65AB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D300A" w14:textId="77777777" w:rsidR="00C65AB6" w:rsidRPr="00251AD8" w:rsidRDefault="00C65AB6" w:rsidP="00C65AB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51AD8">
              <w:rPr>
                <w:i/>
              </w:rPr>
              <w:t>учебник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8E7F8" w14:textId="77777777" w:rsidR="00C65AB6" w:rsidRPr="00251AD8" w:rsidRDefault="00C65AB6" w:rsidP="00C65AB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A7E3FE" w14:textId="77777777" w:rsidR="00C65AB6" w:rsidRPr="00251AD8" w:rsidRDefault="00C65AB6" w:rsidP="00C65AB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  <w:lang w:eastAsia="ar-SA"/>
              </w:rPr>
              <w:t>2021</w:t>
            </w:r>
          </w:p>
          <w:p w14:paraId="6CE26B60" w14:textId="77777777" w:rsidR="00C65AB6" w:rsidRPr="00251AD8" w:rsidRDefault="00C65AB6" w:rsidP="00C65AB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3E357D" w14:textId="77777777" w:rsidR="00C65AB6" w:rsidRPr="00251AD8" w:rsidRDefault="00A5278C" w:rsidP="00C65AB6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tgtFrame="_blank" w:history="1">
              <w:r w:rsidR="00C65AB6" w:rsidRPr="00251AD8">
                <w:rPr>
                  <w:rStyle w:val="af3"/>
                  <w:i/>
                </w:rPr>
                <w:t>https://urait.ru/bcode/476564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6E0BC" w14:textId="77777777" w:rsidR="00C65AB6" w:rsidRPr="00251AD8" w:rsidRDefault="00C65AB6" w:rsidP="00C65AB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37589" w:rsidRPr="00B63599" w14:paraId="31DE6266" w14:textId="77777777" w:rsidTr="00FD7E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B1EDF7" w14:textId="77777777" w:rsidR="00E37589" w:rsidRPr="00251AD8" w:rsidRDefault="00E37589" w:rsidP="00E3758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51AD8">
              <w:rPr>
                <w:i/>
                <w:lang w:eastAsia="ar-SA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03070F" w14:textId="77777777" w:rsidR="00E37589" w:rsidRPr="00251AD8" w:rsidRDefault="00E37589" w:rsidP="00E3758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</w:rPr>
              <w:t>С. А. Столяров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27456" w14:textId="77777777" w:rsidR="00E37589" w:rsidRPr="00251AD8" w:rsidRDefault="00E37589" w:rsidP="00E37589">
            <w:pPr>
              <w:rPr>
                <w:i/>
                <w:lang w:eastAsia="ar-SA"/>
              </w:rPr>
            </w:pPr>
            <w:r w:rsidRPr="00251AD8">
              <w:rPr>
                <w:i/>
              </w:rPr>
              <w:t>Менеджмент в здравоохранении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A5CF53" w14:textId="77777777" w:rsidR="00E37589" w:rsidRPr="00251AD8" w:rsidRDefault="00E37589" w:rsidP="00E37589">
            <w:pPr>
              <w:rPr>
                <w:i/>
              </w:rPr>
            </w:pPr>
            <w:r w:rsidRPr="00251AD8">
              <w:rPr>
                <w:i/>
              </w:rPr>
              <w:t xml:space="preserve">учебник для вузов  </w:t>
            </w:r>
          </w:p>
          <w:p w14:paraId="340F72F4" w14:textId="77777777" w:rsidR="00E37589" w:rsidRPr="00251AD8" w:rsidRDefault="00E37589" w:rsidP="00E3758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9BF46" w14:textId="77777777" w:rsidR="00E37589" w:rsidRPr="00251AD8" w:rsidRDefault="00E37589" w:rsidP="00E3758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BC8F5" w14:textId="77777777" w:rsidR="00E37589" w:rsidRPr="00251AD8" w:rsidRDefault="00E37589" w:rsidP="00E3758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92164" w14:textId="77777777" w:rsidR="00E37589" w:rsidRPr="00251AD8" w:rsidRDefault="00A5278C" w:rsidP="00E37589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hyperlink r:id="rId17" w:tgtFrame="_blank" w:history="1">
              <w:r w:rsidR="00E37589" w:rsidRPr="00251AD8">
                <w:rPr>
                  <w:rStyle w:val="af3"/>
                  <w:i/>
                </w:rPr>
                <w:t>https://urait.ru/bcode/475722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D09E" w14:textId="77777777" w:rsidR="00E37589" w:rsidRPr="00251AD8" w:rsidRDefault="00E37589" w:rsidP="00E375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C9A2EB0" w14:textId="77777777" w:rsidR="00E37589" w:rsidRPr="00251AD8" w:rsidRDefault="00E37589" w:rsidP="00E375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1FE085A" w14:textId="77777777" w:rsidR="00E37589" w:rsidRPr="00251AD8" w:rsidRDefault="00E37589" w:rsidP="00E375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9934C9F" w14:textId="77777777" w:rsidR="00E37589" w:rsidRPr="00251AD8" w:rsidRDefault="00E37589" w:rsidP="00E375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2EF4721" w14:textId="77777777" w:rsidR="00E37589" w:rsidRPr="00251AD8" w:rsidRDefault="00E37589" w:rsidP="00E375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20888EE3" w14:textId="77777777" w:rsidR="00E37589" w:rsidRPr="00251AD8" w:rsidRDefault="00E37589" w:rsidP="00E375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28539330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1A4EB" w14:textId="77777777" w:rsidR="007F3D0E" w:rsidRPr="00487163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487163">
              <w:rPr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D09840" w14:textId="77777777" w:rsidR="007F3D0E" w:rsidRPr="00487163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90A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7F3D0E" w:rsidRPr="00B63599" w14:paraId="08A0378E" w14:textId="77777777" w:rsidTr="004871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427294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325EF2" w14:textId="77777777" w:rsidR="00487163" w:rsidRPr="00251AD8" w:rsidRDefault="00487163" w:rsidP="00487163">
            <w:pPr>
              <w:rPr>
                <w:i/>
              </w:rPr>
            </w:pPr>
            <w:r w:rsidRPr="00251AD8">
              <w:rPr>
                <w:i/>
              </w:rPr>
              <w:t>Хотмирова О. В.</w:t>
            </w:r>
          </w:p>
          <w:p w14:paraId="2871592F" w14:textId="77777777" w:rsidR="007F3D0E" w:rsidRPr="00251AD8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772FE0" w14:textId="77777777" w:rsidR="00487163" w:rsidRPr="00251AD8" w:rsidRDefault="00487163" w:rsidP="00487163">
            <w:pPr>
              <w:pStyle w:val="1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51AD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Управление и экономика фармации </w:t>
            </w:r>
          </w:p>
          <w:p w14:paraId="3A746903" w14:textId="77777777" w:rsidR="007F3D0E" w:rsidRPr="00251AD8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D5A41" w14:textId="77777777" w:rsidR="007F3D0E" w:rsidRPr="00251AD8" w:rsidRDefault="00487163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AC3201" w14:textId="77777777" w:rsidR="00487163" w:rsidRPr="00251AD8" w:rsidRDefault="00487163" w:rsidP="00487163">
            <w:pPr>
              <w:rPr>
                <w:i/>
              </w:rPr>
            </w:pPr>
            <w:r w:rsidRPr="00251AD8">
              <w:rPr>
                <w:i/>
              </w:rPr>
              <w:t>Брянский государственный аграрный университет</w:t>
            </w:r>
          </w:p>
          <w:p w14:paraId="7307014A" w14:textId="77777777" w:rsidR="007F3D0E" w:rsidRPr="00251AD8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C9652C" w14:textId="77777777" w:rsidR="007F3D0E" w:rsidRPr="00251AD8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  <w:lang w:eastAsia="ar-SA"/>
              </w:rPr>
              <w:t>201</w:t>
            </w:r>
            <w:r w:rsidR="00487163" w:rsidRPr="00251AD8">
              <w:rPr>
                <w:i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B3B66" w14:textId="77777777" w:rsidR="007F3D0E" w:rsidRPr="00251AD8" w:rsidRDefault="00A527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487163" w:rsidRPr="00251AD8">
                <w:rPr>
                  <w:rStyle w:val="af3"/>
                  <w:i/>
                </w:rPr>
                <w:t>https://e.lanbook.com/book/133092</w:t>
              </w:r>
            </w:hyperlink>
            <w:r w:rsidR="00487163" w:rsidRPr="00251AD8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9FFB" w14:textId="77777777" w:rsidR="007F3D0E" w:rsidRPr="00251AD8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D7E88" w:rsidRPr="00B63599" w14:paraId="62ED8CBF" w14:textId="77777777" w:rsidTr="004871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FEE20" w14:textId="77777777" w:rsidR="00FD7E88" w:rsidRPr="00B63599" w:rsidRDefault="00FD7E88" w:rsidP="00FD7E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EE332" w14:textId="77777777" w:rsidR="00FD7E88" w:rsidRPr="00251AD8" w:rsidRDefault="00FD7E88" w:rsidP="00FD7E88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251AD8">
              <w:rPr>
                <w:i/>
              </w:rPr>
              <w:t>Е. О. Трофимова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BEB706" w14:textId="77777777" w:rsidR="00FD7E88" w:rsidRPr="00251AD8" w:rsidRDefault="00FD7E88" w:rsidP="00FD7E88">
            <w:pPr>
              <w:rPr>
                <w:i/>
              </w:rPr>
            </w:pPr>
            <w:r w:rsidRPr="00251AD8">
              <w:rPr>
                <w:i/>
              </w:rPr>
              <w:t xml:space="preserve">Маркетинг в фармации: методология исследований фармацевтического рынка  </w:t>
            </w:r>
          </w:p>
          <w:p w14:paraId="1B80546C" w14:textId="77777777" w:rsidR="00FD7E88" w:rsidRPr="00251AD8" w:rsidRDefault="00FD7E88" w:rsidP="00FD7E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374A6" w14:textId="77777777" w:rsidR="00FD7E88" w:rsidRPr="00251AD8" w:rsidRDefault="00FD7E88" w:rsidP="00FD7E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51AD8">
              <w:rPr>
                <w:i/>
              </w:rPr>
              <w:t>учебное пособие для вузов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ECDBC" w14:textId="77777777" w:rsidR="00FD7E88" w:rsidRPr="00251AD8" w:rsidRDefault="00FD7E88" w:rsidP="00FD7E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F77F6F" w14:textId="77777777" w:rsidR="00FD7E88" w:rsidRPr="00251AD8" w:rsidRDefault="00FD7E88" w:rsidP="00FD7E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51AD8">
              <w:rPr>
                <w:i/>
                <w:lang w:eastAsia="ar-SA"/>
              </w:rPr>
              <w:t>2021</w:t>
            </w:r>
          </w:p>
          <w:p w14:paraId="4DE0B2DE" w14:textId="77777777" w:rsidR="00FD7E88" w:rsidRPr="00251AD8" w:rsidRDefault="00FD7E88" w:rsidP="00FD7E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ADDEB" w14:textId="77777777" w:rsidR="00FD7E88" w:rsidRPr="00251AD8" w:rsidRDefault="00A5278C" w:rsidP="00FD7E8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tgtFrame="_blank" w:history="1">
              <w:r w:rsidR="00FD7E88" w:rsidRPr="00251AD8">
                <w:rPr>
                  <w:rStyle w:val="af3"/>
                  <w:i/>
                </w:rPr>
                <w:t>https://urait.ru/bcode/476673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05019" w14:textId="77777777" w:rsidR="00FD7E88" w:rsidRPr="00251AD8" w:rsidRDefault="00FD7E88" w:rsidP="00FD7E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4E3D6808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24CCE349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63381BF8" w14:textId="77777777" w:rsidR="007F3D0E" w:rsidRPr="00B63599" w:rsidRDefault="007F3D0E" w:rsidP="007F3D0E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10.4 Информационное обеспечение учебного процесса</w:t>
      </w:r>
    </w:p>
    <w:p w14:paraId="7A95D8A0" w14:textId="77777777" w:rsidR="007F3D0E" w:rsidRDefault="007F3D0E" w:rsidP="007F3D0E">
      <w:pPr>
        <w:ind w:firstLine="709"/>
        <w:rPr>
          <w:rFonts w:eastAsia="Arial Unicode MS"/>
          <w:iCs/>
          <w:lang w:eastAsia="ar-SA"/>
        </w:rPr>
      </w:pPr>
      <w:r w:rsidRPr="00B63599">
        <w:rPr>
          <w:rFonts w:eastAsia="Arial Unicode MS"/>
        </w:rPr>
        <w:t xml:space="preserve">10.4.1. Ресурсы электронной библиотеки, </w:t>
      </w:r>
      <w:r w:rsidRPr="00B63599">
        <w:rPr>
          <w:rFonts w:eastAsia="Arial Unicode MS"/>
          <w:iCs/>
          <w:lang w:eastAsia="ar-SA"/>
        </w:rPr>
        <w:t xml:space="preserve"> информационно-справочные системы и  профессиональные базы данных :</w:t>
      </w:r>
    </w:p>
    <w:p w14:paraId="61A462AA" w14:textId="77777777" w:rsidR="00251AD8" w:rsidRPr="00B63599" w:rsidRDefault="00251AD8" w:rsidP="007F3D0E">
      <w:pPr>
        <w:ind w:firstLine="709"/>
        <w:rPr>
          <w:rFonts w:eastAsia="Arial Unicode MS"/>
        </w:rPr>
      </w:pPr>
    </w:p>
    <w:p w14:paraId="7A6A0D5D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ЭБС «</w:t>
      </w:r>
      <w:r w:rsidRPr="00B63599">
        <w:rPr>
          <w:rFonts w:eastAsia="Arial Unicode MS"/>
          <w:b/>
          <w:i/>
          <w:lang w:val="en-US" w:eastAsia="ar-SA"/>
        </w:rPr>
        <w:t>Znanium</w:t>
      </w:r>
      <w:r w:rsidRPr="00B63599">
        <w:rPr>
          <w:rFonts w:eastAsia="Arial Unicode MS"/>
          <w:b/>
          <w:i/>
          <w:lang w:eastAsia="ar-SA"/>
        </w:rPr>
        <w:t>.</w:t>
      </w:r>
      <w:r w:rsidRPr="00B63599">
        <w:rPr>
          <w:rFonts w:eastAsia="Arial Unicode MS"/>
          <w:b/>
          <w:i/>
          <w:lang w:val="en-US" w:eastAsia="ar-SA"/>
        </w:rPr>
        <w:t>com</w:t>
      </w:r>
      <w:r w:rsidRPr="00B63599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</w:rPr>
          <w:t xml:space="preserve"> </w:t>
        </w:r>
        <w:hyperlink r:id="rId20" w:history="1">
          <w:r w:rsidRPr="00B63599">
            <w:rPr>
              <w:rStyle w:val="af3"/>
              <w:i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u w:val="single"/>
          <w:lang w:eastAsia="ar-SA"/>
        </w:rPr>
        <w:t>;</w:t>
      </w:r>
      <w:r w:rsidRPr="00B63599">
        <w:rPr>
          <w:rFonts w:eastAsia="Arial Unicode MS"/>
          <w:b/>
          <w:i/>
          <w:lang w:eastAsia="ar-SA"/>
        </w:rPr>
        <w:t xml:space="preserve"> </w:t>
      </w:r>
    </w:p>
    <w:p w14:paraId="518FA16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Электронные издания «РГУ им. А.Н. Косыгина» на платформе ЭБС «</w:t>
      </w:r>
      <w:r w:rsidRPr="00B63599">
        <w:rPr>
          <w:rFonts w:eastAsia="Arial Unicode MS"/>
          <w:b/>
          <w:i/>
          <w:lang w:val="en-US" w:eastAsia="ar-SA"/>
        </w:rPr>
        <w:t>Znanium</w:t>
      </w:r>
      <w:r w:rsidRPr="00B63599">
        <w:rPr>
          <w:rFonts w:eastAsia="Arial Unicode MS"/>
          <w:b/>
          <w:i/>
          <w:lang w:eastAsia="ar-SA"/>
        </w:rPr>
        <w:t>.</w:t>
      </w:r>
      <w:r w:rsidRPr="00B63599">
        <w:rPr>
          <w:rFonts w:eastAsia="Arial Unicode MS"/>
          <w:b/>
          <w:i/>
          <w:lang w:val="en-US" w:eastAsia="ar-SA"/>
        </w:rPr>
        <w:t>com</w:t>
      </w:r>
      <w:r w:rsidRPr="00B63599">
        <w:rPr>
          <w:rFonts w:eastAsia="Arial Unicode MS"/>
          <w:b/>
          <w:i/>
          <w:lang w:eastAsia="ar-SA"/>
        </w:rPr>
        <w:t xml:space="preserve">» </w:t>
      </w:r>
      <w:hyperlink r:id="rId21" w:history="1">
        <w:r w:rsidRPr="00B63599">
          <w:rPr>
            <w:rFonts w:eastAsia="Arial Unicode MS"/>
            <w:b/>
            <w:i/>
            <w:lang w:val="en-US" w:eastAsia="ar-SA"/>
          </w:rPr>
          <w:t>http</w:t>
        </w:r>
        <w:r w:rsidRPr="00B63599">
          <w:rPr>
            <w:rFonts w:eastAsia="Arial Unicode MS"/>
            <w:b/>
            <w:i/>
            <w:lang w:eastAsia="ar-SA"/>
          </w:rPr>
          <w:t>://</w:t>
        </w:r>
        <w:r w:rsidRPr="00B63599">
          <w:rPr>
            <w:rFonts w:eastAsia="Arial Unicode MS"/>
            <w:b/>
            <w:i/>
            <w:lang w:val="en-US" w:eastAsia="ar-SA"/>
          </w:rPr>
          <w:t>znanium</w:t>
        </w:r>
        <w:r w:rsidRPr="00B63599">
          <w:rPr>
            <w:rFonts w:eastAsia="Arial Unicode MS"/>
            <w:b/>
            <w:i/>
            <w:lang w:eastAsia="ar-SA"/>
          </w:rPr>
          <w:t>.</w:t>
        </w:r>
        <w:r w:rsidRPr="00B63599">
          <w:rPr>
            <w:rFonts w:eastAsia="Arial Unicode MS"/>
            <w:b/>
            <w:i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lang w:eastAsia="ar-SA"/>
        </w:rPr>
        <w:t xml:space="preserve">  </w:t>
      </w:r>
    </w:p>
    <w:p w14:paraId="0E3070C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 xml:space="preserve">ЭБС «Юрайт»   </w:t>
      </w:r>
      <w:hyperlink r:id="rId22" w:history="1">
        <w:r w:rsidRPr="00B63599">
          <w:rPr>
            <w:rFonts w:eastAsia="Lucida Sans Unicode"/>
            <w:b/>
            <w:i/>
            <w:color w:val="0000FF" w:themeColor="hyperlink"/>
            <w:u w:val="single"/>
            <w:lang w:eastAsia="ar-SA"/>
          </w:rPr>
          <w:t>https://biblio-online.ru</w:t>
        </w:r>
      </w:hyperlink>
      <w:r w:rsidRPr="00B63599">
        <w:t xml:space="preserve"> ;</w:t>
      </w:r>
      <w:r w:rsidRPr="00B63599">
        <w:rPr>
          <w:rFonts w:eastAsia="Arial Unicode MS"/>
          <w:b/>
          <w:i/>
          <w:lang w:eastAsia="ar-SA"/>
        </w:rPr>
        <w:t xml:space="preserve">  </w:t>
      </w:r>
    </w:p>
    <w:p w14:paraId="7363FD4D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ЭБС издательства «Лань»</w:t>
      </w:r>
      <w:r w:rsidRPr="00B63599">
        <w:rPr>
          <w:rFonts w:eastAsia="Arial Unicode MS"/>
        </w:rPr>
        <w:t xml:space="preserve"> </w:t>
      </w:r>
      <w:hyperlink r:id="rId23" w:history="1">
        <w:r w:rsidRPr="00B63599">
          <w:rPr>
            <w:rStyle w:val="af3"/>
            <w:rFonts w:eastAsia="Arial Unicode MS"/>
            <w:i/>
          </w:rPr>
          <w:t>https://e.lanbook.com</w:t>
        </w:r>
      </w:hyperlink>
      <w:r w:rsidRPr="00B63599">
        <w:rPr>
          <w:rFonts w:eastAsia="Arial Unicode MS"/>
          <w:b/>
          <w:i/>
        </w:rPr>
        <w:t xml:space="preserve">; </w:t>
      </w:r>
    </w:p>
    <w:p w14:paraId="5DF95FD8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 xml:space="preserve">ООО «ИВИС» </w:t>
      </w:r>
      <w:hyperlink r:id="rId24" w:history="1">
        <w:r w:rsidRPr="00B63599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lang w:eastAsia="ar-SA"/>
        </w:rPr>
        <w:t xml:space="preserve"> </w:t>
      </w:r>
    </w:p>
    <w:p w14:paraId="42DEB876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en-US"/>
        </w:rPr>
      </w:pPr>
      <w:r w:rsidRPr="00B63599">
        <w:rPr>
          <w:rFonts w:eastAsia="Arial Unicode MS"/>
          <w:b/>
          <w:i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lang w:val="en-US" w:eastAsia="ar-SA"/>
        </w:rPr>
        <w:t>;</w:t>
      </w:r>
      <w:r w:rsidRPr="00B63599">
        <w:rPr>
          <w:rFonts w:eastAsia="Arial Unicode MS"/>
          <w:bCs/>
          <w:i/>
          <w:lang w:val="en-US" w:eastAsia="ar-SA"/>
        </w:rPr>
        <w:t xml:space="preserve">  </w:t>
      </w:r>
    </w:p>
    <w:p w14:paraId="75575C48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en-US"/>
        </w:rPr>
      </w:pPr>
      <w:r w:rsidRPr="00B63599">
        <w:rPr>
          <w:rFonts w:eastAsia="Arial Unicode MS"/>
          <w:b/>
          <w:i/>
          <w:lang w:val="en-US" w:eastAsia="ar-SA"/>
        </w:rPr>
        <w:t xml:space="preserve">Scopus </w:t>
      </w:r>
      <w:hyperlink r:id="rId25" w:history="1">
        <w:r w:rsidRPr="00B63599">
          <w:rPr>
            <w:rFonts w:eastAsia="Arial Unicode MS"/>
            <w:b/>
            <w:i/>
            <w:color w:val="0C3DDA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lang w:val="en-US" w:eastAsia="ar-SA"/>
        </w:rPr>
        <w:t xml:space="preserve">  </w:t>
      </w:r>
    </w:p>
    <w:p w14:paraId="337C390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en-US"/>
        </w:rPr>
      </w:pPr>
      <w:r w:rsidRPr="00B63599">
        <w:rPr>
          <w:rFonts w:eastAsia="Arial Unicode MS"/>
          <w:b/>
          <w:i/>
          <w:lang w:eastAsia="ar-SA"/>
        </w:rPr>
        <w:t>База</w:t>
      </w:r>
      <w:r w:rsidRPr="00B63599">
        <w:rPr>
          <w:rFonts w:eastAsia="Arial Unicode MS"/>
          <w:b/>
          <w:i/>
          <w:lang w:val="en-US" w:eastAsia="ar-SA"/>
        </w:rPr>
        <w:t xml:space="preserve"> </w:t>
      </w:r>
      <w:r w:rsidRPr="00B63599">
        <w:rPr>
          <w:rFonts w:eastAsia="Arial Unicode MS"/>
          <w:b/>
          <w:i/>
          <w:lang w:eastAsia="ar-SA"/>
        </w:rPr>
        <w:t>данных</w:t>
      </w:r>
      <w:r w:rsidRPr="00B63599">
        <w:rPr>
          <w:rFonts w:eastAsia="Arial Unicode MS"/>
          <w:b/>
          <w:i/>
          <w:lang w:val="en-US" w:eastAsia="ar-SA"/>
        </w:rPr>
        <w:t xml:space="preserve"> ScienceDirect  </w:t>
      </w:r>
      <w:hyperlink r:id="rId26" w:history="1">
        <w:r w:rsidRPr="00B63599">
          <w:rPr>
            <w:rStyle w:val="af3"/>
            <w:rFonts w:eastAsia="Arial Unicode MS"/>
            <w:i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lang w:val="en-US" w:eastAsia="ar-SA"/>
        </w:rPr>
        <w:t xml:space="preserve">; </w:t>
      </w:r>
    </w:p>
    <w:p w14:paraId="3FA5B483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color w:val="000000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hd w:val="clear" w:color="auto" w:fill="FFFFFF"/>
        </w:rPr>
        <w:t xml:space="preserve">QUESTEL – ORBIT»  </w:t>
      </w:r>
      <w:hyperlink r:id="rId27" w:history="1">
        <w:r w:rsidRPr="00B63599">
          <w:rPr>
            <w:rFonts w:eastAsia="Arial Unicode MS"/>
            <w:b/>
            <w:bCs/>
            <w:i/>
            <w:color w:val="0000FF" w:themeColor="hyperlink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hd w:val="clear" w:color="auto" w:fill="FFFFFF"/>
        </w:rPr>
        <w:t>;</w:t>
      </w:r>
    </w:p>
    <w:p w14:paraId="530AEB0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sv-SE"/>
        </w:rPr>
      </w:pPr>
      <w:r w:rsidRPr="00B63599">
        <w:rPr>
          <w:rFonts w:eastAsia="Arial Unicode MS"/>
          <w:b/>
          <w:bCs/>
          <w:i/>
          <w:lang w:val="sv-SE" w:eastAsia="ar-SA"/>
        </w:rPr>
        <w:t>«SpringerNature»</w:t>
      </w:r>
      <w:r w:rsidRPr="00B63599">
        <w:rPr>
          <w:rFonts w:eastAsia="Arial Unicode MS"/>
          <w:b/>
          <w:i/>
          <w:lang w:val="sv-SE" w:eastAsia="ar-SA"/>
        </w:rPr>
        <w:t xml:space="preserve">  </w:t>
      </w:r>
      <w:hyperlink r:id="rId28" w:history="1">
        <w:r w:rsidRPr="00B63599">
          <w:rPr>
            <w:rFonts w:eastAsia="Arial Unicode MS"/>
            <w:b/>
            <w:bCs/>
            <w:i/>
            <w:iCs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lang w:val="sv-SE" w:eastAsia="ar-SA"/>
        </w:rPr>
        <w:t xml:space="preserve"> </w:t>
      </w:r>
      <w:r w:rsidRPr="00B63599">
        <w:rPr>
          <w:rFonts w:eastAsia="Arial Unicode MS"/>
          <w:i/>
          <w:lang w:val="sv-SE" w:eastAsia="ar-SA"/>
        </w:rPr>
        <w:t xml:space="preserve"> </w:t>
      </w:r>
    </w:p>
    <w:p w14:paraId="64E7DC96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lang w:val="en-US" w:eastAsia="ar-SA"/>
        </w:rPr>
        <w:t>LIBRARY</w:t>
      </w:r>
      <w:r w:rsidRPr="00B63599">
        <w:rPr>
          <w:rFonts w:eastAsia="Arial Unicode MS"/>
          <w:b/>
          <w:i/>
          <w:lang w:eastAsia="ar-SA"/>
        </w:rPr>
        <w:t>.</w:t>
      </w:r>
      <w:r w:rsidRPr="00B63599">
        <w:rPr>
          <w:rFonts w:eastAsia="Arial Unicode MS"/>
          <w:b/>
          <w:i/>
          <w:lang w:val="en-US" w:eastAsia="ar-SA"/>
        </w:rPr>
        <w:t>RU</w:t>
      </w:r>
      <w:r w:rsidRPr="00B63599">
        <w:rPr>
          <w:rFonts w:eastAsia="Arial Unicode MS"/>
          <w:b/>
          <w:i/>
          <w:lang w:eastAsia="ar-SA"/>
        </w:rPr>
        <w:t xml:space="preserve"> </w:t>
      </w:r>
      <w:hyperlink r:id="rId29" w:history="1">
        <w:r w:rsidRPr="00B63599">
          <w:rPr>
            <w:rFonts w:eastAsia="Arial Unicode MS"/>
            <w:b/>
            <w:i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lang w:eastAsia="ar-SA"/>
        </w:rPr>
        <w:t xml:space="preserve">;  </w:t>
      </w:r>
    </w:p>
    <w:p w14:paraId="2E064D4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30" w:history="1">
        <w:r w:rsidRPr="00B63599">
          <w:rPr>
            <w:rStyle w:val="af3"/>
            <w:i/>
          </w:rPr>
          <w:t>https://rusneb.ru</w:t>
        </w:r>
      </w:hyperlink>
      <w:r w:rsidRPr="00B63599">
        <w:rPr>
          <w:b/>
          <w:i/>
        </w:rPr>
        <w:t xml:space="preserve"> ;</w:t>
      </w:r>
    </w:p>
    <w:p w14:paraId="42D0182D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lang w:eastAsia="ar-SA"/>
        </w:rPr>
      </w:pPr>
      <w:r w:rsidRPr="00B63599">
        <w:rPr>
          <w:rFonts w:eastAsia="Arial Unicode MS"/>
          <w:b/>
          <w:bCs/>
          <w:i/>
          <w:lang w:eastAsia="ar-SA"/>
        </w:rPr>
        <w:t>«НЭИКОН»</w:t>
      </w:r>
      <w:r w:rsidRPr="00B63599">
        <w:rPr>
          <w:rFonts w:eastAsia="Arial Unicode MS"/>
          <w:i/>
          <w:lang w:val="en-US" w:eastAsia="ar-SA"/>
        </w:rPr>
        <w:t> </w:t>
      </w:r>
      <w:r w:rsidRPr="00B63599">
        <w:rPr>
          <w:rFonts w:eastAsia="Arial Unicode MS"/>
          <w:i/>
          <w:lang w:eastAsia="ar-SA"/>
        </w:rPr>
        <w:t xml:space="preserve"> </w:t>
      </w:r>
      <w:hyperlink r:id="rId31" w:history="1">
        <w:r w:rsidRPr="00B63599">
          <w:rPr>
            <w:rFonts w:eastAsia="Arial Unicode MS"/>
            <w:b/>
            <w:bCs/>
            <w:i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lang w:val="en-US" w:eastAsia="ar-SA"/>
          </w:rPr>
          <w:t>neicon</w:t>
        </w:r>
        <w:r w:rsidRPr="00B63599">
          <w:rPr>
            <w:rFonts w:eastAsia="Arial Unicode MS"/>
            <w:b/>
            <w:bCs/>
            <w:i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lang w:val="en-US" w:eastAsia="ar-SA"/>
          </w:rPr>
          <w:t>ru</w:t>
        </w:r>
      </w:hyperlink>
      <w:r w:rsidRPr="00B63599">
        <w:rPr>
          <w:rFonts w:eastAsia="Arial Unicode MS"/>
          <w:i/>
          <w:lang w:eastAsia="ar-SA"/>
        </w:rPr>
        <w:t>;</w:t>
      </w:r>
    </w:p>
    <w:p w14:paraId="443C5FB2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lang w:eastAsia="ar-SA"/>
        </w:rPr>
      </w:pPr>
      <w:r w:rsidRPr="00B63599">
        <w:rPr>
          <w:rFonts w:eastAsia="Arial Unicode MS"/>
          <w:b/>
          <w:bCs/>
          <w:i/>
          <w:lang w:eastAsia="ar-SA"/>
        </w:rPr>
        <w:t xml:space="preserve"> «</w:t>
      </w:r>
      <w:r w:rsidRPr="00B63599">
        <w:rPr>
          <w:rFonts w:eastAsia="Arial Unicode MS"/>
          <w:b/>
          <w:bCs/>
          <w:i/>
          <w:lang w:val="en-US" w:eastAsia="ar-SA"/>
        </w:rPr>
        <w:t>Polpred</w:t>
      </w:r>
      <w:r w:rsidRPr="00B63599">
        <w:rPr>
          <w:rFonts w:eastAsia="Arial Unicode MS"/>
          <w:b/>
          <w:bCs/>
          <w:i/>
          <w:lang w:eastAsia="ar-SA"/>
        </w:rPr>
        <w:t>.</w:t>
      </w:r>
      <w:r w:rsidRPr="00B63599">
        <w:rPr>
          <w:rFonts w:eastAsia="Arial Unicode MS"/>
          <w:b/>
          <w:bCs/>
          <w:i/>
          <w:lang w:val="en-US" w:eastAsia="ar-SA"/>
        </w:rPr>
        <w:t>com</w:t>
      </w:r>
      <w:r w:rsidRPr="00B63599">
        <w:rPr>
          <w:rFonts w:eastAsia="Arial Unicode MS"/>
          <w:b/>
          <w:bCs/>
          <w:i/>
          <w:lang w:eastAsia="ar-SA"/>
        </w:rPr>
        <w:t xml:space="preserve"> Обзор СМИ» </w:t>
      </w:r>
      <w:hyperlink r:id="rId32" w:history="1">
        <w:r w:rsidRPr="00B63599">
          <w:rPr>
            <w:rFonts w:eastAsia="Arial Unicode MS"/>
            <w:b/>
            <w:bCs/>
            <w:i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lang w:val="en-US" w:eastAsia="ar-SA"/>
          </w:rPr>
          <w:t>polpred</w:t>
        </w:r>
        <w:r w:rsidRPr="00B63599">
          <w:rPr>
            <w:rFonts w:eastAsia="Arial Unicode MS"/>
            <w:b/>
            <w:bCs/>
            <w:i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lang w:val="en-US" w:eastAsia="ar-SA"/>
          </w:rPr>
          <w:t>com</w:t>
        </w:r>
      </w:hyperlink>
    </w:p>
    <w:p w14:paraId="5B301856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5F2291ED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lang w:eastAsia="ar-SA"/>
        </w:rPr>
      </w:pPr>
      <w:r w:rsidRPr="00B63599">
        <w:rPr>
          <w:lang w:eastAsia="ar-SA"/>
        </w:rPr>
        <w:t xml:space="preserve">10.4.2. </w:t>
      </w:r>
      <w:r w:rsidRPr="00B63599">
        <w:rPr>
          <w:color w:val="000000"/>
        </w:rPr>
        <w:t>Перечень лицензио</w:t>
      </w:r>
      <w:r w:rsidR="00251AD8">
        <w:rPr>
          <w:color w:val="000000"/>
        </w:rPr>
        <w:t xml:space="preserve">нного программного обеспечения </w:t>
      </w:r>
      <w:r w:rsidRPr="00B63599">
        <w:rPr>
          <w:color w:val="000000"/>
        </w:rPr>
        <w:t>(</w:t>
      </w:r>
      <w:r w:rsidR="00B56F57">
        <w:rPr>
          <w:i/>
          <w:color w:val="000000"/>
        </w:rPr>
        <w:t xml:space="preserve">ежегодно </w:t>
      </w:r>
      <w:r w:rsidRPr="00B63599">
        <w:rPr>
          <w:i/>
          <w:color w:val="000000"/>
        </w:rPr>
        <w:t>обновляется</w:t>
      </w:r>
      <w:r w:rsidRPr="00B63599">
        <w:rPr>
          <w:color w:val="000000"/>
        </w:rPr>
        <w:t>)</w:t>
      </w:r>
    </w:p>
    <w:p w14:paraId="4C452683" w14:textId="77777777" w:rsidR="007F3D0E" w:rsidRPr="00B63599" w:rsidRDefault="007F3D0E" w:rsidP="007F3D0E">
      <w:pPr>
        <w:contextualSpacing/>
        <w:rPr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812"/>
        <w:gridCol w:w="3725"/>
      </w:tblGrid>
      <w:tr w:rsidR="007F3D0E" w:rsidRPr="00B63599" w14:paraId="094E646E" w14:textId="77777777" w:rsidTr="00D574ED">
        <w:tc>
          <w:tcPr>
            <w:tcW w:w="817" w:type="dxa"/>
          </w:tcPr>
          <w:p w14:paraId="13E33B45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0F658B14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45953CE8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09AB7AF7" w14:textId="77777777" w:rsidTr="00D574ED">
        <w:tc>
          <w:tcPr>
            <w:tcW w:w="817" w:type="dxa"/>
          </w:tcPr>
          <w:p w14:paraId="1F6F82C4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13F85287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3882B6CC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5C187149" w14:textId="77777777" w:rsidTr="00D574ED">
        <w:tc>
          <w:tcPr>
            <w:tcW w:w="817" w:type="dxa"/>
          </w:tcPr>
          <w:p w14:paraId="12991AD1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16A68989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0DF71CCC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193906AF" w14:textId="77777777" w:rsidTr="00D574ED">
        <w:tc>
          <w:tcPr>
            <w:tcW w:w="817" w:type="dxa"/>
          </w:tcPr>
          <w:p w14:paraId="30BED9AF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24B1D216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r w:rsidRPr="00B63599">
              <w:rPr>
                <w:i/>
                <w:color w:val="000000"/>
              </w:rPr>
              <w:t>др</w:t>
            </w:r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54D562B8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3EF32C92" w14:textId="77777777" w:rsidTr="00D574ED">
        <w:tc>
          <w:tcPr>
            <w:tcW w:w="817" w:type="dxa"/>
          </w:tcPr>
          <w:p w14:paraId="3BC2393F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8789" w:type="dxa"/>
          </w:tcPr>
          <w:p w14:paraId="251AFF47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17C01505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1201A905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64BDDF55" w14:textId="77777777" w:rsidR="007F3D0E" w:rsidRPr="00B63599" w:rsidRDefault="007F3D0E" w:rsidP="007F3D0E">
      <w:pPr>
        <w:contextualSpacing/>
        <w:rPr>
          <w:color w:val="000000"/>
        </w:rPr>
      </w:pPr>
    </w:p>
    <w:p w14:paraId="632DBAC2" w14:textId="77777777" w:rsidR="00282D88" w:rsidRPr="00B63599" w:rsidRDefault="00282D88" w:rsidP="00EF194E"/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65DE" w14:textId="77777777" w:rsidR="00A5278C" w:rsidRDefault="00A5278C" w:rsidP="005E3840">
      <w:r>
        <w:separator/>
      </w:r>
    </w:p>
  </w:endnote>
  <w:endnote w:type="continuationSeparator" w:id="0">
    <w:p w14:paraId="4BA582D0" w14:textId="77777777" w:rsidR="00A5278C" w:rsidRDefault="00A5278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475F415B" w14:textId="77777777" w:rsidR="00A86200" w:rsidRDefault="00A862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8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5B16C1" w14:textId="77777777" w:rsidR="00A86200" w:rsidRDefault="00A862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2487510E" w14:textId="77777777" w:rsidR="00A86200" w:rsidRDefault="00A862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8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3D4493" w14:textId="77777777" w:rsidR="00A86200" w:rsidRPr="000D3988" w:rsidRDefault="00A86200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D562" w14:textId="77777777" w:rsidR="00A86200" w:rsidRDefault="00A8620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C1FF053" w14:textId="77777777" w:rsidR="00A86200" w:rsidRDefault="00A86200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7ADE1513" w14:textId="77777777" w:rsidR="00A86200" w:rsidRDefault="00A862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AD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4DB7AC8" w14:textId="77777777" w:rsidR="00A86200" w:rsidRDefault="00A8620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2A2B6E10" w14:textId="77777777" w:rsidR="00A86200" w:rsidRDefault="00A8620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D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F2A2E28" w14:textId="77777777" w:rsidR="00A86200" w:rsidRDefault="00A862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653D" w14:textId="77777777" w:rsidR="00A5278C" w:rsidRDefault="00A5278C" w:rsidP="005E3840">
      <w:r>
        <w:separator/>
      </w:r>
    </w:p>
  </w:footnote>
  <w:footnote w:type="continuationSeparator" w:id="0">
    <w:p w14:paraId="51A93C52" w14:textId="77777777" w:rsidR="00A5278C" w:rsidRDefault="00A5278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DCF0" w14:textId="77777777" w:rsidR="00A86200" w:rsidRDefault="00A862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5266" w14:textId="77777777" w:rsidR="00A86200" w:rsidRDefault="00A862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1416" w14:textId="77777777" w:rsidR="00A86200" w:rsidRDefault="00A862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167C"/>
    <w:multiLevelType w:val="hybridMultilevel"/>
    <w:tmpl w:val="6AC6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07129"/>
    <w:multiLevelType w:val="hybridMultilevel"/>
    <w:tmpl w:val="1794F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46D3520C"/>
    <w:multiLevelType w:val="hybridMultilevel"/>
    <w:tmpl w:val="0E3A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443C0D"/>
    <w:multiLevelType w:val="hybridMultilevel"/>
    <w:tmpl w:val="EB34D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C0DE3"/>
    <w:multiLevelType w:val="hybridMultilevel"/>
    <w:tmpl w:val="ECE0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9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3"/>
  </w:num>
  <w:num w:numId="5">
    <w:abstractNumId w:val="28"/>
  </w:num>
  <w:num w:numId="6">
    <w:abstractNumId w:val="6"/>
  </w:num>
  <w:num w:numId="7">
    <w:abstractNumId w:val="40"/>
  </w:num>
  <w:num w:numId="8">
    <w:abstractNumId w:val="19"/>
  </w:num>
  <w:num w:numId="9">
    <w:abstractNumId w:val="11"/>
  </w:num>
  <w:num w:numId="10">
    <w:abstractNumId w:val="27"/>
  </w:num>
  <w:num w:numId="1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38"/>
  </w:num>
  <w:num w:numId="14">
    <w:abstractNumId w:val="12"/>
  </w:num>
  <w:num w:numId="15">
    <w:abstractNumId w:val="30"/>
  </w:num>
  <w:num w:numId="16">
    <w:abstractNumId w:val="10"/>
  </w:num>
  <w:num w:numId="17">
    <w:abstractNumId w:val="15"/>
  </w:num>
  <w:num w:numId="18">
    <w:abstractNumId w:val="4"/>
  </w:num>
  <w:num w:numId="19">
    <w:abstractNumId w:val="39"/>
  </w:num>
  <w:num w:numId="20">
    <w:abstractNumId w:val="36"/>
  </w:num>
  <w:num w:numId="21">
    <w:abstractNumId w:val="14"/>
  </w:num>
  <w:num w:numId="22">
    <w:abstractNumId w:val="13"/>
  </w:num>
  <w:num w:numId="23">
    <w:abstractNumId w:val="3"/>
  </w:num>
  <w:num w:numId="24">
    <w:abstractNumId w:val="42"/>
  </w:num>
  <w:num w:numId="25">
    <w:abstractNumId w:val="18"/>
  </w:num>
  <w:num w:numId="26">
    <w:abstractNumId w:val="31"/>
  </w:num>
  <w:num w:numId="27">
    <w:abstractNumId w:val="8"/>
  </w:num>
  <w:num w:numId="28">
    <w:abstractNumId w:val="26"/>
  </w:num>
  <w:num w:numId="29">
    <w:abstractNumId w:val="17"/>
  </w:num>
  <w:num w:numId="30">
    <w:abstractNumId w:val="34"/>
  </w:num>
  <w:num w:numId="31">
    <w:abstractNumId w:val="44"/>
  </w:num>
  <w:num w:numId="32">
    <w:abstractNumId w:val="5"/>
  </w:num>
  <w:num w:numId="33">
    <w:abstractNumId w:val="24"/>
  </w:num>
  <w:num w:numId="34">
    <w:abstractNumId w:val="35"/>
  </w:num>
  <w:num w:numId="35">
    <w:abstractNumId w:val="43"/>
  </w:num>
  <w:num w:numId="36">
    <w:abstractNumId w:val="21"/>
  </w:num>
  <w:num w:numId="37">
    <w:abstractNumId w:val="2"/>
  </w:num>
  <w:num w:numId="38">
    <w:abstractNumId w:val="25"/>
  </w:num>
  <w:num w:numId="39">
    <w:abstractNumId w:val="9"/>
  </w:num>
  <w:num w:numId="40">
    <w:abstractNumId w:val="33"/>
  </w:num>
  <w:num w:numId="41">
    <w:abstractNumId w:val="37"/>
  </w:num>
  <w:num w:numId="42">
    <w:abstractNumId w:val="20"/>
  </w:num>
  <w:num w:numId="4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4672"/>
    <w:rsid w:val="00031E62"/>
    <w:rsid w:val="00036B4A"/>
    <w:rsid w:val="00036BDE"/>
    <w:rsid w:val="00041F15"/>
    <w:rsid w:val="00043754"/>
    <w:rsid w:val="000622D1"/>
    <w:rsid w:val="000629BB"/>
    <w:rsid w:val="00070E0F"/>
    <w:rsid w:val="000745DA"/>
    <w:rsid w:val="000761FC"/>
    <w:rsid w:val="0008285E"/>
    <w:rsid w:val="00082E77"/>
    <w:rsid w:val="000839F7"/>
    <w:rsid w:val="00083EF6"/>
    <w:rsid w:val="00090289"/>
    <w:rsid w:val="0009204C"/>
    <w:rsid w:val="0009295B"/>
    <w:rsid w:val="00096404"/>
    <w:rsid w:val="000978DB"/>
    <w:rsid w:val="000A17DC"/>
    <w:rsid w:val="000A3D94"/>
    <w:rsid w:val="000B48D0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1D87"/>
    <w:rsid w:val="000E5549"/>
    <w:rsid w:val="000E76CB"/>
    <w:rsid w:val="000F444C"/>
    <w:rsid w:val="000F7729"/>
    <w:rsid w:val="001013DC"/>
    <w:rsid w:val="00102788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57C04"/>
    <w:rsid w:val="00175B38"/>
    <w:rsid w:val="001811F4"/>
    <w:rsid w:val="00182B1D"/>
    <w:rsid w:val="00183E48"/>
    <w:rsid w:val="0018455D"/>
    <w:rsid w:val="00186399"/>
    <w:rsid w:val="001867B5"/>
    <w:rsid w:val="00187B43"/>
    <w:rsid w:val="00190D2C"/>
    <w:rsid w:val="00193571"/>
    <w:rsid w:val="001B0732"/>
    <w:rsid w:val="001B7083"/>
    <w:rsid w:val="001C1CBB"/>
    <w:rsid w:val="001C4ABE"/>
    <w:rsid w:val="001C6417"/>
    <w:rsid w:val="001C733B"/>
    <w:rsid w:val="001D34C1"/>
    <w:rsid w:val="001E3875"/>
    <w:rsid w:val="001F7024"/>
    <w:rsid w:val="00200CDE"/>
    <w:rsid w:val="0020108A"/>
    <w:rsid w:val="002040F6"/>
    <w:rsid w:val="00204910"/>
    <w:rsid w:val="00220DAF"/>
    <w:rsid w:val="00243802"/>
    <w:rsid w:val="00243F80"/>
    <w:rsid w:val="00251AD8"/>
    <w:rsid w:val="00253E11"/>
    <w:rsid w:val="00263138"/>
    <w:rsid w:val="002677B9"/>
    <w:rsid w:val="002740F7"/>
    <w:rsid w:val="00276552"/>
    <w:rsid w:val="00276670"/>
    <w:rsid w:val="00282D88"/>
    <w:rsid w:val="002853E5"/>
    <w:rsid w:val="0028644A"/>
    <w:rsid w:val="00287B9D"/>
    <w:rsid w:val="00287F3D"/>
    <w:rsid w:val="00291C72"/>
    <w:rsid w:val="00296AB1"/>
    <w:rsid w:val="002A115C"/>
    <w:rsid w:val="002A4BF9"/>
    <w:rsid w:val="002B10A8"/>
    <w:rsid w:val="002B47F7"/>
    <w:rsid w:val="002B62D2"/>
    <w:rsid w:val="002C420F"/>
    <w:rsid w:val="002D1213"/>
    <w:rsid w:val="002D18AE"/>
    <w:rsid w:val="002D2F1B"/>
    <w:rsid w:val="002E0C1F"/>
    <w:rsid w:val="002E59BB"/>
    <w:rsid w:val="002E79E2"/>
    <w:rsid w:val="002F3236"/>
    <w:rsid w:val="002F780D"/>
    <w:rsid w:val="00302A7B"/>
    <w:rsid w:val="00307D4A"/>
    <w:rsid w:val="00307E89"/>
    <w:rsid w:val="003270E2"/>
    <w:rsid w:val="0033082A"/>
    <w:rsid w:val="0033144D"/>
    <w:rsid w:val="00332ED1"/>
    <w:rsid w:val="00346E25"/>
    <w:rsid w:val="003538F3"/>
    <w:rsid w:val="003549CD"/>
    <w:rsid w:val="003623B5"/>
    <w:rsid w:val="003625B1"/>
    <w:rsid w:val="00370011"/>
    <w:rsid w:val="00370B92"/>
    <w:rsid w:val="003771E6"/>
    <w:rsid w:val="00380BF9"/>
    <w:rsid w:val="003913D9"/>
    <w:rsid w:val="00395239"/>
    <w:rsid w:val="003A06DF"/>
    <w:rsid w:val="003A4FE5"/>
    <w:rsid w:val="003B55D4"/>
    <w:rsid w:val="003B7241"/>
    <w:rsid w:val="003C502E"/>
    <w:rsid w:val="003E0956"/>
    <w:rsid w:val="003E1C35"/>
    <w:rsid w:val="003E4DE3"/>
    <w:rsid w:val="003E76BA"/>
    <w:rsid w:val="003E76D4"/>
    <w:rsid w:val="003F2246"/>
    <w:rsid w:val="003F57B2"/>
    <w:rsid w:val="00410647"/>
    <w:rsid w:val="0041782C"/>
    <w:rsid w:val="00430102"/>
    <w:rsid w:val="00435C89"/>
    <w:rsid w:val="00442B02"/>
    <w:rsid w:val="00446CF8"/>
    <w:rsid w:val="0045074E"/>
    <w:rsid w:val="00454986"/>
    <w:rsid w:val="0046093D"/>
    <w:rsid w:val="00465264"/>
    <w:rsid w:val="00483867"/>
    <w:rsid w:val="004843EB"/>
    <w:rsid w:val="004868C1"/>
    <w:rsid w:val="00487163"/>
    <w:rsid w:val="00493FC4"/>
    <w:rsid w:val="004A2798"/>
    <w:rsid w:val="004A3244"/>
    <w:rsid w:val="004A371B"/>
    <w:rsid w:val="004A3BB7"/>
    <w:rsid w:val="004A5BCA"/>
    <w:rsid w:val="004A71F6"/>
    <w:rsid w:val="004B6308"/>
    <w:rsid w:val="004C4C4C"/>
    <w:rsid w:val="004D28C1"/>
    <w:rsid w:val="004D36AF"/>
    <w:rsid w:val="004D4A08"/>
    <w:rsid w:val="004D7FC8"/>
    <w:rsid w:val="004E66E8"/>
    <w:rsid w:val="004E7DB9"/>
    <w:rsid w:val="004F2BBE"/>
    <w:rsid w:val="005146DD"/>
    <w:rsid w:val="00517C47"/>
    <w:rsid w:val="00521B01"/>
    <w:rsid w:val="00521EE7"/>
    <w:rsid w:val="005248C2"/>
    <w:rsid w:val="005265DB"/>
    <w:rsid w:val="00527EFC"/>
    <w:rsid w:val="00537358"/>
    <w:rsid w:val="00546487"/>
    <w:rsid w:val="00551C8B"/>
    <w:rsid w:val="00554526"/>
    <w:rsid w:val="00556244"/>
    <w:rsid w:val="0055759E"/>
    <w:rsid w:val="00561171"/>
    <w:rsid w:val="0056180C"/>
    <w:rsid w:val="005651E1"/>
    <w:rsid w:val="00582332"/>
    <w:rsid w:val="005842EC"/>
    <w:rsid w:val="00584DA7"/>
    <w:rsid w:val="005A00E8"/>
    <w:rsid w:val="005A24DB"/>
    <w:rsid w:val="005A51A7"/>
    <w:rsid w:val="005A5EEA"/>
    <w:rsid w:val="005A76B8"/>
    <w:rsid w:val="005B1564"/>
    <w:rsid w:val="005B2647"/>
    <w:rsid w:val="005B69D5"/>
    <w:rsid w:val="005B76B0"/>
    <w:rsid w:val="005C4EF8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03C7C"/>
    <w:rsid w:val="006058EF"/>
    <w:rsid w:val="0060794B"/>
    <w:rsid w:val="006137FA"/>
    <w:rsid w:val="00613BFE"/>
    <w:rsid w:val="006205F6"/>
    <w:rsid w:val="0062503B"/>
    <w:rsid w:val="0062615B"/>
    <w:rsid w:val="006335DB"/>
    <w:rsid w:val="0064201A"/>
    <w:rsid w:val="006427A9"/>
    <w:rsid w:val="00661079"/>
    <w:rsid w:val="0067490C"/>
    <w:rsid w:val="00675564"/>
    <w:rsid w:val="006762C0"/>
    <w:rsid w:val="0067676B"/>
    <w:rsid w:val="006823E4"/>
    <w:rsid w:val="006A1707"/>
    <w:rsid w:val="006A5E39"/>
    <w:rsid w:val="006A68A5"/>
    <w:rsid w:val="006E12B6"/>
    <w:rsid w:val="006E707D"/>
    <w:rsid w:val="00702CA9"/>
    <w:rsid w:val="0070623D"/>
    <w:rsid w:val="00712F7F"/>
    <w:rsid w:val="007174F7"/>
    <w:rsid w:val="007179AF"/>
    <w:rsid w:val="00724F73"/>
    <w:rsid w:val="007355A9"/>
    <w:rsid w:val="007360EF"/>
    <w:rsid w:val="00741E90"/>
    <w:rsid w:val="00746CA7"/>
    <w:rsid w:val="00754F01"/>
    <w:rsid w:val="00765B5C"/>
    <w:rsid w:val="007737EB"/>
    <w:rsid w:val="007814D9"/>
    <w:rsid w:val="0079119D"/>
    <w:rsid w:val="00797304"/>
    <w:rsid w:val="007A21B3"/>
    <w:rsid w:val="007A21ED"/>
    <w:rsid w:val="007B1E0B"/>
    <w:rsid w:val="007B321A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34EB5"/>
    <w:rsid w:val="00842B21"/>
    <w:rsid w:val="00845AC7"/>
    <w:rsid w:val="00861C5B"/>
    <w:rsid w:val="008657BD"/>
    <w:rsid w:val="00865A79"/>
    <w:rsid w:val="00866348"/>
    <w:rsid w:val="00866A1B"/>
    <w:rsid w:val="00867E01"/>
    <w:rsid w:val="00880A99"/>
    <w:rsid w:val="00881E84"/>
    <w:rsid w:val="00882F7C"/>
    <w:rsid w:val="008842E5"/>
    <w:rsid w:val="00884B88"/>
    <w:rsid w:val="008A23FA"/>
    <w:rsid w:val="008A2EDF"/>
    <w:rsid w:val="008B3F7B"/>
    <w:rsid w:val="008C7BA1"/>
    <w:rsid w:val="008D3C36"/>
    <w:rsid w:val="008D75A2"/>
    <w:rsid w:val="0090016B"/>
    <w:rsid w:val="00902DBC"/>
    <w:rsid w:val="00903668"/>
    <w:rsid w:val="009132ED"/>
    <w:rsid w:val="00921E85"/>
    <w:rsid w:val="009318A6"/>
    <w:rsid w:val="00951D57"/>
    <w:rsid w:val="00955562"/>
    <w:rsid w:val="009569E4"/>
    <w:rsid w:val="009600EE"/>
    <w:rsid w:val="00972B7E"/>
    <w:rsid w:val="00977809"/>
    <w:rsid w:val="009834DC"/>
    <w:rsid w:val="009917D4"/>
    <w:rsid w:val="009A0EE8"/>
    <w:rsid w:val="009A16C5"/>
    <w:rsid w:val="009B1CC3"/>
    <w:rsid w:val="009B6579"/>
    <w:rsid w:val="009B73AA"/>
    <w:rsid w:val="009C17C1"/>
    <w:rsid w:val="009C4994"/>
    <w:rsid w:val="009D52CB"/>
    <w:rsid w:val="009F007D"/>
    <w:rsid w:val="00A21D17"/>
    <w:rsid w:val="00A22B38"/>
    <w:rsid w:val="00A31010"/>
    <w:rsid w:val="00A31D50"/>
    <w:rsid w:val="00A326C9"/>
    <w:rsid w:val="00A41647"/>
    <w:rsid w:val="00A437C8"/>
    <w:rsid w:val="00A471F4"/>
    <w:rsid w:val="00A5278C"/>
    <w:rsid w:val="00A5282E"/>
    <w:rsid w:val="00A53B3D"/>
    <w:rsid w:val="00A653FF"/>
    <w:rsid w:val="00A67E32"/>
    <w:rsid w:val="00A76078"/>
    <w:rsid w:val="00A76D87"/>
    <w:rsid w:val="00A84AB5"/>
    <w:rsid w:val="00A86056"/>
    <w:rsid w:val="00A86200"/>
    <w:rsid w:val="00A86C9C"/>
    <w:rsid w:val="00A9061F"/>
    <w:rsid w:val="00AB03E0"/>
    <w:rsid w:val="00AB5719"/>
    <w:rsid w:val="00AB5FD8"/>
    <w:rsid w:val="00AC0A0B"/>
    <w:rsid w:val="00AC5A72"/>
    <w:rsid w:val="00AC5B22"/>
    <w:rsid w:val="00AD2A79"/>
    <w:rsid w:val="00AD4C1D"/>
    <w:rsid w:val="00AD63B9"/>
    <w:rsid w:val="00AD769F"/>
    <w:rsid w:val="00AE10E3"/>
    <w:rsid w:val="00AE4549"/>
    <w:rsid w:val="00AE4B8E"/>
    <w:rsid w:val="00AE78AB"/>
    <w:rsid w:val="00AE7A1A"/>
    <w:rsid w:val="00AF1934"/>
    <w:rsid w:val="00AF6522"/>
    <w:rsid w:val="00AF6BCA"/>
    <w:rsid w:val="00B16CD0"/>
    <w:rsid w:val="00B17428"/>
    <w:rsid w:val="00B30EE8"/>
    <w:rsid w:val="00B42DCB"/>
    <w:rsid w:val="00B45CAE"/>
    <w:rsid w:val="00B50216"/>
    <w:rsid w:val="00B517F9"/>
    <w:rsid w:val="00B54DA1"/>
    <w:rsid w:val="00B55496"/>
    <w:rsid w:val="00B56718"/>
    <w:rsid w:val="00B56F57"/>
    <w:rsid w:val="00B634A6"/>
    <w:rsid w:val="00B63599"/>
    <w:rsid w:val="00B71F56"/>
    <w:rsid w:val="00B736EC"/>
    <w:rsid w:val="00B74111"/>
    <w:rsid w:val="00B759FE"/>
    <w:rsid w:val="00B77B12"/>
    <w:rsid w:val="00B81482"/>
    <w:rsid w:val="00B8502B"/>
    <w:rsid w:val="00B97722"/>
    <w:rsid w:val="00BA33EE"/>
    <w:rsid w:val="00BB59E0"/>
    <w:rsid w:val="00BC21B1"/>
    <w:rsid w:val="00BD235F"/>
    <w:rsid w:val="00BE4284"/>
    <w:rsid w:val="00C00C49"/>
    <w:rsid w:val="00C04758"/>
    <w:rsid w:val="00C06733"/>
    <w:rsid w:val="00C1458F"/>
    <w:rsid w:val="00C1690C"/>
    <w:rsid w:val="00C2127F"/>
    <w:rsid w:val="00C24C1C"/>
    <w:rsid w:val="00C271F2"/>
    <w:rsid w:val="00C300B1"/>
    <w:rsid w:val="00C35DC7"/>
    <w:rsid w:val="00C43C93"/>
    <w:rsid w:val="00C443A0"/>
    <w:rsid w:val="00C44B98"/>
    <w:rsid w:val="00C4657A"/>
    <w:rsid w:val="00C506A1"/>
    <w:rsid w:val="00C508A2"/>
    <w:rsid w:val="00C50D82"/>
    <w:rsid w:val="00C514BF"/>
    <w:rsid w:val="00C5411F"/>
    <w:rsid w:val="00C65AB6"/>
    <w:rsid w:val="00C707D9"/>
    <w:rsid w:val="00C80A4A"/>
    <w:rsid w:val="00C94AB4"/>
    <w:rsid w:val="00CA0C53"/>
    <w:rsid w:val="00CA0E20"/>
    <w:rsid w:val="00CA5A4D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CF478E"/>
    <w:rsid w:val="00D041A1"/>
    <w:rsid w:val="00D05866"/>
    <w:rsid w:val="00D11AA8"/>
    <w:rsid w:val="00D1672D"/>
    <w:rsid w:val="00D23919"/>
    <w:rsid w:val="00D23CA5"/>
    <w:rsid w:val="00D27D63"/>
    <w:rsid w:val="00D325CB"/>
    <w:rsid w:val="00D347DF"/>
    <w:rsid w:val="00D348C5"/>
    <w:rsid w:val="00D4094B"/>
    <w:rsid w:val="00D51402"/>
    <w:rsid w:val="00D520FE"/>
    <w:rsid w:val="00D574ED"/>
    <w:rsid w:val="00D5767C"/>
    <w:rsid w:val="00D61A49"/>
    <w:rsid w:val="00D62C75"/>
    <w:rsid w:val="00D70ED4"/>
    <w:rsid w:val="00DA07EA"/>
    <w:rsid w:val="00DA212F"/>
    <w:rsid w:val="00DA232A"/>
    <w:rsid w:val="00DB021B"/>
    <w:rsid w:val="00DC1EC7"/>
    <w:rsid w:val="00DD0F8F"/>
    <w:rsid w:val="00DD17B5"/>
    <w:rsid w:val="00DD3DB6"/>
    <w:rsid w:val="00DD46CB"/>
    <w:rsid w:val="00DD4879"/>
    <w:rsid w:val="00DE5CE9"/>
    <w:rsid w:val="00E01E8D"/>
    <w:rsid w:val="00E052D3"/>
    <w:rsid w:val="00E0679A"/>
    <w:rsid w:val="00E11A33"/>
    <w:rsid w:val="00E17296"/>
    <w:rsid w:val="00E17A7B"/>
    <w:rsid w:val="00E206C8"/>
    <w:rsid w:val="00E2401A"/>
    <w:rsid w:val="00E3370E"/>
    <w:rsid w:val="00E33C26"/>
    <w:rsid w:val="00E35DDE"/>
    <w:rsid w:val="00E37589"/>
    <w:rsid w:val="00E42267"/>
    <w:rsid w:val="00E43AC4"/>
    <w:rsid w:val="00E47DA8"/>
    <w:rsid w:val="00E61ADE"/>
    <w:rsid w:val="00E62179"/>
    <w:rsid w:val="00E62D41"/>
    <w:rsid w:val="00E663F8"/>
    <w:rsid w:val="00E73D6A"/>
    <w:rsid w:val="00E80A39"/>
    <w:rsid w:val="00E857E5"/>
    <w:rsid w:val="00E906A6"/>
    <w:rsid w:val="00E93532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24C7"/>
    <w:rsid w:val="00EE78C7"/>
    <w:rsid w:val="00EF189C"/>
    <w:rsid w:val="00EF194E"/>
    <w:rsid w:val="00EF3ED2"/>
    <w:rsid w:val="00F02CCD"/>
    <w:rsid w:val="00F062E1"/>
    <w:rsid w:val="00F2114C"/>
    <w:rsid w:val="00F27B14"/>
    <w:rsid w:val="00F465BB"/>
    <w:rsid w:val="00F53EFE"/>
    <w:rsid w:val="00F64D04"/>
    <w:rsid w:val="00F71751"/>
    <w:rsid w:val="00F74486"/>
    <w:rsid w:val="00F74ABC"/>
    <w:rsid w:val="00F74E72"/>
    <w:rsid w:val="00F83FAE"/>
    <w:rsid w:val="00F90077"/>
    <w:rsid w:val="00F9197E"/>
    <w:rsid w:val="00FA5D7D"/>
    <w:rsid w:val="00FB329C"/>
    <w:rsid w:val="00FC24EA"/>
    <w:rsid w:val="00FC4417"/>
    <w:rsid w:val="00FD6B96"/>
    <w:rsid w:val="00FD7E88"/>
    <w:rsid w:val="00FE6AB8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F0C15"/>
  <w15:docId w15:val="{16EC4277-4D5D-C744-85A0-70B21DBC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D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87163"/>
    <w:rPr>
      <w:color w:val="605E5C"/>
      <w:shd w:val="clear" w:color="auto" w:fill="E1DFDD"/>
    </w:rPr>
  </w:style>
  <w:style w:type="character" w:styleId="afff0">
    <w:name w:val="FollowedHyperlink"/>
    <w:basedOn w:val="a3"/>
    <w:uiPriority w:val="99"/>
    <w:semiHidden/>
    <w:unhideWhenUsed/>
    <w:rsid w:val="004871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e.lanbook.com/book/133092" TargetMode="External"/><Relationship Id="rId26" Type="http://schemas.openxmlformats.org/officeDocument/2006/relationships/hyperlink" Target="https://www.sciencedirec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475722" TargetMode="External"/><Relationship Id="rId25" Type="http://schemas.openxmlformats.org/officeDocument/2006/relationships/hyperlink" Target="https://www.scopus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564" TargetMode="External"/><Relationship Id="rId20" Type="http://schemas.openxmlformats.org/officeDocument/2006/relationships/hyperlink" Target="https://new.znanium.com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ww.polpred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e.lanbook.com" TargetMode="External"/><Relationship Id="rId28" Type="http://schemas.openxmlformats.org/officeDocument/2006/relationships/hyperlink" Target="http://www.springernature.com/gp/librarian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rait.ru/bcode/476673" TargetMode="External"/><Relationship Id="rId31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s://www37.orbit.com" TargetMode="External"/><Relationship Id="rId30" Type="http://schemas.openxmlformats.org/officeDocument/2006/relationships/hyperlink" Target="https://rusneb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B734-80DB-4483-B024-D3278D24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9214</Words>
  <Characters>52521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2022-05-12T15:52:00Z</dcterms:created>
  <dcterms:modified xsi:type="dcterms:W3CDTF">2022-05-12T15:52:00Z</dcterms:modified>
</cp:coreProperties>
</file>