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E3E" w:rsidRPr="007C05F2" w:rsidRDefault="00413E3E" w:rsidP="00413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05F2">
        <w:rPr>
          <w:rFonts w:ascii="Times New Roman" w:eastAsia="Times New Roman" w:hAnsi="Times New Roman" w:cs="Times New Roman"/>
          <w:sz w:val="24"/>
          <w:szCs w:val="20"/>
          <w:lang w:eastAsia="ru-RU"/>
        </w:rPr>
        <w:t>МИНОБРНАУКИ РОССИИ</w:t>
      </w:r>
    </w:p>
    <w:p w:rsidR="00413E3E" w:rsidRPr="007C05F2" w:rsidRDefault="00413E3E" w:rsidP="00413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05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Федеральное государственное бюджетное образовательное учреждение </w:t>
      </w:r>
    </w:p>
    <w:p w:rsidR="00413E3E" w:rsidRPr="007C05F2" w:rsidRDefault="00413E3E" w:rsidP="00413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7C05F2">
        <w:rPr>
          <w:rFonts w:ascii="Times New Roman" w:eastAsia="Times New Roman" w:hAnsi="Times New Roman" w:cs="Times New Roman"/>
          <w:sz w:val="24"/>
          <w:szCs w:val="20"/>
          <w:lang w:eastAsia="ru-RU"/>
        </w:rPr>
        <w:t>высшего  образования</w:t>
      </w:r>
      <w:proofErr w:type="gramEnd"/>
    </w:p>
    <w:p w:rsidR="00413E3E" w:rsidRPr="007C05F2" w:rsidRDefault="00413E3E" w:rsidP="00413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05F2">
        <w:rPr>
          <w:rFonts w:ascii="Times New Roman" w:eastAsia="Times New Roman" w:hAnsi="Times New Roman" w:cs="Times New Roman"/>
          <w:sz w:val="24"/>
          <w:szCs w:val="20"/>
          <w:lang w:eastAsia="ru-RU"/>
        </w:rPr>
        <w:t>«Российский государственный университет им. А.Н. Косыгина»</w:t>
      </w:r>
    </w:p>
    <w:p w:rsidR="00413E3E" w:rsidRPr="007C05F2" w:rsidRDefault="00413E3E" w:rsidP="00413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05F2">
        <w:rPr>
          <w:rFonts w:ascii="Times New Roman" w:eastAsia="Times New Roman" w:hAnsi="Times New Roman" w:cs="Times New Roman"/>
          <w:sz w:val="24"/>
          <w:szCs w:val="20"/>
          <w:lang w:eastAsia="ru-RU"/>
        </w:rPr>
        <w:t>(Технологии. Дизайн. Искусство.)</w:t>
      </w:r>
    </w:p>
    <w:p w:rsidR="00413E3E" w:rsidRPr="007C05F2" w:rsidRDefault="00413E3E" w:rsidP="00413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889"/>
        <w:gridCol w:w="4465"/>
      </w:tblGrid>
      <w:tr w:rsidR="00413E3E" w:rsidRPr="005A2FEC" w:rsidTr="00413E3E">
        <w:tc>
          <w:tcPr>
            <w:tcW w:w="5003" w:type="dxa"/>
            <w:vAlign w:val="center"/>
          </w:tcPr>
          <w:p w:rsidR="00413E3E" w:rsidRPr="005A2FEC" w:rsidRDefault="00413E3E" w:rsidP="00413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8" w:type="dxa"/>
            <w:vAlign w:val="center"/>
          </w:tcPr>
          <w:p w:rsidR="00413E3E" w:rsidRPr="007C05F2" w:rsidRDefault="00413E3E" w:rsidP="00413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C05F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УТВЕРЖДАЮ</w:t>
            </w:r>
          </w:p>
        </w:tc>
      </w:tr>
      <w:tr w:rsidR="00413E3E" w:rsidRPr="005A2FEC" w:rsidTr="00413E3E">
        <w:trPr>
          <w:trHeight w:val="429"/>
        </w:trPr>
        <w:tc>
          <w:tcPr>
            <w:tcW w:w="5003" w:type="dxa"/>
            <w:vAlign w:val="center"/>
          </w:tcPr>
          <w:p w:rsidR="00413E3E" w:rsidRPr="005A2FEC" w:rsidRDefault="00413E3E" w:rsidP="00413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568" w:type="dxa"/>
            <w:vAlign w:val="center"/>
          </w:tcPr>
          <w:p w:rsidR="00413E3E" w:rsidRPr="007C05F2" w:rsidRDefault="00413E3E" w:rsidP="00413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05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Проректор </w:t>
            </w:r>
          </w:p>
          <w:p w:rsidR="00413E3E" w:rsidRPr="007C05F2" w:rsidRDefault="00413E3E" w:rsidP="00413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05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учебно-методической работе </w:t>
            </w:r>
          </w:p>
          <w:p w:rsidR="00413E3E" w:rsidRPr="007C05F2" w:rsidRDefault="00413E3E" w:rsidP="00413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05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_____________________ С.Г. </w:t>
            </w:r>
            <w:proofErr w:type="spellStart"/>
            <w:r w:rsidRPr="007C05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Дембицкий</w:t>
            </w:r>
            <w:proofErr w:type="spellEnd"/>
            <w:r w:rsidRPr="007C05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413E3E" w:rsidRPr="005A2FEC" w:rsidTr="00413E3E">
        <w:trPr>
          <w:trHeight w:val="404"/>
        </w:trPr>
        <w:tc>
          <w:tcPr>
            <w:tcW w:w="5003" w:type="dxa"/>
            <w:vAlign w:val="center"/>
          </w:tcPr>
          <w:p w:rsidR="00413E3E" w:rsidRPr="005A2FEC" w:rsidRDefault="00413E3E" w:rsidP="00413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8" w:type="dxa"/>
            <w:vAlign w:val="center"/>
          </w:tcPr>
          <w:p w:rsidR="00413E3E" w:rsidRPr="007C05F2" w:rsidRDefault="00413E3E" w:rsidP="00413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05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</w:t>
            </w:r>
            <w:r w:rsidRPr="00E10B86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28</w:t>
            </w:r>
            <w:r w:rsidRPr="007C05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 xml:space="preserve">июня </w:t>
            </w:r>
            <w:r w:rsidRPr="007C05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18</w:t>
            </w:r>
            <w:r w:rsidRPr="007C05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</w:t>
            </w:r>
          </w:p>
        </w:tc>
      </w:tr>
    </w:tbl>
    <w:p w:rsidR="00413E3E" w:rsidRPr="005A2FEC" w:rsidRDefault="00413E3E" w:rsidP="00413E3E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13E3E" w:rsidRPr="005A2FEC" w:rsidRDefault="00413E3E" w:rsidP="00413E3E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13E3E" w:rsidRPr="005A2FEC" w:rsidRDefault="00413E3E" w:rsidP="00413E3E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13E3E" w:rsidRPr="005A2FEC" w:rsidRDefault="00413E3E" w:rsidP="00413E3E">
      <w:pPr>
        <w:tabs>
          <w:tab w:val="right" w:leader="underscore" w:pos="85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2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ПРОГРАММА УЧЕБНОЙ ДИСЦИПЛИНЫ</w:t>
      </w:r>
    </w:p>
    <w:p w:rsidR="00413E3E" w:rsidRPr="00C92849" w:rsidRDefault="00413E3E" w:rsidP="00413E3E">
      <w:pPr>
        <w:tabs>
          <w:tab w:val="right" w:leader="underscore" w:pos="85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0"/>
          <w:u w:val="single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  <w:t>Финансы</w:t>
      </w:r>
    </w:p>
    <w:p w:rsidR="00413E3E" w:rsidRDefault="00413E3E" w:rsidP="00413E3E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413E3E" w:rsidRDefault="00413E3E" w:rsidP="00413E3E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413E3E" w:rsidRDefault="00413E3E" w:rsidP="00413E3E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lang w:eastAsia="ru-RU"/>
        </w:rPr>
      </w:pPr>
    </w:p>
    <w:tbl>
      <w:tblPr>
        <w:tblStyle w:val="af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413E3E" w:rsidTr="00413E3E">
        <w:tc>
          <w:tcPr>
            <w:tcW w:w="4361" w:type="dxa"/>
          </w:tcPr>
          <w:p w:rsidR="00413E3E" w:rsidRPr="0087262C" w:rsidRDefault="00413E3E" w:rsidP="00413E3E">
            <w:pPr>
              <w:tabs>
                <w:tab w:val="right" w:leader="underscore" w:pos="8505"/>
              </w:tabs>
              <w:outlineLvl w:val="0"/>
              <w:rPr>
                <w:b/>
                <w:bCs/>
                <w:sz w:val="24"/>
                <w:szCs w:val="24"/>
              </w:rPr>
            </w:pPr>
            <w:r w:rsidRPr="0087262C">
              <w:rPr>
                <w:b/>
                <w:bCs/>
                <w:sz w:val="24"/>
                <w:szCs w:val="24"/>
              </w:rPr>
              <w:t xml:space="preserve">Уровень освоения основной </w:t>
            </w:r>
          </w:p>
          <w:p w:rsidR="00413E3E" w:rsidRPr="0087262C" w:rsidRDefault="00413E3E" w:rsidP="00413E3E">
            <w:pPr>
              <w:tabs>
                <w:tab w:val="right" w:leader="underscore" w:pos="8505"/>
              </w:tabs>
              <w:outlineLvl w:val="0"/>
              <w:rPr>
                <w:b/>
                <w:bCs/>
                <w:sz w:val="24"/>
                <w:szCs w:val="24"/>
              </w:rPr>
            </w:pPr>
            <w:r w:rsidRPr="0087262C">
              <w:rPr>
                <w:b/>
                <w:bCs/>
                <w:sz w:val="24"/>
                <w:szCs w:val="24"/>
              </w:rPr>
              <w:t>профессиональной</w:t>
            </w:r>
          </w:p>
          <w:p w:rsidR="00413E3E" w:rsidRPr="0087262C" w:rsidRDefault="00413E3E" w:rsidP="00413E3E">
            <w:pPr>
              <w:tabs>
                <w:tab w:val="right" w:leader="underscore" w:pos="8505"/>
              </w:tabs>
              <w:outlineLvl w:val="0"/>
              <w:rPr>
                <w:bCs/>
                <w:sz w:val="24"/>
                <w:szCs w:val="24"/>
              </w:rPr>
            </w:pPr>
            <w:r w:rsidRPr="0087262C">
              <w:rPr>
                <w:b/>
                <w:bCs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413E3E" w:rsidRPr="0087262C" w:rsidRDefault="00413E3E" w:rsidP="00413E3E">
            <w:pPr>
              <w:tabs>
                <w:tab w:val="right" w:leader="underscore" w:pos="8505"/>
              </w:tabs>
              <w:outlineLvl w:val="0"/>
              <w:rPr>
                <w:bCs/>
                <w:sz w:val="24"/>
                <w:szCs w:val="24"/>
              </w:rPr>
            </w:pPr>
            <w:r w:rsidRPr="0087262C">
              <w:rPr>
                <w:bCs/>
                <w:sz w:val="24"/>
                <w:szCs w:val="24"/>
              </w:rPr>
              <w:t xml:space="preserve">академический </w:t>
            </w:r>
            <w:proofErr w:type="spellStart"/>
            <w:r w:rsidRPr="0087262C">
              <w:rPr>
                <w:bCs/>
                <w:sz w:val="24"/>
                <w:szCs w:val="24"/>
              </w:rPr>
              <w:t>бакалавриат</w:t>
            </w:r>
            <w:proofErr w:type="spellEnd"/>
          </w:p>
        </w:tc>
      </w:tr>
      <w:tr w:rsidR="00413E3E" w:rsidTr="00413E3E">
        <w:tc>
          <w:tcPr>
            <w:tcW w:w="4361" w:type="dxa"/>
          </w:tcPr>
          <w:p w:rsidR="00413E3E" w:rsidRPr="0087262C" w:rsidRDefault="00413E3E" w:rsidP="00413E3E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  <w:sz w:val="24"/>
                <w:szCs w:val="24"/>
              </w:rPr>
            </w:pPr>
            <w:r w:rsidRPr="0087262C">
              <w:rPr>
                <w:b/>
                <w:bCs/>
                <w:sz w:val="24"/>
                <w:szCs w:val="24"/>
              </w:rPr>
              <w:t>Направление подготовки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13E3E" w:rsidRPr="0087262C" w:rsidRDefault="00413E3E" w:rsidP="00413E3E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  <w:sz w:val="24"/>
                <w:szCs w:val="24"/>
              </w:rPr>
            </w:pPr>
            <w:r w:rsidRPr="0087262C">
              <w:rPr>
                <w:bCs/>
                <w:sz w:val="24"/>
                <w:szCs w:val="24"/>
              </w:rPr>
              <w:t xml:space="preserve">38.03.01 </w:t>
            </w:r>
            <w:r>
              <w:rPr>
                <w:bCs/>
                <w:sz w:val="24"/>
                <w:szCs w:val="24"/>
              </w:rPr>
              <w:t>«</w:t>
            </w:r>
            <w:r w:rsidRPr="0087262C">
              <w:rPr>
                <w:bCs/>
                <w:sz w:val="24"/>
                <w:szCs w:val="24"/>
              </w:rPr>
              <w:t>Экономика</w:t>
            </w:r>
            <w:r>
              <w:rPr>
                <w:bCs/>
                <w:sz w:val="24"/>
                <w:szCs w:val="24"/>
              </w:rPr>
              <w:t>»</w:t>
            </w:r>
          </w:p>
        </w:tc>
      </w:tr>
      <w:tr w:rsidR="00413E3E" w:rsidTr="00413E3E">
        <w:tc>
          <w:tcPr>
            <w:tcW w:w="4361" w:type="dxa"/>
          </w:tcPr>
          <w:p w:rsidR="00413E3E" w:rsidRPr="0087262C" w:rsidRDefault="00413E3E" w:rsidP="00413E3E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  <w:sz w:val="24"/>
                <w:szCs w:val="24"/>
              </w:rPr>
            </w:pPr>
            <w:r w:rsidRPr="0087262C">
              <w:rPr>
                <w:b/>
                <w:bCs/>
                <w:sz w:val="24"/>
                <w:szCs w:val="24"/>
              </w:rPr>
              <w:t>Профиль/специализация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13E3E" w:rsidRPr="0087262C" w:rsidRDefault="00413E3E" w:rsidP="00413E3E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  <w:sz w:val="24"/>
                <w:szCs w:val="24"/>
              </w:rPr>
            </w:pPr>
            <w:r w:rsidRPr="0087262C">
              <w:rPr>
                <w:bCs/>
                <w:sz w:val="24"/>
                <w:szCs w:val="24"/>
              </w:rPr>
              <w:t>Финансы и кредит</w:t>
            </w:r>
          </w:p>
        </w:tc>
      </w:tr>
      <w:tr w:rsidR="00413E3E" w:rsidTr="00413E3E">
        <w:tc>
          <w:tcPr>
            <w:tcW w:w="4361" w:type="dxa"/>
          </w:tcPr>
          <w:p w:rsidR="00413E3E" w:rsidRPr="0087262C" w:rsidRDefault="00413E3E" w:rsidP="00413E3E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  <w:sz w:val="24"/>
                <w:szCs w:val="24"/>
              </w:rPr>
            </w:pPr>
            <w:r w:rsidRPr="0087262C">
              <w:rPr>
                <w:b/>
                <w:bCs/>
                <w:sz w:val="24"/>
                <w:szCs w:val="24"/>
              </w:rPr>
              <w:t>Формы обучения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13E3E" w:rsidRPr="0087262C" w:rsidRDefault="00413E3E" w:rsidP="00413E3E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87262C">
              <w:rPr>
                <w:bCs/>
                <w:sz w:val="24"/>
                <w:szCs w:val="24"/>
              </w:rPr>
              <w:t>чная</w:t>
            </w:r>
            <w:r>
              <w:rPr>
                <w:bCs/>
                <w:sz w:val="24"/>
                <w:szCs w:val="24"/>
              </w:rPr>
              <w:t>, заочная</w:t>
            </w:r>
          </w:p>
        </w:tc>
      </w:tr>
      <w:tr w:rsidR="00413E3E" w:rsidTr="00413E3E">
        <w:tc>
          <w:tcPr>
            <w:tcW w:w="4361" w:type="dxa"/>
          </w:tcPr>
          <w:p w:rsidR="00413E3E" w:rsidRPr="0087262C" w:rsidRDefault="00413E3E" w:rsidP="00413E3E">
            <w:pPr>
              <w:tabs>
                <w:tab w:val="right" w:leader="underscore" w:pos="8505"/>
              </w:tabs>
              <w:spacing w:before="240"/>
              <w:rPr>
                <w:bCs/>
                <w:sz w:val="24"/>
                <w:szCs w:val="24"/>
              </w:rPr>
            </w:pPr>
            <w:r w:rsidRPr="0087262C">
              <w:rPr>
                <w:b/>
                <w:bCs/>
                <w:sz w:val="24"/>
                <w:szCs w:val="24"/>
              </w:rPr>
              <w:t xml:space="preserve">Нормативный срок </w:t>
            </w:r>
            <w:r>
              <w:rPr>
                <w:b/>
                <w:bCs/>
                <w:sz w:val="24"/>
                <w:szCs w:val="24"/>
              </w:rPr>
              <w:t xml:space="preserve">освоения </w:t>
            </w:r>
            <w:r w:rsidRPr="0087262C">
              <w:rPr>
                <w:b/>
                <w:bCs/>
                <w:sz w:val="24"/>
                <w:szCs w:val="24"/>
              </w:rPr>
              <w:t>ОПОП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13E3E" w:rsidRPr="0087262C" w:rsidRDefault="00413E3E" w:rsidP="00413E3E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  <w:sz w:val="24"/>
                <w:szCs w:val="24"/>
              </w:rPr>
            </w:pPr>
            <w:r w:rsidRPr="0087262C">
              <w:rPr>
                <w:bCs/>
                <w:sz w:val="24"/>
                <w:szCs w:val="24"/>
              </w:rPr>
              <w:t>4 года</w:t>
            </w:r>
          </w:p>
        </w:tc>
      </w:tr>
      <w:tr w:rsidR="00413E3E" w:rsidTr="00413E3E">
        <w:tc>
          <w:tcPr>
            <w:tcW w:w="4361" w:type="dxa"/>
          </w:tcPr>
          <w:p w:rsidR="00413E3E" w:rsidRPr="0087262C" w:rsidRDefault="00413E3E" w:rsidP="00413E3E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  <w:sz w:val="24"/>
                <w:szCs w:val="24"/>
              </w:rPr>
            </w:pPr>
            <w:r w:rsidRPr="0087262C">
              <w:rPr>
                <w:b/>
                <w:bCs/>
                <w:sz w:val="24"/>
                <w:szCs w:val="24"/>
              </w:rPr>
              <w:t>Институт (факультет)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13E3E" w:rsidRPr="0087262C" w:rsidRDefault="00413E3E" w:rsidP="00413E3E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  <w:sz w:val="24"/>
                <w:szCs w:val="24"/>
              </w:rPr>
            </w:pPr>
            <w:r w:rsidRPr="0087262C">
              <w:rPr>
                <w:bCs/>
                <w:sz w:val="24"/>
                <w:szCs w:val="24"/>
              </w:rPr>
              <w:t>Экономики и менеджмента</w:t>
            </w:r>
          </w:p>
        </w:tc>
      </w:tr>
      <w:tr w:rsidR="00413E3E" w:rsidTr="00413E3E">
        <w:tc>
          <w:tcPr>
            <w:tcW w:w="4361" w:type="dxa"/>
          </w:tcPr>
          <w:p w:rsidR="00413E3E" w:rsidRPr="0087262C" w:rsidRDefault="00413E3E" w:rsidP="00413E3E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  <w:sz w:val="24"/>
                <w:szCs w:val="24"/>
              </w:rPr>
            </w:pPr>
            <w:r w:rsidRPr="0087262C"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13E3E" w:rsidRPr="0087262C" w:rsidRDefault="00413E3E" w:rsidP="00413E3E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Финансов и бизнес-аналитики</w:t>
            </w:r>
          </w:p>
        </w:tc>
      </w:tr>
    </w:tbl>
    <w:p w:rsidR="00413E3E" w:rsidRDefault="00413E3E" w:rsidP="00413E3E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13E3E" w:rsidRDefault="00413E3E" w:rsidP="00413E3E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13E3E" w:rsidRDefault="00413E3E" w:rsidP="00413E3E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13E3E" w:rsidRDefault="00413E3E" w:rsidP="00413E3E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13E3E" w:rsidRDefault="00413E3E" w:rsidP="00413E3E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13E3E" w:rsidRDefault="00413E3E" w:rsidP="00413E3E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13E3E" w:rsidRPr="005A2FEC" w:rsidRDefault="00413E3E" w:rsidP="00413E3E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13E3E" w:rsidRPr="00C92849" w:rsidRDefault="00413E3E" w:rsidP="00413E3E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2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учебно-методического</w:t>
      </w:r>
    </w:p>
    <w:p w:rsidR="00413E3E" w:rsidRPr="00C92849" w:rsidRDefault="00413E3E" w:rsidP="00413E3E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2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управления                                                          _________________           </w:t>
      </w:r>
      <w:r w:rsidRPr="00C92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Е.Б. Никитаева</w:t>
      </w:r>
    </w:p>
    <w:p w:rsidR="00413E3E" w:rsidRPr="00C92849" w:rsidRDefault="00413E3E" w:rsidP="00413E3E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92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C9284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                 </w:t>
      </w:r>
    </w:p>
    <w:p w:rsidR="00413E3E" w:rsidRPr="00C92849" w:rsidRDefault="00413E3E" w:rsidP="00413E3E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E3E" w:rsidRPr="00C92849" w:rsidRDefault="00413E3E" w:rsidP="00413E3E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E3E" w:rsidRDefault="00413E3E" w:rsidP="00413E3E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E3E" w:rsidRPr="00C92849" w:rsidRDefault="00413E3E" w:rsidP="00413E3E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E3E" w:rsidRDefault="00413E3E" w:rsidP="00413E3E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E3E" w:rsidRDefault="00413E3E" w:rsidP="00413E3E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E3E" w:rsidRDefault="00413E3E" w:rsidP="00413E3E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E3E" w:rsidRDefault="00413E3E" w:rsidP="00413E3E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E3E" w:rsidRDefault="00413E3E" w:rsidP="00413E3E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C92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Москва, 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proofErr w:type="gramEnd"/>
      <w:r w:rsidRPr="00C92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413E3E" w:rsidRPr="00C92849" w:rsidRDefault="00413E3E" w:rsidP="00413E3E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E3E" w:rsidRDefault="00413E3E" w:rsidP="00413E3E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При разработке рабоче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программы учебной дисциплины </w:t>
      </w:r>
      <w:r w:rsidRPr="007C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положены: </w:t>
      </w:r>
    </w:p>
    <w:p w:rsidR="00413E3E" w:rsidRPr="007C05F2" w:rsidRDefault="00413E3E" w:rsidP="00413E3E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E3E" w:rsidRPr="007C05F2" w:rsidRDefault="00413E3E" w:rsidP="00413E3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ВО по направлению подготовки 38.03.01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C05F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C05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7C05F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      приказом Минист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ерства образования и науки РФ «</w:t>
      </w:r>
      <w:proofErr w:type="gramStart"/>
      <w:r w:rsidRPr="004300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</w:t>
      </w:r>
      <w:r w:rsidRPr="007C05F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00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ноября</w:t>
      </w:r>
      <w:proofErr w:type="gramEnd"/>
      <w:r w:rsidRPr="004300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05F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00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05F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C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4300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1327 </w:t>
      </w:r>
      <w:r w:rsidRPr="007C05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3E3E" w:rsidRPr="007C05F2" w:rsidRDefault="00413E3E" w:rsidP="00413E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E3E" w:rsidRPr="00063FBC" w:rsidRDefault="00413E3E" w:rsidP="00413E3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профессиональная образовательная программа (далее – ОПОП) по направлению подготовки 38.03.01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C05F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профиля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Финансы и кредит</w:t>
      </w:r>
      <w:r w:rsidRPr="007C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63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утвержденная Ученым советом университета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28.06 </w:t>
      </w:r>
      <w:r w:rsidRPr="00E1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049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3F0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протокол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8__         </w:t>
      </w:r>
    </w:p>
    <w:p w:rsidR="00413E3E" w:rsidRPr="005A2FEC" w:rsidRDefault="00413E3E" w:rsidP="00413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13E3E" w:rsidRPr="005A2FEC" w:rsidRDefault="00413E3E" w:rsidP="00413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13E3E" w:rsidRPr="005A2FEC" w:rsidRDefault="00413E3E" w:rsidP="00413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13E3E" w:rsidRDefault="00413E3E" w:rsidP="00413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13E3E" w:rsidRDefault="00413E3E" w:rsidP="00413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13E3E" w:rsidRPr="005A2FEC" w:rsidRDefault="00413E3E" w:rsidP="00413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13E3E" w:rsidRPr="005A2FEC" w:rsidRDefault="00413E3E" w:rsidP="00413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13E3E" w:rsidRPr="005A2FEC" w:rsidRDefault="00413E3E" w:rsidP="00413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13E3E" w:rsidRPr="00C92849" w:rsidRDefault="00413E3E" w:rsidP="00413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Разработчик(и):</w:t>
      </w:r>
    </w:p>
    <w:p w:rsidR="00413E3E" w:rsidRPr="00C92849" w:rsidRDefault="00413E3E" w:rsidP="00413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694"/>
        <w:gridCol w:w="1642"/>
        <w:gridCol w:w="890"/>
        <w:gridCol w:w="3013"/>
      </w:tblGrid>
      <w:tr w:rsidR="00413E3E" w:rsidRPr="00C92849" w:rsidTr="00413E3E">
        <w:trPr>
          <w:jc w:val="center"/>
        </w:trPr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3E3E" w:rsidRPr="00A175E5" w:rsidRDefault="00413E3E" w:rsidP="0041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E3E" w:rsidRPr="00A175E5" w:rsidRDefault="00413E3E" w:rsidP="0041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3E3E" w:rsidRPr="00C92849" w:rsidRDefault="00413E3E" w:rsidP="0041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E3E" w:rsidRPr="00C92849" w:rsidRDefault="00413E3E" w:rsidP="0041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3E3E" w:rsidRPr="00C92849" w:rsidRDefault="00413E3E" w:rsidP="0041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Генералова</w:t>
            </w:r>
            <w:proofErr w:type="spellEnd"/>
          </w:p>
        </w:tc>
      </w:tr>
      <w:tr w:rsidR="00413E3E" w:rsidRPr="00C92849" w:rsidTr="00413E3E">
        <w:trPr>
          <w:jc w:val="center"/>
        </w:trPr>
        <w:tc>
          <w:tcPr>
            <w:tcW w:w="159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3E3E" w:rsidRPr="00C92849" w:rsidRDefault="00413E3E" w:rsidP="0041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E3E" w:rsidRPr="00C92849" w:rsidRDefault="00413E3E" w:rsidP="0041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3E3E" w:rsidRPr="00C92849" w:rsidRDefault="00413E3E" w:rsidP="0041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E3E" w:rsidRPr="00C92849" w:rsidRDefault="00413E3E" w:rsidP="0041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3E3E" w:rsidRPr="00C92849" w:rsidRDefault="00413E3E" w:rsidP="0041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E3E" w:rsidRPr="00C92849" w:rsidTr="00413E3E">
        <w:trPr>
          <w:jc w:val="center"/>
        </w:trPr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3E3E" w:rsidRPr="00053FF5" w:rsidRDefault="00413E3E" w:rsidP="0041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E3E" w:rsidRPr="003F0498" w:rsidRDefault="00413E3E" w:rsidP="0041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3E3E" w:rsidRPr="00053FF5" w:rsidRDefault="00413E3E" w:rsidP="0041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E3E" w:rsidRPr="003F0498" w:rsidRDefault="00413E3E" w:rsidP="0041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3E3E" w:rsidRPr="00053FF5" w:rsidRDefault="00413E3E" w:rsidP="0041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Шильцова</w:t>
            </w:r>
            <w:proofErr w:type="spellEnd"/>
          </w:p>
        </w:tc>
      </w:tr>
    </w:tbl>
    <w:p w:rsidR="00413E3E" w:rsidRPr="00A175E5" w:rsidRDefault="00413E3E" w:rsidP="00413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E3E" w:rsidRPr="00A175E5" w:rsidRDefault="00413E3E" w:rsidP="00413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E3E" w:rsidRDefault="00413E3E" w:rsidP="00413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E3E" w:rsidRPr="005A2FEC" w:rsidRDefault="00413E3E" w:rsidP="00413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E3E" w:rsidRPr="00B102D2" w:rsidRDefault="00413E3E" w:rsidP="00413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программа учебной дисциплины </w:t>
      </w:r>
      <w:r w:rsidRPr="007C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рассмотрена и утверждена на заседании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кафедры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Финансов и бизнес-аналитики</w:t>
      </w:r>
      <w:proofErr w:type="gramStart"/>
      <w:r w:rsidRPr="00B102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2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B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июн</w:t>
      </w:r>
      <w:r w:rsidRPr="00B102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</w:t>
      </w:r>
      <w:r w:rsidRPr="00B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B102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</w:t>
      </w:r>
      <w:r w:rsidRPr="00B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протокол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B102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3E3E" w:rsidRPr="007C05F2" w:rsidRDefault="00413E3E" w:rsidP="00413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E3E" w:rsidRDefault="00413E3E" w:rsidP="00413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E3E" w:rsidRPr="005A2FEC" w:rsidRDefault="00413E3E" w:rsidP="00413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E3E" w:rsidRPr="005A2FEC" w:rsidRDefault="00413E3E" w:rsidP="00413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13E3E" w:rsidRDefault="00413E3E" w:rsidP="00413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13E3E" w:rsidRPr="005A2FEC" w:rsidRDefault="00413E3E" w:rsidP="00413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13E3E" w:rsidRPr="005A2FEC" w:rsidRDefault="00413E3E" w:rsidP="00413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13E3E" w:rsidRPr="005A2FEC" w:rsidRDefault="00413E3E" w:rsidP="00413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13E3E" w:rsidRPr="00AC3C89" w:rsidRDefault="00413E3E" w:rsidP="00413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ОПОП                      ______________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AC3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С.Ю. Ильин</w:t>
      </w:r>
    </w:p>
    <w:p w:rsidR="00413E3E" w:rsidRPr="00AC3C89" w:rsidRDefault="00413E3E" w:rsidP="00413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C3C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413E3E" w:rsidRPr="00AC3C89" w:rsidRDefault="00413E3E" w:rsidP="00413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E3E" w:rsidRDefault="00413E3E" w:rsidP="00413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Заведующий кафедрой                   ______________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AC3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Н.М. </w:t>
      </w:r>
      <w:proofErr w:type="spellStart"/>
      <w:r w:rsidRPr="00AC3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Квач</w:t>
      </w:r>
      <w:proofErr w:type="spellEnd"/>
    </w:p>
    <w:p w:rsidR="00413E3E" w:rsidRPr="00AC3C89" w:rsidRDefault="00413E3E" w:rsidP="00413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E3E" w:rsidRPr="00AC3C89" w:rsidRDefault="00413E3E" w:rsidP="00413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E3E" w:rsidRPr="00AC3C89" w:rsidRDefault="00413E3E" w:rsidP="00413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 института                        ______________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AC3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Т.Ф. Морозова   </w:t>
      </w:r>
    </w:p>
    <w:p w:rsidR="00413E3E" w:rsidRPr="007C05F2" w:rsidRDefault="00413E3E" w:rsidP="00413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05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</w:t>
      </w:r>
      <w:r w:rsidRPr="007C05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</w:t>
      </w:r>
    </w:p>
    <w:p w:rsidR="00413E3E" w:rsidRPr="007C05F2" w:rsidRDefault="00413E3E" w:rsidP="00413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413E3E" w:rsidRDefault="00413E3E" w:rsidP="00413E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«21» июня </w:t>
      </w:r>
      <w:r w:rsidRPr="007C05F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r w:rsidRPr="007C05F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13E3E" w:rsidRDefault="00413E3E" w:rsidP="00413E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E3E" w:rsidRDefault="00413E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13E3E" w:rsidRDefault="00413E3E" w:rsidP="00413E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FEC" w:rsidRPr="00430054" w:rsidRDefault="005A2FEC" w:rsidP="005A2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63F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 МЕСТО УЧЕБНОЙ ДИСЦИПЛИНЫ</w:t>
      </w:r>
      <w:r w:rsidRPr="00430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СТРУКТУРЕ ОПОП</w:t>
      </w:r>
    </w:p>
    <w:p w:rsidR="005A2FEC" w:rsidRPr="00430054" w:rsidRDefault="005A2FEC" w:rsidP="005A2F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="003E72E0" w:rsidRPr="0043005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Финансы</w:t>
      </w:r>
      <w:r w:rsidR="00697327" w:rsidRPr="004300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97327" w:rsidRPr="00430054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Pr="00430054">
        <w:rPr>
          <w:rFonts w:ascii="Times New Roman" w:eastAsia="Times New Roman" w:hAnsi="Times New Roman" w:cs="Times New Roman"/>
          <w:sz w:val="24"/>
          <w:szCs w:val="24"/>
          <w:lang w:eastAsia="ru-RU"/>
        </w:rPr>
        <w:t>лючена</w:t>
      </w:r>
      <w:r w:rsidRPr="004300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3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3298A" w:rsidRPr="0043005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Вариативную</w:t>
      </w:r>
      <w:r w:rsidRPr="0043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Блока</w:t>
      </w:r>
      <w:r w:rsidRPr="004300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4300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300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.</w:t>
      </w:r>
      <w:proofErr w:type="gramEnd"/>
    </w:p>
    <w:p w:rsidR="005A2FEC" w:rsidRPr="00430054" w:rsidRDefault="005A2FEC" w:rsidP="005A2F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A2FEC" w:rsidRPr="00430054" w:rsidRDefault="005A2FEC" w:rsidP="005A2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КОМПЕТЕНЦИИ ОБУЧАЮЩЕГОСЯ, ФОРМИРУЕМЫЕ В </w:t>
      </w:r>
      <w:proofErr w:type="gramStart"/>
      <w:r w:rsidRPr="0043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РАМКАХ  ИЗУЧАЕМОЙ</w:t>
      </w:r>
      <w:proofErr w:type="gramEnd"/>
      <w:r w:rsidRPr="0043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ДИСЦИПЛИНЫ</w:t>
      </w:r>
    </w:p>
    <w:p w:rsidR="005A2FEC" w:rsidRPr="00430054" w:rsidRDefault="005A2FEC" w:rsidP="005A2FE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5A2FEC" w:rsidRPr="00392C89" w:rsidTr="00DA4D91">
        <w:tc>
          <w:tcPr>
            <w:tcW w:w="1540" w:type="dxa"/>
            <w:shd w:val="clear" w:color="auto" w:fill="auto"/>
          </w:tcPr>
          <w:p w:rsidR="005A2FEC" w:rsidRPr="00392C89" w:rsidRDefault="005A2FEC" w:rsidP="005A2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A2FEC" w:rsidRPr="00392C89" w:rsidRDefault="005A2FEC" w:rsidP="005A2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92C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5A2FEC" w:rsidRPr="00392C89" w:rsidRDefault="005A2FEC" w:rsidP="005A2F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FEC" w:rsidRPr="00392C89" w:rsidRDefault="005A2FEC" w:rsidP="005A2F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2C8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Формулировка </w:t>
            </w:r>
          </w:p>
          <w:p w:rsidR="005A2FEC" w:rsidRPr="00392C89" w:rsidRDefault="005A2FEC" w:rsidP="005A2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92C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компетенций в соответствии с ФГОС ВО </w:t>
            </w:r>
          </w:p>
        </w:tc>
      </w:tr>
      <w:tr w:rsidR="005A2FEC" w:rsidRPr="00392C89" w:rsidTr="00697327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5A2FEC" w:rsidRPr="00392C89" w:rsidRDefault="003E72E0" w:rsidP="00697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92C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ПК-19</w:t>
            </w:r>
          </w:p>
        </w:tc>
        <w:tc>
          <w:tcPr>
            <w:tcW w:w="8099" w:type="dxa"/>
            <w:shd w:val="clear" w:color="auto" w:fill="auto"/>
          </w:tcPr>
          <w:p w:rsidR="005A2FEC" w:rsidRPr="00392C89" w:rsidRDefault="00697327" w:rsidP="003E72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2C8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073AC3" w:rsidRPr="00392C89">
              <w:rPr>
                <w:rFonts w:ascii="Times New Roman" w:eastAsia="Calibri" w:hAnsi="Times New Roman" w:cs="Times New Roman"/>
                <w:sz w:val="20"/>
                <w:szCs w:val="20"/>
              </w:rPr>
              <w:t>пособность</w:t>
            </w:r>
            <w:r w:rsidRPr="00392C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E72E0" w:rsidRPr="00392C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рассчитывать показатели проектов бюджетов бюджетной системы Российской Федерации, обеспечивать их исполнение и контроль, составлять бюджетные сметы казенных учреждений и планы финансово-хозяйственной деятельности бюджетных и автономных учреждений </w:t>
            </w:r>
          </w:p>
        </w:tc>
      </w:tr>
      <w:tr w:rsidR="003E72E0" w:rsidRPr="00392C89" w:rsidTr="00697327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3E72E0" w:rsidRPr="00392C89" w:rsidRDefault="003E72E0" w:rsidP="00697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92C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ПК-20</w:t>
            </w:r>
          </w:p>
        </w:tc>
        <w:tc>
          <w:tcPr>
            <w:tcW w:w="8099" w:type="dxa"/>
            <w:shd w:val="clear" w:color="auto" w:fill="auto"/>
          </w:tcPr>
          <w:p w:rsidR="003E72E0" w:rsidRPr="00392C89" w:rsidRDefault="003E72E0" w:rsidP="00073A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2C89"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способность вести работу по налоговому планированию в составе бюджетов бюджетной системы Российской Федерации</w:t>
            </w:r>
          </w:p>
        </w:tc>
      </w:tr>
      <w:tr w:rsidR="003E72E0" w:rsidRPr="00392C89" w:rsidTr="00697327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3E72E0" w:rsidRPr="00392C89" w:rsidRDefault="003E72E0" w:rsidP="00697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92C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ПК-21</w:t>
            </w:r>
          </w:p>
        </w:tc>
        <w:tc>
          <w:tcPr>
            <w:tcW w:w="8099" w:type="dxa"/>
            <w:shd w:val="clear" w:color="auto" w:fill="auto"/>
          </w:tcPr>
          <w:p w:rsidR="003E72E0" w:rsidRPr="00392C89" w:rsidRDefault="003E72E0" w:rsidP="003E72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2C89"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способностью составлять финансовые планы организации, обеспечивать осуществление финансовых взаимоотношений с организациями, органами государственной власти и местного самоуправления</w:t>
            </w:r>
          </w:p>
        </w:tc>
      </w:tr>
      <w:tr w:rsidR="003E72E0" w:rsidRPr="00392C89" w:rsidTr="00697327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3E72E0" w:rsidRPr="00392C89" w:rsidRDefault="003E72E0" w:rsidP="00697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92C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ПК-22</w:t>
            </w:r>
          </w:p>
        </w:tc>
        <w:tc>
          <w:tcPr>
            <w:tcW w:w="8099" w:type="dxa"/>
            <w:shd w:val="clear" w:color="auto" w:fill="auto"/>
          </w:tcPr>
          <w:p w:rsidR="003E72E0" w:rsidRPr="00392C89" w:rsidRDefault="003E72E0" w:rsidP="003E72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2C89"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способностью применять нормы, регулирующие бюджетные, налоговые, валютные отношения в области страховой, банковской деятельности, учета и контроля</w:t>
            </w:r>
          </w:p>
        </w:tc>
      </w:tr>
    </w:tbl>
    <w:p w:rsidR="005A2FEC" w:rsidRPr="00430054" w:rsidRDefault="005A2FEC" w:rsidP="005A2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2FEC" w:rsidRPr="00430054" w:rsidRDefault="005A2FEC" w:rsidP="005A2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0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СТРУКТУРА УЧЕБНОЙ ДИСЦИПЛИНЫ</w:t>
      </w:r>
    </w:p>
    <w:p w:rsidR="005A2FEC" w:rsidRPr="00430054" w:rsidRDefault="005A2FEC" w:rsidP="005A2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0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2528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Структура учебной дисциплины</w:t>
      </w:r>
      <w:r w:rsidRPr="00430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обучающихся очной формы обучения</w:t>
      </w:r>
    </w:p>
    <w:p w:rsidR="005A2FEC" w:rsidRPr="00430054" w:rsidRDefault="005A2FEC" w:rsidP="005A2FE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00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2.1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0"/>
        <w:gridCol w:w="2624"/>
        <w:gridCol w:w="971"/>
        <w:gridCol w:w="970"/>
        <w:gridCol w:w="970"/>
        <w:gridCol w:w="970"/>
        <w:gridCol w:w="1039"/>
      </w:tblGrid>
      <w:tr w:rsidR="005A2FEC" w:rsidRPr="00392C89" w:rsidTr="00DA4D91">
        <w:trPr>
          <w:jc w:val="center"/>
        </w:trPr>
        <w:tc>
          <w:tcPr>
            <w:tcW w:w="4486" w:type="dxa"/>
            <w:gridSpan w:val="2"/>
            <w:vMerge w:val="restart"/>
          </w:tcPr>
          <w:p w:rsidR="005A2FEC" w:rsidRPr="00392C89" w:rsidRDefault="005A2FEC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A2FEC" w:rsidRPr="00392C89" w:rsidRDefault="005A2FEC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2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5A2FEC" w:rsidRPr="00392C89" w:rsidRDefault="005A2FEC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2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5A2FEC" w:rsidRPr="00392C89" w:rsidRDefault="005A2FEC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2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трудоемкость</w:t>
            </w:r>
          </w:p>
        </w:tc>
      </w:tr>
      <w:tr w:rsidR="005A2FEC" w:rsidRPr="00392C89" w:rsidTr="00DA4D91">
        <w:trPr>
          <w:jc w:val="center"/>
        </w:trPr>
        <w:tc>
          <w:tcPr>
            <w:tcW w:w="4486" w:type="dxa"/>
            <w:gridSpan w:val="2"/>
            <w:vMerge/>
          </w:tcPr>
          <w:p w:rsidR="005A2FEC" w:rsidRPr="00392C89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A2FEC" w:rsidRPr="00392C89" w:rsidRDefault="005A2FEC" w:rsidP="0069732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C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сем</w:t>
            </w:r>
            <w:r w:rsidR="003E72E0" w:rsidRPr="00392C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992" w:type="dxa"/>
            <w:vAlign w:val="center"/>
          </w:tcPr>
          <w:p w:rsidR="005A2FEC" w:rsidRPr="00392C89" w:rsidRDefault="005A2FEC" w:rsidP="005A2FEC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C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5A2FEC" w:rsidRPr="00392C89" w:rsidRDefault="005A2FEC" w:rsidP="005A2FEC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C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5A2FEC" w:rsidRPr="00392C89" w:rsidRDefault="005A2FEC" w:rsidP="005A2FEC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C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сем…</w:t>
            </w:r>
          </w:p>
        </w:tc>
        <w:tc>
          <w:tcPr>
            <w:tcW w:w="1063" w:type="dxa"/>
            <w:vMerge/>
          </w:tcPr>
          <w:p w:rsidR="005A2FEC" w:rsidRPr="00392C89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97327" w:rsidRPr="00392C89" w:rsidTr="00DA4D91">
        <w:trPr>
          <w:jc w:val="center"/>
        </w:trPr>
        <w:tc>
          <w:tcPr>
            <w:tcW w:w="4486" w:type="dxa"/>
            <w:gridSpan w:val="2"/>
          </w:tcPr>
          <w:p w:rsidR="00697327" w:rsidRPr="00392C89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2C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697327" w:rsidRPr="00392C89" w:rsidRDefault="003E72E0" w:rsidP="006973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2C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697327" w:rsidRPr="00392C89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97327" w:rsidRPr="00392C89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97327" w:rsidRPr="00392C89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697327" w:rsidRPr="00392C89" w:rsidRDefault="003E72E0" w:rsidP="003510F1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2C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697327" w:rsidRPr="00392C89" w:rsidTr="00DA4D91">
        <w:trPr>
          <w:jc w:val="center"/>
        </w:trPr>
        <w:tc>
          <w:tcPr>
            <w:tcW w:w="4486" w:type="dxa"/>
            <w:gridSpan w:val="2"/>
          </w:tcPr>
          <w:p w:rsidR="00697327" w:rsidRPr="00392C89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2C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Объем дисциплины в часах</w:t>
            </w:r>
          </w:p>
        </w:tc>
        <w:tc>
          <w:tcPr>
            <w:tcW w:w="993" w:type="dxa"/>
          </w:tcPr>
          <w:p w:rsidR="00697327" w:rsidRPr="00392C89" w:rsidRDefault="003E72E0" w:rsidP="003E72E0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2C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92" w:type="dxa"/>
          </w:tcPr>
          <w:p w:rsidR="00697327" w:rsidRPr="00392C89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97327" w:rsidRPr="00392C89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97327" w:rsidRPr="00392C89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697327" w:rsidRPr="00392C89" w:rsidRDefault="00697327" w:rsidP="003E72E0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2C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3E72E0" w:rsidRPr="00392C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697327" w:rsidRPr="00392C89" w:rsidTr="00DA4D91">
        <w:trPr>
          <w:jc w:val="center"/>
        </w:trPr>
        <w:tc>
          <w:tcPr>
            <w:tcW w:w="4486" w:type="dxa"/>
            <w:gridSpan w:val="2"/>
          </w:tcPr>
          <w:p w:rsidR="00697327" w:rsidRPr="00392C89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92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Аудиторные  занятия</w:t>
            </w:r>
            <w:proofErr w:type="gramEnd"/>
            <w:r w:rsidRPr="00392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(всего)</w:t>
            </w:r>
          </w:p>
        </w:tc>
        <w:tc>
          <w:tcPr>
            <w:tcW w:w="993" w:type="dxa"/>
          </w:tcPr>
          <w:p w:rsidR="00697327" w:rsidRPr="00392C89" w:rsidRDefault="003E72E0" w:rsidP="006973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2C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2" w:type="dxa"/>
          </w:tcPr>
          <w:p w:rsidR="00697327" w:rsidRPr="00392C89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97327" w:rsidRPr="00392C89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97327" w:rsidRPr="00392C89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697327" w:rsidRPr="00392C89" w:rsidRDefault="00A927A0" w:rsidP="003510F1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2C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697327" w:rsidRPr="00392C89" w:rsidTr="00DA4D91">
        <w:trPr>
          <w:jc w:val="center"/>
        </w:trPr>
        <w:tc>
          <w:tcPr>
            <w:tcW w:w="1793" w:type="dxa"/>
            <w:vMerge w:val="restart"/>
          </w:tcPr>
          <w:p w:rsidR="00697327" w:rsidRPr="00392C89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2C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том числе в часах:</w:t>
            </w:r>
          </w:p>
        </w:tc>
        <w:tc>
          <w:tcPr>
            <w:tcW w:w="2693" w:type="dxa"/>
          </w:tcPr>
          <w:p w:rsidR="00697327" w:rsidRPr="00392C89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92C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Лекции  (</w:t>
            </w:r>
            <w:proofErr w:type="gramEnd"/>
            <w:r w:rsidRPr="00392C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Л)</w:t>
            </w:r>
          </w:p>
        </w:tc>
        <w:tc>
          <w:tcPr>
            <w:tcW w:w="993" w:type="dxa"/>
          </w:tcPr>
          <w:p w:rsidR="00697327" w:rsidRPr="00392C89" w:rsidRDefault="003E72E0" w:rsidP="006973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2C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</w:tcPr>
          <w:p w:rsidR="00697327" w:rsidRPr="00392C89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97327" w:rsidRPr="00392C89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97327" w:rsidRPr="00392C89" w:rsidRDefault="00697327" w:rsidP="003510F1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697327" w:rsidRPr="00392C89" w:rsidRDefault="00A927A0" w:rsidP="003510F1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2C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697327" w:rsidRPr="00392C89" w:rsidTr="00DA4D91">
        <w:trPr>
          <w:jc w:val="center"/>
        </w:trPr>
        <w:tc>
          <w:tcPr>
            <w:tcW w:w="1793" w:type="dxa"/>
            <w:vMerge/>
          </w:tcPr>
          <w:p w:rsidR="00697327" w:rsidRPr="00392C89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97327" w:rsidRPr="00392C89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2C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Практические занятия (</w:t>
            </w:r>
            <w:proofErr w:type="gramStart"/>
            <w:r w:rsidRPr="00392C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ПЗ)   </w:t>
            </w:r>
            <w:proofErr w:type="gramEnd"/>
            <w:r w:rsidRPr="00392C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</w:p>
        </w:tc>
        <w:tc>
          <w:tcPr>
            <w:tcW w:w="993" w:type="dxa"/>
          </w:tcPr>
          <w:p w:rsidR="00697327" w:rsidRPr="00392C89" w:rsidRDefault="003E72E0" w:rsidP="006973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2C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</w:tcPr>
          <w:p w:rsidR="00697327" w:rsidRPr="00392C89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97327" w:rsidRPr="00392C89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97327" w:rsidRPr="00392C89" w:rsidRDefault="00697327" w:rsidP="003510F1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697327" w:rsidRPr="00392C89" w:rsidRDefault="00A927A0" w:rsidP="003510F1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2C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697327" w:rsidRPr="00392C89" w:rsidTr="00DA4D91">
        <w:trPr>
          <w:jc w:val="center"/>
        </w:trPr>
        <w:tc>
          <w:tcPr>
            <w:tcW w:w="1793" w:type="dxa"/>
            <w:vMerge/>
          </w:tcPr>
          <w:p w:rsidR="00697327" w:rsidRPr="00392C89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97327" w:rsidRPr="00392C89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2C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Семинарские занятия (С) </w:t>
            </w:r>
          </w:p>
        </w:tc>
        <w:tc>
          <w:tcPr>
            <w:tcW w:w="993" w:type="dxa"/>
          </w:tcPr>
          <w:p w:rsidR="00697327" w:rsidRPr="00392C89" w:rsidRDefault="00697327" w:rsidP="006973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97327" w:rsidRPr="00392C89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97327" w:rsidRPr="00392C89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97327" w:rsidRPr="00392C89" w:rsidRDefault="00697327" w:rsidP="003510F1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697327" w:rsidRPr="00392C89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97327" w:rsidRPr="00392C89" w:rsidTr="00DA4D91">
        <w:trPr>
          <w:jc w:val="center"/>
        </w:trPr>
        <w:tc>
          <w:tcPr>
            <w:tcW w:w="1793" w:type="dxa"/>
            <w:vMerge/>
          </w:tcPr>
          <w:p w:rsidR="00697327" w:rsidRPr="00392C89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97327" w:rsidRPr="00392C89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2C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Лабораторные работы (ЛР)</w:t>
            </w:r>
          </w:p>
        </w:tc>
        <w:tc>
          <w:tcPr>
            <w:tcW w:w="993" w:type="dxa"/>
          </w:tcPr>
          <w:p w:rsidR="00697327" w:rsidRPr="00392C89" w:rsidRDefault="00697327" w:rsidP="006973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97327" w:rsidRPr="00392C89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97327" w:rsidRPr="00392C89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97327" w:rsidRPr="00392C89" w:rsidRDefault="00697327" w:rsidP="003510F1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697327" w:rsidRPr="00392C89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97327" w:rsidRPr="00392C89" w:rsidTr="00DA4D91">
        <w:trPr>
          <w:jc w:val="center"/>
        </w:trPr>
        <w:tc>
          <w:tcPr>
            <w:tcW w:w="1793" w:type="dxa"/>
            <w:vMerge/>
          </w:tcPr>
          <w:p w:rsidR="00697327" w:rsidRPr="00392C89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97327" w:rsidRPr="00392C89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2C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Индивидуальные занятия (ИЗ)</w:t>
            </w:r>
          </w:p>
        </w:tc>
        <w:tc>
          <w:tcPr>
            <w:tcW w:w="993" w:type="dxa"/>
          </w:tcPr>
          <w:p w:rsidR="00697327" w:rsidRPr="00392C89" w:rsidRDefault="00697327" w:rsidP="006973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97327" w:rsidRPr="00392C89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97327" w:rsidRPr="00392C89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97327" w:rsidRPr="00392C89" w:rsidRDefault="00697327" w:rsidP="003510F1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697327" w:rsidRPr="00392C89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97327" w:rsidRPr="00392C89" w:rsidTr="00DA4D91">
        <w:trPr>
          <w:jc w:val="center"/>
        </w:trPr>
        <w:tc>
          <w:tcPr>
            <w:tcW w:w="4486" w:type="dxa"/>
            <w:gridSpan w:val="2"/>
          </w:tcPr>
          <w:p w:rsidR="00697327" w:rsidRPr="00392C89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2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392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студента  в</w:t>
            </w:r>
            <w:proofErr w:type="gramEnd"/>
            <w:r w:rsidRPr="00392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семестре , час</w:t>
            </w:r>
          </w:p>
        </w:tc>
        <w:tc>
          <w:tcPr>
            <w:tcW w:w="993" w:type="dxa"/>
          </w:tcPr>
          <w:p w:rsidR="00697327" w:rsidRPr="00392C89" w:rsidRDefault="00B16C2A" w:rsidP="006973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92" w:type="dxa"/>
          </w:tcPr>
          <w:p w:rsidR="00697327" w:rsidRPr="00392C89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97327" w:rsidRPr="00392C89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97327" w:rsidRPr="00392C89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697327" w:rsidRPr="00392C89" w:rsidRDefault="00B16C2A" w:rsidP="00A927A0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</w:tr>
      <w:tr w:rsidR="00697327" w:rsidRPr="00392C89" w:rsidTr="00DA4D91">
        <w:trPr>
          <w:jc w:val="center"/>
        </w:trPr>
        <w:tc>
          <w:tcPr>
            <w:tcW w:w="4486" w:type="dxa"/>
            <w:gridSpan w:val="2"/>
          </w:tcPr>
          <w:p w:rsidR="00697327" w:rsidRPr="00392C89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2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392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студента  в</w:t>
            </w:r>
            <w:proofErr w:type="gramEnd"/>
            <w:r w:rsidRPr="00392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период промежуточной аттестации , час</w:t>
            </w:r>
          </w:p>
        </w:tc>
        <w:tc>
          <w:tcPr>
            <w:tcW w:w="993" w:type="dxa"/>
          </w:tcPr>
          <w:p w:rsidR="00697327" w:rsidRPr="00392C89" w:rsidRDefault="00B16C2A" w:rsidP="006973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</w:tcPr>
          <w:p w:rsidR="00697327" w:rsidRPr="00392C89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97327" w:rsidRPr="00392C89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97327" w:rsidRPr="00392C89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697327" w:rsidRPr="00392C89" w:rsidRDefault="00B16C2A" w:rsidP="00B16C2A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697327" w:rsidRPr="00392C89" w:rsidTr="00DA4D91">
        <w:trPr>
          <w:jc w:val="center"/>
        </w:trPr>
        <w:tc>
          <w:tcPr>
            <w:tcW w:w="9518" w:type="dxa"/>
            <w:gridSpan w:val="7"/>
          </w:tcPr>
          <w:p w:rsidR="00697327" w:rsidRPr="00392C89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2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Форма </w:t>
            </w:r>
            <w:proofErr w:type="gramStart"/>
            <w:r w:rsidRPr="00392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промежуточной  аттестации</w:t>
            </w:r>
            <w:proofErr w:type="gramEnd"/>
          </w:p>
        </w:tc>
      </w:tr>
      <w:tr w:rsidR="00697327" w:rsidRPr="00392C89" w:rsidTr="00DA4D91">
        <w:trPr>
          <w:jc w:val="center"/>
        </w:trPr>
        <w:tc>
          <w:tcPr>
            <w:tcW w:w="1793" w:type="dxa"/>
          </w:tcPr>
          <w:p w:rsidR="00697327" w:rsidRPr="00392C89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97327" w:rsidRPr="00392C89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2C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Зачет (</w:t>
            </w:r>
            <w:proofErr w:type="spellStart"/>
            <w:r w:rsidRPr="00392C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зач</w:t>
            </w:r>
            <w:proofErr w:type="spellEnd"/>
            <w:r w:rsidRPr="00392C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93" w:type="dxa"/>
          </w:tcPr>
          <w:p w:rsidR="00697327" w:rsidRPr="00392C89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97327" w:rsidRPr="00392C89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97327" w:rsidRPr="00392C89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97327" w:rsidRPr="00392C89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697327" w:rsidRPr="00392C89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97327" w:rsidRPr="00392C89" w:rsidTr="00DA4D91">
        <w:trPr>
          <w:jc w:val="center"/>
        </w:trPr>
        <w:tc>
          <w:tcPr>
            <w:tcW w:w="1793" w:type="dxa"/>
          </w:tcPr>
          <w:p w:rsidR="00697327" w:rsidRPr="00392C89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97327" w:rsidRPr="00392C89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2C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Дифференцированный зачет </w:t>
            </w:r>
            <w:proofErr w:type="gramStart"/>
            <w:r w:rsidRPr="00392C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spellStart"/>
            <w:r w:rsidRPr="00392C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диф</w:t>
            </w:r>
            <w:proofErr w:type="gramEnd"/>
            <w:r w:rsidRPr="00392C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.зач</w:t>
            </w:r>
            <w:proofErr w:type="spellEnd"/>
            <w:r w:rsidRPr="00392C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.) </w:t>
            </w:r>
          </w:p>
        </w:tc>
        <w:tc>
          <w:tcPr>
            <w:tcW w:w="993" w:type="dxa"/>
          </w:tcPr>
          <w:p w:rsidR="00697327" w:rsidRPr="00392C89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97327" w:rsidRPr="00392C89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97327" w:rsidRPr="00392C89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97327" w:rsidRPr="00392C89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697327" w:rsidRPr="00392C89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97327" w:rsidRPr="00392C89" w:rsidTr="00DA4D91">
        <w:trPr>
          <w:jc w:val="center"/>
        </w:trPr>
        <w:tc>
          <w:tcPr>
            <w:tcW w:w="1793" w:type="dxa"/>
          </w:tcPr>
          <w:p w:rsidR="00697327" w:rsidRPr="00392C89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97327" w:rsidRPr="00392C89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2C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Экзамен (экз.)</w:t>
            </w:r>
          </w:p>
        </w:tc>
        <w:tc>
          <w:tcPr>
            <w:tcW w:w="993" w:type="dxa"/>
          </w:tcPr>
          <w:p w:rsidR="00697327" w:rsidRPr="00392C89" w:rsidRDefault="00697327" w:rsidP="006973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2C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Экз</w:t>
            </w:r>
            <w:r w:rsidR="00DD2E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амен</w:t>
            </w:r>
          </w:p>
        </w:tc>
        <w:tc>
          <w:tcPr>
            <w:tcW w:w="992" w:type="dxa"/>
          </w:tcPr>
          <w:p w:rsidR="00697327" w:rsidRPr="00392C89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97327" w:rsidRPr="00392C89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97327" w:rsidRPr="00392C89" w:rsidRDefault="00697327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697327" w:rsidRPr="00392C89" w:rsidRDefault="00697327" w:rsidP="0069732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2C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Экз</w:t>
            </w:r>
            <w:r w:rsidR="00DD2E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амен</w:t>
            </w:r>
          </w:p>
        </w:tc>
      </w:tr>
    </w:tbl>
    <w:p w:rsidR="005A2FEC" w:rsidRPr="00430054" w:rsidRDefault="005A2FEC" w:rsidP="005A2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2FEC" w:rsidRPr="00430054" w:rsidRDefault="005A2FEC" w:rsidP="005A2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00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9D2607" w:rsidRPr="004300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60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Структура учебной дисциплины </w:t>
      </w:r>
      <w:r w:rsidRPr="004300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обучающихся </w:t>
      </w:r>
      <w:proofErr w:type="gramStart"/>
      <w:r w:rsidRPr="004300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заочной  формы</w:t>
      </w:r>
      <w:proofErr w:type="gramEnd"/>
      <w:r w:rsidRPr="004300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D2607" w:rsidRPr="004300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обучения</w:t>
      </w:r>
    </w:p>
    <w:p w:rsidR="005A2FEC" w:rsidRPr="00430054" w:rsidRDefault="009D2607" w:rsidP="005A2FE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00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2.2</w:t>
      </w:r>
    </w:p>
    <w:tbl>
      <w:tblPr>
        <w:tblW w:w="50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6"/>
        <w:gridCol w:w="2508"/>
        <w:gridCol w:w="969"/>
        <w:gridCol w:w="969"/>
        <w:gridCol w:w="969"/>
        <w:gridCol w:w="1088"/>
        <w:gridCol w:w="1055"/>
      </w:tblGrid>
      <w:tr w:rsidR="005A2FEC" w:rsidRPr="006333B3" w:rsidTr="00DA4D91">
        <w:trPr>
          <w:jc w:val="center"/>
        </w:trPr>
        <w:tc>
          <w:tcPr>
            <w:tcW w:w="4530" w:type="dxa"/>
            <w:gridSpan w:val="2"/>
            <w:vMerge w:val="restart"/>
          </w:tcPr>
          <w:p w:rsidR="005A2FEC" w:rsidRPr="006333B3" w:rsidRDefault="005A2FEC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A2FEC" w:rsidRPr="006333B3" w:rsidRDefault="005A2FEC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Структура и объем дисциплины</w:t>
            </w:r>
          </w:p>
        </w:tc>
        <w:tc>
          <w:tcPr>
            <w:tcW w:w="4083" w:type="dxa"/>
            <w:gridSpan w:val="4"/>
          </w:tcPr>
          <w:p w:rsidR="005A2FEC" w:rsidRPr="006333B3" w:rsidRDefault="005A2FEC" w:rsidP="006333B3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дисциплины по </w:t>
            </w:r>
            <w:r w:rsidR="00754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 </w:t>
            </w:r>
            <w:r w:rsidRPr="00633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курсу</w:t>
            </w:r>
          </w:p>
        </w:tc>
        <w:tc>
          <w:tcPr>
            <w:tcW w:w="1079" w:type="dxa"/>
            <w:vMerge w:val="restart"/>
          </w:tcPr>
          <w:p w:rsidR="005A2FEC" w:rsidRPr="006333B3" w:rsidRDefault="005A2FEC" w:rsidP="0075429A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трудоемкость</w:t>
            </w:r>
          </w:p>
        </w:tc>
      </w:tr>
      <w:tr w:rsidR="005A2FEC" w:rsidRPr="006333B3" w:rsidTr="00DA4D91">
        <w:trPr>
          <w:jc w:val="center"/>
        </w:trPr>
        <w:tc>
          <w:tcPr>
            <w:tcW w:w="4530" w:type="dxa"/>
            <w:gridSpan w:val="2"/>
            <w:vMerge/>
          </w:tcPr>
          <w:p w:rsidR="005A2FEC" w:rsidRPr="006333B3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5A2FEC" w:rsidRPr="006333B3" w:rsidRDefault="005A2FEC" w:rsidP="0075429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Установочная сессия</w:t>
            </w:r>
          </w:p>
        </w:tc>
        <w:tc>
          <w:tcPr>
            <w:tcW w:w="990" w:type="dxa"/>
            <w:vAlign w:val="center"/>
          </w:tcPr>
          <w:p w:rsidR="005A2FEC" w:rsidRPr="006333B3" w:rsidRDefault="005A2FEC" w:rsidP="0075429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Зимняя сессия</w:t>
            </w:r>
          </w:p>
        </w:tc>
        <w:tc>
          <w:tcPr>
            <w:tcW w:w="990" w:type="dxa"/>
            <w:vAlign w:val="center"/>
          </w:tcPr>
          <w:p w:rsidR="005A2FEC" w:rsidRPr="006333B3" w:rsidRDefault="005A2FEC" w:rsidP="0075429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Летняя сессия</w:t>
            </w:r>
          </w:p>
        </w:tc>
        <w:tc>
          <w:tcPr>
            <w:tcW w:w="1113" w:type="dxa"/>
            <w:vAlign w:val="center"/>
          </w:tcPr>
          <w:p w:rsidR="005A2FEC" w:rsidRPr="006333B3" w:rsidRDefault="005A2FEC" w:rsidP="0075429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……….</w:t>
            </w:r>
          </w:p>
        </w:tc>
        <w:tc>
          <w:tcPr>
            <w:tcW w:w="1079" w:type="dxa"/>
            <w:vMerge/>
          </w:tcPr>
          <w:p w:rsidR="005A2FEC" w:rsidRPr="006333B3" w:rsidRDefault="005A2FEC" w:rsidP="005A2FEC">
            <w:pPr>
              <w:tabs>
                <w:tab w:val="right" w:leader="underscore" w:pos="9639"/>
              </w:tabs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A2FEC" w:rsidRPr="006333B3" w:rsidTr="00DA4D91">
        <w:trPr>
          <w:jc w:val="center"/>
        </w:trPr>
        <w:tc>
          <w:tcPr>
            <w:tcW w:w="4530" w:type="dxa"/>
            <w:gridSpan w:val="2"/>
          </w:tcPr>
          <w:p w:rsidR="005A2FEC" w:rsidRPr="006333B3" w:rsidRDefault="005A2FEC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Объем дисциплины в зачетных единицах</w:t>
            </w:r>
          </w:p>
        </w:tc>
        <w:tc>
          <w:tcPr>
            <w:tcW w:w="990" w:type="dxa"/>
          </w:tcPr>
          <w:p w:rsidR="005A2FEC" w:rsidRPr="006333B3" w:rsidRDefault="005A2FEC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5A2FEC" w:rsidRPr="006333B3" w:rsidRDefault="005A2FEC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5A2FEC" w:rsidRPr="006333B3" w:rsidRDefault="005A2FEC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</w:tcPr>
          <w:p w:rsidR="005A2FEC" w:rsidRPr="006333B3" w:rsidRDefault="005A2FEC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</w:tcPr>
          <w:p w:rsidR="005A2FEC" w:rsidRPr="006333B3" w:rsidRDefault="00A927A0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A2FEC" w:rsidRPr="006333B3" w:rsidTr="00DA4D91">
        <w:trPr>
          <w:jc w:val="center"/>
        </w:trPr>
        <w:tc>
          <w:tcPr>
            <w:tcW w:w="4530" w:type="dxa"/>
            <w:gridSpan w:val="2"/>
          </w:tcPr>
          <w:p w:rsidR="005A2FEC" w:rsidRPr="006333B3" w:rsidRDefault="005A2FEC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Объем дисциплины в часах</w:t>
            </w:r>
          </w:p>
        </w:tc>
        <w:tc>
          <w:tcPr>
            <w:tcW w:w="990" w:type="dxa"/>
          </w:tcPr>
          <w:p w:rsidR="005A2FEC" w:rsidRPr="006333B3" w:rsidRDefault="00A927A0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90" w:type="dxa"/>
          </w:tcPr>
          <w:p w:rsidR="005A2FEC" w:rsidRPr="006333B3" w:rsidRDefault="00A927A0" w:rsidP="00A927A0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90" w:type="dxa"/>
          </w:tcPr>
          <w:p w:rsidR="005A2FEC" w:rsidRPr="006333B3" w:rsidRDefault="005A2FEC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</w:tcPr>
          <w:p w:rsidR="005A2FEC" w:rsidRPr="006333B3" w:rsidRDefault="005A2FEC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</w:tcPr>
          <w:p w:rsidR="005A2FEC" w:rsidRPr="006333B3" w:rsidRDefault="009D2607" w:rsidP="00A927A0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A927A0" w:rsidRPr="006333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5A2FEC" w:rsidRPr="006333B3" w:rsidTr="00DA4D91">
        <w:trPr>
          <w:jc w:val="center"/>
        </w:trPr>
        <w:tc>
          <w:tcPr>
            <w:tcW w:w="4530" w:type="dxa"/>
            <w:gridSpan w:val="2"/>
          </w:tcPr>
          <w:p w:rsidR="005A2FEC" w:rsidRPr="006333B3" w:rsidRDefault="005A2FEC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33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Аудиторные  занятия</w:t>
            </w:r>
            <w:proofErr w:type="gramEnd"/>
            <w:r w:rsidRPr="00633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(всего)</w:t>
            </w:r>
          </w:p>
        </w:tc>
        <w:tc>
          <w:tcPr>
            <w:tcW w:w="990" w:type="dxa"/>
          </w:tcPr>
          <w:p w:rsidR="005A2FEC" w:rsidRPr="006333B3" w:rsidRDefault="00A927A0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0" w:type="dxa"/>
          </w:tcPr>
          <w:p w:rsidR="005A2FEC" w:rsidRPr="006333B3" w:rsidRDefault="005A2FEC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5A2FEC" w:rsidRPr="006333B3" w:rsidRDefault="005A2FEC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</w:tcPr>
          <w:p w:rsidR="005A2FEC" w:rsidRPr="006333B3" w:rsidRDefault="005A2FEC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</w:tcPr>
          <w:p w:rsidR="005A2FEC" w:rsidRPr="006333B3" w:rsidRDefault="009D2607" w:rsidP="00A927A0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A927A0" w:rsidRPr="006333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A2FEC" w:rsidRPr="006333B3" w:rsidTr="00DA4D91">
        <w:trPr>
          <w:jc w:val="center"/>
        </w:trPr>
        <w:tc>
          <w:tcPr>
            <w:tcW w:w="1956" w:type="dxa"/>
            <w:vMerge w:val="restart"/>
          </w:tcPr>
          <w:p w:rsidR="005A2FEC" w:rsidRPr="006333B3" w:rsidRDefault="005A2FEC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том числе в часах:</w:t>
            </w:r>
          </w:p>
        </w:tc>
        <w:tc>
          <w:tcPr>
            <w:tcW w:w="2574" w:type="dxa"/>
          </w:tcPr>
          <w:p w:rsidR="005A2FEC" w:rsidRPr="006333B3" w:rsidRDefault="005A2FEC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333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Лекции  (</w:t>
            </w:r>
            <w:proofErr w:type="gramEnd"/>
            <w:r w:rsidRPr="006333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Л)</w:t>
            </w:r>
          </w:p>
        </w:tc>
        <w:tc>
          <w:tcPr>
            <w:tcW w:w="990" w:type="dxa"/>
          </w:tcPr>
          <w:p w:rsidR="005A2FEC" w:rsidRPr="006333B3" w:rsidRDefault="00A927A0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0" w:type="dxa"/>
          </w:tcPr>
          <w:p w:rsidR="005A2FEC" w:rsidRPr="006333B3" w:rsidRDefault="005A2FEC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5A2FEC" w:rsidRPr="006333B3" w:rsidRDefault="005A2FEC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</w:tcPr>
          <w:p w:rsidR="005A2FEC" w:rsidRPr="006333B3" w:rsidRDefault="005A2FEC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</w:tcPr>
          <w:p w:rsidR="005A2FEC" w:rsidRPr="006333B3" w:rsidRDefault="00A927A0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A2FEC" w:rsidRPr="006333B3" w:rsidTr="00DA4D91">
        <w:trPr>
          <w:jc w:val="center"/>
        </w:trPr>
        <w:tc>
          <w:tcPr>
            <w:tcW w:w="1956" w:type="dxa"/>
            <w:vMerge/>
          </w:tcPr>
          <w:p w:rsidR="005A2FEC" w:rsidRPr="006333B3" w:rsidRDefault="005A2FEC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4" w:type="dxa"/>
          </w:tcPr>
          <w:p w:rsidR="005A2FEC" w:rsidRPr="006333B3" w:rsidRDefault="005A2FEC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Практические занятия (</w:t>
            </w:r>
            <w:proofErr w:type="gramStart"/>
            <w:r w:rsidRPr="006333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ПЗ)   </w:t>
            </w:r>
            <w:proofErr w:type="gramEnd"/>
            <w:r w:rsidRPr="006333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</w:p>
        </w:tc>
        <w:tc>
          <w:tcPr>
            <w:tcW w:w="990" w:type="dxa"/>
          </w:tcPr>
          <w:p w:rsidR="005A2FEC" w:rsidRPr="006333B3" w:rsidRDefault="00A927A0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0" w:type="dxa"/>
          </w:tcPr>
          <w:p w:rsidR="005A2FEC" w:rsidRPr="006333B3" w:rsidRDefault="005A2FEC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5A2FEC" w:rsidRPr="006333B3" w:rsidRDefault="005A2FEC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</w:tcPr>
          <w:p w:rsidR="005A2FEC" w:rsidRPr="006333B3" w:rsidRDefault="005A2FEC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</w:tcPr>
          <w:p w:rsidR="005A2FEC" w:rsidRPr="006333B3" w:rsidRDefault="009D2607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A2FEC" w:rsidRPr="006333B3" w:rsidTr="00DA4D91">
        <w:trPr>
          <w:jc w:val="center"/>
        </w:trPr>
        <w:tc>
          <w:tcPr>
            <w:tcW w:w="1956" w:type="dxa"/>
            <w:vMerge/>
          </w:tcPr>
          <w:p w:rsidR="005A2FEC" w:rsidRPr="006333B3" w:rsidRDefault="005A2FEC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4" w:type="dxa"/>
          </w:tcPr>
          <w:p w:rsidR="005A2FEC" w:rsidRPr="006333B3" w:rsidRDefault="005A2FEC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Семинарские занятия (С) </w:t>
            </w:r>
          </w:p>
        </w:tc>
        <w:tc>
          <w:tcPr>
            <w:tcW w:w="990" w:type="dxa"/>
          </w:tcPr>
          <w:p w:rsidR="005A2FEC" w:rsidRPr="006333B3" w:rsidRDefault="005A2FEC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5A2FEC" w:rsidRPr="006333B3" w:rsidRDefault="005A2FEC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5A2FEC" w:rsidRPr="006333B3" w:rsidRDefault="005A2FEC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</w:tcPr>
          <w:p w:rsidR="005A2FEC" w:rsidRPr="006333B3" w:rsidRDefault="005A2FEC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</w:tcPr>
          <w:p w:rsidR="005A2FEC" w:rsidRPr="006333B3" w:rsidRDefault="005A2FEC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A2FEC" w:rsidRPr="006333B3" w:rsidTr="00DA4D91">
        <w:trPr>
          <w:jc w:val="center"/>
        </w:trPr>
        <w:tc>
          <w:tcPr>
            <w:tcW w:w="1956" w:type="dxa"/>
            <w:vMerge/>
          </w:tcPr>
          <w:p w:rsidR="005A2FEC" w:rsidRPr="006333B3" w:rsidRDefault="005A2FEC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4" w:type="dxa"/>
          </w:tcPr>
          <w:p w:rsidR="005A2FEC" w:rsidRPr="006333B3" w:rsidRDefault="005A2FEC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Лабораторные работы (ЛР)</w:t>
            </w:r>
          </w:p>
        </w:tc>
        <w:tc>
          <w:tcPr>
            <w:tcW w:w="990" w:type="dxa"/>
          </w:tcPr>
          <w:p w:rsidR="005A2FEC" w:rsidRPr="006333B3" w:rsidRDefault="005A2FEC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5A2FEC" w:rsidRPr="006333B3" w:rsidRDefault="005A2FEC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5A2FEC" w:rsidRPr="006333B3" w:rsidRDefault="005A2FEC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</w:tcPr>
          <w:p w:rsidR="005A2FEC" w:rsidRPr="006333B3" w:rsidRDefault="005A2FEC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</w:tcPr>
          <w:p w:rsidR="005A2FEC" w:rsidRPr="006333B3" w:rsidRDefault="005A2FEC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A2FEC" w:rsidRPr="006333B3" w:rsidTr="00DA4D91">
        <w:trPr>
          <w:jc w:val="center"/>
        </w:trPr>
        <w:tc>
          <w:tcPr>
            <w:tcW w:w="1956" w:type="dxa"/>
            <w:vMerge/>
          </w:tcPr>
          <w:p w:rsidR="005A2FEC" w:rsidRPr="006333B3" w:rsidRDefault="005A2FEC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4" w:type="dxa"/>
          </w:tcPr>
          <w:p w:rsidR="005A2FEC" w:rsidRPr="006333B3" w:rsidRDefault="005A2FEC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Индивидуальные занятия (ИЗ)</w:t>
            </w:r>
          </w:p>
        </w:tc>
        <w:tc>
          <w:tcPr>
            <w:tcW w:w="990" w:type="dxa"/>
          </w:tcPr>
          <w:p w:rsidR="005A2FEC" w:rsidRPr="006333B3" w:rsidRDefault="005A2FEC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5A2FEC" w:rsidRPr="006333B3" w:rsidRDefault="005A2FEC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5A2FEC" w:rsidRPr="006333B3" w:rsidRDefault="005A2FEC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</w:tcPr>
          <w:p w:rsidR="005A2FEC" w:rsidRPr="006333B3" w:rsidRDefault="005A2FEC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</w:tcPr>
          <w:p w:rsidR="005A2FEC" w:rsidRPr="006333B3" w:rsidRDefault="005A2FEC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A2FEC" w:rsidRPr="006333B3" w:rsidTr="00DA4D91">
        <w:trPr>
          <w:jc w:val="center"/>
        </w:trPr>
        <w:tc>
          <w:tcPr>
            <w:tcW w:w="4530" w:type="dxa"/>
            <w:gridSpan w:val="2"/>
          </w:tcPr>
          <w:p w:rsidR="005A2FEC" w:rsidRPr="006333B3" w:rsidRDefault="005A2FEC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633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студента  в</w:t>
            </w:r>
            <w:proofErr w:type="gramEnd"/>
            <w:r w:rsidRPr="00633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семестре , час</w:t>
            </w:r>
          </w:p>
        </w:tc>
        <w:tc>
          <w:tcPr>
            <w:tcW w:w="990" w:type="dxa"/>
          </w:tcPr>
          <w:p w:rsidR="005A2FEC" w:rsidRPr="006333B3" w:rsidRDefault="00A927A0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0" w:type="dxa"/>
          </w:tcPr>
          <w:p w:rsidR="005A2FEC" w:rsidRPr="006333B3" w:rsidRDefault="00DD2EEF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90" w:type="dxa"/>
          </w:tcPr>
          <w:p w:rsidR="005A2FEC" w:rsidRPr="006333B3" w:rsidRDefault="005A2FEC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</w:tcPr>
          <w:p w:rsidR="005A2FEC" w:rsidRPr="006333B3" w:rsidRDefault="005A2FEC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</w:tcPr>
          <w:p w:rsidR="005A2FEC" w:rsidRPr="006333B3" w:rsidRDefault="00DD2EEF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155</w:t>
            </w:r>
          </w:p>
        </w:tc>
      </w:tr>
      <w:tr w:rsidR="005A2FEC" w:rsidRPr="006333B3" w:rsidTr="00DA4D91">
        <w:trPr>
          <w:jc w:val="center"/>
        </w:trPr>
        <w:tc>
          <w:tcPr>
            <w:tcW w:w="4530" w:type="dxa"/>
            <w:gridSpan w:val="2"/>
          </w:tcPr>
          <w:p w:rsidR="005A2FEC" w:rsidRPr="006333B3" w:rsidRDefault="005A2FEC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633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студента  в</w:t>
            </w:r>
            <w:proofErr w:type="gramEnd"/>
            <w:r w:rsidRPr="00633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период промежуточной аттестации , час</w:t>
            </w:r>
          </w:p>
        </w:tc>
        <w:tc>
          <w:tcPr>
            <w:tcW w:w="990" w:type="dxa"/>
          </w:tcPr>
          <w:p w:rsidR="005A2FEC" w:rsidRPr="006333B3" w:rsidRDefault="005A2FEC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5A2FEC" w:rsidRPr="006333B3" w:rsidRDefault="00DD2EEF" w:rsidP="00A927A0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0" w:type="dxa"/>
          </w:tcPr>
          <w:p w:rsidR="005A2FEC" w:rsidRPr="006333B3" w:rsidRDefault="005A2FEC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</w:tcPr>
          <w:p w:rsidR="005A2FEC" w:rsidRPr="006333B3" w:rsidRDefault="005A2FEC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</w:tcPr>
          <w:p w:rsidR="005A2FEC" w:rsidRPr="006333B3" w:rsidRDefault="00DD2EEF" w:rsidP="00A927A0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5A2FEC" w:rsidRPr="006333B3" w:rsidTr="00DA4D91">
        <w:trPr>
          <w:jc w:val="center"/>
        </w:trPr>
        <w:tc>
          <w:tcPr>
            <w:tcW w:w="9692" w:type="dxa"/>
            <w:gridSpan w:val="7"/>
          </w:tcPr>
          <w:p w:rsidR="005A2FEC" w:rsidRPr="006333B3" w:rsidRDefault="005A2FEC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Форма </w:t>
            </w:r>
            <w:proofErr w:type="gramStart"/>
            <w:r w:rsidRPr="00633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промежуточной  аттестации</w:t>
            </w:r>
            <w:proofErr w:type="gramEnd"/>
          </w:p>
        </w:tc>
      </w:tr>
      <w:tr w:rsidR="005A2FEC" w:rsidRPr="006333B3" w:rsidTr="00DA4D91">
        <w:trPr>
          <w:jc w:val="center"/>
        </w:trPr>
        <w:tc>
          <w:tcPr>
            <w:tcW w:w="1956" w:type="dxa"/>
          </w:tcPr>
          <w:p w:rsidR="005A2FEC" w:rsidRPr="006333B3" w:rsidRDefault="005A2FEC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4" w:type="dxa"/>
          </w:tcPr>
          <w:p w:rsidR="005A2FEC" w:rsidRPr="006333B3" w:rsidRDefault="005A2FEC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Зачет (</w:t>
            </w:r>
            <w:proofErr w:type="spellStart"/>
            <w:r w:rsidRPr="006333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зач</w:t>
            </w:r>
            <w:proofErr w:type="spellEnd"/>
            <w:r w:rsidRPr="006333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90" w:type="dxa"/>
          </w:tcPr>
          <w:p w:rsidR="005A2FEC" w:rsidRPr="006333B3" w:rsidRDefault="005A2FEC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5A2FEC" w:rsidRPr="006333B3" w:rsidRDefault="005A2FEC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5A2FEC" w:rsidRPr="006333B3" w:rsidRDefault="005A2FEC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</w:tcPr>
          <w:p w:rsidR="005A2FEC" w:rsidRPr="006333B3" w:rsidRDefault="005A2FEC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</w:tcPr>
          <w:p w:rsidR="005A2FEC" w:rsidRPr="006333B3" w:rsidRDefault="005A2FEC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A2FEC" w:rsidRPr="006333B3" w:rsidTr="00DA4D91">
        <w:trPr>
          <w:jc w:val="center"/>
        </w:trPr>
        <w:tc>
          <w:tcPr>
            <w:tcW w:w="1956" w:type="dxa"/>
          </w:tcPr>
          <w:p w:rsidR="005A2FEC" w:rsidRPr="006333B3" w:rsidRDefault="005A2FEC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4" w:type="dxa"/>
          </w:tcPr>
          <w:p w:rsidR="005A2FEC" w:rsidRPr="006333B3" w:rsidRDefault="005A2FEC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Дифференцированный зачет </w:t>
            </w:r>
            <w:proofErr w:type="gramStart"/>
            <w:r w:rsidRPr="006333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spellStart"/>
            <w:r w:rsidRPr="006333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диф</w:t>
            </w:r>
            <w:proofErr w:type="gramEnd"/>
            <w:r w:rsidRPr="006333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.зач</w:t>
            </w:r>
            <w:proofErr w:type="spellEnd"/>
            <w:r w:rsidRPr="006333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.) </w:t>
            </w:r>
          </w:p>
        </w:tc>
        <w:tc>
          <w:tcPr>
            <w:tcW w:w="990" w:type="dxa"/>
          </w:tcPr>
          <w:p w:rsidR="005A2FEC" w:rsidRPr="006333B3" w:rsidRDefault="005A2FEC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5A2FEC" w:rsidRPr="006333B3" w:rsidRDefault="005A2FEC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5A2FEC" w:rsidRPr="006333B3" w:rsidRDefault="005A2FEC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</w:tcPr>
          <w:p w:rsidR="005A2FEC" w:rsidRPr="006333B3" w:rsidRDefault="005A2FEC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</w:tcPr>
          <w:p w:rsidR="005A2FEC" w:rsidRPr="006333B3" w:rsidRDefault="005A2FEC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A2FEC" w:rsidRPr="006333B3" w:rsidTr="00DA4D91">
        <w:trPr>
          <w:jc w:val="center"/>
        </w:trPr>
        <w:tc>
          <w:tcPr>
            <w:tcW w:w="1956" w:type="dxa"/>
          </w:tcPr>
          <w:p w:rsidR="005A2FEC" w:rsidRPr="006333B3" w:rsidRDefault="005A2FEC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4" w:type="dxa"/>
          </w:tcPr>
          <w:p w:rsidR="005A2FEC" w:rsidRPr="006333B3" w:rsidRDefault="005A2FEC" w:rsidP="005A2FE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Экзамен (экз.)</w:t>
            </w:r>
          </w:p>
        </w:tc>
        <w:tc>
          <w:tcPr>
            <w:tcW w:w="990" w:type="dxa"/>
          </w:tcPr>
          <w:p w:rsidR="005A2FEC" w:rsidRPr="006333B3" w:rsidRDefault="005A2FEC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5A2FEC" w:rsidRPr="006333B3" w:rsidRDefault="00A927A0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Экз</w:t>
            </w:r>
            <w:r w:rsidR="00DD2E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амен</w:t>
            </w:r>
          </w:p>
        </w:tc>
        <w:tc>
          <w:tcPr>
            <w:tcW w:w="990" w:type="dxa"/>
          </w:tcPr>
          <w:p w:rsidR="005A2FEC" w:rsidRPr="006333B3" w:rsidRDefault="005A2FEC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</w:tcPr>
          <w:p w:rsidR="005A2FEC" w:rsidRPr="006333B3" w:rsidRDefault="005A2FEC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</w:tcPr>
          <w:p w:rsidR="005A2FEC" w:rsidRPr="006333B3" w:rsidRDefault="009D2607" w:rsidP="009D2607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Экз</w:t>
            </w:r>
            <w:r w:rsidR="00DD2E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амен</w:t>
            </w:r>
          </w:p>
        </w:tc>
      </w:tr>
    </w:tbl>
    <w:p w:rsidR="005A2FEC" w:rsidRPr="005A2FEC" w:rsidRDefault="005A2FEC" w:rsidP="005A2FE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ectPr w:rsidR="005A2FEC" w:rsidRPr="005A2FEC" w:rsidSect="00DA4D91">
          <w:footerReference w:type="default" r:id="rId8"/>
          <w:footerReference w:type="first" r:id="rId9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5A2FEC" w:rsidRPr="00EA65CE" w:rsidRDefault="005A2FEC" w:rsidP="005A2FE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СОДЕРЖАН</w:t>
      </w:r>
      <w:r w:rsidR="00B16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ИЕ РАЗДЕЛОВ УЧЕБНОЙ ДИСЦИПЛИНЫ</w:t>
      </w:r>
    </w:p>
    <w:p w:rsidR="005A2FEC" w:rsidRPr="00EA65CE" w:rsidRDefault="005A2FEC" w:rsidP="005A2FE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 Содержан</w:t>
      </w:r>
      <w:r w:rsidR="00B16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ие разделов учебной </w:t>
      </w:r>
      <w:proofErr w:type="gramStart"/>
      <w:r w:rsidR="00B16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дисциплины </w:t>
      </w:r>
      <w:r w:rsidR="005455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</w:t>
      </w:r>
      <w:proofErr w:type="gramEnd"/>
      <w:r w:rsidR="005455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очной </w:t>
      </w:r>
      <w:r w:rsidRPr="00EA6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 обучения</w:t>
      </w:r>
    </w:p>
    <w:p w:rsidR="005A2FEC" w:rsidRPr="00EA65CE" w:rsidRDefault="005A2FEC" w:rsidP="005A2FEC">
      <w:pPr>
        <w:tabs>
          <w:tab w:val="right" w:leader="underscore" w:pos="963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3.1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118"/>
        <w:gridCol w:w="567"/>
        <w:gridCol w:w="2835"/>
        <w:gridCol w:w="567"/>
        <w:gridCol w:w="1843"/>
        <w:gridCol w:w="425"/>
        <w:gridCol w:w="567"/>
        <w:gridCol w:w="2977"/>
      </w:tblGrid>
      <w:tr w:rsidR="005A2FEC" w:rsidRPr="009E68D4" w:rsidTr="009E68D4">
        <w:tc>
          <w:tcPr>
            <w:tcW w:w="1985" w:type="dxa"/>
            <w:vMerge w:val="restart"/>
          </w:tcPr>
          <w:p w:rsidR="005A2FEC" w:rsidRPr="009E68D4" w:rsidRDefault="005A2FEC" w:rsidP="009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 учебной дисциплины (модуля)</w:t>
            </w:r>
          </w:p>
        </w:tc>
        <w:tc>
          <w:tcPr>
            <w:tcW w:w="3685" w:type="dxa"/>
            <w:gridSpan w:val="2"/>
            <w:vAlign w:val="center"/>
          </w:tcPr>
          <w:p w:rsidR="005A2FEC" w:rsidRPr="009E68D4" w:rsidRDefault="005A2FEC" w:rsidP="009E68D4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3402" w:type="dxa"/>
            <w:gridSpan w:val="2"/>
            <w:vAlign w:val="center"/>
          </w:tcPr>
          <w:p w:rsidR="005A2FEC" w:rsidRPr="009E68D4" w:rsidRDefault="005A2FEC" w:rsidP="009E68D4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практических (семинарских) занятий</w:t>
            </w:r>
          </w:p>
        </w:tc>
        <w:tc>
          <w:tcPr>
            <w:tcW w:w="2268" w:type="dxa"/>
            <w:gridSpan w:val="2"/>
            <w:vAlign w:val="center"/>
          </w:tcPr>
          <w:p w:rsidR="005A2FEC" w:rsidRPr="009E68D4" w:rsidRDefault="005A2FEC" w:rsidP="009E68D4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лабораторных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5A2FEC" w:rsidRPr="009E68D4" w:rsidRDefault="005A2FEC" w:rsidP="009E68D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по учебному плану </w:t>
            </w:r>
          </w:p>
          <w:p w:rsidR="005A2FEC" w:rsidRPr="009E68D4" w:rsidRDefault="005A2FEC" w:rsidP="009E68D4">
            <w:pPr>
              <w:spacing w:after="0" w:line="240" w:lineRule="auto"/>
              <w:ind w:right="113" w:hanging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977" w:type="dxa"/>
            <w:vMerge w:val="restart"/>
          </w:tcPr>
          <w:p w:rsidR="005A2FEC" w:rsidRPr="009E68D4" w:rsidRDefault="005A2FEC" w:rsidP="009E68D4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FEC" w:rsidRPr="009E68D4" w:rsidRDefault="005A2FEC" w:rsidP="009E68D4">
            <w:pPr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текущего и промежуточного контроля успеваемости</w:t>
            </w:r>
          </w:p>
          <w:p w:rsidR="005A2FEC" w:rsidRPr="009E68D4" w:rsidRDefault="005A2FEC" w:rsidP="009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gramStart"/>
            <w:r w:rsidRPr="009E68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оценочные  средства</w:t>
            </w:r>
            <w:proofErr w:type="gramEnd"/>
            <w:r w:rsidRPr="009E68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  <w:p w:rsidR="005A2FEC" w:rsidRPr="009E68D4" w:rsidRDefault="005A2FEC" w:rsidP="009E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FEC" w:rsidRPr="009E68D4" w:rsidRDefault="005A2FEC" w:rsidP="009E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FEC" w:rsidRPr="009E68D4" w:rsidRDefault="005A2FEC" w:rsidP="009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FEC" w:rsidRPr="009E68D4" w:rsidRDefault="005A2FEC" w:rsidP="009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5A2FEC" w:rsidRPr="009E68D4" w:rsidTr="009E68D4">
        <w:trPr>
          <w:cantSplit/>
          <w:trHeight w:val="1134"/>
        </w:trPr>
        <w:tc>
          <w:tcPr>
            <w:tcW w:w="1985" w:type="dxa"/>
            <w:vMerge/>
          </w:tcPr>
          <w:p w:rsidR="005A2FEC" w:rsidRPr="009E68D4" w:rsidRDefault="005A2FEC" w:rsidP="009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5A2FEC" w:rsidRPr="009E68D4" w:rsidRDefault="005A2FEC" w:rsidP="009E68D4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Тематика</w:t>
            </w:r>
          </w:p>
          <w:p w:rsidR="005A2FEC" w:rsidRPr="009E68D4" w:rsidRDefault="005A2FEC" w:rsidP="009E68D4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лекции</w:t>
            </w:r>
          </w:p>
        </w:tc>
        <w:tc>
          <w:tcPr>
            <w:tcW w:w="567" w:type="dxa"/>
            <w:textDirection w:val="btLr"/>
            <w:vAlign w:val="center"/>
          </w:tcPr>
          <w:p w:rsidR="005A2FEC" w:rsidRPr="009E68D4" w:rsidRDefault="005A2FEC" w:rsidP="009E68D4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  <w:tc>
          <w:tcPr>
            <w:tcW w:w="2835" w:type="dxa"/>
            <w:vAlign w:val="center"/>
          </w:tcPr>
          <w:p w:rsidR="005A2FEC" w:rsidRPr="009E68D4" w:rsidRDefault="005A2FEC" w:rsidP="009E68D4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Тематика </w:t>
            </w:r>
          </w:p>
          <w:p w:rsidR="005A2FEC" w:rsidRPr="009E68D4" w:rsidRDefault="005A2FEC" w:rsidP="009E68D4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практического</w:t>
            </w:r>
          </w:p>
          <w:p w:rsidR="005A2FEC" w:rsidRPr="009E68D4" w:rsidRDefault="005A2FEC" w:rsidP="009E68D4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5A2FEC" w:rsidRPr="009E68D4" w:rsidRDefault="005A2FEC" w:rsidP="009E68D4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  <w:tc>
          <w:tcPr>
            <w:tcW w:w="1843" w:type="dxa"/>
            <w:vAlign w:val="center"/>
          </w:tcPr>
          <w:p w:rsidR="005A2FEC" w:rsidRPr="009E68D4" w:rsidRDefault="005A2FEC" w:rsidP="009E68D4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Тематика лабораторной работы</w:t>
            </w:r>
          </w:p>
          <w:p w:rsidR="005A2FEC" w:rsidRPr="009E68D4" w:rsidRDefault="005A2FEC" w:rsidP="009E68D4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A2FEC" w:rsidRPr="009E68D4" w:rsidRDefault="005A2FEC" w:rsidP="009E68D4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A2FEC" w:rsidRPr="009E68D4" w:rsidRDefault="005A2FEC" w:rsidP="009E68D4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A2FEC" w:rsidRPr="009E68D4" w:rsidRDefault="005A2FEC" w:rsidP="009E68D4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A2FEC" w:rsidRPr="009E68D4" w:rsidRDefault="005A2FEC" w:rsidP="009E68D4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A2FEC" w:rsidRPr="009E68D4" w:rsidRDefault="005A2FEC" w:rsidP="009E68D4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5A2FEC" w:rsidRPr="009E68D4" w:rsidRDefault="005A2FEC" w:rsidP="009E68D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5A2FEC" w:rsidRPr="009E68D4" w:rsidRDefault="005A2FEC" w:rsidP="009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5A2FEC" w:rsidRPr="009E68D4" w:rsidRDefault="005A2FEC" w:rsidP="009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5A2FEC" w:rsidRPr="009E68D4" w:rsidTr="00DA4D91">
        <w:tc>
          <w:tcPr>
            <w:tcW w:w="11907" w:type="dxa"/>
            <w:gridSpan w:val="8"/>
          </w:tcPr>
          <w:p w:rsidR="005A2FEC" w:rsidRPr="009E68D4" w:rsidRDefault="005A2FEC" w:rsidP="009E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Семестр №</w:t>
            </w:r>
            <w:r w:rsidR="00A74B37" w:rsidRPr="009E68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2977" w:type="dxa"/>
            <w:vMerge w:val="restart"/>
          </w:tcPr>
          <w:p w:rsidR="005A2FEC" w:rsidRPr="009E68D4" w:rsidRDefault="005A2FEC" w:rsidP="009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Текущий контроль успеваемости:</w:t>
            </w:r>
          </w:p>
          <w:p w:rsidR="00E23B8C" w:rsidRPr="00DD2EEF" w:rsidRDefault="005A2FEC" w:rsidP="009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D2E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контрольная работа (КР), тестирование письменное (</w:t>
            </w:r>
            <w:proofErr w:type="spellStart"/>
            <w:r w:rsidRPr="00DD2E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ТСп</w:t>
            </w:r>
            <w:proofErr w:type="spellEnd"/>
            <w:r w:rsidRPr="00DD2E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),</w:t>
            </w:r>
            <w:r w:rsidR="009E68D4" w:rsidRPr="00DD2E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E23B8C" w:rsidRPr="00DD2E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расчетная работа, </w:t>
            </w:r>
            <w:r w:rsidR="001C3D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дискуссия (Д)</w:t>
            </w:r>
          </w:p>
          <w:p w:rsidR="005A2FEC" w:rsidRPr="009E68D4" w:rsidRDefault="005A2FEC" w:rsidP="009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E23B8C" w:rsidRPr="009E68D4" w:rsidRDefault="005A2FEC" w:rsidP="009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Промежуточная аттестация:</w:t>
            </w:r>
          </w:p>
          <w:p w:rsidR="005A2FEC" w:rsidRPr="009E68D4" w:rsidRDefault="005A2FEC" w:rsidP="009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экзамен (</w:t>
            </w:r>
            <w:proofErr w:type="spellStart"/>
            <w:r w:rsidRPr="009E68D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Экз</w:t>
            </w:r>
            <w:proofErr w:type="spellEnd"/>
            <w:r w:rsidRPr="009E68D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E23B8C" w:rsidRPr="009E68D4" w:rsidTr="00EA65CE">
        <w:trPr>
          <w:trHeight w:val="323"/>
        </w:trPr>
        <w:tc>
          <w:tcPr>
            <w:tcW w:w="1985" w:type="dxa"/>
          </w:tcPr>
          <w:p w:rsidR="00E23B8C" w:rsidRPr="009E68D4" w:rsidRDefault="00E23B8C" w:rsidP="009E68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8D4">
              <w:rPr>
                <w:rFonts w:ascii="Times New Roman" w:eastAsia="Calibri" w:hAnsi="Times New Roman" w:cs="Times New Roman"/>
                <w:sz w:val="20"/>
                <w:szCs w:val="20"/>
              </w:rPr>
              <w:t>Сущность и назначение финансов. Финансовый механизм</w:t>
            </w:r>
          </w:p>
        </w:tc>
        <w:tc>
          <w:tcPr>
            <w:tcW w:w="3118" w:type="dxa"/>
          </w:tcPr>
          <w:p w:rsidR="00E23B8C" w:rsidRPr="009E68D4" w:rsidRDefault="00E23B8C" w:rsidP="009E68D4">
            <w:pPr>
              <w:pStyle w:val="afff0"/>
              <w:rPr>
                <w:sz w:val="20"/>
                <w:szCs w:val="20"/>
              </w:rPr>
            </w:pPr>
            <w:r w:rsidRPr="009E68D4">
              <w:rPr>
                <w:sz w:val="20"/>
                <w:szCs w:val="20"/>
              </w:rPr>
              <w:t>Необходимость и сущность финансов. Финансовые операции как внешнее проявление финансов, финансовые потоки. Роль финансов в экономике страны. Распределительная и контрольная функции финансов. Взаимосвязь финансов с другими категориями в процессе стоимостного распределения.</w:t>
            </w:r>
          </w:p>
          <w:p w:rsidR="00E23B8C" w:rsidRPr="009E68D4" w:rsidRDefault="00E23B8C" w:rsidP="009E68D4">
            <w:pPr>
              <w:pStyle w:val="afff0"/>
              <w:rPr>
                <w:sz w:val="20"/>
                <w:szCs w:val="20"/>
              </w:rPr>
            </w:pPr>
            <w:r w:rsidRPr="009E68D4">
              <w:rPr>
                <w:sz w:val="20"/>
                <w:szCs w:val="20"/>
              </w:rPr>
              <w:t>Финансовые отношения, их виды и формы проявления. Влияние финансовых отношений на стадии производства и потребления в общественном воспроизводстве.</w:t>
            </w:r>
          </w:p>
          <w:p w:rsidR="00E23B8C" w:rsidRPr="009E68D4" w:rsidRDefault="00E23B8C" w:rsidP="009E68D4">
            <w:pPr>
              <w:pStyle w:val="afff0"/>
              <w:rPr>
                <w:sz w:val="20"/>
                <w:szCs w:val="20"/>
              </w:rPr>
            </w:pPr>
            <w:r w:rsidRPr="009E68D4">
              <w:rPr>
                <w:sz w:val="20"/>
                <w:szCs w:val="20"/>
              </w:rPr>
              <w:t xml:space="preserve">Финансовый механизм: сущность, значение, элементы. Организационно-правовые формы функционирования финансовых отношений. Формы и методы функционирования финансового механизма. Финансовые показатели. </w:t>
            </w:r>
            <w:r w:rsidRPr="009E68D4">
              <w:rPr>
                <w:sz w:val="20"/>
                <w:szCs w:val="20"/>
              </w:rPr>
              <w:lastRenderedPageBreak/>
              <w:t>Особенности функционирования финансового механизма на микро- и макроуровне</w:t>
            </w:r>
          </w:p>
        </w:tc>
        <w:tc>
          <w:tcPr>
            <w:tcW w:w="567" w:type="dxa"/>
          </w:tcPr>
          <w:p w:rsidR="00E23B8C" w:rsidRPr="009E68D4" w:rsidRDefault="00E23B8C" w:rsidP="00EA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E68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835" w:type="dxa"/>
          </w:tcPr>
          <w:p w:rsidR="00E23B8C" w:rsidRPr="009E68D4" w:rsidRDefault="00E23B8C" w:rsidP="009E6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8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Функции финансов. </w:t>
            </w:r>
          </w:p>
          <w:p w:rsidR="00E23B8C" w:rsidRPr="009E68D4" w:rsidRDefault="00E23B8C" w:rsidP="009E6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8D4">
              <w:rPr>
                <w:rFonts w:ascii="Times New Roman" w:eastAsia="Calibri" w:hAnsi="Times New Roman" w:cs="Times New Roman"/>
                <w:sz w:val="20"/>
                <w:szCs w:val="20"/>
              </w:rPr>
              <w:t>Финансовый механизм. Формы и методы функционирования финансового механизма. Финансовые показатели.</w:t>
            </w:r>
          </w:p>
        </w:tc>
        <w:tc>
          <w:tcPr>
            <w:tcW w:w="567" w:type="dxa"/>
          </w:tcPr>
          <w:p w:rsidR="00E23B8C" w:rsidRPr="009E68D4" w:rsidRDefault="00E23B8C" w:rsidP="00EA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E68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23B8C" w:rsidRPr="009E68D4" w:rsidRDefault="00E23B8C" w:rsidP="009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E23B8C" w:rsidRPr="009E68D4" w:rsidRDefault="00E23B8C" w:rsidP="009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E23B8C" w:rsidRPr="009E68D4" w:rsidRDefault="00D217F8" w:rsidP="00D2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7" w:type="dxa"/>
            <w:vMerge/>
          </w:tcPr>
          <w:p w:rsidR="00E23B8C" w:rsidRPr="009E68D4" w:rsidRDefault="00E23B8C" w:rsidP="009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23B8C" w:rsidRPr="009E68D4" w:rsidTr="00EA65CE">
        <w:trPr>
          <w:trHeight w:val="247"/>
        </w:trPr>
        <w:tc>
          <w:tcPr>
            <w:tcW w:w="1985" w:type="dxa"/>
          </w:tcPr>
          <w:p w:rsidR="00E23B8C" w:rsidRPr="009E68D4" w:rsidRDefault="00E23B8C" w:rsidP="009E68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8D4">
              <w:rPr>
                <w:rFonts w:ascii="Times New Roman" w:eastAsia="Calibri" w:hAnsi="Times New Roman" w:cs="Times New Roman"/>
                <w:sz w:val="20"/>
                <w:szCs w:val="20"/>
              </w:rPr>
              <w:t>Финансовые ресурсы</w:t>
            </w:r>
          </w:p>
        </w:tc>
        <w:tc>
          <w:tcPr>
            <w:tcW w:w="3118" w:type="dxa"/>
          </w:tcPr>
          <w:p w:rsidR="00E23B8C" w:rsidRPr="009E68D4" w:rsidRDefault="00E23B8C" w:rsidP="009E68D4">
            <w:pPr>
              <w:pStyle w:val="afff0"/>
              <w:rPr>
                <w:sz w:val="20"/>
                <w:szCs w:val="20"/>
              </w:rPr>
            </w:pPr>
            <w:r w:rsidRPr="009E68D4">
              <w:rPr>
                <w:sz w:val="20"/>
                <w:szCs w:val="20"/>
              </w:rPr>
              <w:t xml:space="preserve">Финансовые ресурсы как материальная основа финансовых отношений. Признаки, источники и виды финансовых ресурсов. Фондовая и </w:t>
            </w:r>
            <w:proofErr w:type="spellStart"/>
            <w:r w:rsidRPr="009E68D4">
              <w:rPr>
                <w:sz w:val="20"/>
                <w:szCs w:val="20"/>
              </w:rPr>
              <w:t>нефондовая</w:t>
            </w:r>
            <w:proofErr w:type="spellEnd"/>
            <w:r w:rsidRPr="009E68D4">
              <w:rPr>
                <w:sz w:val="20"/>
                <w:szCs w:val="20"/>
              </w:rPr>
              <w:t xml:space="preserve"> форма формирования и использования финансовых ресурсов. Денежные фонды. Объем, состав и структура государственных финансовых ресурсов и финансовых ресурсов хозяйствующих субъектов. Финансовые ресурсы населения.</w:t>
            </w:r>
          </w:p>
          <w:p w:rsidR="00E23B8C" w:rsidRPr="009E68D4" w:rsidRDefault="00E23B8C" w:rsidP="009E68D4">
            <w:pPr>
              <w:pStyle w:val="afff0"/>
              <w:rPr>
                <w:sz w:val="20"/>
                <w:szCs w:val="20"/>
              </w:rPr>
            </w:pPr>
            <w:r w:rsidRPr="009E68D4">
              <w:rPr>
                <w:sz w:val="20"/>
                <w:szCs w:val="20"/>
              </w:rPr>
              <w:t>Источники и виды государственных финансовых ресурсов и финансовых ресурсов хозяйствующих субъектов.</w:t>
            </w:r>
          </w:p>
        </w:tc>
        <w:tc>
          <w:tcPr>
            <w:tcW w:w="567" w:type="dxa"/>
          </w:tcPr>
          <w:p w:rsidR="00E23B8C" w:rsidRPr="009E68D4" w:rsidRDefault="00E23B8C" w:rsidP="00EA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E68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E23B8C" w:rsidRPr="009E68D4" w:rsidRDefault="00E23B8C" w:rsidP="009E6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8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Признаки, источники и виды финансовых ресурсов. Фондовая и </w:t>
            </w:r>
            <w:proofErr w:type="spellStart"/>
            <w:r w:rsidRPr="009E68D4">
              <w:rPr>
                <w:rFonts w:ascii="Times New Roman" w:eastAsia="Calibri" w:hAnsi="Times New Roman" w:cs="Times New Roman"/>
                <w:sz w:val="20"/>
                <w:szCs w:val="20"/>
              </w:rPr>
              <w:t>нефондовая</w:t>
            </w:r>
            <w:proofErr w:type="spellEnd"/>
            <w:r w:rsidRPr="009E68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форма формирования и использования финансовых ресурсов. </w:t>
            </w:r>
          </w:p>
        </w:tc>
        <w:tc>
          <w:tcPr>
            <w:tcW w:w="567" w:type="dxa"/>
          </w:tcPr>
          <w:p w:rsidR="00E23B8C" w:rsidRPr="009E68D4" w:rsidRDefault="00E23B8C" w:rsidP="00EA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E68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23B8C" w:rsidRPr="009E68D4" w:rsidRDefault="00E23B8C" w:rsidP="009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23B8C" w:rsidRPr="009E68D4" w:rsidRDefault="00E23B8C" w:rsidP="009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23B8C" w:rsidRPr="009E68D4" w:rsidRDefault="00D217F8" w:rsidP="00D2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7" w:type="dxa"/>
            <w:vMerge/>
          </w:tcPr>
          <w:p w:rsidR="00E23B8C" w:rsidRPr="009E68D4" w:rsidRDefault="00E23B8C" w:rsidP="009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23B8C" w:rsidRPr="009E68D4" w:rsidTr="00EA65CE">
        <w:trPr>
          <w:trHeight w:val="535"/>
        </w:trPr>
        <w:tc>
          <w:tcPr>
            <w:tcW w:w="1985" w:type="dxa"/>
          </w:tcPr>
          <w:p w:rsidR="00E23B8C" w:rsidRPr="009E68D4" w:rsidRDefault="00E23B8C" w:rsidP="009E68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8D4">
              <w:rPr>
                <w:rFonts w:ascii="Times New Roman" w:eastAsia="Calibri" w:hAnsi="Times New Roman" w:cs="Times New Roman"/>
                <w:sz w:val="20"/>
                <w:szCs w:val="20"/>
              </w:rPr>
              <w:t>Финансовый рынок как механизм перераспределения финансовых ресурсов</w:t>
            </w:r>
          </w:p>
        </w:tc>
        <w:tc>
          <w:tcPr>
            <w:tcW w:w="3118" w:type="dxa"/>
          </w:tcPr>
          <w:p w:rsidR="00E23B8C" w:rsidRPr="009E68D4" w:rsidRDefault="00E23B8C" w:rsidP="009E68D4">
            <w:pPr>
              <w:pStyle w:val="afff0"/>
              <w:rPr>
                <w:sz w:val="20"/>
                <w:szCs w:val="20"/>
              </w:rPr>
            </w:pPr>
            <w:r w:rsidRPr="009E68D4">
              <w:rPr>
                <w:sz w:val="20"/>
                <w:szCs w:val="20"/>
              </w:rPr>
              <w:t>Финансовый рынок как форма мобилизации финансовых ресурсов государства и хозяйствующих субъектов, а также размещения временно свободных денежных средств.</w:t>
            </w:r>
          </w:p>
          <w:p w:rsidR="00E23B8C" w:rsidRPr="009E68D4" w:rsidRDefault="00E23B8C" w:rsidP="009E68D4">
            <w:pPr>
              <w:pStyle w:val="afff0"/>
              <w:rPr>
                <w:sz w:val="20"/>
                <w:szCs w:val="20"/>
              </w:rPr>
            </w:pPr>
            <w:r w:rsidRPr="009E68D4">
              <w:rPr>
                <w:sz w:val="20"/>
                <w:szCs w:val="20"/>
              </w:rPr>
              <w:t>Сбережения граждан и финансовых рынок.</w:t>
            </w:r>
          </w:p>
          <w:p w:rsidR="00E23B8C" w:rsidRPr="009E68D4" w:rsidRDefault="00E23B8C" w:rsidP="009E68D4">
            <w:pPr>
              <w:pStyle w:val="afff0"/>
              <w:rPr>
                <w:sz w:val="20"/>
                <w:szCs w:val="20"/>
              </w:rPr>
            </w:pPr>
            <w:r w:rsidRPr="009E68D4">
              <w:rPr>
                <w:sz w:val="20"/>
                <w:szCs w:val="20"/>
              </w:rPr>
              <w:t>Элементы и участники финансового рынка. Перераспределение финансовых ресурсов на финансовом рынке. Информационное значение финансового рынка и его роль в управлении финансовыми ресурсами.</w:t>
            </w:r>
          </w:p>
          <w:p w:rsidR="00E23B8C" w:rsidRPr="009E68D4" w:rsidRDefault="00E23B8C" w:rsidP="009E68D4">
            <w:pPr>
              <w:pStyle w:val="afff0"/>
              <w:rPr>
                <w:sz w:val="20"/>
                <w:szCs w:val="20"/>
              </w:rPr>
            </w:pPr>
            <w:r w:rsidRPr="009E68D4">
              <w:rPr>
                <w:sz w:val="20"/>
                <w:szCs w:val="20"/>
              </w:rPr>
              <w:t>Необходимость и методы государственного регулирования финансового рынка.</w:t>
            </w:r>
          </w:p>
          <w:p w:rsidR="00E23B8C" w:rsidRPr="009E68D4" w:rsidRDefault="00E23B8C" w:rsidP="009E68D4">
            <w:pPr>
              <w:pStyle w:val="afff0"/>
              <w:rPr>
                <w:sz w:val="20"/>
                <w:szCs w:val="20"/>
              </w:rPr>
            </w:pPr>
            <w:r w:rsidRPr="009E68D4">
              <w:rPr>
                <w:sz w:val="20"/>
                <w:szCs w:val="20"/>
              </w:rPr>
              <w:t>Перспективы развития финансового рынка.</w:t>
            </w:r>
          </w:p>
        </w:tc>
        <w:tc>
          <w:tcPr>
            <w:tcW w:w="567" w:type="dxa"/>
          </w:tcPr>
          <w:p w:rsidR="00E23B8C" w:rsidRPr="009E68D4" w:rsidRDefault="00E23B8C" w:rsidP="00EA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E68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E23B8C" w:rsidRPr="009E68D4" w:rsidRDefault="00E23B8C" w:rsidP="009E6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8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Перераспределение финансовых ресурсов на финансовом рынке. </w:t>
            </w:r>
          </w:p>
          <w:p w:rsidR="00E23B8C" w:rsidRPr="009E68D4" w:rsidRDefault="00E23B8C" w:rsidP="009E6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23B8C" w:rsidRPr="009E68D4" w:rsidRDefault="00E23B8C" w:rsidP="00EA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E68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23B8C" w:rsidRPr="009E68D4" w:rsidRDefault="00E23B8C" w:rsidP="009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23B8C" w:rsidRPr="009E68D4" w:rsidRDefault="00E23B8C" w:rsidP="009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23B8C" w:rsidRPr="009E68D4" w:rsidRDefault="00D217F8" w:rsidP="00D2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7" w:type="dxa"/>
            <w:vMerge/>
          </w:tcPr>
          <w:p w:rsidR="00E23B8C" w:rsidRPr="009E68D4" w:rsidRDefault="00E23B8C" w:rsidP="009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23B8C" w:rsidRPr="009E68D4" w:rsidTr="00EA65CE">
        <w:tc>
          <w:tcPr>
            <w:tcW w:w="1985" w:type="dxa"/>
          </w:tcPr>
          <w:p w:rsidR="00E23B8C" w:rsidRPr="009E68D4" w:rsidRDefault="00E23B8C" w:rsidP="009E68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8D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Финансовая система. Государственные финансы</w:t>
            </w:r>
          </w:p>
        </w:tc>
        <w:tc>
          <w:tcPr>
            <w:tcW w:w="3118" w:type="dxa"/>
          </w:tcPr>
          <w:p w:rsidR="00E23B8C" w:rsidRPr="009E68D4" w:rsidRDefault="00E23B8C" w:rsidP="009E68D4">
            <w:pPr>
              <w:pStyle w:val="afff0"/>
              <w:rPr>
                <w:sz w:val="20"/>
                <w:szCs w:val="20"/>
              </w:rPr>
            </w:pPr>
            <w:r w:rsidRPr="009E68D4">
              <w:rPr>
                <w:sz w:val="20"/>
                <w:szCs w:val="20"/>
              </w:rPr>
              <w:t>Понятие финансовой системы. Структура финансовой системы, сферы и звенья, их взаимосвязь. Принципы построения финансовой системы.</w:t>
            </w:r>
          </w:p>
          <w:p w:rsidR="00E23B8C" w:rsidRPr="009E68D4" w:rsidRDefault="00E23B8C" w:rsidP="009E68D4">
            <w:pPr>
              <w:pStyle w:val="afff0"/>
              <w:rPr>
                <w:sz w:val="20"/>
                <w:szCs w:val="20"/>
              </w:rPr>
            </w:pPr>
            <w:r w:rsidRPr="009E68D4">
              <w:rPr>
                <w:sz w:val="20"/>
                <w:szCs w:val="20"/>
              </w:rPr>
              <w:t>Характеристика финансов хозяйствующих субъектов различных организационно-правовых форм: виды, источники формирования и направления использования.</w:t>
            </w:r>
          </w:p>
          <w:p w:rsidR="00E23B8C" w:rsidRPr="009E68D4" w:rsidRDefault="00E23B8C" w:rsidP="009E68D4">
            <w:pPr>
              <w:pStyle w:val="afff0"/>
              <w:rPr>
                <w:sz w:val="20"/>
                <w:szCs w:val="20"/>
              </w:rPr>
            </w:pPr>
            <w:r w:rsidRPr="009E68D4">
              <w:rPr>
                <w:sz w:val="20"/>
                <w:szCs w:val="20"/>
              </w:rPr>
              <w:t>Характеристика государственных и муниципальных финансов различных организационно-правовых форм: виды, источники формирования и направления использования.</w:t>
            </w:r>
          </w:p>
          <w:p w:rsidR="00E23B8C" w:rsidRPr="009E68D4" w:rsidRDefault="00E23B8C" w:rsidP="009E68D4">
            <w:pPr>
              <w:pStyle w:val="afff0"/>
              <w:rPr>
                <w:sz w:val="20"/>
                <w:szCs w:val="20"/>
              </w:rPr>
            </w:pPr>
            <w:r w:rsidRPr="009E68D4">
              <w:rPr>
                <w:sz w:val="20"/>
                <w:szCs w:val="20"/>
              </w:rPr>
              <w:t>Понятие финансов индивидуальных предпринимателей: виды финансовых отношений, источники их формирования, особенности использования.</w:t>
            </w:r>
          </w:p>
          <w:p w:rsidR="00E23B8C" w:rsidRPr="009E68D4" w:rsidRDefault="00E23B8C" w:rsidP="009E68D4">
            <w:pPr>
              <w:pStyle w:val="afff0"/>
              <w:rPr>
                <w:sz w:val="20"/>
                <w:szCs w:val="20"/>
              </w:rPr>
            </w:pPr>
            <w:r w:rsidRPr="009E68D4">
              <w:rPr>
                <w:sz w:val="20"/>
                <w:szCs w:val="20"/>
              </w:rPr>
              <w:t>Особенности и состав финансовых отношений домохозяйств.</w:t>
            </w:r>
          </w:p>
        </w:tc>
        <w:tc>
          <w:tcPr>
            <w:tcW w:w="567" w:type="dxa"/>
          </w:tcPr>
          <w:p w:rsidR="00E23B8C" w:rsidRPr="009E68D4" w:rsidRDefault="00E23B8C" w:rsidP="00EA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E68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E23B8C" w:rsidRPr="009E68D4" w:rsidRDefault="00E23B8C" w:rsidP="009E6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8D4">
              <w:rPr>
                <w:rFonts w:ascii="Times New Roman" w:eastAsia="Calibri" w:hAnsi="Times New Roman" w:cs="Times New Roman"/>
                <w:sz w:val="20"/>
                <w:szCs w:val="20"/>
              </w:rPr>
              <w:t>Структура финансовой системы, сферы и звенья, их взаимосвязь. Организация государственных и муниципальных финансов.</w:t>
            </w:r>
          </w:p>
        </w:tc>
        <w:tc>
          <w:tcPr>
            <w:tcW w:w="567" w:type="dxa"/>
          </w:tcPr>
          <w:p w:rsidR="00E23B8C" w:rsidRPr="009E68D4" w:rsidRDefault="00E23B8C" w:rsidP="00EA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E68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23B8C" w:rsidRPr="009E68D4" w:rsidRDefault="00E23B8C" w:rsidP="009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23B8C" w:rsidRPr="009E68D4" w:rsidRDefault="00E23B8C" w:rsidP="009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23B8C" w:rsidRPr="009E68D4" w:rsidRDefault="00D217F8" w:rsidP="00D2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7" w:type="dxa"/>
            <w:vMerge/>
          </w:tcPr>
          <w:p w:rsidR="00E23B8C" w:rsidRPr="009E68D4" w:rsidRDefault="00E23B8C" w:rsidP="009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23B8C" w:rsidRPr="009E68D4" w:rsidTr="00EA65CE">
        <w:tc>
          <w:tcPr>
            <w:tcW w:w="1985" w:type="dxa"/>
          </w:tcPr>
          <w:p w:rsidR="00E23B8C" w:rsidRPr="009E68D4" w:rsidRDefault="00E23B8C" w:rsidP="009E68D4">
            <w:pPr>
              <w:pStyle w:val="afff0"/>
              <w:rPr>
                <w:sz w:val="20"/>
                <w:szCs w:val="20"/>
              </w:rPr>
            </w:pPr>
            <w:r w:rsidRPr="009E68D4">
              <w:rPr>
                <w:sz w:val="20"/>
                <w:szCs w:val="20"/>
              </w:rPr>
              <w:t>Финансовая политика</w:t>
            </w:r>
          </w:p>
        </w:tc>
        <w:tc>
          <w:tcPr>
            <w:tcW w:w="3118" w:type="dxa"/>
          </w:tcPr>
          <w:p w:rsidR="00E23B8C" w:rsidRPr="009E68D4" w:rsidRDefault="00E23B8C" w:rsidP="009E68D4">
            <w:pPr>
              <w:pStyle w:val="afff0"/>
              <w:rPr>
                <w:sz w:val="20"/>
                <w:szCs w:val="20"/>
              </w:rPr>
            </w:pPr>
            <w:r w:rsidRPr="009E68D4">
              <w:rPr>
                <w:sz w:val="20"/>
                <w:szCs w:val="20"/>
              </w:rPr>
              <w:t>Сущность и задачи финансовой политики как составной части экономической политики. Субъекты финансовой политики. Аспекты финансовой политики: содержательный, функциональный, целевой, территориальный, временной.</w:t>
            </w:r>
          </w:p>
          <w:p w:rsidR="00E23B8C" w:rsidRPr="009E68D4" w:rsidRDefault="00E23B8C" w:rsidP="009E68D4">
            <w:pPr>
              <w:pStyle w:val="afff0"/>
              <w:rPr>
                <w:sz w:val="20"/>
                <w:szCs w:val="20"/>
              </w:rPr>
            </w:pPr>
            <w:r w:rsidRPr="009E68D4">
              <w:rPr>
                <w:sz w:val="20"/>
                <w:szCs w:val="20"/>
              </w:rPr>
              <w:t>Результативность и эффективность финансовой политики. Факторы, обеспечивающие эффективность финансовой политики.</w:t>
            </w:r>
          </w:p>
          <w:p w:rsidR="00E23B8C" w:rsidRPr="009E68D4" w:rsidRDefault="00E23B8C" w:rsidP="009E68D4">
            <w:pPr>
              <w:pStyle w:val="afff0"/>
              <w:rPr>
                <w:sz w:val="20"/>
                <w:szCs w:val="20"/>
              </w:rPr>
            </w:pPr>
            <w:r w:rsidRPr="009E68D4">
              <w:rPr>
                <w:sz w:val="20"/>
                <w:szCs w:val="20"/>
              </w:rPr>
              <w:lastRenderedPageBreak/>
              <w:t>Организационно-правовые основы разработки финансовой политики.</w:t>
            </w:r>
          </w:p>
          <w:p w:rsidR="00E23B8C" w:rsidRPr="009E68D4" w:rsidRDefault="00E23B8C" w:rsidP="009E68D4">
            <w:pPr>
              <w:pStyle w:val="afff0"/>
              <w:rPr>
                <w:sz w:val="20"/>
                <w:szCs w:val="20"/>
              </w:rPr>
            </w:pPr>
            <w:r w:rsidRPr="009E68D4">
              <w:rPr>
                <w:sz w:val="20"/>
                <w:szCs w:val="20"/>
              </w:rPr>
              <w:t>Характеристика современной финансовой политики РФ. Проблемы реализации задач финансовой политики в РФ.</w:t>
            </w:r>
          </w:p>
        </w:tc>
        <w:tc>
          <w:tcPr>
            <w:tcW w:w="567" w:type="dxa"/>
          </w:tcPr>
          <w:p w:rsidR="00E23B8C" w:rsidRPr="009E68D4" w:rsidRDefault="00E23B8C" w:rsidP="00EA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E68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835" w:type="dxa"/>
          </w:tcPr>
          <w:p w:rsidR="00E23B8C" w:rsidRPr="009E68D4" w:rsidRDefault="00E23B8C" w:rsidP="009E6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8D4">
              <w:rPr>
                <w:rFonts w:ascii="Times New Roman" w:eastAsia="Calibri" w:hAnsi="Times New Roman" w:cs="Times New Roman"/>
                <w:sz w:val="20"/>
                <w:szCs w:val="20"/>
              </w:rPr>
              <w:t>Аспекты финансовой политики, ее результативность и эффективность. Характеристика современной финансовой политики РФ.</w:t>
            </w:r>
          </w:p>
        </w:tc>
        <w:tc>
          <w:tcPr>
            <w:tcW w:w="567" w:type="dxa"/>
          </w:tcPr>
          <w:p w:rsidR="00E23B8C" w:rsidRPr="009E68D4" w:rsidRDefault="00E23B8C" w:rsidP="00EA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E68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23B8C" w:rsidRPr="009E68D4" w:rsidRDefault="00E23B8C" w:rsidP="009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25" w:type="dxa"/>
          </w:tcPr>
          <w:p w:rsidR="00E23B8C" w:rsidRPr="009E68D4" w:rsidRDefault="00E23B8C" w:rsidP="009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23B8C" w:rsidRPr="009E68D4" w:rsidRDefault="00D217F8" w:rsidP="00D2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7" w:type="dxa"/>
            <w:vMerge/>
          </w:tcPr>
          <w:p w:rsidR="00E23B8C" w:rsidRPr="009E68D4" w:rsidRDefault="00E23B8C" w:rsidP="009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23B8C" w:rsidRPr="009E68D4" w:rsidTr="00EA65CE">
        <w:tc>
          <w:tcPr>
            <w:tcW w:w="1985" w:type="dxa"/>
          </w:tcPr>
          <w:p w:rsidR="00E23B8C" w:rsidRPr="009E68D4" w:rsidRDefault="00E23B8C" w:rsidP="009E68D4">
            <w:pPr>
              <w:pStyle w:val="afff1"/>
              <w:rPr>
                <w:sz w:val="20"/>
                <w:szCs w:val="20"/>
              </w:rPr>
            </w:pPr>
            <w:r w:rsidRPr="009E68D4">
              <w:rPr>
                <w:sz w:val="20"/>
                <w:szCs w:val="20"/>
              </w:rPr>
              <w:t>Функциональные основы управления финансами. Финансовый контроль</w:t>
            </w:r>
          </w:p>
        </w:tc>
        <w:tc>
          <w:tcPr>
            <w:tcW w:w="3118" w:type="dxa"/>
          </w:tcPr>
          <w:p w:rsidR="00E23B8C" w:rsidRPr="009E68D4" w:rsidRDefault="00E23B8C" w:rsidP="009E68D4">
            <w:pPr>
              <w:pStyle w:val="afff0"/>
              <w:rPr>
                <w:sz w:val="20"/>
                <w:szCs w:val="20"/>
              </w:rPr>
            </w:pPr>
            <w:r w:rsidRPr="009E68D4">
              <w:rPr>
                <w:sz w:val="20"/>
                <w:szCs w:val="20"/>
              </w:rPr>
              <w:t>Сущность и особенности управления финансами. Субъекты и функциональные элементы управления финансами.</w:t>
            </w:r>
          </w:p>
          <w:p w:rsidR="00E23B8C" w:rsidRPr="009E68D4" w:rsidRDefault="00E23B8C" w:rsidP="009E68D4">
            <w:pPr>
              <w:pStyle w:val="afff0"/>
              <w:rPr>
                <w:sz w:val="20"/>
                <w:szCs w:val="20"/>
              </w:rPr>
            </w:pPr>
            <w:r w:rsidRPr="009E68D4">
              <w:rPr>
                <w:sz w:val="20"/>
                <w:szCs w:val="20"/>
              </w:rPr>
              <w:t>Финансовое планирование как элемент управления финансами. Цель, задачи, объекты и субъекты финансового планирования. Методы и этапы финансового планирования. Виды финансовых планов на макро- и микроуровне.</w:t>
            </w:r>
          </w:p>
          <w:p w:rsidR="00E23B8C" w:rsidRPr="009E68D4" w:rsidRDefault="00E23B8C" w:rsidP="009E68D4">
            <w:pPr>
              <w:pStyle w:val="afff0"/>
              <w:rPr>
                <w:sz w:val="20"/>
                <w:szCs w:val="20"/>
              </w:rPr>
            </w:pPr>
            <w:r w:rsidRPr="009E68D4">
              <w:rPr>
                <w:sz w:val="20"/>
                <w:szCs w:val="20"/>
              </w:rPr>
              <w:t>Сущность, задачи и методы финансового прогнозирования. Взаимосвязь финансового планирования и прогнозирования.</w:t>
            </w:r>
            <w:r w:rsidRPr="009E68D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E68D4">
              <w:rPr>
                <w:sz w:val="20"/>
                <w:szCs w:val="20"/>
              </w:rPr>
              <w:t>Понятие и виды финансовых прогнозов. Сводный финансовый баланс РФ. Оперативное управление финансами.</w:t>
            </w:r>
          </w:p>
          <w:p w:rsidR="00E23B8C" w:rsidRPr="009E68D4" w:rsidRDefault="00E23B8C" w:rsidP="009E68D4">
            <w:pPr>
              <w:pStyle w:val="afff0"/>
              <w:rPr>
                <w:sz w:val="20"/>
                <w:szCs w:val="20"/>
              </w:rPr>
            </w:pPr>
            <w:r w:rsidRPr="009E68D4">
              <w:rPr>
                <w:sz w:val="20"/>
                <w:szCs w:val="20"/>
              </w:rPr>
              <w:t xml:space="preserve">Финансовый контроль и его место в управлении финансами. Цели, задачи и принципы финансового контроля. Формы, методы и виды финансового контроля. Основные направления совершенствования финансового контроля. </w:t>
            </w:r>
          </w:p>
          <w:p w:rsidR="00E23B8C" w:rsidRPr="009E68D4" w:rsidRDefault="00E23B8C" w:rsidP="009E68D4">
            <w:pPr>
              <w:pStyle w:val="afff0"/>
              <w:rPr>
                <w:sz w:val="20"/>
                <w:szCs w:val="20"/>
              </w:rPr>
            </w:pPr>
            <w:r w:rsidRPr="009E68D4">
              <w:rPr>
                <w:sz w:val="20"/>
                <w:szCs w:val="20"/>
              </w:rPr>
              <w:t>Счетная палата РФ, её место в системе органов финансового контроля.</w:t>
            </w:r>
          </w:p>
          <w:p w:rsidR="00E23B8C" w:rsidRPr="009E68D4" w:rsidRDefault="00E23B8C" w:rsidP="009E68D4">
            <w:pPr>
              <w:pStyle w:val="afff0"/>
              <w:rPr>
                <w:sz w:val="20"/>
                <w:szCs w:val="20"/>
              </w:rPr>
            </w:pPr>
            <w:r w:rsidRPr="009E68D4">
              <w:rPr>
                <w:sz w:val="20"/>
                <w:szCs w:val="20"/>
              </w:rPr>
              <w:t xml:space="preserve">Правительство РФ и его функции по управлению финансами. Разграничение полномочий в </w:t>
            </w:r>
            <w:r w:rsidRPr="009E68D4">
              <w:rPr>
                <w:sz w:val="20"/>
                <w:szCs w:val="20"/>
              </w:rPr>
              <w:lastRenderedPageBreak/>
              <w:t>сфере управления финансами между министерствами и ведомствами. Функции Министерства финансов РФ. Федеральное казначейство.</w:t>
            </w:r>
          </w:p>
          <w:p w:rsidR="00E23B8C" w:rsidRPr="009E68D4" w:rsidRDefault="00E23B8C" w:rsidP="009E68D4">
            <w:pPr>
              <w:pStyle w:val="afff0"/>
              <w:rPr>
                <w:sz w:val="20"/>
                <w:szCs w:val="20"/>
              </w:rPr>
            </w:pPr>
            <w:r w:rsidRPr="009E68D4">
              <w:rPr>
                <w:sz w:val="20"/>
                <w:szCs w:val="20"/>
              </w:rPr>
              <w:t>Состав органов управления финансами на региональном и местном уровнях, их задачи и функции.</w:t>
            </w:r>
          </w:p>
        </w:tc>
        <w:tc>
          <w:tcPr>
            <w:tcW w:w="567" w:type="dxa"/>
          </w:tcPr>
          <w:p w:rsidR="00E23B8C" w:rsidRPr="009E68D4" w:rsidRDefault="00E23B8C" w:rsidP="00EA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E68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835" w:type="dxa"/>
          </w:tcPr>
          <w:p w:rsidR="00E23B8C" w:rsidRPr="009E68D4" w:rsidRDefault="00E23B8C" w:rsidP="009E6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8D4">
              <w:rPr>
                <w:rFonts w:ascii="Times New Roman" w:eastAsia="Calibri" w:hAnsi="Times New Roman" w:cs="Times New Roman"/>
                <w:sz w:val="20"/>
                <w:szCs w:val="20"/>
              </w:rPr>
              <w:t>Финансовое планирование, финансовое</w:t>
            </w:r>
          </w:p>
          <w:p w:rsidR="00E23B8C" w:rsidRPr="009E68D4" w:rsidRDefault="00E23B8C" w:rsidP="009E6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8D4">
              <w:rPr>
                <w:rFonts w:ascii="Times New Roman" w:eastAsia="Calibri" w:hAnsi="Times New Roman" w:cs="Times New Roman"/>
                <w:sz w:val="20"/>
                <w:szCs w:val="20"/>
              </w:rPr>
              <w:t>прогнозирование. Финансовый контроль. Организационные основы управления финансами. Понятие мер принуждения и финансовых санкций, их виды.</w:t>
            </w:r>
          </w:p>
        </w:tc>
        <w:tc>
          <w:tcPr>
            <w:tcW w:w="567" w:type="dxa"/>
          </w:tcPr>
          <w:p w:rsidR="00E23B8C" w:rsidRPr="009E68D4" w:rsidRDefault="00E23B8C" w:rsidP="00EA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E68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23B8C" w:rsidRPr="009E68D4" w:rsidRDefault="00E23B8C" w:rsidP="009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25" w:type="dxa"/>
          </w:tcPr>
          <w:p w:rsidR="00E23B8C" w:rsidRPr="009E68D4" w:rsidRDefault="00E23B8C" w:rsidP="009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23B8C" w:rsidRPr="009E68D4" w:rsidRDefault="00D217F8" w:rsidP="00D2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7" w:type="dxa"/>
            <w:vMerge/>
          </w:tcPr>
          <w:p w:rsidR="00E23B8C" w:rsidRPr="009E68D4" w:rsidRDefault="00E23B8C" w:rsidP="009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23B8C" w:rsidRPr="009E68D4" w:rsidTr="00EA65CE">
        <w:tc>
          <w:tcPr>
            <w:tcW w:w="1985" w:type="dxa"/>
          </w:tcPr>
          <w:p w:rsidR="00E23B8C" w:rsidRPr="009E68D4" w:rsidRDefault="00E23B8C" w:rsidP="009E68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8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Основы функционирования финансов предприятия</w:t>
            </w:r>
          </w:p>
        </w:tc>
        <w:tc>
          <w:tcPr>
            <w:tcW w:w="3118" w:type="dxa"/>
          </w:tcPr>
          <w:p w:rsidR="00E23B8C" w:rsidRPr="009E68D4" w:rsidRDefault="00E23B8C" w:rsidP="009E68D4">
            <w:pPr>
              <w:pStyle w:val="afff0"/>
              <w:rPr>
                <w:sz w:val="20"/>
                <w:szCs w:val="20"/>
              </w:rPr>
            </w:pPr>
            <w:r w:rsidRPr="009E68D4">
              <w:rPr>
                <w:sz w:val="20"/>
                <w:szCs w:val="20"/>
              </w:rPr>
              <w:t>Формы финансовых отношений. Образование различных форм денежных доходов и накоплений, принимающих форму финансовых ресурсов.</w:t>
            </w:r>
          </w:p>
          <w:p w:rsidR="00E23B8C" w:rsidRPr="009E68D4" w:rsidRDefault="00E23B8C" w:rsidP="009E68D4">
            <w:pPr>
              <w:pStyle w:val="afff0"/>
              <w:rPr>
                <w:sz w:val="20"/>
                <w:szCs w:val="20"/>
              </w:rPr>
            </w:pPr>
            <w:r w:rsidRPr="009E68D4">
              <w:rPr>
                <w:sz w:val="20"/>
                <w:szCs w:val="20"/>
              </w:rPr>
              <w:t>Основные принципы организации финансов предприятий, функционирующих на коммерческих началах. Влияние организационно-правовых форм хозяйствования и отраслевых особенностей на организацию финансов. Роль и место финансов предприятий в финансовой системе и в экономике страны.</w:t>
            </w:r>
          </w:p>
          <w:p w:rsidR="00E23B8C" w:rsidRPr="009E68D4" w:rsidRDefault="00E23B8C" w:rsidP="009E68D4">
            <w:pPr>
              <w:pStyle w:val="afff0"/>
              <w:rPr>
                <w:sz w:val="20"/>
                <w:szCs w:val="20"/>
              </w:rPr>
            </w:pPr>
            <w:r w:rsidRPr="009E68D4">
              <w:rPr>
                <w:sz w:val="20"/>
                <w:szCs w:val="20"/>
              </w:rPr>
              <w:t>Сущность, функции и принципы организации финансов предприятий. Финансовые ресурсы, источники их формирования и направления использования финансовых ресурсов. Денежные фонды и резервы предприятия.</w:t>
            </w:r>
          </w:p>
          <w:p w:rsidR="00E23B8C" w:rsidRPr="009E68D4" w:rsidRDefault="00E23B8C" w:rsidP="009E68D4">
            <w:pPr>
              <w:pStyle w:val="afff0"/>
              <w:rPr>
                <w:sz w:val="20"/>
                <w:szCs w:val="20"/>
              </w:rPr>
            </w:pPr>
            <w:r w:rsidRPr="009E68D4">
              <w:rPr>
                <w:sz w:val="20"/>
                <w:szCs w:val="20"/>
              </w:rPr>
              <w:t xml:space="preserve">Прибыль и амортизационные отчисления как основной источник формирования финансовых ресурсов. Роль прибыли в условиях предпринимательства. Состав валовой прибыли. Факторы, влияющие на величину прибыли. </w:t>
            </w:r>
            <w:r w:rsidRPr="009E68D4">
              <w:rPr>
                <w:sz w:val="20"/>
                <w:szCs w:val="20"/>
              </w:rPr>
              <w:lastRenderedPageBreak/>
              <w:t xml:space="preserve">Налогообложение прибыли. Распределение прибыли. Планирование выручки и прибыли на предприятии. Основы бюджетирования. Финансовый механизм предприятия: финансовый и операционный </w:t>
            </w:r>
            <w:proofErr w:type="spellStart"/>
            <w:r w:rsidRPr="009E68D4">
              <w:rPr>
                <w:sz w:val="20"/>
                <w:szCs w:val="20"/>
              </w:rPr>
              <w:t>леверидж</w:t>
            </w:r>
            <w:proofErr w:type="spellEnd"/>
          </w:p>
        </w:tc>
        <w:tc>
          <w:tcPr>
            <w:tcW w:w="567" w:type="dxa"/>
          </w:tcPr>
          <w:p w:rsidR="00E23B8C" w:rsidRPr="009E68D4" w:rsidRDefault="00E23B8C" w:rsidP="00EA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E68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835" w:type="dxa"/>
          </w:tcPr>
          <w:p w:rsidR="00E23B8C" w:rsidRPr="009E68D4" w:rsidRDefault="00E23B8C" w:rsidP="009E68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8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Роль и место финансов предприятий в финансовой системе и в экономике страны. Денежные фонды и резервы предприятия. Планирование выручки и прибыли на предприятии. Бюджетирование. Финансовый механизм предприятия: финансовый и операционный </w:t>
            </w:r>
            <w:proofErr w:type="spellStart"/>
            <w:r w:rsidRPr="009E68D4">
              <w:rPr>
                <w:rFonts w:ascii="Times New Roman" w:eastAsia="Calibri" w:hAnsi="Times New Roman" w:cs="Times New Roman"/>
                <w:sz w:val="20"/>
                <w:szCs w:val="20"/>
              </w:rPr>
              <w:t>леверидж</w:t>
            </w:r>
            <w:proofErr w:type="spellEnd"/>
            <w:r w:rsidRPr="009E68D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E23B8C" w:rsidRPr="009E68D4" w:rsidRDefault="00E23B8C" w:rsidP="00EA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E68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E23B8C" w:rsidRPr="009E68D4" w:rsidRDefault="00E23B8C" w:rsidP="009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25" w:type="dxa"/>
          </w:tcPr>
          <w:p w:rsidR="00E23B8C" w:rsidRPr="009E68D4" w:rsidRDefault="00E23B8C" w:rsidP="009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23B8C" w:rsidRPr="009E68D4" w:rsidRDefault="00D217F8" w:rsidP="00D2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77" w:type="dxa"/>
            <w:vMerge/>
          </w:tcPr>
          <w:p w:rsidR="00E23B8C" w:rsidRPr="009E68D4" w:rsidRDefault="00E23B8C" w:rsidP="009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23B8C" w:rsidRPr="009E68D4" w:rsidTr="00EA65CE">
        <w:tc>
          <w:tcPr>
            <w:tcW w:w="1985" w:type="dxa"/>
          </w:tcPr>
          <w:p w:rsidR="00E23B8C" w:rsidRPr="009E68D4" w:rsidRDefault="00E23B8C" w:rsidP="009E68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8D4">
              <w:rPr>
                <w:rFonts w:ascii="Times New Roman" w:eastAsia="Calibri" w:hAnsi="Times New Roman" w:cs="Times New Roman"/>
                <w:sz w:val="20"/>
                <w:szCs w:val="20"/>
              </w:rPr>
              <w:t>Финансы населения </w:t>
            </w:r>
          </w:p>
        </w:tc>
        <w:tc>
          <w:tcPr>
            <w:tcW w:w="3118" w:type="dxa"/>
          </w:tcPr>
          <w:p w:rsidR="00E23B8C" w:rsidRPr="009E68D4" w:rsidRDefault="00E23B8C" w:rsidP="009E68D4">
            <w:pPr>
              <w:pStyle w:val="afff0"/>
              <w:rPr>
                <w:sz w:val="20"/>
                <w:szCs w:val="20"/>
              </w:rPr>
            </w:pPr>
            <w:r w:rsidRPr="009E68D4">
              <w:rPr>
                <w:sz w:val="20"/>
                <w:szCs w:val="20"/>
              </w:rPr>
              <w:t xml:space="preserve">Особенности и состав финансовых отношений домохозяйств, их специфика. Особенности финансов индивидуальных предпринимателей. Виды финансовых отношений индивидуальных предпринимателей. </w:t>
            </w:r>
          </w:p>
          <w:p w:rsidR="00E23B8C" w:rsidRPr="009E68D4" w:rsidRDefault="00E23B8C" w:rsidP="009E68D4">
            <w:pPr>
              <w:pStyle w:val="afff0"/>
              <w:rPr>
                <w:sz w:val="20"/>
                <w:szCs w:val="20"/>
              </w:rPr>
            </w:pPr>
            <w:r w:rsidRPr="009E68D4">
              <w:rPr>
                <w:sz w:val="20"/>
                <w:szCs w:val="20"/>
              </w:rPr>
              <w:t>Финансовые ресурсы домохозяйств, их формирование и использование. Характеристика состава доходов домохозяйств. Особенности формирования и использования семейных сбережений. Направления расходования денежных средств домохозяйствами. Особенности формирования и использования финансовых ресурсов индивидуальными предпринимателями</w:t>
            </w:r>
          </w:p>
        </w:tc>
        <w:tc>
          <w:tcPr>
            <w:tcW w:w="567" w:type="dxa"/>
          </w:tcPr>
          <w:p w:rsidR="00E23B8C" w:rsidRPr="009E68D4" w:rsidRDefault="00E23B8C" w:rsidP="00EA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E68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E23B8C" w:rsidRPr="009E68D4" w:rsidRDefault="00E23B8C" w:rsidP="009E68D4">
            <w:pPr>
              <w:pStyle w:val="afff0"/>
              <w:rPr>
                <w:sz w:val="20"/>
                <w:szCs w:val="20"/>
              </w:rPr>
            </w:pPr>
            <w:r w:rsidRPr="009E68D4">
              <w:rPr>
                <w:sz w:val="20"/>
                <w:szCs w:val="20"/>
              </w:rPr>
              <w:t>Финансовые ресурсы домохозяйств, их формирование и использование. Особенности формирования и использования финансовых ресурсов индивидуальными предпринимателями</w:t>
            </w:r>
          </w:p>
        </w:tc>
        <w:tc>
          <w:tcPr>
            <w:tcW w:w="567" w:type="dxa"/>
          </w:tcPr>
          <w:p w:rsidR="00E23B8C" w:rsidRPr="009E68D4" w:rsidRDefault="00E23B8C" w:rsidP="00EA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E68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E23B8C" w:rsidRPr="009E68D4" w:rsidRDefault="00E23B8C" w:rsidP="009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25" w:type="dxa"/>
          </w:tcPr>
          <w:p w:rsidR="00E23B8C" w:rsidRPr="009E68D4" w:rsidRDefault="00E23B8C" w:rsidP="009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23B8C" w:rsidRPr="009E68D4" w:rsidRDefault="00D217F8" w:rsidP="00D2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vMerge/>
          </w:tcPr>
          <w:p w:rsidR="00E23B8C" w:rsidRPr="009E68D4" w:rsidRDefault="00E23B8C" w:rsidP="009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23B8C" w:rsidRPr="009E68D4" w:rsidTr="00EA65CE">
        <w:tc>
          <w:tcPr>
            <w:tcW w:w="1985" w:type="dxa"/>
          </w:tcPr>
          <w:p w:rsidR="00E23B8C" w:rsidRPr="009E68D4" w:rsidRDefault="00E23B8C" w:rsidP="009E68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8D4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Международные финансы</w:t>
            </w:r>
          </w:p>
        </w:tc>
        <w:tc>
          <w:tcPr>
            <w:tcW w:w="3118" w:type="dxa"/>
          </w:tcPr>
          <w:p w:rsidR="00E23B8C" w:rsidRPr="009E68D4" w:rsidRDefault="00E23B8C" w:rsidP="009E6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8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Роль финансов в развитии международного сотрудничества. Финансы и глобализация экономики. Формы участия иностранного капитала в инвестировании экономики. Финансовые методы привлечения иностранного капитала. </w:t>
            </w:r>
          </w:p>
          <w:p w:rsidR="00E23B8C" w:rsidRPr="009E68D4" w:rsidRDefault="00E23B8C" w:rsidP="009E6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8D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Роль финансов в создании и функционировании свободных экономических зон. </w:t>
            </w:r>
          </w:p>
          <w:p w:rsidR="00E23B8C" w:rsidRPr="009E68D4" w:rsidRDefault="00E23B8C" w:rsidP="009E6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8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характеристика международных финансовых институтов. Участие России в международных финансовых институтах. Порядок определения и взноса средств в международные фонды и организации. </w:t>
            </w:r>
          </w:p>
          <w:p w:rsidR="00E23B8C" w:rsidRPr="009E68D4" w:rsidRDefault="00E23B8C" w:rsidP="009E6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8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Глобализация международных финансовых рынков. </w:t>
            </w:r>
          </w:p>
          <w:p w:rsidR="00E23B8C" w:rsidRPr="009E68D4" w:rsidRDefault="00E23B8C" w:rsidP="009E6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8D4">
              <w:rPr>
                <w:rFonts w:ascii="Times New Roman" w:eastAsia="Calibri" w:hAnsi="Times New Roman" w:cs="Times New Roman"/>
                <w:sz w:val="20"/>
                <w:szCs w:val="20"/>
              </w:rPr>
              <w:t>Экономические последствия вступления РФ в ВТО.</w:t>
            </w:r>
          </w:p>
          <w:p w:rsidR="00E23B8C" w:rsidRPr="009E68D4" w:rsidRDefault="00E23B8C" w:rsidP="009E6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8D4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 функционирования финансовых систем в экономически развитых странах</w:t>
            </w:r>
          </w:p>
        </w:tc>
        <w:tc>
          <w:tcPr>
            <w:tcW w:w="567" w:type="dxa"/>
          </w:tcPr>
          <w:p w:rsidR="00E23B8C" w:rsidRPr="009E68D4" w:rsidRDefault="00E23B8C" w:rsidP="00EA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E68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835" w:type="dxa"/>
          </w:tcPr>
          <w:p w:rsidR="00E23B8C" w:rsidRPr="009E68D4" w:rsidRDefault="00E23B8C" w:rsidP="009E68D4">
            <w:pPr>
              <w:pStyle w:val="afff0"/>
              <w:rPr>
                <w:sz w:val="20"/>
                <w:szCs w:val="20"/>
              </w:rPr>
            </w:pPr>
            <w:r w:rsidRPr="009E68D4">
              <w:rPr>
                <w:sz w:val="20"/>
                <w:szCs w:val="20"/>
              </w:rPr>
              <w:t xml:space="preserve">Роль финансов в развитии международного сотрудничества. Финансовые методы привлечения иностранного капитала. Роль финансов в создании и функционировании свободных экономических зон. </w:t>
            </w:r>
          </w:p>
        </w:tc>
        <w:tc>
          <w:tcPr>
            <w:tcW w:w="567" w:type="dxa"/>
          </w:tcPr>
          <w:p w:rsidR="00E23B8C" w:rsidRPr="009E68D4" w:rsidRDefault="00E23B8C" w:rsidP="00EA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E68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E23B8C" w:rsidRPr="009E68D4" w:rsidRDefault="00E23B8C" w:rsidP="009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25" w:type="dxa"/>
          </w:tcPr>
          <w:p w:rsidR="00E23B8C" w:rsidRPr="009E68D4" w:rsidRDefault="00E23B8C" w:rsidP="009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23B8C" w:rsidRPr="009E68D4" w:rsidRDefault="00D217F8" w:rsidP="00D2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vMerge/>
          </w:tcPr>
          <w:p w:rsidR="00E23B8C" w:rsidRPr="009E68D4" w:rsidRDefault="00E23B8C" w:rsidP="009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A74B37" w:rsidRPr="009E68D4" w:rsidTr="00C41963">
        <w:trPr>
          <w:trHeight w:val="305"/>
        </w:trPr>
        <w:tc>
          <w:tcPr>
            <w:tcW w:w="1985" w:type="dxa"/>
          </w:tcPr>
          <w:p w:rsidR="00A74B37" w:rsidRPr="009E68D4" w:rsidRDefault="00A74B37" w:rsidP="009E68D4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A74B37" w:rsidRPr="009E68D4" w:rsidRDefault="00A74B37" w:rsidP="009E6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567" w:type="dxa"/>
          </w:tcPr>
          <w:p w:rsidR="00A74B37" w:rsidRPr="009E68D4" w:rsidRDefault="00E23B8C" w:rsidP="009E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835" w:type="dxa"/>
          </w:tcPr>
          <w:p w:rsidR="00A74B37" w:rsidRPr="009E68D4" w:rsidRDefault="00A74B37" w:rsidP="009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Всего:</w:t>
            </w:r>
          </w:p>
        </w:tc>
        <w:tc>
          <w:tcPr>
            <w:tcW w:w="567" w:type="dxa"/>
          </w:tcPr>
          <w:p w:rsidR="00A74B37" w:rsidRPr="009E68D4" w:rsidRDefault="00E23B8C" w:rsidP="009E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43" w:type="dxa"/>
          </w:tcPr>
          <w:p w:rsidR="00A74B37" w:rsidRPr="009E68D4" w:rsidRDefault="00A74B37" w:rsidP="009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Всего:</w:t>
            </w:r>
          </w:p>
        </w:tc>
        <w:tc>
          <w:tcPr>
            <w:tcW w:w="425" w:type="dxa"/>
          </w:tcPr>
          <w:p w:rsidR="00A74B37" w:rsidRPr="009E68D4" w:rsidRDefault="00A74B37" w:rsidP="009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74B37" w:rsidRPr="009E68D4" w:rsidRDefault="00D217F8" w:rsidP="00D2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977" w:type="dxa"/>
            <w:vMerge/>
          </w:tcPr>
          <w:p w:rsidR="00A74B37" w:rsidRPr="009E68D4" w:rsidRDefault="00A74B37" w:rsidP="009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A74B37" w:rsidRPr="009E68D4" w:rsidTr="00DA4D91">
        <w:trPr>
          <w:trHeight w:val="287"/>
        </w:trPr>
        <w:tc>
          <w:tcPr>
            <w:tcW w:w="11340" w:type="dxa"/>
            <w:gridSpan w:val="7"/>
          </w:tcPr>
          <w:p w:rsidR="00A74B37" w:rsidRPr="009E68D4" w:rsidRDefault="00A74B37" w:rsidP="009E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Общая трудоемкость в часах</w:t>
            </w:r>
          </w:p>
        </w:tc>
        <w:tc>
          <w:tcPr>
            <w:tcW w:w="567" w:type="dxa"/>
          </w:tcPr>
          <w:p w:rsidR="00A74B37" w:rsidRPr="009E68D4" w:rsidRDefault="00BA185B" w:rsidP="00D2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977" w:type="dxa"/>
            <w:vMerge/>
          </w:tcPr>
          <w:p w:rsidR="00A74B37" w:rsidRPr="009E68D4" w:rsidRDefault="00A74B37" w:rsidP="009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5A2FEC" w:rsidRPr="005A2FEC" w:rsidRDefault="005A2FEC" w:rsidP="009E68D4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A2FEC" w:rsidRPr="00C41963" w:rsidRDefault="005A2FEC" w:rsidP="005A2FE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1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 Содержан</w:t>
      </w:r>
      <w:r w:rsidR="00B16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ие разделов учебной </w:t>
      </w:r>
      <w:proofErr w:type="gramStart"/>
      <w:r w:rsidR="00B16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дисциплины </w:t>
      </w:r>
      <w:r w:rsidRPr="00C41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</w:t>
      </w:r>
      <w:proofErr w:type="gramEnd"/>
      <w:r w:rsidRPr="00C41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заочной формы обучения</w:t>
      </w:r>
    </w:p>
    <w:p w:rsidR="005A2FEC" w:rsidRPr="00C41963" w:rsidRDefault="005A2FEC" w:rsidP="005A2FEC">
      <w:pPr>
        <w:tabs>
          <w:tab w:val="right" w:leader="underscore" w:pos="963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1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3.2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118"/>
        <w:gridCol w:w="567"/>
        <w:gridCol w:w="2835"/>
        <w:gridCol w:w="567"/>
        <w:gridCol w:w="1843"/>
        <w:gridCol w:w="425"/>
        <w:gridCol w:w="567"/>
        <w:gridCol w:w="2977"/>
      </w:tblGrid>
      <w:tr w:rsidR="005A2FEC" w:rsidRPr="009E68D4" w:rsidTr="009E68D4">
        <w:tc>
          <w:tcPr>
            <w:tcW w:w="1985" w:type="dxa"/>
            <w:vMerge w:val="restart"/>
          </w:tcPr>
          <w:p w:rsidR="005A2FEC" w:rsidRPr="009E68D4" w:rsidRDefault="005A2FEC" w:rsidP="009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 учебной дисциплины (модуля)</w:t>
            </w:r>
          </w:p>
        </w:tc>
        <w:tc>
          <w:tcPr>
            <w:tcW w:w="3685" w:type="dxa"/>
            <w:gridSpan w:val="2"/>
            <w:vAlign w:val="center"/>
          </w:tcPr>
          <w:p w:rsidR="005A2FEC" w:rsidRPr="009E68D4" w:rsidRDefault="005A2FEC" w:rsidP="009E68D4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3402" w:type="dxa"/>
            <w:gridSpan w:val="2"/>
            <w:vAlign w:val="center"/>
          </w:tcPr>
          <w:p w:rsidR="005A2FEC" w:rsidRPr="009E68D4" w:rsidRDefault="005A2FEC" w:rsidP="009E68D4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практических (семинарских) занятий</w:t>
            </w:r>
          </w:p>
        </w:tc>
        <w:tc>
          <w:tcPr>
            <w:tcW w:w="2268" w:type="dxa"/>
            <w:gridSpan w:val="2"/>
            <w:vAlign w:val="center"/>
          </w:tcPr>
          <w:p w:rsidR="005A2FEC" w:rsidRPr="009E68D4" w:rsidRDefault="005A2FEC" w:rsidP="009E68D4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лабораторных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5A2FEC" w:rsidRPr="009E68D4" w:rsidRDefault="005A2FEC" w:rsidP="009E68D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по учебному плану </w:t>
            </w:r>
          </w:p>
          <w:p w:rsidR="005A2FEC" w:rsidRPr="009E68D4" w:rsidRDefault="005A2FEC" w:rsidP="009E68D4">
            <w:pPr>
              <w:spacing w:after="0" w:line="240" w:lineRule="auto"/>
              <w:ind w:right="113" w:hanging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977" w:type="dxa"/>
            <w:vMerge w:val="restart"/>
          </w:tcPr>
          <w:p w:rsidR="005A2FEC" w:rsidRPr="009E68D4" w:rsidRDefault="005A2FEC" w:rsidP="009E68D4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FEC" w:rsidRPr="009E68D4" w:rsidRDefault="005A2FEC" w:rsidP="009E68D4">
            <w:pPr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текущего и промежуточного контроля успеваемости</w:t>
            </w:r>
          </w:p>
          <w:p w:rsidR="005A2FEC" w:rsidRPr="009E68D4" w:rsidRDefault="005A2FEC" w:rsidP="009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gramStart"/>
            <w:r w:rsidRPr="009E68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оценочные  средства</w:t>
            </w:r>
            <w:proofErr w:type="gramEnd"/>
            <w:r w:rsidRPr="009E68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  <w:p w:rsidR="005A2FEC" w:rsidRPr="009E68D4" w:rsidRDefault="005A2FEC" w:rsidP="009E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FEC" w:rsidRPr="009E68D4" w:rsidRDefault="005A2FEC" w:rsidP="009E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FEC" w:rsidRPr="009E68D4" w:rsidRDefault="005A2FEC" w:rsidP="009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FEC" w:rsidRPr="009E68D4" w:rsidRDefault="005A2FEC" w:rsidP="009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5A2FEC" w:rsidRPr="009E68D4" w:rsidTr="009E68D4">
        <w:trPr>
          <w:cantSplit/>
          <w:trHeight w:val="1134"/>
        </w:trPr>
        <w:tc>
          <w:tcPr>
            <w:tcW w:w="1985" w:type="dxa"/>
            <w:vMerge/>
          </w:tcPr>
          <w:p w:rsidR="005A2FEC" w:rsidRPr="009E68D4" w:rsidRDefault="005A2FEC" w:rsidP="009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5A2FEC" w:rsidRPr="009E68D4" w:rsidRDefault="005A2FEC" w:rsidP="009E68D4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Тематика</w:t>
            </w:r>
          </w:p>
          <w:p w:rsidR="005A2FEC" w:rsidRPr="009E68D4" w:rsidRDefault="005A2FEC" w:rsidP="009E68D4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лекции</w:t>
            </w:r>
          </w:p>
        </w:tc>
        <w:tc>
          <w:tcPr>
            <w:tcW w:w="567" w:type="dxa"/>
            <w:textDirection w:val="btLr"/>
            <w:vAlign w:val="center"/>
          </w:tcPr>
          <w:p w:rsidR="005A2FEC" w:rsidRPr="009E68D4" w:rsidRDefault="005A2FEC" w:rsidP="009E68D4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  <w:tc>
          <w:tcPr>
            <w:tcW w:w="2835" w:type="dxa"/>
            <w:vAlign w:val="center"/>
          </w:tcPr>
          <w:p w:rsidR="005A2FEC" w:rsidRPr="009E68D4" w:rsidRDefault="005A2FEC" w:rsidP="009E68D4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Тематика </w:t>
            </w:r>
          </w:p>
          <w:p w:rsidR="005A2FEC" w:rsidRPr="009E68D4" w:rsidRDefault="005A2FEC" w:rsidP="009E68D4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практического</w:t>
            </w:r>
          </w:p>
          <w:p w:rsidR="005A2FEC" w:rsidRPr="009E68D4" w:rsidRDefault="005A2FEC" w:rsidP="009E68D4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5A2FEC" w:rsidRPr="009E68D4" w:rsidRDefault="005A2FEC" w:rsidP="009E68D4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  <w:tc>
          <w:tcPr>
            <w:tcW w:w="1843" w:type="dxa"/>
            <w:vAlign w:val="center"/>
          </w:tcPr>
          <w:p w:rsidR="005A2FEC" w:rsidRPr="009E68D4" w:rsidRDefault="005A2FEC" w:rsidP="009E68D4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Тематика лабораторной работы</w:t>
            </w:r>
          </w:p>
          <w:p w:rsidR="005A2FEC" w:rsidRPr="009E68D4" w:rsidRDefault="005A2FEC" w:rsidP="009E68D4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A2FEC" w:rsidRPr="009E68D4" w:rsidRDefault="005A2FEC" w:rsidP="009E68D4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A2FEC" w:rsidRPr="009E68D4" w:rsidRDefault="005A2FEC" w:rsidP="009E68D4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A2FEC" w:rsidRPr="009E68D4" w:rsidRDefault="005A2FEC" w:rsidP="009E68D4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A2FEC" w:rsidRPr="009E68D4" w:rsidRDefault="005A2FEC" w:rsidP="009E68D4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A2FEC" w:rsidRPr="009E68D4" w:rsidRDefault="005A2FEC" w:rsidP="009E68D4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5A2FEC" w:rsidRPr="009E68D4" w:rsidRDefault="005A2FEC" w:rsidP="009E68D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5A2FEC" w:rsidRPr="009E68D4" w:rsidRDefault="005A2FEC" w:rsidP="009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5A2FEC" w:rsidRPr="009E68D4" w:rsidRDefault="005A2FEC" w:rsidP="009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5A2FEC" w:rsidRPr="009E68D4" w:rsidTr="00DA4D91">
        <w:tc>
          <w:tcPr>
            <w:tcW w:w="11907" w:type="dxa"/>
            <w:gridSpan w:val="8"/>
          </w:tcPr>
          <w:p w:rsidR="005A2FEC" w:rsidRPr="009E68D4" w:rsidRDefault="00047909" w:rsidP="009E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Установочная</w:t>
            </w:r>
            <w:r w:rsidR="00C214A5" w:rsidRPr="00C419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</w:t>
            </w:r>
            <w:r w:rsidR="005A2FEC" w:rsidRPr="00C419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ессия</w:t>
            </w:r>
            <w:r w:rsidR="00C419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3 курса</w:t>
            </w:r>
            <w:r w:rsidR="005A2FEC" w:rsidRPr="009E68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7" w:type="dxa"/>
            <w:vMerge w:val="restart"/>
          </w:tcPr>
          <w:p w:rsidR="00BA185B" w:rsidRPr="009E68D4" w:rsidRDefault="00BA185B" w:rsidP="009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Текущий контроль успеваемости:</w:t>
            </w:r>
          </w:p>
          <w:p w:rsidR="00BA185B" w:rsidRPr="00202835" w:rsidRDefault="00BA185B" w:rsidP="009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028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контрольная работа (КР), тестирование письменное </w:t>
            </w:r>
            <w:r w:rsidRPr="002028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(</w:t>
            </w:r>
            <w:proofErr w:type="spellStart"/>
            <w:r w:rsidRPr="002028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ТСп</w:t>
            </w:r>
            <w:proofErr w:type="spellEnd"/>
            <w:proofErr w:type="gramStart"/>
            <w:r w:rsidRPr="002028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),</w:t>
            </w:r>
            <w:r w:rsidR="009E68D4" w:rsidRPr="002028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2028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расчетная</w:t>
            </w:r>
            <w:proofErr w:type="gramEnd"/>
            <w:r w:rsidRPr="002028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работа, </w:t>
            </w:r>
            <w:r w:rsidR="001C3D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дискуссия (Д)</w:t>
            </w:r>
          </w:p>
          <w:p w:rsidR="00BA185B" w:rsidRPr="009E68D4" w:rsidRDefault="00BA185B" w:rsidP="009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BA185B" w:rsidRPr="009E68D4" w:rsidRDefault="00BA185B" w:rsidP="009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Промежуточная аттестация:</w:t>
            </w:r>
          </w:p>
          <w:p w:rsidR="005A2FEC" w:rsidRPr="009E68D4" w:rsidRDefault="00BA185B" w:rsidP="009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экзамен (</w:t>
            </w:r>
            <w:proofErr w:type="spellStart"/>
            <w:r w:rsidRPr="009E68D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Экз</w:t>
            </w:r>
            <w:proofErr w:type="spellEnd"/>
            <w:r w:rsidRPr="009E68D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BA185B" w:rsidRPr="009E68D4" w:rsidTr="00C41963">
        <w:trPr>
          <w:trHeight w:val="323"/>
        </w:trPr>
        <w:tc>
          <w:tcPr>
            <w:tcW w:w="1985" w:type="dxa"/>
          </w:tcPr>
          <w:p w:rsidR="00BA185B" w:rsidRPr="009E68D4" w:rsidRDefault="00BA185B" w:rsidP="009E68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8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Сущность и назначение финансов. </w:t>
            </w:r>
            <w:r w:rsidRPr="009E68D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Финансовый механизм</w:t>
            </w:r>
          </w:p>
        </w:tc>
        <w:tc>
          <w:tcPr>
            <w:tcW w:w="3118" w:type="dxa"/>
          </w:tcPr>
          <w:p w:rsidR="00BA185B" w:rsidRPr="009E68D4" w:rsidRDefault="00BA185B" w:rsidP="009E68D4">
            <w:pPr>
              <w:pStyle w:val="afff0"/>
              <w:rPr>
                <w:sz w:val="20"/>
                <w:szCs w:val="20"/>
              </w:rPr>
            </w:pPr>
            <w:r w:rsidRPr="009E68D4">
              <w:rPr>
                <w:sz w:val="20"/>
                <w:szCs w:val="20"/>
              </w:rPr>
              <w:lastRenderedPageBreak/>
              <w:t xml:space="preserve">Необходимость и сущность финансов. Финансовые операции как внешнее проявление финансов, финансовые потоки. </w:t>
            </w:r>
            <w:r w:rsidRPr="009E68D4">
              <w:rPr>
                <w:sz w:val="20"/>
                <w:szCs w:val="20"/>
              </w:rPr>
              <w:lastRenderedPageBreak/>
              <w:t>Роль финансов в экономике страны. Распределительная и контрольная функции финансов. Взаимосвязь финансов с другими категориями в процессе стоимостного распределения.</w:t>
            </w:r>
          </w:p>
          <w:p w:rsidR="00BA185B" w:rsidRPr="009E68D4" w:rsidRDefault="00BA185B" w:rsidP="009E68D4">
            <w:pPr>
              <w:pStyle w:val="afff0"/>
              <w:rPr>
                <w:sz w:val="20"/>
                <w:szCs w:val="20"/>
              </w:rPr>
            </w:pPr>
            <w:r w:rsidRPr="009E68D4">
              <w:rPr>
                <w:sz w:val="20"/>
                <w:szCs w:val="20"/>
              </w:rPr>
              <w:t>Финансовые отношения, их виды и формы проявления. Влияние финансовых отношений на стадии производства и потребления в общественном воспроизводстве.</w:t>
            </w:r>
          </w:p>
          <w:p w:rsidR="00BA185B" w:rsidRPr="009E68D4" w:rsidRDefault="00BA185B" w:rsidP="009E68D4">
            <w:pPr>
              <w:pStyle w:val="afff0"/>
              <w:rPr>
                <w:sz w:val="20"/>
                <w:szCs w:val="20"/>
              </w:rPr>
            </w:pPr>
            <w:r w:rsidRPr="009E68D4">
              <w:rPr>
                <w:sz w:val="20"/>
                <w:szCs w:val="20"/>
              </w:rPr>
              <w:t>Финансовый механизм: сущность, значение, элементы. Организационно-правовые формы функционирования финансовых отношений. Формы и методы функционирования финансового механизма. Финансовые показатели. Особенности функционирования финансового механизма на микро- и макроуровне</w:t>
            </w:r>
          </w:p>
        </w:tc>
        <w:tc>
          <w:tcPr>
            <w:tcW w:w="567" w:type="dxa"/>
          </w:tcPr>
          <w:p w:rsidR="00BA185B" w:rsidRPr="009E68D4" w:rsidRDefault="00BA185B" w:rsidP="00C4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</w:tcPr>
          <w:p w:rsidR="00BA185B" w:rsidRPr="009E68D4" w:rsidRDefault="00BA185B" w:rsidP="009E6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8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Функции финансов. </w:t>
            </w:r>
          </w:p>
          <w:p w:rsidR="00BA185B" w:rsidRPr="009E68D4" w:rsidRDefault="00BA185B" w:rsidP="009E6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8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Финансовый механизм. Формы и методы функционирования </w:t>
            </w:r>
            <w:r w:rsidRPr="009E68D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финансового механизма. Финансовые показатели.</w:t>
            </w:r>
          </w:p>
        </w:tc>
        <w:tc>
          <w:tcPr>
            <w:tcW w:w="567" w:type="dxa"/>
          </w:tcPr>
          <w:p w:rsidR="00BA185B" w:rsidRPr="009E68D4" w:rsidRDefault="00BA185B" w:rsidP="00C4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</w:tcPr>
          <w:p w:rsidR="00BA185B" w:rsidRPr="009E68D4" w:rsidRDefault="00BA185B" w:rsidP="009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A185B" w:rsidRPr="009E68D4" w:rsidRDefault="00BA185B" w:rsidP="009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A185B" w:rsidRPr="009E68D4" w:rsidRDefault="00603152" w:rsidP="0060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vMerge/>
          </w:tcPr>
          <w:p w:rsidR="00BA185B" w:rsidRPr="009E68D4" w:rsidRDefault="00BA185B" w:rsidP="009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BA185B" w:rsidRPr="009E68D4" w:rsidTr="00C41963">
        <w:trPr>
          <w:trHeight w:val="247"/>
        </w:trPr>
        <w:tc>
          <w:tcPr>
            <w:tcW w:w="1985" w:type="dxa"/>
          </w:tcPr>
          <w:p w:rsidR="00BA185B" w:rsidRPr="009E68D4" w:rsidRDefault="00BA185B" w:rsidP="009E68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8D4">
              <w:rPr>
                <w:rFonts w:ascii="Times New Roman" w:eastAsia="Calibri" w:hAnsi="Times New Roman" w:cs="Times New Roman"/>
                <w:sz w:val="20"/>
                <w:szCs w:val="20"/>
              </w:rPr>
              <w:t>Финансовые ресурсы</w:t>
            </w:r>
          </w:p>
        </w:tc>
        <w:tc>
          <w:tcPr>
            <w:tcW w:w="3118" w:type="dxa"/>
          </w:tcPr>
          <w:p w:rsidR="00BA185B" w:rsidRPr="009E68D4" w:rsidRDefault="00BA185B" w:rsidP="009E68D4">
            <w:pPr>
              <w:pStyle w:val="afff0"/>
              <w:rPr>
                <w:sz w:val="20"/>
                <w:szCs w:val="20"/>
              </w:rPr>
            </w:pPr>
            <w:r w:rsidRPr="009E68D4">
              <w:rPr>
                <w:sz w:val="20"/>
                <w:szCs w:val="20"/>
              </w:rPr>
              <w:t xml:space="preserve">Финансовые ресурсы как материальная основа финансовых отношений. Признаки, источники и виды финансовых ресурсов. Фондовая и </w:t>
            </w:r>
            <w:proofErr w:type="spellStart"/>
            <w:r w:rsidRPr="009E68D4">
              <w:rPr>
                <w:sz w:val="20"/>
                <w:szCs w:val="20"/>
              </w:rPr>
              <w:t>нефондовая</w:t>
            </w:r>
            <w:proofErr w:type="spellEnd"/>
            <w:r w:rsidRPr="009E68D4">
              <w:rPr>
                <w:sz w:val="20"/>
                <w:szCs w:val="20"/>
              </w:rPr>
              <w:t xml:space="preserve"> форма формирования и использования финансовых ресурсов. Денежные фонды. Объем, состав и структура государственных финансовых ресурсов и финансовых ресурсов хозяйствующих субъектов. Финансовые ресурсы населения.</w:t>
            </w:r>
          </w:p>
          <w:p w:rsidR="00BA185B" w:rsidRPr="009E68D4" w:rsidRDefault="00BA185B" w:rsidP="009E68D4">
            <w:pPr>
              <w:pStyle w:val="afff0"/>
              <w:rPr>
                <w:sz w:val="20"/>
                <w:szCs w:val="20"/>
              </w:rPr>
            </w:pPr>
            <w:r w:rsidRPr="009E68D4">
              <w:rPr>
                <w:sz w:val="20"/>
                <w:szCs w:val="20"/>
              </w:rPr>
              <w:t>Источники и виды государственных финансовых ресурсов и финансовых ресурсов хозяйствующих субъектов.</w:t>
            </w:r>
          </w:p>
        </w:tc>
        <w:tc>
          <w:tcPr>
            <w:tcW w:w="567" w:type="dxa"/>
          </w:tcPr>
          <w:p w:rsidR="00BA185B" w:rsidRPr="009E68D4" w:rsidRDefault="00BA185B" w:rsidP="00C4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BA185B" w:rsidRPr="009E68D4" w:rsidRDefault="00BA185B" w:rsidP="009E6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8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Признаки, источники и виды финансовых ресурсов. Фондовая и </w:t>
            </w:r>
            <w:proofErr w:type="spellStart"/>
            <w:r w:rsidRPr="009E68D4">
              <w:rPr>
                <w:rFonts w:ascii="Times New Roman" w:eastAsia="Calibri" w:hAnsi="Times New Roman" w:cs="Times New Roman"/>
                <w:sz w:val="20"/>
                <w:szCs w:val="20"/>
              </w:rPr>
              <w:t>нефондовая</w:t>
            </w:r>
            <w:proofErr w:type="spellEnd"/>
            <w:r w:rsidRPr="009E68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форма формирования и использования финансовых ресурсов. </w:t>
            </w:r>
          </w:p>
        </w:tc>
        <w:tc>
          <w:tcPr>
            <w:tcW w:w="567" w:type="dxa"/>
          </w:tcPr>
          <w:p w:rsidR="00BA185B" w:rsidRPr="009E68D4" w:rsidRDefault="00BA185B" w:rsidP="00C4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BA185B" w:rsidRPr="009E68D4" w:rsidRDefault="00BA185B" w:rsidP="009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A185B" w:rsidRPr="009E68D4" w:rsidRDefault="00BA185B" w:rsidP="009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A185B" w:rsidRPr="009E68D4" w:rsidRDefault="00603152" w:rsidP="0060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vMerge/>
          </w:tcPr>
          <w:p w:rsidR="00BA185B" w:rsidRPr="009E68D4" w:rsidRDefault="00BA185B" w:rsidP="009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BA185B" w:rsidRPr="009E68D4" w:rsidTr="00C41963">
        <w:trPr>
          <w:trHeight w:val="535"/>
        </w:trPr>
        <w:tc>
          <w:tcPr>
            <w:tcW w:w="1985" w:type="dxa"/>
          </w:tcPr>
          <w:p w:rsidR="00BA185B" w:rsidRPr="009E68D4" w:rsidRDefault="00BA185B" w:rsidP="009E68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8D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Финансовый рынок как механизм перераспределения финансовых ресурсов</w:t>
            </w:r>
          </w:p>
        </w:tc>
        <w:tc>
          <w:tcPr>
            <w:tcW w:w="3118" w:type="dxa"/>
          </w:tcPr>
          <w:p w:rsidR="00BA185B" w:rsidRPr="009E68D4" w:rsidRDefault="00BA185B" w:rsidP="009E68D4">
            <w:pPr>
              <w:pStyle w:val="afff0"/>
              <w:rPr>
                <w:sz w:val="20"/>
                <w:szCs w:val="20"/>
              </w:rPr>
            </w:pPr>
            <w:r w:rsidRPr="009E68D4">
              <w:rPr>
                <w:sz w:val="20"/>
                <w:szCs w:val="20"/>
              </w:rPr>
              <w:t>Финансовый рынок как форма мобилизации финансовых ресурсов государства и хозяйствующих субъектов, а также размещения временно свободных денежных средств.</w:t>
            </w:r>
          </w:p>
          <w:p w:rsidR="00BA185B" w:rsidRPr="009E68D4" w:rsidRDefault="00BA185B" w:rsidP="009E68D4">
            <w:pPr>
              <w:pStyle w:val="afff0"/>
              <w:rPr>
                <w:sz w:val="20"/>
                <w:szCs w:val="20"/>
              </w:rPr>
            </w:pPr>
            <w:r w:rsidRPr="009E68D4">
              <w:rPr>
                <w:sz w:val="20"/>
                <w:szCs w:val="20"/>
              </w:rPr>
              <w:t>Сбережения граждан и финансовых рынок.</w:t>
            </w:r>
          </w:p>
          <w:p w:rsidR="00BA185B" w:rsidRPr="009E68D4" w:rsidRDefault="00BA185B" w:rsidP="009E68D4">
            <w:pPr>
              <w:pStyle w:val="afff0"/>
              <w:rPr>
                <w:sz w:val="20"/>
                <w:szCs w:val="20"/>
              </w:rPr>
            </w:pPr>
            <w:r w:rsidRPr="009E68D4">
              <w:rPr>
                <w:sz w:val="20"/>
                <w:szCs w:val="20"/>
              </w:rPr>
              <w:t>Элементы и участники финансового рынка. Перераспределение финансовых ресурсов на финансовом рынке. Информационное значение финансового рынка и его роль в управлении финансовыми ресурсами.</w:t>
            </w:r>
          </w:p>
          <w:p w:rsidR="00BA185B" w:rsidRPr="009E68D4" w:rsidRDefault="00BA185B" w:rsidP="009E68D4">
            <w:pPr>
              <w:pStyle w:val="afff0"/>
              <w:rPr>
                <w:sz w:val="20"/>
                <w:szCs w:val="20"/>
              </w:rPr>
            </w:pPr>
            <w:r w:rsidRPr="009E68D4">
              <w:rPr>
                <w:sz w:val="20"/>
                <w:szCs w:val="20"/>
              </w:rPr>
              <w:t>Необходимость и методы государственного регулирования финансового рынка.</w:t>
            </w:r>
          </w:p>
          <w:p w:rsidR="00BA185B" w:rsidRPr="009E68D4" w:rsidRDefault="00BA185B" w:rsidP="009E68D4">
            <w:pPr>
              <w:pStyle w:val="afff0"/>
              <w:rPr>
                <w:sz w:val="20"/>
                <w:szCs w:val="20"/>
              </w:rPr>
            </w:pPr>
            <w:r w:rsidRPr="009E68D4">
              <w:rPr>
                <w:sz w:val="20"/>
                <w:szCs w:val="20"/>
              </w:rPr>
              <w:t>Перспективы развития финансового рынка.</w:t>
            </w:r>
          </w:p>
        </w:tc>
        <w:tc>
          <w:tcPr>
            <w:tcW w:w="567" w:type="dxa"/>
          </w:tcPr>
          <w:p w:rsidR="00BA185B" w:rsidRPr="009E68D4" w:rsidRDefault="00BA185B" w:rsidP="00C4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BA185B" w:rsidRPr="009E68D4" w:rsidRDefault="00BA185B" w:rsidP="009E6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8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Перераспределение финансовых ресурсов на финансовом рынке. </w:t>
            </w:r>
          </w:p>
          <w:p w:rsidR="00BA185B" w:rsidRPr="009E68D4" w:rsidRDefault="00BA185B" w:rsidP="009E6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A185B" w:rsidRPr="009E68D4" w:rsidRDefault="00BA185B" w:rsidP="00C4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BA185B" w:rsidRPr="009E68D4" w:rsidRDefault="00BA185B" w:rsidP="009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A185B" w:rsidRPr="009E68D4" w:rsidRDefault="00BA185B" w:rsidP="009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A185B" w:rsidRPr="009E68D4" w:rsidRDefault="00603152" w:rsidP="0060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vMerge/>
          </w:tcPr>
          <w:p w:rsidR="00BA185B" w:rsidRPr="009E68D4" w:rsidRDefault="00BA185B" w:rsidP="009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BA185B" w:rsidRPr="009E68D4" w:rsidTr="00C41963">
        <w:tc>
          <w:tcPr>
            <w:tcW w:w="1985" w:type="dxa"/>
          </w:tcPr>
          <w:p w:rsidR="00BA185B" w:rsidRPr="009E68D4" w:rsidRDefault="00BA185B" w:rsidP="009E68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8D4">
              <w:rPr>
                <w:rFonts w:ascii="Times New Roman" w:eastAsia="Calibri" w:hAnsi="Times New Roman" w:cs="Times New Roman"/>
                <w:sz w:val="20"/>
                <w:szCs w:val="20"/>
              </w:rPr>
              <w:t>Финансовая система. Государственные финансы</w:t>
            </w:r>
          </w:p>
        </w:tc>
        <w:tc>
          <w:tcPr>
            <w:tcW w:w="3118" w:type="dxa"/>
          </w:tcPr>
          <w:p w:rsidR="00BA185B" w:rsidRPr="009E68D4" w:rsidRDefault="00BA185B" w:rsidP="009E68D4">
            <w:pPr>
              <w:pStyle w:val="afff0"/>
              <w:rPr>
                <w:sz w:val="20"/>
                <w:szCs w:val="20"/>
              </w:rPr>
            </w:pPr>
            <w:r w:rsidRPr="009E68D4">
              <w:rPr>
                <w:sz w:val="20"/>
                <w:szCs w:val="20"/>
              </w:rPr>
              <w:t>Понятие финансовой системы. Структура финансовой системы, сферы и звенья, их взаимосвязь. Принципы построения финансовой системы.</w:t>
            </w:r>
          </w:p>
          <w:p w:rsidR="00BA185B" w:rsidRPr="009E68D4" w:rsidRDefault="00BA185B" w:rsidP="009E68D4">
            <w:pPr>
              <w:pStyle w:val="afff0"/>
              <w:rPr>
                <w:sz w:val="20"/>
                <w:szCs w:val="20"/>
              </w:rPr>
            </w:pPr>
            <w:r w:rsidRPr="009E68D4">
              <w:rPr>
                <w:sz w:val="20"/>
                <w:szCs w:val="20"/>
              </w:rPr>
              <w:t>Характеристика финансов хозяйствующих субъектов различных организационно-правовых форм: виды, источники формирования и направления использования.</w:t>
            </w:r>
          </w:p>
          <w:p w:rsidR="00BA185B" w:rsidRPr="009E68D4" w:rsidRDefault="00BA185B" w:rsidP="009E68D4">
            <w:pPr>
              <w:pStyle w:val="afff0"/>
              <w:rPr>
                <w:sz w:val="20"/>
                <w:szCs w:val="20"/>
              </w:rPr>
            </w:pPr>
            <w:r w:rsidRPr="009E68D4">
              <w:rPr>
                <w:sz w:val="20"/>
                <w:szCs w:val="20"/>
              </w:rPr>
              <w:t>Характеристика государственных и муниципальных финансов различных организационно-правовых форм: виды, источники формирования и направления использования.</w:t>
            </w:r>
          </w:p>
          <w:p w:rsidR="00BA185B" w:rsidRPr="009E68D4" w:rsidRDefault="00BA185B" w:rsidP="009E68D4">
            <w:pPr>
              <w:pStyle w:val="afff0"/>
              <w:rPr>
                <w:sz w:val="20"/>
                <w:szCs w:val="20"/>
              </w:rPr>
            </w:pPr>
            <w:r w:rsidRPr="009E68D4">
              <w:rPr>
                <w:sz w:val="20"/>
                <w:szCs w:val="20"/>
              </w:rPr>
              <w:t xml:space="preserve">Понятие финансов индивидуальных </w:t>
            </w:r>
            <w:r w:rsidRPr="009E68D4">
              <w:rPr>
                <w:sz w:val="20"/>
                <w:szCs w:val="20"/>
              </w:rPr>
              <w:lastRenderedPageBreak/>
              <w:t>предпринимателей: виды финансовых отношений, источники их формирования, особенности использования.</w:t>
            </w:r>
          </w:p>
          <w:p w:rsidR="00BA185B" w:rsidRPr="009E68D4" w:rsidRDefault="00BA185B" w:rsidP="009E68D4">
            <w:pPr>
              <w:pStyle w:val="afff0"/>
              <w:rPr>
                <w:sz w:val="20"/>
                <w:szCs w:val="20"/>
              </w:rPr>
            </w:pPr>
            <w:r w:rsidRPr="009E68D4">
              <w:rPr>
                <w:sz w:val="20"/>
                <w:szCs w:val="20"/>
              </w:rPr>
              <w:t>Особенности и состав финансовых отношений домохозяйств.</w:t>
            </w:r>
          </w:p>
        </w:tc>
        <w:tc>
          <w:tcPr>
            <w:tcW w:w="567" w:type="dxa"/>
          </w:tcPr>
          <w:p w:rsidR="00BA185B" w:rsidRPr="009E68D4" w:rsidRDefault="00BA185B" w:rsidP="00C4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</w:tcPr>
          <w:p w:rsidR="00BA185B" w:rsidRPr="009E68D4" w:rsidRDefault="00BA185B" w:rsidP="009E6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8D4">
              <w:rPr>
                <w:rFonts w:ascii="Times New Roman" w:eastAsia="Calibri" w:hAnsi="Times New Roman" w:cs="Times New Roman"/>
                <w:sz w:val="20"/>
                <w:szCs w:val="20"/>
              </w:rPr>
              <w:t>Структура финансовой системы, сферы и звенья, их взаимосвязь. Организация государственных и муниципальных финансов.</w:t>
            </w:r>
          </w:p>
        </w:tc>
        <w:tc>
          <w:tcPr>
            <w:tcW w:w="567" w:type="dxa"/>
          </w:tcPr>
          <w:p w:rsidR="00BA185B" w:rsidRPr="009E68D4" w:rsidRDefault="00BA185B" w:rsidP="00C4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BA185B" w:rsidRPr="009E68D4" w:rsidRDefault="00BA185B" w:rsidP="009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A185B" w:rsidRPr="009E68D4" w:rsidRDefault="00BA185B" w:rsidP="009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A185B" w:rsidRPr="009E68D4" w:rsidRDefault="00603152" w:rsidP="0060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vMerge/>
          </w:tcPr>
          <w:p w:rsidR="00BA185B" w:rsidRPr="009E68D4" w:rsidRDefault="00BA185B" w:rsidP="009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BA185B" w:rsidRPr="009E68D4" w:rsidTr="00C41963">
        <w:tc>
          <w:tcPr>
            <w:tcW w:w="1985" w:type="dxa"/>
          </w:tcPr>
          <w:p w:rsidR="00BA185B" w:rsidRPr="009E68D4" w:rsidRDefault="00BA185B" w:rsidP="009E68D4">
            <w:pPr>
              <w:pStyle w:val="afff0"/>
              <w:rPr>
                <w:sz w:val="20"/>
                <w:szCs w:val="20"/>
              </w:rPr>
            </w:pPr>
            <w:r w:rsidRPr="009E68D4">
              <w:rPr>
                <w:sz w:val="20"/>
                <w:szCs w:val="20"/>
              </w:rPr>
              <w:t>Финансовая политика</w:t>
            </w:r>
          </w:p>
        </w:tc>
        <w:tc>
          <w:tcPr>
            <w:tcW w:w="3118" w:type="dxa"/>
          </w:tcPr>
          <w:p w:rsidR="00BA185B" w:rsidRPr="009E68D4" w:rsidRDefault="00BA185B" w:rsidP="009E68D4">
            <w:pPr>
              <w:pStyle w:val="afff0"/>
              <w:rPr>
                <w:sz w:val="20"/>
                <w:szCs w:val="20"/>
              </w:rPr>
            </w:pPr>
            <w:r w:rsidRPr="009E68D4">
              <w:rPr>
                <w:sz w:val="20"/>
                <w:szCs w:val="20"/>
              </w:rPr>
              <w:t>Сущность и задачи финансовой политики как составной части экономической политики. Субъекты финансовой политики. Аспекты финансовой политики: содержательный, функциональный, целевой, территориальный, временной.</w:t>
            </w:r>
          </w:p>
          <w:p w:rsidR="00BA185B" w:rsidRPr="009E68D4" w:rsidRDefault="00BA185B" w:rsidP="009E68D4">
            <w:pPr>
              <w:pStyle w:val="afff0"/>
              <w:rPr>
                <w:sz w:val="20"/>
                <w:szCs w:val="20"/>
              </w:rPr>
            </w:pPr>
            <w:r w:rsidRPr="009E68D4">
              <w:rPr>
                <w:sz w:val="20"/>
                <w:szCs w:val="20"/>
              </w:rPr>
              <w:t>Результативность и эффективность финансовой политики. Факторы, обеспечивающие эффективность финансовой политики.</w:t>
            </w:r>
          </w:p>
          <w:p w:rsidR="00BA185B" w:rsidRPr="009E68D4" w:rsidRDefault="00BA185B" w:rsidP="009E68D4">
            <w:pPr>
              <w:pStyle w:val="afff0"/>
              <w:rPr>
                <w:sz w:val="20"/>
                <w:szCs w:val="20"/>
              </w:rPr>
            </w:pPr>
            <w:r w:rsidRPr="009E68D4">
              <w:rPr>
                <w:sz w:val="20"/>
                <w:szCs w:val="20"/>
              </w:rPr>
              <w:t>Организационно-правовые основы разработки финансовой политики.</w:t>
            </w:r>
          </w:p>
          <w:p w:rsidR="00BA185B" w:rsidRPr="009E68D4" w:rsidRDefault="00BA185B" w:rsidP="009E68D4">
            <w:pPr>
              <w:pStyle w:val="afff0"/>
              <w:rPr>
                <w:sz w:val="20"/>
                <w:szCs w:val="20"/>
              </w:rPr>
            </w:pPr>
            <w:r w:rsidRPr="009E68D4">
              <w:rPr>
                <w:sz w:val="20"/>
                <w:szCs w:val="20"/>
              </w:rPr>
              <w:t>Характеристика современной финансовой политики РФ. Проблемы реализации задач финансовой политики в РФ.</w:t>
            </w:r>
          </w:p>
        </w:tc>
        <w:tc>
          <w:tcPr>
            <w:tcW w:w="567" w:type="dxa"/>
          </w:tcPr>
          <w:p w:rsidR="00BA185B" w:rsidRPr="009E68D4" w:rsidRDefault="00BA185B" w:rsidP="00C4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BA185B" w:rsidRPr="009E68D4" w:rsidRDefault="00BA185B" w:rsidP="009E6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8D4">
              <w:rPr>
                <w:rFonts w:ascii="Times New Roman" w:eastAsia="Calibri" w:hAnsi="Times New Roman" w:cs="Times New Roman"/>
                <w:sz w:val="20"/>
                <w:szCs w:val="20"/>
              </w:rPr>
              <w:t>Аспекты финансовой политики, ее результативность и эффективность. Характеристика современной финансовой политики РФ.</w:t>
            </w:r>
          </w:p>
        </w:tc>
        <w:tc>
          <w:tcPr>
            <w:tcW w:w="567" w:type="dxa"/>
          </w:tcPr>
          <w:p w:rsidR="00BA185B" w:rsidRPr="009E68D4" w:rsidRDefault="00BA185B" w:rsidP="00C4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BA185B" w:rsidRPr="009E68D4" w:rsidRDefault="00BA185B" w:rsidP="009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25" w:type="dxa"/>
          </w:tcPr>
          <w:p w:rsidR="00BA185B" w:rsidRPr="009E68D4" w:rsidRDefault="00BA185B" w:rsidP="009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A185B" w:rsidRPr="009E68D4" w:rsidRDefault="00603152" w:rsidP="0060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vMerge/>
          </w:tcPr>
          <w:p w:rsidR="00BA185B" w:rsidRPr="009E68D4" w:rsidRDefault="00BA185B" w:rsidP="009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BA185B" w:rsidRPr="009E68D4" w:rsidTr="00C41963">
        <w:tc>
          <w:tcPr>
            <w:tcW w:w="1985" w:type="dxa"/>
          </w:tcPr>
          <w:p w:rsidR="00BA185B" w:rsidRPr="009E68D4" w:rsidRDefault="00BA185B" w:rsidP="009E68D4">
            <w:pPr>
              <w:pStyle w:val="afff1"/>
              <w:rPr>
                <w:sz w:val="20"/>
                <w:szCs w:val="20"/>
              </w:rPr>
            </w:pPr>
            <w:r w:rsidRPr="009E68D4">
              <w:rPr>
                <w:sz w:val="20"/>
                <w:szCs w:val="20"/>
              </w:rPr>
              <w:t>Функциональные основы управления финансами. Финансовый контроль</w:t>
            </w:r>
          </w:p>
        </w:tc>
        <w:tc>
          <w:tcPr>
            <w:tcW w:w="3118" w:type="dxa"/>
          </w:tcPr>
          <w:p w:rsidR="00BA185B" w:rsidRPr="009E68D4" w:rsidRDefault="00BA185B" w:rsidP="009E68D4">
            <w:pPr>
              <w:pStyle w:val="afff0"/>
              <w:rPr>
                <w:sz w:val="20"/>
                <w:szCs w:val="20"/>
              </w:rPr>
            </w:pPr>
            <w:r w:rsidRPr="009E68D4">
              <w:rPr>
                <w:sz w:val="20"/>
                <w:szCs w:val="20"/>
              </w:rPr>
              <w:t>Сущность и особенности управления финансами. Субъекты и функциональные элементы управления финансами.</w:t>
            </w:r>
          </w:p>
          <w:p w:rsidR="00BA185B" w:rsidRPr="009E68D4" w:rsidRDefault="00BA185B" w:rsidP="009E68D4">
            <w:pPr>
              <w:pStyle w:val="afff0"/>
              <w:rPr>
                <w:sz w:val="20"/>
                <w:szCs w:val="20"/>
              </w:rPr>
            </w:pPr>
            <w:r w:rsidRPr="009E68D4">
              <w:rPr>
                <w:sz w:val="20"/>
                <w:szCs w:val="20"/>
              </w:rPr>
              <w:t>Финансовое планирование как элемент управления финансами. Цель, задачи, объекты и субъекты финансового планирования. Методы и этапы финансового планирования. Виды финансовых планов на макро- и микроуровне.</w:t>
            </w:r>
          </w:p>
          <w:p w:rsidR="00BA185B" w:rsidRPr="009E68D4" w:rsidRDefault="00BA185B" w:rsidP="009E68D4">
            <w:pPr>
              <w:pStyle w:val="afff0"/>
              <w:rPr>
                <w:sz w:val="20"/>
                <w:szCs w:val="20"/>
              </w:rPr>
            </w:pPr>
            <w:r w:rsidRPr="009E68D4">
              <w:rPr>
                <w:sz w:val="20"/>
                <w:szCs w:val="20"/>
              </w:rPr>
              <w:t xml:space="preserve">Сущность, задачи и методы финансового прогнозирования. </w:t>
            </w:r>
            <w:r w:rsidRPr="009E68D4">
              <w:rPr>
                <w:sz w:val="20"/>
                <w:szCs w:val="20"/>
              </w:rPr>
              <w:lastRenderedPageBreak/>
              <w:t>Взаимосвязь финансового планирования и прогнозирования.</w:t>
            </w:r>
            <w:r w:rsidRPr="009E68D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E68D4">
              <w:rPr>
                <w:sz w:val="20"/>
                <w:szCs w:val="20"/>
              </w:rPr>
              <w:t>Понятие и виды финансовых прогнозов. Сводный финансовый баланс РФ. Оперативное управление финансами.</w:t>
            </w:r>
          </w:p>
          <w:p w:rsidR="00BA185B" w:rsidRPr="009E68D4" w:rsidRDefault="00BA185B" w:rsidP="009E68D4">
            <w:pPr>
              <w:pStyle w:val="afff0"/>
              <w:rPr>
                <w:sz w:val="20"/>
                <w:szCs w:val="20"/>
              </w:rPr>
            </w:pPr>
            <w:r w:rsidRPr="009E68D4">
              <w:rPr>
                <w:sz w:val="20"/>
                <w:szCs w:val="20"/>
              </w:rPr>
              <w:t xml:space="preserve">Финансовый контроль и его место в управлении финансами. Цели, задачи и принципы финансового контроля. Формы, методы и виды финансового контроля. Основные направления совершенствования финансового контроля. </w:t>
            </w:r>
          </w:p>
          <w:p w:rsidR="00BA185B" w:rsidRPr="009E68D4" w:rsidRDefault="00BA185B" w:rsidP="009E68D4">
            <w:pPr>
              <w:pStyle w:val="afff0"/>
              <w:rPr>
                <w:sz w:val="20"/>
                <w:szCs w:val="20"/>
              </w:rPr>
            </w:pPr>
            <w:r w:rsidRPr="009E68D4">
              <w:rPr>
                <w:sz w:val="20"/>
                <w:szCs w:val="20"/>
              </w:rPr>
              <w:t>Счетная палата РФ, её место в системе органов финансового контроля.</w:t>
            </w:r>
          </w:p>
          <w:p w:rsidR="00BA185B" w:rsidRPr="009E68D4" w:rsidRDefault="00BA185B" w:rsidP="009E68D4">
            <w:pPr>
              <w:pStyle w:val="afff0"/>
              <w:rPr>
                <w:sz w:val="20"/>
                <w:szCs w:val="20"/>
              </w:rPr>
            </w:pPr>
            <w:r w:rsidRPr="009E68D4">
              <w:rPr>
                <w:sz w:val="20"/>
                <w:szCs w:val="20"/>
              </w:rPr>
              <w:t>Правительство РФ и его функции по управлению финансами. Разграничение полномочий в сфере управления финансами между министерствами и ведомствами. Функции Министерства финансов РФ. Федеральное казначейство.</w:t>
            </w:r>
          </w:p>
          <w:p w:rsidR="00BA185B" w:rsidRPr="009E68D4" w:rsidRDefault="00BA185B" w:rsidP="009E68D4">
            <w:pPr>
              <w:pStyle w:val="afff0"/>
              <w:rPr>
                <w:sz w:val="20"/>
                <w:szCs w:val="20"/>
              </w:rPr>
            </w:pPr>
            <w:r w:rsidRPr="009E68D4">
              <w:rPr>
                <w:sz w:val="20"/>
                <w:szCs w:val="20"/>
              </w:rPr>
              <w:t>Состав органов управления финансами на региональном и местном уровнях, их задачи и функции.</w:t>
            </w:r>
          </w:p>
        </w:tc>
        <w:tc>
          <w:tcPr>
            <w:tcW w:w="567" w:type="dxa"/>
          </w:tcPr>
          <w:p w:rsidR="00BA185B" w:rsidRPr="009E68D4" w:rsidRDefault="00BA185B" w:rsidP="00C4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</w:tcPr>
          <w:p w:rsidR="00BA185B" w:rsidRPr="009E68D4" w:rsidRDefault="00BA185B" w:rsidP="009E6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8D4">
              <w:rPr>
                <w:rFonts w:ascii="Times New Roman" w:eastAsia="Calibri" w:hAnsi="Times New Roman" w:cs="Times New Roman"/>
                <w:sz w:val="20"/>
                <w:szCs w:val="20"/>
              </w:rPr>
              <w:t>Финансовое планирование, финансовое</w:t>
            </w:r>
          </w:p>
          <w:p w:rsidR="00BA185B" w:rsidRPr="009E68D4" w:rsidRDefault="00BA185B" w:rsidP="009E6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8D4">
              <w:rPr>
                <w:rFonts w:ascii="Times New Roman" w:eastAsia="Calibri" w:hAnsi="Times New Roman" w:cs="Times New Roman"/>
                <w:sz w:val="20"/>
                <w:szCs w:val="20"/>
              </w:rPr>
              <w:t>прогнозирование. Финансовый контроль. Организационные основы управления финансами. Понятие мер принуждения и финансовых санкций, их виды.</w:t>
            </w:r>
          </w:p>
        </w:tc>
        <w:tc>
          <w:tcPr>
            <w:tcW w:w="567" w:type="dxa"/>
          </w:tcPr>
          <w:p w:rsidR="00BA185B" w:rsidRPr="009E68D4" w:rsidRDefault="00BA185B" w:rsidP="00C4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BA185B" w:rsidRPr="009E68D4" w:rsidRDefault="00BA185B" w:rsidP="009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25" w:type="dxa"/>
          </w:tcPr>
          <w:p w:rsidR="00BA185B" w:rsidRPr="009E68D4" w:rsidRDefault="00BA185B" w:rsidP="009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A185B" w:rsidRPr="009E68D4" w:rsidRDefault="00603152" w:rsidP="0060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vMerge/>
          </w:tcPr>
          <w:p w:rsidR="00BA185B" w:rsidRPr="009E68D4" w:rsidRDefault="00BA185B" w:rsidP="009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BA185B" w:rsidRPr="009E68D4" w:rsidTr="00C41963">
        <w:tc>
          <w:tcPr>
            <w:tcW w:w="1985" w:type="dxa"/>
          </w:tcPr>
          <w:p w:rsidR="00BA185B" w:rsidRPr="009E68D4" w:rsidRDefault="00BA185B" w:rsidP="009E68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8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Основы функционирования финансов предприятия</w:t>
            </w:r>
          </w:p>
        </w:tc>
        <w:tc>
          <w:tcPr>
            <w:tcW w:w="3118" w:type="dxa"/>
          </w:tcPr>
          <w:p w:rsidR="00BA185B" w:rsidRPr="009E68D4" w:rsidRDefault="00BA185B" w:rsidP="009E68D4">
            <w:pPr>
              <w:pStyle w:val="afff0"/>
              <w:rPr>
                <w:sz w:val="20"/>
                <w:szCs w:val="20"/>
              </w:rPr>
            </w:pPr>
            <w:r w:rsidRPr="009E68D4">
              <w:rPr>
                <w:sz w:val="20"/>
                <w:szCs w:val="20"/>
              </w:rPr>
              <w:t>Формы финансовых отношений. Образование различных форм денежных доходов и накоплений, принимающих форму финансовых ресурсов.</w:t>
            </w:r>
          </w:p>
          <w:p w:rsidR="00BA185B" w:rsidRPr="009E68D4" w:rsidRDefault="00BA185B" w:rsidP="009E68D4">
            <w:pPr>
              <w:pStyle w:val="afff0"/>
              <w:rPr>
                <w:sz w:val="20"/>
                <w:szCs w:val="20"/>
              </w:rPr>
            </w:pPr>
            <w:r w:rsidRPr="009E68D4">
              <w:rPr>
                <w:sz w:val="20"/>
                <w:szCs w:val="20"/>
              </w:rPr>
              <w:t xml:space="preserve">Основные принципы организации финансов предприятий, функционирующих на коммерческих началах. Влияние организационно-правовых форм хозяйствования и отраслевых </w:t>
            </w:r>
            <w:r w:rsidRPr="009E68D4">
              <w:rPr>
                <w:sz w:val="20"/>
                <w:szCs w:val="20"/>
              </w:rPr>
              <w:lastRenderedPageBreak/>
              <w:t>особенностей на организацию финансов. Роль и место финансов предприятий в финансовой системе и в экономике страны.</w:t>
            </w:r>
          </w:p>
          <w:p w:rsidR="00BA185B" w:rsidRPr="009E68D4" w:rsidRDefault="00BA185B" w:rsidP="009E68D4">
            <w:pPr>
              <w:pStyle w:val="afff0"/>
              <w:rPr>
                <w:sz w:val="20"/>
                <w:szCs w:val="20"/>
              </w:rPr>
            </w:pPr>
            <w:r w:rsidRPr="009E68D4">
              <w:rPr>
                <w:sz w:val="20"/>
                <w:szCs w:val="20"/>
              </w:rPr>
              <w:t>Сущность, функции и принципы организации финансов предприятий. Финансовые ресурсы, источники их формирования и направления использования финансовых ресурсов. Денежные фонды и резервы предприятия.</w:t>
            </w:r>
          </w:p>
          <w:p w:rsidR="00BA185B" w:rsidRPr="009E68D4" w:rsidRDefault="00BA185B" w:rsidP="009E68D4">
            <w:pPr>
              <w:pStyle w:val="afff0"/>
              <w:rPr>
                <w:sz w:val="20"/>
                <w:szCs w:val="20"/>
              </w:rPr>
            </w:pPr>
            <w:r w:rsidRPr="009E68D4">
              <w:rPr>
                <w:sz w:val="20"/>
                <w:szCs w:val="20"/>
              </w:rPr>
              <w:t xml:space="preserve">Прибыль и амортизационные отчисления как основной источник формирования финансовых ресурсов. Роль прибыли в условиях предпринимательства. Состав валовой прибыли. Факторы, влияющие на величину прибыли. Налогообложение прибыли. Распределение прибыли. Планирование выручки и прибыли на предприятии. Основы бюджетирования. Финансовый механизм предприятия: финансовый и операционный </w:t>
            </w:r>
            <w:proofErr w:type="spellStart"/>
            <w:r w:rsidRPr="009E68D4">
              <w:rPr>
                <w:sz w:val="20"/>
                <w:szCs w:val="20"/>
              </w:rPr>
              <w:t>леверидж</w:t>
            </w:r>
            <w:proofErr w:type="spellEnd"/>
          </w:p>
        </w:tc>
        <w:tc>
          <w:tcPr>
            <w:tcW w:w="567" w:type="dxa"/>
          </w:tcPr>
          <w:p w:rsidR="00BA185B" w:rsidRPr="009E68D4" w:rsidRDefault="00BA185B" w:rsidP="00C4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</w:tcPr>
          <w:p w:rsidR="00BA185B" w:rsidRPr="009E68D4" w:rsidRDefault="00BA185B" w:rsidP="009E68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8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Роль и место финансов предприятий в финансовой системе и в экономике страны. Денежные фонды и резервы предприятия. Планирование выручки и прибыли на предприятии. Бюджетирование. Финансовый механизм предприятия: финансовый и операционный </w:t>
            </w:r>
            <w:proofErr w:type="spellStart"/>
            <w:r w:rsidRPr="009E68D4">
              <w:rPr>
                <w:rFonts w:ascii="Times New Roman" w:eastAsia="Calibri" w:hAnsi="Times New Roman" w:cs="Times New Roman"/>
                <w:sz w:val="20"/>
                <w:szCs w:val="20"/>
              </w:rPr>
              <w:t>леверидж</w:t>
            </w:r>
            <w:proofErr w:type="spellEnd"/>
            <w:r w:rsidRPr="009E68D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BA185B" w:rsidRPr="009E68D4" w:rsidRDefault="00BA185B" w:rsidP="00C4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BA185B" w:rsidRPr="009E68D4" w:rsidRDefault="00BA185B" w:rsidP="009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25" w:type="dxa"/>
          </w:tcPr>
          <w:p w:rsidR="00BA185B" w:rsidRPr="009E68D4" w:rsidRDefault="00BA185B" w:rsidP="009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A185B" w:rsidRPr="009E68D4" w:rsidRDefault="00603152" w:rsidP="0060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vMerge/>
          </w:tcPr>
          <w:p w:rsidR="00BA185B" w:rsidRPr="009E68D4" w:rsidRDefault="00BA185B" w:rsidP="009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BA185B" w:rsidRPr="009E68D4" w:rsidTr="00C41963">
        <w:tc>
          <w:tcPr>
            <w:tcW w:w="1985" w:type="dxa"/>
          </w:tcPr>
          <w:p w:rsidR="00BA185B" w:rsidRPr="009E68D4" w:rsidRDefault="00BA185B" w:rsidP="009E68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8D4">
              <w:rPr>
                <w:rFonts w:ascii="Times New Roman" w:eastAsia="Calibri" w:hAnsi="Times New Roman" w:cs="Times New Roman"/>
                <w:sz w:val="20"/>
                <w:szCs w:val="20"/>
              </w:rPr>
              <w:t>Финансы населения </w:t>
            </w:r>
          </w:p>
        </w:tc>
        <w:tc>
          <w:tcPr>
            <w:tcW w:w="3118" w:type="dxa"/>
          </w:tcPr>
          <w:p w:rsidR="00BA185B" w:rsidRPr="009E68D4" w:rsidRDefault="00BA185B" w:rsidP="009E68D4">
            <w:pPr>
              <w:pStyle w:val="afff0"/>
              <w:rPr>
                <w:sz w:val="20"/>
                <w:szCs w:val="20"/>
              </w:rPr>
            </w:pPr>
            <w:r w:rsidRPr="009E68D4">
              <w:rPr>
                <w:sz w:val="20"/>
                <w:szCs w:val="20"/>
              </w:rPr>
              <w:t xml:space="preserve">Особенности и состав финансовых отношений домохозяйств, их специфика. Особенности финансов индивидуальных предпринимателей. Виды финансовых отношений индивидуальных предпринимателей. </w:t>
            </w:r>
          </w:p>
          <w:p w:rsidR="00BA185B" w:rsidRPr="009E68D4" w:rsidRDefault="00BA185B" w:rsidP="009E68D4">
            <w:pPr>
              <w:pStyle w:val="afff0"/>
              <w:rPr>
                <w:sz w:val="20"/>
                <w:szCs w:val="20"/>
              </w:rPr>
            </w:pPr>
            <w:r w:rsidRPr="009E68D4">
              <w:rPr>
                <w:sz w:val="20"/>
                <w:szCs w:val="20"/>
              </w:rPr>
              <w:t xml:space="preserve">Финансовые ресурсы домохозяйств, их формирование и использование. Характеристика </w:t>
            </w:r>
            <w:r w:rsidRPr="009E68D4">
              <w:rPr>
                <w:sz w:val="20"/>
                <w:szCs w:val="20"/>
              </w:rPr>
              <w:lastRenderedPageBreak/>
              <w:t>состава доходов домохозяйств. Особенности формирования и использования семейных сбережений. Направления расходования денежных средств домохозяйствами. Особенности формирования и использования финансовых ресурсов индивидуальными предпринимателями</w:t>
            </w:r>
          </w:p>
        </w:tc>
        <w:tc>
          <w:tcPr>
            <w:tcW w:w="567" w:type="dxa"/>
          </w:tcPr>
          <w:p w:rsidR="00BA185B" w:rsidRPr="009E68D4" w:rsidRDefault="00BA185B" w:rsidP="00C4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0,5</w:t>
            </w:r>
          </w:p>
        </w:tc>
        <w:tc>
          <w:tcPr>
            <w:tcW w:w="2835" w:type="dxa"/>
          </w:tcPr>
          <w:p w:rsidR="00BA185B" w:rsidRPr="009E68D4" w:rsidRDefault="00BA185B" w:rsidP="009E68D4">
            <w:pPr>
              <w:pStyle w:val="afff0"/>
              <w:rPr>
                <w:sz w:val="20"/>
                <w:szCs w:val="20"/>
              </w:rPr>
            </w:pPr>
            <w:r w:rsidRPr="009E68D4">
              <w:rPr>
                <w:sz w:val="20"/>
                <w:szCs w:val="20"/>
              </w:rPr>
              <w:t>Финансовые ресурсы домохозяйств, их формирование и использование. Особенности формирования и использования финансовых ресурсов индивидуальными предпринимателями</w:t>
            </w:r>
          </w:p>
        </w:tc>
        <w:tc>
          <w:tcPr>
            <w:tcW w:w="567" w:type="dxa"/>
          </w:tcPr>
          <w:p w:rsidR="00BA185B" w:rsidRPr="009E68D4" w:rsidRDefault="00BA185B" w:rsidP="00C4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843" w:type="dxa"/>
          </w:tcPr>
          <w:p w:rsidR="00BA185B" w:rsidRPr="009E68D4" w:rsidRDefault="00BA185B" w:rsidP="009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25" w:type="dxa"/>
          </w:tcPr>
          <w:p w:rsidR="00BA185B" w:rsidRPr="009E68D4" w:rsidRDefault="00BA185B" w:rsidP="009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A185B" w:rsidRPr="009E68D4" w:rsidRDefault="00603152" w:rsidP="0060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vMerge/>
          </w:tcPr>
          <w:p w:rsidR="00BA185B" w:rsidRPr="009E68D4" w:rsidRDefault="00BA185B" w:rsidP="009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BA185B" w:rsidRPr="009E68D4" w:rsidTr="00C41963">
        <w:tc>
          <w:tcPr>
            <w:tcW w:w="1985" w:type="dxa"/>
          </w:tcPr>
          <w:p w:rsidR="00BA185B" w:rsidRPr="009E68D4" w:rsidRDefault="00BA185B" w:rsidP="009E68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8D4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Международные финансы</w:t>
            </w:r>
          </w:p>
        </w:tc>
        <w:tc>
          <w:tcPr>
            <w:tcW w:w="3118" w:type="dxa"/>
          </w:tcPr>
          <w:p w:rsidR="00BA185B" w:rsidRPr="009E68D4" w:rsidRDefault="00BA185B" w:rsidP="009E6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8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Роль финансов в развитии международного сотрудничества. Финансы и глобализация экономики. Формы участия иностранного капитала в инвестировании экономики. Финансовые методы привлечения иностранного капитала. </w:t>
            </w:r>
          </w:p>
          <w:p w:rsidR="00BA185B" w:rsidRPr="009E68D4" w:rsidRDefault="00BA185B" w:rsidP="009E6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8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Роль финансов в создании и функционировании свободных экономических зон. </w:t>
            </w:r>
          </w:p>
          <w:p w:rsidR="00BA185B" w:rsidRPr="009E68D4" w:rsidRDefault="00BA185B" w:rsidP="009E6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8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характеристика международных финансовых институтов. Участие России в международных финансовых институтах. Порядок определения и взноса средств в международные фонды и организации. </w:t>
            </w:r>
          </w:p>
          <w:p w:rsidR="00BA185B" w:rsidRPr="009E68D4" w:rsidRDefault="00BA185B" w:rsidP="009E6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8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Глобализация международных финансовых рынков. </w:t>
            </w:r>
          </w:p>
          <w:p w:rsidR="00BA185B" w:rsidRPr="009E68D4" w:rsidRDefault="00BA185B" w:rsidP="009E6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8D4">
              <w:rPr>
                <w:rFonts w:ascii="Times New Roman" w:eastAsia="Calibri" w:hAnsi="Times New Roman" w:cs="Times New Roman"/>
                <w:sz w:val="20"/>
                <w:szCs w:val="20"/>
              </w:rPr>
              <w:t>Экономические последствия вступления РФ в ВТО.</w:t>
            </w:r>
          </w:p>
          <w:p w:rsidR="00BA185B" w:rsidRPr="009E68D4" w:rsidRDefault="00BA185B" w:rsidP="009E6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8D4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 функционирования финансовых систем в экономически развитых странах</w:t>
            </w:r>
          </w:p>
        </w:tc>
        <w:tc>
          <w:tcPr>
            <w:tcW w:w="567" w:type="dxa"/>
          </w:tcPr>
          <w:p w:rsidR="00BA185B" w:rsidRPr="009E68D4" w:rsidRDefault="00BA185B" w:rsidP="00C4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835" w:type="dxa"/>
          </w:tcPr>
          <w:p w:rsidR="00BA185B" w:rsidRPr="009E68D4" w:rsidRDefault="00BA185B" w:rsidP="009E68D4">
            <w:pPr>
              <w:pStyle w:val="afff0"/>
              <w:rPr>
                <w:sz w:val="20"/>
                <w:szCs w:val="20"/>
              </w:rPr>
            </w:pPr>
            <w:r w:rsidRPr="009E68D4">
              <w:rPr>
                <w:sz w:val="20"/>
                <w:szCs w:val="20"/>
              </w:rPr>
              <w:t xml:space="preserve">Роль финансов в развитии международного сотрудничества. Финансовые методы привлечения иностранного капитала. Роль финансов в создании и функционировании свободных экономических зон. </w:t>
            </w:r>
          </w:p>
        </w:tc>
        <w:tc>
          <w:tcPr>
            <w:tcW w:w="567" w:type="dxa"/>
          </w:tcPr>
          <w:p w:rsidR="00BA185B" w:rsidRPr="009E68D4" w:rsidRDefault="00BA185B" w:rsidP="00C4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843" w:type="dxa"/>
          </w:tcPr>
          <w:p w:rsidR="00BA185B" w:rsidRPr="009E68D4" w:rsidRDefault="00BA185B" w:rsidP="009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25" w:type="dxa"/>
          </w:tcPr>
          <w:p w:rsidR="00BA185B" w:rsidRPr="009E68D4" w:rsidRDefault="00BA185B" w:rsidP="009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A185B" w:rsidRPr="009E68D4" w:rsidRDefault="00603152" w:rsidP="0060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vMerge/>
          </w:tcPr>
          <w:p w:rsidR="00BA185B" w:rsidRPr="009E68D4" w:rsidRDefault="00BA185B" w:rsidP="009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BA185B" w:rsidRPr="009E68D4" w:rsidTr="009E68D4">
        <w:trPr>
          <w:trHeight w:val="395"/>
        </w:trPr>
        <w:tc>
          <w:tcPr>
            <w:tcW w:w="1985" w:type="dxa"/>
          </w:tcPr>
          <w:p w:rsidR="00BA185B" w:rsidRPr="009E68D4" w:rsidRDefault="00BA185B" w:rsidP="009E68D4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A185B" w:rsidRPr="009E68D4" w:rsidRDefault="00BA185B" w:rsidP="009E6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567" w:type="dxa"/>
          </w:tcPr>
          <w:p w:rsidR="00BA185B" w:rsidRPr="009E68D4" w:rsidRDefault="00BA185B" w:rsidP="009E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</w:tcPr>
          <w:p w:rsidR="00BA185B" w:rsidRPr="009E68D4" w:rsidRDefault="00BA185B" w:rsidP="009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Всего:</w:t>
            </w:r>
          </w:p>
        </w:tc>
        <w:tc>
          <w:tcPr>
            <w:tcW w:w="567" w:type="dxa"/>
          </w:tcPr>
          <w:p w:rsidR="00BA185B" w:rsidRPr="009E68D4" w:rsidRDefault="00BA185B" w:rsidP="009E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</w:tcPr>
          <w:p w:rsidR="00BA185B" w:rsidRPr="009E68D4" w:rsidRDefault="00BA185B" w:rsidP="009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Всего:</w:t>
            </w:r>
          </w:p>
        </w:tc>
        <w:tc>
          <w:tcPr>
            <w:tcW w:w="425" w:type="dxa"/>
          </w:tcPr>
          <w:p w:rsidR="00BA185B" w:rsidRPr="009E68D4" w:rsidRDefault="00BA185B" w:rsidP="009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A185B" w:rsidRPr="009E68D4" w:rsidRDefault="00603152" w:rsidP="0060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77" w:type="dxa"/>
            <w:vMerge/>
          </w:tcPr>
          <w:p w:rsidR="00BA185B" w:rsidRPr="009E68D4" w:rsidRDefault="00BA185B" w:rsidP="009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BA185B" w:rsidRPr="009E68D4" w:rsidTr="00DA4D91">
        <w:trPr>
          <w:trHeight w:val="287"/>
        </w:trPr>
        <w:tc>
          <w:tcPr>
            <w:tcW w:w="11340" w:type="dxa"/>
            <w:gridSpan w:val="7"/>
          </w:tcPr>
          <w:p w:rsidR="00BA185B" w:rsidRPr="009E68D4" w:rsidRDefault="00BA185B" w:rsidP="009E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Общая трудоемкость в часах</w:t>
            </w:r>
          </w:p>
        </w:tc>
        <w:tc>
          <w:tcPr>
            <w:tcW w:w="567" w:type="dxa"/>
          </w:tcPr>
          <w:p w:rsidR="00BA185B" w:rsidRPr="009E68D4" w:rsidRDefault="00BA185B" w:rsidP="0060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E6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77" w:type="dxa"/>
            <w:vMerge/>
          </w:tcPr>
          <w:p w:rsidR="00BA185B" w:rsidRPr="009E68D4" w:rsidRDefault="00BA185B" w:rsidP="009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5A2FEC" w:rsidRPr="005A2FEC" w:rsidRDefault="005A2FEC" w:rsidP="009E68D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A2F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:rsidR="005A2FEC" w:rsidRPr="00C41963" w:rsidRDefault="005A2FEC" w:rsidP="005A2F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 САМОСТОЯТЕЛЬНАЯ РАБОТА ОБУЧАЮЩИХСЯ</w:t>
      </w:r>
    </w:p>
    <w:p w:rsidR="00B1208F" w:rsidRPr="00C41963" w:rsidRDefault="00B1208F" w:rsidP="00B120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 Самостоятельная работа обучающихся очной формы обучения</w:t>
      </w:r>
    </w:p>
    <w:p w:rsidR="005A2FEC" w:rsidRPr="00C41963" w:rsidRDefault="005A2FEC" w:rsidP="00B120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C41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4</w:t>
      </w:r>
      <w:r w:rsidR="00B1208F" w:rsidRPr="00C41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2589"/>
        <w:gridCol w:w="10173"/>
        <w:gridCol w:w="933"/>
      </w:tblGrid>
      <w:tr w:rsidR="005A2FEC" w:rsidRPr="009949E6" w:rsidTr="00DA4D91">
        <w:trPr>
          <w:trHeight w:val="912"/>
          <w:jc w:val="center"/>
        </w:trPr>
        <w:tc>
          <w:tcPr>
            <w:tcW w:w="913" w:type="dxa"/>
            <w:vAlign w:val="center"/>
          </w:tcPr>
          <w:p w:rsidR="005A2FEC" w:rsidRPr="009949E6" w:rsidRDefault="005A2FEC" w:rsidP="005A2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27" w:type="dxa"/>
            <w:vAlign w:val="center"/>
          </w:tcPr>
          <w:p w:rsidR="005A2FEC" w:rsidRPr="009949E6" w:rsidRDefault="005A2FEC" w:rsidP="005A2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 учебной дисциплины</w:t>
            </w:r>
          </w:p>
          <w:p w:rsidR="005A2FEC" w:rsidRPr="009949E6" w:rsidRDefault="005A2FEC" w:rsidP="005A2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(модуля)</w:t>
            </w:r>
          </w:p>
        </w:tc>
        <w:tc>
          <w:tcPr>
            <w:tcW w:w="10335" w:type="dxa"/>
            <w:vAlign w:val="center"/>
          </w:tcPr>
          <w:p w:rsidR="005A2FEC" w:rsidRPr="009949E6" w:rsidRDefault="005A2FEC" w:rsidP="005A2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5A2FEC" w:rsidRPr="009949E6" w:rsidRDefault="005A2FEC" w:rsidP="005A2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994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Трудоемкость в часах</w:t>
            </w:r>
          </w:p>
        </w:tc>
      </w:tr>
      <w:tr w:rsidR="005A2FEC" w:rsidRPr="009949E6" w:rsidTr="00DA4D91">
        <w:trPr>
          <w:jc w:val="center"/>
        </w:trPr>
        <w:tc>
          <w:tcPr>
            <w:tcW w:w="913" w:type="dxa"/>
            <w:vAlign w:val="center"/>
          </w:tcPr>
          <w:p w:rsidR="005A2FEC" w:rsidRPr="009949E6" w:rsidRDefault="005A2FEC" w:rsidP="005A2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7" w:type="dxa"/>
            <w:vAlign w:val="center"/>
          </w:tcPr>
          <w:p w:rsidR="005A2FEC" w:rsidRPr="009949E6" w:rsidRDefault="005A2FEC" w:rsidP="005A2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35" w:type="dxa"/>
            <w:vAlign w:val="center"/>
          </w:tcPr>
          <w:p w:rsidR="005A2FEC" w:rsidRPr="009949E6" w:rsidRDefault="005A2FEC" w:rsidP="005A2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4" w:type="dxa"/>
            <w:vAlign w:val="center"/>
          </w:tcPr>
          <w:p w:rsidR="005A2FEC" w:rsidRPr="009949E6" w:rsidRDefault="005A2FEC" w:rsidP="005A2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5A2FEC" w:rsidRPr="009949E6" w:rsidTr="00DA4D91">
        <w:trPr>
          <w:jc w:val="center"/>
        </w:trPr>
        <w:tc>
          <w:tcPr>
            <w:tcW w:w="14819" w:type="dxa"/>
            <w:gridSpan w:val="4"/>
            <w:vAlign w:val="center"/>
          </w:tcPr>
          <w:p w:rsidR="005A2FEC" w:rsidRPr="009949E6" w:rsidRDefault="005A2FEC" w:rsidP="00C214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Семестр № </w:t>
            </w:r>
            <w:r w:rsidR="00871350" w:rsidRPr="00994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994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B16C2A" w:rsidRPr="009949E6" w:rsidTr="00E1301B">
        <w:trPr>
          <w:jc w:val="center"/>
        </w:trPr>
        <w:tc>
          <w:tcPr>
            <w:tcW w:w="913" w:type="dxa"/>
            <w:vAlign w:val="center"/>
          </w:tcPr>
          <w:p w:rsidR="00B16C2A" w:rsidRPr="009949E6" w:rsidRDefault="00B16C2A" w:rsidP="00B16C2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49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7" w:type="dxa"/>
          </w:tcPr>
          <w:p w:rsidR="00B16C2A" w:rsidRPr="009949E6" w:rsidRDefault="00B16C2A" w:rsidP="00B16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sz w:val="20"/>
                <w:szCs w:val="20"/>
              </w:rPr>
              <w:t>Сущность и назначение финансов. Финансовый механизм</w:t>
            </w:r>
          </w:p>
        </w:tc>
        <w:tc>
          <w:tcPr>
            <w:tcW w:w="10335" w:type="dxa"/>
            <w:vAlign w:val="center"/>
          </w:tcPr>
          <w:p w:rsidR="00B16C2A" w:rsidRPr="009949E6" w:rsidRDefault="00B16C2A" w:rsidP="00B16C2A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лекционного материала, учебников, учебных пособий и подготовка к семинару и опросу по теме</w:t>
            </w:r>
          </w:p>
        </w:tc>
        <w:tc>
          <w:tcPr>
            <w:tcW w:w="944" w:type="dxa"/>
            <w:vAlign w:val="center"/>
          </w:tcPr>
          <w:p w:rsidR="00B16C2A" w:rsidRPr="00B16C2A" w:rsidRDefault="00B16C2A" w:rsidP="00B16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C2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B16C2A" w:rsidRPr="009949E6" w:rsidTr="00E1301B">
        <w:trPr>
          <w:jc w:val="center"/>
        </w:trPr>
        <w:tc>
          <w:tcPr>
            <w:tcW w:w="913" w:type="dxa"/>
            <w:vAlign w:val="center"/>
          </w:tcPr>
          <w:p w:rsidR="00B16C2A" w:rsidRPr="009949E6" w:rsidRDefault="00B16C2A" w:rsidP="00B16C2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49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7" w:type="dxa"/>
          </w:tcPr>
          <w:p w:rsidR="00B16C2A" w:rsidRPr="009949E6" w:rsidRDefault="00B16C2A" w:rsidP="00B16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sz w:val="20"/>
                <w:szCs w:val="20"/>
              </w:rPr>
              <w:t>Финансовые ресурсы</w:t>
            </w:r>
          </w:p>
        </w:tc>
        <w:tc>
          <w:tcPr>
            <w:tcW w:w="10335" w:type="dxa"/>
            <w:vAlign w:val="center"/>
          </w:tcPr>
          <w:p w:rsidR="00B16C2A" w:rsidRPr="009949E6" w:rsidRDefault="00B16C2A" w:rsidP="00B16C2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лекционного материала, учебников, учебных пособий и подготовка к собеседованию</w:t>
            </w:r>
          </w:p>
        </w:tc>
        <w:tc>
          <w:tcPr>
            <w:tcW w:w="944" w:type="dxa"/>
            <w:vAlign w:val="center"/>
          </w:tcPr>
          <w:p w:rsidR="00B16C2A" w:rsidRPr="00B16C2A" w:rsidRDefault="00B16C2A" w:rsidP="00B16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C2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B16C2A" w:rsidRPr="009949E6" w:rsidTr="00E1301B">
        <w:trPr>
          <w:jc w:val="center"/>
        </w:trPr>
        <w:tc>
          <w:tcPr>
            <w:tcW w:w="913" w:type="dxa"/>
            <w:vAlign w:val="center"/>
          </w:tcPr>
          <w:p w:rsidR="00B16C2A" w:rsidRPr="009949E6" w:rsidRDefault="00B16C2A" w:rsidP="00B16C2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49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27" w:type="dxa"/>
          </w:tcPr>
          <w:p w:rsidR="00B16C2A" w:rsidRPr="009949E6" w:rsidRDefault="00B16C2A" w:rsidP="00B16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sz w:val="20"/>
                <w:szCs w:val="20"/>
              </w:rPr>
              <w:t>Финансовый рынок как механизм перераспределения финансовых ресурсов</w:t>
            </w:r>
          </w:p>
        </w:tc>
        <w:tc>
          <w:tcPr>
            <w:tcW w:w="10335" w:type="dxa"/>
            <w:vAlign w:val="center"/>
          </w:tcPr>
          <w:p w:rsidR="00B16C2A" w:rsidRPr="009949E6" w:rsidRDefault="00B16C2A" w:rsidP="00B16C2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Изучение лекционного материала, решение задач, подготовка к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письменному тестированию</w:t>
            </w:r>
          </w:p>
        </w:tc>
        <w:tc>
          <w:tcPr>
            <w:tcW w:w="944" w:type="dxa"/>
            <w:vAlign w:val="center"/>
          </w:tcPr>
          <w:p w:rsidR="00B16C2A" w:rsidRPr="00B16C2A" w:rsidRDefault="00B16C2A" w:rsidP="00B16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C2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16C2A" w:rsidRPr="009949E6" w:rsidTr="00E1301B">
        <w:trPr>
          <w:jc w:val="center"/>
        </w:trPr>
        <w:tc>
          <w:tcPr>
            <w:tcW w:w="913" w:type="dxa"/>
            <w:vAlign w:val="center"/>
          </w:tcPr>
          <w:p w:rsidR="00B16C2A" w:rsidRPr="009949E6" w:rsidRDefault="00B16C2A" w:rsidP="00B16C2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49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27" w:type="dxa"/>
          </w:tcPr>
          <w:p w:rsidR="00B16C2A" w:rsidRPr="009949E6" w:rsidRDefault="00B16C2A" w:rsidP="00B16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sz w:val="20"/>
                <w:szCs w:val="20"/>
              </w:rPr>
              <w:t>Финансовая система. Государственные финансы</w:t>
            </w:r>
          </w:p>
        </w:tc>
        <w:tc>
          <w:tcPr>
            <w:tcW w:w="10335" w:type="dxa"/>
            <w:vAlign w:val="center"/>
          </w:tcPr>
          <w:p w:rsidR="00B16C2A" w:rsidRPr="009949E6" w:rsidRDefault="00B16C2A" w:rsidP="00B16C2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лекционного материала, учебников, учебных пособий и по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дготовка к контрольной работе </w:t>
            </w:r>
          </w:p>
        </w:tc>
        <w:tc>
          <w:tcPr>
            <w:tcW w:w="944" w:type="dxa"/>
            <w:vAlign w:val="center"/>
          </w:tcPr>
          <w:p w:rsidR="00B16C2A" w:rsidRPr="00B16C2A" w:rsidRDefault="00B16C2A" w:rsidP="00B16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C2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B16C2A" w:rsidRPr="009949E6" w:rsidTr="00E1301B">
        <w:trPr>
          <w:jc w:val="center"/>
        </w:trPr>
        <w:tc>
          <w:tcPr>
            <w:tcW w:w="913" w:type="dxa"/>
            <w:vAlign w:val="center"/>
          </w:tcPr>
          <w:p w:rsidR="00B16C2A" w:rsidRPr="009949E6" w:rsidRDefault="00B16C2A" w:rsidP="00B16C2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49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27" w:type="dxa"/>
          </w:tcPr>
          <w:p w:rsidR="00B16C2A" w:rsidRPr="009949E6" w:rsidRDefault="00B16C2A" w:rsidP="00B16C2A">
            <w:pPr>
              <w:pStyle w:val="afff0"/>
              <w:rPr>
                <w:sz w:val="20"/>
                <w:szCs w:val="20"/>
              </w:rPr>
            </w:pPr>
            <w:r w:rsidRPr="009949E6">
              <w:rPr>
                <w:sz w:val="20"/>
                <w:szCs w:val="20"/>
              </w:rPr>
              <w:t>Финансовая политика</w:t>
            </w:r>
          </w:p>
        </w:tc>
        <w:tc>
          <w:tcPr>
            <w:tcW w:w="10335" w:type="dxa"/>
          </w:tcPr>
          <w:p w:rsidR="00B16C2A" w:rsidRPr="009949E6" w:rsidRDefault="00B16C2A" w:rsidP="00B16C2A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лекционного материала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подготовка к семинару 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дискуссии</w:t>
            </w: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теме</w:t>
            </w:r>
          </w:p>
        </w:tc>
        <w:tc>
          <w:tcPr>
            <w:tcW w:w="944" w:type="dxa"/>
            <w:vAlign w:val="center"/>
          </w:tcPr>
          <w:p w:rsidR="00B16C2A" w:rsidRPr="00B16C2A" w:rsidRDefault="00B16C2A" w:rsidP="00B16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C2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B16C2A" w:rsidRPr="009949E6" w:rsidTr="00E1301B">
        <w:trPr>
          <w:jc w:val="center"/>
        </w:trPr>
        <w:tc>
          <w:tcPr>
            <w:tcW w:w="913" w:type="dxa"/>
            <w:vAlign w:val="center"/>
          </w:tcPr>
          <w:p w:rsidR="00B16C2A" w:rsidRPr="009949E6" w:rsidRDefault="00B16C2A" w:rsidP="00B16C2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49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27" w:type="dxa"/>
          </w:tcPr>
          <w:p w:rsidR="00B16C2A" w:rsidRPr="009949E6" w:rsidRDefault="00B16C2A" w:rsidP="00B16C2A">
            <w:pPr>
              <w:pStyle w:val="afff1"/>
              <w:rPr>
                <w:sz w:val="20"/>
                <w:szCs w:val="20"/>
              </w:rPr>
            </w:pPr>
            <w:r w:rsidRPr="009949E6">
              <w:rPr>
                <w:sz w:val="20"/>
                <w:szCs w:val="20"/>
              </w:rPr>
              <w:t>Функциональные основы управления финансами. Финансовый контроль</w:t>
            </w:r>
          </w:p>
        </w:tc>
        <w:tc>
          <w:tcPr>
            <w:tcW w:w="10335" w:type="dxa"/>
            <w:vAlign w:val="center"/>
          </w:tcPr>
          <w:p w:rsidR="00B16C2A" w:rsidRPr="009949E6" w:rsidRDefault="00B16C2A" w:rsidP="00B16C2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Изучение лекционного материала, подготовка к опросу </w:t>
            </w:r>
          </w:p>
        </w:tc>
        <w:tc>
          <w:tcPr>
            <w:tcW w:w="944" w:type="dxa"/>
            <w:vAlign w:val="center"/>
          </w:tcPr>
          <w:p w:rsidR="00B16C2A" w:rsidRPr="00B16C2A" w:rsidRDefault="00B16C2A" w:rsidP="00B16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C2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B16C2A" w:rsidRPr="009949E6" w:rsidTr="00E1301B">
        <w:trPr>
          <w:jc w:val="center"/>
        </w:trPr>
        <w:tc>
          <w:tcPr>
            <w:tcW w:w="913" w:type="dxa"/>
            <w:vAlign w:val="center"/>
          </w:tcPr>
          <w:p w:rsidR="00B16C2A" w:rsidRPr="009949E6" w:rsidRDefault="00B16C2A" w:rsidP="00B16C2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49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27" w:type="dxa"/>
          </w:tcPr>
          <w:p w:rsidR="00B16C2A" w:rsidRPr="009949E6" w:rsidRDefault="00B16C2A" w:rsidP="00B16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функционирования финансов предприятия</w:t>
            </w:r>
          </w:p>
        </w:tc>
        <w:tc>
          <w:tcPr>
            <w:tcW w:w="10335" w:type="dxa"/>
            <w:vAlign w:val="center"/>
          </w:tcPr>
          <w:p w:rsidR="00B16C2A" w:rsidRPr="009949E6" w:rsidRDefault="00B16C2A" w:rsidP="00B16C2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>Решение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задач, расчётные работы</w:t>
            </w: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>, под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готовка к контрольной работе </w:t>
            </w:r>
          </w:p>
        </w:tc>
        <w:tc>
          <w:tcPr>
            <w:tcW w:w="944" w:type="dxa"/>
            <w:vAlign w:val="center"/>
          </w:tcPr>
          <w:p w:rsidR="00B16C2A" w:rsidRPr="00B16C2A" w:rsidRDefault="00B16C2A" w:rsidP="00B16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C2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16C2A" w:rsidRPr="009949E6" w:rsidTr="00E1301B">
        <w:trPr>
          <w:jc w:val="center"/>
        </w:trPr>
        <w:tc>
          <w:tcPr>
            <w:tcW w:w="913" w:type="dxa"/>
            <w:vAlign w:val="center"/>
          </w:tcPr>
          <w:p w:rsidR="00B16C2A" w:rsidRPr="009949E6" w:rsidRDefault="00B16C2A" w:rsidP="00B16C2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49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27" w:type="dxa"/>
          </w:tcPr>
          <w:p w:rsidR="00B16C2A" w:rsidRPr="009949E6" w:rsidRDefault="00B16C2A" w:rsidP="00B16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sz w:val="20"/>
                <w:szCs w:val="20"/>
              </w:rPr>
              <w:t>Финансы населения </w:t>
            </w:r>
          </w:p>
        </w:tc>
        <w:tc>
          <w:tcPr>
            <w:tcW w:w="10335" w:type="dxa"/>
            <w:vAlign w:val="center"/>
          </w:tcPr>
          <w:p w:rsidR="00B16C2A" w:rsidRPr="009949E6" w:rsidRDefault="00B16C2A" w:rsidP="00B16C2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лекционного материала, учебников, учебных пособий и подготовка к дискуссии по теме</w:t>
            </w:r>
          </w:p>
        </w:tc>
        <w:tc>
          <w:tcPr>
            <w:tcW w:w="944" w:type="dxa"/>
            <w:vAlign w:val="center"/>
          </w:tcPr>
          <w:p w:rsidR="00B16C2A" w:rsidRPr="00B16C2A" w:rsidRDefault="00B16C2A" w:rsidP="00B16C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6C2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B16C2A" w:rsidRPr="009949E6" w:rsidTr="00E1301B">
        <w:trPr>
          <w:jc w:val="center"/>
        </w:trPr>
        <w:tc>
          <w:tcPr>
            <w:tcW w:w="913" w:type="dxa"/>
            <w:vAlign w:val="center"/>
          </w:tcPr>
          <w:p w:rsidR="00B16C2A" w:rsidRPr="009949E6" w:rsidRDefault="00B16C2A" w:rsidP="00B16C2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49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27" w:type="dxa"/>
          </w:tcPr>
          <w:p w:rsidR="00B16C2A" w:rsidRPr="009949E6" w:rsidRDefault="00B16C2A" w:rsidP="00B16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sz w:val="20"/>
                <w:szCs w:val="20"/>
              </w:rPr>
              <w:t>Международные финансы</w:t>
            </w:r>
          </w:p>
        </w:tc>
        <w:tc>
          <w:tcPr>
            <w:tcW w:w="10335" w:type="dxa"/>
            <w:vAlign w:val="center"/>
          </w:tcPr>
          <w:p w:rsidR="00B16C2A" w:rsidRPr="009949E6" w:rsidRDefault="00B16C2A" w:rsidP="00B16C2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лекционного материала, учебников, учебных пособий и подготовка к семинару и опросу по теме</w:t>
            </w:r>
          </w:p>
        </w:tc>
        <w:tc>
          <w:tcPr>
            <w:tcW w:w="944" w:type="dxa"/>
            <w:vAlign w:val="center"/>
          </w:tcPr>
          <w:p w:rsidR="00B16C2A" w:rsidRPr="00B16C2A" w:rsidRDefault="00B16C2A" w:rsidP="00B16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B16C2A" w:rsidRPr="009949E6" w:rsidTr="00B16C2A">
        <w:trPr>
          <w:jc w:val="center"/>
        </w:trPr>
        <w:tc>
          <w:tcPr>
            <w:tcW w:w="13875" w:type="dxa"/>
            <w:gridSpan w:val="3"/>
            <w:vAlign w:val="center"/>
          </w:tcPr>
          <w:p w:rsidR="00B16C2A" w:rsidRPr="009949E6" w:rsidRDefault="00B16C2A" w:rsidP="00B16C2A">
            <w:pPr>
              <w:tabs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 часов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семестре</w:t>
            </w:r>
            <w:r w:rsidRPr="00994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учебному плану</w:t>
            </w:r>
          </w:p>
        </w:tc>
        <w:tc>
          <w:tcPr>
            <w:tcW w:w="944" w:type="dxa"/>
            <w:vAlign w:val="center"/>
          </w:tcPr>
          <w:p w:rsidR="00B16C2A" w:rsidRPr="009949E6" w:rsidRDefault="00B16C2A" w:rsidP="00B16C2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</w:t>
            </w:r>
          </w:p>
        </w:tc>
      </w:tr>
      <w:tr w:rsidR="00B16C2A" w:rsidRPr="009949E6" w:rsidTr="00E1301B">
        <w:trPr>
          <w:jc w:val="center"/>
        </w:trPr>
        <w:tc>
          <w:tcPr>
            <w:tcW w:w="913" w:type="dxa"/>
            <w:vAlign w:val="center"/>
          </w:tcPr>
          <w:p w:rsidR="00B16C2A" w:rsidRPr="009949E6" w:rsidRDefault="00B16C2A" w:rsidP="00093C9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7" w:type="dxa"/>
          </w:tcPr>
          <w:p w:rsidR="00B16C2A" w:rsidRPr="00B16C2A" w:rsidRDefault="00B16C2A" w:rsidP="00B16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C2A">
              <w:rPr>
                <w:rFonts w:ascii="Times New Roman" w:hAnsi="Times New Roman" w:cs="Times New Roman"/>
                <w:sz w:val="20"/>
                <w:szCs w:val="20"/>
              </w:rPr>
              <w:t>СРС в период промежуточной аттестации</w:t>
            </w:r>
          </w:p>
        </w:tc>
        <w:tc>
          <w:tcPr>
            <w:tcW w:w="10335" w:type="dxa"/>
            <w:vAlign w:val="center"/>
          </w:tcPr>
          <w:p w:rsidR="00B16C2A" w:rsidRPr="009949E6" w:rsidRDefault="00B16C2A" w:rsidP="00093C90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к экзамену</w:t>
            </w:r>
          </w:p>
        </w:tc>
        <w:tc>
          <w:tcPr>
            <w:tcW w:w="944" w:type="dxa"/>
            <w:vAlign w:val="center"/>
          </w:tcPr>
          <w:p w:rsidR="00B16C2A" w:rsidRDefault="00B16C2A" w:rsidP="00093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B16C2A" w:rsidRPr="009949E6" w:rsidTr="00DA4D91">
        <w:trPr>
          <w:jc w:val="center"/>
        </w:trPr>
        <w:tc>
          <w:tcPr>
            <w:tcW w:w="13875" w:type="dxa"/>
            <w:gridSpan w:val="3"/>
            <w:vAlign w:val="center"/>
          </w:tcPr>
          <w:p w:rsidR="00B16C2A" w:rsidRPr="009949E6" w:rsidRDefault="00B16C2A" w:rsidP="009949E6">
            <w:pPr>
              <w:tabs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Общий объем самостоятельной работы обучающегося</w:t>
            </w:r>
          </w:p>
        </w:tc>
        <w:tc>
          <w:tcPr>
            <w:tcW w:w="944" w:type="dxa"/>
            <w:vAlign w:val="center"/>
          </w:tcPr>
          <w:p w:rsidR="00B16C2A" w:rsidRPr="009949E6" w:rsidRDefault="00B16C2A" w:rsidP="009949E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</w:t>
            </w:r>
          </w:p>
        </w:tc>
      </w:tr>
    </w:tbl>
    <w:p w:rsidR="005A2FEC" w:rsidRPr="005A2FEC" w:rsidRDefault="005A2FEC" w:rsidP="005A2F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A2FEC" w:rsidRPr="005A2FEC" w:rsidRDefault="005A2FEC" w:rsidP="005A2FE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A2F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</w:t>
      </w:r>
    </w:p>
    <w:p w:rsidR="00C214A5" w:rsidRPr="0025495E" w:rsidRDefault="00C214A5" w:rsidP="00C214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 Самостоятельная работа обучающихся заочной формы обучения</w:t>
      </w:r>
    </w:p>
    <w:p w:rsidR="00C214A5" w:rsidRPr="0025495E" w:rsidRDefault="00C214A5" w:rsidP="00C214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25495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 xml:space="preserve">  </w:t>
      </w:r>
      <w:r w:rsidRPr="00254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4.2</w:t>
      </w: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2589"/>
        <w:gridCol w:w="10173"/>
        <w:gridCol w:w="933"/>
      </w:tblGrid>
      <w:tr w:rsidR="00C214A5" w:rsidRPr="0025495E" w:rsidTr="00047909">
        <w:trPr>
          <w:trHeight w:val="912"/>
          <w:jc w:val="center"/>
        </w:trPr>
        <w:tc>
          <w:tcPr>
            <w:tcW w:w="902" w:type="dxa"/>
            <w:vAlign w:val="center"/>
          </w:tcPr>
          <w:p w:rsidR="00C214A5" w:rsidRPr="0025495E" w:rsidRDefault="00C214A5" w:rsidP="00E1301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2589" w:type="dxa"/>
            <w:vAlign w:val="center"/>
          </w:tcPr>
          <w:p w:rsidR="00C214A5" w:rsidRPr="0025495E" w:rsidRDefault="00C214A5" w:rsidP="00E1301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 учебной дисциплины</w:t>
            </w:r>
          </w:p>
          <w:p w:rsidR="00C214A5" w:rsidRPr="0025495E" w:rsidRDefault="00C214A5" w:rsidP="00E1301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(модуля)</w:t>
            </w:r>
          </w:p>
        </w:tc>
        <w:tc>
          <w:tcPr>
            <w:tcW w:w="10173" w:type="dxa"/>
            <w:vAlign w:val="center"/>
          </w:tcPr>
          <w:p w:rsidR="00C214A5" w:rsidRPr="0025495E" w:rsidRDefault="00C214A5" w:rsidP="00E1301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самостоятельной работы</w:t>
            </w:r>
          </w:p>
        </w:tc>
        <w:tc>
          <w:tcPr>
            <w:tcW w:w="933" w:type="dxa"/>
            <w:vAlign w:val="center"/>
          </w:tcPr>
          <w:p w:rsidR="00C214A5" w:rsidRPr="0025495E" w:rsidRDefault="00C214A5" w:rsidP="00E1301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254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Трудоемкость в часах</w:t>
            </w:r>
          </w:p>
        </w:tc>
      </w:tr>
      <w:tr w:rsidR="00C214A5" w:rsidRPr="0025495E" w:rsidTr="00047909">
        <w:trPr>
          <w:jc w:val="center"/>
        </w:trPr>
        <w:tc>
          <w:tcPr>
            <w:tcW w:w="902" w:type="dxa"/>
            <w:vAlign w:val="center"/>
          </w:tcPr>
          <w:p w:rsidR="00C214A5" w:rsidRPr="0025495E" w:rsidRDefault="00C214A5" w:rsidP="00E1301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9" w:type="dxa"/>
            <w:vAlign w:val="center"/>
          </w:tcPr>
          <w:p w:rsidR="00C214A5" w:rsidRPr="0025495E" w:rsidRDefault="00C214A5" w:rsidP="00E1301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73" w:type="dxa"/>
            <w:vAlign w:val="center"/>
          </w:tcPr>
          <w:p w:rsidR="00C214A5" w:rsidRPr="0025495E" w:rsidRDefault="00C214A5" w:rsidP="00E1301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3" w:type="dxa"/>
            <w:vAlign w:val="center"/>
          </w:tcPr>
          <w:p w:rsidR="00C214A5" w:rsidRPr="0025495E" w:rsidRDefault="00C214A5" w:rsidP="00E1301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C214A5" w:rsidRPr="0025495E" w:rsidTr="00047909">
        <w:trPr>
          <w:jc w:val="center"/>
        </w:trPr>
        <w:tc>
          <w:tcPr>
            <w:tcW w:w="14597" w:type="dxa"/>
            <w:gridSpan w:val="4"/>
            <w:vAlign w:val="center"/>
          </w:tcPr>
          <w:p w:rsidR="00C214A5" w:rsidRPr="0025495E" w:rsidRDefault="00047909" w:rsidP="00C214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Установочная</w:t>
            </w:r>
            <w:r w:rsidR="00C214A5" w:rsidRPr="00254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сессия</w:t>
            </w:r>
            <w:r w:rsidR="0025495E" w:rsidRPr="00254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 курса</w:t>
            </w:r>
          </w:p>
        </w:tc>
      </w:tr>
      <w:tr w:rsidR="00B16C2A" w:rsidRPr="0025495E" w:rsidTr="00047909">
        <w:trPr>
          <w:jc w:val="center"/>
        </w:trPr>
        <w:tc>
          <w:tcPr>
            <w:tcW w:w="902" w:type="dxa"/>
            <w:vAlign w:val="center"/>
          </w:tcPr>
          <w:p w:rsidR="00B16C2A" w:rsidRPr="009949E6" w:rsidRDefault="00B16C2A" w:rsidP="00D00CE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49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9" w:type="dxa"/>
          </w:tcPr>
          <w:p w:rsidR="00B16C2A" w:rsidRPr="009949E6" w:rsidRDefault="00B16C2A" w:rsidP="00D00C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sz w:val="20"/>
                <w:szCs w:val="20"/>
              </w:rPr>
              <w:t>Сущность и назначение финансов. Финансовый механизм</w:t>
            </w:r>
          </w:p>
        </w:tc>
        <w:tc>
          <w:tcPr>
            <w:tcW w:w="10173" w:type="dxa"/>
            <w:vAlign w:val="center"/>
          </w:tcPr>
          <w:p w:rsidR="00B16C2A" w:rsidRPr="009949E6" w:rsidRDefault="00B16C2A" w:rsidP="00D00CE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лекционного материала, учебников, учебных пособий и подготовка к семинару и опросу по теме</w:t>
            </w:r>
          </w:p>
        </w:tc>
        <w:tc>
          <w:tcPr>
            <w:tcW w:w="933" w:type="dxa"/>
            <w:vAlign w:val="center"/>
          </w:tcPr>
          <w:p w:rsidR="00B16C2A" w:rsidRPr="00B16C2A" w:rsidRDefault="00DD2EEF" w:rsidP="00B16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B16C2A" w:rsidRPr="0025495E" w:rsidTr="00047909">
        <w:trPr>
          <w:jc w:val="center"/>
        </w:trPr>
        <w:tc>
          <w:tcPr>
            <w:tcW w:w="902" w:type="dxa"/>
            <w:vAlign w:val="center"/>
          </w:tcPr>
          <w:p w:rsidR="00B16C2A" w:rsidRPr="009949E6" w:rsidRDefault="00B16C2A" w:rsidP="00D00CE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49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9" w:type="dxa"/>
          </w:tcPr>
          <w:p w:rsidR="00B16C2A" w:rsidRPr="009949E6" w:rsidRDefault="00B16C2A" w:rsidP="00D00C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sz w:val="20"/>
                <w:szCs w:val="20"/>
              </w:rPr>
              <w:t>Финансовые ресурсы</w:t>
            </w:r>
          </w:p>
        </w:tc>
        <w:tc>
          <w:tcPr>
            <w:tcW w:w="10173" w:type="dxa"/>
            <w:vAlign w:val="center"/>
          </w:tcPr>
          <w:p w:rsidR="00B16C2A" w:rsidRPr="009949E6" w:rsidRDefault="00B16C2A" w:rsidP="00D00CE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лекционного материала, учебников, учебных пособий и подготовка к собеседованию</w:t>
            </w:r>
          </w:p>
        </w:tc>
        <w:tc>
          <w:tcPr>
            <w:tcW w:w="933" w:type="dxa"/>
            <w:vAlign w:val="center"/>
          </w:tcPr>
          <w:p w:rsidR="00B16C2A" w:rsidRPr="00B16C2A" w:rsidRDefault="00DD2EEF" w:rsidP="00B16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B16C2A" w:rsidRPr="0025495E" w:rsidTr="00047909">
        <w:trPr>
          <w:jc w:val="center"/>
        </w:trPr>
        <w:tc>
          <w:tcPr>
            <w:tcW w:w="902" w:type="dxa"/>
            <w:vAlign w:val="center"/>
          </w:tcPr>
          <w:p w:rsidR="00B16C2A" w:rsidRPr="009949E6" w:rsidRDefault="00B16C2A" w:rsidP="00D00CE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49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89" w:type="dxa"/>
          </w:tcPr>
          <w:p w:rsidR="00B16C2A" w:rsidRPr="009949E6" w:rsidRDefault="00B16C2A" w:rsidP="00D00C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sz w:val="20"/>
                <w:szCs w:val="20"/>
              </w:rPr>
              <w:t>Финансовый рынок как механизм перераспределения финансовых ресурсов</w:t>
            </w:r>
          </w:p>
        </w:tc>
        <w:tc>
          <w:tcPr>
            <w:tcW w:w="10173" w:type="dxa"/>
            <w:vAlign w:val="center"/>
          </w:tcPr>
          <w:p w:rsidR="00B16C2A" w:rsidRPr="009949E6" w:rsidRDefault="00B16C2A" w:rsidP="00D00CE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Изучение лекционного материала, решение задач, подготовка к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письменному тестированию</w:t>
            </w:r>
          </w:p>
        </w:tc>
        <w:tc>
          <w:tcPr>
            <w:tcW w:w="933" w:type="dxa"/>
            <w:vAlign w:val="center"/>
          </w:tcPr>
          <w:p w:rsidR="00B16C2A" w:rsidRPr="00B16C2A" w:rsidRDefault="00DD2EEF" w:rsidP="00B16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B16C2A" w:rsidRPr="0025495E" w:rsidTr="00047909">
        <w:trPr>
          <w:jc w:val="center"/>
        </w:trPr>
        <w:tc>
          <w:tcPr>
            <w:tcW w:w="902" w:type="dxa"/>
            <w:vAlign w:val="center"/>
          </w:tcPr>
          <w:p w:rsidR="00B16C2A" w:rsidRPr="009949E6" w:rsidRDefault="00B16C2A" w:rsidP="00D00CE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49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89" w:type="dxa"/>
          </w:tcPr>
          <w:p w:rsidR="00B16C2A" w:rsidRPr="009949E6" w:rsidRDefault="00B16C2A" w:rsidP="00D00C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sz w:val="20"/>
                <w:szCs w:val="20"/>
              </w:rPr>
              <w:t>Финансовая система. Государственные финансы</w:t>
            </w:r>
          </w:p>
        </w:tc>
        <w:tc>
          <w:tcPr>
            <w:tcW w:w="10173" w:type="dxa"/>
            <w:vAlign w:val="center"/>
          </w:tcPr>
          <w:p w:rsidR="00B16C2A" w:rsidRPr="009949E6" w:rsidRDefault="00B16C2A" w:rsidP="00D00CE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лекционного материала, учебников, учебных пособий и по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дготовка к контрольной работе</w:t>
            </w:r>
          </w:p>
        </w:tc>
        <w:tc>
          <w:tcPr>
            <w:tcW w:w="933" w:type="dxa"/>
            <w:vAlign w:val="center"/>
          </w:tcPr>
          <w:p w:rsidR="00B16C2A" w:rsidRPr="00B16C2A" w:rsidRDefault="00047909" w:rsidP="00B16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047909" w:rsidRPr="0025495E" w:rsidTr="00047909">
        <w:trPr>
          <w:jc w:val="center"/>
        </w:trPr>
        <w:tc>
          <w:tcPr>
            <w:tcW w:w="13664" w:type="dxa"/>
            <w:gridSpan w:val="3"/>
            <w:vAlign w:val="center"/>
          </w:tcPr>
          <w:p w:rsidR="00047909" w:rsidRPr="009949E6" w:rsidRDefault="00047909" w:rsidP="00D00CE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Итого в зимнюю сессию</w:t>
            </w:r>
          </w:p>
        </w:tc>
        <w:tc>
          <w:tcPr>
            <w:tcW w:w="933" w:type="dxa"/>
            <w:vAlign w:val="center"/>
          </w:tcPr>
          <w:p w:rsidR="00047909" w:rsidRDefault="00047909" w:rsidP="00B16C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</w:t>
            </w:r>
          </w:p>
        </w:tc>
      </w:tr>
      <w:tr w:rsidR="00047909" w:rsidRPr="0025495E" w:rsidTr="00047909">
        <w:trPr>
          <w:jc w:val="center"/>
        </w:trPr>
        <w:tc>
          <w:tcPr>
            <w:tcW w:w="13664" w:type="dxa"/>
            <w:gridSpan w:val="3"/>
            <w:vAlign w:val="center"/>
          </w:tcPr>
          <w:p w:rsidR="00047909" w:rsidRPr="00047909" w:rsidRDefault="00047909" w:rsidP="0004790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79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Зимняя сессия</w:t>
            </w:r>
          </w:p>
        </w:tc>
        <w:tc>
          <w:tcPr>
            <w:tcW w:w="933" w:type="dxa"/>
            <w:vAlign w:val="center"/>
          </w:tcPr>
          <w:p w:rsidR="00047909" w:rsidRDefault="00047909" w:rsidP="00B16C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16C2A" w:rsidRPr="0025495E" w:rsidTr="00047909">
        <w:trPr>
          <w:jc w:val="center"/>
        </w:trPr>
        <w:tc>
          <w:tcPr>
            <w:tcW w:w="902" w:type="dxa"/>
            <w:vAlign w:val="center"/>
          </w:tcPr>
          <w:p w:rsidR="00B16C2A" w:rsidRPr="009949E6" w:rsidRDefault="00B16C2A" w:rsidP="00D00CE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49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89" w:type="dxa"/>
          </w:tcPr>
          <w:p w:rsidR="00B16C2A" w:rsidRPr="009949E6" w:rsidRDefault="00B16C2A" w:rsidP="00D00CE5">
            <w:pPr>
              <w:pStyle w:val="afff0"/>
              <w:rPr>
                <w:sz w:val="20"/>
                <w:szCs w:val="20"/>
              </w:rPr>
            </w:pPr>
            <w:r w:rsidRPr="009949E6">
              <w:rPr>
                <w:sz w:val="20"/>
                <w:szCs w:val="20"/>
              </w:rPr>
              <w:t>Финансовая политика</w:t>
            </w:r>
          </w:p>
        </w:tc>
        <w:tc>
          <w:tcPr>
            <w:tcW w:w="10173" w:type="dxa"/>
          </w:tcPr>
          <w:p w:rsidR="00B16C2A" w:rsidRPr="009949E6" w:rsidRDefault="00B16C2A" w:rsidP="00D00CE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лекционного материала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подготовка к семинару 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дискуссии</w:t>
            </w: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теме</w:t>
            </w:r>
          </w:p>
        </w:tc>
        <w:tc>
          <w:tcPr>
            <w:tcW w:w="933" w:type="dxa"/>
            <w:vAlign w:val="center"/>
          </w:tcPr>
          <w:p w:rsidR="00B16C2A" w:rsidRPr="00B16C2A" w:rsidRDefault="00DD2EEF" w:rsidP="00B16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B16C2A" w:rsidRPr="0025495E" w:rsidTr="00047909">
        <w:trPr>
          <w:jc w:val="center"/>
        </w:trPr>
        <w:tc>
          <w:tcPr>
            <w:tcW w:w="902" w:type="dxa"/>
            <w:vAlign w:val="center"/>
          </w:tcPr>
          <w:p w:rsidR="00B16C2A" w:rsidRPr="009949E6" w:rsidRDefault="00B16C2A" w:rsidP="00D00CE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49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89" w:type="dxa"/>
          </w:tcPr>
          <w:p w:rsidR="00B16C2A" w:rsidRPr="009949E6" w:rsidRDefault="00B16C2A" w:rsidP="00D00CE5">
            <w:pPr>
              <w:pStyle w:val="afff1"/>
              <w:rPr>
                <w:sz w:val="20"/>
                <w:szCs w:val="20"/>
              </w:rPr>
            </w:pPr>
            <w:r w:rsidRPr="009949E6">
              <w:rPr>
                <w:sz w:val="20"/>
                <w:szCs w:val="20"/>
              </w:rPr>
              <w:t>Функциональные основы управления финансами. Финансовый контроль</w:t>
            </w:r>
          </w:p>
        </w:tc>
        <w:tc>
          <w:tcPr>
            <w:tcW w:w="10173" w:type="dxa"/>
            <w:vAlign w:val="center"/>
          </w:tcPr>
          <w:p w:rsidR="00B16C2A" w:rsidRPr="009949E6" w:rsidRDefault="00B16C2A" w:rsidP="00D00CE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Изучение лекционного материала, подготовка к опросу </w:t>
            </w:r>
          </w:p>
        </w:tc>
        <w:tc>
          <w:tcPr>
            <w:tcW w:w="933" w:type="dxa"/>
            <w:vAlign w:val="center"/>
          </w:tcPr>
          <w:p w:rsidR="00B16C2A" w:rsidRPr="00B16C2A" w:rsidRDefault="00047909" w:rsidP="00B16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B16C2A" w:rsidRPr="0025495E" w:rsidTr="00047909">
        <w:trPr>
          <w:jc w:val="center"/>
        </w:trPr>
        <w:tc>
          <w:tcPr>
            <w:tcW w:w="902" w:type="dxa"/>
            <w:vAlign w:val="center"/>
          </w:tcPr>
          <w:p w:rsidR="00B16C2A" w:rsidRPr="009949E6" w:rsidRDefault="00B16C2A" w:rsidP="00D00CE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49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89" w:type="dxa"/>
          </w:tcPr>
          <w:p w:rsidR="00B16C2A" w:rsidRPr="009949E6" w:rsidRDefault="00B16C2A" w:rsidP="00D00C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функционирования финансов предприятия</w:t>
            </w:r>
          </w:p>
        </w:tc>
        <w:tc>
          <w:tcPr>
            <w:tcW w:w="10173" w:type="dxa"/>
            <w:vAlign w:val="center"/>
          </w:tcPr>
          <w:p w:rsidR="00B16C2A" w:rsidRPr="009949E6" w:rsidRDefault="00B16C2A" w:rsidP="00D00CE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>Решение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задач, расчётные работы</w:t>
            </w: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>, под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готовка к контрольной работе</w:t>
            </w:r>
          </w:p>
        </w:tc>
        <w:tc>
          <w:tcPr>
            <w:tcW w:w="933" w:type="dxa"/>
            <w:vAlign w:val="center"/>
          </w:tcPr>
          <w:p w:rsidR="00B16C2A" w:rsidRPr="00B16C2A" w:rsidRDefault="00B16C2A" w:rsidP="00B16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DD2E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B16C2A" w:rsidRPr="0025495E" w:rsidTr="00047909">
        <w:trPr>
          <w:jc w:val="center"/>
        </w:trPr>
        <w:tc>
          <w:tcPr>
            <w:tcW w:w="902" w:type="dxa"/>
            <w:vAlign w:val="center"/>
          </w:tcPr>
          <w:p w:rsidR="00B16C2A" w:rsidRPr="009949E6" w:rsidRDefault="00B16C2A" w:rsidP="00D00CE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49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89" w:type="dxa"/>
          </w:tcPr>
          <w:p w:rsidR="00B16C2A" w:rsidRPr="009949E6" w:rsidRDefault="00B16C2A" w:rsidP="00D00C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sz w:val="20"/>
                <w:szCs w:val="20"/>
              </w:rPr>
              <w:t>Финансы населения </w:t>
            </w:r>
          </w:p>
        </w:tc>
        <w:tc>
          <w:tcPr>
            <w:tcW w:w="10173" w:type="dxa"/>
            <w:vAlign w:val="center"/>
          </w:tcPr>
          <w:p w:rsidR="00B16C2A" w:rsidRPr="009949E6" w:rsidRDefault="00B16C2A" w:rsidP="00D00CE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лекционного материала, учебников, учебных пособий и подготовка к дискуссии по теме</w:t>
            </w:r>
          </w:p>
        </w:tc>
        <w:tc>
          <w:tcPr>
            <w:tcW w:w="933" w:type="dxa"/>
            <w:vAlign w:val="center"/>
          </w:tcPr>
          <w:p w:rsidR="00B16C2A" w:rsidRPr="00B16C2A" w:rsidRDefault="00DD2EEF" w:rsidP="00B16C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B16C2A" w:rsidRPr="0025495E" w:rsidTr="00047909">
        <w:trPr>
          <w:jc w:val="center"/>
        </w:trPr>
        <w:tc>
          <w:tcPr>
            <w:tcW w:w="902" w:type="dxa"/>
            <w:vAlign w:val="center"/>
          </w:tcPr>
          <w:p w:rsidR="00B16C2A" w:rsidRPr="009949E6" w:rsidRDefault="00B16C2A" w:rsidP="00D00CE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49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89" w:type="dxa"/>
          </w:tcPr>
          <w:p w:rsidR="00B16C2A" w:rsidRPr="009949E6" w:rsidRDefault="00B16C2A" w:rsidP="00D00C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sz w:val="20"/>
                <w:szCs w:val="20"/>
              </w:rPr>
              <w:t>Международные финансы</w:t>
            </w:r>
          </w:p>
        </w:tc>
        <w:tc>
          <w:tcPr>
            <w:tcW w:w="10173" w:type="dxa"/>
            <w:vAlign w:val="center"/>
          </w:tcPr>
          <w:p w:rsidR="00B16C2A" w:rsidRPr="009949E6" w:rsidRDefault="00B16C2A" w:rsidP="00D00CE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9E6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лекционного материала, учебников, учебных пособий и подготовка к семинару и опросу по теме</w:t>
            </w:r>
          </w:p>
        </w:tc>
        <w:tc>
          <w:tcPr>
            <w:tcW w:w="933" w:type="dxa"/>
            <w:vAlign w:val="center"/>
          </w:tcPr>
          <w:p w:rsidR="00B16C2A" w:rsidRPr="00B16C2A" w:rsidRDefault="00DD2EEF" w:rsidP="00B16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B16C2A" w:rsidRPr="0025495E" w:rsidTr="00047909">
        <w:trPr>
          <w:jc w:val="center"/>
        </w:trPr>
        <w:tc>
          <w:tcPr>
            <w:tcW w:w="13664" w:type="dxa"/>
            <w:gridSpan w:val="3"/>
            <w:vAlign w:val="center"/>
          </w:tcPr>
          <w:p w:rsidR="00B16C2A" w:rsidRPr="0025495E" w:rsidRDefault="00B16C2A" w:rsidP="0004790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4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 часов</w:t>
            </w:r>
            <w:proofErr w:type="gramEnd"/>
            <w:r w:rsidRPr="00254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047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зимнюю сессию</w:t>
            </w:r>
          </w:p>
        </w:tc>
        <w:tc>
          <w:tcPr>
            <w:tcW w:w="933" w:type="dxa"/>
            <w:vAlign w:val="center"/>
          </w:tcPr>
          <w:p w:rsidR="00B16C2A" w:rsidRPr="0025495E" w:rsidRDefault="00047909" w:rsidP="00B16C2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</w:tr>
      <w:tr w:rsidR="00B16C2A" w:rsidRPr="0025495E" w:rsidTr="00047909">
        <w:trPr>
          <w:jc w:val="center"/>
        </w:trPr>
        <w:tc>
          <w:tcPr>
            <w:tcW w:w="902" w:type="dxa"/>
            <w:vAlign w:val="center"/>
          </w:tcPr>
          <w:p w:rsidR="00B16C2A" w:rsidRPr="009949E6" w:rsidRDefault="00B16C2A" w:rsidP="00D00CE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</w:tcPr>
          <w:p w:rsidR="00B16C2A" w:rsidRPr="00B16C2A" w:rsidRDefault="00B16C2A" w:rsidP="00B16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C2A">
              <w:rPr>
                <w:rFonts w:ascii="Times New Roman" w:hAnsi="Times New Roman" w:cs="Times New Roman"/>
                <w:sz w:val="20"/>
                <w:szCs w:val="20"/>
              </w:rPr>
              <w:t>СРС в период промежуточной аттестации</w:t>
            </w:r>
          </w:p>
        </w:tc>
        <w:tc>
          <w:tcPr>
            <w:tcW w:w="10173" w:type="dxa"/>
            <w:vAlign w:val="center"/>
          </w:tcPr>
          <w:p w:rsidR="00B16C2A" w:rsidRPr="009949E6" w:rsidRDefault="00B16C2A" w:rsidP="00B16C2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к экзамену</w:t>
            </w:r>
          </w:p>
        </w:tc>
        <w:tc>
          <w:tcPr>
            <w:tcW w:w="933" w:type="dxa"/>
            <w:vAlign w:val="center"/>
          </w:tcPr>
          <w:p w:rsidR="00B16C2A" w:rsidRDefault="00DD2EEF" w:rsidP="00D00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B16C2A" w:rsidRPr="0025495E" w:rsidTr="00047909">
        <w:trPr>
          <w:jc w:val="center"/>
        </w:trPr>
        <w:tc>
          <w:tcPr>
            <w:tcW w:w="13664" w:type="dxa"/>
            <w:gridSpan w:val="3"/>
            <w:vAlign w:val="center"/>
          </w:tcPr>
          <w:p w:rsidR="00B16C2A" w:rsidRPr="0025495E" w:rsidRDefault="00B16C2A" w:rsidP="0025495E">
            <w:pPr>
              <w:tabs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Общий объем самостоятельной работы обучающегося</w:t>
            </w:r>
          </w:p>
        </w:tc>
        <w:tc>
          <w:tcPr>
            <w:tcW w:w="933" w:type="dxa"/>
            <w:vAlign w:val="center"/>
          </w:tcPr>
          <w:p w:rsidR="00B16C2A" w:rsidRPr="0025495E" w:rsidRDefault="00DD2EEF" w:rsidP="0063714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</w:t>
            </w:r>
          </w:p>
        </w:tc>
      </w:tr>
    </w:tbl>
    <w:p w:rsidR="005A2FEC" w:rsidRPr="005A2FEC" w:rsidRDefault="005A2FEC" w:rsidP="005A2FE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5A2FEC" w:rsidRPr="005A2FEC" w:rsidSect="00DA4D91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5A2FEC" w:rsidRPr="00706DF8" w:rsidRDefault="005A2FEC" w:rsidP="00B16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6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ОЦЕНОЧНЫЕ СРЕДСТВА ДЛЯ ПРОВЕДЕНИЯ ТЕКУЩЕЙ И ПРОМЕЖУТ</w:t>
      </w:r>
      <w:r w:rsidR="00B16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ОЧНОЙ АТТЕСТАЦИИ ПО ДИСЦИПЛИНЕ </w:t>
      </w:r>
    </w:p>
    <w:p w:rsidR="005A2FEC" w:rsidRPr="00706DF8" w:rsidRDefault="005A2FEC" w:rsidP="00B16C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6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</w:t>
      </w:r>
      <w:r w:rsidRPr="00706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706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Связь  р</w:t>
      </w:r>
      <w:r w:rsidR="00B16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езультатов</w:t>
      </w:r>
      <w:proofErr w:type="gramEnd"/>
      <w:r w:rsidR="00B16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освоения дисциплины </w:t>
      </w:r>
      <w:r w:rsidRPr="00706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уровнем </w:t>
      </w:r>
      <w:proofErr w:type="spellStart"/>
      <w:r w:rsidRPr="00706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сформированности</w:t>
      </w:r>
      <w:proofErr w:type="spellEnd"/>
      <w:r w:rsidRPr="00706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заявленных компетенций в рамках изучаемой дисциплины</w:t>
      </w:r>
    </w:p>
    <w:p w:rsidR="005A2FEC" w:rsidRPr="00706DF8" w:rsidRDefault="005A2FEC" w:rsidP="005A2FE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6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1"/>
        <w:gridCol w:w="5853"/>
        <w:gridCol w:w="1663"/>
      </w:tblGrid>
      <w:tr w:rsidR="005A2FEC" w:rsidRPr="00706DF8" w:rsidTr="00DA4D91">
        <w:tc>
          <w:tcPr>
            <w:tcW w:w="887" w:type="pct"/>
            <w:vAlign w:val="center"/>
          </w:tcPr>
          <w:p w:rsidR="005A2FEC" w:rsidRPr="00706DF8" w:rsidRDefault="005A2FEC" w:rsidP="005A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  <w:p w:rsidR="005A2FEC" w:rsidRPr="00706DF8" w:rsidRDefault="005A2FEC" w:rsidP="005A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:rsidR="005A2FEC" w:rsidRPr="00706DF8" w:rsidRDefault="005A2FEC" w:rsidP="005A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706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Уровни </w:t>
            </w:r>
            <w:proofErr w:type="spellStart"/>
            <w:r w:rsidRPr="00706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706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заявленных </w:t>
            </w:r>
            <w:proofErr w:type="gramStart"/>
            <w:r w:rsidRPr="00706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компетенций  в</w:t>
            </w:r>
            <w:proofErr w:type="gramEnd"/>
            <w:r w:rsidRPr="00706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рамках  изучаемой дисциплины</w:t>
            </w:r>
          </w:p>
        </w:tc>
        <w:tc>
          <w:tcPr>
            <w:tcW w:w="910" w:type="pct"/>
            <w:vAlign w:val="center"/>
          </w:tcPr>
          <w:p w:rsidR="005A2FEC" w:rsidRPr="00706DF8" w:rsidRDefault="005A2FEC" w:rsidP="005A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Шкалы</w:t>
            </w:r>
          </w:p>
          <w:p w:rsidR="005A2FEC" w:rsidRPr="00706DF8" w:rsidRDefault="005A2FEC" w:rsidP="005A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оценивания</w:t>
            </w:r>
          </w:p>
          <w:p w:rsidR="005A2FEC" w:rsidRPr="00706DF8" w:rsidRDefault="005A2FEC" w:rsidP="005A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компетенций</w:t>
            </w:r>
          </w:p>
        </w:tc>
      </w:tr>
      <w:tr w:rsidR="00A927A0" w:rsidRPr="00706DF8" w:rsidTr="00DA4D91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A927A0" w:rsidRPr="00706DF8" w:rsidRDefault="00A927A0" w:rsidP="0007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6D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ПК-19</w:t>
            </w:r>
          </w:p>
          <w:p w:rsidR="00A927A0" w:rsidRPr="00706DF8" w:rsidRDefault="00A927A0" w:rsidP="00073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A927A0" w:rsidRPr="00706DF8" w:rsidRDefault="00A927A0" w:rsidP="005A2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Пороговый </w:t>
            </w:r>
          </w:p>
          <w:p w:rsidR="00A927A0" w:rsidRPr="00706DF8" w:rsidRDefault="00A927A0" w:rsidP="003E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Знать</w:t>
            </w:r>
            <w:r w:rsidR="003E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E3659" w:rsidRPr="003E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бюджета, основные элементы бюджета</w:t>
            </w:r>
            <w:r w:rsidR="003E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3E3659" w:rsidRPr="003E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структуру бюджетной сметы</w:t>
            </w:r>
          </w:p>
          <w:p w:rsidR="00A927A0" w:rsidRPr="00706DF8" w:rsidRDefault="00A927A0" w:rsidP="005A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Уметь</w:t>
            </w:r>
            <w:r w:rsidR="003E3659" w:rsidRPr="00484BF0">
              <w:rPr>
                <w:rFonts w:eastAsia="Calibri"/>
              </w:rPr>
              <w:t xml:space="preserve"> </w:t>
            </w:r>
            <w:r w:rsidR="003E3659" w:rsidRPr="003E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рассчит</w:t>
            </w:r>
            <w:r w:rsidR="003E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ыва</w:t>
            </w:r>
            <w:r w:rsidR="003E3659" w:rsidRPr="003E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 показатели</w:t>
            </w:r>
            <w:r w:rsidR="003E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</w:t>
            </w:r>
            <w:r w:rsidR="003E3659" w:rsidRPr="003E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формирования бюджета</w:t>
            </w:r>
          </w:p>
          <w:p w:rsidR="00706DF8" w:rsidRPr="00706DF8" w:rsidRDefault="00A927A0" w:rsidP="003E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Владеть</w:t>
            </w:r>
            <w:r w:rsidRPr="00706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E3659" w:rsidRPr="003E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способами расчета показателей при формировании проекта бюджета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A927A0" w:rsidRPr="00706DF8" w:rsidRDefault="00A927A0" w:rsidP="005A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3</w:t>
            </w:r>
          </w:p>
        </w:tc>
      </w:tr>
      <w:tr w:rsidR="00A927A0" w:rsidRPr="00706DF8" w:rsidTr="00DA4D91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A927A0" w:rsidRPr="00706DF8" w:rsidRDefault="00A927A0" w:rsidP="005A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A927A0" w:rsidRPr="00706DF8" w:rsidRDefault="00A927A0" w:rsidP="005A2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Повышенный </w:t>
            </w:r>
          </w:p>
          <w:p w:rsidR="003E3659" w:rsidRDefault="00A927A0" w:rsidP="005A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Знать</w:t>
            </w:r>
            <w:r w:rsidRPr="00706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E3659" w:rsidRPr="003E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проведения расчетов показателей для казенных предприятий</w:t>
            </w:r>
            <w:r w:rsidR="003E3659" w:rsidRPr="00706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927A0" w:rsidRPr="00706DF8" w:rsidRDefault="00A927A0" w:rsidP="003E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Уметь</w:t>
            </w:r>
            <w:r w:rsidRPr="00706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E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планы финансово-хозяйственной деятельности бюджетных и автономных учреждений</w:t>
            </w:r>
          </w:p>
          <w:p w:rsidR="00A927A0" w:rsidRPr="00706DF8" w:rsidRDefault="00A927A0" w:rsidP="004B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36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Владеть</w:t>
            </w:r>
            <w:r w:rsidR="00E22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E22A21" w:rsidRPr="00E2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способами оценки </w:t>
            </w:r>
            <w:r w:rsidR="00E2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основных параметров бюджетов различных уровней</w:t>
            </w:r>
            <w:r w:rsidR="00E22A21" w:rsidRPr="00E2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A927A0" w:rsidRPr="00706DF8" w:rsidRDefault="00A927A0" w:rsidP="005A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оценка 4</w:t>
            </w:r>
          </w:p>
        </w:tc>
      </w:tr>
      <w:tr w:rsidR="00A927A0" w:rsidRPr="00706DF8" w:rsidTr="00DA4D91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A927A0" w:rsidRPr="00706DF8" w:rsidRDefault="00A927A0" w:rsidP="005A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A927A0" w:rsidRPr="00706DF8" w:rsidRDefault="00A927A0" w:rsidP="005A2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Высокий </w:t>
            </w:r>
          </w:p>
          <w:p w:rsidR="00A927A0" w:rsidRPr="00706DF8" w:rsidRDefault="00A927A0" w:rsidP="003E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Знать</w:t>
            </w:r>
            <w:r w:rsidRPr="00706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E3659" w:rsidRPr="003E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составляются планы финансово-хозяйственной деятельности для бюджетных и автономных учреждений</w:t>
            </w:r>
          </w:p>
          <w:p w:rsidR="00A927A0" w:rsidRPr="00706DF8" w:rsidRDefault="00A927A0" w:rsidP="003E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Уметь</w:t>
            </w:r>
            <w:r w:rsidRPr="00706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E3659" w:rsidRPr="003E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</w:t>
            </w:r>
            <w:r w:rsidR="003E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одить</w:t>
            </w:r>
            <w:r w:rsidR="003E3659" w:rsidRPr="003E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 исполнения составленного плана финансово-хозяйственной деятельности и сметы</w:t>
            </w:r>
          </w:p>
          <w:p w:rsidR="00A927A0" w:rsidRPr="00706DF8" w:rsidRDefault="00A927A0" w:rsidP="00E22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6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Владеть</w:t>
            </w:r>
            <w:r w:rsidR="00E22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E22A21" w:rsidRPr="00E22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процедурами проверки исполнения и контроля бюджетных смет казенных учреждений и планов финансово-хозяйственной деятельности бюджетных и автономных учреждений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A927A0" w:rsidRPr="00706DF8" w:rsidRDefault="00A927A0" w:rsidP="005A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5</w:t>
            </w:r>
          </w:p>
        </w:tc>
      </w:tr>
      <w:tr w:rsidR="00A927A0" w:rsidRPr="00706DF8" w:rsidTr="00073AC3">
        <w:trPr>
          <w:trHeight w:val="276"/>
        </w:trPr>
        <w:tc>
          <w:tcPr>
            <w:tcW w:w="887" w:type="pct"/>
            <w:vMerge w:val="restart"/>
            <w:vAlign w:val="center"/>
          </w:tcPr>
          <w:p w:rsidR="00A927A0" w:rsidRPr="00706DF8" w:rsidRDefault="00A927A0" w:rsidP="00A92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6D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ПК-20</w:t>
            </w:r>
          </w:p>
          <w:p w:rsidR="00A927A0" w:rsidRPr="00706DF8" w:rsidRDefault="00A927A0" w:rsidP="00A92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A927A0" w:rsidRPr="00706DF8" w:rsidRDefault="00A927A0" w:rsidP="00711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Пороговый </w:t>
            </w:r>
          </w:p>
          <w:p w:rsidR="00711AB6" w:rsidRDefault="00A927A0" w:rsidP="0071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AB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Знать</w:t>
            </w:r>
            <w:r w:rsidR="00711AB6">
              <w:t xml:space="preserve"> </w:t>
            </w:r>
            <w:r w:rsidR="00711AB6" w:rsidRPr="00711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налогообложения в Российской Федерации, виды и типы налогов, их классификацию</w:t>
            </w:r>
            <w:r w:rsidR="00711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927A0" w:rsidRPr="00706DF8" w:rsidRDefault="00A927A0" w:rsidP="005F4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AB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Уметь</w:t>
            </w:r>
            <w:r w:rsidR="005F4B62">
              <w:t xml:space="preserve"> </w:t>
            </w:r>
            <w:r w:rsidR="005F4B62" w:rsidRPr="005F4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давать характеристику основных стадий налогового планирования</w:t>
            </w:r>
          </w:p>
          <w:p w:rsidR="00A927A0" w:rsidRPr="00706DF8" w:rsidRDefault="00A927A0" w:rsidP="001D4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1AB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Владеть</w:t>
            </w:r>
            <w:r w:rsidRPr="00706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D444F" w:rsidRPr="001D4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способами расчета размера отдельных налоговых платежей юридических и физических лиц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A927A0" w:rsidRPr="00706DF8" w:rsidRDefault="00A927A0" w:rsidP="0007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3</w:t>
            </w:r>
          </w:p>
        </w:tc>
      </w:tr>
      <w:tr w:rsidR="00A927A0" w:rsidRPr="00706DF8" w:rsidTr="00073AC3">
        <w:trPr>
          <w:trHeight w:val="276"/>
        </w:trPr>
        <w:tc>
          <w:tcPr>
            <w:tcW w:w="887" w:type="pct"/>
            <w:vMerge/>
            <w:vAlign w:val="center"/>
          </w:tcPr>
          <w:p w:rsidR="00A927A0" w:rsidRPr="00706DF8" w:rsidRDefault="00A927A0" w:rsidP="005A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A927A0" w:rsidRPr="00706DF8" w:rsidRDefault="00A927A0" w:rsidP="00073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Повышенный </w:t>
            </w:r>
          </w:p>
          <w:p w:rsidR="00A927A0" w:rsidRPr="00706DF8" w:rsidRDefault="00A927A0" w:rsidP="00702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AB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Знать</w:t>
            </w:r>
            <w:r w:rsidRPr="00706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02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структуру и особенности формирования налоговых доходов бюджетов бюджетной системы РФ</w:t>
            </w:r>
          </w:p>
          <w:p w:rsidR="001D444F" w:rsidRDefault="00A927A0" w:rsidP="001D444F">
            <w:pPr>
              <w:spacing w:after="0" w:line="240" w:lineRule="auto"/>
              <w:jc w:val="both"/>
            </w:pPr>
            <w:r w:rsidRPr="00711AB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Уметь</w:t>
            </w:r>
            <w:r w:rsidRPr="00706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D444F" w:rsidRPr="001D4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изучать, анализировать международное и российское законодательство в области налогообложения и налогового планирования</w:t>
            </w:r>
          </w:p>
          <w:p w:rsidR="00A927A0" w:rsidRPr="004B5521" w:rsidRDefault="00A927A0" w:rsidP="004B5521">
            <w:pPr>
              <w:spacing w:after="0" w:line="240" w:lineRule="auto"/>
              <w:jc w:val="both"/>
            </w:pPr>
            <w:r w:rsidRPr="00711AB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Владеть</w:t>
            </w:r>
            <w:r w:rsidR="004B5521">
              <w:t xml:space="preserve"> </w:t>
            </w:r>
            <w:r w:rsidR="004B5521" w:rsidRPr="004B5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способами расчета размера отдельных налоговых платежей юридических и физических лиц, используемых при формировании бюджета РФ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A927A0" w:rsidRPr="00706DF8" w:rsidRDefault="00A927A0" w:rsidP="0007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оценка 4</w:t>
            </w:r>
          </w:p>
        </w:tc>
      </w:tr>
      <w:tr w:rsidR="00A927A0" w:rsidRPr="00706DF8" w:rsidTr="00DA4D91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A927A0" w:rsidRPr="00706DF8" w:rsidRDefault="00A927A0" w:rsidP="005A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A927A0" w:rsidRPr="00706DF8" w:rsidRDefault="00A927A0" w:rsidP="00073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Высокий </w:t>
            </w:r>
          </w:p>
          <w:p w:rsidR="00A927A0" w:rsidRPr="00706DF8" w:rsidRDefault="00A927A0" w:rsidP="00702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AB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Знать</w:t>
            </w:r>
            <w:r w:rsidRPr="00706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02B33" w:rsidRPr="00702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налогов при формировании б</w:t>
            </w:r>
            <w:r w:rsidR="00702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юджетов соответствующих уровней, </w:t>
            </w:r>
            <w:r w:rsidR="00702B33" w:rsidRPr="00702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планирования и оптимизации налогов</w:t>
            </w:r>
            <w:r w:rsidR="00702B33" w:rsidRPr="00706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927A0" w:rsidRPr="00706DF8" w:rsidRDefault="00A927A0" w:rsidP="001D4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AB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Уметь</w:t>
            </w:r>
            <w:r w:rsidRPr="00706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D4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провести подготовительную работу по налоговому планированию при составлении бюджета РФ</w:t>
            </w:r>
          </w:p>
          <w:p w:rsidR="00A927A0" w:rsidRPr="00706DF8" w:rsidRDefault="00A927A0" w:rsidP="004B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AB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Владеть</w:t>
            </w:r>
            <w:r w:rsidR="004B5521" w:rsidRPr="00AC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B5521" w:rsidRPr="004B5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навыками структурирования проблем в налоговом планировании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A927A0" w:rsidRPr="00706DF8" w:rsidRDefault="00A927A0" w:rsidP="0007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5</w:t>
            </w:r>
          </w:p>
        </w:tc>
      </w:tr>
      <w:tr w:rsidR="00A927A0" w:rsidRPr="00706DF8" w:rsidTr="00073AC3">
        <w:trPr>
          <w:trHeight w:val="276"/>
        </w:trPr>
        <w:tc>
          <w:tcPr>
            <w:tcW w:w="887" w:type="pct"/>
            <w:vMerge w:val="restart"/>
            <w:vAlign w:val="center"/>
          </w:tcPr>
          <w:p w:rsidR="00A927A0" w:rsidRPr="00706DF8" w:rsidRDefault="00A927A0" w:rsidP="00A92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6D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ПК-21</w:t>
            </w:r>
          </w:p>
          <w:p w:rsidR="00A927A0" w:rsidRPr="00706DF8" w:rsidRDefault="00A927A0" w:rsidP="00A9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A927A0" w:rsidRPr="00706DF8" w:rsidRDefault="00A927A0" w:rsidP="00073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Пороговый </w:t>
            </w:r>
          </w:p>
          <w:p w:rsidR="00A927A0" w:rsidRPr="00706DF8" w:rsidRDefault="00A927A0" w:rsidP="00AC2704">
            <w:pPr>
              <w:keepNext/>
              <w:widowControl w:val="0"/>
              <w:tabs>
                <w:tab w:val="num" w:pos="101"/>
                <w:tab w:val="left" w:pos="176"/>
                <w:tab w:val="num" w:pos="6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AB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Знать</w:t>
            </w:r>
            <w:r w:rsidR="00AC2704" w:rsidRPr="00C017AA">
              <w:rPr>
                <w:szCs w:val="20"/>
              </w:rPr>
              <w:t xml:space="preserve"> </w:t>
            </w:r>
            <w:r w:rsidR="00AC2704" w:rsidRPr="00AC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принципы и методы планиро</w:t>
            </w:r>
            <w:r w:rsidR="00AC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вания, плановые показатели, </w:t>
            </w:r>
            <w:r w:rsidR="00AC2704" w:rsidRPr="00AC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типовые документы и формы по бюджетированию</w:t>
            </w:r>
            <w:r w:rsidR="00AC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927A0" w:rsidRPr="00706DF8" w:rsidRDefault="00A927A0" w:rsidP="00AC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AB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Уметь</w:t>
            </w:r>
            <w:r w:rsidR="00AC2704">
              <w:t xml:space="preserve"> </w:t>
            </w:r>
            <w:r w:rsidR="00AC2704" w:rsidRPr="00AC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потребность предприятия в финансовых ресурсах</w:t>
            </w:r>
          </w:p>
          <w:p w:rsidR="00A927A0" w:rsidRPr="00706DF8" w:rsidRDefault="00A927A0" w:rsidP="00201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1AB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Владеть</w:t>
            </w:r>
            <w:r w:rsidRPr="00706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01DC3" w:rsidRPr="00201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методами финансовой отчетности и финансового прогнозирования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A927A0" w:rsidRPr="00706DF8" w:rsidRDefault="00A927A0" w:rsidP="0007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3</w:t>
            </w:r>
          </w:p>
        </w:tc>
      </w:tr>
      <w:tr w:rsidR="00A927A0" w:rsidRPr="00706DF8" w:rsidTr="00073AC3">
        <w:trPr>
          <w:trHeight w:val="276"/>
        </w:trPr>
        <w:tc>
          <w:tcPr>
            <w:tcW w:w="887" w:type="pct"/>
            <w:vMerge/>
            <w:vAlign w:val="center"/>
          </w:tcPr>
          <w:p w:rsidR="00A927A0" w:rsidRPr="00706DF8" w:rsidRDefault="00A927A0" w:rsidP="005A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A927A0" w:rsidRPr="00706DF8" w:rsidRDefault="00A927A0" w:rsidP="00073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Повышенный </w:t>
            </w:r>
          </w:p>
          <w:p w:rsidR="00A927A0" w:rsidRPr="00706DF8" w:rsidRDefault="00A927A0" w:rsidP="00AC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AB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Знать</w:t>
            </w:r>
            <w:r w:rsidRPr="00706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C2704" w:rsidRPr="00AC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систему планов предприятий и их взаимосвязь</w:t>
            </w:r>
            <w:r w:rsidR="00AC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закономерности финансового планирования</w:t>
            </w:r>
          </w:p>
          <w:p w:rsidR="00A927A0" w:rsidRPr="00706DF8" w:rsidRDefault="00A927A0" w:rsidP="009B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AB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Уметь</w:t>
            </w:r>
            <w:r w:rsidRPr="00706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C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</w:t>
            </w:r>
            <w:r w:rsidR="009B3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составленным финансовым планом организации, анализировать составленный финансовый план организации</w:t>
            </w:r>
          </w:p>
          <w:p w:rsidR="00A927A0" w:rsidRPr="00706DF8" w:rsidRDefault="00A927A0" w:rsidP="002C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1AB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Владеть</w:t>
            </w:r>
            <w:r w:rsidR="005443EE">
              <w:rPr>
                <w:rFonts w:ascii="Arial" w:hAnsi="Arial" w:cs="Arial"/>
              </w:rPr>
              <w:t xml:space="preserve"> </w:t>
            </w:r>
            <w:r w:rsidR="005443EE" w:rsidRPr="0054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методами и приемами </w:t>
            </w:r>
            <w:r w:rsidR="002C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расчета и </w:t>
            </w:r>
            <w:proofErr w:type="spellStart"/>
            <w:r w:rsidR="002C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агализа</w:t>
            </w:r>
            <w:proofErr w:type="spellEnd"/>
            <w:r w:rsidR="005443EE" w:rsidRPr="0054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финансовых планов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A927A0" w:rsidRPr="00706DF8" w:rsidRDefault="00A927A0" w:rsidP="0007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оценка 4</w:t>
            </w:r>
          </w:p>
        </w:tc>
      </w:tr>
      <w:tr w:rsidR="00A927A0" w:rsidRPr="00706DF8" w:rsidTr="00DA4D91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A927A0" w:rsidRPr="00706DF8" w:rsidRDefault="00A927A0" w:rsidP="005A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A927A0" w:rsidRPr="00706DF8" w:rsidRDefault="00A927A0" w:rsidP="00073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Высокий </w:t>
            </w:r>
          </w:p>
          <w:p w:rsidR="00A927A0" w:rsidRPr="00706DF8" w:rsidRDefault="00A927A0" w:rsidP="00AC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AB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Знать</w:t>
            </w:r>
            <w:r w:rsidRPr="00706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C2704" w:rsidRPr="00AC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разработки и реализации оперативного управления финансами во взаимосвязи оперативного и стратегического уровней управления</w:t>
            </w:r>
          </w:p>
          <w:p w:rsidR="00A927A0" w:rsidRPr="00706DF8" w:rsidRDefault="00A927A0" w:rsidP="00AC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AB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Уметь</w:t>
            </w:r>
            <w:r w:rsidRPr="00706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C2704" w:rsidRPr="00AC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контроль за финансовым состоянием предприятия с целью формирования финансового механизма регулирования производственно-хозяйственной деятельности</w:t>
            </w:r>
          </w:p>
          <w:p w:rsidR="00A927A0" w:rsidRPr="00706DF8" w:rsidRDefault="00A927A0" w:rsidP="00201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AB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Владеть</w:t>
            </w:r>
            <w:r w:rsidR="00201DC3">
              <w:rPr>
                <w:bCs/>
              </w:rPr>
              <w:t xml:space="preserve"> </w:t>
            </w:r>
            <w:r w:rsidR="00201DC3" w:rsidRPr="00201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оценивает и анализирует принимаемые финансовые решения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A927A0" w:rsidRPr="00706DF8" w:rsidRDefault="00A927A0" w:rsidP="0007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5</w:t>
            </w:r>
          </w:p>
        </w:tc>
      </w:tr>
      <w:tr w:rsidR="00A927A0" w:rsidRPr="00706DF8" w:rsidTr="00073AC3">
        <w:trPr>
          <w:trHeight w:val="276"/>
        </w:trPr>
        <w:tc>
          <w:tcPr>
            <w:tcW w:w="887" w:type="pct"/>
            <w:vMerge w:val="restart"/>
            <w:vAlign w:val="center"/>
          </w:tcPr>
          <w:p w:rsidR="00A927A0" w:rsidRPr="00706DF8" w:rsidRDefault="00A927A0" w:rsidP="005A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D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ПК-22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A927A0" w:rsidRPr="00706DF8" w:rsidRDefault="00A927A0" w:rsidP="00073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Пороговый </w:t>
            </w:r>
          </w:p>
          <w:p w:rsidR="00A927A0" w:rsidRPr="00706DF8" w:rsidRDefault="00A927A0" w:rsidP="002C20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AB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Знать</w:t>
            </w:r>
            <w:r w:rsidR="002C209B" w:rsidRPr="00091193">
              <w:rPr>
                <w:rFonts w:eastAsia="Calibri"/>
              </w:rPr>
              <w:t xml:space="preserve"> </w:t>
            </w:r>
            <w:r w:rsidR="002C209B" w:rsidRPr="002C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цель, задачи и структуру, регулирующую </w:t>
            </w:r>
            <w:r w:rsidR="002C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 валютные отношения,</w:t>
            </w:r>
            <w:r w:rsidR="002C209B" w:rsidRPr="002C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методы и виды валютных отношений в области страховой и банковской деятель</w:t>
            </w:r>
            <w:r w:rsidR="002C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ности,</w:t>
            </w:r>
            <w:r w:rsidR="002C209B" w:rsidRPr="002C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виды страховой и банковской деятельности</w:t>
            </w:r>
          </w:p>
          <w:p w:rsidR="00A927A0" w:rsidRPr="00706DF8" w:rsidRDefault="00A927A0" w:rsidP="00444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AB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Уметь</w:t>
            </w:r>
            <w:r w:rsidR="004444E5">
              <w:t xml:space="preserve"> </w:t>
            </w:r>
            <w:r w:rsidR="004444E5" w:rsidRPr="00444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определить необходимые законодательно-нормативные акты, используемые в бюджетных, налоговых, валютных отношениях</w:t>
            </w:r>
          </w:p>
          <w:p w:rsidR="00A927A0" w:rsidRPr="00706DF8" w:rsidRDefault="00A927A0" w:rsidP="00F33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1AB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Владеть</w:t>
            </w:r>
            <w:r w:rsidRPr="00706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33D6B" w:rsidRPr="00F33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навыками применения норм, регулирующих </w:t>
            </w:r>
            <w:r w:rsidR="00F33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бюджетные, </w:t>
            </w:r>
            <w:r w:rsidR="00F33D6B" w:rsidRPr="00F33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валютные отношения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A927A0" w:rsidRPr="00706DF8" w:rsidRDefault="00A927A0" w:rsidP="0007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3</w:t>
            </w:r>
          </w:p>
        </w:tc>
      </w:tr>
      <w:tr w:rsidR="00A927A0" w:rsidRPr="00706DF8" w:rsidTr="00073AC3">
        <w:trPr>
          <w:trHeight w:val="276"/>
        </w:trPr>
        <w:tc>
          <w:tcPr>
            <w:tcW w:w="887" w:type="pct"/>
            <w:vMerge/>
            <w:vAlign w:val="center"/>
          </w:tcPr>
          <w:p w:rsidR="00A927A0" w:rsidRPr="00706DF8" w:rsidRDefault="00A927A0" w:rsidP="005A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A927A0" w:rsidRPr="00706DF8" w:rsidRDefault="00A927A0" w:rsidP="00073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Повышенный </w:t>
            </w:r>
          </w:p>
          <w:p w:rsidR="00A927A0" w:rsidRPr="00706DF8" w:rsidRDefault="00A927A0" w:rsidP="0007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AB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Знать</w:t>
            </w:r>
            <w:r w:rsidRPr="00706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C209B" w:rsidRPr="002C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задачи, виды учета и контроля при налоговых отношениях в страховой и банковской деятельности</w:t>
            </w:r>
          </w:p>
          <w:p w:rsidR="00A927A0" w:rsidRPr="00706DF8" w:rsidRDefault="00A927A0" w:rsidP="00444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AB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Уметь</w:t>
            </w:r>
            <w:r w:rsidRPr="00706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44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регулярно следовать нормам при регулировании бюджетных, </w:t>
            </w:r>
            <w:r w:rsidR="004444E5" w:rsidRPr="00444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налоговых, валютных отношени</w:t>
            </w:r>
            <w:r w:rsidR="00444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  <w:p w:rsidR="00A927A0" w:rsidRPr="00706DF8" w:rsidRDefault="00A927A0" w:rsidP="00F33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1AB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Владеть</w:t>
            </w:r>
            <w:r w:rsidR="00F33D6B">
              <w:rPr>
                <w:rFonts w:ascii="Arial" w:hAnsi="Arial" w:cs="Arial"/>
              </w:rPr>
              <w:t xml:space="preserve"> </w:t>
            </w:r>
            <w:r w:rsidR="00F33D6B" w:rsidRPr="00F33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навыками работы с нормативной документацией в области финансов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A927A0" w:rsidRPr="00706DF8" w:rsidRDefault="00A927A0" w:rsidP="0007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оценка 4</w:t>
            </w:r>
          </w:p>
        </w:tc>
      </w:tr>
      <w:tr w:rsidR="00A927A0" w:rsidRPr="00706DF8" w:rsidTr="00DA4D91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A927A0" w:rsidRPr="00706DF8" w:rsidRDefault="00A927A0" w:rsidP="005A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A927A0" w:rsidRPr="00706DF8" w:rsidRDefault="00A927A0" w:rsidP="00073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Высокий </w:t>
            </w:r>
          </w:p>
          <w:p w:rsidR="00A927A0" w:rsidRPr="00706DF8" w:rsidRDefault="00A927A0" w:rsidP="002C20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AB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Знать</w:t>
            </w:r>
            <w:r w:rsidR="002C209B" w:rsidRPr="002C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="002C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нормативные правовые документы</w:t>
            </w:r>
            <w:r w:rsidR="002C209B" w:rsidRPr="002C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2C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регламентирующие</w:t>
            </w:r>
            <w:r w:rsidR="00444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налоговую </w:t>
            </w:r>
            <w:r w:rsidR="002C209B" w:rsidRPr="002C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бюджетн</w:t>
            </w:r>
            <w:r w:rsidR="00444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ую</w:t>
            </w:r>
            <w:r w:rsidR="002C209B" w:rsidRPr="002C2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44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сферы</w:t>
            </w:r>
          </w:p>
          <w:p w:rsidR="00A927A0" w:rsidRPr="00706DF8" w:rsidRDefault="00A927A0" w:rsidP="00444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AB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Уметь</w:t>
            </w:r>
            <w:r w:rsidRPr="00706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444E5" w:rsidRPr="00444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бюджетное, налоговое и валютное законодательство в области страхования, банковской деятельности, учета и контроля</w:t>
            </w:r>
          </w:p>
          <w:p w:rsidR="00A927A0" w:rsidRPr="00706DF8" w:rsidRDefault="00A927A0" w:rsidP="00856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AB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Владеть</w:t>
            </w:r>
            <w:r w:rsidR="004444E5">
              <w:t xml:space="preserve"> </w:t>
            </w:r>
            <w:r w:rsidR="0085677F" w:rsidRPr="00856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</w:t>
            </w:r>
            <w:r w:rsidR="0085677F">
              <w:t xml:space="preserve"> </w:t>
            </w:r>
            <w:r w:rsidR="00F33D6B" w:rsidRPr="00F33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</w:t>
            </w:r>
            <w:r w:rsidR="00856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</w:t>
            </w:r>
            <w:r w:rsidR="00F33D6B" w:rsidRPr="00F33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перспективы развития организации в рамках установленных законодательных норм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A927A0" w:rsidRPr="00706DF8" w:rsidRDefault="00A927A0" w:rsidP="0007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5</w:t>
            </w:r>
          </w:p>
        </w:tc>
      </w:tr>
      <w:tr w:rsidR="004B5521" w:rsidRPr="00706DF8" w:rsidTr="00DA4D91">
        <w:trPr>
          <w:trHeight w:val="276"/>
        </w:trPr>
        <w:tc>
          <w:tcPr>
            <w:tcW w:w="4090" w:type="pct"/>
            <w:gridSpan w:val="2"/>
            <w:vAlign w:val="center"/>
          </w:tcPr>
          <w:p w:rsidR="004B5521" w:rsidRPr="00706DF8" w:rsidRDefault="004B5521" w:rsidP="005A2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Результирующая оценка</w:t>
            </w:r>
          </w:p>
        </w:tc>
        <w:tc>
          <w:tcPr>
            <w:tcW w:w="910" w:type="pct"/>
            <w:vAlign w:val="center"/>
          </w:tcPr>
          <w:p w:rsidR="004B5521" w:rsidRPr="00706DF8" w:rsidRDefault="004B5521" w:rsidP="005A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D2607" w:rsidRDefault="005A2FEC" w:rsidP="005A2F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5A2FEC">
        <w:rPr>
          <w:rFonts w:ascii="Times New Roman" w:eastAsia="Times New Roman" w:hAnsi="Times New Roman" w:cs="Times New Roman"/>
          <w:i/>
          <w:lang w:eastAsia="ru-RU"/>
        </w:rPr>
        <w:tab/>
      </w:r>
    </w:p>
    <w:p w:rsidR="005A2FEC" w:rsidRPr="005A2FEC" w:rsidRDefault="005A2FEC" w:rsidP="005A2F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A2FEC" w:rsidRPr="004E1D96" w:rsidRDefault="005A2FEC" w:rsidP="005A2F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 Оценочные средства для студентов с ограниченными возможностями здоровья</w:t>
      </w:r>
    </w:p>
    <w:p w:rsidR="005A2FEC" w:rsidRPr="004E1D96" w:rsidRDefault="005A2FEC" w:rsidP="005A2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Оценочные средства </w:t>
      </w:r>
      <w:proofErr w:type="gramStart"/>
      <w:r w:rsidRPr="004E1D9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лиц</w:t>
      </w:r>
      <w:proofErr w:type="gramEnd"/>
      <w:r w:rsidRPr="004E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5A2FEC" w:rsidRPr="004E1D96" w:rsidRDefault="005A2FEC" w:rsidP="00B16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D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</w:t>
      </w:r>
      <w:r w:rsidRPr="004E1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Pr="004E1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5A2FEC" w:rsidRPr="005A2FEC" w:rsidTr="00DA4D91">
        <w:tc>
          <w:tcPr>
            <w:tcW w:w="2376" w:type="dxa"/>
          </w:tcPr>
          <w:p w:rsidR="005A2FEC" w:rsidRPr="005A2FEC" w:rsidRDefault="005A2FEC" w:rsidP="005A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Категории студентов</w:t>
            </w:r>
          </w:p>
        </w:tc>
        <w:tc>
          <w:tcPr>
            <w:tcW w:w="2977" w:type="dxa"/>
          </w:tcPr>
          <w:p w:rsidR="005A2FEC" w:rsidRPr="005A2FEC" w:rsidRDefault="005A2FEC" w:rsidP="005A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оценочных средств</w:t>
            </w:r>
          </w:p>
        </w:tc>
        <w:tc>
          <w:tcPr>
            <w:tcW w:w="2552" w:type="dxa"/>
          </w:tcPr>
          <w:p w:rsidR="005A2FEC" w:rsidRPr="005A2FEC" w:rsidRDefault="005A2FEC" w:rsidP="005A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контроля</w:t>
            </w:r>
          </w:p>
        </w:tc>
        <w:tc>
          <w:tcPr>
            <w:tcW w:w="1559" w:type="dxa"/>
          </w:tcPr>
          <w:p w:rsidR="005A2FEC" w:rsidRPr="005A2FEC" w:rsidRDefault="005A2FEC" w:rsidP="005A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Шкала оценивания</w:t>
            </w:r>
          </w:p>
        </w:tc>
      </w:tr>
      <w:tr w:rsidR="005A2FEC" w:rsidRPr="005A2FEC" w:rsidTr="00DA4D91">
        <w:tc>
          <w:tcPr>
            <w:tcW w:w="2376" w:type="dxa"/>
          </w:tcPr>
          <w:p w:rsidR="005A2FEC" w:rsidRPr="005A2FEC" w:rsidRDefault="005A2FEC" w:rsidP="005A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нарушением слуха</w:t>
            </w:r>
          </w:p>
        </w:tc>
        <w:tc>
          <w:tcPr>
            <w:tcW w:w="2977" w:type="dxa"/>
          </w:tcPr>
          <w:p w:rsidR="005A2FEC" w:rsidRPr="005A2FEC" w:rsidRDefault="004E1D96" w:rsidP="004E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  <w:r w:rsidR="005A2FEC" w:rsidRPr="005A2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контрольные вопросы</w:t>
            </w:r>
          </w:p>
        </w:tc>
        <w:tc>
          <w:tcPr>
            <w:tcW w:w="2552" w:type="dxa"/>
          </w:tcPr>
          <w:p w:rsidR="005A2FEC" w:rsidRPr="005A2FEC" w:rsidRDefault="005A2FEC" w:rsidP="005A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:rsidR="005A2FEC" w:rsidRPr="005A2FEC" w:rsidRDefault="005A2FEC" w:rsidP="005A2FE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5A2FEC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5A2FEC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>соответ-ствии</w:t>
            </w:r>
            <w:proofErr w:type="spellEnd"/>
            <w:proofErr w:type="gramEnd"/>
            <w:r w:rsidRPr="005A2FEC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 xml:space="preserve"> со   шкалой оценивания, указанной в </w:t>
            </w:r>
          </w:p>
          <w:p w:rsidR="005A2FEC" w:rsidRPr="005A2FEC" w:rsidRDefault="005A2FEC" w:rsidP="005A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Таблице 5</w:t>
            </w:r>
          </w:p>
        </w:tc>
      </w:tr>
      <w:tr w:rsidR="005A2FEC" w:rsidRPr="005A2FEC" w:rsidTr="00DA4D91">
        <w:tc>
          <w:tcPr>
            <w:tcW w:w="2376" w:type="dxa"/>
          </w:tcPr>
          <w:p w:rsidR="005A2FEC" w:rsidRPr="005A2FEC" w:rsidRDefault="005A2FEC" w:rsidP="005A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нарушением зрения</w:t>
            </w:r>
          </w:p>
        </w:tc>
        <w:tc>
          <w:tcPr>
            <w:tcW w:w="2977" w:type="dxa"/>
          </w:tcPr>
          <w:p w:rsidR="005A2FEC" w:rsidRPr="005A2FEC" w:rsidRDefault="005A2FEC" w:rsidP="005A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вопросы</w:t>
            </w:r>
          </w:p>
        </w:tc>
        <w:tc>
          <w:tcPr>
            <w:tcW w:w="2552" w:type="dxa"/>
          </w:tcPr>
          <w:p w:rsidR="005A2FEC" w:rsidRPr="005A2FEC" w:rsidRDefault="005A2FEC" w:rsidP="005A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5A2FEC" w:rsidRPr="005A2FEC" w:rsidRDefault="005A2FEC" w:rsidP="005A2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5A2FEC" w:rsidRPr="005A2FEC" w:rsidTr="00DA4D91">
        <w:tc>
          <w:tcPr>
            <w:tcW w:w="2376" w:type="dxa"/>
          </w:tcPr>
          <w:p w:rsidR="005A2FEC" w:rsidRPr="005A2FEC" w:rsidRDefault="005A2FEC" w:rsidP="005A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5A2FEC" w:rsidRPr="005A2FEC" w:rsidRDefault="005A2FEC" w:rsidP="005A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5A2FEC" w:rsidRPr="005A2FEC" w:rsidRDefault="005A2FEC" w:rsidP="005A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5A2FEC" w:rsidRPr="005A2FEC" w:rsidRDefault="005A2FEC" w:rsidP="005A2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5A2FEC" w:rsidRPr="00823128" w:rsidRDefault="005A2FEC" w:rsidP="005A2F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0"/>
          <w:lang w:eastAsia="ru-RU"/>
        </w:rPr>
      </w:pPr>
      <w:r w:rsidRPr="0082312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7. Т</w:t>
      </w:r>
      <w:r w:rsidRPr="00823128">
        <w:rPr>
          <w:rFonts w:ascii="Times New Roman" w:eastAsia="Times New Roman" w:hAnsi="Times New Roman" w:cs="Times New Roman"/>
          <w:b/>
          <w:spacing w:val="-2"/>
          <w:sz w:val="24"/>
          <w:szCs w:val="20"/>
          <w:lang w:eastAsia="ru-RU"/>
        </w:rPr>
        <w:t>ИПОВЫЕ КОНТРОЛЬНЫЕ ЗАДАНИЯ И ДРУГИЕ МАТЕРИАЛЫ,</w:t>
      </w:r>
    </w:p>
    <w:p w:rsidR="005A2FEC" w:rsidRPr="00823128" w:rsidRDefault="005A2FEC" w:rsidP="008231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 w:rsidRPr="00823128">
        <w:rPr>
          <w:rFonts w:ascii="Times New Roman" w:eastAsia="Times New Roman" w:hAnsi="Times New Roman" w:cs="Times New Roman"/>
          <w:b/>
          <w:spacing w:val="-2"/>
          <w:sz w:val="24"/>
          <w:szCs w:val="20"/>
          <w:lang w:eastAsia="ru-RU"/>
        </w:rPr>
        <w:t xml:space="preserve">НЕОБХОДИМЫЕ ДЛЯ </w:t>
      </w:r>
      <w:proofErr w:type="gramStart"/>
      <w:r w:rsidRPr="00823128">
        <w:rPr>
          <w:rFonts w:ascii="Times New Roman" w:eastAsia="Times New Roman" w:hAnsi="Times New Roman" w:cs="Times New Roman"/>
          <w:b/>
          <w:spacing w:val="-2"/>
          <w:sz w:val="24"/>
          <w:szCs w:val="20"/>
          <w:lang w:eastAsia="ru-RU"/>
        </w:rPr>
        <w:t xml:space="preserve">ОЦЕНКИ </w:t>
      </w:r>
      <w:r w:rsidRPr="00823128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</w:t>
      </w:r>
      <w:r w:rsidRPr="00823128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t>УРОВНЯ</w:t>
      </w:r>
      <w:proofErr w:type="gramEnd"/>
      <w:r w:rsidRPr="00823128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t xml:space="preserve">  СФОРМИРОВАННОСТИ ЗАЯВЛЕННЫХ КОМПЕТЕНЦИЙ  В  РАМКАХ  ИЗУЧАЕМОЙ  ДИСЦИПЛИНЫ, ВКЛЮЧАЯ САМОСТОЯТЕЛЬНУЮ РАБОТУ ОБУЧАЮЩИХСЯ</w:t>
      </w:r>
    </w:p>
    <w:p w:rsidR="005A2FEC" w:rsidRPr="005A2FEC" w:rsidRDefault="005A2FEC" w:rsidP="005A2F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5A2FEC" w:rsidRPr="00823128" w:rsidRDefault="005A2FEC" w:rsidP="00823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gramStart"/>
      <w:r w:rsidRPr="0082312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Семестр  №</w:t>
      </w:r>
      <w:proofErr w:type="gramEnd"/>
      <w:r w:rsidRPr="0082312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823128" w:rsidRPr="0082312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</w:t>
      </w:r>
    </w:p>
    <w:p w:rsidR="005A2FEC" w:rsidRDefault="005A2FEC" w:rsidP="005A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3128">
        <w:rPr>
          <w:rFonts w:ascii="Times New Roman" w:eastAsia="Times New Roman" w:hAnsi="Times New Roman" w:cs="Times New Roman"/>
          <w:sz w:val="24"/>
          <w:szCs w:val="20"/>
          <w:lang w:eastAsia="ru-RU"/>
        </w:rPr>
        <w:t>7.1</w:t>
      </w:r>
      <w:r w:rsidR="0063121A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Pr="008231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Для текущей аттестации: </w:t>
      </w:r>
    </w:p>
    <w:p w:rsidR="00823128" w:rsidRPr="00823128" w:rsidRDefault="00823128" w:rsidP="005A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A2FEC" w:rsidRPr="00823128" w:rsidRDefault="005A2FEC" w:rsidP="005A2FEC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31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7.1.1</w:t>
      </w:r>
      <w:r w:rsidR="008231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823128" w:rsidRPr="008231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Тестирование письменное</w:t>
      </w:r>
      <w:r w:rsidRPr="008231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823128" w:rsidRPr="00823128" w:rsidRDefault="00823128" w:rsidP="008231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1. Какой из перечисленных рынков не относится к финансовым?</w:t>
      </w:r>
    </w:p>
    <w:p w:rsidR="00823128" w:rsidRPr="00823128" w:rsidRDefault="00823128" w:rsidP="0082312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 xml:space="preserve">   1.Страховой;</w:t>
      </w:r>
    </w:p>
    <w:p w:rsidR="00823128" w:rsidRPr="00823128" w:rsidRDefault="00823128" w:rsidP="0082312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 xml:space="preserve">   2.Кредитный;</w:t>
      </w:r>
    </w:p>
    <w:p w:rsidR="00823128" w:rsidRPr="00823128" w:rsidRDefault="00823128" w:rsidP="0082312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 xml:space="preserve">   3.Валютный</w:t>
      </w:r>
    </w:p>
    <w:p w:rsidR="00823128" w:rsidRPr="00823128" w:rsidRDefault="00823128" w:rsidP="0082312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 xml:space="preserve">   4.Рынок металлов;</w:t>
      </w:r>
    </w:p>
    <w:p w:rsidR="00823128" w:rsidRPr="00823128" w:rsidRDefault="00823128" w:rsidP="0082312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 xml:space="preserve">   5.Рынок лизинговых услуг.</w:t>
      </w:r>
    </w:p>
    <w:p w:rsidR="00823128" w:rsidRPr="00823128" w:rsidRDefault="00823128" w:rsidP="008231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2.К производным ценным бумагам не относится:</w:t>
      </w:r>
    </w:p>
    <w:p w:rsidR="00823128" w:rsidRPr="00823128" w:rsidRDefault="00823128" w:rsidP="0082312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1. Фьючерс;</w:t>
      </w:r>
    </w:p>
    <w:p w:rsidR="00823128" w:rsidRPr="00823128" w:rsidRDefault="00823128" w:rsidP="0082312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2. Опцион;</w:t>
      </w:r>
    </w:p>
    <w:p w:rsidR="00823128" w:rsidRPr="00823128" w:rsidRDefault="00823128" w:rsidP="0082312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3. Акция;</w:t>
      </w:r>
    </w:p>
    <w:p w:rsidR="00823128" w:rsidRPr="00823128" w:rsidRDefault="00823128" w:rsidP="0082312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4. Депозитарная расписка.</w:t>
      </w:r>
    </w:p>
    <w:p w:rsidR="00823128" w:rsidRPr="00823128" w:rsidRDefault="00823128" w:rsidP="008231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3. Вексель не может быть:</w:t>
      </w:r>
    </w:p>
    <w:p w:rsidR="00823128" w:rsidRPr="00823128" w:rsidRDefault="00823128" w:rsidP="0082312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1. Простым;</w:t>
      </w:r>
    </w:p>
    <w:p w:rsidR="00823128" w:rsidRPr="00823128" w:rsidRDefault="00823128" w:rsidP="0082312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2. Именным;</w:t>
      </w:r>
    </w:p>
    <w:p w:rsidR="00823128" w:rsidRPr="00823128" w:rsidRDefault="00823128" w:rsidP="0082312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3. Товарным;</w:t>
      </w:r>
    </w:p>
    <w:p w:rsidR="00823128" w:rsidRPr="00823128" w:rsidRDefault="00823128" w:rsidP="0082312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4. Кредитным;</w:t>
      </w:r>
    </w:p>
    <w:p w:rsidR="00823128" w:rsidRPr="00823128" w:rsidRDefault="00823128" w:rsidP="0082312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5. Переводным</w:t>
      </w:r>
    </w:p>
    <w:p w:rsidR="00823128" w:rsidRPr="00823128" w:rsidRDefault="00823128" w:rsidP="008231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4. Организация, размещающая на рынке акции, называется:</w:t>
      </w:r>
    </w:p>
    <w:p w:rsidR="00823128" w:rsidRPr="00823128" w:rsidRDefault="00823128" w:rsidP="0082312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1. Эмитент;</w:t>
      </w:r>
    </w:p>
    <w:p w:rsidR="00823128" w:rsidRPr="00823128" w:rsidRDefault="00823128" w:rsidP="0082312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 w:rsidRPr="00823128">
        <w:rPr>
          <w:rFonts w:ascii="Times New Roman" w:hAnsi="Times New Roman" w:cs="Times New Roman"/>
          <w:sz w:val="20"/>
          <w:szCs w:val="20"/>
        </w:rPr>
        <w:t>Эмиссант</w:t>
      </w:r>
      <w:proofErr w:type="spellEnd"/>
      <w:r w:rsidRPr="00823128">
        <w:rPr>
          <w:rFonts w:ascii="Times New Roman" w:hAnsi="Times New Roman" w:cs="Times New Roman"/>
          <w:sz w:val="20"/>
          <w:szCs w:val="20"/>
        </w:rPr>
        <w:t>;</w:t>
      </w:r>
    </w:p>
    <w:p w:rsidR="00823128" w:rsidRPr="00823128" w:rsidRDefault="00823128" w:rsidP="0082312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3. Эмиссар;</w:t>
      </w:r>
    </w:p>
    <w:p w:rsidR="00823128" w:rsidRPr="00823128" w:rsidRDefault="00823128" w:rsidP="0082312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 xml:space="preserve">4. </w:t>
      </w:r>
      <w:proofErr w:type="spellStart"/>
      <w:r w:rsidRPr="00823128">
        <w:rPr>
          <w:rFonts w:ascii="Times New Roman" w:hAnsi="Times New Roman" w:cs="Times New Roman"/>
          <w:sz w:val="20"/>
          <w:szCs w:val="20"/>
        </w:rPr>
        <w:t>Эмиссионер</w:t>
      </w:r>
      <w:proofErr w:type="spellEnd"/>
      <w:r w:rsidRPr="00823128">
        <w:rPr>
          <w:rFonts w:ascii="Times New Roman" w:hAnsi="Times New Roman" w:cs="Times New Roman"/>
          <w:sz w:val="20"/>
          <w:szCs w:val="20"/>
        </w:rPr>
        <w:t>.</w:t>
      </w:r>
    </w:p>
    <w:p w:rsidR="00823128" w:rsidRPr="00823128" w:rsidRDefault="00823128" w:rsidP="008231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 xml:space="preserve">5.Ценные бумаги не классифицируются по: </w:t>
      </w:r>
    </w:p>
    <w:p w:rsidR="00823128" w:rsidRPr="00823128" w:rsidRDefault="00823128" w:rsidP="0082312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1. Видам эмитентов;</w:t>
      </w:r>
    </w:p>
    <w:p w:rsidR="00823128" w:rsidRPr="00823128" w:rsidRDefault="00823128" w:rsidP="0082312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2. Суммам обязательств;</w:t>
      </w:r>
    </w:p>
    <w:p w:rsidR="00823128" w:rsidRPr="00823128" w:rsidRDefault="00823128" w:rsidP="0082312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3. Формам существования;</w:t>
      </w:r>
    </w:p>
    <w:p w:rsidR="00823128" w:rsidRPr="00823128" w:rsidRDefault="00823128" w:rsidP="0082312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 xml:space="preserve">4.  Периоду обращения.  </w:t>
      </w:r>
    </w:p>
    <w:p w:rsidR="00823128" w:rsidRPr="00823128" w:rsidRDefault="00823128" w:rsidP="008231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6.Какая характеристика лизинга ошибочна:</w:t>
      </w:r>
    </w:p>
    <w:p w:rsidR="00823128" w:rsidRPr="00823128" w:rsidRDefault="00823128" w:rsidP="0082312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1. Оперативный;</w:t>
      </w:r>
    </w:p>
    <w:p w:rsidR="00823128" w:rsidRPr="00823128" w:rsidRDefault="00823128" w:rsidP="0082312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2. Финансовый;</w:t>
      </w:r>
    </w:p>
    <w:p w:rsidR="00823128" w:rsidRPr="00823128" w:rsidRDefault="00823128" w:rsidP="0082312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3. Арендный;</w:t>
      </w:r>
    </w:p>
    <w:p w:rsidR="00823128" w:rsidRPr="00823128" w:rsidRDefault="00823128" w:rsidP="0082312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4. Возвратный.</w:t>
      </w:r>
    </w:p>
    <w:p w:rsidR="00823128" w:rsidRPr="00823128" w:rsidRDefault="00823128" w:rsidP="008231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7.Переуступка долговых требований называется:</w:t>
      </w:r>
    </w:p>
    <w:p w:rsidR="00823128" w:rsidRPr="00823128" w:rsidRDefault="00823128" w:rsidP="0082312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Pr="00823128">
        <w:rPr>
          <w:rFonts w:ascii="Times New Roman" w:hAnsi="Times New Roman" w:cs="Times New Roman"/>
          <w:sz w:val="20"/>
          <w:szCs w:val="20"/>
        </w:rPr>
        <w:t>Инвестинг</w:t>
      </w:r>
      <w:proofErr w:type="spellEnd"/>
      <w:r w:rsidRPr="00823128">
        <w:rPr>
          <w:rFonts w:ascii="Times New Roman" w:hAnsi="Times New Roman" w:cs="Times New Roman"/>
          <w:sz w:val="20"/>
          <w:szCs w:val="20"/>
        </w:rPr>
        <w:t>;</w:t>
      </w:r>
    </w:p>
    <w:p w:rsidR="00823128" w:rsidRPr="00823128" w:rsidRDefault="00823128" w:rsidP="0082312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2. Лизинг;</w:t>
      </w:r>
    </w:p>
    <w:p w:rsidR="00823128" w:rsidRPr="00823128" w:rsidRDefault="00823128" w:rsidP="0082312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3. Факторинг;</w:t>
      </w:r>
    </w:p>
    <w:p w:rsidR="00823128" w:rsidRPr="00823128" w:rsidRDefault="00823128" w:rsidP="0082312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4. Листинг;</w:t>
      </w:r>
    </w:p>
    <w:p w:rsidR="00823128" w:rsidRPr="00823128" w:rsidRDefault="00823128" w:rsidP="0082312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 xml:space="preserve">5. </w:t>
      </w:r>
      <w:proofErr w:type="spellStart"/>
      <w:r w:rsidRPr="00823128">
        <w:rPr>
          <w:rFonts w:ascii="Times New Roman" w:hAnsi="Times New Roman" w:cs="Times New Roman"/>
          <w:sz w:val="20"/>
          <w:szCs w:val="20"/>
        </w:rPr>
        <w:t>Делистинг</w:t>
      </w:r>
      <w:proofErr w:type="spellEnd"/>
      <w:r w:rsidRPr="00823128">
        <w:rPr>
          <w:rFonts w:ascii="Times New Roman" w:hAnsi="Times New Roman" w:cs="Times New Roman"/>
          <w:sz w:val="20"/>
          <w:szCs w:val="20"/>
        </w:rPr>
        <w:t>.</w:t>
      </w:r>
    </w:p>
    <w:p w:rsidR="00823128" w:rsidRPr="00823128" w:rsidRDefault="00823128" w:rsidP="008231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8.  Специфика добровольного страхования состоит в том, что оно:</w:t>
      </w:r>
    </w:p>
    <w:p w:rsidR="00823128" w:rsidRPr="00823128" w:rsidRDefault="00823128" w:rsidP="0082312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1. Осуществляется на основе интересов государства;</w:t>
      </w:r>
    </w:p>
    <w:p w:rsidR="00823128" w:rsidRPr="00823128" w:rsidRDefault="00823128" w:rsidP="0082312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2.  Действует на основе закона;</w:t>
      </w:r>
    </w:p>
    <w:p w:rsidR="00823128" w:rsidRPr="00823128" w:rsidRDefault="00823128" w:rsidP="0082312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3.  Используется в интересах страховщика и страхователя;</w:t>
      </w:r>
    </w:p>
    <w:p w:rsidR="00823128" w:rsidRPr="00823128" w:rsidRDefault="00823128" w:rsidP="0082312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 xml:space="preserve">4.  Проводится на основе закона и договора между страховщиком и </w:t>
      </w:r>
    </w:p>
    <w:p w:rsidR="00823128" w:rsidRPr="00823128" w:rsidRDefault="00823128" w:rsidP="0082312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страхователем.</w:t>
      </w:r>
    </w:p>
    <w:p w:rsidR="00823128" w:rsidRPr="00823128" w:rsidRDefault="00823128" w:rsidP="008231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9.  Какая отрасль страхования в качестве объекта имеет ущерб, возникающий при различных коммерческих операциях?</w:t>
      </w:r>
    </w:p>
    <w:p w:rsidR="00823128" w:rsidRPr="00823128" w:rsidRDefault="00823128" w:rsidP="0082312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1. Имущественное страхование;</w:t>
      </w:r>
    </w:p>
    <w:p w:rsidR="00823128" w:rsidRPr="00823128" w:rsidRDefault="00823128" w:rsidP="0082312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2.  Личное страхование;</w:t>
      </w:r>
    </w:p>
    <w:p w:rsidR="00823128" w:rsidRPr="00823128" w:rsidRDefault="00823128" w:rsidP="0082312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3.  Страхование экономических рисков;</w:t>
      </w:r>
    </w:p>
    <w:p w:rsidR="00823128" w:rsidRPr="00823128" w:rsidRDefault="00823128" w:rsidP="0082312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 xml:space="preserve">4.  Страхование гражданской ответственности. </w:t>
      </w:r>
    </w:p>
    <w:p w:rsidR="00823128" w:rsidRPr="00823128" w:rsidRDefault="00823128" w:rsidP="008231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10. Какая отрасль страхования в качестве объекта имеет ущерб, нанесенный третьим лицам?</w:t>
      </w:r>
    </w:p>
    <w:p w:rsidR="00823128" w:rsidRPr="00823128" w:rsidRDefault="00823128" w:rsidP="0082312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1. Имущественное страхование;</w:t>
      </w:r>
    </w:p>
    <w:p w:rsidR="00823128" w:rsidRPr="00823128" w:rsidRDefault="00823128" w:rsidP="0082312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lastRenderedPageBreak/>
        <w:t>2. Личное страхование;</w:t>
      </w:r>
    </w:p>
    <w:p w:rsidR="00823128" w:rsidRPr="00823128" w:rsidRDefault="00823128" w:rsidP="0082312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3. Страхование ответственности;</w:t>
      </w:r>
    </w:p>
    <w:p w:rsidR="00823128" w:rsidRPr="00823128" w:rsidRDefault="00823128" w:rsidP="0082312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4. Страхование рисков;</w:t>
      </w:r>
    </w:p>
    <w:p w:rsidR="00823128" w:rsidRPr="00823128" w:rsidRDefault="00823128" w:rsidP="0082312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5. Страхование экономических рисков.</w:t>
      </w:r>
    </w:p>
    <w:p w:rsidR="005A2FEC" w:rsidRPr="00823128" w:rsidRDefault="005A2FEC" w:rsidP="00823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2312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</w:t>
      </w:r>
    </w:p>
    <w:p w:rsidR="005A2FEC" w:rsidRPr="00823128" w:rsidRDefault="005A2FEC" w:rsidP="00823128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31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7.1.2.</w:t>
      </w:r>
      <w:r w:rsidR="008231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Задания</w:t>
      </w:r>
      <w:r w:rsidRPr="008231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для контрольных работ:</w:t>
      </w:r>
    </w:p>
    <w:p w:rsidR="00823128" w:rsidRPr="00823128" w:rsidRDefault="00823128" w:rsidP="008231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b/>
          <w:sz w:val="20"/>
          <w:szCs w:val="20"/>
        </w:rPr>
        <w:t>Задание 1.</w:t>
      </w:r>
      <w:r w:rsidRPr="00823128">
        <w:rPr>
          <w:rFonts w:ascii="Times New Roman" w:hAnsi="Times New Roman" w:cs="Times New Roman"/>
          <w:sz w:val="20"/>
          <w:szCs w:val="20"/>
        </w:rPr>
        <w:t xml:space="preserve"> Дать краткий ответ по главным положениям</w:t>
      </w:r>
    </w:p>
    <w:p w:rsidR="00823128" w:rsidRPr="00823128" w:rsidRDefault="00823128" w:rsidP="00823128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 xml:space="preserve">Основные признаки финансов. </w:t>
      </w:r>
    </w:p>
    <w:p w:rsidR="00823128" w:rsidRPr="00823128" w:rsidRDefault="00823128" w:rsidP="00823128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 xml:space="preserve">Основные элементы </w:t>
      </w:r>
      <w:proofErr w:type="gramStart"/>
      <w:r w:rsidRPr="00823128">
        <w:rPr>
          <w:rFonts w:ascii="Times New Roman" w:hAnsi="Times New Roman" w:cs="Times New Roman"/>
          <w:sz w:val="20"/>
          <w:szCs w:val="20"/>
        </w:rPr>
        <w:t>государственного  бюджета</w:t>
      </w:r>
      <w:proofErr w:type="gramEnd"/>
      <w:r w:rsidRPr="00823128">
        <w:rPr>
          <w:rFonts w:ascii="Times New Roman" w:hAnsi="Times New Roman" w:cs="Times New Roman"/>
          <w:sz w:val="20"/>
          <w:szCs w:val="20"/>
        </w:rPr>
        <w:t>.</w:t>
      </w:r>
    </w:p>
    <w:p w:rsidR="00823128" w:rsidRPr="00823128" w:rsidRDefault="00823128" w:rsidP="00823128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Основные задачи финансовой политики.</w:t>
      </w:r>
    </w:p>
    <w:p w:rsidR="00823128" w:rsidRPr="00823128" w:rsidRDefault="00823128" w:rsidP="00823128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Основные функции валютного рынка.</w:t>
      </w:r>
    </w:p>
    <w:p w:rsidR="0063121A" w:rsidRDefault="0063121A" w:rsidP="0082312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128" w:rsidRPr="00823128" w:rsidRDefault="00823128" w:rsidP="008231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b/>
          <w:sz w:val="20"/>
          <w:szCs w:val="20"/>
        </w:rPr>
        <w:t>Задание 2.</w:t>
      </w:r>
      <w:r w:rsidRPr="00823128">
        <w:rPr>
          <w:rFonts w:ascii="Times New Roman" w:hAnsi="Times New Roman" w:cs="Times New Roman"/>
          <w:sz w:val="20"/>
          <w:szCs w:val="20"/>
        </w:rPr>
        <w:t xml:space="preserve"> Подберите каждому термину его определение.</w:t>
      </w:r>
    </w:p>
    <w:p w:rsidR="00823128" w:rsidRPr="00823128" w:rsidRDefault="00823128" w:rsidP="00823128">
      <w:pPr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823128">
        <w:rPr>
          <w:rFonts w:ascii="Times New Roman" w:hAnsi="Times New Roman" w:cs="Times New Roman"/>
          <w:b/>
          <w:sz w:val="20"/>
          <w:szCs w:val="20"/>
        </w:rPr>
        <w:t>Термины: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5"/>
        <w:gridCol w:w="668"/>
        <w:gridCol w:w="4147"/>
        <w:gridCol w:w="1154"/>
      </w:tblGrid>
      <w:tr w:rsidR="00823128" w:rsidRPr="00823128" w:rsidTr="00D217F8">
        <w:tc>
          <w:tcPr>
            <w:tcW w:w="3510" w:type="dxa"/>
          </w:tcPr>
          <w:p w:rsidR="00823128" w:rsidRPr="00823128" w:rsidRDefault="00823128" w:rsidP="0082312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128">
              <w:rPr>
                <w:rFonts w:ascii="Times New Roman" w:hAnsi="Times New Roman" w:cs="Times New Roman"/>
                <w:sz w:val="20"/>
                <w:szCs w:val="20"/>
              </w:rPr>
              <w:t xml:space="preserve">1.Налогообложение                                </w:t>
            </w:r>
          </w:p>
        </w:tc>
        <w:tc>
          <w:tcPr>
            <w:tcW w:w="709" w:type="dxa"/>
          </w:tcPr>
          <w:p w:rsidR="00823128" w:rsidRPr="00823128" w:rsidRDefault="00823128" w:rsidP="0082312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823128" w:rsidRPr="00823128" w:rsidRDefault="00823128" w:rsidP="0082312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128">
              <w:rPr>
                <w:rFonts w:ascii="Times New Roman" w:hAnsi="Times New Roman" w:cs="Times New Roman"/>
                <w:sz w:val="20"/>
                <w:szCs w:val="20"/>
              </w:rPr>
              <w:t>5. Финансовая система</w:t>
            </w:r>
          </w:p>
        </w:tc>
        <w:tc>
          <w:tcPr>
            <w:tcW w:w="1240" w:type="dxa"/>
          </w:tcPr>
          <w:p w:rsidR="00823128" w:rsidRPr="00823128" w:rsidRDefault="00823128" w:rsidP="0082312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3128" w:rsidRPr="00823128" w:rsidTr="00D217F8">
        <w:tc>
          <w:tcPr>
            <w:tcW w:w="3510" w:type="dxa"/>
          </w:tcPr>
          <w:p w:rsidR="00823128" w:rsidRPr="00823128" w:rsidRDefault="00823128" w:rsidP="0082312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128">
              <w:rPr>
                <w:rFonts w:ascii="Times New Roman" w:hAnsi="Times New Roman" w:cs="Times New Roman"/>
                <w:sz w:val="20"/>
                <w:szCs w:val="20"/>
              </w:rPr>
              <w:t xml:space="preserve">2.Девальвация                                        </w:t>
            </w:r>
          </w:p>
        </w:tc>
        <w:tc>
          <w:tcPr>
            <w:tcW w:w="709" w:type="dxa"/>
          </w:tcPr>
          <w:p w:rsidR="00823128" w:rsidRPr="00823128" w:rsidRDefault="00823128" w:rsidP="0082312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823128" w:rsidRPr="00823128" w:rsidRDefault="00823128" w:rsidP="0082312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128">
              <w:rPr>
                <w:rFonts w:ascii="Times New Roman" w:hAnsi="Times New Roman" w:cs="Times New Roman"/>
                <w:sz w:val="20"/>
                <w:szCs w:val="20"/>
              </w:rPr>
              <w:t>6. Первичные доходы</w:t>
            </w:r>
          </w:p>
        </w:tc>
        <w:tc>
          <w:tcPr>
            <w:tcW w:w="1240" w:type="dxa"/>
          </w:tcPr>
          <w:p w:rsidR="00823128" w:rsidRPr="00823128" w:rsidRDefault="00823128" w:rsidP="0082312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3128" w:rsidRPr="00823128" w:rsidTr="00D217F8">
        <w:tc>
          <w:tcPr>
            <w:tcW w:w="3510" w:type="dxa"/>
          </w:tcPr>
          <w:p w:rsidR="00823128" w:rsidRPr="00823128" w:rsidRDefault="00823128" w:rsidP="0082312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3128">
              <w:rPr>
                <w:rFonts w:ascii="Times New Roman" w:hAnsi="Times New Roman" w:cs="Times New Roman"/>
                <w:sz w:val="20"/>
                <w:szCs w:val="20"/>
              </w:rPr>
              <w:t xml:space="preserve">3. Вторичные доходы    </w:t>
            </w:r>
          </w:p>
        </w:tc>
        <w:tc>
          <w:tcPr>
            <w:tcW w:w="709" w:type="dxa"/>
          </w:tcPr>
          <w:p w:rsidR="00823128" w:rsidRPr="00823128" w:rsidRDefault="00823128" w:rsidP="0082312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823128" w:rsidRPr="00823128" w:rsidRDefault="00823128" w:rsidP="0082312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128">
              <w:rPr>
                <w:rFonts w:ascii="Times New Roman" w:hAnsi="Times New Roman" w:cs="Times New Roman"/>
                <w:sz w:val="20"/>
                <w:szCs w:val="20"/>
              </w:rPr>
              <w:t>7. Платежный баланс страны</w:t>
            </w:r>
          </w:p>
        </w:tc>
        <w:tc>
          <w:tcPr>
            <w:tcW w:w="1240" w:type="dxa"/>
          </w:tcPr>
          <w:p w:rsidR="00823128" w:rsidRPr="00823128" w:rsidRDefault="00823128" w:rsidP="0082312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3128" w:rsidRPr="00823128" w:rsidTr="00D217F8">
        <w:tc>
          <w:tcPr>
            <w:tcW w:w="3510" w:type="dxa"/>
          </w:tcPr>
          <w:p w:rsidR="00823128" w:rsidRPr="00823128" w:rsidRDefault="00823128" w:rsidP="0082312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3128">
              <w:rPr>
                <w:rFonts w:ascii="Times New Roman" w:hAnsi="Times New Roman" w:cs="Times New Roman"/>
                <w:sz w:val="20"/>
                <w:szCs w:val="20"/>
              </w:rPr>
              <w:t xml:space="preserve">4. Государственный долг               </w:t>
            </w:r>
          </w:p>
        </w:tc>
        <w:tc>
          <w:tcPr>
            <w:tcW w:w="709" w:type="dxa"/>
          </w:tcPr>
          <w:p w:rsidR="00823128" w:rsidRPr="00823128" w:rsidRDefault="00823128" w:rsidP="0082312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823128" w:rsidRPr="00823128" w:rsidRDefault="00823128" w:rsidP="0082312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128">
              <w:rPr>
                <w:rFonts w:ascii="Times New Roman" w:hAnsi="Times New Roman" w:cs="Times New Roman"/>
                <w:sz w:val="20"/>
                <w:szCs w:val="20"/>
              </w:rPr>
              <w:t xml:space="preserve"> 8.Финансовый рынок                                                                 </w:t>
            </w:r>
          </w:p>
        </w:tc>
        <w:tc>
          <w:tcPr>
            <w:tcW w:w="1240" w:type="dxa"/>
          </w:tcPr>
          <w:p w:rsidR="00823128" w:rsidRPr="00823128" w:rsidRDefault="00823128" w:rsidP="0082312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23128" w:rsidRPr="00823128" w:rsidRDefault="00823128" w:rsidP="00823128">
      <w:pPr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823128">
        <w:rPr>
          <w:rFonts w:ascii="Times New Roman" w:hAnsi="Times New Roman" w:cs="Times New Roman"/>
          <w:b/>
          <w:sz w:val="20"/>
          <w:szCs w:val="20"/>
        </w:rPr>
        <w:t xml:space="preserve"> Определения:</w:t>
      </w:r>
    </w:p>
    <w:p w:rsidR="00823128" w:rsidRPr="00823128" w:rsidRDefault="00823128" w:rsidP="008231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23128">
        <w:rPr>
          <w:rFonts w:ascii="Times New Roman" w:hAnsi="Times New Roman" w:cs="Times New Roman"/>
          <w:b/>
          <w:sz w:val="20"/>
          <w:szCs w:val="20"/>
        </w:rPr>
        <w:t>А)</w:t>
      </w:r>
      <w:r w:rsidRPr="00823128">
        <w:rPr>
          <w:rFonts w:ascii="Times New Roman" w:hAnsi="Times New Roman" w:cs="Times New Roman"/>
          <w:sz w:val="20"/>
          <w:szCs w:val="20"/>
        </w:rPr>
        <w:t xml:space="preserve">  Повышение</w:t>
      </w:r>
      <w:proofErr w:type="gramEnd"/>
      <w:r w:rsidRPr="00823128">
        <w:rPr>
          <w:rFonts w:ascii="Times New Roman" w:hAnsi="Times New Roman" w:cs="Times New Roman"/>
          <w:sz w:val="20"/>
          <w:szCs w:val="20"/>
        </w:rPr>
        <w:t xml:space="preserve"> валютного курса страны по отношению к валютам других стран.</w:t>
      </w:r>
    </w:p>
    <w:p w:rsidR="00823128" w:rsidRPr="00823128" w:rsidRDefault="00823128" w:rsidP="008231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23128">
        <w:rPr>
          <w:rFonts w:ascii="Times New Roman" w:hAnsi="Times New Roman" w:cs="Times New Roman"/>
          <w:b/>
          <w:sz w:val="20"/>
          <w:szCs w:val="20"/>
        </w:rPr>
        <w:t>Б)</w:t>
      </w:r>
      <w:r w:rsidRPr="00823128">
        <w:rPr>
          <w:rFonts w:ascii="Times New Roman" w:hAnsi="Times New Roman" w:cs="Times New Roman"/>
          <w:sz w:val="20"/>
          <w:szCs w:val="20"/>
        </w:rPr>
        <w:t xml:space="preserve">  Финансовые</w:t>
      </w:r>
      <w:proofErr w:type="gramEnd"/>
      <w:r w:rsidRPr="00823128">
        <w:rPr>
          <w:rFonts w:ascii="Times New Roman" w:hAnsi="Times New Roman" w:cs="Times New Roman"/>
          <w:sz w:val="20"/>
          <w:szCs w:val="20"/>
        </w:rPr>
        <w:t xml:space="preserve"> ресурсы, формируемые среди участников материального производства.</w:t>
      </w:r>
    </w:p>
    <w:p w:rsidR="00823128" w:rsidRPr="00823128" w:rsidRDefault="00823128" w:rsidP="008231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b/>
          <w:sz w:val="20"/>
          <w:szCs w:val="20"/>
        </w:rPr>
        <w:t>В)</w:t>
      </w:r>
      <w:r w:rsidRPr="00823128">
        <w:rPr>
          <w:rFonts w:ascii="Times New Roman" w:hAnsi="Times New Roman" w:cs="Times New Roman"/>
          <w:sz w:val="20"/>
          <w:szCs w:val="20"/>
        </w:rPr>
        <w:t xml:space="preserve"> Метод распределения доходов между гражданами, предприятие и государством</w:t>
      </w:r>
    </w:p>
    <w:p w:rsidR="00823128" w:rsidRPr="00823128" w:rsidRDefault="00823128" w:rsidP="008231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23128">
        <w:rPr>
          <w:rFonts w:ascii="Times New Roman" w:hAnsi="Times New Roman" w:cs="Times New Roman"/>
          <w:b/>
          <w:sz w:val="20"/>
          <w:szCs w:val="20"/>
        </w:rPr>
        <w:t>Г)</w:t>
      </w:r>
      <w:r w:rsidRPr="00823128">
        <w:rPr>
          <w:rFonts w:ascii="Times New Roman" w:hAnsi="Times New Roman" w:cs="Times New Roman"/>
          <w:sz w:val="20"/>
          <w:szCs w:val="20"/>
        </w:rPr>
        <w:t xml:space="preserve">  Спрос</w:t>
      </w:r>
      <w:proofErr w:type="gramEnd"/>
      <w:r w:rsidRPr="00823128">
        <w:rPr>
          <w:rFonts w:ascii="Times New Roman" w:hAnsi="Times New Roman" w:cs="Times New Roman"/>
          <w:sz w:val="20"/>
          <w:szCs w:val="20"/>
        </w:rPr>
        <w:t xml:space="preserve"> и предложение на капитал.</w:t>
      </w:r>
    </w:p>
    <w:p w:rsidR="00823128" w:rsidRPr="00823128" w:rsidRDefault="00823128" w:rsidP="008231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b/>
          <w:sz w:val="20"/>
          <w:szCs w:val="20"/>
        </w:rPr>
        <w:t>Д)</w:t>
      </w:r>
      <w:r w:rsidRPr="00823128">
        <w:rPr>
          <w:rFonts w:ascii="Times New Roman" w:hAnsi="Times New Roman" w:cs="Times New Roman"/>
          <w:sz w:val="20"/>
          <w:szCs w:val="20"/>
        </w:rPr>
        <w:t xml:space="preserve"> Сумма задолженности по выпущенным и непогашенным государственным займам.</w:t>
      </w:r>
    </w:p>
    <w:p w:rsidR="00823128" w:rsidRPr="00823128" w:rsidRDefault="00823128" w:rsidP="008231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b/>
          <w:sz w:val="20"/>
          <w:szCs w:val="20"/>
        </w:rPr>
        <w:t>Е)</w:t>
      </w:r>
      <w:r w:rsidRPr="00823128">
        <w:rPr>
          <w:rFonts w:ascii="Times New Roman" w:hAnsi="Times New Roman" w:cs="Times New Roman"/>
          <w:sz w:val="20"/>
          <w:szCs w:val="20"/>
        </w:rPr>
        <w:t xml:space="preserve"> Звенья финансовых отношений по формированию </w:t>
      </w:r>
      <w:proofErr w:type="gramStart"/>
      <w:r w:rsidRPr="00823128">
        <w:rPr>
          <w:rFonts w:ascii="Times New Roman" w:hAnsi="Times New Roman" w:cs="Times New Roman"/>
          <w:sz w:val="20"/>
          <w:szCs w:val="20"/>
        </w:rPr>
        <w:t>денежных</w:t>
      </w:r>
      <w:r w:rsidRPr="0082312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23128">
        <w:rPr>
          <w:rFonts w:ascii="Times New Roman" w:hAnsi="Times New Roman" w:cs="Times New Roman"/>
          <w:sz w:val="20"/>
          <w:szCs w:val="20"/>
        </w:rPr>
        <w:t xml:space="preserve"> фондов</w:t>
      </w:r>
      <w:proofErr w:type="gramEnd"/>
      <w:r w:rsidRPr="00823128">
        <w:rPr>
          <w:rFonts w:ascii="Times New Roman" w:hAnsi="Times New Roman" w:cs="Times New Roman"/>
          <w:sz w:val="20"/>
          <w:szCs w:val="20"/>
        </w:rPr>
        <w:t>.</w:t>
      </w:r>
    </w:p>
    <w:p w:rsidR="00823128" w:rsidRPr="00823128" w:rsidRDefault="00823128" w:rsidP="008231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b/>
          <w:sz w:val="20"/>
          <w:szCs w:val="20"/>
        </w:rPr>
        <w:t>Ж)</w:t>
      </w:r>
      <w:r w:rsidRPr="00823128">
        <w:rPr>
          <w:rFonts w:ascii="Times New Roman" w:hAnsi="Times New Roman" w:cs="Times New Roman"/>
          <w:sz w:val="20"/>
          <w:szCs w:val="20"/>
        </w:rPr>
        <w:t xml:space="preserve"> Финансовые ресурсы, распределяемые в нематериальной сфере.</w:t>
      </w:r>
    </w:p>
    <w:p w:rsidR="00823128" w:rsidRPr="00823128" w:rsidRDefault="00823128" w:rsidP="0082312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823128">
        <w:rPr>
          <w:rFonts w:ascii="Times New Roman" w:hAnsi="Times New Roman" w:cs="Times New Roman"/>
          <w:b/>
          <w:sz w:val="20"/>
          <w:szCs w:val="20"/>
        </w:rPr>
        <w:t xml:space="preserve">З)  </w:t>
      </w:r>
      <w:r w:rsidRPr="00823128">
        <w:rPr>
          <w:rFonts w:ascii="Times New Roman" w:hAnsi="Times New Roman" w:cs="Times New Roman"/>
          <w:bCs/>
          <w:sz w:val="20"/>
          <w:szCs w:val="20"/>
        </w:rPr>
        <w:t>Отток</w:t>
      </w:r>
      <w:proofErr w:type="gramEnd"/>
      <w:r w:rsidRPr="00823128">
        <w:rPr>
          <w:rFonts w:ascii="Times New Roman" w:hAnsi="Times New Roman" w:cs="Times New Roman"/>
          <w:bCs/>
          <w:sz w:val="20"/>
          <w:szCs w:val="20"/>
        </w:rPr>
        <w:t xml:space="preserve"> и приток капитала, связанный с торговым балансом страны.</w:t>
      </w:r>
    </w:p>
    <w:p w:rsidR="0063121A" w:rsidRDefault="0063121A" w:rsidP="006312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3128" w:rsidRPr="00823128" w:rsidRDefault="00823128" w:rsidP="006312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 xml:space="preserve"> </w:t>
      </w:r>
      <w:r w:rsidRPr="00823128">
        <w:rPr>
          <w:rFonts w:ascii="Times New Roman" w:hAnsi="Times New Roman" w:cs="Times New Roman"/>
          <w:b/>
          <w:sz w:val="20"/>
          <w:szCs w:val="20"/>
        </w:rPr>
        <w:t>Задание 3.</w:t>
      </w:r>
      <w:r w:rsidRPr="00823128">
        <w:rPr>
          <w:rFonts w:ascii="Times New Roman" w:hAnsi="Times New Roman" w:cs="Times New Roman"/>
          <w:sz w:val="20"/>
          <w:szCs w:val="20"/>
        </w:rPr>
        <w:t xml:space="preserve"> Обведите правильный.</w:t>
      </w:r>
    </w:p>
    <w:p w:rsidR="00823128" w:rsidRPr="00823128" w:rsidRDefault="00823128" w:rsidP="00823128">
      <w:pPr>
        <w:numPr>
          <w:ilvl w:val="0"/>
          <w:numId w:val="28"/>
        </w:numPr>
        <w:spacing w:after="0" w:line="240" w:lineRule="auto"/>
        <w:ind w:right="-1192"/>
        <w:jc w:val="both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Бюджетное устройство – это:</w:t>
      </w:r>
    </w:p>
    <w:p w:rsidR="00823128" w:rsidRPr="00823128" w:rsidRDefault="00823128" w:rsidP="00823128">
      <w:pPr>
        <w:spacing w:after="0" w:line="240" w:lineRule="auto"/>
        <w:ind w:left="720" w:right="-144"/>
        <w:jc w:val="both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а) направления деятельности органов власти по составлению и использованию финансовых планов страны;</w:t>
      </w:r>
    </w:p>
    <w:p w:rsidR="00823128" w:rsidRPr="00823128" w:rsidRDefault="00823128" w:rsidP="00823128">
      <w:pPr>
        <w:spacing w:after="0" w:line="240" w:lineRule="auto"/>
        <w:ind w:left="720" w:right="-569"/>
        <w:jc w:val="both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б) организация бюджетной системы, принципы её построения;</w:t>
      </w:r>
    </w:p>
    <w:p w:rsidR="00823128" w:rsidRPr="00823128" w:rsidRDefault="00823128" w:rsidP="00823128">
      <w:pPr>
        <w:spacing w:after="0" w:line="240" w:lineRule="auto"/>
        <w:ind w:left="720" w:right="-569"/>
        <w:jc w:val="both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в) совокупность всех бюджетов, действующих на территории страны.</w:t>
      </w:r>
    </w:p>
    <w:p w:rsidR="00823128" w:rsidRPr="00823128" w:rsidRDefault="00823128" w:rsidP="00823128">
      <w:pPr>
        <w:numPr>
          <w:ilvl w:val="0"/>
          <w:numId w:val="28"/>
        </w:numPr>
        <w:spacing w:after="0" w:line="240" w:lineRule="auto"/>
        <w:ind w:right="-569"/>
        <w:jc w:val="both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Государственный бюджет становится дефицитным, как только:</w:t>
      </w:r>
    </w:p>
    <w:p w:rsidR="00823128" w:rsidRPr="00823128" w:rsidRDefault="00823128" w:rsidP="00823128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а) сокращаются налоги;</w:t>
      </w:r>
    </w:p>
    <w:p w:rsidR="00823128" w:rsidRPr="00823128" w:rsidRDefault="00823128" w:rsidP="00823128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б) государственные расходы превышают доходы;</w:t>
      </w:r>
    </w:p>
    <w:p w:rsidR="00823128" w:rsidRPr="00823128" w:rsidRDefault="00823128" w:rsidP="00823128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в) растут государственные расходы.</w:t>
      </w:r>
    </w:p>
    <w:p w:rsidR="00823128" w:rsidRPr="00823128" w:rsidRDefault="00823128" w:rsidP="0082312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Какие из внебюджетных фондов не являются социальными?</w:t>
      </w:r>
    </w:p>
    <w:p w:rsidR="00823128" w:rsidRPr="00823128" w:rsidRDefault="00823128" w:rsidP="00823128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а) пенсионный фонд России;</w:t>
      </w:r>
    </w:p>
    <w:p w:rsidR="00823128" w:rsidRPr="00823128" w:rsidRDefault="00823128" w:rsidP="00823128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б) фонд обязательного медицинского страхования;</w:t>
      </w:r>
    </w:p>
    <w:p w:rsidR="00823128" w:rsidRPr="00823128" w:rsidRDefault="00823128" w:rsidP="00823128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в) дорожный фонд.</w:t>
      </w:r>
    </w:p>
    <w:p w:rsidR="00823128" w:rsidRPr="00823128" w:rsidRDefault="00823128" w:rsidP="0082312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Формами перераспределения финансовых ресурсов в экономике являются:</w:t>
      </w:r>
    </w:p>
    <w:p w:rsidR="00823128" w:rsidRPr="00823128" w:rsidRDefault="00823128" w:rsidP="00823128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а) страховые платежи;</w:t>
      </w:r>
    </w:p>
    <w:p w:rsidR="00823128" w:rsidRPr="00823128" w:rsidRDefault="00823128" w:rsidP="00823128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б) страховые возмещения;</w:t>
      </w:r>
    </w:p>
    <w:p w:rsidR="00823128" w:rsidRPr="00823128" w:rsidRDefault="00823128" w:rsidP="00823128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в) субвенции.</w:t>
      </w:r>
    </w:p>
    <w:p w:rsidR="00823128" w:rsidRPr="00823128" w:rsidRDefault="00823128" w:rsidP="0082312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Конкуренция на страховом рынке выражается в:</w:t>
      </w:r>
    </w:p>
    <w:p w:rsidR="00823128" w:rsidRPr="00823128" w:rsidRDefault="00823128" w:rsidP="00823128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а) величине цены страховых услуг;</w:t>
      </w:r>
    </w:p>
    <w:p w:rsidR="00823128" w:rsidRPr="00823128" w:rsidRDefault="00823128" w:rsidP="00823128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б) участии в перестраховании;</w:t>
      </w:r>
    </w:p>
    <w:p w:rsidR="00823128" w:rsidRPr="00823128" w:rsidRDefault="00823128" w:rsidP="00823128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в) ассортименте страховых услуг.</w:t>
      </w:r>
    </w:p>
    <w:p w:rsidR="00823128" w:rsidRPr="00823128" w:rsidRDefault="00823128" w:rsidP="0082312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Одним из источников формирования Пенсионного фонда является:</w:t>
      </w:r>
    </w:p>
    <w:p w:rsidR="00823128" w:rsidRPr="00823128" w:rsidRDefault="00823128" w:rsidP="00823128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а) доходы от коммерческой деятельности;</w:t>
      </w:r>
    </w:p>
    <w:p w:rsidR="00823128" w:rsidRPr="00823128" w:rsidRDefault="00823128" w:rsidP="00823128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23128">
        <w:rPr>
          <w:rFonts w:ascii="Times New Roman" w:hAnsi="Times New Roman" w:cs="Times New Roman"/>
          <w:sz w:val="20"/>
          <w:szCs w:val="20"/>
        </w:rPr>
        <w:t>б)  средства</w:t>
      </w:r>
      <w:proofErr w:type="gramEnd"/>
      <w:r w:rsidRPr="00823128">
        <w:rPr>
          <w:rFonts w:ascii="Times New Roman" w:hAnsi="Times New Roman" w:cs="Times New Roman"/>
          <w:sz w:val="20"/>
          <w:szCs w:val="20"/>
        </w:rPr>
        <w:t xml:space="preserve">  гос. бюджета;</w:t>
      </w:r>
    </w:p>
    <w:p w:rsidR="00823128" w:rsidRPr="00823128" w:rsidRDefault="00823128" w:rsidP="00823128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в) средства негосударственных пенсионных фондов.</w:t>
      </w:r>
    </w:p>
    <w:p w:rsidR="00823128" w:rsidRPr="00823128" w:rsidRDefault="00823128" w:rsidP="0082312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Элементом бюджетной политики является:</w:t>
      </w:r>
    </w:p>
    <w:p w:rsidR="00823128" w:rsidRPr="00823128" w:rsidRDefault="00823128" w:rsidP="00823128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а) бюджетный механизм;</w:t>
      </w:r>
    </w:p>
    <w:p w:rsidR="00823128" w:rsidRPr="00823128" w:rsidRDefault="00823128" w:rsidP="00823128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б) бюджетное устройство;</w:t>
      </w:r>
    </w:p>
    <w:p w:rsidR="00823128" w:rsidRPr="00823128" w:rsidRDefault="00823128" w:rsidP="00823128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в) бюджетную систему.</w:t>
      </w:r>
    </w:p>
    <w:p w:rsidR="00823128" w:rsidRPr="00823128" w:rsidRDefault="00823128" w:rsidP="0082312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Одним из принципов бюджетного устройства являются:</w:t>
      </w:r>
    </w:p>
    <w:p w:rsidR="00823128" w:rsidRPr="00823128" w:rsidRDefault="00823128" w:rsidP="00823128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а) контроль;</w:t>
      </w:r>
    </w:p>
    <w:p w:rsidR="00823128" w:rsidRPr="00823128" w:rsidRDefault="00823128" w:rsidP="00823128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б) единство;</w:t>
      </w:r>
    </w:p>
    <w:p w:rsidR="00823128" w:rsidRPr="00823128" w:rsidRDefault="00823128" w:rsidP="00823128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в) стимулирование.</w:t>
      </w:r>
    </w:p>
    <w:p w:rsidR="00823128" w:rsidRPr="00823128" w:rsidRDefault="00823128" w:rsidP="0082312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lastRenderedPageBreak/>
        <w:t>К функциям валютного рынка относится:</w:t>
      </w:r>
    </w:p>
    <w:p w:rsidR="00823128" w:rsidRPr="00823128" w:rsidRDefault="00823128" w:rsidP="00823128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а) развитие международных отношений;</w:t>
      </w:r>
    </w:p>
    <w:p w:rsidR="00823128" w:rsidRPr="00823128" w:rsidRDefault="00823128" w:rsidP="00823128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б) привлечение иностранного капитала;</w:t>
      </w:r>
    </w:p>
    <w:p w:rsidR="00823128" w:rsidRPr="00823128" w:rsidRDefault="00823128" w:rsidP="00823128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sz w:val="20"/>
          <w:szCs w:val="20"/>
        </w:rPr>
        <w:t>в) своевременное осуществление международных расчетов.</w:t>
      </w:r>
    </w:p>
    <w:p w:rsidR="00823128" w:rsidRPr="00823128" w:rsidRDefault="00823128" w:rsidP="008231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3128" w:rsidRPr="00823128" w:rsidRDefault="00823128" w:rsidP="0082312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23128">
        <w:rPr>
          <w:rFonts w:ascii="Times New Roman" w:hAnsi="Times New Roman" w:cs="Times New Roman"/>
          <w:b/>
          <w:sz w:val="20"/>
          <w:szCs w:val="20"/>
        </w:rPr>
        <w:t>Задание 4.</w:t>
      </w:r>
      <w:r w:rsidRPr="00823128">
        <w:rPr>
          <w:rFonts w:ascii="Times New Roman" w:hAnsi="Times New Roman" w:cs="Times New Roman"/>
          <w:sz w:val="20"/>
          <w:szCs w:val="20"/>
        </w:rPr>
        <w:t xml:space="preserve"> Определите верно или неверно данное выражение (да/нет).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6"/>
        <w:gridCol w:w="908"/>
      </w:tblGrid>
      <w:tr w:rsidR="00823128" w:rsidRPr="00823128" w:rsidTr="0063121A">
        <w:tc>
          <w:tcPr>
            <w:tcW w:w="8641" w:type="dxa"/>
          </w:tcPr>
          <w:p w:rsidR="00823128" w:rsidRPr="00823128" w:rsidRDefault="00823128" w:rsidP="00823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128">
              <w:rPr>
                <w:rFonts w:ascii="Times New Roman" w:hAnsi="Times New Roman" w:cs="Times New Roman"/>
                <w:sz w:val="20"/>
                <w:szCs w:val="20"/>
              </w:rPr>
              <w:t>Звеньями бюджетной системы являются местные бюджеты</w:t>
            </w:r>
          </w:p>
        </w:tc>
        <w:tc>
          <w:tcPr>
            <w:tcW w:w="929" w:type="dxa"/>
          </w:tcPr>
          <w:p w:rsidR="00823128" w:rsidRPr="00823128" w:rsidRDefault="00823128" w:rsidP="00823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128" w:rsidRPr="00823128" w:rsidTr="0063121A">
        <w:tc>
          <w:tcPr>
            <w:tcW w:w="8641" w:type="dxa"/>
          </w:tcPr>
          <w:p w:rsidR="00823128" w:rsidRPr="00823128" w:rsidRDefault="00823128" w:rsidP="00823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128">
              <w:rPr>
                <w:rFonts w:ascii="Times New Roman" w:hAnsi="Times New Roman" w:cs="Times New Roman"/>
                <w:sz w:val="20"/>
                <w:szCs w:val="20"/>
              </w:rPr>
              <w:t>Дефицит обязательный элемент бюджета</w:t>
            </w:r>
          </w:p>
        </w:tc>
        <w:tc>
          <w:tcPr>
            <w:tcW w:w="929" w:type="dxa"/>
          </w:tcPr>
          <w:p w:rsidR="00823128" w:rsidRPr="00823128" w:rsidRDefault="00823128" w:rsidP="00823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128" w:rsidRPr="00823128" w:rsidTr="0063121A">
        <w:tc>
          <w:tcPr>
            <w:tcW w:w="8641" w:type="dxa"/>
          </w:tcPr>
          <w:p w:rsidR="00823128" w:rsidRPr="00823128" w:rsidRDefault="00823128" w:rsidP="00823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128">
              <w:rPr>
                <w:rFonts w:ascii="Times New Roman" w:hAnsi="Times New Roman" w:cs="Times New Roman"/>
                <w:sz w:val="20"/>
                <w:szCs w:val="20"/>
              </w:rPr>
              <w:t>Можно законным образом уйти от налогообложения</w:t>
            </w:r>
          </w:p>
        </w:tc>
        <w:tc>
          <w:tcPr>
            <w:tcW w:w="929" w:type="dxa"/>
          </w:tcPr>
          <w:p w:rsidR="00823128" w:rsidRPr="00823128" w:rsidRDefault="00823128" w:rsidP="00823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128" w:rsidRPr="00823128" w:rsidTr="0063121A">
        <w:tc>
          <w:tcPr>
            <w:tcW w:w="8641" w:type="dxa"/>
          </w:tcPr>
          <w:p w:rsidR="00823128" w:rsidRPr="00823128" w:rsidRDefault="00823128" w:rsidP="00823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128">
              <w:rPr>
                <w:rFonts w:ascii="Times New Roman" w:hAnsi="Times New Roman" w:cs="Times New Roman"/>
                <w:sz w:val="20"/>
                <w:szCs w:val="20"/>
              </w:rPr>
              <w:t>Финансы выполняют фискальную функцию</w:t>
            </w:r>
          </w:p>
        </w:tc>
        <w:tc>
          <w:tcPr>
            <w:tcW w:w="929" w:type="dxa"/>
          </w:tcPr>
          <w:p w:rsidR="00823128" w:rsidRPr="00823128" w:rsidRDefault="00823128" w:rsidP="00823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128" w:rsidRPr="00823128" w:rsidTr="0063121A">
        <w:tc>
          <w:tcPr>
            <w:tcW w:w="8641" w:type="dxa"/>
          </w:tcPr>
          <w:p w:rsidR="00823128" w:rsidRPr="00823128" w:rsidRDefault="00823128" w:rsidP="00823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128">
              <w:rPr>
                <w:rFonts w:ascii="Times New Roman" w:hAnsi="Times New Roman" w:cs="Times New Roman"/>
                <w:sz w:val="20"/>
                <w:szCs w:val="20"/>
              </w:rPr>
              <w:t>Страховой фонд страховщика имеет только денежную форму</w:t>
            </w:r>
          </w:p>
        </w:tc>
        <w:tc>
          <w:tcPr>
            <w:tcW w:w="929" w:type="dxa"/>
          </w:tcPr>
          <w:p w:rsidR="00823128" w:rsidRPr="00823128" w:rsidRDefault="00823128" w:rsidP="00823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128" w:rsidRPr="00823128" w:rsidTr="0063121A">
        <w:tc>
          <w:tcPr>
            <w:tcW w:w="8641" w:type="dxa"/>
          </w:tcPr>
          <w:p w:rsidR="00823128" w:rsidRPr="00823128" w:rsidRDefault="00823128" w:rsidP="00823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128">
              <w:rPr>
                <w:rFonts w:ascii="Times New Roman" w:hAnsi="Times New Roman" w:cs="Times New Roman"/>
                <w:sz w:val="20"/>
                <w:szCs w:val="20"/>
              </w:rPr>
              <w:t>Хеджирование – это плата за страхование</w:t>
            </w:r>
          </w:p>
        </w:tc>
        <w:tc>
          <w:tcPr>
            <w:tcW w:w="929" w:type="dxa"/>
          </w:tcPr>
          <w:p w:rsidR="00823128" w:rsidRPr="00823128" w:rsidRDefault="00823128" w:rsidP="00823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128" w:rsidRPr="00823128" w:rsidTr="0063121A">
        <w:tc>
          <w:tcPr>
            <w:tcW w:w="8641" w:type="dxa"/>
          </w:tcPr>
          <w:p w:rsidR="00823128" w:rsidRPr="00823128" w:rsidRDefault="00823128" w:rsidP="00823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128">
              <w:rPr>
                <w:rFonts w:ascii="Times New Roman" w:hAnsi="Times New Roman" w:cs="Times New Roman"/>
                <w:sz w:val="20"/>
                <w:szCs w:val="20"/>
              </w:rPr>
              <w:t xml:space="preserve">Страхование – наиболее распространенный способ </w:t>
            </w:r>
            <w:proofErr w:type="gramStart"/>
            <w:r w:rsidRPr="00823128">
              <w:rPr>
                <w:rFonts w:ascii="Times New Roman" w:hAnsi="Times New Roman" w:cs="Times New Roman"/>
                <w:sz w:val="20"/>
                <w:szCs w:val="20"/>
              </w:rPr>
              <w:t>снижения  степени</w:t>
            </w:r>
            <w:proofErr w:type="gramEnd"/>
            <w:r w:rsidRPr="00823128">
              <w:rPr>
                <w:rFonts w:ascii="Times New Roman" w:hAnsi="Times New Roman" w:cs="Times New Roman"/>
                <w:sz w:val="20"/>
                <w:szCs w:val="20"/>
              </w:rPr>
              <w:t xml:space="preserve"> риска</w:t>
            </w:r>
          </w:p>
        </w:tc>
        <w:tc>
          <w:tcPr>
            <w:tcW w:w="929" w:type="dxa"/>
          </w:tcPr>
          <w:p w:rsidR="00823128" w:rsidRPr="00823128" w:rsidRDefault="00823128" w:rsidP="00823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128" w:rsidRPr="00823128" w:rsidTr="0063121A">
        <w:tc>
          <w:tcPr>
            <w:tcW w:w="8641" w:type="dxa"/>
          </w:tcPr>
          <w:p w:rsidR="00823128" w:rsidRPr="00823128" w:rsidRDefault="00823128" w:rsidP="00823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128">
              <w:rPr>
                <w:rFonts w:ascii="Times New Roman" w:hAnsi="Times New Roman" w:cs="Times New Roman"/>
                <w:sz w:val="20"/>
                <w:szCs w:val="20"/>
              </w:rPr>
              <w:t>Внебюджетные фонды РФ – экономические фонды</w:t>
            </w:r>
          </w:p>
        </w:tc>
        <w:tc>
          <w:tcPr>
            <w:tcW w:w="929" w:type="dxa"/>
          </w:tcPr>
          <w:p w:rsidR="00823128" w:rsidRPr="00823128" w:rsidRDefault="00823128" w:rsidP="00823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121A" w:rsidRDefault="0063121A" w:rsidP="00823128">
      <w:pPr>
        <w:tabs>
          <w:tab w:val="left" w:pos="8310"/>
        </w:tabs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5A2FEC" w:rsidRPr="0063121A" w:rsidRDefault="005A2FEC" w:rsidP="00823128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12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7.1.3</w:t>
      </w:r>
      <w:r w:rsidR="006312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Задания</w:t>
      </w:r>
      <w:r w:rsidRPr="006312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для</w:t>
      </w:r>
      <w:r w:rsidR="006312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расчетной работы</w:t>
      </w:r>
      <w:r w:rsidRPr="006312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63121A" w:rsidRPr="0063121A" w:rsidRDefault="0063121A" w:rsidP="00631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3121A">
        <w:rPr>
          <w:rFonts w:ascii="Times New Roman" w:hAnsi="Times New Roman" w:cs="Times New Roman"/>
          <w:sz w:val="20"/>
          <w:szCs w:val="20"/>
        </w:rPr>
        <w:t>Индивидуальные задания выполняются строго по вариантам, указанным преподавателем. Работа должна содержать: исходные данные (приведены в таблицах), подробные расчеты и развернутое заключение по итогам расчетов. Выполняется и сдается в сроки, установленные преподавателем.</w:t>
      </w:r>
    </w:p>
    <w:p w:rsidR="0063121A" w:rsidRPr="0063121A" w:rsidRDefault="0063121A" w:rsidP="0063121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3121A">
        <w:rPr>
          <w:rFonts w:ascii="Times New Roman" w:hAnsi="Times New Roman" w:cs="Times New Roman"/>
          <w:b/>
          <w:sz w:val="20"/>
          <w:szCs w:val="20"/>
        </w:rPr>
        <w:t>Задание 1.</w:t>
      </w:r>
    </w:p>
    <w:p w:rsidR="0063121A" w:rsidRPr="0063121A" w:rsidRDefault="0063121A" w:rsidP="006312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121A">
        <w:rPr>
          <w:rFonts w:ascii="Times New Roman" w:hAnsi="Times New Roman" w:cs="Times New Roman"/>
          <w:sz w:val="20"/>
          <w:szCs w:val="20"/>
        </w:rPr>
        <w:t>Определить выручку и прибыль методом прямого счета и рассчитать величину изменения прибыли исходя из условий, отраженных в пункте №7 исходных данных.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7"/>
        <w:gridCol w:w="666"/>
        <w:gridCol w:w="666"/>
        <w:gridCol w:w="666"/>
      </w:tblGrid>
      <w:tr w:rsidR="0063121A" w:rsidRPr="0063121A" w:rsidTr="00D217F8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63121A" w:rsidRPr="0063121A" w:rsidRDefault="0063121A" w:rsidP="0063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63121A" w:rsidRPr="0063121A" w:rsidRDefault="0063121A" w:rsidP="0063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ВАРИАНТЫ</w:t>
            </w:r>
          </w:p>
        </w:tc>
      </w:tr>
      <w:tr w:rsidR="0063121A" w:rsidRPr="0063121A" w:rsidTr="00D217F8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63121A" w:rsidRPr="0063121A" w:rsidRDefault="0063121A" w:rsidP="00631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3121A" w:rsidRPr="0063121A" w:rsidRDefault="0063121A" w:rsidP="0063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3121A" w:rsidRPr="0063121A" w:rsidRDefault="0063121A" w:rsidP="0063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3121A" w:rsidRPr="0063121A" w:rsidRDefault="0063121A" w:rsidP="0063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3…</w:t>
            </w:r>
          </w:p>
        </w:tc>
      </w:tr>
      <w:tr w:rsidR="0063121A" w:rsidRPr="0063121A" w:rsidTr="00D217F8">
        <w:trPr>
          <w:jc w:val="center"/>
        </w:trPr>
        <w:tc>
          <w:tcPr>
            <w:tcW w:w="0" w:type="auto"/>
            <w:shd w:val="clear" w:color="auto" w:fill="auto"/>
          </w:tcPr>
          <w:p w:rsidR="0063121A" w:rsidRPr="0063121A" w:rsidRDefault="0063121A" w:rsidP="00631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1.План выпуска ТП на планируемый год по видам, в штуках</w:t>
            </w:r>
          </w:p>
        </w:tc>
        <w:tc>
          <w:tcPr>
            <w:tcW w:w="0" w:type="auto"/>
            <w:shd w:val="clear" w:color="auto" w:fill="auto"/>
          </w:tcPr>
          <w:p w:rsidR="0063121A" w:rsidRPr="0063121A" w:rsidRDefault="0063121A" w:rsidP="0063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3121A" w:rsidRPr="0063121A" w:rsidRDefault="0063121A" w:rsidP="0063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3121A" w:rsidRPr="0063121A" w:rsidRDefault="0063121A" w:rsidP="0063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21A" w:rsidRPr="0063121A" w:rsidTr="00D217F8">
        <w:trPr>
          <w:jc w:val="center"/>
        </w:trPr>
        <w:tc>
          <w:tcPr>
            <w:tcW w:w="0" w:type="auto"/>
            <w:shd w:val="clear" w:color="auto" w:fill="auto"/>
          </w:tcPr>
          <w:p w:rsidR="0063121A" w:rsidRPr="0063121A" w:rsidRDefault="0063121A" w:rsidP="0063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Продукция 1</w:t>
            </w:r>
          </w:p>
          <w:p w:rsidR="0063121A" w:rsidRPr="0063121A" w:rsidRDefault="0063121A" w:rsidP="0063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Продукция 2</w:t>
            </w:r>
          </w:p>
          <w:p w:rsidR="0063121A" w:rsidRPr="0063121A" w:rsidRDefault="0063121A" w:rsidP="0063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Продукция 3</w:t>
            </w:r>
          </w:p>
          <w:p w:rsidR="0063121A" w:rsidRPr="0063121A" w:rsidRDefault="0063121A" w:rsidP="0063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Продукция 4</w:t>
            </w:r>
          </w:p>
        </w:tc>
        <w:tc>
          <w:tcPr>
            <w:tcW w:w="0" w:type="auto"/>
            <w:shd w:val="clear" w:color="auto" w:fill="auto"/>
          </w:tcPr>
          <w:p w:rsidR="0063121A" w:rsidRPr="0063121A" w:rsidRDefault="0063121A" w:rsidP="0063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63121A" w:rsidRPr="0063121A" w:rsidRDefault="0063121A" w:rsidP="0063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  <w:p w:rsidR="0063121A" w:rsidRPr="0063121A" w:rsidRDefault="0063121A" w:rsidP="0063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  <w:p w:rsidR="0063121A" w:rsidRPr="0063121A" w:rsidRDefault="0063121A" w:rsidP="0063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0" w:type="auto"/>
            <w:shd w:val="clear" w:color="auto" w:fill="auto"/>
          </w:tcPr>
          <w:p w:rsidR="0063121A" w:rsidRPr="0063121A" w:rsidRDefault="0063121A" w:rsidP="0063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63121A" w:rsidRPr="0063121A" w:rsidRDefault="0063121A" w:rsidP="0063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  <w:p w:rsidR="0063121A" w:rsidRPr="0063121A" w:rsidRDefault="0063121A" w:rsidP="0063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  <w:p w:rsidR="0063121A" w:rsidRPr="0063121A" w:rsidRDefault="0063121A" w:rsidP="0063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0" w:type="auto"/>
            <w:shd w:val="clear" w:color="auto" w:fill="auto"/>
          </w:tcPr>
          <w:p w:rsidR="0063121A" w:rsidRPr="0063121A" w:rsidRDefault="0063121A" w:rsidP="0063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  <w:p w:rsidR="0063121A" w:rsidRPr="0063121A" w:rsidRDefault="0063121A" w:rsidP="0063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  <w:p w:rsidR="0063121A" w:rsidRPr="0063121A" w:rsidRDefault="0063121A" w:rsidP="0063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  <w:p w:rsidR="0063121A" w:rsidRPr="0063121A" w:rsidRDefault="0063121A" w:rsidP="0063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63121A" w:rsidRPr="0063121A" w:rsidTr="00D217F8">
        <w:trPr>
          <w:jc w:val="center"/>
        </w:trPr>
        <w:tc>
          <w:tcPr>
            <w:tcW w:w="0" w:type="auto"/>
            <w:shd w:val="clear" w:color="auto" w:fill="auto"/>
          </w:tcPr>
          <w:p w:rsidR="0063121A" w:rsidRPr="0063121A" w:rsidRDefault="0063121A" w:rsidP="00631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2. Полная плановая себестоимость одного изделия, в рублях</w:t>
            </w:r>
          </w:p>
        </w:tc>
        <w:tc>
          <w:tcPr>
            <w:tcW w:w="0" w:type="auto"/>
            <w:shd w:val="clear" w:color="auto" w:fill="auto"/>
          </w:tcPr>
          <w:p w:rsidR="0063121A" w:rsidRPr="0063121A" w:rsidRDefault="0063121A" w:rsidP="0063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3121A" w:rsidRPr="0063121A" w:rsidRDefault="0063121A" w:rsidP="0063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3121A" w:rsidRPr="0063121A" w:rsidRDefault="0063121A" w:rsidP="0063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21A" w:rsidRPr="0063121A" w:rsidTr="00D217F8">
        <w:trPr>
          <w:jc w:val="center"/>
        </w:trPr>
        <w:tc>
          <w:tcPr>
            <w:tcW w:w="0" w:type="auto"/>
            <w:shd w:val="clear" w:color="auto" w:fill="auto"/>
          </w:tcPr>
          <w:p w:rsidR="0063121A" w:rsidRPr="0063121A" w:rsidRDefault="0063121A" w:rsidP="0063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Продукция 1</w:t>
            </w:r>
          </w:p>
          <w:p w:rsidR="0063121A" w:rsidRPr="0063121A" w:rsidRDefault="0063121A" w:rsidP="0063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Продукция 2</w:t>
            </w:r>
          </w:p>
          <w:p w:rsidR="0063121A" w:rsidRPr="0063121A" w:rsidRDefault="0063121A" w:rsidP="0063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Продукция 3</w:t>
            </w:r>
          </w:p>
          <w:p w:rsidR="0063121A" w:rsidRPr="0063121A" w:rsidRDefault="0063121A" w:rsidP="0063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Продукция 4</w:t>
            </w:r>
          </w:p>
        </w:tc>
        <w:tc>
          <w:tcPr>
            <w:tcW w:w="0" w:type="auto"/>
            <w:shd w:val="clear" w:color="auto" w:fill="auto"/>
          </w:tcPr>
          <w:p w:rsidR="0063121A" w:rsidRPr="0063121A" w:rsidRDefault="0063121A" w:rsidP="0063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63121A" w:rsidRPr="0063121A" w:rsidRDefault="0063121A" w:rsidP="0063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63121A" w:rsidRPr="0063121A" w:rsidRDefault="0063121A" w:rsidP="0063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  <w:p w:rsidR="0063121A" w:rsidRPr="0063121A" w:rsidRDefault="0063121A" w:rsidP="0063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  <w:shd w:val="clear" w:color="auto" w:fill="auto"/>
          </w:tcPr>
          <w:p w:rsidR="0063121A" w:rsidRPr="0063121A" w:rsidRDefault="0063121A" w:rsidP="0063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63121A" w:rsidRPr="0063121A" w:rsidRDefault="0063121A" w:rsidP="0063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63121A" w:rsidRPr="0063121A" w:rsidRDefault="0063121A" w:rsidP="0063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63121A" w:rsidRPr="0063121A" w:rsidRDefault="0063121A" w:rsidP="0063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:rsidR="0063121A" w:rsidRPr="0063121A" w:rsidRDefault="0063121A" w:rsidP="0063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63121A" w:rsidRPr="0063121A" w:rsidRDefault="0063121A" w:rsidP="0063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63121A" w:rsidRPr="0063121A" w:rsidRDefault="0063121A" w:rsidP="0063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63121A" w:rsidRPr="0063121A" w:rsidRDefault="0063121A" w:rsidP="0063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63121A" w:rsidRPr="0063121A" w:rsidTr="00D217F8">
        <w:trPr>
          <w:jc w:val="center"/>
        </w:trPr>
        <w:tc>
          <w:tcPr>
            <w:tcW w:w="0" w:type="auto"/>
            <w:shd w:val="clear" w:color="auto" w:fill="auto"/>
          </w:tcPr>
          <w:p w:rsidR="0063121A" w:rsidRPr="0063121A" w:rsidRDefault="0063121A" w:rsidP="00631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 xml:space="preserve">3.Остаток на начало планируемого периода, в рублях </w:t>
            </w:r>
          </w:p>
        </w:tc>
        <w:tc>
          <w:tcPr>
            <w:tcW w:w="0" w:type="auto"/>
            <w:shd w:val="clear" w:color="auto" w:fill="auto"/>
          </w:tcPr>
          <w:p w:rsidR="0063121A" w:rsidRPr="0063121A" w:rsidRDefault="0063121A" w:rsidP="00631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3121A" w:rsidRPr="0063121A" w:rsidRDefault="0063121A" w:rsidP="00631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3121A" w:rsidRPr="0063121A" w:rsidRDefault="0063121A" w:rsidP="0063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21A" w:rsidRPr="0063121A" w:rsidTr="00D217F8">
        <w:trPr>
          <w:jc w:val="center"/>
        </w:trPr>
        <w:tc>
          <w:tcPr>
            <w:tcW w:w="0" w:type="auto"/>
            <w:shd w:val="clear" w:color="auto" w:fill="auto"/>
          </w:tcPr>
          <w:p w:rsidR="0063121A" w:rsidRPr="0063121A" w:rsidRDefault="0063121A" w:rsidP="0063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по себестоимости</w:t>
            </w:r>
          </w:p>
        </w:tc>
        <w:tc>
          <w:tcPr>
            <w:tcW w:w="0" w:type="auto"/>
            <w:shd w:val="clear" w:color="auto" w:fill="auto"/>
          </w:tcPr>
          <w:p w:rsidR="0063121A" w:rsidRPr="0063121A" w:rsidRDefault="0063121A" w:rsidP="0063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3900</w:t>
            </w:r>
          </w:p>
        </w:tc>
        <w:tc>
          <w:tcPr>
            <w:tcW w:w="0" w:type="auto"/>
            <w:shd w:val="clear" w:color="auto" w:fill="auto"/>
          </w:tcPr>
          <w:p w:rsidR="0063121A" w:rsidRPr="0063121A" w:rsidRDefault="0063121A" w:rsidP="0063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3121A" w:rsidRPr="0063121A" w:rsidRDefault="0063121A" w:rsidP="0063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121A" w:rsidRPr="0063121A" w:rsidTr="00D217F8">
        <w:trPr>
          <w:jc w:val="center"/>
        </w:trPr>
        <w:tc>
          <w:tcPr>
            <w:tcW w:w="0" w:type="auto"/>
            <w:shd w:val="clear" w:color="auto" w:fill="auto"/>
          </w:tcPr>
          <w:p w:rsidR="0063121A" w:rsidRPr="0063121A" w:rsidRDefault="0063121A" w:rsidP="0063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в оптовых ценах</w:t>
            </w:r>
          </w:p>
        </w:tc>
        <w:tc>
          <w:tcPr>
            <w:tcW w:w="0" w:type="auto"/>
            <w:shd w:val="clear" w:color="auto" w:fill="auto"/>
          </w:tcPr>
          <w:p w:rsidR="0063121A" w:rsidRPr="0063121A" w:rsidRDefault="0063121A" w:rsidP="0063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3121A" w:rsidRPr="0063121A" w:rsidRDefault="0063121A" w:rsidP="0063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0" w:type="auto"/>
            <w:shd w:val="clear" w:color="auto" w:fill="auto"/>
          </w:tcPr>
          <w:p w:rsidR="0063121A" w:rsidRPr="0063121A" w:rsidRDefault="0063121A" w:rsidP="0063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</w:tc>
      </w:tr>
      <w:tr w:rsidR="0063121A" w:rsidRPr="0063121A" w:rsidTr="00D217F8">
        <w:trPr>
          <w:jc w:val="center"/>
        </w:trPr>
        <w:tc>
          <w:tcPr>
            <w:tcW w:w="0" w:type="auto"/>
            <w:shd w:val="clear" w:color="auto" w:fill="auto"/>
          </w:tcPr>
          <w:p w:rsidR="0063121A" w:rsidRPr="0063121A" w:rsidRDefault="0063121A" w:rsidP="00631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4. Остаток на конец планируемого периода, в рублях</w:t>
            </w:r>
          </w:p>
        </w:tc>
        <w:tc>
          <w:tcPr>
            <w:tcW w:w="0" w:type="auto"/>
            <w:shd w:val="clear" w:color="auto" w:fill="auto"/>
          </w:tcPr>
          <w:p w:rsidR="0063121A" w:rsidRPr="0063121A" w:rsidRDefault="0063121A" w:rsidP="0063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3121A" w:rsidRPr="0063121A" w:rsidRDefault="0063121A" w:rsidP="0063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3121A" w:rsidRPr="0063121A" w:rsidRDefault="0063121A" w:rsidP="0063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21A" w:rsidRPr="0063121A" w:rsidTr="00D217F8">
        <w:trPr>
          <w:jc w:val="center"/>
        </w:trPr>
        <w:tc>
          <w:tcPr>
            <w:tcW w:w="0" w:type="auto"/>
            <w:shd w:val="clear" w:color="auto" w:fill="auto"/>
          </w:tcPr>
          <w:p w:rsidR="0063121A" w:rsidRPr="0063121A" w:rsidRDefault="0063121A" w:rsidP="00631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по себестоимости</w:t>
            </w:r>
          </w:p>
        </w:tc>
        <w:tc>
          <w:tcPr>
            <w:tcW w:w="0" w:type="auto"/>
            <w:shd w:val="clear" w:color="auto" w:fill="auto"/>
          </w:tcPr>
          <w:p w:rsidR="0063121A" w:rsidRPr="0063121A" w:rsidRDefault="0063121A" w:rsidP="0063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3121A" w:rsidRPr="0063121A" w:rsidRDefault="0063121A" w:rsidP="0063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0" w:type="auto"/>
            <w:shd w:val="clear" w:color="auto" w:fill="auto"/>
          </w:tcPr>
          <w:p w:rsidR="0063121A" w:rsidRPr="0063121A" w:rsidRDefault="0063121A" w:rsidP="0063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121A" w:rsidRPr="0063121A" w:rsidTr="00D217F8">
        <w:trPr>
          <w:jc w:val="center"/>
        </w:trPr>
        <w:tc>
          <w:tcPr>
            <w:tcW w:w="0" w:type="auto"/>
            <w:shd w:val="clear" w:color="auto" w:fill="auto"/>
          </w:tcPr>
          <w:p w:rsidR="0063121A" w:rsidRPr="0063121A" w:rsidRDefault="0063121A" w:rsidP="00631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в оптовых ценах</w:t>
            </w:r>
          </w:p>
        </w:tc>
        <w:tc>
          <w:tcPr>
            <w:tcW w:w="0" w:type="auto"/>
            <w:shd w:val="clear" w:color="auto" w:fill="auto"/>
          </w:tcPr>
          <w:p w:rsidR="0063121A" w:rsidRPr="0063121A" w:rsidRDefault="0063121A" w:rsidP="0063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0" w:type="auto"/>
            <w:shd w:val="clear" w:color="auto" w:fill="auto"/>
          </w:tcPr>
          <w:p w:rsidR="0063121A" w:rsidRPr="0063121A" w:rsidRDefault="0063121A" w:rsidP="0063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3121A" w:rsidRPr="0063121A" w:rsidRDefault="0063121A" w:rsidP="0063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</w:tc>
      </w:tr>
      <w:tr w:rsidR="0063121A" w:rsidRPr="0063121A" w:rsidTr="00D217F8">
        <w:trPr>
          <w:jc w:val="center"/>
        </w:trPr>
        <w:tc>
          <w:tcPr>
            <w:tcW w:w="0" w:type="auto"/>
            <w:shd w:val="clear" w:color="auto" w:fill="auto"/>
          </w:tcPr>
          <w:p w:rsidR="0063121A" w:rsidRPr="0063121A" w:rsidRDefault="0063121A" w:rsidP="00631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 xml:space="preserve">5.Предполагается, что в планируемом году </w:t>
            </w:r>
          </w:p>
          <w:p w:rsidR="0063121A" w:rsidRPr="0063121A" w:rsidRDefault="0063121A" w:rsidP="0063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себестоимость выпуска в %</w:t>
            </w:r>
          </w:p>
        </w:tc>
        <w:tc>
          <w:tcPr>
            <w:tcW w:w="0" w:type="auto"/>
            <w:shd w:val="clear" w:color="auto" w:fill="auto"/>
          </w:tcPr>
          <w:p w:rsidR="0063121A" w:rsidRPr="0063121A" w:rsidRDefault="0063121A" w:rsidP="0063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3121A" w:rsidRPr="0063121A" w:rsidRDefault="0063121A" w:rsidP="00631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3121A" w:rsidRPr="0063121A" w:rsidRDefault="0063121A" w:rsidP="00631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21A" w:rsidRPr="0063121A" w:rsidTr="00D217F8">
        <w:trPr>
          <w:jc w:val="center"/>
        </w:trPr>
        <w:tc>
          <w:tcPr>
            <w:tcW w:w="0" w:type="auto"/>
            <w:shd w:val="clear" w:color="auto" w:fill="auto"/>
          </w:tcPr>
          <w:p w:rsidR="0063121A" w:rsidRPr="0063121A" w:rsidRDefault="0063121A" w:rsidP="0063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снизится</w:t>
            </w:r>
          </w:p>
        </w:tc>
        <w:tc>
          <w:tcPr>
            <w:tcW w:w="0" w:type="auto"/>
            <w:shd w:val="clear" w:color="auto" w:fill="auto"/>
          </w:tcPr>
          <w:p w:rsidR="0063121A" w:rsidRPr="0063121A" w:rsidRDefault="0063121A" w:rsidP="0063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3121A" w:rsidRPr="0063121A" w:rsidRDefault="0063121A" w:rsidP="0063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3121A" w:rsidRPr="0063121A" w:rsidRDefault="0063121A" w:rsidP="0063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3121A" w:rsidRPr="0063121A" w:rsidTr="00D217F8">
        <w:trPr>
          <w:jc w:val="center"/>
        </w:trPr>
        <w:tc>
          <w:tcPr>
            <w:tcW w:w="0" w:type="auto"/>
            <w:shd w:val="clear" w:color="auto" w:fill="auto"/>
          </w:tcPr>
          <w:p w:rsidR="0063121A" w:rsidRPr="0063121A" w:rsidRDefault="0063121A" w:rsidP="0063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увеличится</w:t>
            </w:r>
          </w:p>
        </w:tc>
        <w:tc>
          <w:tcPr>
            <w:tcW w:w="0" w:type="auto"/>
            <w:shd w:val="clear" w:color="auto" w:fill="auto"/>
          </w:tcPr>
          <w:p w:rsidR="0063121A" w:rsidRPr="0063121A" w:rsidRDefault="0063121A" w:rsidP="0063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3121A" w:rsidRPr="0063121A" w:rsidRDefault="0063121A" w:rsidP="0063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3121A" w:rsidRPr="0063121A" w:rsidRDefault="0063121A" w:rsidP="0063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121A" w:rsidRPr="0063121A" w:rsidTr="00D217F8">
        <w:trPr>
          <w:jc w:val="center"/>
        </w:trPr>
        <w:tc>
          <w:tcPr>
            <w:tcW w:w="0" w:type="auto"/>
            <w:shd w:val="clear" w:color="auto" w:fill="auto"/>
          </w:tcPr>
          <w:p w:rsidR="0063121A" w:rsidRPr="0063121A" w:rsidRDefault="0063121A" w:rsidP="0063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оптовая цена, в %</w:t>
            </w:r>
          </w:p>
        </w:tc>
        <w:tc>
          <w:tcPr>
            <w:tcW w:w="0" w:type="auto"/>
            <w:shd w:val="clear" w:color="auto" w:fill="auto"/>
          </w:tcPr>
          <w:p w:rsidR="0063121A" w:rsidRPr="0063121A" w:rsidRDefault="0063121A" w:rsidP="0063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3121A" w:rsidRPr="0063121A" w:rsidRDefault="0063121A" w:rsidP="0063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3121A" w:rsidRPr="0063121A" w:rsidRDefault="0063121A" w:rsidP="0063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21A" w:rsidRPr="0063121A" w:rsidTr="00D217F8">
        <w:trPr>
          <w:jc w:val="center"/>
        </w:trPr>
        <w:tc>
          <w:tcPr>
            <w:tcW w:w="0" w:type="auto"/>
            <w:shd w:val="clear" w:color="auto" w:fill="auto"/>
          </w:tcPr>
          <w:p w:rsidR="0063121A" w:rsidRPr="0063121A" w:rsidRDefault="0063121A" w:rsidP="0063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снизится</w:t>
            </w:r>
          </w:p>
        </w:tc>
        <w:tc>
          <w:tcPr>
            <w:tcW w:w="0" w:type="auto"/>
            <w:shd w:val="clear" w:color="auto" w:fill="auto"/>
          </w:tcPr>
          <w:p w:rsidR="0063121A" w:rsidRPr="0063121A" w:rsidRDefault="0063121A" w:rsidP="0063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3121A" w:rsidRPr="0063121A" w:rsidRDefault="0063121A" w:rsidP="0063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3121A" w:rsidRPr="0063121A" w:rsidRDefault="0063121A" w:rsidP="0063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121A" w:rsidRPr="0063121A" w:rsidTr="00D217F8">
        <w:trPr>
          <w:jc w:val="center"/>
        </w:trPr>
        <w:tc>
          <w:tcPr>
            <w:tcW w:w="0" w:type="auto"/>
            <w:shd w:val="clear" w:color="auto" w:fill="auto"/>
          </w:tcPr>
          <w:p w:rsidR="0063121A" w:rsidRPr="0063121A" w:rsidRDefault="0063121A" w:rsidP="0063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увеличится</w:t>
            </w:r>
          </w:p>
        </w:tc>
        <w:tc>
          <w:tcPr>
            <w:tcW w:w="0" w:type="auto"/>
            <w:shd w:val="clear" w:color="auto" w:fill="auto"/>
          </w:tcPr>
          <w:p w:rsidR="0063121A" w:rsidRPr="0063121A" w:rsidRDefault="0063121A" w:rsidP="0063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3121A" w:rsidRPr="0063121A" w:rsidRDefault="0063121A" w:rsidP="0063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3121A" w:rsidRPr="0063121A" w:rsidRDefault="0063121A" w:rsidP="0063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3121A" w:rsidRPr="0063121A" w:rsidTr="00D217F8">
        <w:trPr>
          <w:jc w:val="center"/>
        </w:trPr>
        <w:tc>
          <w:tcPr>
            <w:tcW w:w="0" w:type="auto"/>
            <w:shd w:val="clear" w:color="auto" w:fill="auto"/>
          </w:tcPr>
          <w:p w:rsidR="0063121A" w:rsidRPr="0063121A" w:rsidRDefault="0063121A" w:rsidP="00631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6.Коэффициент пересчета с/с в оптовую цену:</w:t>
            </w:r>
          </w:p>
        </w:tc>
        <w:tc>
          <w:tcPr>
            <w:tcW w:w="0" w:type="auto"/>
            <w:shd w:val="clear" w:color="auto" w:fill="auto"/>
          </w:tcPr>
          <w:p w:rsidR="0063121A" w:rsidRPr="0063121A" w:rsidRDefault="0063121A" w:rsidP="0063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3121A" w:rsidRPr="0063121A" w:rsidRDefault="0063121A" w:rsidP="0063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3121A" w:rsidRPr="0063121A" w:rsidRDefault="0063121A" w:rsidP="0063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21A" w:rsidRPr="0063121A" w:rsidTr="00D217F8">
        <w:trPr>
          <w:jc w:val="center"/>
        </w:trPr>
        <w:tc>
          <w:tcPr>
            <w:tcW w:w="0" w:type="auto"/>
            <w:shd w:val="clear" w:color="auto" w:fill="auto"/>
          </w:tcPr>
          <w:p w:rsidR="0063121A" w:rsidRPr="0063121A" w:rsidRDefault="0063121A" w:rsidP="0063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</w:p>
          <w:p w:rsidR="0063121A" w:rsidRPr="0063121A" w:rsidRDefault="0063121A" w:rsidP="0063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на конец</w:t>
            </w:r>
          </w:p>
        </w:tc>
        <w:tc>
          <w:tcPr>
            <w:tcW w:w="0" w:type="auto"/>
            <w:shd w:val="clear" w:color="auto" w:fill="auto"/>
          </w:tcPr>
          <w:p w:rsidR="0063121A" w:rsidRPr="0063121A" w:rsidRDefault="0063121A" w:rsidP="0063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1,13</w:t>
            </w:r>
          </w:p>
          <w:p w:rsidR="0063121A" w:rsidRPr="0063121A" w:rsidRDefault="0063121A" w:rsidP="0063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1,12</w:t>
            </w:r>
          </w:p>
        </w:tc>
        <w:tc>
          <w:tcPr>
            <w:tcW w:w="0" w:type="auto"/>
            <w:shd w:val="clear" w:color="auto" w:fill="auto"/>
          </w:tcPr>
          <w:p w:rsidR="0063121A" w:rsidRPr="0063121A" w:rsidRDefault="0063121A" w:rsidP="0063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1,11</w:t>
            </w:r>
          </w:p>
          <w:p w:rsidR="0063121A" w:rsidRPr="0063121A" w:rsidRDefault="0063121A" w:rsidP="0063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1,10</w:t>
            </w:r>
          </w:p>
        </w:tc>
        <w:tc>
          <w:tcPr>
            <w:tcW w:w="0" w:type="auto"/>
            <w:shd w:val="clear" w:color="auto" w:fill="auto"/>
          </w:tcPr>
          <w:p w:rsidR="0063121A" w:rsidRPr="0063121A" w:rsidRDefault="0063121A" w:rsidP="0063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1,12</w:t>
            </w:r>
          </w:p>
          <w:p w:rsidR="0063121A" w:rsidRPr="0063121A" w:rsidRDefault="0063121A" w:rsidP="0063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1,14</w:t>
            </w:r>
          </w:p>
        </w:tc>
      </w:tr>
      <w:tr w:rsidR="0063121A" w:rsidRPr="0063121A" w:rsidTr="00D217F8">
        <w:trPr>
          <w:jc w:val="center"/>
        </w:trPr>
        <w:tc>
          <w:tcPr>
            <w:tcW w:w="0" w:type="auto"/>
            <w:shd w:val="clear" w:color="auto" w:fill="auto"/>
          </w:tcPr>
          <w:p w:rsidR="0063121A" w:rsidRPr="0063121A" w:rsidRDefault="0063121A" w:rsidP="00631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7.Если коэффициент перевода изменится:</w:t>
            </w:r>
          </w:p>
        </w:tc>
        <w:tc>
          <w:tcPr>
            <w:tcW w:w="0" w:type="auto"/>
            <w:shd w:val="clear" w:color="auto" w:fill="auto"/>
          </w:tcPr>
          <w:p w:rsidR="0063121A" w:rsidRPr="0063121A" w:rsidRDefault="0063121A" w:rsidP="0063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3121A" w:rsidRPr="0063121A" w:rsidRDefault="0063121A" w:rsidP="0063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3121A" w:rsidRPr="0063121A" w:rsidRDefault="0063121A" w:rsidP="0063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21A" w:rsidRPr="0063121A" w:rsidTr="00D217F8">
        <w:trPr>
          <w:jc w:val="center"/>
        </w:trPr>
        <w:tc>
          <w:tcPr>
            <w:tcW w:w="0" w:type="auto"/>
            <w:shd w:val="clear" w:color="auto" w:fill="auto"/>
          </w:tcPr>
          <w:p w:rsidR="0063121A" w:rsidRPr="0063121A" w:rsidRDefault="0063121A" w:rsidP="0063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</w:p>
          <w:p w:rsidR="0063121A" w:rsidRPr="0063121A" w:rsidRDefault="0063121A" w:rsidP="0063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на конец</w:t>
            </w:r>
          </w:p>
        </w:tc>
        <w:tc>
          <w:tcPr>
            <w:tcW w:w="0" w:type="auto"/>
            <w:shd w:val="clear" w:color="auto" w:fill="auto"/>
          </w:tcPr>
          <w:p w:rsidR="0063121A" w:rsidRPr="0063121A" w:rsidRDefault="0063121A" w:rsidP="0063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↑0,04</w:t>
            </w:r>
          </w:p>
          <w:p w:rsidR="0063121A" w:rsidRPr="0063121A" w:rsidRDefault="0063121A" w:rsidP="0063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↓0,01</w:t>
            </w:r>
          </w:p>
        </w:tc>
        <w:tc>
          <w:tcPr>
            <w:tcW w:w="0" w:type="auto"/>
            <w:shd w:val="clear" w:color="auto" w:fill="auto"/>
          </w:tcPr>
          <w:p w:rsidR="0063121A" w:rsidRPr="0063121A" w:rsidRDefault="0063121A" w:rsidP="0063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↓0,01</w:t>
            </w:r>
          </w:p>
          <w:p w:rsidR="0063121A" w:rsidRPr="0063121A" w:rsidRDefault="0063121A" w:rsidP="0063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↓0,02</w:t>
            </w:r>
          </w:p>
        </w:tc>
        <w:tc>
          <w:tcPr>
            <w:tcW w:w="0" w:type="auto"/>
            <w:shd w:val="clear" w:color="auto" w:fill="auto"/>
          </w:tcPr>
          <w:p w:rsidR="0063121A" w:rsidRPr="0063121A" w:rsidRDefault="0063121A" w:rsidP="0063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↑0,03</w:t>
            </w:r>
          </w:p>
          <w:p w:rsidR="0063121A" w:rsidRPr="0063121A" w:rsidRDefault="0063121A" w:rsidP="0063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sz w:val="20"/>
                <w:szCs w:val="20"/>
              </w:rPr>
              <w:t>↑0,01</w:t>
            </w:r>
          </w:p>
        </w:tc>
      </w:tr>
    </w:tbl>
    <w:p w:rsidR="0063121A" w:rsidRPr="0063121A" w:rsidRDefault="0063121A" w:rsidP="00631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A2FEC" w:rsidRDefault="005A2FEC" w:rsidP="0063121A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1C3D82" w:rsidRDefault="001C3D82" w:rsidP="001C3D82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7.1.4. Вопросы</w:t>
      </w:r>
      <w:r w:rsidRPr="0063121A">
        <w:rPr>
          <w:rFonts w:ascii="Times New Roman" w:eastAsia="Times New Roman" w:hAnsi="Times New Roman" w:cs="Times New Roman"/>
          <w:i/>
          <w:sz w:val="24"/>
          <w:szCs w:val="24"/>
        </w:rPr>
        <w:t xml:space="preserve"> для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дискуссии</w:t>
      </w:r>
      <w:r w:rsidRPr="0063121A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1C3D82" w:rsidRDefault="001C3D82" w:rsidP="001C3D82">
      <w:pPr>
        <w:tabs>
          <w:tab w:val="left" w:pos="8310"/>
        </w:tabs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1. Сущность финансов и границы финансовых отношений.</w:t>
      </w:r>
    </w:p>
    <w:p w:rsidR="001C3D82" w:rsidRDefault="001C3D82" w:rsidP="001C3D82">
      <w:pPr>
        <w:tabs>
          <w:tab w:val="left" w:pos="8310"/>
        </w:tabs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2. Функции финансов.</w:t>
      </w:r>
    </w:p>
    <w:p w:rsidR="001C3D82" w:rsidRDefault="001C3D82" w:rsidP="001C3D82">
      <w:pPr>
        <w:tabs>
          <w:tab w:val="left" w:pos="8310"/>
        </w:tabs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3. </w:t>
      </w:r>
      <w:r w:rsidRPr="0082045E">
        <w:rPr>
          <w:rFonts w:ascii="Times New Roman" w:eastAsia="Times New Roman" w:hAnsi="Times New Roman" w:cs="Times New Roman"/>
          <w:sz w:val="20"/>
          <w:szCs w:val="24"/>
        </w:rPr>
        <w:t>Субъективность финансов и влияние государства на финансовые отношения</w:t>
      </w:r>
      <w:r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1C3D82" w:rsidRDefault="001C3D82" w:rsidP="001C3D82">
      <w:pPr>
        <w:tabs>
          <w:tab w:val="left" w:pos="8310"/>
        </w:tabs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4. О</w:t>
      </w:r>
      <w:r w:rsidRPr="0082045E">
        <w:rPr>
          <w:rFonts w:ascii="Times New Roman" w:eastAsia="Times New Roman" w:hAnsi="Times New Roman" w:cs="Times New Roman"/>
          <w:sz w:val="20"/>
          <w:szCs w:val="24"/>
        </w:rPr>
        <w:t>пределени</w:t>
      </w:r>
      <w:r>
        <w:rPr>
          <w:rFonts w:ascii="Times New Roman" w:eastAsia="Times New Roman" w:hAnsi="Times New Roman" w:cs="Times New Roman"/>
          <w:sz w:val="20"/>
          <w:szCs w:val="24"/>
        </w:rPr>
        <w:t>е</w:t>
      </w:r>
      <w:r w:rsidRPr="0082045E">
        <w:rPr>
          <w:rFonts w:ascii="Times New Roman" w:eastAsia="Times New Roman" w:hAnsi="Times New Roman" w:cs="Times New Roman"/>
          <w:sz w:val="20"/>
          <w:szCs w:val="24"/>
        </w:rPr>
        <w:t xml:space="preserve"> экономического содержания финансовых ресурсов</w:t>
      </w:r>
      <w:r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1C3D82" w:rsidRDefault="001C3D82" w:rsidP="001C3D82">
      <w:pPr>
        <w:tabs>
          <w:tab w:val="left" w:pos="8310"/>
        </w:tabs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5. С</w:t>
      </w:r>
      <w:r w:rsidRPr="0082045E">
        <w:rPr>
          <w:rFonts w:ascii="Times New Roman" w:eastAsia="Times New Roman" w:hAnsi="Times New Roman" w:cs="Times New Roman"/>
          <w:sz w:val="20"/>
          <w:szCs w:val="24"/>
        </w:rPr>
        <w:t>ущност</w:t>
      </w:r>
      <w:r>
        <w:rPr>
          <w:rFonts w:ascii="Times New Roman" w:eastAsia="Times New Roman" w:hAnsi="Times New Roman" w:cs="Times New Roman"/>
          <w:sz w:val="20"/>
          <w:szCs w:val="24"/>
        </w:rPr>
        <w:t>ь</w:t>
      </w:r>
      <w:r w:rsidRPr="0082045E">
        <w:rPr>
          <w:rFonts w:ascii="Times New Roman" w:eastAsia="Times New Roman" w:hAnsi="Times New Roman" w:cs="Times New Roman"/>
          <w:sz w:val="20"/>
          <w:szCs w:val="24"/>
        </w:rPr>
        <w:t xml:space="preserve"> финансового контроля</w:t>
      </w:r>
      <w:r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1C3D82" w:rsidRDefault="001C3D82" w:rsidP="001C3D82">
      <w:pPr>
        <w:tabs>
          <w:tab w:val="left" w:pos="8310"/>
        </w:tabs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lastRenderedPageBreak/>
        <w:t>6. С</w:t>
      </w:r>
      <w:r w:rsidRPr="0082045E">
        <w:rPr>
          <w:rFonts w:ascii="Times New Roman" w:eastAsia="Times New Roman" w:hAnsi="Times New Roman" w:cs="Times New Roman"/>
          <w:sz w:val="20"/>
          <w:szCs w:val="24"/>
        </w:rPr>
        <w:t>остав финансовой системы</w:t>
      </w:r>
      <w:r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1C3D82" w:rsidRDefault="001C3D82" w:rsidP="001C3D82">
      <w:pPr>
        <w:tabs>
          <w:tab w:val="left" w:pos="8310"/>
        </w:tabs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7. С</w:t>
      </w:r>
      <w:r w:rsidRPr="00BD1867">
        <w:rPr>
          <w:rFonts w:ascii="Times New Roman" w:eastAsia="Times New Roman" w:hAnsi="Times New Roman" w:cs="Times New Roman"/>
          <w:sz w:val="20"/>
          <w:szCs w:val="24"/>
        </w:rPr>
        <w:t>ущност</w:t>
      </w:r>
      <w:r>
        <w:rPr>
          <w:rFonts w:ascii="Times New Roman" w:eastAsia="Times New Roman" w:hAnsi="Times New Roman" w:cs="Times New Roman"/>
          <w:sz w:val="20"/>
          <w:szCs w:val="24"/>
        </w:rPr>
        <w:t>ь</w:t>
      </w:r>
      <w:r w:rsidRPr="00BD1867">
        <w:rPr>
          <w:rFonts w:ascii="Times New Roman" w:eastAsia="Times New Roman" w:hAnsi="Times New Roman" w:cs="Times New Roman"/>
          <w:sz w:val="20"/>
          <w:szCs w:val="24"/>
        </w:rPr>
        <w:t xml:space="preserve"> финансов предприятий</w:t>
      </w:r>
      <w:r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1C3D82" w:rsidRDefault="001C3D82" w:rsidP="001C3D82">
      <w:pPr>
        <w:tabs>
          <w:tab w:val="left" w:pos="8310"/>
        </w:tabs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8. Сущность</w:t>
      </w:r>
      <w:r w:rsidRPr="003210DF">
        <w:rPr>
          <w:rFonts w:ascii="Times New Roman" w:eastAsia="Times New Roman" w:hAnsi="Times New Roman" w:cs="Times New Roman"/>
          <w:sz w:val="20"/>
          <w:szCs w:val="24"/>
        </w:rPr>
        <w:t xml:space="preserve"> и функци</w:t>
      </w:r>
      <w:r>
        <w:rPr>
          <w:rFonts w:ascii="Times New Roman" w:eastAsia="Times New Roman" w:hAnsi="Times New Roman" w:cs="Times New Roman"/>
          <w:sz w:val="20"/>
          <w:szCs w:val="24"/>
        </w:rPr>
        <w:t>и</w:t>
      </w:r>
      <w:r w:rsidRPr="003210DF">
        <w:rPr>
          <w:rFonts w:ascii="Times New Roman" w:eastAsia="Times New Roman" w:hAnsi="Times New Roman" w:cs="Times New Roman"/>
          <w:sz w:val="20"/>
          <w:szCs w:val="24"/>
        </w:rPr>
        <w:t xml:space="preserve"> бюджета</w:t>
      </w:r>
      <w:r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1C3D82" w:rsidRPr="005A2FEC" w:rsidRDefault="001C3D82" w:rsidP="0063121A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5A2FEC" w:rsidRPr="005A2FEC" w:rsidRDefault="005A2FEC" w:rsidP="005A2FEC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A2FEC">
        <w:rPr>
          <w:rFonts w:ascii="Times New Roman" w:eastAsia="Times New Roman" w:hAnsi="Times New Roman" w:cs="Times New Roman"/>
          <w:sz w:val="24"/>
          <w:szCs w:val="24"/>
          <w:lang w:eastAsia="ru-RU"/>
        </w:rPr>
        <w:t>7.2</w:t>
      </w:r>
      <w:r w:rsidR="006312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A2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промежуточной аттестации:</w:t>
      </w:r>
      <w:r w:rsidRPr="005A2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3121A" w:rsidRDefault="005A2FEC" w:rsidP="006312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A2FE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</w:t>
      </w:r>
    </w:p>
    <w:p w:rsidR="005A2FEC" w:rsidRPr="0063121A" w:rsidRDefault="005A2FEC" w:rsidP="006312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6312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7.2.1</w:t>
      </w:r>
      <w:r w:rsidR="006312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Перечень вопросов к устному </w:t>
      </w:r>
      <w:r w:rsidRPr="006312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экзамену:</w:t>
      </w:r>
    </w:p>
    <w:p w:rsidR="0063121A" w:rsidRPr="0063121A" w:rsidRDefault="0063121A" w:rsidP="0063121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21A">
        <w:rPr>
          <w:rFonts w:ascii="Times New Roman" w:hAnsi="Times New Roman"/>
          <w:sz w:val="20"/>
          <w:szCs w:val="24"/>
        </w:rPr>
        <w:t>Сущность финансов и их роль в экономике государства. Предпосылки возникновения финансов и этапы их развития.</w:t>
      </w:r>
    </w:p>
    <w:p w:rsidR="0063121A" w:rsidRPr="0063121A" w:rsidRDefault="0063121A" w:rsidP="0063121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21A">
        <w:rPr>
          <w:rFonts w:ascii="Times New Roman" w:hAnsi="Times New Roman"/>
          <w:sz w:val="20"/>
          <w:szCs w:val="24"/>
        </w:rPr>
        <w:t xml:space="preserve">Функции финансов. Их сущность. </w:t>
      </w:r>
    </w:p>
    <w:p w:rsidR="0063121A" w:rsidRPr="0063121A" w:rsidRDefault="0063121A" w:rsidP="0063121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21A">
        <w:rPr>
          <w:rFonts w:ascii="Times New Roman" w:hAnsi="Times New Roman"/>
          <w:sz w:val="20"/>
          <w:szCs w:val="24"/>
        </w:rPr>
        <w:t>Финансовый механизм: методы и рычаги. Звенья финансового механизма.</w:t>
      </w:r>
    </w:p>
    <w:p w:rsidR="0063121A" w:rsidRPr="0063121A" w:rsidRDefault="0063121A" w:rsidP="0063121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21A">
        <w:rPr>
          <w:rFonts w:ascii="Times New Roman" w:hAnsi="Times New Roman"/>
          <w:sz w:val="20"/>
          <w:szCs w:val="24"/>
        </w:rPr>
        <w:t>Структура финансовой системы страны и принципы её построения</w:t>
      </w:r>
    </w:p>
    <w:p w:rsidR="0063121A" w:rsidRPr="0063121A" w:rsidRDefault="0063121A" w:rsidP="0063121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21A">
        <w:rPr>
          <w:rFonts w:ascii="Times New Roman" w:hAnsi="Times New Roman"/>
          <w:sz w:val="20"/>
          <w:szCs w:val="24"/>
        </w:rPr>
        <w:t>Бюджетная политика: задачи и инструменты, их характеристика.</w:t>
      </w:r>
    </w:p>
    <w:p w:rsidR="0063121A" w:rsidRPr="0063121A" w:rsidRDefault="0063121A" w:rsidP="0063121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21A">
        <w:rPr>
          <w:rFonts w:ascii="Times New Roman" w:hAnsi="Times New Roman"/>
          <w:sz w:val="20"/>
          <w:szCs w:val="24"/>
        </w:rPr>
        <w:t>Государственный бюджет: элементы, уровни, принципы построения.</w:t>
      </w:r>
    </w:p>
    <w:p w:rsidR="0063121A" w:rsidRPr="0063121A" w:rsidRDefault="0063121A" w:rsidP="0063121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21A">
        <w:rPr>
          <w:rFonts w:ascii="Times New Roman" w:hAnsi="Times New Roman"/>
          <w:sz w:val="20"/>
          <w:szCs w:val="24"/>
        </w:rPr>
        <w:t xml:space="preserve">Внебюджетные фонды. Их </w:t>
      </w:r>
      <w:r w:rsidRPr="0063121A">
        <w:rPr>
          <w:rFonts w:ascii="Times New Roman" w:hAnsi="Times New Roman"/>
          <w:sz w:val="20"/>
          <w:szCs w:val="24"/>
          <w:shd w:val="clear" w:color="auto" w:fill="FFFFFF"/>
        </w:rPr>
        <w:t>сущность, функции, роль и задачи.</w:t>
      </w:r>
      <w:r w:rsidRPr="0063121A">
        <w:rPr>
          <w:rStyle w:val="apple-converted-space"/>
          <w:rFonts w:ascii="Times New Roman" w:hAnsi="Times New Roman"/>
          <w:sz w:val="20"/>
          <w:szCs w:val="24"/>
          <w:shd w:val="clear" w:color="auto" w:fill="FFFFFF"/>
        </w:rPr>
        <w:t xml:space="preserve"> Характеристика социальных внебюджетных фондов в РФ.</w:t>
      </w:r>
      <w:r w:rsidRPr="0063121A">
        <w:rPr>
          <w:rFonts w:ascii="Times New Roman" w:hAnsi="Times New Roman"/>
          <w:sz w:val="20"/>
          <w:szCs w:val="24"/>
        </w:rPr>
        <w:t xml:space="preserve"> </w:t>
      </w:r>
    </w:p>
    <w:p w:rsidR="0063121A" w:rsidRPr="0063121A" w:rsidRDefault="0063121A" w:rsidP="0063121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21A">
        <w:rPr>
          <w:rFonts w:ascii="Times New Roman" w:hAnsi="Times New Roman"/>
          <w:sz w:val="20"/>
          <w:szCs w:val="24"/>
        </w:rPr>
        <w:t>Пенсионный фонд Российской Федерации: цель создания, решаемые задачи, источники формирования. Расчет трудовой пенсии в РФ</w:t>
      </w:r>
    </w:p>
    <w:p w:rsidR="0063121A" w:rsidRPr="0063121A" w:rsidRDefault="0063121A" w:rsidP="0063121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21A">
        <w:rPr>
          <w:rFonts w:ascii="Times New Roman" w:hAnsi="Times New Roman"/>
          <w:sz w:val="20"/>
          <w:szCs w:val="24"/>
        </w:rPr>
        <w:t>Фонд социального страхования и Фонд обязательного медицинского страхования:</w:t>
      </w:r>
      <w:r w:rsidRPr="0063121A">
        <w:rPr>
          <w:sz w:val="18"/>
        </w:rPr>
        <w:t xml:space="preserve"> </w:t>
      </w:r>
      <w:r w:rsidRPr="0063121A">
        <w:rPr>
          <w:rFonts w:ascii="Times New Roman" w:hAnsi="Times New Roman"/>
          <w:sz w:val="20"/>
          <w:szCs w:val="24"/>
        </w:rPr>
        <w:t xml:space="preserve">цель создания, решаемые задачи, источники формирования и направления расходования средств фондов. </w:t>
      </w:r>
    </w:p>
    <w:p w:rsidR="0063121A" w:rsidRPr="0063121A" w:rsidRDefault="0063121A" w:rsidP="0063121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21A">
        <w:rPr>
          <w:rFonts w:ascii="Times New Roman" w:hAnsi="Times New Roman"/>
          <w:sz w:val="20"/>
          <w:szCs w:val="24"/>
        </w:rPr>
        <w:t>Государственный кредит: формы, принципы, отличительные особенности.</w:t>
      </w:r>
    </w:p>
    <w:p w:rsidR="0063121A" w:rsidRPr="0063121A" w:rsidRDefault="0063121A" w:rsidP="0063121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21A">
        <w:rPr>
          <w:rFonts w:ascii="Times New Roman" w:hAnsi="Times New Roman"/>
          <w:sz w:val="20"/>
          <w:szCs w:val="24"/>
        </w:rPr>
        <w:t>Государственный долг: основные причины и показатели оценки.</w:t>
      </w:r>
    </w:p>
    <w:p w:rsidR="0063121A" w:rsidRPr="0063121A" w:rsidRDefault="0063121A" w:rsidP="0063121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21A">
        <w:rPr>
          <w:rFonts w:ascii="Times New Roman" w:hAnsi="Times New Roman"/>
          <w:sz w:val="20"/>
          <w:szCs w:val="24"/>
        </w:rPr>
        <w:t>Валютный и кредитный рынок.</w:t>
      </w:r>
    </w:p>
    <w:p w:rsidR="0063121A" w:rsidRPr="0063121A" w:rsidRDefault="0063121A" w:rsidP="0063121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21A">
        <w:rPr>
          <w:rFonts w:ascii="Times New Roman" w:hAnsi="Times New Roman"/>
          <w:sz w:val="20"/>
          <w:szCs w:val="24"/>
        </w:rPr>
        <w:t>Сущность, формы проявления и функции финансов предприятия</w:t>
      </w:r>
    </w:p>
    <w:p w:rsidR="0063121A" w:rsidRPr="0063121A" w:rsidRDefault="0063121A" w:rsidP="0063121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21A">
        <w:rPr>
          <w:rFonts w:ascii="Times New Roman" w:hAnsi="Times New Roman"/>
          <w:sz w:val="20"/>
          <w:szCs w:val="24"/>
        </w:rPr>
        <w:t>Финансовые ресурсы и их организация на уровне предприятий</w:t>
      </w:r>
    </w:p>
    <w:p w:rsidR="0063121A" w:rsidRPr="0063121A" w:rsidRDefault="0063121A" w:rsidP="0063121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21A">
        <w:rPr>
          <w:rFonts w:ascii="Times New Roman" w:hAnsi="Times New Roman"/>
          <w:sz w:val="20"/>
          <w:szCs w:val="24"/>
        </w:rPr>
        <w:t>Факторы, влияющие на организацию финансов коммерческих предприятий</w:t>
      </w:r>
    </w:p>
    <w:p w:rsidR="0063121A" w:rsidRPr="0063121A" w:rsidRDefault="0063121A" w:rsidP="0063121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21A">
        <w:rPr>
          <w:rFonts w:ascii="Times New Roman" w:hAnsi="Times New Roman"/>
          <w:sz w:val="20"/>
          <w:szCs w:val="24"/>
        </w:rPr>
        <w:t>Полное товарищество и товарищество на вере: основные черты, участники, распределение прибыли, ответственность по обязательствам.</w:t>
      </w:r>
    </w:p>
    <w:p w:rsidR="0063121A" w:rsidRPr="0063121A" w:rsidRDefault="0063121A" w:rsidP="0063121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21A">
        <w:rPr>
          <w:rFonts w:ascii="Times New Roman" w:hAnsi="Times New Roman"/>
          <w:sz w:val="20"/>
          <w:szCs w:val="24"/>
        </w:rPr>
        <w:t>Общества: основные черты, участники, распределение прибыли, ответственность по обязательствам.</w:t>
      </w:r>
    </w:p>
    <w:p w:rsidR="0063121A" w:rsidRPr="0063121A" w:rsidRDefault="0063121A" w:rsidP="0063121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21A">
        <w:rPr>
          <w:rFonts w:ascii="Times New Roman" w:hAnsi="Times New Roman"/>
          <w:sz w:val="20"/>
          <w:szCs w:val="24"/>
        </w:rPr>
        <w:t>Унитарное предприятие: виды, основные положения организации деятельности.</w:t>
      </w:r>
    </w:p>
    <w:p w:rsidR="0063121A" w:rsidRPr="0063121A" w:rsidRDefault="0063121A" w:rsidP="0063121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21A">
        <w:rPr>
          <w:rFonts w:ascii="Times New Roman" w:hAnsi="Times New Roman"/>
          <w:sz w:val="20"/>
          <w:szCs w:val="24"/>
        </w:rPr>
        <w:t>Формирование прибыли: состав доходов и расходов. Виды прибыли. Распределение чистой прибыли предприятия.</w:t>
      </w:r>
    </w:p>
    <w:p w:rsidR="0063121A" w:rsidRPr="0063121A" w:rsidRDefault="0063121A" w:rsidP="0063121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21A">
        <w:rPr>
          <w:rFonts w:ascii="Times New Roman" w:hAnsi="Times New Roman"/>
          <w:sz w:val="20"/>
          <w:szCs w:val="24"/>
        </w:rPr>
        <w:t>Планирование прибыли: цели, задачи, основные методы. Планирование прибыли методом прямого счета.</w:t>
      </w:r>
    </w:p>
    <w:p w:rsidR="0063121A" w:rsidRPr="0063121A" w:rsidRDefault="0063121A" w:rsidP="0063121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21A">
        <w:rPr>
          <w:rFonts w:ascii="Times New Roman" w:hAnsi="Times New Roman"/>
          <w:sz w:val="20"/>
          <w:szCs w:val="24"/>
        </w:rPr>
        <w:t>Планирование прибыли аналитическим, нормативным и хозрасчетным методами. Оценка факторов, влияющих на расчетную величину прибыли.</w:t>
      </w:r>
    </w:p>
    <w:p w:rsidR="0063121A" w:rsidRPr="0063121A" w:rsidRDefault="0063121A" w:rsidP="0063121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21A">
        <w:rPr>
          <w:rFonts w:ascii="Times New Roman" w:hAnsi="Times New Roman"/>
          <w:sz w:val="20"/>
          <w:szCs w:val="24"/>
        </w:rPr>
        <w:t>Расчет остатков при планировании прибыли.</w:t>
      </w:r>
    </w:p>
    <w:p w:rsidR="0063121A" w:rsidRPr="0063121A" w:rsidRDefault="0063121A" w:rsidP="0063121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21A">
        <w:rPr>
          <w:rFonts w:ascii="Times New Roman" w:hAnsi="Times New Roman"/>
          <w:sz w:val="20"/>
          <w:szCs w:val="24"/>
        </w:rPr>
        <w:t xml:space="preserve">Финансовый механизм предприятия. Понятие </w:t>
      </w:r>
      <w:proofErr w:type="spellStart"/>
      <w:r w:rsidRPr="0063121A">
        <w:rPr>
          <w:rFonts w:ascii="Times New Roman" w:hAnsi="Times New Roman"/>
          <w:sz w:val="20"/>
          <w:szCs w:val="24"/>
        </w:rPr>
        <w:t>левериджа</w:t>
      </w:r>
      <w:proofErr w:type="spellEnd"/>
    </w:p>
    <w:p w:rsidR="0063121A" w:rsidRPr="0063121A" w:rsidRDefault="0063121A" w:rsidP="0063121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21A">
        <w:rPr>
          <w:rFonts w:ascii="Times New Roman" w:hAnsi="Times New Roman"/>
          <w:sz w:val="20"/>
          <w:szCs w:val="24"/>
        </w:rPr>
        <w:t>Точка безубыточности: понятие, аналитический и графический методы определения. Запас финансовой прочности предприятия</w:t>
      </w:r>
    </w:p>
    <w:p w:rsidR="0063121A" w:rsidRPr="0063121A" w:rsidRDefault="0063121A" w:rsidP="0063121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21A">
        <w:rPr>
          <w:rFonts w:ascii="Times New Roman" w:hAnsi="Times New Roman"/>
          <w:sz w:val="20"/>
          <w:szCs w:val="24"/>
        </w:rPr>
        <w:t xml:space="preserve">Операционный </w:t>
      </w:r>
      <w:proofErr w:type="spellStart"/>
      <w:r w:rsidRPr="0063121A">
        <w:rPr>
          <w:rFonts w:ascii="Times New Roman" w:hAnsi="Times New Roman"/>
          <w:sz w:val="20"/>
          <w:szCs w:val="24"/>
        </w:rPr>
        <w:t>леверидж</w:t>
      </w:r>
      <w:proofErr w:type="spellEnd"/>
      <w:r w:rsidRPr="0063121A">
        <w:rPr>
          <w:rFonts w:ascii="Times New Roman" w:hAnsi="Times New Roman"/>
          <w:sz w:val="20"/>
          <w:szCs w:val="24"/>
        </w:rPr>
        <w:t>: сущность, порядок определения, практическое использование</w:t>
      </w:r>
    </w:p>
    <w:p w:rsidR="0063121A" w:rsidRPr="0063121A" w:rsidRDefault="0063121A" w:rsidP="0063121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21A">
        <w:rPr>
          <w:rFonts w:ascii="Times New Roman" w:hAnsi="Times New Roman"/>
          <w:sz w:val="20"/>
          <w:szCs w:val="24"/>
        </w:rPr>
        <w:t xml:space="preserve">Финансовый </w:t>
      </w:r>
      <w:proofErr w:type="spellStart"/>
      <w:r w:rsidRPr="0063121A">
        <w:rPr>
          <w:rFonts w:ascii="Times New Roman" w:hAnsi="Times New Roman"/>
          <w:sz w:val="20"/>
          <w:szCs w:val="24"/>
        </w:rPr>
        <w:t>леверидж</w:t>
      </w:r>
      <w:proofErr w:type="spellEnd"/>
      <w:r w:rsidRPr="0063121A">
        <w:rPr>
          <w:rFonts w:ascii="Times New Roman" w:hAnsi="Times New Roman"/>
          <w:sz w:val="20"/>
          <w:szCs w:val="24"/>
        </w:rPr>
        <w:t xml:space="preserve">. Эффект финансового </w:t>
      </w:r>
      <w:proofErr w:type="spellStart"/>
      <w:r w:rsidRPr="0063121A">
        <w:rPr>
          <w:rFonts w:ascii="Times New Roman" w:hAnsi="Times New Roman"/>
          <w:sz w:val="20"/>
          <w:szCs w:val="24"/>
        </w:rPr>
        <w:t>левериджа</w:t>
      </w:r>
      <w:proofErr w:type="spellEnd"/>
    </w:p>
    <w:p w:rsidR="0063121A" w:rsidRPr="0063121A" w:rsidRDefault="0063121A" w:rsidP="0063121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21A">
        <w:rPr>
          <w:rFonts w:ascii="Times New Roman" w:hAnsi="Times New Roman"/>
          <w:sz w:val="20"/>
          <w:szCs w:val="24"/>
        </w:rPr>
        <w:t>Бюджетирование: сущность, задачи, виды бюджетов.</w:t>
      </w:r>
    </w:p>
    <w:p w:rsidR="0063121A" w:rsidRPr="0063121A" w:rsidRDefault="0063121A" w:rsidP="0063121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21A">
        <w:rPr>
          <w:rFonts w:ascii="Times New Roman" w:hAnsi="Times New Roman"/>
          <w:sz w:val="20"/>
          <w:szCs w:val="24"/>
        </w:rPr>
        <w:t>Классификация и планирование затрат. План-факт анализ.</w:t>
      </w:r>
    </w:p>
    <w:p w:rsidR="0063121A" w:rsidRPr="0063121A" w:rsidRDefault="0063121A" w:rsidP="0063121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21A">
        <w:rPr>
          <w:rFonts w:ascii="Times New Roman" w:hAnsi="Times New Roman"/>
          <w:sz w:val="20"/>
          <w:szCs w:val="24"/>
        </w:rPr>
        <w:t>Характеристика финансового рынка: показатели, элементы, функции.</w:t>
      </w:r>
    </w:p>
    <w:p w:rsidR="0063121A" w:rsidRPr="0063121A" w:rsidRDefault="0063121A" w:rsidP="0063121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21A">
        <w:rPr>
          <w:rFonts w:ascii="Times New Roman" w:hAnsi="Times New Roman"/>
          <w:sz w:val="20"/>
          <w:szCs w:val="24"/>
        </w:rPr>
        <w:t>Рынок ценных бумаг: инструменты займа, собственности, гибридные инструменты.</w:t>
      </w:r>
    </w:p>
    <w:p w:rsidR="0063121A" w:rsidRPr="0063121A" w:rsidRDefault="0063121A" w:rsidP="0063121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21A">
        <w:rPr>
          <w:rFonts w:ascii="Times New Roman" w:hAnsi="Times New Roman"/>
          <w:sz w:val="20"/>
          <w:szCs w:val="24"/>
        </w:rPr>
        <w:t xml:space="preserve">Рынок фьючерсов и опционов. Опционы пут и </w:t>
      </w:r>
      <w:proofErr w:type="spellStart"/>
      <w:r w:rsidRPr="0063121A">
        <w:rPr>
          <w:rFonts w:ascii="Times New Roman" w:hAnsi="Times New Roman"/>
          <w:sz w:val="20"/>
          <w:szCs w:val="24"/>
        </w:rPr>
        <w:t>колл</w:t>
      </w:r>
      <w:proofErr w:type="spellEnd"/>
      <w:r w:rsidRPr="0063121A">
        <w:rPr>
          <w:rFonts w:ascii="Times New Roman" w:hAnsi="Times New Roman"/>
          <w:sz w:val="20"/>
          <w:szCs w:val="24"/>
        </w:rPr>
        <w:t>: сущность, специфика, использование.</w:t>
      </w:r>
    </w:p>
    <w:p w:rsidR="0063121A" w:rsidRPr="0063121A" w:rsidRDefault="0063121A" w:rsidP="0063121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21A">
        <w:rPr>
          <w:rFonts w:ascii="Times New Roman" w:hAnsi="Times New Roman"/>
          <w:sz w:val="20"/>
          <w:szCs w:val="24"/>
        </w:rPr>
        <w:t>Сущность и функции финансов населения</w:t>
      </w:r>
    </w:p>
    <w:p w:rsidR="0063121A" w:rsidRPr="0063121A" w:rsidRDefault="0063121A" w:rsidP="0063121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21A">
        <w:rPr>
          <w:rFonts w:ascii="Times New Roman" w:hAnsi="Times New Roman"/>
          <w:sz w:val="20"/>
          <w:szCs w:val="24"/>
        </w:rPr>
        <w:t>Состав доходов и расходов населения.</w:t>
      </w:r>
    </w:p>
    <w:p w:rsidR="0063121A" w:rsidRPr="0063121A" w:rsidRDefault="0063121A" w:rsidP="0063121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21A">
        <w:rPr>
          <w:rFonts w:ascii="Times New Roman" w:hAnsi="Times New Roman"/>
          <w:sz w:val="20"/>
          <w:szCs w:val="24"/>
        </w:rPr>
        <w:t>Сущность финансовой политики, ее принципы и задачи. Основные элементы.</w:t>
      </w:r>
    </w:p>
    <w:p w:rsidR="0063121A" w:rsidRPr="0063121A" w:rsidRDefault="0063121A" w:rsidP="0063121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21A">
        <w:rPr>
          <w:rFonts w:ascii="Times New Roman" w:hAnsi="Times New Roman"/>
          <w:sz w:val="20"/>
          <w:szCs w:val="24"/>
        </w:rPr>
        <w:t>Типы финансовой политики. Характеристика состава финансовой политики в России</w:t>
      </w:r>
    </w:p>
    <w:p w:rsidR="0063121A" w:rsidRPr="0063121A" w:rsidRDefault="0063121A" w:rsidP="0063121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21A">
        <w:rPr>
          <w:rFonts w:ascii="Times New Roman" w:hAnsi="Times New Roman"/>
          <w:sz w:val="20"/>
          <w:szCs w:val="24"/>
        </w:rPr>
        <w:t>Финансовый контроль в РФ. Необходимость, содержание и принципы финансового контроля.</w:t>
      </w:r>
    </w:p>
    <w:p w:rsidR="0063121A" w:rsidRPr="0063121A" w:rsidRDefault="0063121A" w:rsidP="0063121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21A">
        <w:rPr>
          <w:rFonts w:ascii="Times New Roman" w:hAnsi="Times New Roman"/>
          <w:sz w:val="20"/>
          <w:szCs w:val="24"/>
        </w:rPr>
        <w:t>Виды, формы, методы финансового контроля.</w:t>
      </w:r>
    </w:p>
    <w:p w:rsidR="0063121A" w:rsidRPr="0063121A" w:rsidRDefault="0063121A" w:rsidP="0063121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21A">
        <w:rPr>
          <w:rFonts w:ascii="Times New Roman" w:hAnsi="Times New Roman"/>
          <w:sz w:val="20"/>
          <w:szCs w:val="24"/>
        </w:rPr>
        <w:t>Органы государственного финансового контроля и их функции</w:t>
      </w:r>
    </w:p>
    <w:p w:rsidR="0063121A" w:rsidRPr="0063121A" w:rsidRDefault="0063121A" w:rsidP="0063121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21A">
        <w:rPr>
          <w:rFonts w:ascii="Times New Roman" w:hAnsi="Times New Roman"/>
          <w:sz w:val="20"/>
          <w:szCs w:val="24"/>
        </w:rPr>
        <w:t>Характеристика страхового рынка. Основы организации страховых операций</w:t>
      </w:r>
    </w:p>
    <w:p w:rsidR="0063121A" w:rsidRPr="0063121A" w:rsidRDefault="0063121A" w:rsidP="0063121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21A">
        <w:rPr>
          <w:rFonts w:ascii="Times New Roman" w:hAnsi="Times New Roman"/>
          <w:sz w:val="20"/>
          <w:szCs w:val="24"/>
        </w:rPr>
        <w:t>Основы организация страховых возмещений</w:t>
      </w:r>
    </w:p>
    <w:p w:rsidR="0063121A" w:rsidRPr="0063121A" w:rsidRDefault="0063121A" w:rsidP="0063121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21A">
        <w:rPr>
          <w:rFonts w:ascii="Times New Roman" w:hAnsi="Times New Roman"/>
          <w:sz w:val="20"/>
          <w:szCs w:val="24"/>
        </w:rPr>
        <w:t>Международные финансы: назначение и основные характеристики. Роль международных финансов в современной системе хозяйствования.</w:t>
      </w:r>
    </w:p>
    <w:p w:rsidR="0063121A" w:rsidRPr="0063121A" w:rsidRDefault="0063121A" w:rsidP="0063121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21A">
        <w:rPr>
          <w:rFonts w:ascii="Times New Roman" w:hAnsi="Times New Roman"/>
          <w:sz w:val="20"/>
          <w:szCs w:val="24"/>
        </w:rPr>
        <w:t>Мировые финансовые центры. Мировые финансовые кризисы.</w:t>
      </w:r>
    </w:p>
    <w:p w:rsidR="005A2FEC" w:rsidRPr="005A2FEC" w:rsidRDefault="005A2FEC" w:rsidP="005A2FEC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5A2FEC" w:rsidRPr="0063121A" w:rsidRDefault="005A2FEC" w:rsidP="005A2FEC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12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7.2.2</w:t>
      </w:r>
      <w:r w:rsidR="0063121A" w:rsidRPr="006312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6312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3121A" w:rsidRPr="006312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Задачи к экзамену</w:t>
      </w:r>
      <w:r w:rsidRPr="006312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63121A" w:rsidRPr="00D72BBF" w:rsidRDefault="0063121A" w:rsidP="006312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</w:rPr>
      </w:pPr>
      <w:r w:rsidRPr="00D72BBF">
        <w:rPr>
          <w:rFonts w:ascii="Times New Roman" w:hAnsi="Times New Roman" w:cs="Times New Roman"/>
          <w:sz w:val="20"/>
        </w:rPr>
        <w:lastRenderedPageBreak/>
        <w:t xml:space="preserve">1. Компания АВС выпускает четыре вида продукции, плановый объем выпуска которых, 100, 20, 50 и 25 тыс. шт. производственная себестоимость единицы продута А составляет 70 руб., Б – 20 руб., В – 65 руб., Г – 25 руб., а цены реализации на плановый год установлены на уровне 120 руб., 50 руб., 100 руб., 70 руб. соответственно. Прибыль от остатков на начало планируемого периода 1128 </w:t>
      </w:r>
      <w:proofErr w:type="spellStart"/>
      <w:r w:rsidRPr="00D72BBF">
        <w:rPr>
          <w:rFonts w:ascii="Times New Roman" w:hAnsi="Times New Roman" w:cs="Times New Roman"/>
          <w:sz w:val="20"/>
        </w:rPr>
        <w:t>тыс.руб</w:t>
      </w:r>
      <w:proofErr w:type="spellEnd"/>
      <w:r w:rsidRPr="00D72BBF">
        <w:rPr>
          <w:rFonts w:ascii="Times New Roman" w:hAnsi="Times New Roman" w:cs="Times New Roman"/>
          <w:sz w:val="20"/>
        </w:rPr>
        <w:t xml:space="preserve">., прибыль от остатков на конец периода 630 </w:t>
      </w:r>
      <w:proofErr w:type="spellStart"/>
      <w:r w:rsidRPr="00D72BBF">
        <w:rPr>
          <w:rFonts w:ascii="Times New Roman" w:hAnsi="Times New Roman" w:cs="Times New Roman"/>
          <w:sz w:val="20"/>
        </w:rPr>
        <w:t>тыс.руб</w:t>
      </w:r>
      <w:proofErr w:type="spellEnd"/>
      <w:r w:rsidRPr="00D72BBF">
        <w:rPr>
          <w:rFonts w:ascii="Times New Roman" w:hAnsi="Times New Roman" w:cs="Times New Roman"/>
          <w:sz w:val="20"/>
        </w:rPr>
        <w:t>. Определите планируемую прибыль от продаж.</w:t>
      </w:r>
    </w:p>
    <w:p w:rsidR="0063121A" w:rsidRPr="00D72BBF" w:rsidRDefault="0063121A" w:rsidP="006312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</w:rPr>
      </w:pPr>
      <w:r w:rsidRPr="00D72BBF">
        <w:rPr>
          <w:rFonts w:ascii="Times New Roman" w:hAnsi="Times New Roman" w:cs="Times New Roman"/>
          <w:sz w:val="20"/>
        </w:rPr>
        <w:t>2. Остатки готовой продукции и товаров на складе, неоплаченных и находящихся на ответственном хранении у покупателей на начало года компании «Прима – С» составляют 700 денежных единиц по производственной себестоимости и 770 по ценам реализации. Бюджетный комитет утвердил выпуск товарной продукции в плановом году на сумму 30100 по производственной себестоимости и 36000 по ценам реализации. Остатки готовой продукции и товаров на складе на конец года планируются на уровне 640 и 672 соответственно по производственной себестоимости и по ценам реализации. Рассчитайте плановую прибыль (убыток) от продаж методом прямого счета.</w:t>
      </w:r>
    </w:p>
    <w:p w:rsidR="0063121A" w:rsidRPr="00D72BBF" w:rsidRDefault="0063121A" w:rsidP="006312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</w:rPr>
      </w:pPr>
      <w:r w:rsidRPr="00D72BBF">
        <w:rPr>
          <w:rFonts w:ascii="Times New Roman" w:hAnsi="Times New Roman" w:cs="Times New Roman"/>
          <w:sz w:val="20"/>
        </w:rPr>
        <w:t>3. Компания выпускает одно наименование продукции. За прошедший год было продано 1000 единиц по цене 2,5 денежных единиц (</w:t>
      </w:r>
      <w:proofErr w:type="spellStart"/>
      <w:r w:rsidRPr="00D72BBF">
        <w:rPr>
          <w:rFonts w:ascii="Times New Roman" w:hAnsi="Times New Roman" w:cs="Times New Roman"/>
          <w:sz w:val="20"/>
        </w:rPr>
        <w:t>д.е</w:t>
      </w:r>
      <w:proofErr w:type="spellEnd"/>
      <w:r w:rsidRPr="00D72BBF">
        <w:rPr>
          <w:rFonts w:ascii="Times New Roman" w:hAnsi="Times New Roman" w:cs="Times New Roman"/>
          <w:sz w:val="20"/>
        </w:rPr>
        <w:t xml:space="preserve">.) за шт. Совокупные переменные расходы составили 2000 </w:t>
      </w:r>
      <w:proofErr w:type="spellStart"/>
      <w:r w:rsidRPr="00D72BBF">
        <w:rPr>
          <w:rFonts w:ascii="Times New Roman" w:hAnsi="Times New Roman" w:cs="Times New Roman"/>
          <w:sz w:val="20"/>
        </w:rPr>
        <w:t>д.е</w:t>
      </w:r>
      <w:proofErr w:type="spellEnd"/>
      <w:r w:rsidRPr="00D72BBF">
        <w:rPr>
          <w:rFonts w:ascii="Times New Roman" w:hAnsi="Times New Roman" w:cs="Times New Roman"/>
          <w:sz w:val="20"/>
        </w:rPr>
        <w:t xml:space="preserve">., административные расходы 118 </w:t>
      </w:r>
      <w:proofErr w:type="spellStart"/>
      <w:r w:rsidRPr="00D72BBF">
        <w:rPr>
          <w:rFonts w:ascii="Times New Roman" w:hAnsi="Times New Roman" w:cs="Times New Roman"/>
          <w:sz w:val="20"/>
        </w:rPr>
        <w:t>д.е</w:t>
      </w:r>
      <w:proofErr w:type="spellEnd"/>
      <w:r w:rsidRPr="00D72BBF">
        <w:rPr>
          <w:rFonts w:ascii="Times New Roman" w:hAnsi="Times New Roman" w:cs="Times New Roman"/>
          <w:sz w:val="20"/>
        </w:rPr>
        <w:t xml:space="preserve">. коммерческие расходы 90 </w:t>
      </w:r>
      <w:proofErr w:type="spellStart"/>
      <w:r w:rsidRPr="00D72BBF">
        <w:rPr>
          <w:rFonts w:ascii="Times New Roman" w:hAnsi="Times New Roman" w:cs="Times New Roman"/>
          <w:sz w:val="20"/>
        </w:rPr>
        <w:t>д.е</w:t>
      </w:r>
      <w:proofErr w:type="spellEnd"/>
      <w:r w:rsidRPr="00D72BBF">
        <w:rPr>
          <w:rFonts w:ascii="Times New Roman" w:hAnsi="Times New Roman" w:cs="Times New Roman"/>
          <w:sz w:val="20"/>
        </w:rPr>
        <w:t xml:space="preserve">., оборудование было амортизировано на сумму 70 </w:t>
      </w:r>
      <w:proofErr w:type="spellStart"/>
      <w:r w:rsidRPr="00D72BBF">
        <w:rPr>
          <w:rFonts w:ascii="Times New Roman" w:hAnsi="Times New Roman" w:cs="Times New Roman"/>
          <w:sz w:val="20"/>
        </w:rPr>
        <w:t>д.е</w:t>
      </w:r>
      <w:proofErr w:type="spellEnd"/>
      <w:r w:rsidRPr="00D72BBF">
        <w:rPr>
          <w:rFonts w:ascii="Times New Roman" w:hAnsi="Times New Roman" w:cs="Times New Roman"/>
          <w:sz w:val="20"/>
        </w:rPr>
        <w:t>. Используя имеющиеся данные, определите безубыточный объем производства.</w:t>
      </w:r>
    </w:p>
    <w:p w:rsidR="005A2FEC" w:rsidRPr="00D72BBF" w:rsidRDefault="005A2FEC" w:rsidP="0063121A">
      <w:pPr>
        <w:tabs>
          <w:tab w:val="left" w:pos="831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D72BB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.</w:t>
      </w:r>
    </w:p>
    <w:p w:rsidR="005A2FEC" w:rsidRPr="005A2FEC" w:rsidRDefault="005A2FEC" w:rsidP="005A2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A2FEC" w:rsidRPr="0063121A" w:rsidRDefault="005A2FEC" w:rsidP="005A2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3121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8.МАТЕРИАЛЬНО-ТЕХНИЧЕСКОЕ ОБЕСПЕЧЕНИЕ ДИСЦИПЛИНЫ     </w:t>
      </w:r>
    </w:p>
    <w:p w:rsidR="005A2FEC" w:rsidRPr="0063121A" w:rsidRDefault="005A2FEC" w:rsidP="0063121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3121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  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4284"/>
        <w:gridCol w:w="4252"/>
      </w:tblGrid>
      <w:tr w:rsidR="005A2FEC" w:rsidRPr="0063121A" w:rsidTr="0067659A">
        <w:tc>
          <w:tcPr>
            <w:tcW w:w="700" w:type="dxa"/>
          </w:tcPr>
          <w:p w:rsidR="005A2FEC" w:rsidRPr="0063121A" w:rsidRDefault="005A2FEC" w:rsidP="005A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3121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84" w:type="dxa"/>
          </w:tcPr>
          <w:p w:rsidR="005A2FEC" w:rsidRPr="0063121A" w:rsidRDefault="005A2FEC" w:rsidP="005A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631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 учебных</w:t>
            </w:r>
            <w:proofErr w:type="gramEnd"/>
            <w:r w:rsidRPr="00631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аудиторий (лабораторий) и помещений для самостоятельной работы</w:t>
            </w:r>
          </w:p>
        </w:tc>
        <w:tc>
          <w:tcPr>
            <w:tcW w:w="4252" w:type="dxa"/>
          </w:tcPr>
          <w:p w:rsidR="005A2FEC" w:rsidRPr="0063121A" w:rsidRDefault="005A2FEC" w:rsidP="005A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1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Оснащенность учебных </w:t>
            </w:r>
            <w:proofErr w:type="gramStart"/>
            <w:r w:rsidRPr="00631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аудиторий  и</w:t>
            </w:r>
            <w:proofErr w:type="gramEnd"/>
            <w:r w:rsidRPr="00631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помещений для самостоятельной работы</w:t>
            </w:r>
          </w:p>
        </w:tc>
      </w:tr>
      <w:tr w:rsidR="0063121A" w:rsidRPr="0063121A" w:rsidTr="0067659A">
        <w:tc>
          <w:tcPr>
            <w:tcW w:w="9236" w:type="dxa"/>
            <w:gridSpan w:val="3"/>
          </w:tcPr>
          <w:p w:rsidR="0063121A" w:rsidRPr="0063121A" w:rsidRDefault="0063121A" w:rsidP="00631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b/>
                <w:sz w:val="20"/>
                <w:szCs w:val="20"/>
              </w:rPr>
              <w:t>119071, г. Москва, ул. Малая Калужская, д.1</w:t>
            </w:r>
            <w:r w:rsidR="00A72E8F">
              <w:rPr>
                <w:rFonts w:ascii="Times New Roman" w:hAnsi="Times New Roman" w:cs="Times New Roman"/>
                <w:b/>
                <w:sz w:val="20"/>
                <w:szCs w:val="20"/>
              </w:rPr>
              <w:t>, стр. 2</w:t>
            </w:r>
          </w:p>
        </w:tc>
      </w:tr>
      <w:tr w:rsidR="0067659A" w:rsidRPr="0000549A" w:rsidTr="0067659A">
        <w:tc>
          <w:tcPr>
            <w:tcW w:w="700" w:type="dxa"/>
          </w:tcPr>
          <w:p w:rsidR="0067659A" w:rsidRPr="0000549A" w:rsidRDefault="0067659A" w:rsidP="006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4" w:type="dxa"/>
          </w:tcPr>
          <w:p w:rsidR="0067659A" w:rsidRPr="0067659A" w:rsidRDefault="0067659A" w:rsidP="006765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59A">
              <w:rPr>
                <w:rFonts w:ascii="Times New Roman" w:hAnsi="Times New Roman" w:cs="Times New Roman"/>
                <w:sz w:val="20"/>
                <w:szCs w:val="20"/>
              </w:rPr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252" w:type="dxa"/>
          </w:tcPr>
          <w:p w:rsidR="0067659A" w:rsidRPr="0067659A" w:rsidRDefault="0067659A" w:rsidP="006765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59A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мебели, меловая доска, </w:t>
            </w:r>
            <w:proofErr w:type="gramStart"/>
            <w:r w:rsidRPr="006765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технические  средства</w:t>
            </w:r>
            <w:proofErr w:type="gramEnd"/>
            <w:r w:rsidRPr="006765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обучения, служащие для представления учебной информации большой аудитории: экран, проектор, колонки. </w:t>
            </w:r>
            <w:r w:rsidRPr="0067659A">
              <w:rPr>
                <w:rFonts w:ascii="Times New Roman" w:hAnsi="Times New Roman" w:cs="Times New Roman"/>
                <w:sz w:val="20"/>
                <w:szCs w:val="20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67659A" w:rsidRPr="0000549A" w:rsidTr="00413E3E">
        <w:tc>
          <w:tcPr>
            <w:tcW w:w="700" w:type="dxa"/>
          </w:tcPr>
          <w:p w:rsidR="0067659A" w:rsidRPr="0000549A" w:rsidRDefault="0067659A" w:rsidP="006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4" w:type="dxa"/>
          </w:tcPr>
          <w:p w:rsidR="0067659A" w:rsidRPr="0067659A" w:rsidRDefault="0067659A" w:rsidP="006765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59A">
              <w:rPr>
                <w:rFonts w:ascii="Times New Roman" w:hAnsi="Times New Roman"/>
                <w:sz w:val="20"/>
                <w:szCs w:val="20"/>
              </w:rPr>
              <w:t>Аудитория №1328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252" w:type="dxa"/>
          </w:tcPr>
          <w:p w:rsidR="0067659A" w:rsidRPr="0067659A" w:rsidRDefault="0067659A" w:rsidP="006765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59A">
              <w:rPr>
                <w:rFonts w:ascii="Times New Roman" w:hAnsi="Times New Roman"/>
                <w:sz w:val="20"/>
                <w:szCs w:val="20"/>
              </w:rPr>
              <w:t xml:space="preserve">Комплект учебной мебели, доска </w:t>
            </w:r>
            <w:proofErr w:type="gramStart"/>
            <w:r w:rsidRPr="0067659A">
              <w:rPr>
                <w:rFonts w:ascii="Times New Roman" w:hAnsi="Times New Roman"/>
                <w:sz w:val="20"/>
                <w:szCs w:val="20"/>
              </w:rPr>
              <w:t xml:space="preserve">меловая,  </w:t>
            </w:r>
            <w:r w:rsidRPr="006765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технические</w:t>
            </w:r>
            <w:proofErr w:type="gramEnd"/>
            <w:r w:rsidRPr="006765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 средства  обучения, служащие для представления учебной информации: проектор. </w:t>
            </w:r>
            <w:r w:rsidRPr="0067659A">
              <w:rPr>
                <w:rFonts w:ascii="Times New Roman" w:hAnsi="Times New Roman"/>
                <w:sz w:val="20"/>
                <w:szCs w:val="20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67659A" w:rsidRPr="0000549A" w:rsidTr="00413E3E">
        <w:tc>
          <w:tcPr>
            <w:tcW w:w="700" w:type="dxa"/>
          </w:tcPr>
          <w:p w:rsidR="0067659A" w:rsidRDefault="0067659A" w:rsidP="006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84" w:type="dxa"/>
            <w:vAlign w:val="center"/>
          </w:tcPr>
          <w:p w:rsidR="0067659A" w:rsidRPr="0067659A" w:rsidRDefault="0067659A" w:rsidP="006765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59A">
              <w:rPr>
                <w:rFonts w:ascii="Times New Roman" w:eastAsia="Calibri" w:hAnsi="Times New Roman" w:cs="Times New Roman"/>
                <w:sz w:val="20"/>
                <w:szCs w:val="20"/>
              </w:rPr>
              <w:t>Помещения для хранения и профилактического обслуживания учебного оборудования №1333</w:t>
            </w:r>
          </w:p>
        </w:tc>
        <w:tc>
          <w:tcPr>
            <w:tcW w:w="4252" w:type="dxa"/>
            <w:vAlign w:val="center"/>
          </w:tcPr>
          <w:p w:rsidR="0067659A" w:rsidRPr="0067659A" w:rsidRDefault="0067659A" w:rsidP="00676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59A">
              <w:rPr>
                <w:rFonts w:ascii="Times New Roman" w:hAnsi="Times New Roman" w:cs="Times New Roman"/>
                <w:sz w:val="20"/>
                <w:szCs w:val="20"/>
              </w:rPr>
              <w:t>Шкафы для книг</w:t>
            </w:r>
          </w:p>
        </w:tc>
      </w:tr>
      <w:tr w:rsidR="00F62DAC" w:rsidRPr="0000549A" w:rsidTr="00413E3E">
        <w:tc>
          <w:tcPr>
            <w:tcW w:w="700" w:type="dxa"/>
          </w:tcPr>
          <w:p w:rsidR="00F62DAC" w:rsidRDefault="00F62DAC" w:rsidP="00F62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4" w:type="dxa"/>
            <w:vAlign w:val="center"/>
          </w:tcPr>
          <w:p w:rsidR="00F62DAC" w:rsidRPr="00F62DAC" w:rsidRDefault="00F62DAC" w:rsidP="00F62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DAC">
              <w:rPr>
                <w:rFonts w:ascii="Times New Roman" w:hAnsi="Times New Roman"/>
                <w:sz w:val="20"/>
                <w:szCs w:val="20"/>
              </w:rPr>
              <w:t>Аудитория № 1620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  <w:p w:rsidR="00F62DAC" w:rsidRPr="00F62DAC" w:rsidRDefault="00F62DAC" w:rsidP="00F62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F62DAC" w:rsidRPr="00F62DAC" w:rsidRDefault="00F62DAC" w:rsidP="00F62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DAC">
              <w:rPr>
                <w:rFonts w:ascii="Times New Roman" w:hAnsi="Times New Roman"/>
                <w:sz w:val="20"/>
                <w:szCs w:val="20"/>
              </w:rPr>
              <w:t>Комплект учебной мебели, доска меловая. Наборы демонстрационного оборудования и уче</w:t>
            </w:r>
            <w:bookmarkStart w:id="0" w:name="_GoBack"/>
            <w:bookmarkEnd w:id="0"/>
            <w:r w:rsidRPr="00F62DAC">
              <w:rPr>
                <w:rFonts w:ascii="Times New Roman" w:hAnsi="Times New Roman"/>
                <w:sz w:val="20"/>
                <w:szCs w:val="20"/>
              </w:rPr>
              <w:t>бно-наглядных пособий, обеспечивающих тематические иллюстрации, соответствующие рабочей программе дисциплины</w:t>
            </w:r>
          </w:p>
        </w:tc>
      </w:tr>
      <w:tr w:rsidR="00A72E8F" w:rsidRPr="0000549A" w:rsidTr="0067659A">
        <w:tc>
          <w:tcPr>
            <w:tcW w:w="9236" w:type="dxa"/>
            <w:gridSpan w:val="3"/>
          </w:tcPr>
          <w:p w:rsidR="00A72E8F" w:rsidRPr="0063121A" w:rsidRDefault="00A72E8F" w:rsidP="00A72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21A">
              <w:rPr>
                <w:rFonts w:ascii="Times New Roman" w:hAnsi="Times New Roman" w:cs="Times New Roman"/>
                <w:b/>
                <w:sz w:val="20"/>
                <w:szCs w:val="20"/>
              </w:rPr>
              <w:t>119071, г. Москва, ул. Малая Калужская, д.1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стр. 3</w:t>
            </w:r>
          </w:p>
        </w:tc>
      </w:tr>
      <w:tr w:rsidR="00A72E8F" w:rsidRPr="0000549A" w:rsidTr="0067659A">
        <w:tc>
          <w:tcPr>
            <w:tcW w:w="700" w:type="dxa"/>
          </w:tcPr>
          <w:p w:rsidR="00A72E8F" w:rsidRPr="0000549A" w:rsidRDefault="0067659A" w:rsidP="0063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84" w:type="dxa"/>
          </w:tcPr>
          <w:p w:rsidR="00A72E8F" w:rsidRPr="00A72E8F" w:rsidRDefault="00A72E8F" w:rsidP="00A72E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Аудитория №1154 -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4252" w:type="dxa"/>
          </w:tcPr>
          <w:p w:rsidR="00A72E8F" w:rsidRPr="00A72E8F" w:rsidRDefault="00A72E8F" w:rsidP="00A72E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Шкафы и стеллажи для книг и выставок, комплект учебной мебели, 1 рабочее место сотрудника и 3 рабочих </w:t>
            </w:r>
            <w:proofErr w:type="gramStart"/>
            <w:r w:rsidRPr="00A72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места  для</w:t>
            </w:r>
            <w:proofErr w:type="gramEnd"/>
            <w:r w:rsidRPr="00A72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студентов, оснащенные персональными компьютерами с подключением к сети «Интернет» и обеспечением доступа к электронным </w:t>
            </w:r>
            <w:r w:rsidRPr="00A72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библиотекам и в электронную информационно-образовательную среду организации.</w:t>
            </w:r>
          </w:p>
        </w:tc>
      </w:tr>
      <w:tr w:rsidR="00A72E8F" w:rsidRPr="0000549A" w:rsidTr="0067659A">
        <w:tc>
          <w:tcPr>
            <w:tcW w:w="700" w:type="dxa"/>
          </w:tcPr>
          <w:p w:rsidR="00A72E8F" w:rsidRPr="0000549A" w:rsidRDefault="0067659A" w:rsidP="0063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4284" w:type="dxa"/>
          </w:tcPr>
          <w:p w:rsidR="00A72E8F" w:rsidRPr="00A72E8F" w:rsidRDefault="00A72E8F" w:rsidP="00A72E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Аудитория №1155 -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4252" w:type="dxa"/>
          </w:tcPr>
          <w:p w:rsidR="00A72E8F" w:rsidRPr="00A72E8F" w:rsidRDefault="00A72E8F" w:rsidP="00A72E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A72E8F" w:rsidRPr="0000549A" w:rsidTr="0067659A">
        <w:tc>
          <w:tcPr>
            <w:tcW w:w="700" w:type="dxa"/>
          </w:tcPr>
          <w:p w:rsidR="00A72E8F" w:rsidRPr="0000549A" w:rsidRDefault="0067659A" w:rsidP="0063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84" w:type="dxa"/>
          </w:tcPr>
          <w:p w:rsidR="00A72E8F" w:rsidRPr="00A72E8F" w:rsidRDefault="00A72E8F" w:rsidP="00A72E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Аудитория №1156 -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4252" w:type="dxa"/>
          </w:tcPr>
          <w:p w:rsidR="00A72E8F" w:rsidRPr="00A72E8F" w:rsidRDefault="00A72E8F" w:rsidP="00A72E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:rsidR="005A2FEC" w:rsidRDefault="005A2FEC" w:rsidP="005A2FEC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</w:pPr>
    </w:p>
    <w:p w:rsidR="0000549A" w:rsidRDefault="0000549A" w:rsidP="005A2FEC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</w:pPr>
    </w:p>
    <w:p w:rsidR="0000549A" w:rsidRDefault="0000549A" w:rsidP="0000549A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</w:pPr>
      <w:r w:rsidRPr="0000549A">
        <w:rPr>
          <w:rFonts w:ascii="Times New Roman" w:eastAsia="Times New Roman" w:hAnsi="Times New Roman" w:cs="Times New Roman"/>
          <w:b/>
          <w:bCs/>
          <w:spacing w:val="-2"/>
          <w:sz w:val="24"/>
          <w:szCs w:val="20"/>
          <w:lang w:eastAsia="ru-RU"/>
        </w:rPr>
        <w:t xml:space="preserve">9. УЧЕБНО-МЕТОДИЧЕСКОЕ И ИНФОРМАЦИОННОЕ </w:t>
      </w:r>
      <w:r w:rsidRPr="0000549A">
        <w:rPr>
          <w:rFonts w:ascii="Times New Roman" w:eastAsia="Times New Roman" w:hAnsi="Times New Roman" w:cs="Times New Roman"/>
          <w:b/>
          <w:spacing w:val="-2"/>
          <w:sz w:val="24"/>
          <w:szCs w:val="20"/>
          <w:lang w:eastAsia="ru-RU"/>
        </w:rPr>
        <w:t>ОБЕСПЕЧЕНИЕ УЧЕБНОЙ ДИСЦИПЛИНЫ</w:t>
      </w:r>
    </w:p>
    <w:p w:rsidR="0000549A" w:rsidRDefault="0000549A" w:rsidP="005A2FEC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</w:pPr>
    </w:p>
    <w:p w:rsidR="0000549A" w:rsidRPr="005A2FEC" w:rsidRDefault="0000549A" w:rsidP="005A2FEC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sectPr w:rsidR="0000549A" w:rsidRPr="005A2FEC" w:rsidSect="00DA4D91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5A2FEC" w:rsidRPr="0000549A" w:rsidRDefault="005A2FEC" w:rsidP="0000549A">
      <w:pPr>
        <w:tabs>
          <w:tab w:val="right" w:leader="underscore" w:pos="850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lang w:eastAsia="ar-SA"/>
        </w:rPr>
      </w:pPr>
      <w:r w:rsidRPr="0000549A">
        <w:rPr>
          <w:rFonts w:ascii="Times New Roman" w:eastAsia="Times New Roman" w:hAnsi="Times New Roman" w:cs="Times New Roman"/>
          <w:b/>
          <w:sz w:val="24"/>
          <w:szCs w:val="18"/>
          <w:lang w:eastAsia="ar-SA"/>
        </w:rPr>
        <w:lastRenderedPageBreak/>
        <w:t>Таблица 8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5A2FEC" w:rsidRPr="0000549A" w:rsidTr="00DA4D91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2FEC" w:rsidRPr="0000549A" w:rsidRDefault="005A2FE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054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2FEC" w:rsidRPr="0000549A" w:rsidRDefault="005A2FE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054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2FEC" w:rsidRPr="0000549A" w:rsidRDefault="005A2FE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054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2FEC" w:rsidRPr="0000549A" w:rsidRDefault="005A2FEC" w:rsidP="005A2FE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054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2FEC" w:rsidRPr="0000549A" w:rsidRDefault="005A2FE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054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2FEC" w:rsidRPr="0000549A" w:rsidRDefault="005A2FE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054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Год</w:t>
            </w:r>
          </w:p>
          <w:p w:rsidR="005A2FEC" w:rsidRPr="0000549A" w:rsidRDefault="005A2FE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054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2FEC" w:rsidRPr="0000549A" w:rsidRDefault="005A2FE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054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Адрес сайта ЭБС </w:t>
            </w:r>
          </w:p>
          <w:p w:rsidR="005A2FEC" w:rsidRPr="0000549A" w:rsidRDefault="005A2FE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054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или электронного ресурса                       </w:t>
            </w:r>
            <w:proofErr w:type="gramStart"/>
            <w:r w:rsidRPr="000054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  </w:t>
            </w:r>
            <w:r w:rsidRPr="0000549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>(</w:t>
            </w:r>
            <w:proofErr w:type="gramEnd"/>
            <w:r w:rsidRPr="0000549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>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2FEC" w:rsidRPr="0000549A" w:rsidRDefault="005A2FE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054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5A2FEC" w:rsidRPr="0000549A" w:rsidTr="00DA4D9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2FEC" w:rsidRPr="0000549A" w:rsidRDefault="005A2FE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054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2FEC" w:rsidRPr="0000549A" w:rsidRDefault="005A2FE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054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2FEC" w:rsidRPr="0000549A" w:rsidRDefault="005A2FE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054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2FEC" w:rsidRPr="0000549A" w:rsidRDefault="005A2FE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054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2FEC" w:rsidRPr="0000549A" w:rsidRDefault="005A2FE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054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2FEC" w:rsidRPr="0000549A" w:rsidRDefault="005A2FE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054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2FEC" w:rsidRPr="0000549A" w:rsidRDefault="005A2FE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054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2FEC" w:rsidRPr="0000549A" w:rsidRDefault="005A2FEC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054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</w:tr>
      <w:tr w:rsidR="005A2FEC" w:rsidRPr="0000549A" w:rsidTr="00DA4D91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2FEC" w:rsidRPr="0000549A" w:rsidRDefault="005A2FEC" w:rsidP="005A2FE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054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2FEC" w:rsidRPr="0000549A" w:rsidRDefault="005A2FEC" w:rsidP="005A2FE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FEC" w:rsidRPr="0000549A" w:rsidRDefault="005A2FEC" w:rsidP="005A2FE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549A" w:rsidRPr="0000549A" w:rsidTr="00DA4D9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0549A" w:rsidRPr="0000549A" w:rsidRDefault="0000549A" w:rsidP="0000549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054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0549A" w:rsidRPr="0000549A" w:rsidRDefault="0000549A" w:rsidP="0000549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0054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Дадашева</w:t>
            </w:r>
            <w:proofErr w:type="spellEnd"/>
            <w:r w:rsidRPr="000054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А.З.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0549A" w:rsidRPr="0000549A" w:rsidRDefault="0000549A" w:rsidP="0000549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054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0549A" w:rsidRPr="0000549A" w:rsidRDefault="0000549A" w:rsidP="0000549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054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0549A" w:rsidRPr="0000549A" w:rsidRDefault="0000549A" w:rsidP="0000549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05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М.: Вузовский учебник,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0549A" w:rsidRPr="0000549A" w:rsidRDefault="0000549A" w:rsidP="0000549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054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0549A" w:rsidRPr="00CE43CE" w:rsidRDefault="00CE43CE" w:rsidP="00CE43C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CE43CE">
              <w:rPr>
                <w:rFonts w:ascii="Times New Roman" w:hAnsi="Times New Roman" w:cs="Times New Roman"/>
                <w:i/>
              </w:rPr>
              <w:t>http://znanium.com/catalog/product/515974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49A" w:rsidRPr="0000549A" w:rsidRDefault="0000549A" w:rsidP="0000549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33B7" w:rsidRPr="003533B7" w:rsidTr="003533B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33B7" w:rsidRPr="003533B7" w:rsidRDefault="003533B7" w:rsidP="005A2FE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054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33B7" w:rsidRPr="003533B7" w:rsidRDefault="003533B7" w:rsidP="003533B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533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А.Г.Грязнова</w:t>
            </w:r>
            <w:proofErr w:type="spellEnd"/>
            <w:r w:rsidRPr="003533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3533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Е.В.Маркина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33B7" w:rsidRPr="003533B7" w:rsidRDefault="003533B7" w:rsidP="003533B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3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33B7" w:rsidRPr="003533B7" w:rsidRDefault="003533B7" w:rsidP="003533B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3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33B7" w:rsidRPr="003533B7" w:rsidRDefault="003533B7" w:rsidP="003533B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3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М.: Финансы и статистика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33B7" w:rsidRPr="003533B7" w:rsidRDefault="003533B7" w:rsidP="003533B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3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33B7" w:rsidRPr="0000549A" w:rsidRDefault="003533B7" w:rsidP="005A2FE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3B7" w:rsidRPr="0000549A" w:rsidRDefault="003533B7" w:rsidP="003533B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33B7" w:rsidRPr="003533B7" w:rsidTr="003533B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33B7" w:rsidRPr="0000549A" w:rsidRDefault="003533B7" w:rsidP="005A2FE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3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33B7" w:rsidRPr="003533B7" w:rsidRDefault="003533B7" w:rsidP="003533B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3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Г.Б. Поляк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33B7" w:rsidRPr="003533B7" w:rsidRDefault="003533B7" w:rsidP="003533B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3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33B7" w:rsidRPr="003533B7" w:rsidRDefault="003533B7" w:rsidP="003533B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3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33B7" w:rsidRPr="003533B7" w:rsidRDefault="003533B7" w:rsidP="003533B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3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М.: ЮНИТИ-ДАНА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33B7" w:rsidRPr="003533B7" w:rsidRDefault="003533B7" w:rsidP="003533B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3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33B7" w:rsidRPr="003533B7" w:rsidRDefault="003533B7" w:rsidP="003533B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33B7" w:rsidRPr="003533B7" w:rsidRDefault="003533B7" w:rsidP="003533B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549A" w:rsidRPr="0000549A" w:rsidTr="00DA4D91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0549A" w:rsidRPr="0000549A" w:rsidRDefault="0000549A" w:rsidP="005A2FE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054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9.2 Дополнительная литература, в том числе электронные издания</w:t>
            </w:r>
            <w:r w:rsidRPr="000054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549A" w:rsidRPr="0000549A" w:rsidRDefault="0000549A" w:rsidP="005A2FE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49A" w:rsidRPr="0000549A" w:rsidRDefault="0000549A" w:rsidP="005A2F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533B7" w:rsidRPr="003533B7" w:rsidTr="003533B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33B7" w:rsidRPr="003533B7" w:rsidRDefault="003533B7" w:rsidP="003533B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3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33B7" w:rsidRPr="003533B7" w:rsidRDefault="003533B7" w:rsidP="003533B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3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М.М. Купцов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33B7" w:rsidRPr="003533B7" w:rsidRDefault="003533B7" w:rsidP="003533B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3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33B7" w:rsidRPr="003533B7" w:rsidRDefault="003533B7" w:rsidP="003533B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3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33B7" w:rsidRPr="003533B7" w:rsidRDefault="003533B7" w:rsidP="003533B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3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ИЦ РИОР: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33B7" w:rsidRPr="003533B7" w:rsidRDefault="003533B7" w:rsidP="003533B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3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33B7" w:rsidRPr="00051C56" w:rsidRDefault="00051C56" w:rsidP="00051C5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51C56">
              <w:rPr>
                <w:rFonts w:ascii="Times New Roman" w:hAnsi="Times New Roman" w:cs="Times New Roman"/>
                <w:i/>
              </w:rPr>
              <w:t>http://znanium.com/catalog/product/179499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3B7" w:rsidRPr="003533B7" w:rsidRDefault="003533B7" w:rsidP="003533B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33B7" w:rsidRPr="003533B7" w:rsidTr="00051C5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33B7" w:rsidRPr="003533B7" w:rsidRDefault="003533B7" w:rsidP="003533B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3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33B7" w:rsidRPr="003533B7" w:rsidRDefault="003533B7" w:rsidP="003533B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3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 ред. В.Г. Князева, В.А. </w:t>
            </w:r>
            <w:proofErr w:type="spellStart"/>
            <w:r w:rsidRPr="003533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Слепова</w:t>
            </w:r>
            <w:proofErr w:type="spellEnd"/>
            <w:r w:rsidRPr="003533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33B7" w:rsidRPr="003533B7" w:rsidRDefault="003533B7" w:rsidP="003533B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3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33B7" w:rsidRPr="003533B7" w:rsidRDefault="003533B7" w:rsidP="003533B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3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33B7" w:rsidRPr="003533B7" w:rsidRDefault="003533B7" w:rsidP="003533B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3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М.: Магистр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33B7" w:rsidRPr="003533B7" w:rsidRDefault="003533B7" w:rsidP="003533B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3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33B7" w:rsidRPr="00051C56" w:rsidRDefault="00051C56" w:rsidP="00051C5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51C56">
              <w:rPr>
                <w:rFonts w:ascii="Times New Roman" w:hAnsi="Times New Roman" w:cs="Times New Roman"/>
                <w:i/>
              </w:rPr>
              <w:t>http://znanium.com/catalog/product/145256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3B7" w:rsidRPr="003533B7" w:rsidRDefault="003533B7" w:rsidP="003533B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33B7" w:rsidRPr="003533B7" w:rsidRDefault="003533B7" w:rsidP="003533B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549A" w:rsidRPr="0000549A" w:rsidTr="00DA4D91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549A" w:rsidRPr="0000549A" w:rsidRDefault="0000549A" w:rsidP="005A2FE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4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9.3 Методические </w:t>
            </w:r>
            <w:proofErr w:type="gramStart"/>
            <w:r w:rsidRPr="000054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материалы</w:t>
            </w:r>
            <w:r w:rsidRPr="000054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(</w:t>
            </w:r>
            <w:proofErr w:type="gramEnd"/>
            <w:r w:rsidRPr="000054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указания, рекомендации  по освоению дисциплины   (модуля)  авторов РГУ им. А. Н. Косыгина)</w:t>
            </w:r>
          </w:p>
        </w:tc>
      </w:tr>
      <w:tr w:rsidR="0000549A" w:rsidRPr="003533B7" w:rsidTr="00051C5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0549A" w:rsidRPr="003533B7" w:rsidRDefault="0000549A" w:rsidP="003533B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3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0549A" w:rsidRPr="003533B7" w:rsidRDefault="003533B7" w:rsidP="003533B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533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Генералова</w:t>
            </w:r>
            <w:proofErr w:type="spellEnd"/>
            <w:r w:rsidRPr="003533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А.В.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Морозова Т.Ф.,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Далакова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Л.Х.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0549A" w:rsidRPr="003533B7" w:rsidRDefault="003533B7" w:rsidP="003533B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3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Финансы. Методические указания для практических занятий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0549A" w:rsidRPr="003533B7" w:rsidRDefault="0000549A" w:rsidP="003533B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3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0549A" w:rsidRPr="003533B7" w:rsidRDefault="0000549A" w:rsidP="003533B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3533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М.:МГУДТ</w:t>
            </w:r>
            <w:proofErr w:type="gram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0549A" w:rsidRPr="0000549A" w:rsidRDefault="0000549A" w:rsidP="003533B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33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</w:t>
            </w:r>
            <w:r w:rsidR="003533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0549A" w:rsidRPr="00051C56" w:rsidRDefault="00051C56" w:rsidP="00051C5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51C56">
              <w:rPr>
                <w:rFonts w:ascii="Times New Roman" w:hAnsi="Times New Roman" w:cs="Times New Roman"/>
                <w:i/>
              </w:rPr>
              <w:t>http://znanium.com/catalog/product/795806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549A" w:rsidRPr="0000549A" w:rsidRDefault="0000549A" w:rsidP="003533B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5A2FEC" w:rsidRPr="005A2FEC" w:rsidRDefault="005A2FEC" w:rsidP="005A2FEC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A2FEC" w:rsidRPr="005A2FEC" w:rsidRDefault="005A2FEC" w:rsidP="005A2FEC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5A2FEC" w:rsidRPr="005A2FEC" w:rsidRDefault="005A2FEC" w:rsidP="005A2FEC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5A2FEC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9.4 Информационное обеспечение учебного процесса</w:t>
      </w:r>
    </w:p>
    <w:p w:rsidR="005A2FEC" w:rsidRPr="005A2FEC" w:rsidRDefault="005A2FEC" w:rsidP="005A2FEC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A2FEC">
        <w:rPr>
          <w:rFonts w:ascii="Times New Roman" w:eastAsia="Arial Unicode MS" w:hAnsi="Times New Roman" w:cs="Times New Roman"/>
          <w:sz w:val="24"/>
          <w:szCs w:val="24"/>
          <w:lang w:eastAsia="ru-RU"/>
        </w:rPr>
        <w:t>9.4.1. Ресурсы электронной библиотеки</w:t>
      </w:r>
    </w:p>
    <w:p w:rsidR="005A2FEC" w:rsidRPr="005A2FEC" w:rsidRDefault="005A2FEC" w:rsidP="005A2FEC">
      <w:pPr>
        <w:numPr>
          <w:ilvl w:val="0"/>
          <w:numId w:val="12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</w:pPr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ЭБС </w:t>
      </w:r>
      <w:proofErr w:type="spellStart"/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val="en-US" w:eastAsia="ar-SA"/>
        </w:rPr>
        <w:t>Znanium</w:t>
      </w:r>
      <w:proofErr w:type="spellEnd"/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>.</w:t>
      </w:r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val="en-US" w:eastAsia="ar-SA"/>
        </w:rPr>
        <w:t>com</w:t>
      </w:r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» научно-издательского центра «Инфра-М» </w:t>
      </w:r>
      <w:hyperlink r:id="rId10" w:history="1">
        <w:r w:rsidRPr="005A2FEC">
          <w:rPr>
            <w:rFonts w:ascii="Times New Roman" w:eastAsia="Arial Unicode MS" w:hAnsi="Times New Roman" w:cs="Times New Roman"/>
            <w:b/>
            <w:i/>
            <w:sz w:val="20"/>
            <w:szCs w:val="20"/>
            <w:lang w:val="en-US" w:eastAsia="ar-SA"/>
          </w:rPr>
          <w:t>http</w:t>
        </w:r>
        <w:r w:rsidRPr="005A2FEC">
          <w:rPr>
            <w:rFonts w:ascii="Times New Roman" w:eastAsia="Arial Unicode MS" w:hAnsi="Times New Roman" w:cs="Times New Roman"/>
            <w:b/>
            <w:i/>
            <w:sz w:val="20"/>
            <w:szCs w:val="20"/>
            <w:lang w:eastAsia="ar-SA"/>
          </w:rPr>
          <w:t>://</w:t>
        </w:r>
        <w:proofErr w:type="spellStart"/>
        <w:r w:rsidRPr="005A2FEC">
          <w:rPr>
            <w:rFonts w:ascii="Times New Roman" w:eastAsia="Arial Unicode MS" w:hAnsi="Times New Roman" w:cs="Times New Roman"/>
            <w:b/>
            <w:i/>
            <w:sz w:val="20"/>
            <w:szCs w:val="20"/>
            <w:lang w:val="en-US" w:eastAsia="ar-SA"/>
          </w:rPr>
          <w:t>znanium</w:t>
        </w:r>
        <w:proofErr w:type="spellEnd"/>
        <w:r w:rsidRPr="005A2FEC">
          <w:rPr>
            <w:rFonts w:ascii="Times New Roman" w:eastAsia="Arial Unicode MS" w:hAnsi="Times New Roman" w:cs="Times New Roman"/>
            <w:b/>
            <w:i/>
            <w:sz w:val="20"/>
            <w:szCs w:val="20"/>
            <w:lang w:eastAsia="ar-SA"/>
          </w:rPr>
          <w:t>.</w:t>
        </w:r>
        <w:r w:rsidRPr="005A2FEC">
          <w:rPr>
            <w:rFonts w:ascii="Times New Roman" w:eastAsia="Arial Unicode MS" w:hAnsi="Times New Roman" w:cs="Times New Roman"/>
            <w:b/>
            <w:i/>
            <w:sz w:val="20"/>
            <w:szCs w:val="20"/>
            <w:lang w:val="en-US" w:eastAsia="ar-SA"/>
          </w:rPr>
          <w:t>com</w:t>
        </w:r>
        <w:r w:rsidRPr="005A2FEC">
          <w:rPr>
            <w:rFonts w:ascii="Times New Roman" w:eastAsia="Arial Unicode MS" w:hAnsi="Times New Roman" w:cs="Times New Roman"/>
            <w:b/>
            <w:i/>
            <w:sz w:val="20"/>
            <w:szCs w:val="20"/>
            <w:lang w:eastAsia="ar-SA"/>
          </w:rPr>
          <w:t>/</w:t>
        </w:r>
      </w:hyperlink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 </w:t>
      </w:r>
      <w:r w:rsidRPr="005A2FEC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5A2FEC" w:rsidRPr="005A2FEC" w:rsidRDefault="005A2FEC" w:rsidP="005A2FEC">
      <w:pPr>
        <w:suppressAutoHyphens/>
        <w:spacing w:after="0" w:line="100" w:lineRule="atLeast"/>
        <w:ind w:left="720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5A2FEC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Электронные издания «РГУ им. А.Н. Косыгина» на платформе ЭБС «</w:t>
      </w:r>
      <w:proofErr w:type="spellStart"/>
      <w:r w:rsidRPr="005A2FEC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ar-SA"/>
        </w:rPr>
        <w:t>Znanium</w:t>
      </w:r>
      <w:proofErr w:type="spellEnd"/>
      <w:r w:rsidRPr="005A2FEC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.</w:t>
      </w:r>
      <w:r w:rsidRPr="005A2FEC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ar-SA"/>
        </w:rPr>
        <w:t>com</w:t>
      </w:r>
      <w:r w:rsidRPr="005A2FEC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» </w:t>
      </w:r>
      <w:hyperlink r:id="rId11" w:history="1">
        <w:r w:rsidRPr="005A2FEC">
          <w:rPr>
            <w:rFonts w:ascii="Times New Roman" w:eastAsia="Times New Roman" w:hAnsi="Times New Roman" w:cs="Times New Roman"/>
            <w:b/>
            <w:i/>
            <w:sz w:val="20"/>
            <w:szCs w:val="20"/>
            <w:lang w:val="en-US" w:eastAsia="ar-SA"/>
          </w:rPr>
          <w:t>http</w:t>
        </w:r>
        <w:r w:rsidRPr="005A2FEC">
          <w:rPr>
            <w:rFonts w:ascii="Times New Roman" w:eastAsia="Times New Roman" w:hAnsi="Times New Roman" w:cs="Times New Roman"/>
            <w:b/>
            <w:i/>
            <w:sz w:val="20"/>
            <w:szCs w:val="20"/>
            <w:lang w:eastAsia="ar-SA"/>
          </w:rPr>
          <w:t>://</w:t>
        </w:r>
        <w:proofErr w:type="spellStart"/>
        <w:r w:rsidRPr="005A2FEC">
          <w:rPr>
            <w:rFonts w:ascii="Times New Roman" w:eastAsia="Times New Roman" w:hAnsi="Times New Roman" w:cs="Times New Roman"/>
            <w:b/>
            <w:i/>
            <w:sz w:val="20"/>
            <w:szCs w:val="20"/>
            <w:lang w:val="en-US" w:eastAsia="ar-SA"/>
          </w:rPr>
          <w:t>znanium</w:t>
        </w:r>
        <w:proofErr w:type="spellEnd"/>
        <w:r w:rsidRPr="005A2FEC">
          <w:rPr>
            <w:rFonts w:ascii="Times New Roman" w:eastAsia="Times New Roman" w:hAnsi="Times New Roman" w:cs="Times New Roman"/>
            <w:b/>
            <w:i/>
            <w:sz w:val="20"/>
            <w:szCs w:val="20"/>
            <w:lang w:eastAsia="ar-SA"/>
          </w:rPr>
          <w:t>.</w:t>
        </w:r>
        <w:r w:rsidRPr="005A2FEC">
          <w:rPr>
            <w:rFonts w:ascii="Times New Roman" w:eastAsia="Times New Roman" w:hAnsi="Times New Roman" w:cs="Times New Roman"/>
            <w:b/>
            <w:i/>
            <w:sz w:val="20"/>
            <w:szCs w:val="20"/>
            <w:lang w:val="en-US" w:eastAsia="ar-SA"/>
          </w:rPr>
          <w:t>com</w:t>
        </w:r>
        <w:r w:rsidRPr="005A2FEC">
          <w:rPr>
            <w:rFonts w:ascii="Times New Roman" w:eastAsia="Times New Roman" w:hAnsi="Times New Roman" w:cs="Times New Roman"/>
            <w:b/>
            <w:i/>
            <w:sz w:val="20"/>
            <w:szCs w:val="20"/>
            <w:lang w:eastAsia="ar-SA"/>
          </w:rPr>
          <w:t>/</w:t>
        </w:r>
      </w:hyperlink>
      <w:r w:rsidRPr="005A2FEC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 (э</w:t>
      </w:r>
      <w:r w:rsidRPr="005A2FE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5A2FEC" w:rsidRPr="005A2FEC" w:rsidRDefault="005A2FEC" w:rsidP="005A2FEC">
      <w:pPr>
        <w:numPr>
          <w:ilvl w:val="0"/>
          <w:numId w:val="12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</w:pPr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ООО «ИВИС» </w:t>
      </w:r>
      <w:hyperlink r:id="rId12" w:history="1">
        <w:r w:rsidRPr="005A2FEC">
          <w:rPr>
            <w:rFonts w:ascii="Times New Roman" w:eastAsia="Arial Unicode MS" w:hAnsi="Times New Roman" w:cs="Times New Roman"/>
            <w:b/>
            <w:i/>
            <w:sz w:val="20"/>
            <w:szCs w:val="20"/>
            <w:lang w:eastAsia="ar-SA"/>
          </w:rPr>
          <w:t>https://dlib.eastview.com</w:t>
        </w:r>
      </w:hyperlink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 (</w:t>
      </w:r>
      <w:r w:rsidRPr="005A2FEC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электронные версии периодических изданий ООО «ИВИС»);</w:t>
      </w:r>
    </w:p>
    <w:p w:rsidR="005A2FEC" w:rsidRPr="005A2FEC" w:rsidRDefault="005A2FEC" w:rsidP="005A2FEC">
      <w:pPr>
        <w:numPr>
          <w:ilvl w:val="0"/>
          <w:numId w:val="12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</w:pPr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val="en-US" w:eastAsia="ar-SA"/>
        </w:rPr>
        <w:t>Web</w:t>
      </w:r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 </w:t>
      </w:r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val="en-US" w:eastAsia="ar-SA"/>
        </w:rPr>
        <w:t>of</w:t>
      </w:r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 </w:t>
      </w:r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val="en-US" w:eastAsia="ar-SA"/>
        </w:rPr>
        <w:t>Science</w:t>
      </w:r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 </w:t>
      </w:r>
      <w:hyperlink r:id="rId13" w:history="1">
        <w:r w:rsidRPr="005A2FEC">
          <w:rPr>
            <w:rFonts w:ascii="Times New Roman" w:eastAsia="Arial Unicode MS" w:hAnsi="Times New Roman" w:cs="Times New Roman"/>
            <w:b/>
            <w:bCs/>
            <w:i/>
            <w:sz w:val="20"/>
            <w:szCs w:val="20"/>
            <w:lang w:val="en-US" w:eastAsia="ar-SA"/>
          </w:rPr>
          <w:t>http</w:t>
        </w:r>
        <w:r w:rsidRPr="005A2FEC">
          <w:rPr>
            <w:rFonts w:ascii="Times New Roman" w:eastAsia="Arial Unicode MS" w:hAnsi="Times New Roman" w:cs="Times New Roman"/>
            <w:b/>
            <w:bCs/>
            <w:i/>
            <w:sz w:val="20"/>
            <w:szCs w:val="20"/>
            <w:lang w:eastAsia="ar-SA"/>
          </w:rPr>
          <w:t>://</w:t>
        </w:r>
        <w:proofErr w:type="spellStart"/>
        <w:r w:rsidRPr="005A2FEC">
          <w:rPr>
            <w:rFonts w:ascii="Times New Roman" w:eastAsia="Arial Unicode MS" w:hAnsi="Times New Roman" w:cs="Times New Roman"/>
            <w:b/>
            <w:bCs/>
            <w:i/>
            <w:sz w:val="20"/>
            <w:szCs w:val="20"/>
            <w:lang w:val="en-US" w:eastAsia="ar-SA"/>
          </w:rPr>
          <w:t>webofknowledge</w:t>
        </w:r>
        <w:proofErr w:type="spellEnd"/>
        <w:r w:rsidRPr="005A2FEC">
          <w:rPr>
            <w:rFonts w:ascii="Times New Roman" w:eastAsia="Arial Unicode MS" w:hAnsi="Times New Roman" w:cs="Times New Roman"/>
            <w:b/>
            <w:bCs/>
            <w:i/>
            <w:sz w:val="20"/>
            <w:szCs w:val="20"/>
            <w:lang w:eastAsia="ar-SA"/>
          </w:rPr>
          <w:t>.</w:t>
        </w:r>
        <w:r w:rsidRPr="005A2FEC">
          <w:rPr>
            <w:rFonts w:ascii="Times New Roman" w:eastAsia="Arial Unicode MS" w:hAnsi="Times New Roman" w:cs="Times New Roman"/>
            <w:b/>
            <w:bCs/>
            <w:i/>
            <w:sz w:val="20"/>
            <w:szCs w:val="20"/>
            <w:lang w:val="en-US" w:eastAsia="ar-SA"/>
          </w:rPr>
          <w:t>com</w:t>
        </w:r>
        <w:r w:rsidRPr="005A2FEC">
          <w:rPr>
            <w:rFonts w:ascii="Times New Roman" w:eastAsia="Arial Unicode MS" w:hAnsi="Times New Roman" w:cs="Times New Roman"/>
            <w:b/>
            <w:bCs/>
            <w:i/>
            <w:sz w:val="20"/>
            <w:szCs w:val="20"/>
            <w:lang w:eastAsia="ar-SA"/>
          </w:rPr>
          <w:t>/</w:t>
        </w:r>
      </w:hyperlink>
      <w:r w:rsidRPr="005A2FEC">
        <w:rPr>
          <w:rFonts w:ascii="Times New Roman" w:eastAsia="Arial Unicode MS" w:hAnsi="Times New Roman" w:cs="Times New Roman"/>
          <w:bCs/>
          <w:i/>
          <w:sz w:val="20"/>
          <w:szCs w:val="20"/>
          <w:lang w:eastAsia="ar-SA"/>
        </w:rPr>
        <w:t xml:space="preserve">  (</w:t>
      </w:r>
      <w:r w:rsidRPr="005A2FEC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обширная международная универсальная реферативная база данных); </w:t>
      </w:r>
    </w:p>
    <w:p w:rsidR="005A2FEC" w:rsidRPr="005A2FEC" w:rsidRDefault="005A2FEC" w:rsidP="005A2FEC">
      <w:pPr>
        <w:numPr>
          <w:ilvl w:val="0"/>
          <w:numId w:val="12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i/>
          <w:sz w:val="20"/>
          <w:szCs w:val="20"/>
          <w:lang w:eastAsia="ar-SA"/>
        </w:rPr>
      </w:pPr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val="en-US" w:eastAsia="ar-SA"/>
        </w:rPr>
        <w:t>Scopus</w:t>
      </w:r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 </w:t>
      </w:r>
      <w:hyperlink r:id="rId14" w:history="1">
        <w:r w:rsidRPr="005A2FEC">
          <w:rPr>
            <w:rFonts w:ascii="Times New Roman" w:eastAsia="Arial Unicode MS" w:hAnsi="Times New Roman" w:cs="Times New Roman"/>
            <w:b/>
            <w:i/>
            <w:sz w:val="20"/>
            <w:szCs w:val="20"/>
            <w:lang w:val="en-US" w:eastAsia="ar-SA"/>
          </w:rPr>
          <w:t>https</w:t>
        </w:r>
        <w:r w:rsidRPr="005A2FEC">
          <w:rPr>
            <w:rFonts w:ascii="Times New Roman" w:eastAsia="Arial Unicode MS" w:hAnsi="Times New Roman" w:cs="Times New Roman"/>
            <w:b/>
            <w:i/>
            <w:sz w:val="20"/>
            <w:szCs w:val="20"/>
            <w:lang w:eastAsia="ar-SA"/>
          </w:rPr>
          <w:t>://</w:t>
        </w:r>
        <w:r w:rsidRPr="005A2FEC">
          <w:rPr>
            <w:rFonts w:ascii="Times New Roman" w:eastAsia="Arial Unicode MS" w:hAnsi="Times New Roman" w:cs="Times New Roman"/>
            <w:b/>
            <w:i/>
            <w:sz w:val="20"/>
            <w:szCs w:val="20"/>
            <w:lang w:val="en-US" w:eastAsia="ar-SA"/>
          </w:rPr>
          <w:t>www</w:t>
        </w:r>
        <w:r w:rsidRPr="005A2FEC">
          <w:rPr>
            <w:rFonts w:ascii="Times New Roman" w:eastAsia="Arial Unicode MS" w:hAnsi="Times New Roman" w:cs="Times New Roman"/>
            <w:b/>
            <w:i/>
            <w:sz w:val="20"/>
            <w:szCs w:val="20"/>
            <w:lang w:eastAsia="ar-SA"/>
          </w:rPr>
          <w:t>.</w:t>
        </w:r>
        <w:proofErr w:type="spellStart"/>
        <w:r w:rsidRPr="005A2FEC">
          <w:rPr>
            <w:rFonts w:ascii="Times New Roman" w:eastAsia="Arial Unicode MS" w:hAnsi="Times New Roman" w:cs="Times New Roman"/>
            <w:b/>
            <w:i/>
            <w:sz w:val="20"/>
            <w:szCs w:val="20"/>
            <w:lang w:val="en-US" w:eastAsia="ar-SA"/>
          </w:rPr>
          <w:t>scopus</w:t>
        </w:r>
        <w:proofErr w:type="spellEnd"/>
        <w:r w:rsidRPr="005A2FEC">
          <w:rPr>
            <w:rFonts w:ascii="Times New Roman" w:eastAsia="Arial Unicode MS" w:hAnsi="Times New Roman" w:cs="Times New Roman"/>
            <w:b/>
            <w:i/>
            <w:sz w:val="20"/>
            <w:szCs w:val="20"/>
            <w:lang w:eastAsia="ar-SA"/>
          </w:rPr>
          <w:t>.</w:t>
        </w:r>
        <w:r w:rsidRPr="005A2FEC">
          <w:rPr>
            <w:rFonts w:ascii="Times New Roman" w:eastAsia="Arial Unicode MS" w:hAnsi="Times New Roman" w:cs="Times New Roman"/>
            <w:b/>
            <w:i/>
            <w:sz w:val="20"/>
            <w:szCs w:val="20"/>
            <w:lang w:val="en-US" w:eastAsia="ar-SA"/>
          </w:rPr>
          <w:t>com</w:t>
        </w:r>
      </w:hyperlink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  </w:t>
      </w:r>
      <w:r w:rsidRPr="005A2FEC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(международная универсальная реферативная база данных, </w:t>
      </w:r>
      <w:r w:rsidRPr="005A2FEC">
        <w:rPr>
          <w:rFonts w:ascii="Times New Roman" w:eastAsia="Arial Unicode MS" w:hAnsi="Times New Roman" w:cs="Times New Roman"/>
          <w:i/>
          <w:iCs/>
          <w:sz w:val="20"/>
          <w:szCs w:val="20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5A2FEC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; </w:t>
      </w:r>
    </w:p>
    <w:p w:rsidR="005A2FEC" w:rsidRPr="005A2FEC" w:rsidRDefault="005A2FEC" w:rsidP="005A2FEC">
      <w:pPr>
        <w:numPr>
          <w:ilvl w:val="0"/>
          <w:numId w:val="12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</w:pPr>
      <w:r w:rsidRPr="005A2FEC">
        <w:rPr>
          <w:rFonts w:ascii="Times New Roman" w:eastAsia="Arial Unicode MS" w:hAnsi="Times New Roman" w:cs="Times New Roman"/>
          <w:b/>
          <w:bCs/>
          <w:i/>
          <w:sz w:val="20"/>
          <w:szCs w:val="20"/>
          <w:lang w:eastAsia="ar-SA"/>
        </w:rPr>
        <w:t>«</w:t>
      </w:r>
      <w:proofErr w:type="spellStart"/>
      <w:r w:rsidRPr="005A2FEC">
        <w:rPr>
          <w:rFonts w:ascii="Times New Roman" w:eastAsia="Arial Unicode MS" w:hAnsi="Times New Roman" w:cs="Times New Roman"/>
          <w:b/>
          <w:bCs/>
          <w:i/>
          <w:sz w:val="20"/>
          <w:szCs w:val="20"/>
          <w:lang w:val="sv-SE" w:eastAsia="ar-SA"/>
        </w:rPr>
        <w:t>SpringerNature</w:t>
      </w:r>
      <w:proofErr w:type="spellEnd"/>
      <w:r w:rsidRPr="005A2FEC">
        <w:rPr>
          <w:rFonts w:ascii="Times New Roman" w:eastAsia="Arial Unicode MS" w:hAnsi="Times New Roman" w:cs="Times New Roman"/>
          <w:b/>
          <w:bCs/>
          <w:i/>
          <w:sz w:val="20"/>
          <w:szCs w:val="20"/>
          <w:lang w:eastAsia="ar-SA"/>
        </w:rPr>
        <w:t>»</w:t>
      </w:r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  </w:t>
      </w:r>
      <w:hyperlink r:id="rId15" w:history="1">
        <w:r w:rsidRPr="005A2FEC">
          <w:rPr>
            <w:rFonts w:ascii="Times New Roman" w:eastAsia="Arial Unicode MS" w:hAnsi="Times New Roman" w:cs="Times New Roman"/>
            <w:b/>
            <w:bCs/>
            <w:i/>
            <w:iCs/>
            <w:sz w:val="20"/>
            <w:szCs w:val="20"/>
            <w:lang w:val="sv-SE" w:eastAsia="ar-SA"/>
          </w:rPr>
          <w:t>http</w:t>
        </w:r>
        <w:r w:rsidRPr="005A2FEC">
          <w:rPr>
            <w:rFonts w:ascii="Times New Roman" w:eastAsia="Arial Unicode MS" w:hAnsi="Times New Roman" w:cs="Times New Roman"/>
            <w:b/>
            <w:bCs/>
            <w:i/>
            <w:iCs/>
            <w:sz w:val="20"/>
            <w:szCs w:val="20"/>
            <w:lang w:eastAsia="ar-SA"/>
          </w:rPr>
          <w:t>://</w:t>
        </w:r>
        <w:r w:rsidRPr="005A2FEC">
          <w:rPr>
            <w:rFonts w:ascii="Times New Roman" w:eastAsia="Arial Unicode MS" w:hAnsi="Times New Roman" w:cs="Times New Roman"/>
            <w:b/>
            <w:bCs/>
            <w:i/>
            <w:iCs/>
            <w:sz w:val="20"/>
            <w:szCs w:val="20"/>
            <w:lang w:val="sv-SE" w:eastAsia="ar-SA"/>
          </w:rPr>
          <w:t>www</w:t>
        </w:r>
        <w:r w:rsidRPr="005A2FEC">
          <w:rPr>
            <w:rFonts w:ascii="Times New Roman" w:eastAsia="Arial Unicode MS" w:hAnsi="Times New Roman" w:cs="Times New Roman"/>
            <w:b/>
            <w:bCs/>
            <w:i/>
            <w:iCs/>
            <w:sz w:val="20"/>
            <w:szCs w:val="20"/>
            <w:lang w:eastAsia="ar-SA"/>
          </w:rPr>
          <w:t>.</w:t>
        </w:r>
        <w:r w:rsidRPr="005A2FEC">
          <w:rPr>
            <w:rFonts w:ascii="Times New Roman" w:eastAsia="Arial Unicode MS" w:hAnsi="Times New Roman" w:cs="Times New Roman"/>
            <w:b/>
            <w:bCs/>
            <w:i/>
            <w:iCs/>
            <w:sz w:val="20"/>
            <w:szCs w:val="20"/>
            <w:lang w:val="sv-SE" w:eastAsia="ar-SA"/>
          </w:rPr>
          <w:t>springernature</w:t>
        </w:r>
        <w:r w:rsidRPr="005A2FEC">
          <w:rPr>
            <w:rFonts w:ascii="Times New Roman" w:eastAsia="Arial Unicode MS" w:hAnsi="Times New Roman" w:cs="Times New Roman"/>
            <w:b/>
            <w:bCs/>
            <w:i/>
            <w:iCs/>
            <w:sz w:val="20"/>
            <w:szCs w:val="20"/>
            <w:lang w:eastAsia="ar-SA"/>
          </w:rPr>
          <w:t>.</w:t>
        </w:r>
        <w:r w:rsidRPr="005A2FEC">
          <w:rPr>
            <w:rFonts w:ascii="Times New Roman" w:eastAsia="Arial Unicode MS" w:hAnsi="Times New Roman" w:cs="Times New Roman"/>
            <w:b/>
            <w:bCs/>
            <w:i/>
            <w:iCs/>
            <w:sz w:val="20"/>
            <w:szCs w:val="20"/>
            <w:lang w:val="sv-SE" w:eastAsia="ar-SA"/>
          </w:rPr>
          <w:t>com</w:t>
        </w:r>
        <w:r w:rsidRPr="005A2FEC">
          <w:rPr>
            <w:rFonts w:ascii="Times New Roman" w:eastAsia="Arial Unicode MS" w:hAnsi="Times New Roman" w:cs="Times New Roman"/>
            <w:b/>
            <w:bCs/>
            <w:i/>
            <w:iCs/>
            <w:sz w:val="20"/>
            <w:szCs w:val="20"/>
            <w:lang w:eastAsia="ar-SA"/>
          </w:rPr>
          <w:t>/</w:t>
        </w:r>
        <w:r w:rsidRPr="005A2FEC">
          <w:rPr>
            <w:rFonts w:ascii="Times New Roman" w:eastAsia="Arial Unicode MS" w:hAnsi="Times New Roman" w:cs="Times New Roman"/>
            <w:b/>
            <w:bCs/>
            <w:i/>
            <w:iCs/>
            <w:sz w:val="20"/>
            <w:szCs w:val="20"/>
            <w:lang w:val="sv-SE" w:eastAsia="ar-SA"/>
          </w:rPr>
          <w:t>gp</w:t>
        </w:r>
        <w:r w:rsidRPr="005A2FEC">
          <w:rPr>
            <w:rFonts w:ascii="Times New Roman" w:eastAsia="Arial Unicode MS" w:hAnsi="Times New Roman" w:cs="Times New Roman"/>
            <w:b/>
            <w:bCs/>
            <w:i/>
            <w:iCs/>
            <w:sz w:val="20"/>
            <w:szCs w:val="20"/>
            <w:lang w:eastAsia="ar-SA"/>
          </w:rPr>
          <w:t>/</w:t>
        </w:r>
        <w:proofErr w:type="spellStart"/>
        <w:r w:rsidRPr="005A2FEC">
          <w:rPr>
            <w:rFonts w:ascii="Times New Roman" w:eastAsia="Arial Unicode MS" w:hAnsi="Times New Roman" w:cs="Times New Roman"/>
            <w:b/>
            <w:bCs/>
            <w:i/>
            <w:iCs/>
            <w:sz w:val="20"/>
            <w:szCs w:val="20"/>
            <w:lang w:val="sv-SE" w:eastAsia="ar-SA"/>
          </w:rPr>
          <w:t>librarians</w:t>
        </w:r>
        <w:proofErr w:type="spellEnd"/>
      </w:hyperlink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 </w:t>
      </w:r>
      <w:r w:rsidRPr="005A2FEC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5A2FEC" w:rsidRPr="005A2FEC" w:rsidRDefault="005A2FEC" w:rsidP="005A2FEC">
      <w:pPr>
        <w:numPr>
          <w:ilvl w:val="0"/>
          <w:numId w:val="12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</w:pPr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lastRenderedPageBreak/>
        <w:t>Научная электронная библиотека е</w:t>
      </w:r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val="en-US" w:eastAsia="ar-SA"/>
        </w:rPr>
        <w:t>LIBRARY</w:t>
      </w:r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>.</w:t>
      </w:r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val="en-US" w:eastAsia="ar-SA"/>
        </w:rPr>
        <w:t>RU</w:t>
      </w:r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 </w:t>
      </w:r>
      <w:hyperlink r:id="rId16" w:history="1">
        <w:r w:rsidRPr="005A2FEC">
          <w:rPr>
            <w:rFonts w:ascii="Times New Roman" w:eastAsia="Arial Unicode MS" w:hAnsi="Times New Roman" w:cs="Times New Roman"/>
            <w:b/>
            <w:i/>
            <w:sz w:val="20"/>
            <w:szCs w:val="20"/>
            <w:lang w:eastAsia="ar-SA"/>
          </w:rPr>
          <w:t>https://elibrary.ru</w:t>
        </w:r>
      </w:hyperlink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  </w:t>
      </w:r>
      <w:r w:rsidRPr="005A2FEC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5A2FEC" w:rsidRPr="005A2FEC" w:rsidRDefault="005A2FEC" w:rsidP="005A2FEC">
      <w:pPr>
        <w:numPr>
          <w:ilvl w:val="0"/>
          <w:numId w:val="12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i/>
          <w:sz w:val="20"/>
          <w:szCs w:val="20"/>
          <w:lang w:eastAsia="ar-SA"/>
        </w:rPr>
      </w:pPr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ООО «Национальная электронная библиотека» (НЭБ) </w:t>
      </w:r>
      <w:hyperlink r:id="rId17" w:history="1">
        <w:r w:rsidRPr="005A2FEC">
          <w:rPr>
            <w:rFonts w:ascii="Times New Roman" w:eastAsia="Arial Unicode MS" w:hAnsi="Times New Roman" w:cs="Times New Roman"/>
            <w:b/>
            <w:bCs/>
            <w:i/>
            <w:sz w:val="20"/>
            <w:szCs w:val="20"/>
            <w:lang w:eastAsia="ar-SA"/>
          </w:rPr>
          <w:t>http://нэб.рф/</w:t>
        </w:r>
      </w:hyperlink>
      <w:r w:rsidRPr="005A2FEC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 </w:t>
      </w:r>
      <w:r w:rsidRPr="005A2FEC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5A2FEC" w:rsidRPr="005A2FEC" w:rsidRDefault="005A2FEC" w:rsidP="005A2FEC">
      <w:pPr>
        <w:numPr>
          <w:ilvl w:val="0"/>
          <w:numId w:val="12"/>
        </w:num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</w:pPr>
      <w:r w:rsidRPr="005A2FEC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«НЭИКОН»</w:t>
      </w:r>
      <w:r w:rsidRPr="005A2FEC">
        <w:rPr>
          <w:rFonts w:ascii="Times New Roman" w:eastAsia="Times New Roman" w:hAnsi="Times New Roman" w:cs="Times New Roman"/>
          <w:i/>
          <w:sz w:val="20"/>
          <w:szCs w:val="20"/>
          <w:lang w:val="en-US" w:eastAsia="ar-SA"/>
        </w:rPr>
        <w:t> </w:t>
      </w:r>
      <w:r w:rsidRPr="005A2FE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hyperlink r:id="rId18" w:history="1">
        <w:r w:rsidRPr="005A2FEC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val="en-US" w:eastAsia="ar-SA"/>
          </w:rPr>
          <w:t>http</w:t>
        </w:r>
        <w:r w:rsidRPr="005A2FEC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eastAsia="ar-SA"/>
          </w:rPr>
          <w:t>://</w:t>
        </w:r>
        <w:r w:rsidRPr="005A2FEC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val="en-US" w:eastAsia="ar-SA"/>
          </w:rPr>
          <w:t>www</w:t>
        </w:r>
        <w:r w:rsidRPr="005A2FEC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eastAsia="ar-SA"/>
          </w:rPr>
          <w:t>.</w:t>
        </w:r>
        <w:proofErr w:type="spellStart"/>
        <w:r w:rsidRPr="005A2FEC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val="en-US" w:eastAsia="ar-SA"/>
          </w:rPr>
          <w:t>neicon</w:t>
        </w:r>
        <w:proofErr w:type="spellEnd"/>
        <w:r w:rsidRPr="005A2FEC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eastAsia="ar-SA"/>
          </w:rPr>
          <w:t>.</w:t>
        </w:r>
        <w:proofErr w:type="spellStart"/>
        <w:r w:rsidRPr="005A2FEC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val="en-US" w:eastAsia="ar-SA"/>
          </w:rPr>
          <w:t>ru</w:t>
        </w:r>
        <w:proofErr w:type="spellEnd"/>
        <w:r w:rsidRPr="005A2FEC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eastAsia="ar-SA"/>
          </w:rPr>
          <w:t>/</w:t>
        </w:r>
      </w:hyperlink>
      <w:r w:rsidRPr="005A2FE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5A2FEC" w:rsidRPr="005A2FEC" w:rsidRDefault="005A2FEC" w:rsidP="005A2FEC">
      <w:pPr>
        <w:numPr>
          <w:ilvl w:val="0"/>
          <w:numId w:val="12"/>
        </w:numPr>
        <w:suppressAutoHyphens/>
        <w:spacing w:after="0" w:line="100" w:lineRule="atLeas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A2FEC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«</w:t>
      </w:r>
      <w:proofErr w:type="spellStart"/>
      <w:r w:rsidRPr="005A2FEC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n-US" w:eastAsia="ar-SA"/>
        </w:rPr>
        <w:t>Polpred</w:t>
      </w:r>
      <w:proofErr w:type="spellEnd"/>
      <w:r w:rsidRPr="005A2FEC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.</w:t>
      </w:r>
      <w:r w:rsidRPr="005A2FEC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n-US" w:eastAsia="ar-SA"/>
        </w:rPr>
        <w:t>com</w:t>
      </w:r>
      <w:r w:rsidRPr="005A2FEC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 Обзор СМИ» </w:t>
      </w:r>
      <w:hyperlink r:id="rId19" w:history="1">
        <w:r w:rsidRPr="005A2FEC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val="en-US" w:eastAsia="ar-SA"/>
          </w:rPr>
          <w:t>http</w:t>
        </w:r>
        <w:r w:rsidRPr="005A2FEC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eastAsia="ar-SA"/>
          </w:rPr>
          <w:t>://</w:t>
        </w:r>
        <w:r w:rsidRPr="005A2FEC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val="en-US" w:eastAsia="ar-SA"/>
          </w:rPr>
          <w:t>www</w:t>
        </w:r>
        <w:r w:rsidRPr="005A2FEC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eastAsia="ar-SA"/>
          </w:rPr>
          <w:t>.</w:t>
        </w:r>
        <w:proofErr w:type="spellStart"/>
        <w:r w:rsidRPr="005A2FEC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val="en-US" w:eastAsia="ar-SA"/>
          </w:rPr>
          <w:t>polpred</w:t>
        </w:r>
        <w:proofErr w:type="spellEnd"/>
        <w:r w:rsidRPr="005A2FEC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eastAsia="ar-SA"/>
          </w:rPr>
          <w:t>.</w:t>
        </w:r>
        <w:r w:rsidRPr="005A2FEC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val="en-US" w:eastAsia="ar-SA"/>
          </w:rPr>
          <w:t>com</w:t>
        </w:r>
      </w:hyperlink>
      <w:r w:rsidRPr="005A2FEC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 (</w:t>
      </w:r>
      <w:r w:rsidRPr="005A2FE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статьи, интервью и др. </w:t>
      </w:r>
      <w:r w:rsidRPr="005A2FE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ar-SA"/>
        </w:rPr>
        <w:t>информагентств и деловой прессы за 15 лет</w:t>
      </w:r>
      <w:r w:rsidRPr="005A2FE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).</w:t>
      </w:r>
    </w:p>
    <w:p w:rsidR="005A2FEC" w:rsidRPr="005A2FEC" w:rsidRDefault="005A2FEC" w:rsidP="005A2FEC">
      <w:pPr>
        <w:tabs>
          <w:tab w:val="right" w:leader="underscore" w:pos="8505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5A2FEC" w:rsidRPr="00A41677" w:rsidRDefault="005A2FEC" w:rsidP="005A2FEC">
      <w:pPr>
        <w:tabs>
          <w:tab w:val="right" w:leader="underscore" w:pos="8505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ar-SA"/>
        </w:rPr>
      </w:pPr>
      <w:r w:rsidRPr="00A41677">
        <w:rPr>
          <w:rFonts w:ascii="Times New Roman" w:eastAsia="Times New Roman" w:hAnsi="Times New Roman" w:cs="Times New Roman"/>
          <w:sz w:val="24"/>
          <w:szCs w:val="24"/>
          <w:lang w:eastAsia="ar-SA"/>
        </w:rPr>
        <w:t>9.4.2</w:t>
      </w:r>
      <w:r w:rsidR="003533B7" w:rsidRPr="00A4167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A416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Профессиональные базы </w:t>
      </w:r>
      <w:proofErr w:type="gramStart"/>
      <w:r w:rsidRPr="00A41677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данных</w:t>
      </w:r>
      <w:r w:rsidRPr="00A4167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и</w:t>
      </w:r>
      <w:proofErr w:type="gramEnd"/>
      <w:r w:rsidRPr="00A4167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информационно-справочные системы : </w:t>
      </w:r>
    </w:p>
    <w:p w:rsidR="005A2FEC" w:rsidRPr="00A41677" w:rsidRDefault="00D1129E" w:rsidP="005A2FEC">
      <w:pPr>
        <w:numPr>
          <w:ilvl w:val="0"/>
          <w:numId w:val="13"/>
        </w:num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hyperlink r:id="rId20" w:history="1">
        <w:r w:rsidR="005A2FEC" w:rsidRPr="00A41677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val="en-US" w:eastAsia="ar-SA"/>
          </w:rPr>
          <w:t>http</w:t>
        </w:r>
        <w:r w:rsidR="005A2FEC" w:rsidRPr="00A41677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ar-SA"/>
          </w:rPr>
          <w:t>://</w:t>
        </w:r>
        <w:r w:rsidR="005A2FEC" w:rsidRPr="00A41677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val="en-US" w:eastAsia="ar-SA"/>
          </w:rPr>
          <w:t>www</w:t>
        </w:r>
        <w:r w:rsidR="005A2FEC" w:rsidRPr="00A41677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ar-SA"/>
          </w:rPr>
          <w:t>.</w:t>
        </w:r>
        <w:proofErr w:type="spellStart"/>
        <w:r w:rsidR="005A2FEC" w:rsidRPr="00A41677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val="en-US" w:eastAsia="ar-SA"/>
          </w:rPr>
          <w:t>gks</w:t>
        </w:r>
        <w:proofErr w:type="spellEnd"/>
        <w:r w:rsidR="005A2FEC" w:rsidRPr="00A41677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ar-SA"/>
          </w:rPr>
          <w:t>.</w:t>
        </w:r>
        <w:proofErr w:type="spellStart"/>
        <w:r w:rsidR="005A2FEC" w:rsidRPr="00A41677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val="en-US" w:eastAsia="ar-SA"/>
          </w:rPr>
          <w:t>ru</w:t>
        </w:r>
        <w:proofErr w:type="spellEnd"/>
        <w:r w:rsidR="005A2FEC" w:rsidRPr="00A41677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ar-SA"/>
          </w:rPr>
          <w:t>/</w:t>
        </w:r>
        <w:proofErr w:type="spellStart"/>
        <w:r w:rsidR="005A2FEC" w:rsidRPr="00A41677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val="en-US" w:eastAsia="ar-SA"/>
          </w:rPr>
          <w:t>wps</w:t>
        </w:r>
        <w:proofErr w:type="spellEnd"/>
        <w:r w:rsidR="005A2FEC" w:rsidRPr="00A41677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ar-SA"/>
          </w:rPr>
          <w:t>/</w:t>
        </w:r>
        <w:proofErr w:type="spellStart"/>
        <w:r w:rsidR="005A2FEC" w:rsidRPr="00A41677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val="en-US" w:eastAsia="ar-SA"/>
          </w:rPr>
          <w:t>wcm</w:t>
        </w:r>
        <w:proofErr w:type="spellEnd"/>
        <w:r w:rsidR="005A2FEC" w:rsidRPr="00A41677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ar-SA"/>
          </w:rPr>
          <w:t>/</w:t>
        </w:r>
        <w:r w:rsidR="005A2FEC" w:rsidRPr="00A41677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val="en-US" w:eastAsia="ar-SA"/>
          </w:rPr>
          <w:t>connect</w:t>
        </w:r>
        <w:r w:rsidR="005A2FEC" w:rsidRPr="00A41677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ar-SA"/>
          </w:rPr>
          <w:t>/</w:t>
        </w:r>
        <w:proofErr w:type="spellStart"/>
        <w:r w:rsidR="005A2FEC" w:rsidRPr="00A41677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val="en-US" w:eastAsia="ar-SA"/>
          </w:rPr>
          <w:t>rosstat</w:t>
        </w:r>
        <w:proofErr w:type="spellEnd"/>
        <w:r w:rsidR="005A2FEC" w:rsidRPr="00A41677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ar-SA"/>
          </w:rPr>
          <w:t>_</w:t>
        </w:r>
        <w:r w:rsidR="005A2FEC" w:rsidRPr="00A41677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val="en-US" w:eastAsia="ar-SA"/>
          </w:rPr>
          <w:t>main</w:t>
        </w:r>
        <w:r w:rsidR="005A2FEC" w:rsidRPr="00A41677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ar-SA"/>
          </w:rPr>
          <w:t>/</w:t>
        </w:r>
        <w:proofErr w:type="spellStart"/>
        <w:r w:rsidR="005A2FEC" w:rsidRPr="00A41677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val="en-US" w:eastAsia="ar-SA"/>
          </w:rPr>
          <w:t>rosstat</w:t>
        </w:r>
        <w:proofErr w:type="spellEnd"/>
        <w:r w:rsidR="005A2FEC" w:rsidRPr="00A41677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ar-SA"/>
          </w:rPr>
          <w:t>/</w:t>
        </w:r>
        <w:proofErr w:type="spellStart"/>
        <w:r w:rsidR="005A2FEC" w:rsidRPr="00A41677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val="en-US" w:eastAsia="ar-SA"/>
          </w:rPr>
          <w:t>ru</w:t>
        </w:r>
        <w:proofErr w:type="spellEnd"/>
        <w:r w:rsidR="005A2FEC" w:rsidRPr="00A41677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ar-SA"/>
          </w:rPr>
          <w:t>/</w:t>
        </w:r>
        <w:r w:rsidR="005A2FEC" w:rsidRPr="00A41677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val="en-US" w:eastAsia="ar-SA"/>
          </w:rPr>
          <w:t>statistics</w:t>
        </w:r>
        <w:r w:rsidR="005A2FEC" w:rsidRPr="00A41677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ar-SA"/>
          </w:rPr>
          <w:t>/</w:t>
        </w:r>
        <w:r w:rsidR="005A2FEC" w:rsidRPr="00A41677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val="en-US" w:eastAsia="ar-SA"/>
          </w:rPr>
          <w:t>databases</w:t>
        </w:r>
        <w:r w:rsidR="005A2FEC" w:rsidRPr="00A41677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ar-SA"/>
          </w:rPr>
          <w:t>/</w:t>
        </w:r>
      </w:hyperlink>
      <w:r w:rsidR="005A2FEC" w:rsidRPr="00A41677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ar-SA"/>
        </w:rPr>
        <w:t> </w:t>
      </w:r>
      <w:r w:rsidR="005A2FEC" w:rsidRPr="00A41677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- </w:t>
      </w:r>
      <w:r w:rsidR="005A2FEC" w:rsidRPr="00A41677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ar-SA"/>
        </w:rPr>
        <w:t> </w:t>
      </w:r>
      <w:r w:rsidR="005A2FEC" w:rsidRPr="00A41677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базы данных на Едином Интернет-портале Росстата;</w:t>
      </w:r>
    </w:p>
    <w:p w:rsidR="003533B7" w:rsidRPr="00A41677" w:rsidRDefault="00D1129E" w:rsidP="003533B7">
      <w:pPr>
        <w:numPr>
          <w:ilvl w:val="0"/>
          <w:numId w:val="13"/>
        </w:numPr>
        <w:shd w:val="clear" w:color="auto" w:fill="FFFFFF"/>
        <w:suppressAutoHyphens/>
        <w:spacing w:after="0" w:line="100" w:lineRule="atLeast"/>
        <w:rPr>
          <w:rFonts w:ascii="Times New Roman" w:hAnsi="Times New Roman" w:cs="Times New Roman"/>
          <w:i/>
          <w:sz w:val="20"/>
          <w:szCs w:val="20"/>
        </w:rPr>
      </w:pPr>
      <w:hyperlink r:id="rId21" w:history="1">
        <w:r w:rsidR="003533B7" w:rsidRPr="00A41677">
          <w:rPr>
            <w:rFonts w:ascii="Times New Roman" w:hAnsi="Times New Roman" w:cs="Times New Roman"/>
            <w:i/>
            <w:sz w:val="20"/>
            <w:szCs w:val="20"/>
            <w:u w:val="single"/>
          </w:rPr>
          <w:t>www.consultant.ru</w:t>
        </w:r>
      </w:hyperlink>
      <w:r w:rsidR="003533B7" w:rsidRPr="00A41677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="003533B7" w:rsidRPr="00A41677">
        <w:rPr>
          <w:rFonts w:ascii="Times New Roman" w:hAnsi="Times New Roman" w:cs="Times New Roman"/>
          <w:i/>
          <w:sz w:val="20"/>
          <w:szCs w:val="20"/>
        </w:rPr>
        <w:t>- Справочная правовая система «</w:t>
      </w:r>
      <w:proofErr w:type="spellStart"/>
      <w:r w:rsidR="003533B7" w:rsidRPr="00A41677">
        <w:rPr>
          <w:rFonts w:ascii="Times New Roman" w:hAnsi="Times New Roman" w:cs="Times New Roman"/>
          <w:i/>
          <w:sz w:val="20"/>
          <w:szCs w:val="20"/>
        </w:rPr>
        <w:t>КонсультантПлюс</w:t>
      </w:r>
      <w:proofErr w:type="spellEnd"/>
      <w:r w:rsidR="003533B7" w:rsidRPr="00A41677">
        <w:rPr>
          <w:rFonts w:ascii="Times New Roman" w:hAnsi="Times New Roman" w:cs="Times New Roman"/>
          <w:i/>
          <w:sz w:val="20"/>
          <w:szCs w:val="20"/>
        </w:rPr>
        <w:t>»</w:t>
      </w:r>
    </w:p>
    <w:p w:rsidR="003533B7" w:rsidRPr="00A41677" w:rsidRDefault="00D1129E" w:rsidP="003533B7">
      <w:pPr>
        <w:numPr>
          <w:ilvl w:val="0"/>
          <w:numId w:val="13"/>
        </w:numPr>
        <w:shd w:val="clear" w:color="auto" w:fill="FFFFFF"/>
        <w:suppressAutoHyphens/>
        <w:spacing w:after="0" w:line="100" w:lineRule="atLeast"/>
        <w:rPr>
          <w:rFonts w:ascii="Times New Roman" w:hAnsi="Times New Roman" w:cs="Times New Roman"/>
          <w:i/>
          <w:sz w:val="20"/>
          <w:szCs w:val="20"/>
        </w:rPr>
      </w:pPr>
      <w:hyperlink r:id="rId22" w:history="1">
        <w:r w:rsidR="003533B7" w:rsidRPr="00A41677">
          <w:rPr>
            <w:rFonts w:ascii="Times New Roman" w:hAnsi="Times New Roman" w:cs="Times New Roman"/>
            <w:i/>
            <w:sz w:val="20"/>
            <w:szCs w:val="20"/>
            <w:u w:val="single"/>
          </w:rPr>
          <w:t>www.ach.gov.ru</w:t>
        </w:r>
      </w:hyperlink>
      <w:r w:rsidR="003533B7" w:rsidRPr="00A41677">
        <w:rPr>
          <w:rFonts w:ascii="Times New Roman" w:hAnsi="Times New Roman" w:cs="Times New Roman"/>
          <w:i/>
          <w:sz w:val="20"/>
          <w:szCs w:val="20"/>
        </w:rPr>
        <w:t xml:space="preserve"> – официальный сайт Счетной палаты Российской Федерации.</w:t>
      </w:r>
    </w:p>
    <w:p w:rsidR="003533B7" w:rsidRPr="00A41677" w:rsidRDefault="00D1129E" w:rsidP="003533B7">
      <w:pPr>
        <w:numPr>
          <w:ilvl w:val="0"/>
          <w:numId w:val="13"/>
        </w:numPr>
        <w:shd w:val="clear" w:color="auto" w:fill="FFFFFF"/>
        <w:suppressAutoHyphens/>
        <w:spacing w:after="0" w:line="100" w:lineRule="atLeast"/>
        <w:rPr>
          <w:rFonts w:ascii="Times New Roman" w:hAnsi="Times New Roman" w:cs="Times New Roman"/>
          <w:i/>
          <w:sz w:val="20"/>
          <w:szCs w:val="20"/>
        </w:rPr>
      </w:pPr>
      <w:hyperlink r:id="rId23" w:history="1">
        <w:r w:rsidR="003533B7" w:rsidRPr="00A41677">
          <w:rPr>
            <w:rFonts w:ascii="Times New Roman" w:hAnsi="Times New Roman" w:cs="Times New Roman"/>
            <w:i/>
            <w:sz w:val="20"/>
            <w:szCs w:val="20"/>
            <w:u w:val="single"/>
          </w:rPr>
          <w:t>www.government.ru</w:t>
        </w:r>
      </w:hyperlink>
      <w:r w:rsidR="003533B7" w:rsidRPr="00A41677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="003533B7" w:rsidRPr="00A41677">
        <w:rPr>
          <w:rFonts w:ascii="Times New Roman" w:hAnsi="Times New Roman" w:cs="Times New Roman"/>
          <w:i/>
          <w:sz w:val="20"/>
          <w:szCs w:val="20"/>
        </w:rPr>
        <w:t xml:space="preserve"> - Официальный сайт Правительства Российской Федерации.</w:t>
      </w:r>
    </w:p>
    <w:p w:rsidR="003533B7" w:rsidRPr="00A41677" w:rsidRDefault="00D1129E" w:rsidP="003533B7">
      <w:pPr>
        <w:numPr>
          <w:ilvl w:val="0"/>
          <w:numId w:val="13"/>
        </w:numPr>
        <w:shd w:val="clear" w:color="auto" w:fill="FFFFFF"/>
        <w:suppressAutoHyphens/>
        <w:spacing w:after="0" w:line="100" w:lineRule="atLeast"/>
        <w:rPr>
          <w:rFonts w:ascii="Times New Roman" w:hAnsi="Times New Roman" w:cs="Times New Roman"/>
          <w:i/>
          <w:sz w:val="20"/>
          <w:szCs w:val="20"/>
        </w:rPr>
      </w:pPr>
      <w:hyperlink r:id="rId24" w:history="1">
        <w:r w:rsidR="003533B7" w:rsidRPr="00A41677">
          <w:rPr>
            <w:rFonts w:ascii="Times New Roman" w:hAnsi="Times New Roman" w:cs="Times New Roman"/>
            <w:i/>
            <w:sz w:val="20"/>
            <w:szCs w:val="20"/>
            <w:u w:val="single"/>
          </w:rPr>
          <w:t>www.minfin.ru</w:t>
        </w:r>
      </w:hyperlink>
      <w:r w:rsidR="003533B7" w:rsidRPr="00A41677">
        <w:rPr>
          <w:rFonts w:ascii="Times New Roman" w:hAnsi="Times New Roman" w:cs="Times New Roman"/>
          <w:i/>
          <w:sz w:val="20"/>
          <w:szCs w:val="20"/>
        </w:rPr>
        <w:t xml:space="preserve"> - Официальный сайт Министерства финансов Российской Федерации. </w:t>
      </w:r>
    </w:p>
    <w:p w:rsidR="005A2FEC" w:rsidRPr="005A2FEC" w:rsidRDefault="005A2FEC" w:rsidP="005A2FEC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5A2FEC" w:rsidRPr="00A41677" w:rsidRDefault="005A2FEC" w:rsidP="005A2FEC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4167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9.4.3 Лицензионное программное </w:t>
      </w:r>
      <w:proofErr w:type="gramStart"/>
      <w:r w:rsidRPr="00A4167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обеспечение  </w:t>
      </w:r>
      <w:r w:rsidRPr="00A41677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(</w:t>
      </w:r>
      <w:proofErr w:type="gramEnd"/>
      <w:r w:rsidRPr="00A41677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ежегодно  обновляется)</w:t>
      </w:r>
    </w:p>
    <w:p w:rsidR="00A41677" w:rsidRPr="00A41677" w:rsidRDefault="00A41677" w:rsidP="00A41677">
      <w:pPr>
        <w:suppressAutoHyphens/>
        <w:spacing w:after="0" w:line="100" w:lineRule="atLeast"/>
        <w:ind w:left="360"/>
        <w:jc w:val="both"/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</w:pP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1.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ab/>
        <w:t xml:space="preserve">Microsoft® </w:t>
      </w:r>
      <w:proofErr w:type="spellStart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Windows</w:t>
      </w:r>
      <w:proofErr w:type="spellEnd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® XP </w:t>
      </w:r>
      <w:proofErr w:type="spellStart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Professional</w:t>
      </w:r>
      <w:proofErr w:type="spellEnd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 </w:t>
      </w:r>
      <w:proofErr w:type="spellStart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Russian</w:t>
      </w:r>
      <w:proofErr w:type="spellEnd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 </w:t>
      </w:r>
      <w:proofErr w:type="spellStart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Upgrade</w:t>
      </w:r>
      <w:proofErr w:type="spellEnd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/</w:t>
      </w:r>
      <w:proofErr w:type="spellStart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Software</w:t>
      </w:r>
      <w:proofErr w:type="spellEnd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 </w:t>
      </w:r>
      <w:proofErr w:type="spellStart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Assurance</w:t>
      </w:r>
      <w:proofErr w:type="spellEnd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 </w:t>
      </w:r>
      <w:proofErr w:type="spellStart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Pack</w:t>
      </w:r>
      <w:proofErr w:type="spellEnd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 </w:t>
      </w:r>
      <w:proofErr w:type="spellStart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Academic</w:t>
      </w:r>
      <w:proofErr w:type="spellEnd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 OPEN </w:t>
      </w:r>
      <w:proofErr w:type="spellStart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No</w:t>
      </w:r>
      <w:proofErr w:type="spellEnd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 </w:t>
      </w:r>
      <w:proofErr w:type="spellStart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Level</w:t>
      </w:r>
      <w:proofErr w:type="spellEnd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, артикул Е85-00638; № лицензия 18582213 от 30.12.2004 (бессрочная корпоративная академическая лицензия); </w:t>
      </w:r>
    </w:p>
    <w:p w:rsidR="00A41677" w:rsidRPr="00B16C2A" w:rsidRDefault="00A41677" w:rsidP="00A41677">
      <w:pPr>
        <w:suppressAutoHyphens/>
        <w:spacing w:after="0" w:line="100" w:lineRule="atLeast"/>
        <w:ind w:left="360"/>
        <w:jc w:val="both"/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</w:pP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>2.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ab/>
        <w:t xml:space="preserve"> Microsoft® Office Professional Win 32 Russian License/Software Assurance Pack Academic OPEN No Level,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артикул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269-05620; </w:t>
      </w:r>
      <w:proofErr w:type="gramStart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лицензия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 №</w:t>
      </w:r>
      <w:proofErr w:type="gramEnd"/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18582213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от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30.12.2004;</w:t>
      </w:r>
    </w:p>
    <w:p w:rsidR="00A41677" w:rsidRPr="00B16C2A" w:rsidRDefault="00A41677" w:rsidP="00A41677">
      <w:pPr>
        <w:suppressAutoHyphens/>
        <w:spacing w:after="0" w:line="100" w:lineRule="atLeast"/>
        <w:ind w:left="360"/>
        <w:jc w:val="both"/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</w:pP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3. Kaspersky Endpoint Security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для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бизнеса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-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Стандартный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Russian Edition, 250-499 Node 1 year Educational Renewal </w:t>
      </w:r>
      <w:proofErr w:type="gramStart"/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License 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лицензия</w:t>
      </w:r>
      <w:proofErr w:type="gramEnd"/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№17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ЕО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-171228-092222-983-1666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от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28.12.2017; </w:t>
      </w:r>
    </w:p>
    <w:p w:rsidR="00A41677" w:rsidRPr="00B16C2A" w:rsidRDefault="00A41677" w:rsidP="00A41677">
      <w:pPr>
        <w:suppressAutoHyphens/>
        <w:spacing w:after="0" w:line="100" w:lineRule="atLeast"/>
        <w:ind w:left="360"/>
        <w:jc w:val="both"/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</w:pP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4. Microsoft® Office Professional Plus 2007 Russian Academic OPEN No Level,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артикул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79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Р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-00039;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лицензия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№43021137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от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15.11.2007;</w:t>
      </w:r>
    </w:p>
    <w:p w:rsidR="00A41677" w:rsidRPr="00A41677" w:rsidRDefault="00A41677" w:rsidP="00A41677">
      <w:pPr>
        <w:suppressAutoHyphens/>
        <w:spacing w:after="0" w:line="100" w:lineRule="atLeast"/>
        <w:ind w:left="360"/>
        <w:jc w:val="both"/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</w:pP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5. 1C: предприятие 8. Клиентская лицензия на 10 рабочих мест (программная защита). Правообладатель ООО «Бизнес и Технология», </w:t>
      </w:r>
      <w:proofErr w:type="spellStart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сублицензионный</w:t>
      </w:r>
      <w:proofErr w:type="spellEnd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 договор № 9770 от 22.06.2016.</w:t>
      </w:r>
    </w:p>
    <w:p w:rsidR="00A41677" w:rsidRPr="00A41677" w:rsidRDefault="00A41677" w:rsidP="00A41677">
      <w:pPr>
        <w:suppressAutoHyphens/>
        <w:spacing w:after="0" w:line="100" w:lineRule="atLeast"/>
        <w:ind w:left="360"/>
        <w:jc w:val="both"/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</w:pP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6. Операционная система </w:t>
      </w:r>
      <w:proofErr w:type="spellStart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Linax</w:t>
      </w:r>
      <w:proofErr w:type="spellEnd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. (свободно распространяемое программное обеспечение под </w:t>
      </w:r>
      <w:proofErr w:type="spellStart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Linax</w:t>
      </w:r>
      <w:proofErr w:type="spellEnd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).</w:t>
      </w:r>
    </w:p>
    <w:p w:rsidR="00A41677" w:rsidRPr="00B16C2A" w:rsidRDefault="00A41677" w:rsidP="00A41677">
      <w:pPr>
        <w:suppressAutoHyphens/>
        <w:spacing w:after="0" w:line="100" w:lineRule="atLeast"/>
        <w:ind w:left="360"/>
        <w:jc w:val="both"/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</w:pP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7. Microsoft Windows XP Professional Russian Upgrade, Software Assurance Pack Academic Open No Level,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лицензия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№ 44892219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от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08.12.2008,</w:t>
      </w:r>
    </w:p>
    <w:p w:rsidR="00A41677" w:rsidRPr="00A41677" w:rsidRDefault="00A41677" w:rsidP="00A41677">
      <w:pPr>
        <w:suppressAutoHyphens/>
        <w:spacing w:after="0" w:line="100" w:lineRule="atLeast"/>
        <w:ind w:left="360"/>
        <w:jc w:val="both"/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</w:pP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справка Microsoft «Условия использования лицензии»;</w:t>
      </w:r>
    </w:p>
    <w:p w:rsidR="00A41677" w:rsidRPr="00B16C2A" w:rsidRDefault="00A41677" w:rsidP="00A41677">
      <w:pPr>
        <w:suppressAutoHyphens/>
        <w:spacing w:after="0" w:line="100" w:lineRule="atLeast"/>
        <w:ind w:left="360"/>
        <w:jc w:val="both"/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</w:pP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8. Microsoft Office Professional Plus 2007 Russian Academic Open No Level,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лицензия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49413779,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справка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Microsoft «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Условия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использования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лицензии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>»;</w:t>
      </w:r>
    </w:p>
    <w:p w:rsidR="00A41677" w:rsidRPr="00B16C2A" w:rsidRDefault="00A41677" w:rsidP="00A41677">
      <w:pPr>
        <w:suppressAutoHyphens/>
        <w:spacing w:after="0" w:line="100" w:lineRule="atLeast"/>
        <w:ind w:left="360"/>
        <w:jc w:val="both"/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</w:pP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9. Dr. Web Desktop Security Suite,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Антивирус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+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Центр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управления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на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12 </w:t>
      </w:r>
      <w:proofErr w:type="spellStart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мес</w:t>
      </w:r>
      <w:proofErr w:type="spellEnd"/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.,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артикул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LBWAC-12M-200-B1, </w:t>
      </w:r>
      <w:proofErr w:type="gramStart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договор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с</w:t>
      </w:r>
      <w:proofErr w:type="gramEnd"/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АО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«</w:t>
      </w:r>
      <w:proofErr w:type="spellStart"/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СофтЛайн</w:t>
      </w:r>
      <w:proofErr w:type="spellEnd"/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Трейд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>»  № 219/17-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КС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от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13.12 2017;</w:t>
      </w:r>
    </w:p>
    <w:p w:rsidR="00A41677" w:rsidRPr="00B16C2A" w:rsidRDefault="00A41677" w:rsidP="00A41677">
      <w:pPr>
        <w:suppressAutoHyphens/>
        <w:spacing w:after="0" w:line="100" w:lineRule="atLeast"/>
        <w:ind w:left="360"/>
        <w:jc w:val="both"/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</w:pP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10. Adobe Photoshop Extended CS5 12.0 WIN AOO License RU (65049824), 12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лицензий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, WIN S/N 1330- 1002-8305-1567-5657-4784, Mac S/N 1330-0007-3057-0518-2393-8504,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от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09.12.2010, </w:t>
      </w:r>
      <w:proofErr w:type="gramStart"/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(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копия</w:t>
      </w:r>
      <w:proofErr w:type="gramEnd"/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 xml:space="preserve"> </w:t>
      </w:r>
      <w:r w:rsidRPr="00A4167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лицензии</w:t>
      </w:r>
      <w:r w:rsidRPr="00B16C2A">
        <w:rPr>
          <w:rFonts w:ascii="Times New Roman" w:eastAsia="Arial Unicode MS" w:hAnsi="Times New Roman" w:cs="Times New Roman"/>
          <w:i/>
          <w:sz w:val="20"/>
          <w:szCs w:val="20"/>
          <w:lang w:val="en-US" w:eastAsia="ar-SA"/>
        </w:rPr>
        <w:t>).</w:t>
      </w:r>
    </w:p>
    <w:p w:rsidR="005C599F" w:rsidRPr="00A41677" w:rsidRDefault="005C599F">
      <w:pPr>
        <w:rPr>
          <w:sz w:val="28"/>
          <w:lang w:val="en-US"/>
        </w:rPr>
      </w:pPr>
    </w:p>
    <w:sectPr w:rsidR="005C599F" w:rsidRPr="00A41677" w:rsidSect="0023335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29E" w:rsidRDefault="00D1129E">
      <w:pPr>
        <w:spacing w:after="0" w:line="240" w:lineRule="auto"/>
      </w:pPr>
      <w:r>
        <w:separator/>
      </w:r>
    </w:p>
  </w:endnote>
  <w:endnote w:type="continuationSeparator" w:id="0">
    <w:p w:rsidR="00D1129E" w:rsidRDefault="00D11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3678432"/>
      <w:docPartObj>
        <w:docPartGallery w:val="Page Numbers (Bottom of Page)"/>
        <w:docPartUnique/>
      </w:docPartObj>
    </w:sdtPr>
    <w:sdtEndPr/>
    <w:sdtContent>
      <w:p w:rsidR="00413E3E" w:rsidRDefault="00413E3E">
        <w:pPr>
          <w:pStyle w:val="af0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3E3E" w:rsidRDefault="00413E3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E3E" w:rsidRPr="000D3988" w:rsidRDefault="00413E3E" w:rsidP="00DA4D91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29E" w:rsidRDefault="00D1129E">
      <w:pPr>
        <w:spacing w:after="0" w:line="240" w:lineRule="auto"/>
      </w:pPr>
      <w:r>
        <w:separator/>
      </w:r>
    </w:p>
  </w:footnote>
  <w:footnote w:type="continuationSeparator" w:id="0">
    <w:p w:rsidR="00D1129E" w:rsidRDefault="00D11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5342C3"/>
    <w:multiLevelType w:val="hybridMultilevel"/>
    <w:tmpl w:val="FEBC05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6F5795"/>
    <w:multiLevelType w:val="hybridMultilevel"/>
    <w:tmpl w:val="8A9AC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4B3B16"/>
    <w:multiLevelType w:val="hybridMultilevel"/>
    <w:tmpl w:val="5F4ED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D00FE"/>
    <w:multiLevelType w:val="hybridMultilevel"/>
    <w:tmpl w:val="9C68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91C35"/>
    <w:multiLevelType w:val="hybridMultilevel"/>
    <w:tmpl w:val="EA08DF0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18FB7D5A"/>
    <w:multiLevelType w:val="hybridMultilevel"/>
    <w:tmpl w:val="6764FF02"/>
    <w:lvl w:ilvl="0" w:tplc="0746761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A31754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6682718"/>
    <w:multiLevelType w:val="hybridMultilevel"/>
    <w:tmpl w:val="F800D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FAC"/>
    <w:multiLevelType w:val="hybridMultilevel"/>
    <w:tmpl w:val="BCE0741E"/>
    <w:lvl w:ilvl="0" w:tplc="4A3AFB7C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2C61E5A"/>
    <w:multiLevelType w:val="hybridMultilevel"/>
    <w:tmpl w:val="2FFC3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C6AC2"/>
    <w:multiLevelType w:val="hybridMultilevel"/>
    <w:tmpl w:val="C6B22E32"/>
    <w:lvl w:ilvl="0" w:tplc="0419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14" w15:restartNumberingAfterBreak="0">
    <w:nsid w:val="485F36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92E3AE2"/>
    <w:multiLevelType w:val="hybridMultilevel"/>
    <w:tmpl w:val="76D09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E7EA1"/>
    <w:multiLevelType w:val="hybridMultilevel"/>
    <w:tmpl w:val="83CA3D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81B5A2F"/>
    <w:multiLevelType w:val="hybridMultilevel"/>
    <w:tmpl w:val="2DAC8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51908"/>
    <w:multiLevelType w:val="hybridMultilevel"/>
    <w:tmpl w:val="DDB64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CC6D5C"/>
    <w:multiLevelType w:val="hybridMultilevel"/>
    <w:tmpl w:val="3404D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87F1A"/>
    <w:multiLevelType w:val="hybridMultilevel"/>
    <w:tmpl w:val="B30EAD64"/>
    <w:lvl w:ilvl="0" w:tplc="8304C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C66E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0425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562B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9C56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DA40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C230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AEF0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1231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7E439D"/>
    <w:multiLevelType w:val="hybridMultilevel"/>
    <w:tmpl w:val="2436AB56"/>
    <w:lvl w:ilvl="0" w:tplc="0746761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24" w15:restartNumberingAfterBreak="0">
    <w:nsid w:val="6BE92495"/>
    <w:multiLevelType w:val="hybridMultilevel"/>
    <w:tmpl w:val="92D46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 w15:restartNumberingAfterBreak="0">
    <w:nsid w:val="72905C9C"/>
    <w:multiLevelType w:val="hybridMultilevel"/>
    <w:tmpl w:val="0C50D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92716C"/>
    <w:multiLevelType w:val="hybridMultilevel"/>
    <w:tmpl w:val="F5B25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FD5F11"/>
    <w:multiLevelType w:val="hybridMultilevel"/>
    <w:tmpl w:val="BB02A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10"/>
  </w:num>
  <w:num w:numId="5">
    <w:abstractNumId w:val="17"/>
  </w:num>
  <w:num w:numId="6">
    <w:abstractNumId w:val="13"/>
  </w:num>
  <w:num w:numId="7">
    <w:abstractNumId w:val="2"/>
  </w:num>
  <w:num w:numId="8">
    <w:abstractNumId w:val="3"/>
  </w:num>
  <w:num w:numId="9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</w:num>
  <w:num w:numId="11">
    <w:abstractNumId w:val="27"/>
  </w:num>
  <w:num w:numId="12">
    <w:abstractNumId w:val="1"/>
  </w:num>
  <w:num w:numId="13">
    <w:abstractNumId w:val="0"/>
  </w:num>
  <w:num w:numId="14">
    <w:abstractNumId w:val="20"/>
  </w:num>
  <w:num w:numId="15">
    <w:abstractNumId w:val="16"/>
  </w:num>
  <w:num w:numId="16">
    <w:abstractNumId w:val="23"/>
  </w:num>
  <w:num w:numId="17">
    <w:abstractNumId w:val="7"/>
  </w:num>
  <w:num w:numId="18">
    <w:abstractNumId w:val="26"/>
  </w:num>
  <w:num w:numId="19">
    <w:abstractNumId w:val="18"/>
  </w:num>
  <w:num w:numId="20">
    <w:abstractNumId w:val="9"/>
  </w:num>
  <w:num w:numId="21">
    <w:abstractNumId w:val="19"/>
  </w:num>
  <w:num w:numId="22">
    <w:abstractNumId w:val="29"/>
  </w:num>
  <w:num w:numId="23">
    <w:abstractNumId w:val="4"/>
  </w:num>
  <w:num w:numId="24">
    <w:abstractNumId w:val="28"/>
  </w:num>
  <w:num w:numId="25">
    <w:abstractNumId w:val="24"/>
  </w:num>
  <w:num w:numId="26">
    <w:abstractNumId w:val="5"/>
  </w:num>
  <w:num w:numId="27">
    <w:abstractNumId w:val="14"/>
    <w:lvlOverride w:ilvl="0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795"/>
    <w:rsid w:val="0000549A"/>
    <w:rsid w:val="00047909"/>
    <w:rsid w:val="00051C56"/>
    <w:rsid w:val="00063FBC"/>
    <w:rsid w:val="00073AC3"/>
    <w:rsid w:val="00077384"/>
    <w:rsid w:val="000823A9"/>
    <w:rsid w:val="00093C90"/>
    <w:rsid w:val="001C3D82"/>
    <w:rsid w:val="001D444F"/>
    <w:rsid w:val="00201DC3"/>
    <w:rsid w:val="00202835"/>
    <w:rsid w:val="0023335A"/>
    <w:rsid w:val="00252848"/>
    <w:rsid w:val="0025495E"/>
    <w:rsid w:val="00283C75"/>
    <w:rsid w:val="002C12C9"/>
    <w:rsid w:val="002C209B"/>
    <w:rsid w:val="002D22C5"/>
    <w:rsid w:val="00306C61"/>
    <w:rsid w:val="003510F1"/>
    <w:rsid w:val="003533B7"/>
    <w:rsid w:val="0035644A"/>
    <w:rsid w:val="003610C1"/>
    <w:rsid w:val="00392C89"/>
    <w:rsid w:val="003B5CB0"/>
    <w:rsid w:val="003E3659"/>
    <w:rsid w:val="003E72E0"/>
    <w:rsid w:val="00413E3E"/>
    <w:rsid w:val="00430054"/>
    <w:rsid w:val="004444E5"/>
    <w:rsid w:val="00452180"/>
    <w:rsid w:val="004A343E"/>
    <w:rsid w:val="004B5521"/>
    <w:rsid w:val="004C783B"/>
    <w:rsid w:val="004D7049"/>
    <w:rsid w:val="004E1D96"/>
    <w:rsid w:val="0053555F"/>
    <w:rsid w:val="00536147"/>
    <w:rsid w:val="005443EE"/>
    <w:rsid w:val="00545548"/>
    <w:rsid w:val="005A2FEC"/>
    <w:rsid w:val="005C599F"/>
    <w:rsid w:val="005F4B62"/>
    <w:rsid w:val="005F66BE"/>
    <w:rsid w:val="00603152"/>
    <w:rsid w:val="00605C3F"/>
    <w:rsid w:val="0063121A"/>
    <w:rsid w:val="006333B3"/>
    <w:rsid w:val="006352C1"/>
    <w:rsid w:val="0063714D"/>
    <w:rsid w:val="0067659A"/>
    <w:rsid w:val="00677B8F"/>
    <w:rsid w:val="00697327"/>
    <w:rsid w:val="006A351D"/>
    <w:rsid w:val="00702B33"/>
    <w:rsid w:val="00706DF8"/>
    <w:rsid w:val="00711AB6"/>
    <w:rsid w:val="007166AA"/>
    <w:rsid w:val="007232F7"/>
    <w:rsid w:val="0075429A"/>
    <w:rsid w:val="007612BC"/>
    <w:rsid w:val="007A3861"/>
    <w:rsid w:val="007C05F2"/>
    <w:rsid w:val="007D60B6"/>
    <w:rsid w:val="0081016D"/>
    <w:rsid w:val="00823128"/>
    <w:rsid w:val="0085677F"/>
    <w:rsid w:val="00871350"/>
    <w:rsid w:val="0087262C"/>
    <w:rsid w:val="0093298A"/>
    <w:rsid w:val="009949E6"/>
    <w:rsid w:val="009B2949"/>
    <w:rsid w:val="009B3217"/>
    <w:rsid w:val="009D2607"/>
    <w:rsid w:val="009E68D4"/>
    <w:rsid w:val="009F5795"/>
    <w:rsid w:val="00A24C72"/>
    <w:rsid w:val="00A41677"/>
    <w:rsid w:val="00A72E8F"/>
    <w:rsid w:val="00A74B37"/>
    <w:rsid w:val="00A927A0"/>
    <w:rsid w:val="00AC2704"/>
    <w:rsid w:val="00B1208F"/>
    <w:rsid w:val="00B16C2A"/>
    <w:rsid w:val="00B565AC"/>
    <w:rsid w:val="00B6006A"/>
    <w:rsid w:val="00BA185B"/>
    <w:rsid w:val="00BA673F"/>
    <w:rsid w:val="00BF6697"/>
    <w:rsid w:val="00C214A5"/>
    <w:rsid w:val="00C34718"/>
    <w:rsid w:val="00C359F5"/>
    <w:rsid w:val="00C41963"/>
    <w:rsid w:val="00C42E50"/>
    <w:rsid w:val="00CA637D"/>
    <w:rsid w:val="00CC367A"/>
    <w:rsid w:val="00CE43CE"/>
    <w:rsid w:val="00D00CE5"/>
    <w:rsid w:val="00D1129E"/>
    <w:rsid w:val="00D217F8"/>
    <w:rsid w:val="00D3234D"/>
    <w:rsid w:val="00D72BBF"/>
    <w:rsid w:val="00DA4D91"/>
    <w:rsid w:val="00DB0D9D"/>
    <w:rsid w:val="00DD2EEF"/>
    <w:rsid w:val="00E1301B"/>
    <w:rsid w:val="00E22A21"/>
    <w:rsid w:val="00E23B8C"/>
    <w:rsid w:val="00E43CB2"/>
    <w:rsid w:val="00EA65CE"/>
    <w:rsid w:val="00F07BE9"/>
    <w:rsid w:val="00F223D4"/>
    <w:rsid w:val="00F22D3A"/>
    <w:rsid w:val="00F33D6B"/>
    <w:rsid w:val="00F62DAC"/>
    <w:rsid w:val="00F721B3"/>
    <w:rsid w:val="00FE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5E4A8"/>
  <w15:docId w15:val="{6D710861-D21C-3A40-8608-ECD659C9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5A2FE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1"/>
    <w:next w:val="a1"/>
    <w:link w:val="20"/>
    <w:qFormat/>
    <w:rsid w:val="005A2FE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qFormat/>
    <w:rsid w:val="005A2FE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qFormat/>
    <w:rsid w:val="005A2FEC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5A2FE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qFormat/>
    <w:rsid w:val="005A2FE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5A2FE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qFormat/>
    <w:rsid w:val="005A2FEC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5A2FEC"/>
    <w:pPr>
      <w:keepNext/>
      <w:spacing w:after="0" w:line="240" w:lineRule="auto"/>
      <w:ind w:firstLine="708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5A2FE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5A2FE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5A2FE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5A2F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5A2FE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5A2F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5A2F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5A2FE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5A2FE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5A2FEC"/>
  </w:style>
  <w:style w:type="paragraph" w:styleId="a5">
    <w:name w:val="Body Text"/>
    <w:basedOn w:val="a1"/>
    <w:link w:val="a6"/>
    <w:rsid w:val="005A2F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2"/>
    <w:link w:val="a5"/>
    <w:rsid w:val="005A2F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aliases w:val="текст,Основной текст 1,Нумерованный список !!,Надин стиль"/>
    <w:basedOn w:val="a1"/>
    <w:link w:val="a8"/>
    <w:rsid w:val="005A2FEC"/>
    <w:pPr>
      <w:spacing w:after="0" w:line="240" w:lineRule="auto"/>
      <w:ind w:left="43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7"/>
    <w:rsid w:val="005A2F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1"/>
    <w:link w:val="32"/>
    <w:rsid w:val="005A2F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2"/>
    <w:link w:val="31"/>
    <w:rsid w:val="005A2F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1"/>
    <w:link w:val="aa"/>
    <w:uiPriority w:val="34"/>
    <w:qFormat/>
    <w:rsid w:val="005A2F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5A2F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7"/>
    <w:link w:val="22"/>
    <w:rsid w:val="005A2FEC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8"/>
    <w:link w:val="21"/>
    <w:rsid w:val="005A2F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5A2FE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b">
    <w:name w:val="Абзац"/>
    <w:basedOn w:val="a1"/>
    <w:rsid w:val="005A2FEC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№4_"/>
    <w:link w:val="42"/>
    <w:rsid w:val="005A2FEC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1"/>
    <w:link w:val="41"/>
    <w:rsid w:val="005A2FEC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</w:rPr>
  </w:style>
  <w:style w:type="character" w:customStyle="1" w:styleId="12">
    <w:name w:val="Знак Знак1"/>
    <w:rsid w:val="005A2FEC"/>
    <w:rPr>
      <w:sz w:val="24"/>
      <w:lang w:val="ru-RU" w:eastAsia="ru-RU" w:bidi="ar-SA"/>
    </w:rPr>
  </w:style>
  <w:style w:type="paragraph" w:styleId="ac">
    <w:name w:val="header"/>
    <w:basedOn w:val="a1"/>
    <w:link w:val="ad"/>
    <w:rsid w:val="005A2FEC"/>
    <w:pPr>
      <w:tabs>
        <w:tab w:val="center" w:pos="4677"/>
        <w:tab w:val="right" w:pos="9355"/>
      </w:tabs>
      <w:spacing w:after="0" w:line="360" w:lineRule="auto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Верхний колонтитул Знак"/>
    <w:basedOn w:val="a2"/>
    <w:link w:val="ac"/>
    <w:rsid w:val="005A2FEC"/>
    <w:rPr>
      <w:rFonts w:ascii="Calibri" w:eastAsia="Times New Roman" w:hAnsi="Calibri" w:cs="Times New Roman"/>
      <w:sz w:val="20"/>
      <w:szCs w:val="20"/>
    </w:rPr>
  </w:style>
  <w:style w:type="character" w:styleId="ae">
    <w:name w:val="page number"/>
    <w:rsid w:val="005A2FEC"/>
  </w:style>
  <w:style w:type="paragraph" w:customStyle="1" w:styleId="af">
    <w:name w:val="бычный"/>
    <w:rsid w:val="005A2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1"/>
    <w:link w:val="af1"/>
    <w:uiPriority w:val="99"/>
    <w:rsid w:val="005A2F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2"/>
    <w:link w:val="af0"/>
    <w:uiPriority w:val="99"/>
    <w:rsid w:val="005A2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1"/>
    <w:link w:val="ListParagraphChar"/>
    <w:rsid w:val="005A2FE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13"/>
    <w:locked/>
    <w:rsid w:val="005A2FEC"/>
    <w:rPr>
      <w:rFonts w:ascii="Calibri" w:eastAsia="Times New Roman" w:hAnsi="Calibri" w:cs="Times New Roman"/>
      <w:lang w:eastAsia="ru-RU"/>
    </w:rPr>
  </w:style>
  <w:style w:type="paragraph" w:customStyle="1" w:styleId="af2">
    <w:name w:val="для таблиц из договоров"/>
    <w:basedOn w:val="a1"/>
    <w:rsid w:val="005A2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3">
    <w:name w:val="Hyperlink"/>
    <w:unhideWhenUsed/>
    <w:rsid w:val="005A2FEC"/>
    <w:rPr>
      <w:color w:val="0000FF"/>
      <w:u w:val="single"/>
    </w:rPr>
  </w:style>
  <w:style w:type="character" w:customStyle="1" w:styleId="apple-converted-space">
    <w:name w:val="apple-converted-space"/>
    <w:basedOn w:val="a2"/>
    <w:rsid w:val="005A2FEC"/>
  </w:style>
  <w:style w:type="paragraph" w:styleId="af4">
    <w:name w:val="footnote text"/>
    <w:basedOn w:val="a1"/>
    <w:link w:val="af5"/>
    <w:rsid w:val="005A2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5A2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A2F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rmal (Web)"/>
    <w:basedOn w:val="a1"/>
    <w:uiPriority w:val="99"/>
    <w:rsid w:val="005A2FE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7">
    <w:name w:val="footnote reference"/>
    <w:rsid w:val="005A2FEC"/>
    <w:rPr>
      <w:rFonts w:cs="Times New Roman"/>
      <w:vertAlign w:val="superscript"/>
    </w:rPr>
  </w:style>
  <w:style w:type="character" w:styleId="af8">
    <w:name w:val="Emphasis"/>
    <w:uiPriority w:val="20"/>
    <w:qFormat/>
    <w:rsid w:val="005A2FEC"/>
    <w:rPr>
      <w:i/>
      <w:iCs/>
    </w:rPr>
  </w:style>
  <w:style w:type="paragraph" w:customStyle="1" w:styleId="14">
    <w:name w:val="Обычный1"/>
    <w:rsid w:val="005A2FEC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5A2FEC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5A2FEC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5A2FE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5A2FE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5A2FE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5A2FEC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5A2FE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1"/>
    <w:rsid w:val="005A2FEC"/>
    <w:pPr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locked/>
    <w:rsid w:val="005A2FE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5A2FEC"/>
    <w:rPr>
      <w:rFonts w:ascii="Times New Roman" w:hAnsi="Times New Roman"/>
      <w:sz w:val="24"/>
      <w:lang w:eastAsia="ru-RU"/>
    </w:rPr>
  </w:style>
  <w:style w:type="paragraph" w:styleId="15">
    <w:name w:val="toc 1"/>
    <w:basedOn w:val="a1"/>
    <w:rsid w:val="005A2FEC"/>
    <w:pPr>
      <w:widowControl w:val="0"/>
      <w:autoSpaceDE w:val="0"/>
      <w:autoSpaceDN w:val="0"/>
      <w:spacing w:before="101" w:after="0" w:line="240" w:lineRule="auto"/>
      <w:ind w:left="100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styleId="23">
    <w:name w:val="toc 2"/>
    <w:basedOn w:val="a1"/>
    <w:rsid w:val="005A2FEC"/>
    <w:pPr>
      <w:widowControl w:val="0"/>
      <w:autoSpaceDE w:val="0"/>
      <w:autoSpaceDN w:val="0"/>
      <w:spacing w:before="101" w:after="0" w:line="240" w:lineRule="auto"/>
      <w:ind w:left="979" w:hanging="678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styleId="33">
    <w:name w:val="toc 3"/>
    <w:basedOn w:val="a1"/>
    <w:rsid w:val="005A2FEC"/>
    <w:pPr>
      <w:widowControl w:val="0"/>
      <w:autoSpaceDE w:val="0"/>
      <w:autoSpaceDN w:val="0"/>
      <w:spacing w:before="101" w:after="0" w:line="240" w:lineRule="auto"/>
      <w:ind w:left="1202" w:hanging="699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styleId="43">
    <w:name w:val="toc 4"/>
    <w:basedOn w:val="a1"/>
    <w:rsid w:val="005A2FEC"/>
    <w:pPr>
      <w:widowControl w:val="0"/>
      <w:autoSpaceDE w:val="0"/>
      <w:autoSpaceDN w:val="0"/>
      <w:spacing w:before="101" w:after="0" w:line="240" w:lineRule="auto"/>
      <w:ind w:left="1202" w:hanging="699"/>
    </w:pPr>
    <w:rPr>
      <w:rFonts w:ascii="Times New Roman" w:eastAsia="Calibri" w:hAnsi="Times New Roman" w:cs="Times New Roman"/>
      <w:i/>
      <w:sz w:val="20"/>
      <w:szCs w:val="20"/>
      <w:lang w:val="en-US"/>
    </w:rPr>
  </w:style>
  <w:style w:type="paragraph" w:customStyle="1" w:styleId="TableParagraph">
    <w:name w:val="Table Paragraph"/>
    <w:basedOn w:val="a1"/>
    <w:rsid w:val="005A2FEC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24">
    <w:name w:val="Основной текст (2)_"/>
    <w:link w:val="25"/>
    <w:rsid w:val="005A2FEC"/>
    <w:rPr>
      <w:shd w:val="clear" w:color="auto" w:fill="FFFFFF"/>
    </w:rPr>
  </w:style>
  <w:style w:type="paragraph" w:customStyle="1" w:styleId="25">
    <w:name w:val="Основной текст (2)"/>
    <w:basedOn w:val="a1"/>
    <w:link w:val="24"/>
    <w:rsid w:val="005A2FEC"/>
    <w:pPr>
      <w:widowControl w:val="0"/>
      <w:shd w:val="clear" w:color="auto" w:fill="FFFFFF"/>
      <w:spacing w:after="1320" w:line="0" w:lineRule="atLeast"/>
      <w:ind w:hanging="280"/>
      <w:jc w:val="center"/>
    </w:pPr>
  </w:style>
  <w:style w:type="paragraph" w:styleId="af9">
    <w:name w:val="No Spacing"/>
    <w:uiPriority w:val="1"/>
    <w:qFormat/>
    <w:rsid w:val="005A2F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1"/>
    <w:rsid w:val="005A2FEC"/>
    <w:pPr>
      <w:suppressAutoHyphens/>
      <w:ind w:left="720"/>
      <w:contextualSpacing/>
    </w:pPr>
    <w:rPr>
      <w:rFonts w:ascii="Calibri" w:eastAsia="Times New Roman" w:hAnsi="Calibri" w:cs="Calibri"/>
      <w:kern w:val="1"/>
    </w:rPr>
  </w:style>
  <w:style w:type="table" w:styleId="afa">
    <w:name w:val="Table Grid"/>
    <w:basedOn w:val="a3"/>
    <w:uiPriority w:val="59"/>
    <w:rsid w:val="005A2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Title"/>
    <w:basedOn w:val="a1"/>
    <w:link w:val="afc"/>
    <w:qFormat/>
    <w:rsid w:val="005A2F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Заголовок Знак"/>
    <w:basedOn w:val="a2"/>
    <w:link w:val="afb"/>
    <w:rsid w:val="005A2F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">
    <w:name w:val="Без интервала1"/>
    <w:uiPriority w:val="99"/>
    <w:rsid w:val="005A2FEC"/>
    <w:pPr>
      <w:spacing w:after="0" w:line="240" w:lineRule="auto"/>
    </w:pPr>
    <w:rPr>
      <w:rFonts w:ascii="Calibri" w:eastAsia="Times New Roman" w:hAnsi="Calibri" w:cs="Times New Roman"/>
    </w:rPr>
  </w:style>
  <w:style w:type="paragraph" w:styleId="afd">
    <w:name w:val="Balloon Text"/>
    <w:basedOn w:val="a1"/>
    <w:link w:val="afe"/>
    <w:rsid w:val="005A2FEC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e">
    <w:name w:val="Текст выноски Знак"/>
    <w:basedOn w:val="a2"/>
    <w:link w:val="afd"/>
    <w:rsid w:val="005A2FEC"/>
    <w:rPr>
      <w:rFonts w:ascii="Tahoma" w:eastAsia="Times New Roman" w:hAnsi="Tahoma" w:cs="Times New Roman"/>
      <w:sz w:val="16"/>
      <w:szCs w:val="16"/>
      <w:lang w:eastAsia="ru-RU"/>
    </w:rPr>
  </w:style>
  <w:style w:type="character" w:styleId="aff">
    <w:name w:val="line number"/>
    <w:basedOn w:val="a2"/>
    <w:rsid w:val="005A2FEC"/>
  </w:style>
  <w:style w:type="character" w:customStyle="1" w:styleId="s12">
    <w:name w:val="s12"/>
    <w:basedOn w:val="a2"/>
    <w:rsid w:val="005A2FEC"/>
  </w:style>
  <w:style w:type="character" w:customStyle="1" w:styleId="s13">
    <w:name w:val="s13"/>
    <w:basedOn w:val="a2"/>
    <w:rsid w:val="005A2FEC"/>
  </w:style>
  <w:style w:type="character" w:customStyle="1" w:styleId="s14">
    <w:name w:val="s14"/>
    <w:basedOn w:val="a2"/>
    <w:rsid w:val="005A2FEC"/>
  </w:style>
  <w:style w:type="character" w:customStyle="1" w:styleId="s15">
    <w:name w:val="s15"/>
    <w:basedOn w:val="a2"/>
    <w:rsid w:val="005A2FEC"/>
  </w:style>
  <w:style w:type="paragraph" w:customStyle="1" w:styleId="p2">
    <w:name w:val="p2"/>
    <w:basedOn w:val="a1"/>
    <w:rsid w:val="005A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Document Map"/>
    <w:basedOn w:val="a1"/>
    <w:link w:val="aff1"/>
    <w:semiHidden/>
    <w:rsid w:val="005A2FE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2"/>
    <w:link w:val="aff0"/>
    <w:semiHidden/>
    <w:rsid w:val="005A2FE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rsid w:val="005A2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5A2FEC"/>
    <w:rPr>
      <w:sz w:val="16"/>
      <w:szCs w:val="16"/>
    </w:rPr>
  </w:style>
  <w:style w:type="paragraph" w:styleId="aff3">
    <w:name w:val="annotation text"/>
    <w:basedOn w:val="a1"/>
    <w:link w:val="aff4"/>
    <w:rsid w:val="005A2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2"/>
    <w:link w:val="aff3"/>
    <w:rsid w:val="005A2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5A2FEC"/>
    <w:rPr>
      <w:b/>
      <w:bCs/>
    </w:rPr>
  </w:style>
  <w:style w:type="character" w:customStyle="1" w:styleId="aff6">
    <w:name w:val="Тема примечания Знак"/>
    <w:basedOn w:val="aff4"/>
    <w:link w:val="aff5"/>
    <w:rsid w:val="005A2F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A2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27">
    <w:name w:val="Body Text Indent 2"/>
    <w:basedOn w:val="a1"/>
    <w:link w:val="28"/>
    <w:rsid w:val="005A2FEC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2"/>
    <w:link w:val="27"/>
    <w:rsid w:val="005A2F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5A2FEC"/>
    <w:rPr>
      <w:rFonts w:cs="Times New Roman"/>
      <w:b/>
      <w:bCs/>
    </w:rPr>
  </w:style>
  <w:style w:type="paragraph" w:customStyle="1" w:styleId="Style20">
    <w:name w:val="Style20"/>
    <w:basedOn w:val="a1"/>
    <w:rsid w:val="005A2FEC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5A2FEC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5A2FEC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1"/>
    <w:rsid w:val="005A2FEC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1"/>
    <w:rsid w:val="005A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Plain Text"/>
    <w:basedOn w:val="a1"/>
    <w:link w:val="aff9"/>
    <w:rsid w:val="005A2FE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9">
    <w:name w:val="Текст Знак"/>
    <w:basedOn w:val="a2"/>
    <w:link w:val="aff8"/>
    <w:rsid w:val="005A2FE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5A2FE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1"/>
    <w:link w:val="2a"/>
    <w:rsid w:val="005A2F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 2 Знак"/>
    <w:aliases w:val="Основной текст 2 Знак Знак Знак Знак Знак"/>
    <w:basedOn w:val="a2"/>
    <w:link w:val="29"/>
    <w:rsid w:val="005A2F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rsid w:val="005A2FEC"/>
    <w:pPr>
      <w:numPr>
        <w:numId w:val="9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">
    <w:name w:val="список с точками"/>
    <w:basedOn w:val="a1"/>
    <w:rsid w:val="005A2FEC"/>
    <w:pPr>
      <w:numPr>
        <w:numId w:val="10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Знак Знак"/>
    <w:locked/>
    <w:rsid w:val="005A2FEC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5A2F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5A2FE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5A2FEC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5A2FEC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5A2FEC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5A2FEC"/>
    <w:pPr>
      <w:shd w:val="clear" w:color="auto" w:fill="FFFFFF"/>
      <w:spacing w:before="60" w:after="60" w:line="240" w:lineRule="atLeast"/>
    </w:pPr>
    <w:rPr>
      <w:sz w:val="27"/>
      <w:szCs w:val="27"/>
    </w:rPr>
  </w:style>
  <w:style w:type="paragraph" w:customStyle="1" w:styleId="34">
    <w:name w:val="Абзац списка3"/>
    <w:basedOn w:val="a1"/>
    <w:rsid w:val="005A2FE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17">
    <w:name w:val="Сетка таблицы1"/>
    <w:basedOn w:val="a3"/>
    <w:next w:val="afa"/>
    <w:uiPriority w:val="59"/>
    <w:rsid w:val="005A2F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3"/>
    <w:next w:val="afa"/>
    <w:uiPriority w:val="59"/>
    <w:rsid w:val="005A2F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a"/>
    <w:rsid w:val="005A2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3"/>
    <w:next w:val="afa"/>
    <w:rsid w:val="005A2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ext">
    <w:name w:val="stext"/>
    <w:basedOn w:val="a1"/>
    <w:rsid w:val="005A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5">
    <w:name w:val="Сетка таблицы4"/>
    <w:basedOn w:val="a3"/>
    <w:next w:val="afa"/>
    <w:uiPriority w:val="59"/>
    <w:rsid w:val="005A2F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a"/>
    <w:uiPriority w:val="59"/>
    <w:rsid w:val="005A2F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5A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5A2FEC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Bodytext255pt">
    <w:name w:val="Body text (2) + 5.5 pt"/>
    <w:rsid w:val="005A2FEC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1"/>
    <w:link w:val="Bodytext2"/>
    <w:rsid w:val="005A2FEC"/>
    <w:pPr>
      <w:widowControl w:val="0"/>
      <w:shd w:val="clear" w:color="auto" w:fill="FFFFFF"/>
      <w:spacing w:after="0" w:line="158" w:lineRule="exact"/>
      <w:jc w:val="both"/>
    </w:pPr>
    <w:rPr>
      <w:rFonts w:ascii="Arial" w:eastAsia="Arial" w:hAnsi="Arial" w:cs="Arial"/>
      <w:sz w:val="13"/>
      <w:szCs w:val="13"/>
    </w:rPr>
  </w:style>
  <w:style w:type="character" w:customStyle="1" w:styleId="Bodytext26pt">
    <w:name w:val="Body text (2) + 6 pt"/>
    <w:rsid w:val="005A2FE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1"/>
    <w:rsid w:val="005A2FEC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b">
    <w:name w:val="Стиль текст"/>
    <w:basedOn w:val="a1"/>
    <w:rsid w:val="005A2FEC"/>
    <w:pPr>
      <w:spacing w:after="0"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6">
    <w:name w:val="Body Text Indent 3"/>
    <w:basedOn w:val="a1"/>
    <w:link w:val="37"/>
    <w:rsid w:val="005A2FEC"/>
    <w:pPr>
      <w:spacing w:after="0" w:line="240" w:lineRule="auto"/>
      <w:ind w:left="709"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7">
    <w:name w:val="Основной текст с отступом 3 Знак"/>
    <w:basedOn w:val="a2"/>
    <w:link w:val="36"/>
    <w:rsid w:val="005A2F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5A2FEC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1"/>
    <w:rsid w:val="005A2FE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c">
    <w:name w:val="caption"/>
    <w:basedOn w:val="a1"/>
    <w:next w:val="a1"/>
    <w:qFormat/>
    <w:rsid w:val="005A2FEC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2c">
    <w:name w:val="Обычный2"/>
    <w:rsid w:val="005A2FE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5A2FEC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5A2FEC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1"/>
    <w:next w:val="a1"/>
    <w:rsid w:val="005A2FEC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6">
    <w:name w:val="Абзац списка4"/>
    <w:basedOn w:val="a1"/>
    <w:rsid w:val="005A2FE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d">
    <w:name w:val="Содержимое таблицы"/>
    <w:basedOn w:val="a1"/>
    <w:rsid w:val="005A2FE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5A2FEC"/>
    <w:rPr>
      <w:shd w:val="clear" w:color="auto" w:fill="FFFFFF"/>
    </w:rPr>
  </w:style>
  <w:style w:type="paragraph" w:customStyle="1" w:styleId="2e">
    <w:name w:val="Заголовок №2"/>
    <w:basedOn w:val="a1"/>
    <w:link w:val="2d"/>
    <w:rsid w:val="005A2FEC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</w:style>
  <w:style w:type="character" w:customStyle="1" w:styleId="affe">
    <w:name w:val="Подпись к таблице_"/>
    <w:rsid w:val="005A2F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5A2F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afff0">
    <w:name w:val="НорТабл"/>
    <w:basedOn w:val="a1"/>
    <w:rsid w:val="00A74B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Для таблиц"/>
    <w:basedOn w:val="a1"/>
    <w:rsid w:val="00E23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ebofknowledge.com/" TargetMode="External"/><Relationship Id="rId18" Type="http://schemas.openxmlformats.org/officeDocument/2006/relationships/hyperlink" Target="http://www.neicon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onsultan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lib.eastview.com/" TargetMode="External"/><Relationship Id="rId17" Type="http://schemas.openxmlformats.org/officeDocument/2006/relationships/hyperlink" Target="http://&#1085;&#1101;&#1073;.&#1088;&#1092;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://www.gks.ru/wps/wcm/connect/rosstat_main/rosstat/ru/statistics/databas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24" Type="http://schemas.openxmlformats.org/officeDocument/2006/relationships/hyperlink" Target="http://www.minfi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pringernature.com/gp/librarians" TargetMode="External"/><Relationship Id="rId23" Type="http://schemas.openxmlformats.org/officeDocument/2006/relationships/hyperlink" Target="http://www.government.ru" TargetMode="External"/><Relationship Id="rId10" Type="http://schemas.openxmlformats.org/officeDocument/2006/relationships/hyperlink" Target="http://znanium.com/" TargetMode="External"/><Relationship Id="rId19" Type="http://schemas.openxmlformats.org/officeDocument/2006/relationships/hyperlink" Target="http://www.polpred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www.scopus.com/" TargetMode="External"/><Relationship Id="rId22" Type="http://schemas.openxmlformats.org/officeDocument/2006/relationships/hyperlink" Target="http://www.ach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50591-546E-0F40-A1CA-CDC01D238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29</Pages>
  <Words>7643</Words>
  <Characters>43567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13</cp:revision>
  <dcterms:created xsi:type="dcterms:W3CDTF">2019-02-28T15:31:00Z</dcterms:created>
  <dcterms:modified xsi:type="dcterms:W3CDTF">2019-04-01T13:10:00Z</dcterms:modified>
</cp:coreProperties>
</file>