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5"/>
        <w:gridCol w:w="8534"/>
      </w:tblGrid>
      <w:tr w:rsidR="00D406CF" w14:paraId="17E90A47" w14:textId="77777777" w:rsidTr="006A6AB0">
        <w:tc>
          <w:tcPr>
            <w:tcW w:w="9889" w:type="dxa"/>
            <w:gridSpan w:val="2"/>
          </w:tcPr>
          <w:p w14:paraId="6F07C3A2" w14:textId="77777777" w:rsidR="00D406CF" w:rsidRDefault="00D406CF" w:rsidP="006A6AB0">
            <w:pPr>
              <w:jc w:val="center"/>
            </w:pPr>
            <w:r w:rsidRPr="00E833B6">
              <w:t>Министерство науки и высшего образования Российской Федерации</w:t>
            </w:r>
          </w:p>
        </w:tc>
      </w:tr>
      <w:tr w:rsidR="00D406CF" w14:paraId="30E5289A" w14:textId="77777777" w:rsidTr="006A6AB0">
        <w:tc>
          <w:tcPr>
            <w:tcW w:w="9889" w:type="dxa"/>
            <w:gridSpan w:val="2"/>
          </w:tcPr>
          <w:p w14:paraId="623BF2F9" w14:textId="77777777" w:rsidR="00D406CF" w:rsidRDefault="00D406CF" w:rsidP="006A6AB0">
            <w:pPr>
              <w:jc w:val="center"/>
            </w:pPr>
            <w:r w:rsidRPr="00E833B6">
              <w:t>Федеральное государственное бюджетное образовательное учреждение</w:t>
            </w:r>
          </w:p>
        </w:tc>
      </w:tr>
      <w:tr w:rsidR="00D406CF" w14:paraId="36EBB0EB" w14:textId="77777777" w:rsidTr="006A6AB0">
        <w:tc>
          <w:tcPr>
            <w:tcW w:w="9889" w:type="dxa"/>
            <w:gridSpan w:val="2"/>
          </w:tcPr>
          <w:p w14:paraId="6253763B" w14:textId="77777777" w:rsidR="00D406CF" w:rsidRDefault="00D406CF" w:rsidP="006A6AB0">
            <w:pPr>
              <w:jc w:val="center"/>
            </w:pPr>
            <w:r w:rsidRPr="00B63599">
              <w:t>высшего</w:t>
            </w:r>
            <w:r>
              <w:t xml:space="preserve"> образования</w:t>
            </w:r>
          </w:p>
        </w:tc>
      </w:tr>
      <w:tr w:rsidR="00D406CF" w14:paraId="0A4871BF" w14:textId="77777777" w:rsidTr="006A6AB0">
        <w:tc>
          <w:tcPr>
            <w:tcW w:w="9889" w:type="dxa"/>
            <w:gridSpan w:val="2"/>
          </w:tcPr>
          <w:p w14:paraId="0AEEE80A" w14:textId="77777777" w:rsidR="00D406CF" w:rsidRDefault="00D406CF" w:rsidP="006A6AB0">
            <w:pPr>
              <w:jc w:val="center"/>
            </w:pPr>
            <w:r w:rsidRPr="00E833B6">
              <w:t xml:space="preserve">«Российский государственный </w:t>
            </w:r>
            <w:r>
              <w:t>университет им. А.Н. Косыгина</w:t>
            </w:r>
          </w:p>
        </w:tc>
      </w:tr>
      <w:tr w:rsidR="00D406CF" w14:paraId="79232D86" w14:textId="77777777" w:rsidTr="006A6AB0">
        <w:tc>
          <w:tcPr>
            <w:tcW w:w="9889" w:type="dxa"/>
            <w:gridSpan w:val="2"/>
          </w:tcPr>
          <w:p w14:paraId="18406303" w14:textId="77777777" w:rsidR="00D406CF" w:rsidRDefault="00D406CF" w:rsidP="006A6AB0">
            <w:pPr>
              <w:jc w:val="center"/>
            </w:pPr>
            <w:r w:rsidRPr="00E833B6">
              <w:t>(Технологии. Дизайн. Искусство)</w:t>
            </w:r>
            <w:r>
              <w:t>»</w:t>
            </w:r>
          </w:p>
        </w:tc>
      </w:tr>
      <w:tr w:rsidR="00D406CF" w:rsidRPr="00131485" w14:paraId="03FFEB83" w14:textId="77777777" w:rsidTr="006A6AB0">
        <w:trPr>
          <w:trHeight w:val="357"/>
        </w:trPr>
        <w:tc>
          <w:tcPr>
            <w:tcW w:w="9889" w:type="dxa"/>
            <w:gridSpan w:val="2"/>
            <w:shd w:val="clear" w:color="auto" w:fill="auto"/>
            <w:vAlign w:val="bottom"/>
          </w:tcPr>
          <w:p w14:paraId="559659CD" w14:textId="77777777" w:rsidR="00D406CF" w:rsidRPr="00131485" w:rsidRDefault="00D406CF" w:rsidP="006A6AB0">
            <w:pPr>
              <w:spacing w:line="271" w:lineRule="auto"/>
              <w:ind w:right="-57"/>
              <w:jc w:val="both"/>
              <w:rPr>
                <w:b/>
              </w:rPr>
            </w:pPr>
          </w:p>
        </w:tc>
      </w:tr>
      <w:tr w:rsidR="00D406CF" w:rsidRPr="000E4F4E" w14:paraId="7684CB84" w14:textId="77777777" w:rsidTr="006A6AB0">
        <w:trPr>
          <w:trHeight w:val="357"/>
        </w:trPr>
        <w:tc>
          <w:tcPr>
            <w:tcW w:w="1355" w:type="dxa"/>
            <w:shd w:val="clear" w:color="auto" w:fill="auto"/>
            <w:vAlign w:val="bottom"/>
          </w:tcPr>
          <w:p w14:paraId="0BFAB27F" w14:textId="04BE504F" w:rsidR="00D406CF" w:rsidRPr="000E4F4E" w:rsidRDefault="00D406CF" w:rsidP="006A6AB0">
            <w:pPr>
              <w:spacing w:line="271" w:lineRule="auto"/>
              <w:jc w:val="both"/>
              <w:rPr>
                <w:sz w:val="26"/>
                <w:szCs w:val="26"/>
              </w:rPr>
            </w:pPr>
            <w:r>
              <w:rPr>
                <w:sz w:val="26"/>
                <w:szCs w:val="26"/>
              </w:rPr>
              <w:t xml:space="preserve">Институт </w:t>
            </w:r>
          </w:p>
        </w:tc>
        <w:tc>
          <w:tcPr>
            <w:tcW w:w="8534" w:type="dxa"/>
            <w:tcBorders>
              <w:bottom w:val="single" w:sz="4" w:space="0" w:color="auto"/>
            </w:tcBorders>
            <w:shd w:val="clear" w:color="auto" w:fill="auto"/>
            <w:vAlign w:val="bottom"/>
          </w:tcPr>
          <w:p w14:paraId="2B9E6491" w14:textId="785E1F26" w:rsidR="00D406CF" w:rsidRPr="00B5631B" w:rsidRDefault="00F673BC" w:rsidP="006A6AB0">
            <w:pPr>
              <w:spacing w:line="271" w:lineRule="auto"/>
              <w:jc w:val="both"/>
              <w:rPr>
                <w:sz w:val="26"/>
                <w:szCs w:val="26"/>
              </w:rPr>
            </w:pPr>
            <w:r>
              <w:rPr>
                <w:sz w:val="26"/>
                <w:szCs w:val="26"/>
              </w:rPr>
              <w:t>Экономики и менеджмента</w:t>
            </w:r>
          </w:p>
        </w:tc>
      </w:tr>
      <w:tr w:rsidR="00D406CF" w:rsidRPr="000E4F4E" w14:paraId="54DE8794" w14:textId="77777777" w:rsidTr="006A6AB0">
        <w:trPr>
          <w:trHeight w:val="357"/>
        </w:trPr>
        <w:tc>
          <w:tcPr>
            <w:tcW w:w="1355" w:type="dxa"/>
            <w:shd w:val="clear" w:color="auto" w:fill="auto"/>
            <w:vAlign w:val="bottom"/>
          </w:tcPr>
          <w:p w14:paraId="5F8073AC" w14:textId="765726AA" w:rsidR="00D406CF" w:rsidRPr="000E4F4E" w:rsidRDefault="00D406CF" w:rsidP="006A6AB0">
            <w:pPr>
              <w:spacing w:line="271" w:lineRule="auto"/>
              <w:jc w:val="both"/>
              <w:rPr>
                <w:sz w:val="26"/>
                <w:szCs w:val="26"/>
              </w:rPr>
            </w:pPr>
            <w:r>
              <w:rPr>
                <w:sz w:val="26"/>
                <w:szCs w:val="26"/>
              </w:rPr>
              <w:t>Кафедра</w:t>
            </w:r>
          </w:p>
        </w:tc>
        <w:tc>
          <w:tcPr>
            <w:tcW w:w="8534" w:type="dxa"/>
            <w:tcBorders>
              <w:top w:val="single" w:sz="4" w:space="0" w:color="auto"/>
              <w:bottom w:val="single" w:sz="4" w:space="0" w:color="auto"/>
            </w:tcBorders>
            <w:shd w:val="clear" w:color="auto" w:fill="auto"/>
            <w:vAlign w:val="bottom"/>
          </w:tcPr>
          <w:p w14:paraId="5DE27CE7" w14:textId="56ED80D2" w:rsidR="00D406CF" w:rsidRPr="000E4F4E" w:rsidRDefault="00B5631B" w:rsidP="006A6AB0">
            <w:pPr>
              <w:spacing w:line="271" w:lineRule="auto"/>
              <w:jc w:val="both"/>
              <w:rPr>
                <w:sz w:val="26"/>
                <w:szCs w:val="26"/>
              </w:rPr>
            </w:pPr>
            <w:r>
              <w:rPr>
                <w:sz w:val="26"/>
                <w:szCs w:val="26"/>
              </w:rPr>
              <w:t xml:space="preserve"> </w:t>
            </w:r>
            <w:r w:rsidR="00342DA9">
              <w:rPr>
                <w:sz w:val="26"/>
                <w:szCs w:val="26"/>
              </w:rPr>
              <w:t>Финансы и бизн</w:t>
            </w:r>
            <w:r w:rsidR="00F673BC">
              <w:rPr>
                <w:sz w:val="26"/>
                <w:szCs w:val="26"/>
              </w:rPr>
              <w:t>е</w:t>
            </w:r>
            <w:r w:rsidR="00342DA9">
              <w:rPr>
                <w:sz w:val="26"/>
                <w:szCs w:val="26"/>
              </w:rPr>
              <w:t>с-аналитика</w:t>
            </w:r>
          </w:p>
        </w:tc>
      </w:tr>
    </w:tbl>
    <w:p w14:paraId="50DDFB8A" w14:textId="77777777" w:rsidR="00D406CF" w:rsidRDefault="00D406CF" w:rsidP="00AA6ADF">
      <w:pPr>
        <w:tabs>
          <w:tab w:val="left" w:pos="708"/>
        </w:tabs>
        <w:jc w:val="both"/>
        <w:rPr>
          <w:b/>
          <w:i/>
        </w:rPr>
      </w:pPr>
    </w:p>
    <w:p w14:paraId="16DF5F1D" w14:textId="77777777" w:rsidR="00674887" w:rsidRDefault="00674887" w:rsidP="00AA6ADF">
      <w:pPr>
        <w:tabs>
          <w:tab w:val="left" w:pos="708"/>
        </w:tabs>
        <w:jc w:val="both"/>
        <w:rPr>
          <w:b/>
          <w:i/>
        </w:rPr>
      </w:pPr>
    </w:p>
    <w:p w14:paraId="06E0F555" w14:textId="77777777" w:rsidR="00D406CF" w:rsidRDefault="00D406CF" w:rsidP="00AA6ADF">
      <w:pPr>
        <w:tabs>
          <w:tab w:val="left" w:pos="708"/>
        </w:tabs>
        <w:jc w:val="both"/>
        <w:rPr>
          <w:b/>
          <w:i/>
        </w:rPr>
      </w:pPr>
    </w:p>
    <w:p w14:paraId="7F3063A4" w14:textId="77777777" w:rsidR="00D406CF" w:rsidRDefault="00D406CF" w:rsidP="00AA6ADF">
      <w:pPr>
        <w:tabs>
          <w:tab w:val="left" w:pos="708"/>
        </w:tabs>
        <w:jc w:val="both"/>
        <w:rPr>
          <w:b/>
          <w:i/>
        </w:rPr>
      </w:pPr>
    </w:p>
    <w:p w14:paraId="7E6B7965" w14:textId="77777777" w:rsidR="00D406CF" w:rsidRDefault="00D406CF" w:rsidP="00AA6ADF">
      <w:pPr>
        <w:tabs>
          <w:tab w:val="left" w:pos="708"/>
        </w:tabs>
        <w:jc w:val="both"/>
        <w:rPr>
          <w:b/>
          <w:i/>
        </w:rPr>
      </w:pPr>
    </w:p>
    <w:p w14:paraId="7C1D0A67" w14:textId="77777777" w:rsidR="00D406CF" w:rsidRDefault="00D406CF" w:rsidP="00AA6ADF">
      <w:pPr>
        <w:tabs>
          <w:tab w:val="left" w:pos="708"/>
        </w:tabs>
        <w:jc w:val="both"/>
        <w:rPr>
          <w:b/>
          <w:i/>
        </w:rPr>
      </w:pPr>
    </w:p>
    <w:p w14:paraId="01251539" w14:textId="77777777" w:rsidR="00D406CF" w:rsidRDefault="00D406CF" w:rsidP="00AA6ADF">
      <w:pPr>
        <w:tabs>
          <w:tab w:val="left" w:pos="708"/>
        </w:tabs>
        <w:jc w:val="both"/>
        <w:rPr>
          <w:b/>
          <w:i/>
        </w:rPr>
      </w:pPr>
    </w:p>
    <w:p w14:paraId="06ABCC4E" w14:textId="77777777" w:rsidR="00D406CF" w:rsidRDefault="00D406CF" w:rsidP="00AA6ADF">
      <w:pPr>
        <w:tabs>
          <w:tab w:val="left" w:pos="708"/>
        </w:tabs>
        <w:jc w:val="both"/>
        <w:rPr>
          <w:b/>
          <w:i/>
        </w:rPr>
      </w:pPr>
    </w:p>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1350"/>
        <w:gridCol w:w="5209"/>
      </w:tblGrid>
      <w:tr w:rsidR="005558F8" w14:paraId="23335884" w14:textId="77777777" w:rsidTr="005558F8">
        <w:trPr>
          <w:trHeight w:val="567"/>
        </w:trPr>
        <w:tc>
          <w:tcPr>
            <w:tcW w:w="9889" w:type="dxa"/>
            <w:gridSpan w:val="3"/>
            <w:vAlign w:val="center"/>
          </w:tcPr>
          <w:p w14:paraId="055E3121" w14:textId="77777777" w:rsidR="005558F8" w:rsidRPr="00F5486D" w:rsidRDefault="005558F8" w:rsidP="005558F8">
            <w:pPr>
              <w:jc w:val="center"/>
              <w:rPr>
                <w:b/>
                <w:sz w:val="26"/>
                <w:szCs w:val="26"/>
              </w:rPr>
            </w:pPr>
            <w:r w:rsidRPr="00F5486D">
              <w:rPr>
                <w:b/>
                <w:sz w:val="26"/>
                <w:szCs w:val="26"/>
              </w:rPr>
              <w:t>РАБОЧАЯ ПРОГРАММА</w:t>
            </w:r>
          </w:p>
          <w:p w14:paraId="5AAC688A" w14:textId="53A3C0C7" w:rsidR="005558F8" w:rsidRPr="00D93AA9" w:rsidRDefault="009B4BCD" w:rsidP="005558F8">
            <w:pPr>
              <w:jc w:val="center"/>
              <w:rPr>
                <w:b/>
                <w:i/>
                <w:sz w:val="26"/>
                <w:szCs w:val="26"/>
              </w:rPr>
            </w:pPr>
            <w:r w:rsidRPr="00D93AA9">
              <w:rPr>
                <w:b/>
                <w:i/>
                <w:sz w:val="26"/>
                <w:szCs w:val="26"/>
              </w:rPr>
              <w:t>УЧЕБНОЙ ДИСЦИПЛИНЫ</w:t>
            </w:r>
          </w:p>
        </w:tc>
      </w:tr>
      <w:tr w:rsidR="00E05948" w14:paraId="49A5B033" w14:textId="77777777" w:rsidTr="005F1C1E">
        <w:trPr>
          <w:trHeight w:val="454"/>
        </w:trPr>
        <w:tc>
          <w:tcPr>
            <w:tcW w:w="9889" w:type="dxa"/>
            <w:gridSpan w:val="3"/>
            <w:tcBorders>
              <w:bottom w:val="single" w:sz="4" w:space="0" w:color="auto"/>
            </w:tcBorders>
            <w:vAlign w:val="bottom"/>
          </w:tcPr>
          <w:p w14:paraId="2ADF0A95" w14:textId="4D38104B" w:rsidR="00E05948" w:rsidRPr="00C258B0" w:rsidRDefault="00C2188B" w:rsidP="005F1C1E">
            <w:pPr>
              <w:jc w:val="center"/>
              <w:rPr>
                <w:b/>
                <w:sz w:val="26"/>
                <w:szCs w:val="26"/>
              </w:rPr>
            </w:pPr>
            <w:r>
              <w:rPr>
                <w:b/>
                <w:sz w:val="26"/>
                <w:szCs w:val="26"/>
              </w:rPr>
              <w:t>Анализ и оценка риска</w:t>
            </w:r>
          </w:p>
        </w:tc>
      </w:tr>
      <w:tr w:rsidR="00C51D77" w14:paraId="63E7358B" w14:textId="77777777" w:rsidTr="005F1C1E">
        <w:trPr>
          <w:trHeight w:val="567"/>
        </w:trPr>
        <w:tc>
          <w:tcPr>
            <w:tcW w:w="3330" w:type="dxa"/>
            <w:tcBorders>
              <w:top w:val="single" w:sz="4" w:space="0" w:color="auto"/>
            </w:tcBorders>
            <w:shd w:val="clear" w:color="auto" w:fill="auto"/>
            <w:vAlign w:val="center"/>
          </w:tcPr>
          <w:p w14:paraId="74656599" w14:textId="31C9CB63" w:rsidR="00C51D77" w:rsidRPr="00114450" w:rsidRDefault="00C51D77" w:rsidP="00C51D77">
            <w:pPr>
              <w:rPr>
                <w:sz w:val="26"/>
                <w:szCs w:val="26"/>
              </w:rPr>
            </w:pPr>
            <w:bookmarkStart w:id="0" w:name="_Toc56765514"/>
            <w:bookmarkStart w:id="1" w:name="_Toc57022812"/>
            <w:bookmarkStart w:id="2" w:name="_Toc57024930"/>
            <w:bookmarkStart w:id="3" w:name="_Toc57025163"/>
            <w:bookmarkStart w:id="4" w:name="_Toc62039378"/>
            <w:r w:rsidRPr="00114450">
              <w:rPr>
                <w:sz w:val="26"/>
                <w:szCs w:val="26"/>
              </w:rPr>
              <w:t>Уровень образования</w:t>
            </w:r>
            <w:bookmarkEnd w:id="0"/>
            <w:bookmarkEnd w:id="1"/>
            <w:bookmarkEnd w:id="2"/>
            <w:bookmarkEnd w:id="3"/>
            <w:bookmarkEnd w:id="4"/>
            <w:r w:rsidRPr="00114450">
              <w:rPr>
                <w:sz w:val="26"/>
                <w:szCs w:val="26"/>
              </w:rPr>
              <w:t xml:space="preserve"> </w:t>
            </w:r>
          </w:p>
        </w:tc>
        <w:tc>
          <w:tcPr>
            <w:tcW w:w="6559" w:type="dxa"/>
            <w:gridSpan w:val="2"/>
            <w:tcBorders>
              <w:top w:val="single" w:sz="4" w:space="0" w:color="auto"/>
            </w:tcBorders>
            <w:shd w:val="clear" w:color="auto" w:fill="auto"/>
            <w:vAlign w:val="center"/>
          </w:tcPr>
          <w:p w14:paraId="70F78CF3" w14:textId="135B0CEF" w:rsidR="00C51D77" w:rsidRPr="00D97D6F" w:rsidRDefault="00F673BC" w:rsidP="00C51D77">
            <w:pPr>
              <w:rPr>
                <w:sz w:val="26"/>
                <w:szCs w:val="26"/>
              </w:rPr>
            </w:pPr>
            <w:r>
              <w:rPr>
                <w:sz w:val="26"/>
                <w:szCs w:val="26"/>
              </w:rPr>
              <w:t>бакалавриат</w:t>
            </w:r>
          </w:p>
        </w:tc>
      </w:tr>
      <w:tr w:rsidR="00C51D77" w14:paraId="7BAE84EC" w14:textId="77777777" w:rsidTr="005F1C1E">
        <w:trPr>
          <w:trHeight w:val="567"/>
        </w:trPr>
        <w:tc>
          <w:tcPr>
            <w:tcW w:w="3330" w:type="dxa"/>
            <w:shd w:val="clear" w:color="auto" w:fill="auto"/>
          </w:tcPr>
          <w:p w14:paraId="37FE0BA9" w14:textId="255713FC" w:rsidR="00C51D77" w:rsidRPr="00FF0D8A" w:rsidRDefault="00C51D77" w:rsidP="00C51D77">
            <w:pPr>
              <w:rPr>
                <w:i/>
                <w:sz w:val="26"/>
                <w:szCs w:val="26"/>
              </w:rPr>
            </w:pPr>
            <w:r w:rsidRPr="005E47E9">
              <w:rPr>
                <w:sz w:val="26"/>
                <w:szCs w:val="26"/>
              </w:rPr>
              <w:t>Направление подготовки</w:t>
            </w:r>
          </w:p>
        </w:tc>
        <w:tc>
          <w:tcPr>
            <w:tcW w:w="1350" w:type="dxa"/>
            <w:shd w:val="clear" w:color="auto" w:fill="auto"/>
          </w:tcPr>
          <w:p w14:paraId="28121708" w14:textId="3699FE7D" w:rsidR="00C51D77" w:rsidRPr="00D97D6F" w:rsidRDefault="00C51D77" w:rsidP="00C51D77">
            <w:pPr>
              <w:rPr>
                <w:sz w:val="26"/>
                <w:szCs w:val="26"/>
              </w:rPr>
            </w:pPr>
            <w:r w:rsidRPr="004163D9">
              <w:rPr>
                <w:sz w:val="26"/>
                <w:szCs w:val="26"/>
              </w:rPr>
              <w:t>38.0</w:t>
            </w:r>
            <w:r w:rsidR="00F673BC">
              <w:rPr>
                <w:sz w:val="26"/>
                <w:szCs w:val="26"/>
              </w:rPr>
              <w:t>3</w:t>
            </w:r>
            <w:r w:rsidRPr="004163D9">
              <w:rPr>
                <w:sz w:val="26"/>
                <w:szCs w:val="26"/>
              </w:rPr>
              <w:t>.0</w:t>
            </w:r>
            <w:r w:rsidR="00493EA5">
              <w:rPr>
                <w:sz w:val="26"/>
                <w:szCs w:val="26"/>
              </w:rPr>
              <w:t>2</w:t>
            </w:r>
          </w:p>
        </w:tc>
        <w:tc>
          <w:tcPr>
            <w:tcW w:w="5209" w:type="dxa"/>
            <w:shd w:val="clear" w:color="auto" w:fill="auto"/>
          </w:tcPr>
          <w:p w14:paraId="590A5011" w14:textId="4D368FD2" w:rsidR="00C51D77" w:rsidRPr="00D97D6F" w:rsidRDefault="00C2188B" w:rsidP="00C51D77">
            <w:pPr>
              <w:rPr>
                <w:sz w:val="26"/>
                <w:szCs w:val="26"/>
              </w:rPr>
            </w:pPr>
            <w:r>
              <w:rPr>
                <w:sz w:val="26"/>
                <w:szCs w:val="26"/>
              </w:rPr>
              <w:t>Менеджмент</w:t>
            </w:r>
          </w:p>
        </w:tc>
      </w:tr>
      <w:tr w:rsidR="00C51D77" w14:paraId="1269E1FA" w14:textId="77777777" w:rsidTr="005F1C1E">
        <w:trPr>
          <w:trHeight w:val="567"/>
        </w:trPr>
        <w:tc>
          <w:tcPr>
            <w:tcW w:w="3330" w:type="dxa"/>
            <w:shd w:val="clear" w:color="auto" w:fill="auto"/>
          </w:tcPr>
          <w:p w14:paraId="712E4F63" w14:textId="275311FF" w:rsidR="00C51D77" w:rsidRPr="00FF0D8A" w:rsidRDefault="00C51D77" w:rsidP="00C51D77">
            <w:pPr>
              <w:rPr>
                <w:i/>
                <w:sz w:val="26"/>
                <w:szCs w:val="26"/>
              </w:rPr>
            </w:pPr>
            <w:r w:rsidRPr="005E47E9">
              <w:rPr>
                <w:sz w:val="26"/>
                <w:szCs w:val="26"/>
              </w:rPr>
              <w:t>Направленность (профиль)</w:t>
            </w:r>
          </w:p>
        </w:tc>
        <w:tc>
          <w:tcPr>
            <w:tcW w:w="6559" w:type="dxa"/>
            <w:gridSpan w:val="2"/>
            <w:shd w:val="clear" w:color="auto" w:fill="auto"/>
          </w:tcPr>
          <w:p w14:paraId="18A87A56" w14:textId="4B8A450B" w:rsidR="00C51D77" w:rsidRPr="00D97D6F" w:rsidRDefault="004B2D0C" w:rsidP="00C51D77">
            <w:pPr>
              <w:rPr>
                <w:sz w:val="26"/>
                <w:szCs w:val="26"/>
              </w:rPr>
            </w:pPr>
            <w:r>
              <w:rPr>
                <w:sz w:val="26"/>
                <w:szCs w:val="26"/>
              </w:rPr>
              <w:t>Современные технологии менеджмента</w:t>
            </w:r>
          </w:p>
        </w:tc>
      </w:tr>
      <w:tr w:rsidR="00C51D77" w14:paraId="36E254F3" w14:textId="77777777" w:rsidTr="005F1C1E">
        <w:trPr>
          <w:trHeight w:val="567"/>
        </w:trPr>
        <w:tc>
          <w:tcPr>
            <w:tcW w:w="3330" w:type="dxa"/>
            <w:shd w:val="clear" w:color="auto" w:fill="auto"/>
          </w:tcPr>
          <w:p w14:paraId="030EF829" w14:textId="2202DEAC" w:rsidR="00C51D77" w:rsidRPr="00114450" w:rsidRDefault="00C51D77" w:rsidP="00C51D77">
            <w:pPr>
              <w:rPr>
                <w:sz w:val="26"/>
                <w:szCs w:val="26"/>
              </w:rPr>
            </w:pPr>
            <w:r w:rsidRPr="004163D9">
              <w:rPr>
                <w:sz w:val="26"/>
                <w:szCs w:val="26"/>
              </w:rPr>
              <w:t>Срок освоения образовательной программы по очной форме обучения</w:t>
            </w:r>
          </w:p>
        </w:tc>
        <w:tc>
          <w:tcPr>
            <w:tcW w:w="6559" w:type="dxa"/>
            <w:gridSpan w:val="2"/>
            <w:shd w:val="clear" w:color="auto" w:fill="auto"/>
            <w:vAlign w:val="center"/>
          </w:tcPr>
          <w:p w14:paraId="7052E32E" w14:textId="30084D8B" w:rsidR="00C51D77" w:rsidRPr="00D97D6F" w:rsidRDefault="00F673BC" w:rsidP="00C51D77">
            <w:pPr>
              <w:rPr>
                <w:i/>
                <w:sz w:val="26"/>
                <w:szCs w:val="26"/>
              </w:rPr>
            </w:pPr>
            <w:r>
              <w:rPr>
                <w:sz w:val="26"/>
                <w:szCs w:val="26"/>
              </w:rPr>
              <w:t>4</w:t>
            </w:r>
            <w:r w:rsidR="00C51D77" w:rsidRPr="005E47E9">
              <w:rPr>
                <w:sz w:val="26"/>
                <w:szCs w:val="26"/>
              </w:rPr>
              <w:t xml:space="preserve"> года</w:t>
            </w:r>
          </w:p>
        </w:tc>
      </w:tr>
      <w:tr w:rsidR="00C51D77" w14:paraId="74441AA2" w14:textId="77777777" w:rsidTr="005F1C1E">
        <w:trPr>
          <w:trHeight w:val="567"/>
        </w:trPr>
        <w:tc>
          <w:tcPr>
            <w:tcW w:w="3330" w:type="dxa"/>
            <w:shd w:val="clear" w:color="auto" w:fill="auto"/>
            <w:vAlign w:val="bottom"/>
          </w:tcPr>
          <w:p w14:paraId="23E1B4C9" w14:textId="526B1C87" w:rsidR="00C51D77" w:rsidRPr="00114450" w:rsidRDefault="00C51D77" w:rsidP="00C51D77">
            <w:pPr>
              <w:rPr>
                <w:sz w:val="26"/>
                <w:szCs w:val="26"/>
              </w:rPr>
            </w:pPr>
            <w:r w:rsidRPr="005E47E9">
              <w:rPr>
                <w:sz w:val="26"/>
                <w:szCs w:val="26"/>
              </w:rPr>
              <w:t>Форма обучения</w:t>
            </w:r>
          </w:p>
        </w:tc>
        <w:tc>
          <w:tcPr>
            <w:tcW w:w="6559" w:type="dxa"/>
            <w:gridSpan w:val="2"/>
            <w:shd w:val="clear" w:color="auto" w:fill="auto"/>
            <w:vAlign w:val="bottom"/>
          </w:tcPr>
          <w:p w14:paraId="24E159F0" w14:textId="66302BBB" w:rsidR="00C51D77" w:rsidRPr="007155B1" w:rsidRDefault="009D5B6D" w:rsidP="00C51D77">
            <w:pPr>
              <w:rPr>
                <w:i/>
                <w:sz w:val="26"/>
                <w:szCs w:val="26"/>
              </w:rPr>
            </w:pPr>
            <w:r w:rsidRPr="005E47E9">
              <w:rPr>
                <w:sz w:val="26"/>
                <w:szCs w:val="26"/>
              </w:rPr>
              <w:t>О</w:t>
            </w:r>
            <w:r w:rsidR="00C51D77" w:rsidRPr="005E47E9">
              <w:rPr>
                <w:sz w:val="26"/>
                <w:szCs w:val="26"/>
              </w:rPr>
              <w:t>чн</w:t>
            </w:r>
            <w:r>
              <w:rPr>
                <w:sz w:val="26"/>
                <w:szCs w:val="26"/>
              </w:rPr>
              <w:t>о-заочная</w:t>
            </w:r>
          </w:p>
        </w:tc>
      </w:tr>
    </w:tbl>
    <w:p w14:paraId="73BEBFDF" w14:textId="77777777" w:rsidR="00D1678A" w:rsidRDefault="00D1678A" w:rsidP="00B1206A">
      <w:pPr>
        <w:spacing w:line="271" w:lineRule="auto"/>
        <w:jc w:val="both"/>
      </w:pPr>
    </w:p>
    <w:p w14:paraId="283C9892" w14:textId="77777777" w:rsidR="00D406CF" w:rsidRDefault="00D406CF" w:rsidP="00B1206A">
      <w:pPr>
        <w:spacing w:line="271" w:lineRule="auto"/>
        <w:jc w:val="both"/>
      </w:pPr>
    </w:p>
    <w:p w14:paraId="140D6BB6" w14:textId="77777777" w:rsidR="006012C6" w:rsidRDefault="006012C6" w:rsidP="00B1206A">
      <w:pPr>
        <w:spacing w:line="271" w:lineRule="auto"/>
        <w:jc w:val="both"/>
      </w:pPr>
    </w:p>
    <w:p w14:paraId="356DF39D" w14:textId="77777777" w:rsidR="006012C6" w:rsidRDefault="006012C6" w:rsidP="00B1206A">
      <w:pPr>
        <w:spacing w:line="271" w:lineRule="auto"/>
        <w:jc w:val="both"/>
      </w:pPr>
    </w:p>
    <w:tbl>
      <w:tblPr>
        <w:tblStyle w:val="a8"/>
        <w:tblW w:w="9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
        <w:gridCol w:w="2704"/>
        <w:gridCol w:w="6520"/>
        <w:gridCol w:w="217"/>
      </w:tblGrid>
      <w:tr w:rsidR="00AA6ADF" w:rsidRPr="00B4296A" w14:paraId="2C1D56AD" w14:textId="77777777" w:rsidTr="00AA6ADF">
        <w:trPr>
          <w:trHeight w:val="964"/>
        </w:trPr>
        <w:tc>
          <w:tcPr>
            <w:tcW w:w="9822" w:type="dxa"/>
            <w:gridSpan w:val="4"/>
          </w:tcPr>
          <w:p w14:paraId="0663576B" w14:textId="38210EFD" w:rsidR="00AA6ADF" w:rsidRPr="00AC3042" w:rsidRDefault="00AA6ADF" w:rsidP="00AA6ADF">
            <w:pPr>
              <w:ind w:firstLine="709"/>
              <w:jc w:val="both"/>
              <w:rPr>
                <w:sz w:val="26"/>
                <w:szCs w:val="26"/>
              </w:rPr>
            </w:pPr>
            <w:r w:rsidRPr="00AC3042">
              <w:t xml:space="preserve">Рабочая программа </w:t>
            </w:r>
            <w:r w:rsidRPr="00C51D77">
              <w:rPr>
                <w:iCs/>
              </w:rPr>
              <w:t>учебной дисциплины</w:t>
            </w:r>
            <w:r w:rsidR="00C51D77" w:rsidRPr="00C51D77">
              <w:rPr>
                <w:iCs/>
              </w:rPr>
              <w:t xml:space="preserve"> </w:t>
            </w:r>
            <w:r w:rsidR="00C51D77">
              <w:rPr>
                <w:iCs/>
              </w:rPr>
              <w:t>«</w:t>
            </w:r>
            <w:r w:rsidR="00C2188B">
              <w:rPr>
                <w:iCs/>
              </w:rPr>
              <w:t>Анализ и оценка риска</w:t>
            </w:r>
            <w:r w:rsidR="00C51D77">
              <w:rPr>
                <w:iCs/>
              </w:rPr>
              <w:t>»</w:t>
            </w:r>
            <w:r w:rsidRPr="00C51D77">
              <w:rPr>
                <w:iCs/>
              </w:rPr>
              <w:t xml:space="preserve"> </w:t>
            </w:r>
            <w:r w:rsidRPr="004D03D2">
              <w:t>основной</w:t>
            </w:r>
            <w:r>
              <w:t xml:space="preserve"> </w:t>
            </w:r>
            <w:r w:rsidRPr="004D03D2">
              <w:t>профессиональной образовательной программы</w:t>
            </w:r>
            <w:r>
              <w:t xml:space="preserve"> высшего образования</w:t>
            </w:r>
            <w:r w:rsidRPr="004D03D2">
              <w:rPr>
                <w:i/>
              </w:rPr>
              <w:t>,</w:t>
            </w:r>
            <w:r w:rsidRPr="004D03D2">
              <w:t xml:space="preserve"> </w:t>
            </w:r>
            <w:r>
              <w:t xml:space="preserve">рассмотрена и одобрена на заседании кафедры, </w:t>
            </w:r>
            <w:r w:rsidR="00B51FC3">
              <w:t>№ 10</w:t>
            </w:r>
            <w:r w:rsidR="00B51FC3" w:rsidRPr="00373F89">
              <w:rPr>
                <w:color w:val="C00000"/>
              </w:rPr>
              <w:t xml:space="preserve"> </w:t>
            </w:r>
            <w:r w:rsidR="00B51FC3" w:rsidRPr="00BB2948">
              <w:rPr>
                <w:color w:val="000000" w:themeColor="text1"/>
              </w:rPr>
              <w:t>от 23.06.2021 г.</w:t>
            </w:r>
            <w:r w:rsidR="00F673BC">
              <w:t xml:space="preserve"> </w:t>
            </w:r>
          </w:p>
        </w:tc>
      </w:tr>
      <w:tr w:rsidR="00AA6ADF" w:rsidRPr="00AC3042" w14:paraId="2A481DBD" w14:textId="77777777" w:rsidTr="006A6AB0">
        <w:trPr>
          <w:trHeight w:val="567"/>
        </w:trPr>
        <w:tc>
          <w:tcPr>
            <w:tcW w:w="9822" w:type="dxa"/>
            <w:gridSpan w:val="4"/>
            <w:vAlign w:val="center"/>
          </w:tcPr>
          <w:p w14:paraId="7C92E42A" w14:textId="61D2ED14" w:rsidR="00AA6ADF" w:rsidRPr="00AC3042" w:rsidRDefault="00AA6ADF" w:rsidP="00AA6ADF">
            <w:r w:rsidRPr="00AC3042">
              <w:t xml:space="preserve">Разработчик рабочей программы </w:t>
            </w:r>
            <w:r w:rsidRPr="00C51D77">
              <w:rPr>
                <w:iCs/>
              </w:rPr>
              <w:t>учебной дисциплины:</w:t>
            </w:r>
          </w:p>
        </w:tc>
      </w:tr>
      <w:tr w:rsidR="00AA6ADF" w:rsidRPr="00C51D77" w14:paraId="4B2B1E8C" w14:textId="77777777" w:rsidTr="006A6AB0">
        <w:trPr>
          <w:trHeight w:val="283"/>
        </w:trPr>
        <w:tc>
          <w:tcPr>
            <w:tcW w:w="381" w:type="dxa"/>
            <w:vAlign w:val="center"/>
          </w:tcPr>
          <w:p w14:paraId="2BA9A684" w14:textId="77777777" w:rsidR="00AA6ADF" w:rsidRPr="00C51D77" w:rsidRDefault="00AA6ADF" w:rsidP="00AA6ADF">
            <w:pPr>
              <w:pStyle w:val="af0"/>
              <w:numPr>
                <w:ilvl w:val="0"/>
                <w:numId w:val="5"/>
              </w:numPr>
              <w:ind w:left="0" w:firstLine="0"/>
            </w:pPr>
          </w:p>
        </w:tc>
        <w:tc>
          <w:tcPr>
            <w:tcW w:w="2704" w:type="dxa"/>
            <w:shd w:val="clear" w:color="auto" w:fill="auto"/>
            <w:vAlign w:val="center"/>
          </w:tcPr>
          <w:p w14:paraId="2665DB0A" w14:textId="52B5C957" w:rsidR="00AA6ADF" w:rsidRPr="00C51D77" w:rsidRDefault="00C51D77" w:rsidP="00AA6ADF">
            <w:r w:rsidRPr="00C51D77">
              <w:t>доцент</w:t>
            </w:r>
          </w:p>
        </w:tc>
        <w:tc>
          <w:tcPr>
            <w:tcW w:w="6737" w:type="dxa"/>
            <w:gridSpan w:val="2"/>
            <w:shd w:val="clear" w:color="auto" w:fill="auto"/>
            <w:vAlign w:val="center"/>
          </w:tcPr>
          <w:p w14:paraId="2C90D43E" w14:textId="3DC5345F" w:rsidR="00AA6ADF" w:rsidRPr="00C51D77" w:rsidRDefault="00B51FC3" w:rsidP="00AA6ADF">
            <w:pPr>
              <w:jc w:val="both"/>
            </w:pPr>
            <w:r>
              <w:t>Н.С. Макарова</w:t>
            </w:r>
          </w:p>
        </w:tc>
      </w:tr>
      <w:tr w:rsidR="00AA6ADF" w:rsidRPr="00C51D77" w14:paraId="699F7848" w14:textId="77777777" w:rsidTr="006A6AB0">
        <w:trPr>
          <w:trHeight w:val="283"/>
        </w:trPr>
        <w:tc>
          <w:tcPr>
            <w:tcW w:w="381" w:type="dxa"/>
            <w:vAlign w:val="center"/>
          </w:tcPr>
          <w:p w14:paraId="503FBA66" w14:textId="77777777" w:rsidR="00AA6ADF" w:rsidRPr="00C51D77" w:rsidRDefault="00AA6ADF" w:rsidP="00C51D77">
            <w:pPr>
              <w:ind w:left="142"/>
            </w:pPr>
          </w:p>
        </w:tc>
        <w:tc>
          <w:tcPr>
            <w:tcW w:w="2704" w:type="dxa"/>
            <w:shd w:val="clear" w:color="auto" w:fill="auto"/>
            <w:vAlign w:val="center"/>
          </w:tcPr>
          <w:p w14:paraId="37DEB738" w14:textId="51CA61EE" w:rsidR="00AA6ADF" w:rsidRPr="00C51D77" w:rsidRDefault="00AA6ADF" w:rsidP="00AA6ADF"/>
        </w:tc>
        <w:tc>
          <w:tcPr>
            <w:tcW w:w="6737" w:type="dxa"/>
            <w:gridSpan w:val="2"/>
            <w:shd w:val="clear" w:color="auto" w:fill="auto"/>
            <w:vAlign w:val="center"/>
          </w:tcPr>
          <w:p w14:paraId="7627A2DA" w14:textId="38C75310" w:rsidR="00AA6ADF" w:rsidRPr="00C51D77" w:rsidRDefault="00AA6ADF" w:rsidP="00AA6ADF">
            <w:pPr>
              <w:jc w:val="both"/>
            </w:pPr>
          </w:p>
        </w:tc>
      </w:tr>
      <w:tr w:rsidR="00AA6ADF" w:rsidRPr="00C51D77" w14:paraId="79A42A44" w14:textId="77777777" w:rsidTr="006012C6">
        <w:trPr>
          <w:gridAfter w:val="1"/>
          <w:wAfter w:w="217" w:type="dxa"/>
          <w:trHeight w:val="510"/>
        </w:trPr>
        <w:tc>
          <w:tcPr>
            <w:tcW w:w="3085" w:type="dxa"/>
            <w:gridSpan w:val="2"/>
            <w:shd w:val="clear" w:color="auto" w:fill="auto"/>
            <w:vAlign w:val="bottom"/>
          </w:tcPr>
          <w:p w14:paraId="5F6D9FCF" w14:textId="3AA674D3" w:rsidR="00AA6ADF" w:rsidRPr="00C51D77" w:rsidRDefault="00AA6ADF" w:rsidP="006012C6">
            <w:pPr>
              <w:spacing w:line="271" w:lineRule="auto"/>
              <w:rPr>
                <w:vertAlign w:val="superscript"/>
              </w:rPr>
            </w:pPr>
            <w:r w:rsidRPr="00C51D77">
              <w:t>Заведующий кафедрой</w:t>
            </w:r>
            <w:r w:rsidR="001C7AA4" w:rsidRPr="00C51D77">
              <w:t>:</w:t>
            </w:r>
          </w:p>
        </w:tc>
        <w:tc>
          <w:tcPr>
            <w:tcW w:w="6520" w:type="dxa"/>
            <w:shd w:val="clear" w:color="auto" w:fill="auto"/>
            <w:vAlign w:val="bottom"/>
          </w:tcPr>
          <w:p w14:paraId="0B98A2A4" w14:textId="5CAE239A" w:rsidR="00AA6ADF" w:rsidRPr="00C51D77" w:rsidRDefault="000E504A" w:rsidP="006012C6">
            <w:pPr>
              <w:spacing w:line="271" w:lineRule="auto"/>
            </w:pPr>
            <w:r w:rsidRPr="00C51D77">
              <w:t>Н.М. Квач</w:t>
            </w:r>
          </w:p>
        </w:tc>
      </w:tr>
    </w:tbl>
    <w:p w14:paraId="122E17E9" w14:textId="77777777" w:rsidR="00E804AE" w:rsidRPr="00C51D77" w:rsidRDefault="00E804AE" w:rsidP="00B1206A">
      <w:pPr>
        <w:jc w:val="both"/>
        <w:rPr>
          <w:sz w:val="20"/>
          <w:szCs w:val="20"/>
        </w:rPr>
      </w:pPr>
    </w:p>
    <w:p w14:paraId="2B3FEC8F" w14:textId="77777777" w:rsidR="00E804AE" w:rsidRDefault="00E804AE" w:rsidP="00E804AE">
      <w:pPr>
        <w:jc w:val="both"/>
        <w:sectPr w:rsidR="00E804AE" w:rsidSect="00532F5A">
          <w:footerReference w:type="default" r:id="rId8"/>
          <w:pgSz w:w="11906" w:h="16838" w:code="9"/>
          <w:pgMar w:top="1134" w:right="567" w:bottom="1134" w:left="1701" w:header="709" w:footer="397" w:gutter="0"/>
          <w:cols w:space="708"/>
          <w:titlePg/>
          <w:docGrid w:linePitch="360"/>
        </w:sectPr>
      </w:pPr>
    </w:p>
    <w:p w14:paraId="6D781140" w14:textId="30A7AC32" w:rsidR="004E4C46" w:rsidRPr="00F3025C" w:rsidRDefault="002F226E" w:rsidP="00D801DB">
      <w:pPr>
        <w:pStyle w:val="1"/>
      </w:pPr>
      <w:r>
        <w:lastRenderedPageBreak/>
        <w:t xml:space="preserve">ОБЩИЕ </w:t>
      </w:r>
      <w:r w:rsidR="004E4C46" w:rsidRPr="00F3025C">
        <w:t xml:space="preserve">СВЕДЕНИЯ </w:t>
      </w:r>
    </w:p>
    <w:p w14:paraId="0D4E05F5" w14:textId="094E188C" w:rsidR="004E4C46" w:rsidRPr="002A727F" w:rsidRDefault="009B4BCD" w:rsidP="005E642D">
      <w:pPr>
        <w:pStyle w:val="af0"/>
        <w:numPr>
          <w:ilvl w:val="3"/>
          <w:numId w:val="6"/>
        </w:numPr>
        <w:jc w:val="both"/>
        <w:rPr>
          <w:i/>
          <w:color w:val="000000" w:themeColor="text1"/>
        </w:rPr>
      </w:pPr>
      <w:r w:rsidRPr="00C51D77">
        <w:rPr>
          <w:iCs/>
        </w:rPr>
        <w:t xml:space="preserve">Учебная дисциплина </w:t>
      </w:r>
      <w:r w:rsidR="00C51D77" w:rsidRPr="00C51D77">
        <w:rPr>
          <w:iCs/>
        </w:rPr>
        <w:t>«</w:t>
      </w:r>
      <w:r w:rsidR="00C2188B">
        <w:rPr>
          <w:iCs/>
        </w:rPr>
        <w:t>Анализ и оценка риска</w:t>
      </w:r>
      <w:r w:rsidR="00C51D77" w:rsidRPr="00C51D77">
        <w:rPr>
          <w:iCs/>
        </w:rPr>
        <w:t>»</w:t>
      </w:r>
      <w:r w:rsidR="005E642D" w:rsidRPr="00C51D77">
        <w:rPr>
          <w:iCs/>
        </w:rPr>
        <w:t xml:space="preserve"> </w:t>
      </w:r>
      <w:r w:rsidR="004E4C46" w:rsidRPr="00C51D77">
        <w:rPr>
          <w:iCs/>
        </w:rPr>
        <w:t xml:space="preserve">изучается в </w:t>
      </w:r>
      <w:r w:rsidR="008D74CC">
        <w:rPr>
          <w:iCs/>
          <w:color w:val="000000" w:themeColor="text1"/>
        </w:rPr>
        <w:t>д</w:t>
      </w:r>
      <w:r w:rsidR="002A727F" w:rsidRPr="002A727F">
        <w:rPr>
          <w:iCs/>
          <w:color w:val="000000" w:themeColor="text1"/>
        </w:rPr>
        <w:t>есятом</w:t>
      </w:r>
      <w:r w:rsidR="004E4C46" w:rsidRPr="002A727F">
        <w:rPr>
          <w:iCs/>
          <w:color w:val="000000" w:themeColor="text1"/>
        </w:rPr>
        <w:t xml:space="preserve"> семестре</w:t>
      </w:r>
      <w:r w:rsidR="004E4C46" w:rsidRPr="002A727F">
        <w:rPr>
          <w:i/>
          <w:color w:val="000000" w:themeColor="text1"/>
        </w:rPr>
        <w:t>.</w:t>
      </w:r>
    </w:p>
    <w:p w14:paraId="342C4F0E" w14:textId="6EEEBEE0" w:rsidR="00B3255D" w:rsidRPr="002A727F" w:rsidRDefault="00B3255D" w:rsidP="00B3255D">
      <w:pPr>
        <w:pStyle w:val="af0"/>
        <w:numPr>
          <w:ilvl w:val="3"/>
          <w:numId w:val="6"/>
        </w:numPr>
        <w:jc w:val="both"/>
        <w:rPr>
          <w:iCs/>
          <w:color w:val="000000" w:themeColor="text1"/>
        </w:rPr>
      </w:pPr>
      <w:r w:rsidRPr="002A727F">
        <w:rPr>
          <w:iCs/>
          <w:color w:val="000000" w:themeColor="text1"/>
        </w:rPr>
        <w:t xml:space="preserve">Курсовая работа </w:t>
      </w:r>
      <w:r w:rsidR="00F673BC" w:rsidRPr="002A727F">
        <w:rPr>
          <w:iCs/>
          <w:color w:val="000000" w:themeColor="text1"/>
        </w:rPr>
        <w:t xml:space="preserve">не </w:t>
      </w:r>
      <w:r w:rsidRPr="002A727F">
        <w:rPr>
          <w:iCs/>
          <w:color w:val="000000" w:themeColor="text1"/>
        </w:rPr>
        <w:t>предусмотрена</w:t>
      </w:r>
      <w:r w:rsidR="00F673BC" w:rsidRPr="002A727F">
        <w:rPr>
          <w:iCs/>
          <w:color w:val="000000" w:themeColor="text1"/>
        </w:rPr>
        <w:t>.</w:t>
      </w:r>
    </w:p>
    <w:p w14:paraId="5B4DB7D2" w14:textId="42BFE763" w:rsidR="00B3255D" w:rsidRPr="002A727F" w:rsidRDefault="00797466" w:rsidP="00B3255D">
      <w:pPr>
        <w:pStyle w:val="2"/>
        <w:rPr>
          <w:color w:val="000000" w:themeColor="text1"/>
        </w:rPr>
      </w:pPr>
      <w:r w:rsidRPr="002A727F">
        <w:rPr>
          <w:color w:val="000000" w:themeColor="text1"/>
        </w:rPr>
        <w:t xml:space="preserve">Форма промежуточной аттестации: </w:t>
      </w:r>
    </w:p>
    <w:tbl>
      <w:tblPr>
        <w:tblStyle w:val="a8"/>
        <w:tblW w:w="0" w:type="auto"/>
        <w:tblInd w:w="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6"/>
        <w:gridCol w:w="2126"/>
      </w:tblGrid>
      <w:tr w:rsidR="002A727F" w:rsidRPr="002A727F" w14:paraId="6F204D1B" w14:textId="77777777" w:rsidTr="007B21C3">
        <w:tc>
          <w:tcPr>
            <w:tcW w:w="2306" w:type="dxa"/>
          </w:tcPr>
          <w:p w14:paraId="49B98386" w14:textId="30C4BD78" w:rsidR="009664F2" w:rsidRPr="002A727F" w:rsidRDefault="002A727F" w:rsidP="009664F2">
            <w:pPr>
              <w:rPr>
                <w:bCs/>
                <w:iCs/>
                <w:color w:val="000000" w:themeColor="text1"/>
              </w:rPr>
            </w:pPr>
            <w:r w:rsidRPr="002A727F">
              <w:rPr>
                <w:bCs/>
                <w:iCs/>
                <w:color w:val="000000" w:themeColor="text1"/>
              </w:rPr>
              <w:t>Десятый</w:t>
            </w:r>
            <w:r w:rsidR="00B51FC3" w:rsidRPr="002A727F">
              <w:rPr>
                <w:bCs/>
                <w:iCs/>
                <w:color w:val="000000" w:themeColor="text1"/>
              </w:rPr>
              <w:t xml:space="preserve"> семестр</w:t>
            </w:r>
          </w:p>
        </w:tc>
        <w:tc>
          <w:tcPr>
            <w:tcW w:w="2126" w:type="dxa"/>
          </w:tcPr>
          <w:p w14:paraId="6CF787C4" w14:textId="4525DA2A" w:rsidR="009664F2" w:rsidRPr="002A727F" w:rsidRDefault="006237DA" w:rsidP="009664F2">
            <w:pPr>
              <w:rPr>
                <w:bCs/>
                <w:iCs/>
                <w:color w:val="000000" w:themeColor="text1"/>
              </w:rPr>
            </w:pPr>
            <w:r w:rsidRPr="002A727F">
              <w:rPr>
                <w:bCs/>
                <w:iCs/>
                <w:color w:val="000000" w:themeColor="text1"/>
              </w:rPr>
              <w:t>экзамен</w:t>
            </w:r>
          </w:p>
        </w:tc>
      </w:tr>
      <w:tr w:rsidR="002A727F" w:rsidRPr="002A727F" w14:paraId="5F1CF038" w14:textId="77777777" w:rsidTr="007B21C3">
        <w:tc>
          <w:tcPr>
            <w:tcW w:w="2306" w:type="dxa"/>
          </w:tcPr>
          <w:p w14:paraId="453AFC05" w14:textId="34A5B735" w:rsidR="009664F2" w:rsidRPr="002A727F" w:rsidRDefault="009664F2" w:rsidP="009664F2">
            <w:pPr>
              <w:rPr>
                <w:bCs/>
                <w:i/>
                <w:iCs/>
                <w:color w:val="000000" w:themeColor="text1"/>
              </w:rPr>
            </w:pPr>
          </w:p>
        </w:tc>
        <w:tc>
          <w:tcPr>
            <w:tcW w:w="2126" w:type="dxa"/>
          </w:tcPr>
          <w:p w14:paraId="02E3255C" w14:textId="77CAA841" w:rsidR="009664F2" w:rsidRPr="002A727F" w:rsidRDefault="009664F2" w:rsidP="009664F2">
            <w:pPr>
              <w:rPr>
                <w:bCs/>
                <w:i/>
                <w:iCs/>
                <w:color w:val="000000" w:themeColor="text1"/>
              </w:rPr>
            </w:pPr>
          </w:p>
        </w:tc>
      </w:tr>
    </w:tbl>
    <w:p w14:paraId="2A18166C" w14:textId="3B54824B" w:rsidR="00F84DC0" w:rsidRPr="00F747F9" w:rsidRDefault="007E18CB" w:rsidP="00B3400A">
      <w:pPr>
        <w:pStyle w:val="2"/>
      </w:pPr>
      <w:r w:rsidRPr="00F747F9">
        <w:t xml:space="preserve">Место </w:t>
      </w:r>
      <w:r w:rsidR="009B4BCD" w:rsidRPr="00F747F9">
        <w:t>учебной дисциплины</w:t>
      </w:r>
      <w:r w:rsidRPr="00F747F9">
        <w:t xml:space="preserve"> в структуре ОПОП</w:t>
      </w:r>
    </w:p>
    <w:p w14:paraId="7920E654" w14:textId="3D34624F" w:rsidR="007E18CB" w:rsidRPr="00F747F9" w:rsidRDefault="009B4BCD" w:rsidP="002243A9">
      <w:pPr>
        <w:pStyle w:val="af0"/>
        <w:numPr>
          <w:ilvl w:val="3"/>
          <w:numId w:val="6"/>
        </w:numPr>
        <w:jc w:val="both"/>
        <w:rPr>
          <w:iCs/>
        </w:rPr>
      </w:pPr>
      <w:r w:rsidRPr="00F747F9">
        <w:rPr>
          <w:iCs/>
        </w:rPr>
        <w:t>Учебная дисциплина</w:t>
      </w:r>
      <w:r w:rsidR="00C51D77" w:rsidRPr="00F747F9">
        <w:rPr>
          <w:iCs/>
        </w:rPr>
        <w:t xml:space="preserve"> «</w:t>
      </w:r>
      <w:r w:rsidR="00C2188B">
        <w:rPr>
          <w:iCs/>
        </w:rPr>
        <w:t>Анализ и оценка риска</w:t>
      </w:r>
      <w:r w:rsidR="00C51D77" w:rsidRPr="00F747F9">
        <w:rPr>
          <w:iCs/>
        </w:rPr>
        <w:t xml:space="preserve">» </w:t>
      </w:r>
      <w:r w:rsidR="007E18CB" w:rsidRPr="00F747F9">
        <w:rPr>
          <w:iCs/>
        </w:rPr>
        <w:t xml:space="preserve">относится </w:t>
      </w:r>
      <w:r w:rsidR="00CC5973" w:rsidRPr="00F747F9">
        <w:rPr>
          <w:iCs/>
        </w:rPr>
        <w:t>к части, формируемой участниками образовательных отношений</w:t>
      </w:r>
      <w:r w:rsidR="007E18CB" w:rsidRPr="00F747F9">
        <w:rPr>
          <w:iCs/>
        </w:rPr>
        <w:t>.</w:t>
      </w:r>
    </w:p>
    <w:p w14:paraId="3AF65FA6" w14:textId="0DEF6EBE" w:rsidR="007E18CB" w:rsidRPr="00F747F9" w:rsidRDefault="00E14A23" w:rsidP="002F4102">
      <w:pPr>
        <w:pStyle w:val="af0"/>
        <w:numPr>
          <w:ilvl w:val="3"/>
          <w:numId w:val="6"/>
        </w:numPr>
        <w:jc w:val="both"/>
        <w:rPr>
          <w:iCs/>
        </w:rPr>
      </w:pPr>
      <w:r w:rsidRPr="00F747F9">
        <w:rPr>
          <w:iCs/>
        </w:rPr>
        <w:t>Основой д</w:t>
      </w:r>
      <w:r w:rsidR="00D0509F" w:rsidRPr="00F747F9">
        <w:rPr>
          <w:iCs/>
        </w:rPr>
        <w:t>ля</w:t>
      </w:r>
      <w:r w:rsidR="007E18CB" w:rsidRPr="00F747F9">
        <w:rPr>
          <w:iCs/>
        </w:rPr>
        <w:t xml:space="preserve"> освоени</w:t>
      </w:r>
      <w:r w:rsidR="00D0509F" w:rsidRPr="00F747F9">
        <w:rPr>
          <w:iCs/>
        </w:rPr>
        <w:t>я</w:t>
      </w:r>
      <w:r w:rsidRPr="00F747F9">
        <w:rPr>
          <w:iCs/>
        </w:rPr>
        <w:t xml:space="preserve"> дисциплины</w:t>
      </w:r>
      <w:r w:rsidR="00C51D77" w:rsidRPr="00F747F9">
        <w:rPr>
          <w:iCs/>
        </w:rPr>
        <w:t xml:space="preserve"> </w:t>
      </w:r>
      <w:r w:rsidRPr="00F747F9">
        <w:rPr>
          <w:iCs/>
        </w:rPr>
        <w:t>являются</w:t>
      </w:r>
      <w:r w:rsidR="002F4102" w:rsidRPr="00F747F9">
        <w:rPr>
          <w:iCs/>
        </w:rPr>
        <w:t xml:space="preserve"> результаты обучения</w:t>
      </w:r>
      <w:r w:rsidRPr="00F747F9">
        <w:rPr>
          <w:iCs/>
        </w:rPr>
        <w:t xml:space="preserve"> по</w:t>
      </w:r>
      <w:r w:rsidR="00CC32F0" w:rsidRPr="00F747F9">
        <w:rPr>
          <w:iCs/>
        </w:rPr>
        <w:t xml:space="preserve"> </w:t>
      </w:r>
      <w:r w:rsidR="002C2B69" w:rsidRPr="00F747F9">
        <w:rPr>
          <w:iCs/>
        </w:rPr>
        <w:t>предшествующи</w:t>
      </w:r>
      <w:r w:rsidRPr="00F747F9">
        <w:rPr>
          <w:iCs/>
        </w:rPr>
        <w:t>м</w:t>
      </w:r>
      <w:r w:rsidR="007E18CB" w:rsidRPr="00F747F9">
        <w:rPr>
          <w:iCs/>
        </w:rPr>
        <w:t xml:space="preserve"> дисциплин</w:t>
      </w:r>
      <w:r w:rsidRPr="00F747F9">
        <w:rPr>
          <w:iCs/>
        </w:rPr>
        <w:t>ам</w:t>
      </w:r>
      <w:r w:rsidR="007E18CB" w:rsidRPr="00F747F9">
        <w:rPr>
          <w:iCs/>
        </w:rPr>
        <w:t>:</w:t>
      </w:r>
    </w:p>
    <w:p w14:paraId="35781949" w14:textId="42743EFA" w:rsidR="00115F02" w:rsidRPr="00F747F9" w:rsidRDefault="00115F02" w:rsidP="00115F02">
      <w:pPr>
        <w:pStyle w:val="af0"/>
        <w:numPr>
          <w:ilvl w:val="2"/>
          <w:numId w:val="6"/>
        </w:numPr>
        <w:rPr>
          <w:iCs/>
        </w:rPr>
      </w:pPr>
      <w:r w:rsidRPr="00F747F9">
        <w:rPr>
          <w:iCs/>
        </w:rPr>
        <w:t>Мировая экономика и международные экономические отношения;</w:t>
      </w:r>
    </w:p>
    <w:p w14:paraId="18C02E50" w14:textId="113528D4" w:rsidR="007E18CB" w:rsidRPr="00F747F9" w:rsidRDefault="00CC5973" w:rsidP="002243A9">
      <w:pPr>
        <w:pStyle w:val="af0"/>
        <w:numPr>
          <w:ilvl w:val="2"/>
          <w:numId w:val="6"/>
        </w:numPr>
        <w:rPr>
          <w:iCs/>
        </w:rPr>
      </w:pPr>
      <w:r w:rsidRPr="00F747F9">
        <w:rPr>
          <w:iCs/>
        </w:rPr>
        <w:t>Экономика организаций (предприятий)</w:t>
      </w:r>
      <w:r w:rsidR="007E18CB" w:rsidRPr="00F747F9">
        <w:rPr>
          <w:iCs/>
        </w:rPr>
        <w:t>;</w:t>
      </w:r>
    </w:p>
    <w:p w14:paraId="50140BB9" w14:textId="490CAF52" w:rsidR="00C51D77" w:rsidRPr="00F747F9" w:rsidRDefault="00B51FC3" w:rsidP="002243A9">
      <w:pPr>
        <w:pStyle w:val="af0"/>
        <w:numPr>
          <w:ilvl w:val="2"/>
          <w:numId w:val="6"/>
        </w:numPr>
        <w:rPr>
          <w:iCs/>
        </w:rPr>
      </w:pPr>
      <w:r>
        <w:rPr>
          <w:iCs/>
        </w:rPr>
        <w:t>Финансовый менеджмент</w:t>
      </w:r>
    </w:p>
    <w:p w14:paraId="1FBD5FB9" w14:textId="6F06AFEC" w:rsidR="007E18CB" w:rsidRPr="00F747F9" w:rsidRDefault="00CC5973" w:rsidP="00C51D77">
      <w:pPr>
        <w:pStyle w:val="af0"/>
        <w:numPr>
          <w:ilvl w:val="2"/>
          <w:numId w:val="6"/>
        </w:numPr>
        <w:rPr>
          <w:iCs/>
        </w:rPr>
      </w:pPr>
      <w:r w:rsidRPr="00F747F9">
        <w:rPr>
          <w:iCs/>
        </w:rPr>
        <w:t>Методы бизнес-анализа</w:t>
      </w:r>
      <w:r w:rsidR="00115F02" w:rsidRPr="00F747F9">
        <w:rPr>
          <w:iCs/>
        </w:rPr>
        <w:t>.</w:t>
      </w:r>
    </w:p>
    <w:p w14:paraId="51265102" w14:textId="638910D5" w:rsidR="00115F02" w:rsidRPr="00F747F9" w:rsidRDefault="00115F02" w:rsidP="00115F02">
      <w:pPr>
        <w:pStyle w:val="af0"/>
        <w:numPr>
          <w:ilvl w:val="3"/>
          <w:numId w:val="6"/>
        </w:numPr>
        <w:jc w:val="both"/>
      </w:pPr>
      <w:r w:rsidRPr="00F747F9">
        <w:t>Результаты обучения по учебной дисциплине, используются при изучении следующих дисциплин:</w:t>
      </w:r>
    </w:p>
    <w:p w14:paraId="6E90DB27" w14:textId="4B19BEA7" w:rsidR="00115F02" w:rsidRPr="00F747F9" w:rsidRDefault="00B51FC3" w:rsidP="00115F02">
      <w:pPr>
        <w:pStyle w:val="af0"/>
        <w:numPr>
          <w:ilvl w:val="2"/>
          <w:numId w:val="6"/>
        </w:numPr>
      </w:pPr>
      <w:r>
        <w:t xml:space="preserve"> Операции с ценными бумагами</w:t>
      </w:r>
    </w:p>
    <w:p w14:paraId="6E97D07D" w14:textId="0BDC1848" w:rsidR="00115F02" w:rsidRPr="00115F02" w:rsidRDefault="00115F02" w:rsidP="00115F02">
      <w:pPr>
        <w:jc w:val="both"/>
      </w:pPr>
      <w:r w:rsidRPr="00F747F9">
        <w:t>Результаты освоения учебной дисциплины</w:t>
      </w:r>
      <w:r w:rsidRPr="00115F02">
        <w:t xml:space="preserve"> в дальнейшем будут использованы при прохождении производственной практики и выполнении выпускной квалификационной работы. </w:t>
      </w:r>
    </w:p>
    <w:p w14:paraId="25F3DDAB" w14:textId="77777777" w:rsidR="00BF7A20" w:rsidRPr="00F747F9" w:rsidRDefault="00B431BF" w:rsidP="00B3400A">
      <w:pPr>
        <w:pStyle w:val="1"/>
        <w:rPr>
          <w:i/>
          <w:sz w:val="26"/>
          <w:szCs w:val="26"/>
        </w:rPr>
      </w:pPr>
      <w:r w:rsidRPr="00F747F9">
        <w:rPr>
          <w:sz w:val="26"/>
          <w:szCs w:val="26"/>
        </w:rPr>
        <w:t xml:space="preserve">ЦЕЛИ И </w:t>
      </w:r>
      <w:r w:rsidR="001D126D" w:rsidRPr="00F747F9">
        <w:rPr>
          <w:sz w:val="26"/>
          <w:szCs w:val="26"/>
        </w:rPr>
        <w:t>П</w:t>
      </w:r>
      <w:r w:rsidR="00B528A8" w:rsidRPr="00F747F9">
        <w:rPr>
          <w:sz w:val="26"/>
          <w:szCs w:val="26"/>
        </w:rPr>
        <w:t>ЛАНИРУЕМЫ</w:t>
      </w:r>
      <w:r w:rsidR="001D126D" w:rsidRPr="00F747F9">
        <w:rPr>
          <w:sz w:val="26"/>
          <w:szCs w:val="26"/>
        </w:rPr>
        <w:t>Е</w:t>
      </w:r>
      <w:r w:rsidR="00B528A8" w:rsidRPr="00F747F9">
        <w:rPr>
          <w:sz w:val="26"/>
          <w:szCs w:val="26"/>
        </w:rPr>
        <w:t xml:space="preserve"> РЕЗУЛЬТАТ</w:t>
      </w:r>
      <w:r w:rsidR="001D126D" w:rsidRPr="00F747F9">
        <w:rPr>
          <w:sz w:val="26"/>
          <w:szCs w:val="26"/>
        </w:rPr>
        <w:t>Ы</w:t>
      </w:r>
      <w:r w:rsidR="00B528A8" w:rsidRPr="00F747F9">
        <w:rPr>
          <w:sz w:val="26"/>
          <w:szCs w:val="26"/>
        </w:rPr>
        <w:t xml:space="preserve"> ОБУЧЕНИЯ ПО ДИСЦИПЛИНЕ</w:t>
      </w:r>
      <w:r w:rsidR="000350F8" w:rsidRPr="00F747F9">
        <w:rPr>
          <w:sz w:val="26"/>
          <w:szCs w:val="26"/>
        </w:rPr>
        <w:t xml:space="preserve"> (МОДУЛЮ)</w:t>
      </w:r>
    </w:p>
    <w:p w14:paraId="224E1FC5" w14:textId="557BE16A" w:rsidR="00B02365" w:rsidRPr="00F747F9" w:rsidRDefault="00B02365" w:rsidP="00B02365">
      <w:pPr>
        <w:pStyle w:val="a"/>
        <w:ind w:firstLine="709"/>
        <w:rPr>
          <w:sz w:val="26"/>
          <w:szCs w:val="26"/>
        </w:rPr>
      </w:pPr>
      <w:r w:rsidRPr="00F747F9">
        <w:rPr>
          <w:sz w:val="26"/>
          <w:szCs w:val="26"/>
        </w:rPr>
        <w:t>Цел</w:t>
      </w:r>
      <w:r w:rsidR="00201588" w:rsidRPr="00F747F9">
        <w:rPr>
          <w:sz w:val="26"/>
          <w:szCs w:val="26"/>
        </w:rPr>
        <w:t>я</w:t>
      </w:r>
      <w:r w:rsidRPr="00F747F9">
        <w:rPr>
          <w:sz w:val="26"/>
          <w:szCs w:val="26"/>
        </w:rPr>
        <w:t>ми</w:t>
      </w:r>
      <w:r w:rsidR="00E55739" w:rsidRPr="00F747F9">
        <w:rPr>
          <w:sz w:val="26"/>
          <w:szCs w:val="26"/>
        </w:rPr>
        <w:t xml:space="preserve"> изучения </w:t>
      </w:r>
      <w:r w:rsidR="00E55739" w:rsidRPr="00F747F9">
        <w:rPr>
          <w:iCs/>
          <w:sz w:val="26"/>
          <w:szCs w:val="26"/>
        </w:rPr>
        <w:t>дисциплины</w:t>
      </w:r>
      <w:r w:rsidRPr="00F747F9">
        <w:rPr>
          <w:iCs/>
          <w:sz w:val="26"/>
          <w:szCs w:val="26"/>
        </w:rPr>
        <w:t xml:space="preserve"> «</w:t>
      </w:r>
      <w:r w:rsidR="00C2188B">
        <w:rPr>
          <w:iCs/>
          <w:sz w:val="26"/>
          <w:szCs w:val="26"/>
        </w:rPr>
        <w:t>Анализ и оценка риска</w:t>
      </w:r>
      <w:r w:rsidR="00201588" w:rsidRPr="00F747F9">
        <w:rPr>
          <w:iCs/>
          <w:sz w:val="26"/>
          <w:szCs w:val="26"/>
        </w:rPr>
        <w:t xml:space="preserve">» </w:t>
      </w:r>
      <w:r w:rsidR="005E0EFD" w:rsidRPr="00F747F9">
        <w:rPr>
          <w:iCs/>
          <w:sz w:val="26"/>
          <w:szCs w:val="26"/>
        </w:rPr>
        <w:t>явля</w:t>
      </w:r>
      <w:r w:rsidR="00201588" w:rsidRPr="00F747F9">
        <w:rPr>
          <w:iCs/>
          <w:sz w:val="26"/>
          <w:szCs w:val="26"/>
        </w:rPr>
        <w:t>ю</w:t>
      </w:r>
      <w:r w:rsidR="005E0EFD" w:rsidRPr="00F747F9">
        <w:rPr>
          <w:iCs/>
          <w:sz w:val="26"/>
          <w:szCs w:val="26"/>
        </w:rPr>
        <w:t>тся</w:t>
      </w:r>
      <w:r w:rsidRPr="00F747F9">
        <w:rPr>
          <w:iCs/>
          <w:sz w:val="26"/>
          <w:szCs w:val="26"/>
        </w:rPr>
        <w:t>:</w:t>
      </w:r>
    </w:p>
    <w:p w14:paraId="3433A200" w14:textId="0FF716AC" w:rsidR="00201588" w:rsidRPr="00F747F9" w:rsidRDefault="00201588" w:rsidP="00201588">
      <w:pPr>
        <w:pStyle w:val="a"/>
        <w:numPr>
          <w:ilvl w:val="0"/>
          <w:numId w:val="0"/>
        </w:numPr>
        <w:ind w:left="709"/>
        <w:rPr>
          <w:sz w:val="26"/>
          <w:szCs w:val="26"/>
        </w:rPr>
      </w:pPr>
      <w:r w:rsidRPr="00F747F9">
        <w:rPr>
          <w:rFonts w:hint="eastAsia"/>
          <w:sz w:val="26"/>
          <w:szCs w:val="26"/>
        </w:rPr>
        <w:t>– формирование системных фундаментальных знаний в области финансо</w:t>
      </w:r>
      <w:r w:rsidR="00B51FC3">
        <w:rPr>
          <w:rFonts w:hint="eastAsia"/>
          <w:sz w:val="26"/>
          <w:szCs w:val="26"/>
        </w:rPr>
        <w:t>в</w:t>
      </w:r>
      <w:r w:rsidR="00B51FC3">
        <w:rPr>
          <w:sz w:val="26"/>
          <w:szCs w:val="26"/>
        </w:rPr>
        <w:t>ого риск-менеджмента</w:t>
      </w:r>
      <w:r w:rsidRPr="00F747F9">
        <w:rPr>
          <w:rFonts w:hint="eastAsia"/>
          <w:sz w:val="26"/>
          <w:szCs w:val="26"/>
        </w:rPr>
        <w:t xml:space="preserve">; </w:t>
      </w:r>
    </w:p>
    <w:p w14:paraId="21CF5C89" w14:textId="5D599CB9" w:rsidR="00201588" w:rsidRPr="00F747F9" w:rsidRDefault="00201588" w:rsidP="00201588">
      <w:pPr>
        <w:pStyle w:val="a"/>
        <w:numPr>
          <w:ilvl w:val="0"/>
          <w:numId w:val="0"/>
        </w:numPr>
        <w:ind w:left="709"/>
        <w:rPr>
          <w:sz w:val="26"/>
          <w:szCs w:val="26"/>
        </w:rPr>
      </w:pPr>
      <w:r w:rsidRPr="00F747F9">
        <w:rPr>
          <w:rFonts w:hint="eastAsia"/>
          <w:sz w:val="26"/>
          <w:szCs w:val="26"/>
        </w:rPr>
        <w:t xml:space="preserve">– усвоение </w:t>
      </w:r>
      <w:r w:rsidRPr="00F747F9">
        <w:rPr>
          <w:sz w:val="26"/>
          <w:szCs w:val="26"/>
        </w:rPr>
        <w:t>профессиональной</w:t>
      </w:r>
      <w:r w:rsidRPr="00F747F9">
        <w:rPr>
          <w:rFonts w:hint="eastAsia"/>
          <w:sz w:val="26"/>
          <w:szCs w:val="26"/>
        </w:rPr>
        <w:t xml:space="preserve"> терминологии, формирование навыков ее использования в </w:t>
      </w:r>
      <w:r w:rsidRPr="00F747F9">
        <w:rPr>
          <w:sz w:val="26"/>
          <w:szCs w:val="26"/>
        </w:rPr>
        <w:t>устной</w:t>
      </w:r>
      <w:r w:rsidRPr="00F747F9">
        <w:rPr>
          <w:rFonts w:hint="eastAsia"/>
          <w:sz w:val="26"/>
          <w:szCs w:val="26"/>
        </w:rPr>
        <w:t xml:space="preserve"> и </w:t>
      </w:r>
      <w:r w:rsidRPr="00F747F9">
        <w:rPr>
          <w:sz w:val="26"/>
          <w:szCs w:val="26"/>
        </w:rPr>
        <w:t xml:space="preserve">письменной </w:t>
      </w:r>
      <w:r w:rsidRPr="00F747F9">
        <w:rPr>
          <w:rFonts w:hint="eastAsia"/>
          <w:sz w:val="26"/>
          <w:szCs w:val="26"/>
        </w:rPr>
        <w:t xml:space="preserve">речи; </w:t>
      </w:r>
    </w:p>
    <w:p w14:paraId="41FE80D8" w14:textId="369D0A87" w:rsidR="00201588" w:rsidRPr="00201588" w:rsidRDefault="00201588" w:rsidP="00201588">
      <w:pPr>
        <w:pStyle w:val="a"/>
        <w:numPr>
          <w:ilvl w:val="0"/>
          <w:numId w:val="0"/>
        </w:numPr>
        <w:ind w:left="709"/>
        <w:rPr>
          <w:sz w:val="26"/>
          <w:szCs w:val="26"/>
        </w:rPr>
      </w:pPr>
      <w:r w:rsidRPr="00F747F9">
        <w:rPr>
          <w:rFonts w:hint="eastAsia"/>
          <w:sz w:val="26"/>
          <w:szCs w:val="26"/>
        </w:rPr>
        <w:t>–</w:t>
      </w:r>
      <w:r w:rsidRPr="00201588">
        <w:rPr>
          <w:rFonts w:hint="eastAsia"/>
          <w:sz w:val="26"/>
          <w:szCs w:val="26"/>
        </w:rPr>
        <w:t xml:space="preserve"> </w:t>
      </w:r>
      <w:r w:rsidRPr="00F747F9">
        <w:rPr>
          <w:rFonts w:hint="eastAsia"/>
          <w:sz w:val="26"/>
          <w:szCs w:val="26"/>
        </w:rPr>
        <w:t>и</w:t>
      </w:r>
      <w:r w:rsidRPr="00F747F9">
        <w:rPr>
          <w:sz w:val="26"/>
          <w:szCs w:val="26"/>
        </w:rPr>
        <w:t>зучение</w:t>
      </w:r>
      <w:r w:rsidRPr="00201588">
        <w:rPr>
          <w:rFonts w:hint="eastAsia"/>
          <w:sz w:val="26"/>
          <w:szCs w:val="26"/>
        </w:rPr>
        <w:t xml:space="preserve"> рол</w:t>
      </w:r>
      <w:r w:rsidRPr="00F747F9">
        <w:rPr>
          <w:rFonts w:hint="eastAsia"/>
          <w:sz w:val="26"/>
          <w:szCs w:val="26"/>
        </w:rPr>
        <w:t>и</w:t>
      </w:r>
      <w:r w:rsidRPr="00201588">
        <w:rPr>
          <w:rFonts w:hint="eastAsia"/>
          <w:sz w:val="26"/>
          <w:szCs w:val="26"/>
        </w:rPr>
        <w:t xml:space="preserve"> </w:t>
      </w:r>
      <w:r w:rsidRPr="00F747F9">
        <w:rPr>
          <w:sz w:val="26"/>
          <w:szCs w:val="26"/>
        </w:rPr>
        <w:t>финансов</w:t>
      </w:r>
      <w:r w:rsidR="00B51FC3">
        <w:rPr>
          <w:sz w:val="26"/>
          <w:szCs w:val="26"/>
        </w:rPr>
        <w:t>ого риск-менеджмента</w:t>
      </w:r>
      <w:r w:rsidRPr="00201588">
        <w:rPr>
          <w:rFonts w:hint="eastAsia"/>
          <w:sz w:val="26"/>
          <w:szCs w:val="26"/>
        </w:rPr>
        <w:t xml:space="preserve"> как экономического инструмента управления </w:t>
      </w:r>
      <w:r w:rsidR="00BA52FB">
        <w:rPr>
          <w:rFonts w:hint="eastAsia"/>
          <w:sz w:val="26"/>
          <w:szCs w:val="26"/>
        </w:rPr>
        <w:t>р</w:t>
      </w:r>
      <w:r w:rsidR="00BA52FB">
        <w:rPr>
          <w:sz w:val="26"/>
          <w:szCs w:val="26"/>
        </w:rPr>
        <w:t>исков</w:t>
      </w:r>
      <w:r w:rsidRPr="00201588">
        <w:rPr>
          <w:rFonts w:hint="eastAsia"/>
          <w:sz w:val="26"/>
          <w:szCs w:val="26"/>
        </w:rPr>
        <w:t xml:space="preserve">; </w:t>
      </w:r>
    </w:p>
    <w:p w14:paraId="7D2D8D7F" w14:textId="03FBBFD9" w:rsidR="00201588" w:rsidRPr="00F747F9" w:rsidRDefault="00201588" w:rsidP="00F747F9">
      <w:pPr>
        <w:pStyle w:val="a"/>
        <w:numPr>
          <w:ilvl w:val="0"/>
          <w:numId w:val="0"/>
        </w:numPr>
        <w:ind w:left="709"/>
        <w:rPr>
          <w:sz w:val="26"/>
          <w:szCs w:val="26"/>
        </w:rPr>
      </w:pPr>
      <w:r w:rsidRPr="00201588">
        <w:rPr>
          <w:rFonts w:hint="eastAsia"/>
          <w:sz w:val="26"/>
          <w:szCs w:val="26"/>
        </w:rPr>
        <w:t xml:space="preserve">- </w:t>
      </w:r>
      <w:r w:rsidR="00F747F9" w:rsidRPr="00F747F9">
        <w:rPr>
          <w:rFonts w:hint="eastAsia"/>
          <w:sz w:val="26"/>
          <w:szCs w:val="26"/>
        </w:rPr>
        <w:t>п</w:t>
      </w:r>
      <w:r w:rsidR="00F747F9" w:rsidRPr="00F747F9">
        <w:rPr>
          <w:sz w:val="26"/>
          <w:szCs w:val="26"/>
        </w:rPr>
        <w:t>риобретение</w:t>
      </w:r>
      <w:r w:rsidR="009F2793" w:rsidRPr="00F747F9">
        <w:rPr>
          <w:sz w:val="26"/>
          <w:szCs w:val="26"/>
        </w:rPr>
        <w:t xml:space="preserve"> знаний о</w:t>
      </w:r>
      <w:r w:rsidRPr="00201588">
        <w:rPr>
          <w:rFonts w:hint="eastAsia"/>
          <w:sz w:val="26"/>
          <w:szCs w:val="26"/>
        </w:rPr>
        <w:t xml:space="preserve"> сущност</w:t>
      </w:r>
      <w:r w:rsidRPr="00F747F9">
        <w:rPr>
          <w:rFonts w:hint="eastAsia"/>
          <w:sz w:val="26"/>
          <w:szCs w:val="26"/>
        </w:rPr>
        <w:t>и</w:t>
      </w:r>
      <w:r w:rsidRPr="00201588">
        <w:rPr>
          <w:rFonts w:hint="eastAsia"/>
          <w:sz w:val="26"/>
          <w:szCs w:val="26"/>
        </w:rPr>
        <w:t>, структур</w:t>
      </w:r>
      <w:r w:rsidR="009F2793" w:rsidRPr="00F747F9">
        <w:rPr>
          <w:rFonts w:hint="eastAsia"/>
          <w:sz w:val="26"/>
          <w:szCs w:val="26"/>
        </w:rPr>
        <w:t>е</w:t>
      </w:r>
      <w:r w:rsidRPr="00201588">
        <w:rPr>
          <w:rFonts w:hint="eastAsia"/>
          <w:sz w:val="26"/>
          <w:szCs w:val="26"/>
        </w:rPr>
        <w:t xml:space="preserve"> и направлени</w:t>
      </w:r>
      <w:r w:rsidR="009F2793" w:rsidRPr="00F747F9">
        <w:rPr>
          <w:rFonts w:hint="eastAsia"/>
          <w:sz w:val="26"/>
          <w:szCs w:val="26"/>
        </w:rPr>
        <w:t>я</w:t>
      </w:r>
      <w:r w:rsidR="009F2793" w:rsidRPr="00F747F9">
        <w:rPr>
          <w:sz w:val="26"/>
          <w:szCs w:val="26"/>
        </w:rPr>
        <w:t>х</w:t>
      </w:r>
      <w:r w:rsidR="00BA52FB">
        <w:rPr>
          <w:sz w:val="26"/>
          <w:szCs w:val="26"/>
        </w:rPr>
        <w:t xml:space="preserve"> финансовых рисков</w:t>
      </w:r>
      <w:r w:rsidRPr="00201588">
        <w:rPr>
          <w:rFonts w:hint="eastAsia"/>
          <w:sz w:val="26"/>
          <w:szCs w:val="26"/>
        </w:rPr>
        <w:t xml:space="preserve">; </w:t>
      </w:r>
    </w:p>
    <w:p w14:paraId="75E5964A" w14:textId="36D65792" w:rsidR="00201588" w:rsidRPr="00F747F9" w:rsidRDefault="00201588" w:rsidP="00201588">
      <w:pPr>
        <w:pStyle w:val="a"/>
        <w:numPr>
          <w:ilvl w:val="0"/>
          <w:numId w:val="0"/>
        </w:numPr>
        <w:ind w:left="709"/>
        <w:rPr>
          <w:sz w:val="26"/>
          <w:szCs w:val="26"/>
        </w:rPr>
      </w:pPr>
      <w:r w:rsidRPr="00F747F9">
        <w:rPr>
          <w:sz w:val="26"/>
          <w:szCs w:val="26"/>
        </w:rPr>
        <w:t xml:space="preserve">- формирование у обучающихся компетенцией, установленных образовательной программой в соответствии с ФГОС ВО по данной дисциплине; </w:t>
      </w:r>
    </w:p>
    <w:p w14:paraId="35911DAB" w14:textId="0B792CFF" w:rsidR="00655A44" w:rsidRPr="00F747F9" w:rsidRDefault="00655A44" w:rsidP="00655A44">
      <w:pPr>
        <w:pStyle w:val="af0"/>
        <w:numPr>
          <w:ilvl w:val="3"/>
          <w:numId w:val="6"/>
        </w:numPr>
        <w:jc w:val="both"/>
        <w:rPr>
          <w:sz w:val="26"/>
          <w:szCs w:val="26"/>
        </w:rPr>
      </w:pPr>
      <w:r w:rsidRPr="00F747F9">
        <w:rPr>
          <w:color w:val="333333"/>
          <w:sz w:val="26"/>
          <w:szCs w:val="26"/>
        </w:rPr>
        <w:t xml:space="preserve">Результатом обучения по </w:t>
      </w:r>
      <w:r w:rsidR="007B21C3" w:rsidRPr="00F747F9">
        <w:rPr>
          <w:iCs/>
          <w:color w:val="333333"/>
          <w:sz w:val="26"/>
          <w:szCs w:val="26"/>
        </w:rPr>
        <w:t xml:space="preserve">учебной </w:t>
      </w:r>
      <w:r w:rsidRPr="00F747F9">
        <w:rPr>
          <w:iCs/>
          <w:color w:val="333333"/>
          <w:sz w:val="26"/>
          <w:szCs w:val="26"/>
        </w:rPr>
        <w:t>дисциплине</w:t>
      </w:r>
      <w:r w:rsidRPr="00F747F9">
        <w:rPr>
          <w:color w:val="333333"/>
          <w:sz w:val="26"/>
          <w:szCs w:val="26"/>
        </w:rPr>
        <w:t xml:space="preserve"> является </w:t>
      </w:r>
      <w:r w:rsidR="00963DA6" w:rsidRPr="00F747F9">
        <w:rPr>
          <w:color w:val="333333"/>
          <w:sz w:val="26"/>
          <w:szCs w:val="26"/>
        </w:rPr>
        <w:t xml:space="preserve">овладение обучающимися </w:t>
      </w:r>
      <w:r w:rsidR="00963DA6" w:rsidRPr="00F747F9">
        <w:rPr>
          <w:sz w:val="26"/>
          <w:szCs w:val="26"/>
        </w:rPr>
        <w:t>знаниями, умения</w:t>
      </w:r>
      <w:r w:rsidR="00F47D5C" w:rsidRPr="00F747F9">
        <w:rPr>
          <w:sz w:val="26"/>
          <w:szCs w:val="26"/>
        </w:rPr>
        <w:t>ми</w:t>
      </w:r>
      <w:r w:rsidR="00963DA6" w:rsidRPr="00F747F9">
        <w:rPr>
          <w:sz w:val="26"/>
          <w:szCs w:val="26"/>
        </w:rPr>
        <w:t>, навык</w:t>
      </w:r>
      <w:r w:rsidR="00F47D5C" w:rsidRPr="00F747F9">
        <w:rPr>
          <w:sz w:val="26"/>
          <w:szCs w:val="26"/>
        </w:rPr>
        <w:t>ами</w:t>
      </w:r>
      <w:r w:rsidR="0034380E" w:rsidRPr="00F747F9">
        <w:rPr>
          <w:sz w:val="26"/>
          <w:szCs w:val="26"/>
        </w:rPr>
        <w:t xml:space="preserve"> и </w:t>
      </w:r>
      <w:r w:rsidR="00963DA6" w:rsidRPr="00F747F9">
        <w:rPr>
          <w:sz w:val="26"/>
          <w:szCs w:val="26"/>
        </w:rPr>
        <w:t>опыт</w:t>
      </w:r>
      <w:r w:rsidR="00F47D5C" w:rsidRPr="00F747F9">
        <w:rPr>
          <w:sz w:val="26"/>
          <w:szCs w:val="26"/>
        </w:rPr>
        <w:t>ом деятельности, характеризующими</w:t>
      </w:r>
      <w:r w:rsidR="00963DA6" w:rsidRPr="00F747F9">
        <w:rPr>
          <w:sz w:val="26"/>
          <w:szCs w:val="26"/>
        </w:rPr>
        <w:t xml:space="preserve"> процесс формирования компетенций и </w:t>
      </w:r>
      <w:r w:rsidR="005E43BD" w:rsidRPr="00F747F9">
        <w:rPr>
          <w:sz w:val="26"/>
          <w:szCs w:val="26"/>
        </w:rPr>
        <w:t>обеспечивающими</w:t>
      </w:r>
      <w:r w:rsidR="00963DA6" w:rsidRPr="00F747F9">
        <w:rPr>
          <w:sz w:val="26"/>
          <w:szCs w:val="26"/>
        </w:rPr>
        <w:t xml:space="preserve"> достижение планируемых р</w:t>
      </w:r>
      <w:r w:rsidR="009105BD" w:rsidRPr="00F747F9">
        <w:rPr>
          <w:sz w:val="26"/>
          <w:szCs w:val="26"/>
        </w:rPr>
        <w:t xml:space="preserve">езультатов освоения </w:t>
      </w:r>
      <w:r w:rsidR="00644FBD" w:rsidRPr="00F747F9">
        <w:rPr>
          <w:sz w:val="26"/>
          <w:szCs w:val="26"/>
        </w:rPr>
        <w:t xml:space="preserve">учебной </w:t>
      </w:r>
      <w:r w:rsidR="009105BD" w:rsidRPr="00F747F9">
        <w:rPr>
          <w:i/>
          <w:sz w:val="26"/>
          <w:szCs w:val="26"/>
        </w:rPr>
        <w:t>дисциплины</w:t>
      </w:r>
    </w:p>
    <w:p w14:paraId="133F9B94" w14:textId="498AF73F" w:rsidR="00495850" w:rsidRPr="00495850" w:rsidRDefault="009105BD" w:rsidP="005E0EFD">
      <w:pPr>
        <w:pStyle w:val="2"/>
        <w:ind w:left="0" w:firstLine="709"/>
        <w:rPr>
          <w:i/>
        </w:rPr>
      </w:pPr>
      <w:r>
        <w:lastRenderedPageBreak/>
        <w:t>Формируемые компетенции,</w:t>
      </w:r>
      <w:r w:rsidR="00E55739">
        <w:t xml:space="preserve"> и</w:t>
      </w:r>
      <w:r w:rsidR="00BB07B6">
        <w:t>ндикаторы достижения</w:t>
      </w:r>
      <w:r w:rsidR="00495850" w:rsidRPr="00495850">
        <w:t xml:space="preserve"> компетенци</w:t>
      </w:r>
      <w:r w:rsidR="00E55739">
        <w:t>й</w:t>
      </w:r>
      <w:r w:rsidR="00495850" w:rsidRPr="00495850">
        <w:t>, соотнесённые с планируемыми резу</w:t>
      </w:r>
      <w:r w:rsidR="00E55739">
        <w:t xml:space="preserve">льтатами обучения по </w:t>
      </w:r>
      <w:r w:rsidR="00E55739" w:rsidRPr="005E0EFD">
        <w:rPr>
          <w:iCs w:val="0"/>
        </w:rPr>
        <w:t>дисциплине</w:t>
      </w:r>
      <w:r w:rsidR="00495850" w:rsidRPr="005E0EFD">
        <w:rPr>
          <w:iCs w:val="0"/>
        </w:rPr>
        <w:t>:</w:t>
      </w:r>
    </w:p>
    <w:tbl>
      <w:tblPr>
        <w:tblW w:w="9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1"/>
        <w:gridCol w:w="3118"/>
        <w:gridCol w:w="4082"/>
      </w:tblGrid>
      <w:tr w:rsidR="008266E4" w:rsidRPr="00F31E81" w14:paraId="46B0628C" w14:textId="77777777" w:rsidTr="007B21C3">
        <w:trPr>
          <w:tblHeader/>
        </w:trPr>
        <w:tc>
          <w:tcPr>
            <w:tcW w:w="255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BD528B4" w14:textId="3A2E170C" w:rsidR="008266E4" w:rsidRPr="00AB64B4" w:rsidRDefault="008266E4" w:rsidP="00D97D6F">
            <w:pPr>
              <w:pStyle w:val="pboth"/>
              <w:jc w:val="center"/>
              <w:rPr>
                <w:b/>
                <w:sz w:val="22"/>
                <w:szCs w:val="22"/>
              </w:rPr>
            </w:pPr>
            <w:r w:rsidRPr="002E16C0">
              <w:rPr>
                <w:b/>
                <w:sz w:val="22"/>
                <w:szCs w:val="22"/>
              </w:rPr>
              <w:t>Код и наименование компетенции</w:t>
            </w:r>
          </w:p>
        </w:tc>
        <w:tc>
          <w:tcPr>
            <w:tcW w:w="311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B875E9B" w14:textId="2A6858F9" w:rsidR="008266E4" w:rsidRPr="002E16C0" w:rsidRDefault="008266E4" w:rsidP="00D97D6F">
            <w:pPr>
              <w:autoSpaceDE w:val="0"/>
              <w:autoSpaceDN w:val="0"/>
              <w:adjustRightInd w:val="0"/>
              <w:jc w:val="center"/>
              <w:rPr>
                <w:b/>
                <w:color w:val="000000"/>
              </w:rPr>
            </w:pPr>
            <w:r w:rsidRPr="002E16C0">
              <w:rPr>
                <w:b/>
                <w:color w:val="000000"/>
              </w:rPr>
              <w:t>Код и наименование индикатора</w:t>
            </w:r>
          </w:p>
          <w:p w14:paraId="7BDB5A46" w14:textId="733C15E8" w:rsidR="008266E4" w:rsidRPr="002E16C0" w:rsidRDefault="008266E4" w:rsidP="00D97D6F">
            <w:pPr>
              <w:autoSpaceDE w:val="0"/>
              <w:autoSpaceDN w:val="0"/>
              <w:adjustRightInd w:val="0"/>
              <w:jc w:val="center"/>
              <w:rPr>
                <w:b/>
                <w:color w:val="000000"/>
              </w:rPr>
            </w:pPr>
            <w:r w:rsidRPr="002E16C0">
              <w:rPr>
                <w:b/>
                <w:color w:val="000000"/>
              </w:rPr>
              <w:t>достижения компетенции</w:t>
            </w:r>
          </w:p>
        </w:tc>
        <w:tc>
          <w:tcPr>
            <w:tcW w:w="408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BA6AEA8" w14:textId="77777777" w:rsidR="00D97D6F" w:rsidRPr="004D02FF" w:rsidRDefault="008266E4" w:rsidP="00537588">
            <w:pPr>
              <w:pStyle w:val="af0"/>
              <w:tabs>
                <w:tab w:val="left" w:pos="317"/>
              </w:tabs>
              <w:ind w:left="34"/>
              <w:rPr>
                <w:iCs/>
                <w:sz w:val="22"/>
                <w:szCs w:val="22"/>
              </w:rPr>
            </w:pPr>
            <w:r w:rsidRPr="004D02FF">
              <w:rPr>
                <w:iCs/>
                <w:sz w:val="22"/>
                <w:szCs w:val="22"/>
              </w:rPr>
              <w:t xml:space="preserve">Планируемые результаты обучения </w:t>
            </w:r>
          </w:p>
          <w:p w14:paraId="292334E1" w14:textId="61E57107" w:rsidR="008266E4" w:rsidRPr="004D02FF" w:rsidRDefault="008266E4" w:rsidP="004D02FF">
            <w:pPr>
              <w:pStyle w:val="af0"/>
              <w:tabs>
                <w:tab w:val="left" w:pos="317"/>
              </w:tabs>
              <w:ind w:left="34"/>
              <w:rPr>
                <w:iCs/>
                <w:sz w:val="22"/>
                <w:szCs w:val="22"/>
              </w:rPr>
            </w:pPr>
            <w:r w:rsidRPr="004D02FF">
              <w:rPr>
                <w:iCs/>
                <w:sz w:val="22"/>
                <w:szCs w:val="22"/>
              </w:rPr>
              <w:t>по дисциплине</w:t>
            </w:r>
          </w:p>
        </w:tc>
      </w:tr>
      <w:tr w:rsidR="00F747F9" w:rsidRPr="00F31E81" w14:paraId="358BA850" w14:textId="77777777" w:rsidTr="00D2265E">
        <w:trPr>
          <w:trHeight w:val="3013"/>
        </w:trPr>
        <w:tc>
          <w:tcPr>
            <w:tcW w:w="2551" w:type="dxa"/>
            <w:tcBorders>
              <w:top w:val="single" w:sz="4" w:space="0" w:color="000000"/>
              <w:left w:val="single" w:sz="4" w:space="0" w:color="000000"/>
              <w:bottom w:val="single" w:sz="4" w:space="0" w:color="000000"/>
              <w:right w:val="single" w:sz="4" w:space="0" w:color="000000"/>
            </w:tcBorders>
          </w:tcPr>
          <w:p w14:paraId="1415B648" w14:textId="58F41B03" w:rsidR="00F747F9" w:rsidRPr="00F54E30" w:rsidRDefault="004B2D0C" w:rsidP="005D086E">
            <w:pPr>
              <w:widowControl w:val="0"/>
              <w:autoSpaceDE w:val="0"/>
              <w:autoSpaceDN w:val="0"/>
              <w:adjustRightInd w:val="0"/>
              <w:rPr>
                <w:rFonts w:eastAsiaTheme="minorHAnsi"/>
                <w:iCs/>
                <w:color w:val="000000"/>
                <w:sz w:val="22"/>
                <w:szCs w:val="22"/>
                <w:lang w:eastAsia="en-US"/>
              </w:rPr>
            </w:pPr>
            <w:r>
              <w:rPr>
                <w:rFonts w:eastAsiaTheme="minorHAnsi"/>
                <w:iCs/>
                <w:color w:val="000000"/>
                <w:sz w:val="22"/>
                <w:szCs w:val="22"/>
                <w:lang w:eastAsia="en-US"/>
              </w:rPr>
              <w:t xml:space="preserve">УК-10 </w:t>
            </w:r>
            <w:r w:rsidRPr="004B2D0C">
              <w:rPr>
                <w:rFonts w:eastAsiaTheme="minorHAnsi"/>
                <w:iCs/>
                <w:color w:val="000000"/>
                <w:sz w:val="22"/>
                <w:szCs w:val="22"/>
                <w:lang w:eastAsia="en-US"/>
              </w:rPr>
              <w:t>Способен принимать обоснованные экономические решения в различных областях жизнедеятельности</w:t>
            </w:r>
          </w:p>
        </w:tc>
        <w:tc>
          <w:tcPr>
            <w:tcW w:w="3118" w:type="dxa"/>
            <w:tcBorders>
              <w:top w:val="single" w:sz="4" w:space="0" w:color="000000"/>
              <w:left w:val="single" w:sz="4" w:space="0" w:color="000000"/>
              <w:bottom w:val="single" w:sz="4" w:space="0" w:color="000000"/>
              <w:right w:val="single" w:sz="4" w:space="0" w:color="000000"/>
            </w:tcBorders>
          </w:tcPr>
          <w:p w14:paraId="0623E1D6" w14:textId="2C57EA76" w:rsidR="00F747F9" w:rsidRPr="00C2188B" w:rsidRDefault="004B2D0C" w:rsidP="00C2188B">
            <w:pPr>
              <w:autoSpaceDE w:val="0"/>
              <w:autoSpaceDN w:val="0"/>
              <w:adjustRightInd w:val="0"/>
              <w:rPr>
                <w:rStyle w:val="fontstyle01"/>
                <w:rFonts w:ascii="Times New Roman" w:hAnsi="Times New Roman"/>
                <w:iCs/>
                <w:sz w:val="22"/>
                <w:szCs w:val="22"/>
              </w:rPr>
            </w:pPr>
            <w:r>
              <w:rPr>
                <w:rStyle w:val="fontstyle01"/>
                <w:rFonts w:ascii="Times New Roman" w:hAnsi="Times New Roman"/>
                <w:iCs/>
                <w:sz w:val="22"/>
                <w:szCs w:val="22"/>
              </w:rPr>
              <w:t xml:space="preserve">ИД-УК-10.2 </w:t>
            </w:r>
            <w:r w:rsidRPr="004B2D0C">
              <w:rPr>
                <w:rStyle w:val="fontstyle01"/>
                <w:rFonts w:ascii="Times New Roman" w:hAnsi="Times New Roman"/>
                <w:iCs/>
                <w:sz w:val="22"/>
                <w:szCs w:val="22"/>
              </w:rPr>
              <w:t>Применение методов личного экономического и финансового планирования для достижения текущих и долгосрочных финансовых целей, использование финансовых инструментов для управления личными финансами (личным бюджетом), контролирование собственных экономических и финансовых рисков;</w:t>
            </w:r>
          </w:p>
        </w:tc>
        <w:tc>
          <w:tcPr>
            <w:tcW w:w="4082" w:type="dxa"/>
            <w:tcBorders>
              <w:left w:val="single" w:sz="4" w:space="0" w:color="000000"/>
              <w:right w:val="single" w:sz="4" w:space="0" w:color="000000"/>
            </w:tcBorders>
          </w:tcPr>
          <w:p w14:paraId="44DEE1DD" w14:textId="394ABD73" w:rsidR="00F747F9" w:rsidRPr="00081AFC" w:rsidRDefault="004B2D0C" w:rsidP="005365C8">
            <w:pPr>
              <w:widowControl w:val="0"/>
              <w:autoSpaceDE w:val="0"/>
              <w:autoSpaceDN w:val="0"/>
              <w:adjustRightInd w:val="0"/>
              <w:jc w:val="both"/>
              <w:rPr>
                <w:rFonts w:eastAsiaTheme="minorHAnsi"/>
                <w:color w:val="000000"/>
                <w:sz w:val="22"/>
                <w:szCs w:val="22"/>
                <w:highlight w:val="green"/>
                <w:lang w:eastAsia="en-US"/>
              </w:rPr>
            </w:pPr>
            <w:r w:rsidRPr="004B2D0C">
              <w:rPr>
                <w:rFonts w:eastAsiaTheme="minorHAnsi"/>
                <w:color w:val="000000"/>
                <w:sz w:val="22"/>
                <w:szCs w:val="22"/>
                <w:lang w:eastAsia="en-US"/>
              </w:rPr>
              <w:t>Примен</w:t>
            </w:r>
            <w:r>
              <w:rPr>
                <w:rFonts w:eastAsiaTheme="minorHAnsi"/>
                <w:color w:val="000000"/>
                <w:sz w:val="22"/>
                <w:szCs w:val="22"/>
                <w:lang w:eastAsia="en-US"/>
              </w:rPr>
              <w:t>яет</w:t>
            </w:r>
            <w:r w:rsidRPr="004B2D0C">
              <w:rPr>
                <w:rFonts w:eastAsiaTheme="minorHAnsi"/>
                <w:color w:val="000000"/>
                <w:sz w:val="22"/>
                <w:szCs w:val="22"/>
                <w:lang w:eastAsia="en-US"/>
              </w:rPr>
              <w:t xml:space="preserve"> метод</w:t>
            </w:r>
            <w:r>
              <w:rPr>
                <w:rFonts w:eastAsiaTheme="minorHAnsi"/>
                <w:color w:val="000000"/>
                <w:sz w:val="22"/>
                <w:szCs w:val="22"/>
                <w:lang w:eastAsia="en-US"/>
              </w:rPr>
              <w:t>ы</w:t>
            </w:r>
            <w:r w:rsidRPr="004B2D0C">
              <w:rPr>
                <w:rFonts w:eastAsiaTheme="minorHAnsi"/>
                <w:color w:val="000000"/>
                <w:sz w:val="22"/>
                <w:szCs w:val="22"/>
                <w:lang w:eastAsia="en-US"/>
              </w:rPr>
              <w:t xml:space="preserve"> личного экономического и финансового планирования для достижения текущих и долгосрочных финансовых целей, использование финансовых инструментов для управления личными финансами (личным бюджетом), контролирование собственных экономических и финансовых рисков;</w:t>
            </w:r>
          </w:p>
        </w:tc>
      </w:tr>
      <w:tr w:rsidR="00BA52FB" w:rsidRPr="00F31E81" w14:paraId="04A9D8E4" w14:textId="77777777" w:rsidTr="004B2D0C">
        <w:trPr>
          <w:trHeight w:val="2637"/>
        </w:trPr>
        <w:tc>
          <w:tcPr>
            <w:tcW w:w="2551" w:type="dxa"/>
            <w:tcBorders>
              <w:top w:val="single" w:sz="4" w:space="0" w:color="000000"/>
              <w:left w:val="single" w:sz="4" w:space="0" w:color="000000"/>
              <w:bottom w:val="single" w:sz="4" w:space="0" w:color="000000"/>
              <w:right w:val="single" w:sz="4" w:space="0" w:color="000000"/>
            </w:tcBorders>
          </w:tcPr>
          <w:p w14:paraId="20A35C30" w14:textId="05281377" w:rsidR="00BA52FB" w:rsidRPr="00F54E30" w:rsidRDefault="004B2D0C" w:rsidP="005D086E">
            <w:pPr>
              <w:widowControl w:val="0"/>
              <w:autoSpaceDE w:val="0"/>
              <w:autoSpaceDN w:val="0"/>
              <w:adjustRightInd w:val="0"/>
              <w:rPr>
                <w:iCs/>
                <w:sz w:val="22"/>
                <w:szCs w:val="22"/>
              </w:rPr>
            </w:pPr>
            <w:r>
              <w:rPr>
                <w:iCs/>
                <w:sz w:val="22"/>
                <w:szCs w:val="22"/>
              </w:rPr>
              <w:t xml:space="preserve">ОПК-4 </w:t>
            </w:r>
            <w:r w:rsidRPr="004B2D0C">
              <w:rPr>
                <w:iCs/>
                <w:sz w:val="22"/>
                <w:szCs w:val="22"/>
              </w:rPr>
              <w:t>Способен выявлять и оценивать новые рыночные возможности, разрабатывать бизнес-планы создания и развития новых направлений деятельности и организаций;</w:t>
            </w:r>
          </w:p>
        </w:tc>
        <w:tc>
          <w:tcPr>
            <w:tcW w:w="3118" w:type="dxa"/>
            <w:tcBorders>
              <w:top w:val="single" w:sz="4" w:space="0" w:color="000000"/>
              <w:left w:val="single" w:sz="4" w:space="0" w:color="000000"/>
              <w:bottom w:val="single" w:sz="4" w:space="0" w:color="000000"/>
              <w:right w:val="single" w:sz="4" w:space="0" w:color="000000"/>
            </w:tcBorders>
          </w:tcPr>
          <w:p w14:paraId="36145D0D" w14:textId="2AE88176" w:rsidR="00BA52FB" w:rsidRPr="00F54E30" w:rsidRDefault="004B2D0C" w:rsidP="00C2188B">
            <w:pPr>
              <w:autoSpaceDE w:val="0"/>
              <w:autoSpaceDN w:val="0"/>
              <w:adjustRightInd w:val="0"/>
              <w:rPr>
                <w:rStyle w:val="fontstyle01"/>
                <w:rFonts w:ascii="Times New Roman" w:hAnsi="Times New Roman"/>
                <w:iCs/>
                <w:sz w:val="22"/>
                <w:szCs w:val="22"/>
              </w:rPr>
            </w:pPr>
            <w:r>
              <w:rPr>
                <w:rStyle w:val="fontstyle01"/>
                <w:rFonts w:ascii="Times New Roman" w:hAnsi="Times New Roman"/>
                <w:iCs/>
                <w:sz w:val="22"/>
                <w:szCs w:val="22"/>
              </w:rPr>
              <w:t xml:space="preserve">ИД-ОПК-4.5 </w:t>
            </w:r>
            <w:r w:rsidRPr="004B2D0C">
              <w:rPr>
                <w:rStyle w:val="fontstyle01"/>
                <w:rFonts w:ascii="Times New Roman" w:hAnsi="Times New Roman"/>
                <w:iCs/>
                <w:sz w:val="22"/>
                <w:szCs w:val="22"/>
              </w:rPr>
              <w:t>Определение и обобщение рыночных угроз и рисков при планировании новых направлений деятельности организаций и их представление в бизнес-планах</w:t>
            </w:r>
          </w:p>
        </w:tc>
        <w:tc>
          <w:tcPr>
            <w:tcW w:w="4082" w:type="dxa"/>
            <w:tcBorders>
              <w:left w:val="single" w:sz="4" w:space="0" w:color="000000"/>
              <w:right w:val="single" w:sz="4" w:space="0" w:color="000000"/>
            </w:tcBorders>
          </w:tcPr>
          <w:p w14:paraId="46429DBB" w14:textId="6452CEE0" w:rsidR="00D2265E" w:rsidRDefault="004B2D0C" w:rsidP="00485E41">
            <w:pPr>
              <w:widowControl w:val="0"/>
              <w:autoSpaceDE w:val="0"/>
              <w:autoSpaceDN w:val="0"/>
              <w:adjustRightInd w:val="0"/>
              <w:rPr>
                <w:rFonts w:eastAsiaTheme="minorHAnsi"/>
                <w:iCs/>
                <w:color w:val="000000"/>
                <w:sz w:val="22"/>
                <w:szCs w:val="22"/>
                <w:lang w:eastAsia="en-US"/>
              </w:rPr>
            </w:pPr>
            <w:r w:rsidRPr="004B2D0C">
              <w:rPr>
                <w:rFonts w:eastAsiaTheme="minorHAnsi"/>
                <w:iCs/>
                <w:color w:val="000000"/>
                <w:sz w:val="22"/>
                <w:szCs w:val="22"/>
                <w:lang w:eastAsia="en-US"/>
              </w:rPr>
              <w:t>Опреде</w:t>
            </w:r>
            <w:r>
              <w:rPr>
                <w:rFonts w:eastAsiaTheme="minorHAnsi"/>
                <w:iCs/>
                <w:color w:val="000000"/>
                <w:sz w:val="22"/>
                <w:szCs w:val="22"/>
                <w:lang w:eastAsia="en-US"/>
              </w:rPr>
              <w:t>ляет</w:t>
            </w:r>
            <w:r w:rsidRPr="004B2D0C">
              <w:rPr>
                <w:rFonts w:eastAsiaTheme="minorHAnsi"/>
                <w:iCs/>
                <w:color w:val="000000"/>
                <w:sz w:val="22"/>
                <w:szCs w:val="22"/>
                <w:lang w:eastAsia="en-US"/>
              </w:rPr>
              <w:t xml:space="preserve"> и обобщ</w:t>
            </w:r>
            <w:r>
              <w:rPr>
                <w:rFonts w:eastAsiaTheme="minorHAnsi"/>
                <w:iCs/>
                <w:color w:val="000000"/>
                <w:sz w:val="22"/>
                <w:szCs w:val="22"/>
                <w:lang w:eastAsia="en-US"/>
              </w:rPr>
              <w:t>ает</w:t>
            </w:r>
            <w:r w:rsidRPr="004B2D0C">
              <w:rPr>
                <w:rFonts w:eastAsiaTheme="minorHAnsi"/>
                <w:iCs/>
                <w:color w:val="000000"/>
                <w:sz w:val="22"/>
                <w:szCs w:val="22"/>
                <w:lang w:eastAsia="en-US"/>
              </w:rPr>
              <w:t xml:space="preserve"> рыночн</w:t>
            </w:r>
            <w:r>
              <w:rPr>
                <w:rFonts w:eastAsiaTheme="minorHAnsi"/>
                <w:iCs/>
                <w:color w:val="000000"/>
                <w:sz w:val="22"/>
                <w:szCs w:val="22"/>
                <w:lang w:eastAsia="en-US"/>
              </w:rPr>
              <w:t>ые</w:t>
            </w:r>
            <w:r w:rsidRPr="004B2D0C">
              <w:rPr>
                <w:rFonts w:eastAsiaTheme="minorHAnsi"/>
                <w:iCs/>
                <w:color w:val="000000"/>
                <w:sz w:val="22"/>
                <w:szCs w:val="22"/>
                <w:lang w:eastAsia="en-US"/>
              </w:rPr>
              <w:t xml:space="preserve"> угроз</w:t>
            </w:r>
            <w:r>
              <w:rPr>
                <w:rFonts w:eastAsiaTheme="minorHAnsi"/>
                <w:iCs/>
                <w:color w:val="000000"/>
                <w:sz w:val="22"/>
                <w:szCs w:val="22"/>
                <w:lang w:eastAsia="en-US"/>
              </w:rPr>
              <w:t>ы</w:t>
            </w:r>
            <w:r w:rsidRPr="004B2D0C">
              <w:rPr>
                <w:rFonts w:eastAsiaTheme="minorHAnsi"/>
                <w:iCs/>
                <w:color w:val="000000"/>
                <w:sz w:val="22"/>
                <w:szCs w:val="22"/>
                <w:lang w:eastAsia="en-US"/>
              </w:rPr>
              <w:t xml:space="preserve"> и риск</w:t>
            </w:r>
            <w:r w:rsidR="001F14BE">
              <w:rPr>
                <w:rFonts w:eastAsiaTheme="minorHAnsi"/>
                <w:iCs/>
                <w:color w:val="000000"/>
                <w:sz w:val="22"/>
                <w:szCs w:val="22"/>
                <w:lang w:eastAsia="en-US"/>
              </w:rPr>
              <w:t>и</w:t>
            </w:r>
            <w:r w:rsidRPr="004B2D0C">
              <w:rPr>
                <w:rFonts w:eastAsiaTheme="minorHAnsi"/>
                <w:iCs/>
                <w:color w:val="000000"/>
                <w:sz w:val="22"/>
                <w:szCs w:val="22"/>
                <w:lang w:eastAsia="en-US"/>
              </w:rPr>
              <w:t xml:space="preserve"> при планировании новых направлений деятельности организаций и их представление в бизнес-планах</w:t>
            </w:r>
          </w:p>
        </w:tc>
      </w:tr>
      <w:tr w:rsidR="004B2D0C" w:rsidRPr="00F31E81" w14:paraId="48CF0C94" w14:textId="77777777" w:rsidTr="004B2D0C">
        <w:trPr>
          <w:trHeight w:val="1981"/>
        </w:trPr>
        <w:tc>
          <w:tcPr>
            <w:tcW w:w="2551" w:type="dxa"/>
            <w:tcBorders>
              <w:top w:val="single" w:sz="4" w:space="0" w:color="000000"/>
              <w:left w:val="single" w:sz="4" w:space="0" w:color="000000"/>
              <w:bottom w:val="single" w:sz="4" w:space="0" w:color="000000"/>
              <w:right w:val="single" w:sz="4" w:space="0" w:color="000000"/>
            </w:tcBorders>
          </w:tcPr>
          <w:p w14:paraId="08FE57A9" w14:textId="447A9CF5" w:rsidR="004B2D0C" w:rsidRDefault="004B2D0C" w:rsidP="005D086E">
            <w:pPr>
              <w:widowControl w:val="0"/>
              <w:autoSpaceDE w:val="0"/>
              <w:autoSpaceDN w:val="0"/>
              <w:adjustRightInd w:val="0"/>
              <w:rPr>
                <w:iCs/>
                <w:sz w:val="22"/>
                <w:szCs w:val="22"/>
              </w:rPr>
            </w:pPr>
            <w:r>
              <w:rPr>
                <w:iCs/>
                <w:sz w:val="22"/>
                <w:szCs w:val="22"/>
              </w:rPr>
              <w:t xml:space="preserve">ПК-4 </w:t>
            </w:r>
            <w:r w:rsidRPr="004B2D0C">
              <w:rPr>
                <w:iCs/>
                <w:sz w:val="22"/>
                <w:szCs w:val="22"/>
              </w:rPr>
              <w:t>Способен развивать диагностики организационного развития и оценивать сопутствующие принятию решений риски.</w:t>
            </w:r>
          </w:p>
        </w:tc>
        <w:tc>
          <w:tcPr>
            <w:tcW w:w="3118" w:type="dxa"/>
            <w:tcBorders>
              <w:top w:val="single" w:sz="4" w:space="0" w:color="000000"/>
              <w:left w:val="single" w:sz="4" w:space="0" w:color="000000"/>
              <w:bottom w:val="single" w:sz="4" w:space="0" w:color="000000"/>
              <w:right w:val="single" w:sz="4" w:space="0" w:color="000000"/>
            </w:tcBorders>
          </w:tcPr>
          <w:p w14:paraId="2075ADC9" w14:textId="763A2034" w:rsidR="004B2D0C" w:rsidRDefault="004B2D0C" w:rsidP="00C2188B">
            <w:pPr>
              <w:autoSpaceDE w:val="0"/>
              <w:autoSpaceDN w:val="0"/>
              <w:adjustRightInd w:val="0"/>
              <w:rPr>
                <w:rStyle w:val="fontstyle01"/>
                <w:rFonts w:ascii="Times New Roman" w:hAnsi="Times New Roman"/>
                <w:iCs/>
                <w:sz w:val="22"/>
                <w:szCs w:val="22"/>
              </w:rPr>
            </w:pPr>
            <w:r>
              <w:rPr>
                <w:rStyle w:val="fontstyle01"/>
                <w:rFonts w:ascii="Times New Roman" w:hAnsi="Times New Roman"/>
                <w:iCs/>
                <w:sz w:val="22"/>
                <w:szCs w:val="22"/>
              </w:rPr>
              <w:t>ИД-ПК-4.1</w:t>
            </w:r>
            <w:r w:rsidRPr="004B2D0C">
              <w:rPr>
                <w:rStyle w:val="fontstyle01"/>
                <w:rFonts w:ascii="Times New Roman" w:hAnsi="Times New Roman"/>
                <w:iCs/>
                <w:sz w:val="22"/>
                <w:szCs w:val="22"/>
              </w:rPr>
              <w:t>Выделение и идентификация угроз в сфере менеджмента и их учет в программах организационного развития.</w:t>
            </w:r>
          </w:p>
        </w:tc>
        <w:tc>
          <w:tcPr>
            <w:tcW w:w="4082" w:type="dxa"/>
            <w:tcBorders>
              <w:left w:val="single" w:sz="4" w:space="0" w:color="000000"/>
              <w:right w:val="single" w:sz="4" w:space="0" w:color="000000"/>
            </w:tcBorders>
          </w:tcPr>
          <w:p w14:paraId="5D98C51F" w14:textId="46385165" w:rsidR="004B2D0C" w:rsidRPr="004B2D0C" w:rsidRDefault="004B2D0C" w:rsidP="00485E41">
            <w:pPr>
              <w:widowControl w:val="0"/>
              <w:autoSpaceDE w:val="0"/>
              <w:autoSpaceDN w:val="0"/>
              <w:adjustRightInd w:val="0"/>
              <w:rPr>
                <w:rFonts w:eastAsiaTheme="minorHAnsi"/>
                <w:iCs/>
                <w:color w:val="000000"/>
                <w:sz w:val="22"/>
                <w:szCs w:val="22"/>
                <w:lang w:eastAsia="en-US"/>
              </w:rPr>
            </w:pPr>
            <w:r w:rsidRPr="004B2D0C">
              <w:rPr>
                <w:rFonts w:eastAsiaTheme="minorHAnsi"/>
                <w:iCs/>
                <w:color w:val="000000"/>
                <w:sz w:val="22"/>
                <w:szCs w:val="22"/>
                <w:lang w:eastAsia="en-US"/>
              </w:rPr>
              <w:t>Выдел</w:t>
            </w:r>
            <w:r w:rsidR="001F14BE">
              <w:rPr>
                <w:rFonts w:eastAsiaTheme="minorHAnsi"/>
                <w:iCs/>
                <w:color w:val="000000"/>
                <w:sz w:val="22"/>
                <w:szCs w:val="22"/>
                <w:lang w:eastAsia="en-US"/>
              </w:rPr>
              <w:t>яет</w:t>
            </w:r>
            <w:r w:rsidRPr="004B2D0C">
              <w:rPr>
                <w:rFonts w:eastAsiaTheme="minorHAnsi"/>
                <w:iCs/>
                <w:color w:val="000000"/>
                <w:sz w:val="22"/>
                <w:szCs w:val="22"/>
                <w:lang w:eastAsia="en-US"/>
              </w:rPr>
              <w:t xml:space="preserve"> и идентифи</w:t>
            </w:r>
            <w:r w:rsidR="001F14BE">
              <w:rPr>
                <w:rFonts w:eastAsiaTheme="minorHAnsi"/>
                <w:iCs/>
                <w:color w:val="000000"/>
                <w:sz w:val="22"/>
                <w:szCs w:val="22"/>
                <w:lang w:eastAsia="en-US"/>
              </w:rPr>
              <w:t>цирует</w:t>
            </w:r>
            <w:r w:rsidRPr="004B2D0C">
              <w:rPr>
                <w:rFonts w:eastAsiaTheme="minorHAnsi"/>
                <w:iCs/>
                <w:color w:val="000000"/>
                <w:sz w:val="22"/>
                <w:szCs w:val="22"/>
                <w:lang w:eastAsia="en-US"/>
              </w:rPr>
              <w:t xml:space="preserve"> угроз</w:t>
            </w:r>
            <w:r w:rsidR="001F14BE">
              <w:rPr>
                <w:rFonts w:eastAsiaTheme="minorHAnsi"/>
                <w:iCs/>
                <w:color w:val="000000"/>
                <w:sz w:val="22"/>
                <w:szCs w:val="22"/>
                <w:lang w:eastAsia="en-US"/>
              </w:rPr>
              <w:t>ы</w:t>
            </w:r>
            <w:r w:rsidRPr="004B2D0C">
              <w:rPr>
                <w:rFonts w:eastAsiaTheme="minorHAnsi"/>
                <w:iCs/>
                <w:color w:val="000000"/>
                <w:sz w:val="22"/>
                <w:szCs w:val="22"/>
                <w:lang w:eastAsia="en-US"/>
              </w:rPr>
              <w:t xml:space="preserve"> в сфере менеджмента и </w:t>
            </w:r>
            <w:r w:rsidR="001F14BE">
              <w:rPr>
                <w:rFonts w:eastAsiaTheme="minorHAnsi"/>
                <w:iCs/>
                <w:color w:val="000000"/>
                <w:sz w:val="22"/>
                <w:szCs w:val="22"/>
                <w:lang w:eastAsia="en-US"/>
              </w:rPr>
              <w:t xml:space="preserve">учитывает в </w:t>
            </w:r>
            <w:r w:rsidRPr="004B2D0C">
              <w:rPr>
                <w:rFonts w:eastAsiaTheme="minorHAnsi"/>
                <w:iCs/>
                <w:color w:val="000000"/>
                <w:sz w:val="22"/>
                <w:szCs w:val="22"/>
                <w:lang w:eastAsia="en-US"/>
              </w:rPr>
              <w:t>программах организационного развития.</w:t>
            </w:r>
          </w:p>
        </w:tc>
      </w:tr>
      <w:tr w:rsidR="004B2D0C" w:rsidRPr="00F31E81" w14:paraId="29935F95" w14:textId="77777777" w:rsidTr="004B2D0C">
        <w:trPr>
          <w:trHeight w:val="1986"/>
        </w:trPr>
        <w:tc>
          <w:tcPr>
            <w:tcW w:w="2551" w:type="dxa"/>
            <w:tcBorders>
              <w:top w:val="single" w:sz="4" w:space="0" w:color="000000"/>
              <w:left w:val="single" w:sz="4" w:space="0" w:color="000000"/>
              <w:bottom w:val="single" w:sz="4" w:space="0" w:color="000000"/>
              <w:right w:val="single" w:sz="4" w:space="0" w:color="000000"/>
            </w:tcBorders>
          </w:tcPr>
          <w:p w14:paraId="4A226D32" w14:textId="163F45DE" w:rsidR="004B2D0C" w:rsidRDefault="004B2D0C" w:rsidP="005D086E">
            <w:pPr>
              <w:widowControl w:val="0"/>
              <w:autoSpaceDE w:val="0"/>
              <w:autoSpaceDN w:val="0"/>
              <w:adjustRightInd w:val="0"/>
              <w:rPr>
                <w:iCs/>
                <w:sz w:val="22"/>
                <w:szCs w:val="22"/>
              </w:rPr>
            </w:pPr>
            <w:r>
              <w:rPr>
                <w:iCs/>
                <w:sz w:val="22"/>
                <w:szCs w:val="22"/>
              </w:rPr>
              <w:t xml:space="preserve">ПК-4 </w:t>
            </w:r>
            <w:r w:rsidRPr="004B2D0C">
              <w:rPr>
                <w:iCs/>
                <w:sz w:val="22"/>
                <w:szCs w:val="22"/>
              </w:rPr>
              <w:t>Способен развивать диагностики организационного развития и оценивать сопутствующие принятию решений риски.</w:t>
            </w:r>
          </w:p>
        </w:tc>
        <w:tc>
          <w:tcPr>
            <w:tcW w:w="3118" w:type="dxa"/>
            <w:tcBorders>
              <w:top w:val="single" w:sz="4" w:space="0" w:color="000000"/>
              <w:left w:val="single" w:sz="4" w:space="0" w:color="000000"/>
              <w:bottom w:val="single" w:sz="4" w:space="0" w:color="000000"/>
              <w:right w:val="single" w:sz="4" w:space="0" w:color="000000"/>
            </w:tcBorders>
          </w:tcPr>
          <w:p w14:paraId="25C3F26E" w14:textId="227A7CF7" w:rsidR="004B2D0C" w:rsidRDefault="004B2D0C" w:rsidP="00C2188B">
            <w:pPr>
              <w:autoSpaceDE w:val="0"/>
              <w:autoSpaceDN w:val="0"/>
              <w:adjustRightInd w:val="0"/>
              <w:rPr>
                <w:rStyle w:val="fontstyle01"/>
                <w:rFonts w:ascii="Times New Roman" w:hAnsi="Times New Roman"/>
                <w:iCs/>
                <w:sz w:val="22"/>
                <w:szCs w:val="22"/>
              </w:rPr>
            </w:pPr>
            <w:r>
              <w:rPr>
                <w:rStyle w:val="fontstyle01"/>
                <w:rFonts w:ascii="Times New Roman" w:hAnsi="Times New Roman"/>
                <w:iCs/>
                <w:sz w:val="22"/>
                <w:szCs w:val="22"/>
              </w:rPr>
              <w:t xml:space="preserve">ИД-ПК-4.3 </w:t>
            </w:r>
            <w:r w:rsidRPr="004B2D0C">
              <w:rPr>
                <w:rStyle w:val="fontstyle01"/>
                <w:rFonts w:ascii="Times New Roman" w:hAnsi="Times New Roman"/>
                <w:iCs/>
                <w:sz w:val="22"/>
                <w:szCs w:val="22"/>
              </w:rPr>
              <w:t>Описание средств развития технологий менеджмента и их реализации с представлением вероятных последствий принятия управленческих  решений.</w:t>
            </w:r>
          </w:p>
        </w:tc>
        <w:tc>
          <w:tcPr>
            <w:tcW w:w="4082" w:type="dxa"/>
            <w:tcBorders>
              <w:left w:val="single" w:sz="4" w:space="0" w:color="000000"/>
              <w:right w:val="single" w:sz="4" w:space="0" w:color="000000"/>
            </w:tcBorders>
          </w:tcPr>
          <w:p w14:paraId="69382293" w14:textId="178B6B3C" w:rsidR="004B2D0C" w:rsidRPr="004B2D0C" w:rsidRDefault="004B2D0C" w:rsidP="00485E41">
            <w:pPr>
              <w:widowControl w:val="0"/>
              <w:autoSpaceDE w:val="0"/>
              <w:autoSpaceDN w:val="0"/>
              <w:adjustRightInd w:val="0"/>
              <w:rPr>
                <w:rFonts w:eastAsiaTheme="minorHAnsi"/>
                <w:iCs/>
                <w:color w:val="000000"/>
                <w:sz w:val="22"/>
                <w:szCs w:val="22"/>
                <w:lang w:eastAsia="en-US"/>
              </w:rPr>
            </w:pPr>
            <w:r w:rsidRPr="004B2D0C">
              <w:rPr>
                <w:rFonts w:eastAsiaTheme="minorHAnsi"/>
                <w:iCs/>
                <w:color w:val="000000"/>
                <w:sz w:val="22"/>
                <w:szCs w:val="22"/>
                <w:lang w:eastAsia="en-US"/>
              </w:rPr>
              <w:t>Опис</w:t>
            </w:r>
            <w:r w:rsidR="001F14BE">
              <w:rPr>
                <w:rFonts w:eastAsiaTheme="minorHAnsi"/>
                <w:iCs/>
                <w:color w:val="000000"/>
                <w:sz w:val="22"/>
                <w:szCs w:val="22"/>
                <w:lang w:eastAsia="en-US"/>
              </w:rPr>
              <w:t>ывает</w:t>
            </w:r>
            <w:r w:rsidRPr="004B2D0C">
              <w:rPr>
                <w:rFonts w:eastAsiaTheme="minorHAnsi"/>
                <w:iCs/>
                <w:color w:val="000000"/>
                <w:sz w:val="22"/>
                <w:szCs w:val="22"/>
                <w:lang w:eastAsia="en-US"/>
              </w:rPr>
              <w:t xml:space="preserve"> средств</w:t>
            </w:r>
            <w:r w:rsidR="001F14BE">
              <w:rPr>
                <w:rFonts w:eastAsiaTheme="minorHAnsi"/>
                <w:iCs/>
                <w:color w:val="000000"/>
                <w:sz w:val="22"/>
                <w:szCs w:val="22"/>
                <w:lang w:eastAsia="en-US"/>
              </w:rPr>
              <w:t>а</w:t>
            </w:r>
            <w:r w:rsidRPr="004B2D0C">
              <w:rPr>
                <w:rFonts w:eastAsiaTheme="minorHAnsi"/>
                <w:iCs/>
                <w:color w:val="000000"/>
                <w:sz w:val="22"/>
                <w:szCs w:val="22"/>
                <w:lang w:eastAsia="en-US"/>
              </w:rPr>
              <w:t xml:space="preserve"> развития технологий менеджмента и их реализации с представлением вероятных последствий принятия управленческих  решений.</w:t>
            </w:r>
          </w:p>
        </w:tc>
      </w:tr>
    </w:tbl>
    <w:p w14:paraId="37C24F21" w14:textId="4B28935B" w:rsidR="007F3D0E" w:rsidRPr="009B6950" w:rsidRDefault="007F3D0E" w:rsidP="00B3400A">
      <w:pPr>
        <w:pStyle w:val="1"/>
        <w:rPr>
          <w:i/>
        </w:rPr>
      </w:pPr>
      <w:r w:rsidRPr="009B6950">
        <w:t xml:space="preserve">СТРУКТУРА </w:t>
      </w:r>
      <w:r w:rsidR="00522B22">
        <w:t xml:space="preserve">И СОДЕРЖАНИЕ </w:t>
      </w:r>
      <w:r w:rsidR="009B4BCD">
        <w:t>УЧЕБНОЙ ДИСЦИПЛИНЫ/МОДУЛЯ</w:t>
      </w:r>
    </w:p>
    <w:p w14:paraId="40BCA74B" w14:textId="1011A4DD" w:rsidR="00342AAE" w:rsidRPr="00560461" w:rsidRDefault="00342AAE" w:rsidP="002243A9">
      <w:pPr>
        <w:pStyle w:val="af0"/>
        <w:numPr>
          <w:ilvl w:val="3"/>
          <w:numId w:val="6"/>
        </w:numPr>
        <w:jc w:val="both"/>
        <w:rPr>
          <w:i/>
        </w:rPr>
      </w:pPr>
      <w:r w:rsidRPr="00E927A3">
        <w:t xml:space="preserve">Общая трудоёмкость </w:t>
      </w:r>
      <w:r w:rsidR="009B4BCD">
        <w:t>учебной дисциплины</w:t>
      </w:r>
      <w:r w:rsidRPr="00E927A3">
        <w:t xml:space="preserve"> </w:t>
      </w:r>
      <w:r w:rsidR="00BF3112">
        <w:t xml:space="preserve">по учебному плану </w:t>
      </w:r>
      <w:r w:rsidRPr="00E927A3">
        <w:t>составляет:</w:t>
      </w:r>
    </w:p>
    <w:p w14:paraId="48EB8058" w14:textId="5C8FFD8E" w:rsidR="00560461" w:rsidRPr="00560461" w:rsidRDefault="00560461" w:rsidP="00C2188B">
      <w:pPr>
        <w:pStyle w:val="af0"/>
        <w:ind w:left="709"/>
        <w:jc w:val="both"/>
        <w:rPr>
          <w:i/>
        </w:rPr>
      </w:pPr>
    </w:p>
    <w:tbl>
      <w:tblPr>
        <w:tblStyle w:val="a8"/>
        <w:tblW w:w="0" w:type="auto"/>
        <w:tblInd w:w="817" w:type="dxa"/>
        <w:tblLook w:val="04A0" w:firstRow="1" w:lastRow="0" w:firstColumn="1" w:lastColumn="0" w:noHBand="0" w:noVBand="1"/>
      </w:tblPr>
      <w:tblGrid>
        <w:gridCol w:w="3969"/>
        <w:gridCol w:w="1020"/>
        <w:gridCol w:w="567"/>
        <w:gridCol w:w="1020"/>
        <w:gridCol w:w="937"/>
      </w:tblGrid>
      <w:tr w:rsidR="00560461" w14:paraId="7B196EFB" w14:textId="77777777" w:rsidTr="00B6294E">
        <w:trPr>
          <w:trHeight w:val="340"/>
        </w:trPr>
        <w:tc>
          <w:tcPr>
            <w:tcW w:w="3969" w:type="dxa"/>
            <w:vAlign w:val="center"/>
          </w:tcPr>
          <w:p w14:paraId="12662308" w14:textId="57C75566" w:rsidR="00560461" w:rsidRPr="00A8046D" w:rsidRDefault="00560461" w:rsidP="00B6294E">
            <w:pPr>
              <w:rPr>
                <w:iCs/>
              </w:rPr>
            </w:pPr>
            <w:r w:rsidRPr="00A8046D">
              <w:rPr>
                <w:iCs/>
              </w:rPr>
              <w:t>по очно</w:t>
            </w:r>
            <w:r w:rsidR="00FD320D">
              <w:rPr>
                <w:iCs/>
              </w:rPr>
              <w:t xml:space="preserve">й </w:t>
            </w:r>
            <w:r w:rsidRPr="00A8046D">
              <w:rPr>
                <w:iCs/>
              </w:rPr>
              <w:t>форме обучения –</w:t>
            </w:r>
          </w:p>
        </w:tc>
        <w:tc>
          <w:tcPr>
            <w:tcW w:w="1020" w:type="dxa"/>
            <w:vAlign w:val="center"/>
          </w:tcPr>
          <w:p w14:paraId="735A9596" w14:textId="42FD0799" w:rsidR="00560461" w:rsidRPr="00A8046D" w:rsidRDefault="00613974" w:rsidP="00B6294E">
            <w:pPr>
              <w:jc w:val="center"/>
              <w:rPr>
                <w:iCs/>
              </w:rPr>
            </w:pPr>
            <w:r>
              <w:rPr>
                <w:iCs/>
              </w:rPr>
              <w:t>5</w:t>
            </w:r>
          </w:p>
        </w:tc>
        <w:tc>
          <w:tcPr>
            <w:tcW w:w="567" w:type="dxa"/>
            <w:vAlign w:val="center"/>
          </w:tcPr>
          <w:p w14:paraId="752997B8" w14:textId="77777777" w:rsidR="00560461" w:rsidRPr="00A8046D" w:rsidRDefault="00560461" w:rsidP="00B6294E">
            <w:pPr>
              <w:jc w:val="center"/>
              <w:rPr>
                <w:iCs/>
              </w:rPr>
            </w:pPr>
            <w:r w:rsidRPr="00A8046D">
              <w:rPr>
                <w:b/>
                <w:iCs/>
              </w:rPr>
              <w:t>з.е.</w:t>
            </w:r>
          </w:p>
        </w:tc>
        <w:tc>
          <w:tcPr>
            <w:tcW w:w="1020" w:type="dxa"/>
            <w:vAlign w:val="center"/>
          </w:tcPr>
          <w:p w14:paraId="57AE7457" w14:textId="38E5A567" w:rsidR="00560461" w:rsidRPr="00A8046D" w:rsidRDefault="00B06B0A" w:rsidP="00B6294E">
            <w:pPr>
              <w:jc w:val="center"/>
              <w:rPr>
                <w:iCs/>
              </w:rPr>
            </w:pPr>
            <w:r>
              <w:rPr>
                <w:iCs/>
              </w:rPr>
              <w:t>1</w:t>
            </w:r>
            <w:r w:rsidR="00613974">
              <w:rPr>
                <w:iCs/>
              </w:rPr>
              <w:t>80</w:t>
            </w:r>
          </w:p>
        </w:tc>
        <w:tc>
          <w:tcPr>
            <w:tcW w:w="937" w:type="dxa"/>
            <w:vAlign w:val="center"/>
          </w:tcPr>
          <w:p w14:paraId="5AB2093E" w14:textId="77777777" w:rsidR="00560461" w:rsidRPr="00A8046D" w:rsidRDefault="00560461" w:rsidP="00B6294E">
            <w:pPr>
              <w:rPr>
                <w:iCs/>
              </w:rPr>
            </w:pPr>
            <w:r w:rsidRPr="00A8046D">
              <w:rPr>
                <w:b/>
                <w:iCs/>
              </w:rPr>
              <w:t>час.</w:t>
            </w:r>
          </w:p>
        </w:tc>
      </w:tr>
    </w:tbl>
    <w:p w14:paraId="0812E503" w14:textId="1D76377C" w:rsidR="006113AA" w:rsidRDefault="006113AA" w:rsidP="00C2188B">
      <w:pPr>
        <w:jc w:val="both"/>
        <w:rPr>
          <w:i/>
        </w:rPr>
      </w:pPr>
    </w:p>
    <w:p w14:paraId="5B3B5940" w14:textId="0EDBD7DA" w:rsidR="00C2188B" w:rsidRDefault="00C2188B" w:rsidP="00C2188B">
      <w:pPr>
        <w:jc w:val="both"/>
        <w:rPr>
          <w:i/>
        </w:rPr>
      </w:pPr>
    </w:p>
    <w:p w14:paraId="22F47361" w14:textId="16FB1806" w:rsidR="00C2188B" w:rsidRDefault="00C2188B" w:rsidP="00C2188B">
      <w:pPr>
        <w:jc w:val="both"/>
        <w:rPr>
          <w:i/>
        </w:rPr>
      </w:pPr>
    </w:p>
    <w:p w14:paraId="39D5521B" w14:textId="47BBAAED" w:rsidR="00C2188B" w:rsidRDefault="00C2188B" w:rsidP="00C2188B">
      <w:pPr>
        <w:jc w:val="both"/>
        <w:rPr>
          <w:i/>
        </w:rPr>
      </w:pPr>
    </w:p>
    <w:p w14:paraId="05992D21" w14:textId="6064F519" w:rsidR="00C2188B" w:rsidRDefault="00C2188B" w:rsidP="00C2188B">
      <w:pPr>
        <w:jc w:val="both"/>
        <w:rPr>
          <w:i/>
        </w:rPr>
      </w:pPr>
    </w:p>
    <w:p w14:paraId="1C1B9D12" w14:textId="77777777" w:rsidR="00C2188B" w:rsidRPr="00C2188B" w:rsidRDefault="00C2188B" w:rsidP="00C2188B">
      <w:pPr>
        <w:jc w:val="both"/>
        <w:rPr>
          <w:i/>
        </w:rPr>
      </w:pPr>
    </w:p>
    <w:p w14:paraId="1702BFD7" w14:textId="71A48B3C" w:rsidR="00AE3FB0" w:rsidRDefault="007F3D0E" w:rsidP="005E0EFD">
      <w:pPr>
        <w:pStyle w:val="2"/>
        <w:ind w:left="0"/>
        <w:rPr>
          <w:iCs w:val="0"/>
        </w:rPr>
      </w:pPr>
      <w:r w:rsidRPr="006D510F">
        <w:t xml:space="preserve">Структура </w:t>
      </w:r>
      <w:r w:rsidR="009B4BCD">
        <w:t>учебной дисциплины/модуля</w:t>
      </w:r>
      <w:r w:rsidRPr="006D510F">
        <w:t xml:space="preserve"> для обучающихс</w:t>
      </w:r>
      <w:r w:rsidR="002A584B" w:rsidRPr="006D510F">
        <w:t>я</w:t>
      </w:r>
      <w:r w:rsidR="004927C8" w:rsidRPr="006D510F">
        <w:t xml:space="preserve"> </w:t>
      </w:r>
      <w:r w:rsidR="00F968C8">
        <w:t>по видам занятий</w:t>
      </w:r>
      <w:r w:rsidR="003631C8" w:rsidRPr="006D510F">
        <w:t xml:space="preserve"> </w:t>
      </w:r>
      <w:r w:rsidR="003631C8" w:rsidRPr="00A8046D">
        <w:rPr>
          <w:iCs w:val="0"/>
        </w:rPr>
        <w:t>(очн</w:t>
      </w:r>
      <w:r w:rsidR="00E361DE">
        <w:rPr>
          <w:iCs w:val="0"/>
        </w:rPr>
        <w:t>ая</w:t>
      </w:r>
      <w:r w:rsidR="003631C8" w:rsidRPr="00A8046D">
        <w:rPr>
          <w:iCs w:val="0"/>
        </w:rPr>
        <w:t xml:space="preserve"> форма обучения)</w:t>
      </w:r>
      <w:r w:rsidR="00721AD5" w:rsidRPr="00A8046D">
        <w:rPr>
          <w:iCs w:val="0"/>
        </w:rPr>
        <w:t xml:space="preserve"> </w:t>
      </w:r>
    </w:p>
    <w:p w14:paraId="507E71AF" w14:textId="1DDC2E34" w:rsidR="00493EA5" w:rsidRDefault="00493EA5" w:rsidP="00493EA5"/>
    <w:p w14:paraId="22E53C63" w14:textId="4F4A5DFB" w:rsidR="00493EA5" w:rsidRDefault="00493EA5" w:rsidP="00493EA5"/>
    <w:p w14:paraId="730452FA" w14:textId="77777777" w:rsidR="00493EA5" w:rsidRPr="00493EA5" w:rsidRDefault="00493EA5" w:rsidP="00493EA5"/>
    <w:p w14:paraId="0EECB931" w14:textId="2733669D" w:rsidR="00721AD5" w:rsidRPr="00772D8C" w:rsidRDefault="00721AD5" w:rsidP="00B61EB6">
      <w:pPr>
        <w:pStyle w:val="af0"/>
        <w:numPr>
          <w:ilvl w:val="3"/>
          <w:numId w:val="8"/>
        </w:numPr>
        <w:jc w:val="both"/>
        <w:rPr>
          <w:i/>
        </w:rPr>
      </w:pPr>
    </w:p>
    <w:tbl>
      <w:tblPr>
        <w:tblStyle w:val="a8"/>
        <w:tblW w:w="9747" w:type="dxa"/>
        <w:tblLayout w:type="fixed"/>
        <w:tblCellMar>
          <w:top w:w="57" w:type="dxa"/>
          <w:left w:w="57" w:type="dxa"/>
          <w:bottom w:w="57" w:type="dxa"/>
          <w:right w:w="57" w:type="dxa"/>
        </w:tblCellMar>
        <w:tblLook w:val="04A0" w:firstRow="1" w:lastRow="0" w:firstColumn="1" w:lastColumn="0" w:noHBand="0" w:noVBand="1"/>
      </w:tblPr>
      <w:tblGrid>
        <w:gridCol w:w="1943"/>
        <w:gridCol w:w="1130"/>
        <w:gridCol w:w="833"/>
        <w:gridCol w:w="834"/>
        <w:gridCol w:w="834"/>
        <w:gridCol w:w="834"/>
        <w:gridCol w:w="834"/>
        <w:gridCol w:w="834"/>
        <w:gridCol w:w="834"/>
        <w:gridCol w:w="837"/>
      </w:tblGrid>
      <w:tr w:rsidR="00262427" w:rsidRPr="00B02E88" w14:paraId="43DA9592" w14:textId="77777777" w:rsidTr="00917475">
        <w:trPr>
          <w:cantSplit/>
          <w:trHeight w:val="227"/>
        </w:trPr>
        <w:tc>
          <w:tcPr>
            <w:tcW w:w="9747" w:type="dxa"/>
            <w:gridSpan w:val="10"/>
            <w:shd w:val="clear" w:color="auto" w:fill="DBE5F1" w:themeFill="accent1" w:themeFillTint="33"/>
            <w:vAlign w:val="center"/>
          </w:tcPr>
          <w:p w14:paraId="62B48EE3" w14:textId="77777777" w:rsidR="00262427" w:rsidRPr="0081597B" w:rsidRDefault="00262427" w:rsidP="009B399A">
            <w:pPr>
              <w:jc w:val="center"/>
              <w:rPr>
                <w:b/>
                <w:sz w:val="20"/>
                <w:szCs w:val="20"/>
              </w:rPr>
            </w:pPr>
            <w:r w:rsidRPr="00B02E88">
              <w:rPr>
                <w:b/>
                <w:bCs/>
                <w:sz w:val="20"/>
                <w:szCs w:val="20"/>
              </w:rPr>
              <w:t>Структура и объем дисциплины</w:t>
            </w:r>
          </w:p>
        </w:tc>
      </w:tr>
      <w:tr w:rsidR="00262427" w:rsidRPr="00B02E88" w14:paraId="572B0871" w14:textId="77777777" w:rsidTr="00B95704">
        <w:trPr>
          <w:cantSplit/>
          <w:trHeight w:val="283"/>
        </w:trPr>
        <w:tc>
          <w:tcPr>
            <w:tcW w:w="1943" w:type="dxa"/>
            <w:vMerge w:val="restart"/>
            <w:tcBorders>
              <w:bottom w:val="single" w:sz="4" w:space="0" w:color="auto"/>
            </w:tcBorders>
            <w:shd w:val="clear" w:color="auto" w:fill="DBE5F1" w:themeFill="accent1" w:themeFillTint="33"/>
            <w:vAlign w:val="center"/>
          </w:tcPr>
          <w:p w14:paraId="33A8EC97" w14:textId="77777777" w:rsidR="00262427" w:rsidRPr="0081597B" w:rsidRDefault="00262427" w:rsidP="009B399A">
            <w:pPr>
              <w:jc w:val="center"/>
              <w:rPr>
                <w:b/>
                <w:bCs/>
                <w:sz w:val="20"/>
                <w:szCs w:val="20"/>
              </w:rPr>
            </w:pPr>
            <w:r w:rsidRPr="00B02E88">
              <w:rPr>
                <w:b/>
                <w:bCs/>
                <w:sz w:val="20"/>
                <w:szCs w:val="20"/>
              </w:rPr>
              <w:t>Объем дисциплины по семестрам</w:t>
            </w:r>
          </w:p>
        </w:tc>
        <w:tc>
          <w:tcPr>
            <w:tcW w:w="1130" w:type="dxa"/>
            <w:vMerge w:val="restart"/>
            <w:tcBorders>
              <w:bottom w:val="single" w:sz="4" w:space="0" w:color="auto"/>
            </w:tcBorders>
            <w:shd w:val="clear" w:color="auto" w:fill="DBE5F1" w:themeFill="accent1" w:themeFillTint="33"/>
            <w:textDirection w:val="btLr"/>
            <w:vAlign w:val="center"/>
          </w:tcPr>
          <w:p w14:paraId="72891B91" w14:textId="77777777" w:rsidR="00262427" w:rsidRPr="0081597B" w:rsidRDefault="00262427" w:rsidP="009B399A">
            <w:pPr>
              <w:ind w:left="28" w:right="113"/>
              <w:rPr>
                <w:b/>
                <w:bCs/>
                <w:sz w:val="20"/>
                <w:szCs w:val="20"/>
              </w:rPr>
            </w:pPr>
            <w:r w:rsidRPr="00B02E88">
              <w:rPr>
                <w:b/>
                <w:sz w:val="20"/>
                <w:szCs w:val="20"/>
              </w:rPr>
              <w:t>форма промежуточной аттестации</w:t>
            </w:r>
          </w:p>
        </w:tc>
        <w:tc>
          <w:tcPr>
            <w:tcW w:w="833" w:type="dxa"/>
            <w:vMerge w:val="restart"/>
            <w:shd w:val="clear" w:color="auto" w:fill="DBE5F1" w:themeFill="accent1" w:themeFillTint="33"/>
            <w:textDirection w:val="btLr"/>
            <w:vAlign w:val="center"/>
          </w:tcPr>
          <w:p w14:paraId="10F38B28" w14:textId="77777777" w:rsidR="00262427" w:rsidRPr="0081597B" w:rsidRDefault="00262427" w:rsidP="009B399A">
            <w:pPr>
              <w:ind w:left="28" w:right="113"/>
              <w:rPr>
                <w:b/>
                <w:bCs/>
                <w:sz w:val="20"/>
                <w:szCs w:val="20"/>
              </w:rPr>
            </w:pPr>
            <w:r w:rsidRPr="00B02E88">
              <w:rPr>
                <w:b/>
                <w:sz w:val="20"/>
                <w:szCs w:val="20"/>
              </w:rPr>
              <w:t>всего, час</w:t>
            </w:r>
          </w:p>
        </w:tc>
        <w:tc>
          <w:tcPr>
            <w:tcW w:w="3336" w:type="dxa"/>
            <w:gridSpan w:val="4"/>
            <w:tcBorders>
              <w:bottom w:val="single" w:sz="4" w:space="0" w:color="auto"/>
            </w:tcBorders>
            <w:shd w:val="clear" w:color="auto" w:fill="DBE5F1" w:themeFill="accent1" w:themeFillTint="33"/>
            <w:vAlign w:val="center"/>
          </w:tcPr>
          <w:p w14:paraId="6A2E2C36" w14:textId="155F5556" w:rsidR="00262427" w:rsidRPr="0081597B" w:rsidRDefault="00CF085D" w:rsidP="009B399A">
            <w:pPr>
              <w:jc w:val="center"/>
              <w:rPr>
                <w:rFonts w:asciiTheme="minorHAnsi" w:eastAsiaTheme="minorHAnsi" w:hAnsiTheme="minorHAnsi" w:cstheme="minorBidi"/>
                <w:sz w:val="20"/>
                <w:szCs w:val="20"/>
                <w:lang w:eastAsia="en-US"/>
              </w:rPr>
            </w:pPr>
            <w:r>
              <w:rPr>
                <w:b/>
                <w:bCs/>
                <w:sz w:val="20"/>
                <w:szCs w:val="20"/>
              </w:rPr>
              <w:t>К</w:t>
            </w:r>
            <w:r w:rsidRPr="0081597B">
              <w:rPr>
                <w:b/>
                <w:bCs/>
                <w:sz w:val="20"/>
                <w:szCs w:val="20"/>
              </w:rPr>
              <w:t xml:space="preserve">онтактная </w:t>
            </w:r>
            <w:r>
              <w:rPr>
                <w:b/>
                <w:bCs/>
                <w:sz w:val="20"/>
                <w:szCs w:val="20"/>
              </w:rPr>
              <w:t xml:space="preserve">аудиторная </w:t>
            </w:r>
            <w:r w:rsidRPr="0081597B">
              <w:rPr>
                <w:b/>
                <w:bCs/>
                <w:sz w:val="20"/>
                <w:szCs w:val="20"/>
              </w:rPr>
              <w:t>работа</w:t>
            </w:r>
            <w:r w:rsidRPr="00B02E88">
              <w:rPr>
                <w:b/>
                <w:bCs/>
                <w:sz w:val="20"/>
                <w:szCs w:val="20"/>
              </w:rPr>
              <w:t>, час</w:t>
            </w:r>
          </w:p>
        </w:tc>
        <w:tc>
          <w:tcPr>
            <w:tcW w:w="2505" w:type="dxa"/>
            <w:gridSpan w:val="3"/>
            <w:tcBorders>
              <w:bottom w:val="single" w:sz="4" w:space="0" w:color="auto"/>
            </w:tcBorders>
            <w:shd w:val="clear" w:color="auto" w:fill="DBE5F1" w:themeFill="accent1" w:themeFillTint="33"/>
            <w:vAlign w:val="center"/>
          </w:tcPr>
          <w:p w14:paraId="0862F3AE" w14:textId="3C61B9D2" w:rsidR="00262427" w:rsidRPr="0081597B" w:rsidRDefault="00DA301F" w:rsidP="009B399A">
            <w:pPr>
              <w:jc w:val="center"/>
              <w:rPr>
                <w:b/>
                <w:bCs/>
                <w:sz w:val="20"/>
                <w:szCs w:val="20"/>
              </w:rPr>
            </w:pPr>
            <w:r>
              <w:rPr>
                <w:b/>
                <w:sz w:val="20"/>
                <w:szCs w:val="20"/>
              </w:rPr>
              <w:t>С</w:t>
            </w:r>
            <w:r w:rsidR="00262427" w:rsidRPr="00B02E88">
              <w:rPr>
                <w:b/>
                <w:sz w:val="20"/>
                <w:szCs w:val="20"/>
              </w:rPr>
              <w:t>амостоятельная работа обучающегося</w:t>
            </w:r>
            <w:r w:rsidR="00262427" w:rsidRPr="0081597B">
              <w:rPr>
                <w:b/>
                <w:sz w:val="20"/>
                <w:szCs w:val="20"/>
              </w:rPr>
              <w:t>, час</w:t>
            </w:r>
          </w:p>
        </w:tc>
      </w:tr>
      <w:tr w:rsidR="00262427" w:rsidRPr="00B02E88" w14:paraId="59A72194" w14:textId="77777777" w:rsidTr="0081597B">
        <w:trPr>
          <w:cantSplit/>
          <w:trHeight w:val="1757"/>
        </w:trPr>
        <w:tc>
          <w:tcPr>
            <w:tcW w:w="1943" w:type="dxa"/>
            <w:vMerge/>
            <w:shd w:val="clear" w:color="auto" w:fill="DBE5F1" w:themeFill="accent1" w:themeFillTint="33"/>
            <w:vAlign w:val="center"/>
          </w:tcPr>
          <w:p w14:paraId="28EFB3AA" w14:textId="77777777" w:rsidR="00262427" w:rsidRPr="00B02E88" w:rsidRDefault="00262427" w:rsidP="009B399A">
            <w:pPr>
              <w:jc w:val="center"/>
              <w:rPr>
                <w:b/>
                <w:sz w:val="20"/>
                <w:szCs w:val="20"/>
              </w:rPr>
            </w:pPr>
          </w:p>
        </w:tc>
        <w:tc>
          <w:tcPr>
            <w:tcW w:w="1130" w:type="dxa"/>
            <w:vMerge/>
            <w:shd w:val="clear" w:color="auto" w:fill="DBE5F1" w:themeFill="accent1" w:themeFillTint="33"/>
            <w:textDirection w:val="btLr"/>
            <w:vAlign w:val="center"/>
          </w:tcPr>
          <w:p w14:paraId="0ECC47B8" w14:textId="77777777" w:rsidR="00262427" w:rsidRPr="00B02E88" w:rsidRDefault="00262427" w:rsidP="009B399A">
            <w:pPr>
              <w:ind w:left="28" w:right="113"/>
              <w:rPr>
                <w:b/>
                <w:sz w:val="20"/>
                <w:szCs w:val="20"/>
              </w:rPr>
            </w:pPr>
          </w:p>
        </w:tc>
        <w:tc>
          <w:tcPr>
            <w:tcW w:w="833" w:type="dxa"/>
            <w:vMerge/>
            <w:shd w:val="clear" w:color="auto" w:fill="DBE5F1" w:themeFill="accent1" w:themeFillTint="33"/>
            <w:textDirection w:val="btLr"/>
            <w:vAlign w:val="center"/>
          </w:tcPr>
          <w:p w14:paraId="4DE811D8" w14:textId="77777777" w:rsidR="00262427" w:rsidRPr="00B02E88" w:rsidRDefault="00262427" w:rsidP="009B399A">
            <w:pPr>
              <w:ind w:left="28" w:right="113"/>
              <w:rPr>
                <w:b/>
                <w:sz w:val="20"/>
                <w:szCs w:val="20"/>
              </w:rPr>
            </w:pPr>
          </w:p>
        </w:tc>
        <w:tc>
          <w:tcPr>
            <w:tcW w:w="834" w:type="dxa"/>
            <w:shd w:val="clear" w:color="auto" w:fill="DBE5F1" w:themeFill="accent1" w:themeFillTint="33"/>
            <w:textDirection w:val="btLr"/>
            <w:vAlign w:val="center"/>
          </w:tcPr>
          <w:p w14:paraId="5B01678E" w14:textId="77777777" w:rsidR="00262427" w:rsidRPr="0081597B" w:rsidRDefault="00262427" w:rsidP="009B399A">
            <w:pPr>
              <w:ind w:left="28" w:right="113"/>
              <w:rPr>
                <w:b/>
                <w:bCs/>
                <w:sz w:val="20"/>
                <w:szCs w:val="20"/>
              </w:rPr>
            </w:pPr>
            <w:r w:rsidRPr="00B02E88">
              <w:rPr>
                <w:b/>
                <w:sz w:val="20"/>
                <w:szCs w:val="20"/>
              </w:rPr>
              <w:t>лекции, час</w:t>
            </w:r>
          </w:p>
        </w:tc>
        <w:tc>
          <w:tcPr>
            <w:tcW w:w="834" w:type="dxa"/>
            <w:shd w:val="clear" w:color="auto" w:fill="DBE5F1" w:themeFill="accent1" w:themeFillTint="33"/>
            <w:textDirection w:val="btLr"/>
            <w:vAlign w:val="center"/>
          </w:tcPr>
          <w:p w14:paraId="5FEE957D" w14:textId="77777777" w:rsidR="00262427" w:rsidRPr="0081597B" w:rsidRDefault="00262427" w:rsidP="009B399A">
            <w:pPr>
              <w:ind w:left="28" w:right="113"/>
              <w:rPr>
                <w:b/>
                <w:bCs/>
                <w:sz w:val="20"/>
                <w:szCs w:val="20"/>
              </w:rPr>
            </w:pPr>
            <w:r w:rsidRPr="00B02E88">
              <w:rPr>
                <w:b/>
                <w:sz w:val="20"/>
                <w:szCs w:val="20"/>
              </w:rPr>
              <w:t>практические занятия, час</w:t>
            </w:r>
          </w:p>
        </w:tc>
        <w:tc>
          <w:tcPr>
            <w:tcW w:w="834" w:type="dxa"/>
            <w:shd w:val="clear" w:color="auto" w:fill="DBE5F1" w:themeFill="accent1" w:themeFillTint="33"/>
            <w:textDirection w:val="btLr"/>
            <w:vAlign w:val="center"/>
          </w:tcPr>
          <w:p w14:paraId="5EE9D39F" w14:textId="77777777" w:rsidR="00262427" w:rsidRPr="0081597B" w:rsidRDefault="00262427" w:rsidP="009B399A">
            <w:pPr>
              <w:ind w:left="28" w:right="113"/>
              <w:rPr>
                <w:b/>
                <w:bCs/>
                <w:sz w:val="20"/>
                <w:szCs w:val="20"/>
              </w:rPr>
            </w:pPr>
            <w:r w:rsidRPr="00B02E88">
              <w:rPr>
                <w:b/>
                <w:sz w:val="20"/>
                <w:szCs w:val="20"/>
              </w:rPr>
              <w:t>лабораторные занятия, час</w:t>
            </w:r>
          </w:p>
        </w:tc>
        <w:tc>
          <w:tcPr>
            <w:tcW w:w="834" w:type="dxa"/>
            <w:shd w:val="clear" w:color="auto" w:fill="DBE5F1" w:themeFill="accent1" w:themeFillTint="33"/>
            <w:textDirection w:val="btLr"/>
            <w:vAlign w:val="center"/>
          </w:tcPr>
          <w:p w14:paraId="4B68543A" w14:textId="77777777" w:rsidR="00262427" w:rsidRPr="00B02E88" w:rsidRDefault="00262427" w:rsidP="009B399A">
            <w:pPr>
              <w:ind w:left="28" w:right="113"/>
              <w:rPr>
                <w:b/>
                <w:bCs/>
                <w:sz w:val="20"/>
                <w:szCs w:val="20"/>
              </w:rPr>
            </w:pPr>
            <w:r w:rsidRPr="00B02E88">
              <w:rPr>
                <w:b/>
                <w:sz w:val="20"/>
                <w:szCs w:val="20"/>
              </w:rPr>
              <w:t>практическая подготовка, час</w:t>
            </w:r>
          </w:p>
        </w:tc>
        <w:tc>
          <w:tcPr>
            <w:tcW w:w="834" w:type="dxa"/>
            <w:shd w:val="clear" w:color="auto" w:fill="DBE5F1" w:themeFill="accent1" w:themeFillTint="33"/>
            <w:textDirection w:val="btLr"/>
            <w:vAlign w:val="center"/>
          </w:tcPr>
          <w:p w14:paraId="7C740A43" w14:textId="43B4BCE9" w:rsidR="00262427" w:rsidRPr="00F649C3" w:rsidRDefault="00F25D79" w:rsidP="009B399A">
            <w:pPr>
              <w:ind w:left="28"/>
              <w:rPr>
                <w:b/>
                <w:iCs/>
                <w:sz w:val="20"/>
                <w:szCs w:val="20"/>
              </w:rPr>
            </w:pPr>
            <w:r w:rsidRPr="00F649C3">
              <w:rPr>
                <w:b/>
                <w:iCs/>
                <w:sz w:val="20"/>
                <w:szCs w:val="20"/>
              </w:rPr>
              <w:t>к</w:t>
            </w:r>
            <w:r w:rsidR="00262427" w:rsidRPr="00F649C3">
              <w:rPr>
                <w:b/>
                <w:iCs/>
                <w:sz w:val="20"/>
                <w:szCs w:val="20"/>
              </w:rPr>
              <w:t xml:space="preserve">урсовая работа </w:t>
            </w:r>
          </w:p>
        </w:tc>
        <w:tc>
          <w:tcPr>
            <w:tcW w:w="834" w:type="dxa"/>
            <w:shd w:val="clear" w:color="auto" w:fill="DBE5F1" w:themeFill="accent1" w:themeFillTint="33"/>
            <w:textDirection w:val="btLr"/>
            <w:vAlign w:val="center"/>
          </w:tcPr>
          <w:p w14:paraId="0ABA9A57" w14:textId="77777777" w:rsidR="00262427" w:rsidRPr="0081597B" w:rsidRDefault="00262427" w:rsidP="009B399A">
            <w:pPr>
              <w:rPr>
                <w:b/>
                <w:sz w:val="20"/>
                <w:szCs w:val="20"/>
              </w:rPr>
            </w:pPr>
            <w:r w:rsidRPr="00B02E88">
              <w:rPr>
                <w:b/>
                <w:sz w:val="20"/>
                <w:szCs w:val="20"/>
              </w:rPr>
              <w:t>самостоятельная работа обучающегося</w:t>
            </w:r>
            <w:r w:rsidRPr="0081597B">
              <w:rPr>
                <w:b/>
                <w:sz w:val="20"/>
                <w:szCs w:val="20"/>
              </w:rPr>
              <w:t>, час</w:t>
            </w:r>
          </w:p>
        </w:tc>
        <w:tc>
          <w:tcPr>
            <w:tcW w:w="837" w:type="dxa"/>
            <w:shd w:val="clear" w:color="auto" w:fill="DBE5F1" w:themeFill="accent1" w:themeFillTint="33"/>
            <w:textDirection w:val="btLr"/>
            <w:vAlign w:val="center"/>
          </w:tcPr>
          <w:p w14:paraId="33BFA198" w14:textId="77777777" w:rsidR="00262427" w:rsidRPr="00B02E88" w:rsidRDefault="00262427" w:rsidP="009B399A">
            <w:pPr>
              <w:rPr>
                <w:b/>
                <w:sz w:val="20"/>
                <w:szCs w:val="20"/>
              </w:rPr>
            </w:pPr>
            <w:r w:rsidRPr="0081597B">
              <w:rPr>
                <w:b/>
                <w:sz w:val="20"/>
                <w:szCs w:val="20"/>
              </w:rPr>
              <w:t xml:space="preserve">промежуточная аттестация, </w:t>
            </w:r>
            <w:r w:rsidRPr="00B02E88">
              <w:rPr>
                <w:b/>
                <w:sz w:val="20"/>
                <w:szCs w:val="20"/>
              </w:rPr>
              <w:t>час</w:t>
            </w:r>
          </w:p>
        </w:tc>
      </w:tr>
      <w:tr w:rsidR="00F37708" w:rsidRPr="00B02E88" w14:paraId="45914A9D" w14:textId="77777777" w:rsidTr="00917475">
        <w:trPr>
          <w:cantSplit/>
          <w:trHeight w:val="227"/>
        </w:trPr>
        <w:tc>
          <w:tcPr>
            <w:tcW w:w="1943" w:type="dxa"/>
          </w:tcPr>
          <w:p w14:paraId="3C65E38A" w14:textId="09245B31" w:rsidR="00F37708" w:rsidRPr="00B02E88" w:rsidRDefault="002A727F" w:rsidP="009B399A">
            <w:r>
              <w:rPr>
                <w:i/>
              </w:rPr>
              <w:t>10</w:t>
            </w:r>
            <w:r w:rsidR="00F37708" w:rsidRPr="00B02E88">
              <w:t xml:space="preserve"> семестр</w:t>
            </w:r>
          </w:p>
        </w:tc>
        <w:tc>
          <w:tcPr>
            <w:tcW w:w="1130" w:type="dxa"/>
          </w:tcPr>
          <w:p w14:paraId="2BD6F5D5" w14:textId="50E0FAFC" w:rsidR="002A316C" w:rsidRPr="00F649C3" w:rsidRDefault="002A316C" w:rsidP="00F649C3">
            <w:pPr>
              <w:ind w:left="28"/>
              <w:jc w:val="center"/>
              <w:rPr>
                <w:iCs/>
              </w:rPr>
            </w:pPr>
            <w:r w:rsidRPr="00F649C3">
              <w:rPr>
                <w:iCs/>
              </w:rPr>
              <w:t>экзамен</w:t>
            </w:r>
          </w:p>
        </w:tc>
        <w:tc>
          <w:tcPr>
            <w:tcW w:w="833" w:type="dxa"/>
          </w:tcPr>
          <w:p w14:paraId="70A1B7E7" w14:textId="534187A1" w:rsidR="00F37708" w:rsidRPr="00F37708" w:rsidRDefault="000F0111" w:rsidP="009B399A">
            <w:pPr>
              <w:ind w:left="28"/>
              <w:jc w:val="center"/>
            </w:pPr>
            <w:r>
              <w:rPr>
                <w:i/>
              </w:rPr>
              <w:t>1</w:t>
            </w:r>
            <w:r w:rsidR="004B2D0C">
              <w:rPr>
                <w:i/>
              </w:rPr>
              <w:t>80</w:t>
            </w:r>
          </w:p>
        </w:tc>
        <w:tc>
          <w:tcPr>
            <w:tcW w:w="834" w:type="dxa"/>
            <w:shd w:val="clear" w:color="auto" w:fill="auto"/>
          </w:tcPr>
          <w:p w14:paraId="07191CB8" w14:textId="5010EC21" w:rsidR="00F37708" w:rsidRPr="00F37708" w:rsidRDefault="002A727F" w:rsidP="009B399A">
            <w:pPr>
              <w:ind w:left="28"/>
              <w:jc w:val="center"/>
            </w:pPr>
            <w:r>
              <w:rPr>
                <w:i/>
              </w:rPr>
              <w:t>14</w:t>
            </w:r>
          </w:p>
        </w:tc>
        <w:tc>
          <w:tcPr>
            <w:tcW w:w="834" w:type="dxa"/>
            <w:shd w:val="clear" w:color="auto" w:fill="auto"/>
          </w:tcPr>
          <w:p w14:paraId="696F85CC" w14:textId="136A775E" w:rsidR="00F37708" w:rsidRPr="005E0EFD" w:rsidRDefault="004B2D0C" w:rsidP="009B399A">
            <w:pPr>
              <w:ind w:left="28"/>
              <w:jc w:val="center"/>
            </w:pPr>
            <w:r>
              <w:rPr>
                <w:i/>
              </w:rPr>
              <w:t>28</w:t>
            </w:r>
          </w:p>
        </w:tc>
        <w:tc>
          <w:tcPr>
            <w:tcW w:w="834" w:type="dxa"/>
            <w:shd w:val="clear" w:color="auto" w:fill="auto"/>
          </w:tcPr>
          <w:p w14:paraId="766CE3D5" w14:textId="133B7A72" w:rsidR="00F37708" w:rsidRPr="00F37708" w:rsidRDefault="00F37708" w:rsidP="009B399A">
            <w:pPr>
              <w:ind w:left="28"/>
              <w:jc w:val="center"/>
            </w:pPr>
          </w:p>
        </w:tc>
        <w:tc>
          <w:tcPr>
            <w:tcW w:w="834" w:type="dxa"/>
            <w:shd w:val="clear" w:color="auto" w:fill="auto"/>
          </w:tcPr>
          <w:p w14:paraId="4A6D64D4" w14:textId="635F9369" w:rsidR="00F37708" w:rsidRPr="007B1122" w:rsidRDefault="00F37708" w:rsidP="007B1122">
            <w:pPr>
              <w:ind w:left="28"/>
              <w:jc w:val="center"/>
              <w:rPr>
                <w:vertAlign w:val="superscript"/>
              </w:rPr>
            </w:pPr>
          </w:p>
        </w:tc>
        <w:tc>
          <w:tcPr>
            <w:tcW w:w="834" w:type="dxa"/>
          </w:tcPr>
          <w:p w14:paraId="61C1FBFF" w14:textId="092ECC48" w:rsidR="00F37708" w:rsidRPr="00F649C3" w:rsidRDefault="00F37708" w:rsidP="007B1122">
            <w:pPr>
              <w:ind w:left="28"/>
              <w:jc w:val="center"/>
              <w:rPr>
                <w:i/>
                <w:vertAlign w:val="superscript"/>
              </w:rPr>
            </w:pPr>
          </w:p>
        </w:tc>
        <w:tc>
          <w:tcPr>
            <w:tcW w:w="834" w:type="dxa"/>
          </w:tcPr>
          <w:p w14:paraId="69ED3D73" w14:textId="0E5B598B" w:rsidR="00F37708" w:rsidRPr="00F37708" w:rsidRDefault="002A727F" w:rsidP="003F3CB9">
            <w:pPr>
              <w:ind w:left="28"/>
              <w:rPr>
                <w:i/>
              </w:rPr>
            </w:pPr>
            <w:r>
              <w:rPr>
                <w:i/>
              </w:rPr>
              <w:t>111</w:t>
            </w:r>
          </w:p>
        </w:tc>
        <w:tc>
          <w:tcPr>
            <w:tcW w:w="837" w:type="dxa"/>
          </w:tcPr>
          <w:p w14:paraId="4D5B607C" w14:textId="7C4A7B76" w:rsidR="00F37708" w:rsidRPr="00F37708" w:rsidRDefault="00613974" w:rsidP="009B399A">
            <w:pPr>
              <w:ind w:left="28"/>
              <w:jc w:val="center"/>
              <w:rPr>
                <w:i/>
              </w:rPr>
            </w:pPr>
            <w:r>
              <w:rPr>
                <w:i/>
              </w:rPr>
              <w:t>2</w:t>
            </w:r>
            <w:r w:rsidR="004B2D0C">
              <w:rPr>
                <w:i/>
              </w:rPr>
              <w:t>7</w:t>
            </w:r>
          </w:p>
        </w:tc>
      </w:tr>
      <w:tr w:rsidR="003D34FE" w:rsidRPr="00B02E88" w14:paraId="30A3C51C" w14:textId="77777777" w:rsidTr="00917475">
        <w:trPr>
          <w:cantSplit/>
          <w:trHeight w:val="227"/>
        </w:trPr>
        <w:tc>
          <w:tcPr>
            <w:tcW w:w="1943" w:type="dxa"/>
          </w:tcPr>
          <w:p w14:paraId="71E85381" w14:textId="77777777" w:rsidR="003D34FE" w:rsidRPr="00B02E88" w:rsidRDefault="003D34FE" w:rsidP="003D34FE">
            <w:pPr>
              <w:jc w:val="right"/>
            </w:pPr>
            <w:r w:rsidRPr="00B02E88">
              <w:t>Всего:</w:t>
            </w:r>
          </w:p>
        </w:tc>
        <w:tc>
          <w:tcPr>
            <w:tcW w:w="1130" w:type="dxa"/>
          </w:tcPr>
          <w:p w14:paraId="78D88055" w14:textId="77777777" w:rsidR="003D34FE" w:rsidRPr="000F0111" w:rsidRDefault="003D34FE" w:rsidP="003D34FE">
            <w:pPr>
              <w:ind w:left="28"/>
              <w:jc w:val="center"/>
            </w:pPr>
          </w:p>
        </w:tc>
        <w:tc>
          <w:tcPr>
            <w:tcW w:w="833" w:type="dxa"/>
          </w:tcPr>
          <w:p w14:paraId="24C0427A" w14:textId="79F95ABC" w:rsidR="003D34FE" w:rsidRPr="00B02E88" w:rsidRDefault="000F0111" w:rsidP="003D34FE">
            <w:pPr>
              <w:ind w:left="28"/>
              <w:jc w:val="center"/>
            </w:pPr>
            <w:r>
              <w:rPr>
                <w:i/>
              </w:rPr>
              <w:t>1</w:t>
            </w:r>
            <w:r w:rsidR="004B2D0C">
              <w:rPr>
                <w:i/>
              </w:rPr>
              <w:t>80</w:t>
            </w:r>
          </w:p>
        </w:tc>
        <w:tc>
          <w:tcPr>
            <w:tcW w:w="834" w:type="dxa"/>
            <w:shd w:val="clear" w:color="auto" w:fill="auto"/>
          </w:tcPr>
          <w:p w14:paraId="7EC31710" w14:textId="10861CBC" w:rsidR="003D34FE" w:rsidRPr="00B02E88" w:rsidRDefault="002A727F" w:rsidP="003D34FE">
            <w:pPr>
              <w:ind w:left="28"/>
              <w:jc w:val="center"/>
            </w:pPr>
            <w:r>
              <w:rPr>
                <w:i/>
              </w:rPr>
              <w:t>14</w:t>
            </w:r>
          </w:p>
        </w:tc>
        <w:tc>
          <w:tcPr>
            <w:tcW w:w="834" w:type="dxa"/>
            <w:shd w:val="clear" w:color="auto" w:fill="auto"/>
          </w:tcPr>
          <w:p w14:paraId="1D58AB5D" w14:textId="518B3BC4" w:rsidR="003D34FE" w:rsidRPr="00B02E88" w:rsidRDefault="001F14BE" w:rsidP="003D34FE">
            <w:pPr>
              <w:ind w:left="28"/>
              <w:jc w:val="center"/>
            </w:pPr>
            <w:r>
              <w:rPr>
                <w:i/>
              </w:rPr>
              <w:t>2</w:t>
            </w:r>
            <w:r w:rsidR="00493EA5">
              <w:rPr>
                <w:i/>
              </w:rPr>
              <w:t>8</w:t>
            </w:r>
          </w:p>
        </w:tc>
        <w:tc>
          <w:tcPr>
            <w:tcW w:w="834" w:type="dxa"/>
            <w:shd w:val="clear" w:color="auto" w:fill="auto"/>
          </w:tcPr>
          <w:p w14:paraId="6DB2CDA6" w14:textId="77777777" w:rsidR="003D34FE" w:rsidRPr="00B02E88" w:rsidRDefault="003D34FE" w:rsidP="003D34FE">
            <w:pPr>
              <w:ind w:left="28"/>
              <w:jc w:val="center"/>
            </w:pPr>
          </w:p>
        </w:tc>
        <w:tc>
          <w:tcPr>
            <w:tcW w:w="834" w:type="dxa"/>
            <w:shd w:val="clear" w:color="auto" w:fill="auto"/>
          </w:tcPr>
          <w:p w14:paraId="7F88425A" w14:textId="7DD587A6" w:rsidR="003D34FE" w:rsidRPr="00B02E88" w:rsidRDefault="003D34FE" w:rsidP="003D34FE">
            <w:pPr>
              <w:ind w:left="28"/>
              <w:jc w:val="center"/>
            </w:pPr>
          </w:p>
        </w:tc>
        <w:tc>
          <w:tcPr>
            <w:tcW w:w="834" w:type="dxa"/>
          </w:tcPr>
          <w:p w14:paraId="29666A03" w14:textId="03C1DC00" w:rsidR="003D34FE" w:rsidRPr="00B02E88" w:rsidRDefault="003D34FE" w:rsidP="003D34FE">
            <w:pPr>
              <w:ind w:left="28"/>
              <w:jc w:val="center"/>
            </w:pPr>
          </w:p>
        </w:tc>
        <w:tc>
          <w:tcPr>
            <w:tcW w:w="834" w:type="dxa"/>
          </w:tcPr>
          <w:p w14:paraId="58FDBD8B" w14:textId="60E5F1B0" w:rsidR="003D34FE" w:rsidRPr="00B02E88" w:rsidRDefault="002A727F" w:rsidP="004B2D0C">
            <w:pPr>
              <w:ind w:left="28"/>
            </w:pPr>
            <w:r>
              <w:rPr>
                <w:i/>
              </w:rPr>
              <w:t>111</w:t>
            </w:r>
          </w:p>
        </w:tc>
        <w:tc>
          <w:tcPr>
            <w:tcW w:w="837" w:type="dxa"/>
          </w:tcPr>
          <w:p w14:paraId="195D7024" w14:textId="16E1E9B8" w:rsidR="003D34FE" w:rsidRPr="00B02E88" w:rsidRDefault="00613974" w:rsidP="003D34FE">
            <w:pPr>
              <w:ind w:left="28"/>
              <w:jc w:val="center"/>
            </w:pPr>
            <w:r>
              <w:rPr>
                <w:i/>
              </w:rPr>
              <w:t>2</w:t>
            </w:r>
            <w:r w:rsidR="004B2D0C">
              <w:rPr>
                <w:i/>
              </w:rPr>
              <w:t>7</w:t>
            </w:r>
          </w:p>
        </w:tc>
      </w:tr>
    </w:tbl>
    <w:p w14:paraId="5E96A2FB" w14:textId="77777777" w:rsidR="00B00330" w:rsidRPr="000F0111" w:rsidRDefault="00B00330" w:rsidP="00B61EB6">
      <w:pPr>
        <w:pStyle w:val="af0"/>
        <w:numPr>
          <w:ilvl w:val="3"/>
          <w:numId w:val="8"/>
        </w:numPr>
        <w:jc w:val="both"/>
        <w:rPr>
          <w:i/>
        </w:rPr>
        <w:sectPr w:rsidR="00B00330" w:rsidRPr="000F0111" w:rsidSect="006113AA">
          <w:headerReference w:type="first" r:id="rId9"/>
          <w:pgSz w:w="11906" w:h="16838" w:code="9"/>
          <w:pgMar w:top="1134" w:right="567" w:bottom="1134" w:left="1701" w:header="709" w:footer="709" w:gutter="0"/>
          <w:pgNumType w:start="1"/>
          <w:cols w:space="708"/>
          <w:docGrid w:linePitch="360"/>
        </w:sectPr>
      </w:pPr>
    </w:p>
    <w:p w14:paraId="59F7FCE9" w14:textId="09C5F967" w:rsidR="004D2D12" w:rsidRDefault="004D2D12" w:rsidP="00B3400A">
      <w:pPr>
        <w:pStyle w:val="2"/>
      </w:pPr>
      <w:r w:rsidRPr="00B00330">
        <w:lastRenderedPageBreak/>
        <w:t xml:space="preserve">Структура </w:t>
      </w:r>
      <w:r w:rsidR="009B4BCD">
        <w:t>учебной дисциплины</w:t>
      </w:r>
      <w:r w:rsidR="009B7F42">
        <w:t xml:space="preserve"> </w:t>
      </w:r>
      <w:r w:rsidRPr="00B00330">
        <w:t>для обучающихся по разделам и темам дисциплины: (очн</w:t>
      </w:r>
      <w:r w:rsidR="00D16B5B">
        <w:t>ая</w:t>
      </w:r>
      <w:r w:rsidRPr="00B00330">
        <w:t xml:space="preserve"> форма обучения)</w:t>
      </w:r>
    </w:p>
    <w:p w14:paraId="2F517150" w14:textId="6274E8D9" w:rsidR="003D34FE" w:rsidRDefault="003D34FE" w:rsidP="003D34FE"/>
    <w:tbl>
      <w:tblPr>
        <w:tblW w:w="157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5954"/>
        <w:gridCol w:w="815"/>
        <w:gridCol w:w="7"/>
        <w:gridCol w:w="808"/>
        <w:gridCol w:w="14"/>
        <w:gridCol w:w="801"/>
        <w:gridCol w:w="22"/>
        <w:gridCol w:w="794"/>
        <w:gridCol w:w="28"/>
        <w:gridCol w:w="823"/>
        <w:gridCol w:w="3972"/>
      </w:tblGrid>
      <w:tr w:rsidR="003D34FE" w:rsidRPr="0047081A" w14:paraId="586C64FC" w14:textId="77777777" w:rsidTr="00B51FC3">
        <w:trPr>
          <w:tblHeader/>
        </w:trPr>
        <w:tc>
          <w:tcPr>
            <w:tcW w:w="1700" w:type="dxa"/>
            <w:vMerge w:val="restart"/>
            <w:shd w:val="clear" w:color="auto" w:fill="DBE5F1" w:themeFill="accent1" w:themeFillTint="33"/>
          </w:tcPr>
          <w:p w14:paraId="6DCFCD53" w14:textId="77777777" w:rsidR="003D34FE" w:rsidRPr="006168DD" w:rsidRDefault="003D34FE" w:rsidP="00B51FC3">
            <w:pPr>
              <w:widowControl w:val="0"/>
              <w:tabs>
                <w:tab w:val="left" w:pos="1701"/>
              </w:tabs>
              <w:autoSpaceDE w:val="0"/>
              <w:autoSpaceDN w:val="0"/>
              <w:adjustRightInd w:val="0"/>
              <w:ind w:left="-57" w:right="-57"/>
              <w:jc w:val="center"/>
              <w:rPr>
                <w:b/>
                <w:noProof/>
                <w:sz w:val="18"/>
                <w:szCs w:val="18"/>
                <w:lang w:eastAsia="en-US"/>
              </w:rPr>
            </w:pPr>
            <w:r w:rsidRPr="006168DD">
              <w:rPr>
                <w:b/>
                <w:sz w:val="18"/>
                <w:szCs w:val="18"/>
              </w:rPr>
              <w:t>Планируемые (контролируемые) результаты освоения:</w:t>
            </w:r>
            <w:r w:rsidRPr="006168DD">
              <w:rPr>
                <w:b/>
                <w:noProof/>
                <w:sz w:val="18"/>
                <w:szCs w:val="18"/>
                <w:lang w:eastAsia="en-US"/>
              </w:rPr>
              <w:t xml:space="preserve"> </w:t>
            </w:r>
          </w:p>
          <w:p w14:paraId="5804D0ED" w14:textId="77777777" w:rsidR="003D34FE" w:rsidRPr="006168DD" w:rsidRDefault="003D34FE" w:rsidP="00B51FC3">
            <w:pPr>
              <w:widowControl w:val="0"/>
              <w:tabs>
                <w:tab w:val="left" w:pos="1701"/>
              </w:tabs>
              <w:autoSpaceDE w:val="0"/>
              <w:autoSpaceDN w:val="0"/>
              <w:adjustRightInd w:val="0"/>
              <w:ind w:left="-57" w:right="-57"/>
              <w:jc w:val="center"/>
              <w:rPr>
                <w:b/>
                <w:sz w:val="18"/>
                <w:szCs w:val="18"/>
              </w:rPr>
            </w:pPr>
            <w:r>
              <w:rPr>
                <w:b/>
                <w:noProof/>
                <w:sz w:val="18"/>
                <w:szCs w:val="18"/>
                <w:lang w:eastAsia="en-US"/>
              </w:rPr>
              <w:t>код(ы)</w:t>
            </w:r>
            <w:r w:rsidRPr="006168DD">
              <w:rPr>
                <w:b/>
                <w:noProof/>
                <w:sz w:val="18"/>
                <w:szCs w:val="18"/>
                <w:lang w:eastAsia="en-US"/>
              </w:rPr>
              <w:t xml:space="preserve"> формируемой</w:t>
            </w:r>
            <w:r>
              <w:rPr>
                <w:b/>
                <w:noProof/>
                <w:sz w:val="18"/>
                <w:szCs w:val="18"/>
                <w:lang w:eastAsia="en-US"/>
              </w:rPr>
              <w:t>(ых)</w:t>
            </w:r>
            <w:r w:rsidRPr="006168DD">
              <w:rPr>
                <w:b/>
                <w:noProof/>
                <w:sz w:val="18"/>
                <w:szCs w:val="18"/>
                <w:lang w:eastAsia="en-US"/>
              </w:rPr>
              <w:t xml:space="preserve"> компетенции</w:t>
            </w:r>
            <w:r>
              <w:rPr>
                <w:b/>
                <w:noProof/>
                <w:sz w:val="18"/>
                <w:szCs w:val="18"/>
                <w:lang w:eastAsia="en-US"/>
              </w:rPr>
              <w:t>(й)</w:t>
            </w:r>
            <w:r w:rsidRPr="006168DD">
              <w:rPr>
                <w:b/>
                <w:noProof/>
                <w:sz w:val="18"/>
                <w:szCs w:val="18"/>
                <w:lang w:eastAsia="en-US"/>
              </w:rPr>
              <w:t xml:space="preserve"> и индикатор</w:t>
            </w:r>
            <w:r>
              <w:rPr>
                <w:b/>
                <w:noProof/>
                <w:sz w:val="18"/>
                <w:szCs w:val="18"/>
                <w:lang w:eastAsia="en-US"/>
              </w:rPr>
              <w:t xml:space="preserve">ов </w:t>
            </w:r>
            <w:r w:rsidRPr="006168DD">
              <w:rPr>
                <w:b/>
                <w:noProof/>
                <w:sz w:val="18"/>
                <w:szCs w:val="18"/>
                <w:lang w:eastAsia="en-US"/>
              </w:rPr>
              <w:t>достижения компетенций</w:t>
            </w:r>
          </w:p>
        </w:tc>
        <w:tc>
          <w:tcPr>
            <w:tcW w:w="5954" w:type="dxa"/>
            <w:vMerge w:val="restart"/>
            <w:shd w:val="clear" w:color="auto" w:fill="DBE5F1" w:themeFill="accent1" w:themeFillTint="33"/>
            <w:vAlign w:val="center"/>
          </w:tcPr>
          <w:p w14:paraId="4BD003F7" w14:textId="77777777" w:rsidR="003D34FE" w:rsidRDefault="003D34FE" w:rsidP="00B51FC3">
            <w:pPr>
              <w:widowControl w:val="0"/>
              <w:tabs>
                <w:tab w:val="left" w:pos="1701"/>
              </w:tabs>
              <w:autoSpaceDE w:val="0"/>
              <w:autoSpaceDN w:val="0"/>
              <w:adjustRightInd w:val="0"/>
              <w:jc w:val="center"/>
              <w:rPr>
                <w:b/>
                <w:sz w:val="18"/>
                <w:szCs w:val="18"/>
              </w:rPr>
            </w:pPr>
            <w:r w:rsidRPr="006168DD">
              <w:rPr>
                <w:b/>
                <w:sz w:val="18"/>
                <w:szCs w:val="18"/>
              </w:rPr>
              <w:t>Наименование разделов, тем</w:t>
            </w:r>
            <w:r>
              <w:rPr>
                <w:b/>
                <w:sz w:val="18"/>
                <w:szCs w:val="18"/>
              </w:rPr>
              <w:t>;</w:t>
            </w:r>
          </w:p>
          <w:p w14:paraId="0634FBD7" w14:textId="77777777" w:rsidR="003D34FE" w:rsidRDefault="003D34FE" w:rsidP="00B51FC3">
            <w:pPr>
              <w:widowControl w:val="0"/>
              <w:tabs>
                <w:tab w:val="left" w:pos="1701"/>
              </w:tabs>
              <w:autoSpaceDE w:val="0"/>
              <w:autoSpaceDN w:val="0"/>
              <w:adjustRightInd w:val="0"/>
              <w:jc w:val="center"/>
              <w:rPr>
                <w:b/>
                <w:sz w:val="18"/>
                <w:szCs w:val="18"/>
              </w:rPr>
            </w:pPr>
            <w:r>
              <w:rPr>
                <w:b/>
                <w:sz w:val="18"/>
                <w:szCs w:val="18"/>
              </w:rPr>
              <w:t>виды самостоятельной работы обучающегося;</w:t>
            </w:r>
          </w:p>
          <w:p w14:paraId="39AE2A2B" w14:textId="77777777" w:rsidR="003D34FE" w:rsidRPr="006168DD" w:rsidRDefault="003D34FE" w:rsidP="00B51FC3">
            <w:pPr>
              <w:widowControl w:val="0"/>
              <w:tabs>
                <w:tab w:val="left" w:pos="1701"/>
              </w:tabs>
              <w:autoSpaceDE w:val="0"/>
              <w:autoSpaceDN w:val="0"/>
              <w:adjustRightInd w:val="0"/>
              <w:jc w:val="center"/>
              <w:rPr>
                <w:b/>
                <w:sz w:val="18"/>
                <w:szCs w:val="18"/>
              </w:rPr>
            </w:pPr>
            <w:r>
              <w:rPr>
                <w:b/>
                <w:sz w:val="18"/>
                <w:szCs w:val="18"/>
              </w:rPr>
              <w:t>форма(ы) промежуточной аттестации</w:t>
            </w:r>
          </w:p>
        </w:tc>
        <w:tc>
          <w:tcPr>
            <w:tcW w:w="3261" w:type="dxa"/>
            <w:gridSpan w:val="7"/>
            <w:shd w:val="clear" w:color="auto" w:fill="DBE5F1" w:themeFill="accent1" w:themeFillTint="33"/>
            <w:vAlign w:val="center"/>
          </w:tcPr>
          <w:p w14:paraId="69947CE6" w14:textId="77777777" w:rsidR="003D34FE" w:rsidRPr="00DC26C0" w:rsidRDefault="003D34FE" w:rsidP="00B51FC3">
            <w:pPr>
              <w:widowControl w:val="0"/>
              <w:tabs>
                <w:tab w:val="left" w:pos="1701"/>
              </w:tabs>
              <w:autoSpaceDE w:val="0"/>
              <w:autoSpaceDN w:val="0"/>
              <w:adjustRightInd w:val="0"/>
              <w:jc w:val="center"/>
              <w:rPr>
                <w:rFonts w:cs="Arial"/>
                <w:b/>
                <w:sz w:val="18"/>
                <w:szCs w:val="18"/>
              </w:rPr>
            </w:pPr>
            <w:r w:rsidRPr="00DC26C0">
              <w:rPr>
                <w:rFonts w:cs="Arial"/>
                <w:b/>
                <w:sz w:val="18"/>
                <w:szCs w:val="18"/>
              </w:rPr>
              <w:t>Виды учебной работы</w:t>
            </w:r>
          </w:p>
        </w:tc>
        <w:tc>
          <w:tcPr>
            <w:tcW w:w="851" w:type="dxa"/>
            <w:gridSpan w:val="2"/>
            <w:vMerge w:val="restart"/>
            <w:shd w:val="clear" w:color="auto" w:fill="DBE5F1" w:themeFill="accent1" w:themeFillTint="33"/>
            <w:textDirection w:val="btLr"/>
          </w:tcPr>
          <w:p w14:paraId="00887620" w14:textId="77777777" w:rsidR="003D34FE" w:rsidRPr="00DC26C0" w:rsidRDefault="003D34FE" w:rsidP="00B51FC3">
            <w:pPr>
              <w:widowControl w:val="0"/>
              <w:tabs>
                <w:tab w:val="left" w:pos="1701"/>
              </w:tabs>
              <w:autoSpaceDE w:val="0"/>
              <w:autoSpaceDN w:val="0"/>
              <w:adjustRightInd w:val="0"/>
              <w:spacing w:after="120"/>
              <w:ind w:left="113" w:right="113"/>
              <w:rPr>
                <w:b/>
                <w:bCs/>
                <w:sz w:val="18"/>
                <w:szCs w:val="18"/>
              </w:rPr>
            </w:pPr>
            <w:r w:rsidRPr="00DC26C0">
              <w:rPr>
                <w:rFonts w:cs="Arial"/>
                <w:b/>
                <w:sz w:val="18"/>
                <w:szCs w:val="18"/>
              </w:rPr>
              <w:t>Самостоятельная работа, час</w:t>
            </w:r>
          </w:p>
        </w:tc>
        <w:tc>
          <w:tcPr>
            <w:tcW w:w="3972" w:type="dxa"/>
            <w:vMerge w:val="restart"/>
            <w:shd w:val="clear" w:color="auto" w:fill="DBE5F1" w:themeFill="accent1" w:themeFillTint="33"/>
            <w:vAlign w:val="center"/>
          </w:tcPr>
          <w:p w14:paraId="0E2852B0" w14:textId="77777777" w:rsidR="003D34FE" w:rsidRDefault="003D34FE" w:rsidP="00B51FC3">
            <w:pPr>
              <w:jc w:val="center"/>
              <w:rPr>
                <w:b/>
                <w:sz w:val="20"/>
                <w:szCs w:val="20"/>
              </w:rPr>
            </w:pPr>
            <w:r>
              <w:rPr>
                <w:b/>
                <w:sz w:val="20"/>
                <w:szCs w:val="20"/>
              </w:rPr>
              <w:t>Виды и формы контрольных мероприятий, обеспечивающие по совокупности текущий контроль</w:t>
            </w:r>
            <w:r w:rsidRPr="0047081A">
              <w:rPr>
                <w:b/>
                <w:sz w:val="20"/>
                <w:szCs w:val="20"/>
              </w:rPr>
              <w:t xml:space="preserve"> успеваемости</w:t>
            </w:r>
            <w:r>
              <w:rPr>
                <w:b/>
                <w:sz w:val="20"/>
                <w:szCs w:val="20"/>
              </w:rPr>
              <w:t>, включая контроль самостоятельной работы обучающегося;</w:t>
            </w:r>
          </w:p>
          <w:p w14:paraId="3BF8F218" w14:textId="77777777" w:rsidR="003D34FE" w:rsidRPr="0047081A" w:rsidRDefault="003D34FE" w:rsidP="00B51FC3">
            <w:pPr>
              <w:jc w:val="center"/>
              <w:rPr>
                <w:b/>
                <w:i/>
                <w:sz w:val="20"/>
                <w:szCs w:val="20"/>
                <w:highlight w:val="yellow"/>
              </w:rPr>
            </w:pPr>
            <w:r>
              <w:rPr>
                <w:b/>
                <w:sz w:val="20"/>
                <w:szCs w:val="20"/>
              </w:rPr>
              <w:t>формы промежуточного контроля успеваемости</w:t>
            </w:r>
          </w:p>
        </w:tc>
      </w:tr>
      <w:tr w:rsidR="003D34FE" w:rsidRPr="006168DD" w14:paraId="56529222" w14:textId="77777777" w:rsidTr="00B51FC3">
        <w:trPr>
          <w:tblHeader/>
        </w:trPr>
        <w:tc>
          <w:tcPr>
            <w:tcW w:w="1700" w:type="dxa"/>
            <w:vMerge/>
            <w:shd w:val="clear" w:color="auto" w:fill="DBE5F1" w:themeFill="accent1" w:themeFillTint="33"/>
          </w:tcPr>
          <w:p w14:paraId="516B0D09" w14:textId="77777777" w:rsidR="003D34FE" w:rsidRPr="006168DD" w:rsidRDefault="003D34FE" w:rsidP="00B51FC3">
            <w:pPr>
              <w:widowControl w:val="0"/>
              <w:tabs>
                <w:tab w:val="left" w:pos="1701"/>
              </w:tabs>
              <w:autoSpaceDE w:val="0"/>
              <w:autoSpaceDN w:val="0"/>
              <w:adjustRightInd w:val="0"/>
              <w:spacing w:after="120"/>
              <w:jc w:val="center"/>
              <w:rPr>
                <w:rFonts w:cs="Arial"/>
                <w:b/>
                <w:sz w:val="18"/>
                <w:szCs w:val="18"/>
              </w:rPr>
            </w:pPr>
          </w:p>
        </w:tc>
        <w:tc>
          <w:tcPr>
            <w:tcW w:w="5954" w:type="dxa"/>
            <w:vMerge/>
            <w:shd w:val="clear" w:color="auto" w:fill="DBE5F1" w:themeFill="accent1" w:themeFillTint="33"/>
          </w:tcPr>
          <w:p w14:paraId="12DFE4EB" w14:textId="77777777" w:rsidR="003D34FE" w:rsidRPr="006168DD" w:rsidRDefault="003D34FE" w:rsidP="00B51FC3">
            <w:pPr>
              <w:widowControl w:val="0"/>
              <w:tabs>
                <w:tab w:val="left" w:pos="1701"/>
              </w:tabs>
              <w:autoSpaceDE w:val="0"/>
              <w:autoSpaceDN w:val="0"/>
              <w:adjustRightInd w:val="0"/>
              <w:spacing w:after="120"/>
              <w:jc w:val="center"/>
              <w:rPr>
                <w:b/>
                <w:sz w:val="18"/>
                <w:szCs w:val="18"/>
              </w:rPr>
            </w:pPr>
          </w:p>
        </w:tc>
        <w:tc>
          <w:tcPr>
            <w:tcW w:w="3261" w:type="dxa"/>
            <w:gridSpan w:val="7"/>
            <w:shd w:val="clear" w:color="auto" w:fill="DBE5F1" w:themeFill="accent1" w:themeFillTint="33"/>
            <w:vAlign w:val="center"/>
          </w:tcPr>
          <w:p w14:paraId="325DCC43" w14:textId="77777777" w:rsidR="003D34FE" w:rsidRPr="00DC26C0" w:rsidRDefault="003D34FE" w:rsidP="00B51FC3">
            <w:pPr>
              <w:widowControl w:val="0"/>
              <w:tabs>
                <w:tab w:val="left" w:pos="1701"/>
              </w:tabs>
              <w:autoSpaceDE w:val="0"/>
              <w:autoSpaceDN w:val="0"/>
              <w:adjustRightInd w:val="0"/>
              <w:ind w:left="113" w:right="113"/>
              <w:jc w:val="center"/>
              <w:rPr>
                <w:rFonts w:cs="Arial"/>
                <w:b/>
                <w:sz w:val="18"/>
                <w:szCs w:val="18"/>
              </w:rPr>
            </w:pPr>
            <w:r>
              <w:rPr>
                <w:b/>
                <w:sz w:val="18"/>
                <w:szCs w:val="18"/>
              </w:rPr>
              <w:t>К</w:t>
            </w:r>
            <w:r w:rsidRPr="00DC26C0">
              <w:rPr>
                <w:b/>
                <w:sz w:val="18"/>
                <w:szCs w:val="18"/>
              </w:rPr>
              <w:t>онтактная работа</w:t>
            </w:r>
          </w:p>
        </w:tc>
        <w:tc>
          <w:tcPr>
            <w:tcW w:w="851" w:type="dxa"/>
            <w:gridSpan w:val="2"/>
            <w:vMerge/>
            <w:shd w:val="clear" w:color="auto" w:fill="DBE5F1" w:themeFill="accent1" w:themeFillTint="33"/>
          </w:tcPr>
          <w:p w14:paraId="5371E55B" w14:textId="77777777" w:rsidR="003D34FE" w:rsidRPr="00DC26C0" w:rsidRDefault="003D34FE" w:rsidP="00B51FC3">
            <w:pPr>
              <w:widowControl w:val="0"/>
              <w:tabs>
                <w:tab w:val="left" w:pos="1701"/>
              </w:tabs>
              <w:autoSpaceDE w:val="0"/>
              <w:autoSpaceDN w:val="0"/>
              <w:adjustRightInd w:val="0"/>
              <w:spacing w:after="120"/>
              <w:ind w:left="113" w:right="113"/>
              <w:rPr>
                <w:rFonts w:cs="Arial"/>
                <w:b/>
                <w:sz w:val="18"/>
                <w:szCs w:val="18"/>
              </w:rPr>
            </w:pPr>
          </w:p>
        </w:tc>
        <w:tc>
          <w:tcPr>
            <w:tcW w:w="3972" w:type="dxa"/>
            <w:vMerge/>
            <w:shd w:val="clear" w:color="auto" w:fill="DBE5F1" w:themeFill="accent1" w:themeFillTint="33"/>
          </w:tcPr>
          <w:p w14:paraId="5378A4AE" w14:textId="77777777" w:rsidR="003D34FE" w:rsidRPr="006168DD" w:rsidRDefault="003D34FE" w:rsidP="00B51FC3">
            <w:pPr>
              <w:widowControl w:val="0"/>
              <w:tabs>
                <w:tab w:val="left" w:pos="1701"/>
              </w:tabs>
              <w:autoSpaceDE w:val="0"/>
              <w:autoSpaceDN w:val="0"/>
              <w:adjustRightInd w:val="0"/>
              <w:spacing w:after="120"/>
              <w:jc w:val="center"/>
              <w:rPr>
                <w:rFonts w:cs="Arial"/>
                <w:b/>
                <w:sz w:val="18"/>
                <w:szCs w:val="18"/>
              </w:rPr>
            </w:pPr>
          </w:p>
        </w:tc>
      </w:tr>
      <w:tr w:rsidR="003D34FE" w:rsidRPr="006168DD" w14:paraId="7B182C6A" w14:textId="77777777" w:rsidTr="00B51FC3">
        <w:trPr>
          <w:cantSplit/>
          <w:trHeight w:val="1474"/>
          <w:tblHeader/>
        </w:trPr>
        <w:tc>
          <w:tcPr>
            <w:tcW w:w="1700" w:type="dxa"/>
            <w:vMerge/>
            <w:shd w:val="clear" w:color="auto" w:fill="DBE5F1" w:themeFill="accent1" w:themeFillTint="33"/>
          </w:tcPr>
          <w:p w14:paraId="38BD03E9" w14:textId="77777777" w:rsidR="003D34FE" w:rsidRPr="006168DD" w:rsidRDefault="003D34FE" w:rsidP="00B51FC3">
            <w:pPr>
              <w:widowControl w:val="0"/>
              <w:tabs>
                <w:tab w:val="left" w:pos="1701"/>
              </w:tabs>
              <w:autoSpaceDE w:val="0"/>
              <w:autoSpaceDN w:val="0"/>
              <w:adjustRightInd w:val="0"/>
              <w:spacing w:after="120"/>
              <w:jc w:val="center"/>
              <w:rPr>
                <w:rFonts w:cs="Arial"/>
                <w:b/>
                <w:sz w:val="18"/>
                <w:szCs w:val="18"/>
              </w:rPr>
            </w:pPr>
          </w:p>
        </w:tc>
        <w:tc>
          <w:tcPr>
            <w:tcW w:w="5954" w:type="dxa"/>
            <w:vMerge/>
            <w:shd w:val="clear" w:color="auto" w:fill="DBE5F1" w:themeFill="accent1" w:themeFillTint="33"/>
          </w:tcPr>
          <w:p w14:paraId="464BC827" w14:textId="77777777" w:rsidR="003D34FE" w:rsidRPr="006168DD" w:rsidRDefault="003D34FE" w:rsidP="00B51FC3">
            <w:pPr>
              <w:widowControl w:val="0"/>
              <w:tabs>
                <w:tab w:val="left" w:pos="1701"/>
              </w:tabs>
              <w:autoSpaceDE w:val="0"/>
              <w:autoSpaceDN w:val="0"/>
              <w:adjustRightInd w:val="0"/>
              <w:spacing w:after="120"/>
              <w:jc w:val="center"/>
              <w:rPr>
                <w:b/>
                <w:sz w:val="18"/>
                <w:szCs w:val="18"/>
              </w:rPr>
            </w:pPr>
          </w:p>
        </w:tc>
        <w:tc>
          <w:tcPr>
            <w:tcW w:w="815" w:type="dxa"/>
            <w:shd w:val="clear" w:color="auto" w:fill="DBE5F1" w:themeFill="accent1" w:themeFillTint="33"/>
            <w:textDirection w:val="btLr"/>
            <w:vAlign w:val="center"/>
          </w:tcPr>
          <w:p w14:paraId="644A5715" w14:textId="77777777" w:rsidR="003D34FE" w:rsidRPr="00DC26C0" w:rsidRDefault="003D34FE" w:rsidP="00B51FC3">
            <w:pPr>
              <w:widowControl w:val="0"/>
              <w:tabs>
                <w:tab w:val="left" w:pos="1701"/>
              </w:tabs>
              <w:autoSpaceDE w:val="0"/>
              <w:autoSpaceDN w:val="0"/>
              <w:adjustRightInd w:val="0"/>
              <w:ind w:left="113" w:right="113"/>
              <w:rPr>
                <w:b/>
                <w:sz w:val="18"/>
                <w:szCs w:val="18"/>
              </w:rPr>
            </w:pPr>
            <w:r w:rsidRPr="00DC26C0">
              <w:rPr>
                <w:b/>
                <w:sz w:val="18"/>
                <w:szCs w:val="18"/>
              </w:rPr>
              <w:t>Лекции, час</w:t>
            </w:r>
          </w:p>
        </w:tc>
        <w:tc>
          <w:tcPr>
            <w:tcW w:w="815" w:type="dxa"/>
            <w:gridSpan w:val="2"/>
            <w:shd w:val="clear" w:color="auto" w:fill="DBE5F1" w:themeFill="accent1" w:themeFillTint="33"/>
            <w:textDirection w:val="btLr"/>
            <w:vAlign w:val="center"/>
          </w:tcPr>
          <w:p w14:paraId="12FBB572" w14:textId="77777777" w:rsidR="003D34FE" w:rsidRPr="00DC26C0" w:rsidRDefault="003D34FE" w:rsidP="00B51FC3">
            <w:pPr>
              <w:widowControl w:val="0"/>
              <w:tabs>
                <w:tab w:val="left" w:pos="1701"/>
              </w:tabs>
              <w:autoSpaceDE w:val="0"/>
              <w:autoSpaceDN w:val="0"/>
              <w:adjustRightInd w:val="0"/>
              <w:ind w:left="113" w:right="113"/>
              <w:rPr>
                <w:b/>
                <w:sz w:val="18"/>
                <w:szCs w:val="18"/>
              </w:rPr>
            </w:pPr>
            <w:r w:rsidRPr="00DC26C0">
              <w:rPr>
                <w:b/>
                <w:sz w:val="18"/>
                <w:szCs w:val="18"/>
              </w:rPr>
              <w:t>Практические</w:t>
            </w:r>
            <w:r>
              <w:rPr>
                <w:b/>
                <w:sz w:val="18"/>
                <w:szCs w:val="18"/>
              </w:rPr>
              <w:t xml:space="preserve"> </w:t>
            </w:r>
            <w:r w:rsidRPr="00DC26C0">
              <w:rPr>
                <w:b/>
                <w:sz w:val="18"/>
                <w:szCs w:val="18"/>
              </w:rPr>
              <w:t>занятия, час</w:t>
            </w:r>
          </w:p>
        </w:tc>
        <w:tc>
          <w:tcPr>
            <w:tcW w:w="815" w:type="dxa"/>
            <w:gridSpan w:val="2"/>
            <w:shd w:val="clear" w:color="auto" w:fill="DBE5F1" w:themeFill="accent1" w:themeFillTint="33"/>
            <w:textDirection w:val="btLr"/>
            <w:vAlign w:val="center"/>
          </w:tcPr>
          <w:p w14:paraId="5D6C90B5" w14:textId="77777777" w:rsidR="003D34FE" w:rsidRPr="00DC26C0" w:rsidRDefault="003D34FE" w:rsidP="00B51FC3">
            <w:pPr>
              <w:widowControl w:val="0"/>
              <w:tabs>
                <w:tab w:val="left" w:pos="1701"/>
              </w:tabs>
              <w:autoSpaceDE w:val="0"/>
              <w:autoSpaceDN w:val="0"/>
              <w:adjustRightInd w:val="0"/>
              <w:ind w:left="113" w:right="113"/>
              <w:rPr>
                <w:b/>
                <w:sz w:val="18"/>
                <w:szCs w:val="18"/>
              </w:rPr>
            </w:pPr>
            <w:r w:rsidRPr="00DC26C0">
              <w:rPr>
                <w:b/>
                <w:sz w:val="18"/>
                <w:szCs w:val="18"/>
              </w:rPr>
              <w:t>Лабораторные работы, час</w:t>
            </w:r>
          </w:p>
        </w:tc>
        <w:tc>
          <w:tcPr>
            <w:tcW w:w="816" w:type="dxa"/>
            <w:gridSpan w:val="2"/>
            <w:shd w:val="clear" w:color="auto" w:fill="DBE5F1" w:themeFill="accent1" w:themeFillTint="33"/>
            <w:textDirection w:val="btLr"/>
            <w:vAlign w:val="center"/>
          </w:tcPr>
          <w:p w14:paraId="28F855BC" w14:textId="77777777" w:rsidR="003D34FE" w:rsidRPr="00DC26C0" w:rsidRDefault="003D34FE" w:rsidP="00B51FC3">
            <w:pPr>
              <w:widowControl w:val="0"/>
              <w:tabs>
                <w:tab w:val="left" w:pos="1701"/>
              </w:tabs>
              <w:autoSpaceDE w:val="0"/>
              <w:autoSpaceDN w:val="0"/>
              <w:adjustRightInd w:val="0"/>
              <w:ind w:left="113" w:right="113"/>
              <w:rPr>
                <w:rFonts w:cs="Arial"/>
                <w:b/>
                <w:sz w:val="18"/>
                <w:szCs w:val="18"/>
              </w:rPr>
            </w:pPr>
            <w:r w:rsidRPr="00DC26C0">
              <w:rPr>
                <w:rFonts w:cs="Arial"/>
                <w:b/>
                <w:sz w:val="18"/>
                <w:szCs w:val="18"/>
              </w:rPr>
              <w:t>Практическая подготовка</w:t>
            </w:r>
            <w:r>
              <w:rPr>
                <w:rFonts w:cs="Arial"/>
                <w:b/>
                <w:sz w:val="18"/>
                <w:szCs w:val="18"/>
              </w:rPr>
              <w:t>, час</w:t>
            </w:r>
          </w:p>
        </w:tc>
        <w:tc>
          <w:tcPr>
            <w:tcW w:w="851" w:type="dxa"/>
            <w:gridSpan w:val="2"/>
            <w:vMerge/>
            <w:shd w:val="clear" w:color="auto" w:fill="DBE5F1" w:themeFill="accent1" w:themeFillTint="33"/>
            <w:textDirection w:val="btLr"/>
            <w:vAlign w:val="center"/>
          </w:tcPr>
          <w:p w14:paraId="59FDC8F0" w14:textId="77777777" w:rsidR="003D34FE" w:rsidRPr="00DC26C0" w:rsidRDefault="003D34FE" w:rsidP="00B51FC3">
            <w:pPr>
              <w:widowControl w:val="0"/>
              <w:tabs>
                <w:tab w:val="left" w:pos="1701"/>
              </w:tabs>
              <w:autoSpaceDE w:val="0"/>
              <w:autoSpaceDN w:val="0"/>
              <w:adjustRightInd w:val="0"/>
              <w:spacing w:after="120"/>
              <w:ind w:left="113" w:right="113"/>
              <w:rPr>
                <w:rFonts w:cs="Arial"/>
                <w:b/>
                <w:sz w:val="18"/>
                <w:szCs w:val="18"/>
              </w:rPr>
            </w:pPr>
          </w:p>
        </w:tc>
        <w:tc>
          <w:tcPr>
            <w:tcW w:w="3972" w:type="dxa"/>
            <w:vMerge/>
            <w:shd w:val="clear" w:color="auto" w:fill="DBE5F1" w:themeFill="accent1" w:themeFillTint="33"/>
          </w:tcPr>
          <w:p w14:paraId="78128F80" w14:textId="77777777" w:rsidR="003D34FE" w:rsidRPr="006168DD" w:rsidRDefault="003D34FE" w:rsidP="00B51FC3">
            <w:pPr>
              <w:widowControl w:val="0"/>
              <w:tabs>
                <w:tab w:val="left" w:pos="1701"/>
              </w:tabs>
              <w:autoSpaceDE w:val="0"/>
              <w:autoSpaceDN w:val="0"/>
              <w:adjustRightInd w:val="0"/>
              <w:spacing w:after="120"/>
              <w:jc w:val="center"/>
              <w:rPr>
                <w:rFonts w:cs="Arial"/>
                <w:b/>
                <w:sz w:val="18"/>
                <w:szCs w:val="18"/>
              </w:rPr>
            </w:pPr>
          </w:p>
        </w:tc>
      </w:tr>
      <w:tr w:rsidR="003D34FE" w:rsidRPr="002962BC" w14:paraId="038704C4" w14:textId="77777777" w:rsidTr="00B51FC3">
        <w:trPr>
          <w:trHeight w:val="227"/>
        </w:trPr>
        <w:tc>
          <w:tcPr>
            <w:tcW w:w="1700" w:type="dxa"/>
            <w:tcBorders>
              <w:bottom w:val="single" w:sz="4" w:space="0" w:color="auto"/>
            </w:tcBorders>
            <w:shd w:val="clear" w:color="auto" w:fill="EAF1DD" w:themeFill="accent3" w:themeFillTint="33"/>
            <w:vAlign w:val="center"/>
          </w:tcPr>
          <w:p w14:paraId="696CD5B7" w14:textId="77777777" w:rsidR="003D34FE" w:rsidRPr="007F67CF" w:rsidRDefault="003D34FE" w:rsidP="00B51FC3">
            <w:pPr>
              <w:widowControl w:val="0"/>
              <w:tabs>
                <w:tab w:val="left" w:pos="1701"/>
              </w:tabs>
              <w:autoSpaceDE w:val="0"/>
              <w:autoSpaceDN w:val="0"/>
              <w:adjustRightInd w:val="0"/>
              <w:rPr>
                <w:i/>
              </w:rPr>
            </w:pPr>
          </w:p>
        </w:tc>
        <w:tc>
          <w:tcPr>
            <w:tcW w:w="14038" w:type="dxa"/>
            <w:gridSpan w:val="11"/>
            <w:tcBorders>
              <w:bottom w:val="single" w:sz="4" w:space="0" w:color="auto"/>
            </w:tcBorders>
            <w:shd w:val="clear" w:color="auto" w:fill="EAF1DD" w:themeFill="accent3" w:themeFillTint="33"/>
            <w:vAlign w:val="center"/>
          </w:tcPr>
          <w:p w14:paraId="0F4FCD63" w14:textId="1959CCE4" w:rsidR="003D34FE" w:rsidRPr="002962BC" w:rsidRDefault="002A727F" w:rsidP="00B51FC3">
            <w:pPr>
              <w:widowControl w:val="0"/>
              <w:tabs>
                <w:tab w:val="left" w:pos="1701"/>
              </w:tabs>
              <w:autoSpaceDE w:val="0"/>
              <w:autoSpaceDN w:val="0"/>
              <w:adjustRightInd w:val="0"/>
              <w:rPr>
                <w:b/>
              </w:rPr>
            </w:pPr>
            <w:r>
              <w:rPr>
                <w:b/>
              </w:rPr>
              <w:t>Десятый</w:t>
            </w:r>
            <w:r w:rsidR="003F3CB9">
              <w:rPr>
                <w:b/>
              </w:rPr>
              <w:t xml:space="preserve"> </w:t>
            </w:r>
            <w:r w:rsidR="003D34FE" w:rsidRPr="002962BC">
              <w:rPr>
                <w:b/>
              </w:rPr>
              <w:t>семестр</w:t>
            </w:r>
          </w:p>
        </w:tc>
      </w:tr>
      <w:tr w:rsidR="003D34FE" w:rsidRPr="00D62637" w14:paraId="2D095FA1" w14:textId="77777777" w:rsidTr="00B51FC3">
        <w:trPr>
          <w:trHeight w:val="227"/>
        </w:trPr>
        <w:tc>
          <w:tcPr>
            <w:tcW w:w="1700" w:type="dxa"/>
            <w:vMerge w:val="restart"/>
            <w:shd w:val="clear" w:color="auto" w:fill="auto"/>
            <w:vAlign w:val="center"/>
          </w:tcPr>
          <w:p w14:paraId="297B69C2" w14:textId="6AD633E8" w:rsidR="003D34FE" w:rsidRDefault="003F3CB9" w:rsidP="001F14BE">
            <w:pPr>
              <w:autoSpaceDE w:val="0"/>
              <w:autoSpaceDN w:val="0"/>
              <w:adjustRightInd w:val="0"/>
            </w:pPr>
            <w:r>
              <w:t xml:space="preserve"> </w:t>
            </w:r>
            <w:r w:rsidR="001F14BE">
              <w:t xml:space="preserve"> УК-10</w:t>
            </w:r>
          </w:p>
          <w:p w14:paraId="369230E3" w14:textId="2DFF29D5" w:rsidR="001F14BE" w:rsidRDefault="001F14BE" w:rsidP="001F14BE">
            <w:pPr>
              <w:autoSpaceDE w:val="0"/>
              <w:autoSpaceDN w:val="0"/>
              <w:adjustRightInd w:val="0"/>
            </w:pPr>
            <w:r>
              <w:t>ИД-УК-10.2</w:t>
            </w:r>
          </w:p>
          <w:p w14:paraId="30F49C22" w14:textId="1BD58884" w:rsidR="001F14BE" w:rsidRPr="00E55118" w:rsidRDefault="001F14BE" w:rsidP="001F14BE">
            <w:pPr>
              <w:autoSpaceDE w:val="0"/>
              <w:autoSpaceDN w:val="0"/>
              <w:adjustRightInd w:val="0"/>
            </w:pPr>
            <w:r>
              <w:t>ОПК-5</w:t>
            </w:r>
          </w:p>
          <w:p w14:paraId="7190F71B" w14:textId="69E2EA8B" w:rsidR="003D34FE" w:rsidRDefault="001F14BE" w:rsidP="00B51FC3">
            <w:pPr>
              <w:jc w:val="both"/>
              <w:rPr>
                <w:rStyle w:val="fontstyle01"/>
                <w:rFonts w:ascii="Times New Roman" w:hAnsi="Times New Roman"/>
                <w:iCs/>
                <w:sz w:val="22"/>
                <w:szCs w:val="22"/>
              </w:rPr>
            </w:pPr>
            <w:r>
              <w:rPr>
                <w:rStyle w:val="fontstyle01"/>
                <w:rFonts w:ascii="Times New Roman" w:hAnsi="Times New Roman"/>
                <w:iCs/>
                <w:sz w:val="22"/>
                <w:szCs w:val="22"/>
              </w:rPr>
              <w:t>ИД-ОПК-4.5</w:t>
            </w:r>
          </w:p>
          <w:p w14:paraId="414CD859" w14:textId="64241E1A" w:rsidR="001F14BE" w:rsidRPr="001F14BE" w:rsidRDefault="001F14BE" w:rsidP="00B51FC3">
            <w:pPr>
              <w:jc w:val="both"/>
            </w:pPr>
            <w:r w:rsidRPr="001F14BE">
              <w:rPr>
                <w:rStyle w:val="fontstyle01"/>
                <w:rFonts w:ascii="Times New Roman" w:hAnsi="Times New Roman"/>
                <w:iCs/>
                <w:sz w:val="22"/>
                <w:szCs w:val="22"/>
              </w:rPr>
              <w:t>ПК-4</w:t>
            </w:r>
          </w:p>
          <w:p w14:paraId="78555129" w14:textId="77777777" w:rsidR="003D34FE" w:rsidRDefault="001F14BE" w:rsidP="00E262D2">
            <w:pPr>
              <w:autoSpaceDE w:val="0"/>
              <w:autoSpaceDN w:val="0"/>
              <w:adjustRightInd w:val="0"/>
              <w:rPr>
                <w:rStyle w:val="fontstyle01"/>
                <w:rFonts w:ascii="Times New Roman" w:hAnsi="Times New Roman"/>
                <w:iCs/>
                <w:sz w:val="22"/>
                <w:szCs w:val="22"/>
              </w:rPr>
            </w:pPr>
            <w:r>
              <w:rPr>
                <w:rStyle w:val="fontstyle01"/>
                <w:rFonts w:ascii="Times New Roman" w:hAnsi="Times New Roman"/>
                <w:iCs/>
                <w:sz w:val="22"/>
                <w:szCs w:val="22"/>
              </w:rPr>
              <w:t>ИД-ПК-4.1</w:t>
            </w:r>
          </w:p>
          <w:p w14:paraId="3FA2D864" w14:textId="7C178967" w:rsidR="001F14BE" w:rsidRPr="00E55118" w:rsidRDefault="001F14BE" w:rsidP="00E262D2">
            <w:pPr>
              <w:autoSpaceDE w:val="0"/>
              <w:autoSpaceDN w:val="0"/>
              <w:adjustRightInd w:val="0"/>
            </w:pPr>
            <w:r>
              <w:rPr>
                <w:rStyle w:val="fontstyle01"/>
                <w:rFonts w:ascii="Times New Roman" w:hAnsi="Times New Roman"/>
                <w:iCs/>
                <w:sz w:val="22"/>
                <w:szCs w:val="22"/>
              </w:rPr>
              <w:t>ИД-ПК-4.3</w:t>
            </w:r>
          </w:p>
        </w:tc>
        <w:tc>
          <w:tcPr>
            <w:tcW w:w="5954" w:type="dxa"/>
            <w:shd w:val="clear" w:color="auto" w:fill="auto"/>
            <w:vAlign w:val="center"/>
          </w:tcPr>
          <w:p w14:paraId="65544DB7" w14:textId="7576E2A9" w:rsidR="003D34FE" w:rsidRPr="00E55118" w:rsidRDefault="003D34FE" w:rsidP="00B51FC3">
            <w:pPr>
              <w:widowControl w:val="0"/>
              <w:tabs>
                <w:tab w:val="left" w:pos="1701"/>
              </w:tabs>
              <w:autoSpaceDE w:val="0"/>
              <w:autoSpaceDN w:val="0"/>
              <w:adjustRightInd w:val="0"/>
            </w:pPr>
          </w:p>
        </w:tc>
        <w:tc>
          <w:tcPr>
            <w:tcW w:w="822" w:type="dxa"/>
            <w:gridSpan w:val="2"/>
            <w:shd w:val="clear" w:color="auto" w:fill="auto"/>
            <w:vAlign w:val="center"/>
          </w:tcPr>
          <w:p w14:paraId="6E365A11" w14:textId="77777777" w:rsidR="003D34FE" w:rsidRPr="00A06CF3" w:rsidRDefault="003D34FE" w:rsidP="00B51FC3">
            <w:pPr>
              <w:widowControl w:val="0"/>
              <w:tabs>
                <w:tab w:val="left" w:pos="1701"/>
              </w:tabs>
              <w:autoSpaceDE w:val="0"/>
              <w:autoSpaceDN w:val="0"/>
              <w:adjustRightInd w:val="0"/>
              <w:rPr>
                <w:b/>
                <w:i/>
              </w:rPr>
            </w:pPr>
          </w:p>
        </w:tc>
        <w:tc>
          <w:tcPr>
            <w:tcW w:w="822" w:type="dxa"/>
            <w:gridSpan w:val="2"/>
            <w:shd w:val="clear" w:color="auto" w:fill="auto"/>
            <w:vAlign w:val="center"/>
          </w:tcPr>
          <w:p w14:paraId="362A304B" w14:textId="77777777" w:rsidR="003D34FE" w:rsidRPr="00A06CF3" w:rsidRDefault="003D34FE" w:rsidP="00B51FC3">
            <w:pPr>
              <w:widowControl w:val="0"/>
              <w:tabs>
                <w:tab w:val="left" w:pos="1701"/>
              </w:tabs>
              <w:autoSpaceDE w:val="0"/>
              <w:autoSpaceDN w:val="0"/>
              <w:adjustRightInd w:val="0"/>
              <w:rPr>
                <w:b/>
                <w:i/>
              </w:rPr>
            </w:pPr>
          </w:p>
        </w:tc>
        <w:tc>
          <w:tcPr>
            <w:tcW w:w="823" w:type="dxa"/>
            <w:gridSpan w:val="2"/>
            <w:shd w:val="clear" w:color="auto" w:fill="auto"/>
            <w:vAlign w:val="center"/>
          </w:tcPr>
          <w:p w14:paraId="0B8B794D" w14:textId="77777777" w:rsidR="003D34FE" w:rsidRPr="00A06CF3" w:rsidRDefault="003D34FE" w:rsidP="00B51FC3">
            <w:pPr>
              <w:widowControl w:val="0"/>
              <w:tabs>
                <w:tab w:val="left" w:pos="1701"/>
              </w:tabs>
              <w:autoSpaceDE w:val="0"/>
              <w:autoSpaceDN w:val="0"/>
              <w:adjustRightInd w:val="0"/>
              <w:rPr>
                <w:b/>
                <w:i/>
              </w:rPr>
            </w:pPr>
          </w:p>
        </w:tc>
        <w:tc>
          <w:tcPr>
            <w:tcW w:w="822" w:type="dxa"/>
            <w:gridSpan w:val="2"/>
            <w:shd w:val="clear" w:color="auto" w:fill="auto"/>
            <w:vAlign w:val="center"/>
          </w:tcPr>
          <w:p w14:paraId="00B94077" w14:textId="77777777" w:rsidR="003D34FE" w:rsidRPr="00A06CF3" w:rsidRDefault="003D34FE" w:rsidP="00B51FC3">
            <w:pPr>
              <w:widowControl w:val="0"/>
              <w:tabs>
                <w:tab w:val="left" w:pos="1701"/>
              </w:tabs>
              <w:autoSpaceDE w:val="0"/>
              <w:autoSpaceDN w:val="0"/>
              <w:adjustRightInd w:val="0"/>
              <w:rPr>
                <w:b/>
                <w:i/>
              </w:rPr>
            </w:pPr>
          </w:p>
        </w:tc>
        <w:tc>
          <w:tcPr>
            <w:tcW w:w="823" w:type="dxa"/>
            <w:shd w:val="clear" w:color="auto" w:fill="auto"/>
            <w:vAlign w:val="center"/>
          </w:tcPr>
          <w:p w14:paraId="5DEABF44" w14:textId="77777777" w:rsidR="003D34FE" w:rsidRPr="00A06CF3" w:rsidRDefault="003D34FE" w:rsidP="00B51FC3">
            <w:pPr>
              <w:widowControl w:val="0"/>
              <w:tabs>
                <w:tab w:val="left" w:pos="1701"/>
              </w:tabs>
              <w:autoSpaceDE w:val="0"/>
              <w:autoSpaceDN w:val="0"/>
              <w:adjustRightInd w:val="0"/>
              <w:rPr>
                <w:b/>
                <w:i/>
              </w:rPr>
            </w:pPr>
          </w:p>
        </w:tc>
        <w:tc>
          <w:tcPr>
            <w:tcW w:w="3972" w:type="dxa"/>
            <w:vMerge w:val="restart"/>
            <w:shd w:val="clear" w:color="auto" w:fill="auto"/>
            <w:vAlign w:val="center"/>
          </w:tcPr>
          <w:p w14:paraId="11B869BA" w14:textId="7A86D91C" w:rsidR="003D34FE" w:rsidRPr="00F23691" w:rsidRDefault="0014192F" w:rsidP="00B61EB6">
            <w:pPr>
              <w:pStyle w:val="af0"/>
              <w:widowControl w:val="0"/>
              <w:numPr>
                <w:ilvl w:val="0"/>
                <w:numId w:val="20"/>
              </w:numPr>
              <w:tabs>
                <w:tab w:val="left" w:pos="1701"/>
              </w:tabs>
              <w:autoSpaceDE w:val="0"/>
              <w:autoSpaceDN w:val="0"/>
              <w:adjustRightInd w:val="0"/>
              <w:rPr>
                <w:color w:val="000000" w:themeColor="text1"/>
              </w:rPr>
            </w:pPr>
            <w:r w:rsidRPr="00F23691">
              <w:rPr>
                <w:color w:val="000000" w:themeColor="text1"/>
              </w:rPr>
              <w:t xml:space="preserve">Устный </w:t>
            </w:r>
            <w:r w:rsidR="00271F97" w:rsidRPr="00F23691">
              <w:rPr>
                <w:color w:val="000000" w:themeColor="text1"/>
              </w:rPr>
              <w:t>экспресс-</w:t>
            </w:r>
            <w:r w:rsidRPr="00F23691">
              <w:rPr>
                <w:color w:val="000000" w:themeColor="text1"/>
              </w:rPr>
              <w:t>опрос</w:t>
            </w:r>
          </w:p>
          <w:p w14:paraId="6ABCB13A" w14:textId="334AF7E5" w:rsidR="003D34FE" w:rsidRPr="00F23691" w:rsidRDefault="009B3389" w:rsidP="00B61EB6">
            <w:pPr>
              <w:pStyle w:val="af0"/>
              <w:widowControl w:val="0"/>
              <w:numPr>
                <w:ilvl w:val="0"/>
                <w:numId w:val="20"/>
              </w:numPr>
              <w:tabs>
                <w:tab w:val="left" w:pos="1701"/>
              </w:tabs>
              <w:autoSpaceDE w:val="0"/>
              <w:autoSpaceDN w:val="0"/>
              <w:adjustRightInd w:val="0"/>
              <w:rPr>
                <w:color w:val="000000" w:themeColor="text1"/>
              </w:rPr>
            </w:pPr>
            <w:r w:rsidRPr="00F23691">
              <w:rPr>
                <w:color w:val="000000" w:themeColor="text1"/>
              </w:rPr>
              <w:t>Контрольная работа</w:t>
            </w:r>
          </w:p>
          <w:p w14:paraId="63E7E1CC" w14:textId="293BB863" w:rsidR="003D34FE" w:rsidRPr="00F23691" w:rsidRDefault="009B3389" w:rsidP="00B61EB6">
            <w:pPr>
              <w:pStyle w:val="af0"/>
              <w:widowControl w:val="0"/>
              <w:numPr>
                <w:ilvl w:val="0"/>
                <w:numId w:val="20"/>
              </w:numPr>
              <w:tabs>
                <w:tab w:val="left" w:pos="1701"/>
              </w:tabs>
              <w:autoSpaceDE w:val="0"/>
              <w:autoSpaceDN w:val="0"/>
              <w:adjustRightInd w:val="0"/>
              <w:rPr>
                <w:color w:val="000000" w:themeColor="text1"/>
              </w:rPr>
            </w:pPr>
            <w:r w:rsidRPr="00F23691">
              <w:rPr>
                <w:color w:val="000000" w:themeColor="text1"/>
              </w:rPr>
              <w:t>Тестирование</w:t>
            </w:r>
          </w:p>
          <w:p w14:paraId="731D8148" w14:textId="5F1BEBE6" w:rsidR="003D6053" w:rsidRPr="00F23691" w:rsidRDefault="00F23691" w:rsidP="00B61EB6">
            <w:pPr>
              <w:pStyle w:val="af0"/>
              <w:widowControl w:val="0"/>
              <w:numPr>
                <w:ilvl w:val="0"/>
                <w:numId w:val="20"/>
              </w:numPr>
              <w:tabs>
                <w:tab w:val="left" w:pos="1701"/>
              </w:tabs>
              <w:autoSpaceDE w:val="0"/>
              <w:autoSpaceDN w:val="0"/>
              <w:adjustRightInd w:val="0"/>
              <w:rPr>
                <w:color w:val="000000" w:themeColor="text1"/>
              </w:rPr>
            </w:pPr>
            <w:r w:rsidRPr="00F23691">
              <w:rPr>
                <w:color w:val="000000" w:themeColor="text1"/>
              </w:rPr>
              <w:t>Самостоятельная работа</w:t>
            </w:r>
          </w:p>
          <w:p w14:paraId="7EC6D5EA" w14:textId="77777777" w:rsidR="003D34FE" w:rsidRPr="00D62637" w:rsidRDefault="003D34FE" w:rsidP="009B3389">
            <w:pPr>
              <w:pStyle w:val="af0"/>
              <w:widowControl w:val="0"/>
              <w:tabs>
                <w:tab w:val="left" w:pos="1701"/>
              </w:tabs>
              <w:autoSpaceDE w:val="0"/>
              <w:autoSpaceDN w:val="0"/>
              <w:adjustRightInd w:val="0"/>
              <w:rPr>
                <w:b/>
                <w:i/>
              </w:rPr>
            </w:pPr>
          </w:p>
        </w:tc>
      </w:tr>
      <w:tr w:rsidR="003D34FE" w:rsidRPr="00A06CF3" w14:paraId="6119F7F0" w14:textId="77777777" w:rsidTr="00B51FC3">
        <w:trPr>
          <w:trHeight w:val="227"/>
        </w:trPr>
        <w:tc>
          <w:tcPr>
            <w:tcW w:w="1700" w:type="dxa"/>
            <w:vMerge/>
            <w:shd w:val="clear" w:color="auto" w:fill="auto"/>
            <w:vAlign w:val="center"/>
          </w:tcPr>
          <w:p w14:paraId="5BA6736F" w14:textId="77777777" w:rsidR="003D34FE" w:rsidRPr="00E55118" w:rsidRDefault="003D34FE" w:rsidP="00B51FC3">
            <w:pPr>
              <w:widowControl w:val="0"/>
              <w:tabs>
                <w:tab w:val="left" w:pos="1701"/>
              </w:tabs>
              <w:autoSpaceDE w:val="0"/>
              <w:autoSpaceDN w:val="0"/>
              <w:adjustRightInd w:val="0"/>
            </w:pPr>
          </w:p>
        </w:tc>
        <w:tc>
          <w:tcPr>
            <w:tcW w:w="5954" w:type="dxa"/>
            <w:shd w:val="clear" w:color="auto" w:fill="auto"/>
            <w:vAlign w:val="center"/>
          </w:tcPr>
          <w:p w14:paraId="491505F3" w14:textId="5A1531CA" w:rsidR="001F559C" w:rsidRPr="00E55118" w:rsidRDefault="001F559C" w:rsidP="00B51FC3">
            <w:pPr>
              <w:widowControl w:val="0"/>
              <w:tabs>
                <w:tab w:val="left" w:pos="1701"/>
              </w:tabs>
              <w:autoSpaceDE w:val="0"/>
              <w:autoSpaceDN w:val="0"/>
              <w:adjustRightInd w:val="0"/>
            </w:pPr>
          </w:p>
          <w:p w14:paraId="7F715E42" w14:textId="681FC7D0" w:rsidR="00D16B5B" w:rsidRPr="00E55118" w:rsidRDefault="003D34FE" w:rsidP="00B0190D">
            <w:pPr>
              <w:widowControl w:val="0"/>
              <w:tabs>
                <w:tab w:val="left" w:pos="1701"/>
              </w:tabs>
              <w:autoSpaceDE w:val="0"/>
              <w:autoSpaceDN w:val="0"/>
              <w:adjustRightInd w:val="0"/>
            </w:pPr>
            <w:r w:rsidRPr="00DA11F9">
              <w:rPr>
                <w:b/>
                <w:bCs/>
              </w:rPr>
              <w:t xml:space="preserve">Тема </w:t>
            </w:r>
            <w:r w:rsidR="00E55118" w:rsidRPr="00DA11F9">
              <w:rPr>
                <w:b/>
                <w:bCs/>
              </w:rPr>
              <w:t>1.</w:t>
            </w:r>
            <w:r w:rsidRPr="00E55118">
              <w:t xml:space="preserve"> </w:t>
            </w:r>
            <w:r w:rsidR="003F3CB9">
              <w:t xml:space="preserve"> </w:t>
            </w:r>
            <w:r w:rsidR="003F3CB9" w:rsidRPr="00721B9F">
              <w:rPr>
                <w:sz w:val="22"/>
                <w:szCs w:val="22"/>
              </w:rPr>
              <w:t>Сущность</w:t>
            </w:r>
            <w:r w:rsidR="003F3CB9">
              <w:rPr>
                <w:sz w:val="22"/>
                <w:szCs w:val="22"/>
              </w:rPr>
              <w:t xml:space="preserve">, </w:t>
            </w:r>
            <w:r w:rsidR="003F3CB9" w:rsidRPr="00721B9F">
              <w:rPr>
                <w:sz w:val="22"/>
                <w:szCs w:val="22"/>
              </w:rPr>
              <w:t>функции</w:t>
            </w:r>
            <w:r w:rsidR="00E14187">
              <w:rPr>
                <w:sz w:val="22"/>
                <w:szCs w:val="22"/>
              </w:rPr>
              <w:t xml:space="preserve"> риск-менеджмента и классификация рисков</w:t>
            </w:r>
          </w:p>
        </w:tc>
        <w:tc>
          <w:tcPr>
            <w:tcW w:w="822" w:type="dxa"/>
            <w:gridSpan w:val="2"/>
            <w:shd w:val="clear" w:color="auto" w:fill="auto"/>
            <w:vAlign w:val="center"/>
          </w:tcPr>
          <w:p w14:paraId="3B39F37A" w14:textId="56B1D9B2" w:rsidR="003D34FE" w:rsidRPr="00597A9B" w:rsidRDefault="002A727F" w:rsidP="00B51FC3">
            <w:pPr>
              <w:widowControl w:val="0"/>
              <w:tabs>
                <w:tab w:val="left" w:pos="1701"/>
              </w:tabs>
              <w:autoSpaceDE w:val="0"/>
              <w:autoSpaceDN w:val="0"/>
              <w:adjustRightInd w:val="0"/>
              <w:jc w:val="center"/>
            </w:pPr>
            <w:r>
              <w:t>1</w:t>
            </w:r>
          </w:p>
        </w:tc>
        <w:tc>
          <w:tcPr>
            <w:tcW w:w="822" w:type="dxa"/>
            <w:gridSpan w:val="2"/>
            <w:shd w:val="clear" w:color="auto" w:fill="auto"/>
            <w:vAlign w:val="center"/>
          </w:tcPr>
          <w:p w14:paraId="393E5F92" w14:textId="5907634C" w:rsidR="003D34FE" w:rsidRPr="00B5447C" w:rsidRDefault="003D34FE" w:rsidP="00B51FC3">
            <w:pPr>
              <w:widowControl w:val="0"/>
              <w:tabs>
                <w:tab w:val="left" w:pos="1701"/>
              </w:tabs>
              <w:autoSpaceDE w:val="0"/>
              <w:autoSpaceDN w:val="0"/>
              <w:adjustRightInd w:val="0"/>
              <w:rPr>
                <w:bCs/>
              </w:rPr>
            </w:pPr>
          </w:p>
        </w:tc>
        <w:tc>
          <w:tcPr>
            <w:tcW w:w="823" w:type="dxa"/>
            <w:gridSpan w:val="2"/>
            <w:shd w:val="clear" w:color="auto" w:fill="auto"/>
            <w:vAlign w:val="center"/>
          </w:tcPr>
          <w:p w14:paraId="28E52C1F" w14:textId="77777777" w:rsidR="003D34FE" w:rsidRPr="00597A9B" w:rsidRDefault="003D34FE" w:rsidP="00B51FC3">
            <w:pPr>
              <w:widowControl w:val="0"/>
              <w:tabs>
                <w:tab w:val="left" w:pos="1701"/>
              </w:tabs>
              <w:autoSpaceDE w:val="0"/>
              <w:autoSpaceDN w:val="0"/>
              <w:adjustRightInd w:val="0"/>
              <w:rPr>
                <w:b/>
              </w:rPr>
            </w:pPr>
          </w:p>
        </w:tc>
        <w:tc>
          <w:tcPr>
            <w:tcW w:w="822" w:type="dxa"/>
            <w:gridSpan w:val="2"/>
            <w:shd w:val="clear" w:color="auto" w:fill="auto"/>
            <w:vAlign w:val="center"/>
          </w:tcPr>
          <w:p w14:paraId="7ADA710F" w14:textId="77777777" w:rsidR="003D34FE" w:rsidRPr="00597A9B" w:rsidRDefault="003D34FE" w:rsidP="00B51FC3">
            <w:pPr>
              <w:widowControl w:val="0"/>
              <w:tabs>
                <w:tab w:val="left" w:pos="1701"/>
              </w:tabs>
              <w:autoSpaceDE w:val="0"/>
              <w:autoSpaceDN w:val="0"/>
              <w:adjustRightInd w:val="0"/>
              <w:rPr>
                <w:b/>
              </w:rPr>
            </w:pPr>
          </w:p>
        </w:tc>
        <w:tc>
          <w:tcPr>
            <w:tcW w:w="823" w:type="dxa"/>
            <w:shd w:val="clear" w:color="auto" w:fill="auto"/>
            <w:vAlign w:val="center"/>
          </w:tcPr>
          <w:p w14:paraId="29303773" w14:textId="14B4EA5A" w:rsidR="003D34FE" w:rsidRPr="00597A9B" w:rsidRDefault="00493EA5" w:rsidP="00B51FC3">
            <w:pPr>
              <w:widowControl w:val="0"/>
              <w:tabs>
                <w:tab w:val="left" w:pos="1701"/>
              </w:tabs>
              <w:autoSpaceDE w:val="0"/>
              <w:autoSpaceDN w:val="0"/>
              <w:adjustRightInd w:val="0"/>
              <w:jc w:val="center"/>
            </w:pPr>
            <w:r>
              <w:t>1</w:t>
            </w:r>
            <w:r w:rsidR="002A727F">
              <w:t>4</w:t>
            </w:r>
          </w:p>
        </w:tc>
        <w:tc>
          <w:tcPr>
            <w:tcW w:w="3972" w:type="dxa"/>
            <w:vMerge/>
            <w:shd w:val="clear" w:color="auto" w:fill="auto"/>
            <w:vAlign w:val="center"/>
          </w:tcPr>
          <w:p w14:paraId="39CBF8F1" w14:textId="77777777" w:rsidR="003D34FE" w:rsidRPr="00A06CF3" w:rsidRDefault="003D34FE" w:rsidP="00B51FC3">
            <w:pPr>
              <w:widowControl w:val="0"/>
              <w:tabs>
                <w:tab w:val="left" w:pos="1701"/>
              </w:tabs>
              <w:autoSpaceDE w:val="0"/>
              <w:autoSpaceDN w:val="0"/>
              <w:adjustRightInd w:val="0"/>
              <w:rPr>
                <w:b/>
                <w:i/>
              </w:rPr>
            </w:pPr>
          </w:p>
        </w:tc>
      </w:tr>
      <w:tr w:rsidR="003D34FE" w:rsidRPr="00A06CF3" w14:paraId="207F49C8" w14:textId="77777777" w:rsidTr="00B51FC3">
        <w:trPr>
          <w:trHeight w:val="227"/>
        </w:trPr>
        <w:tc>
          <w:tcPr>
            <w:tcW w:w="1700" w:type="dxa"/>
            <w:vMerge/>
            <w:shd w:val="clear" w:color="auto" w:fill="auto"/>
            <w:vAlign w:val="center"/>
          </w:tcPr>
          <w:p w14:paraId="3C49897B" w14:textId="77777777" w:rsidR="003D34FE" w:rsidRPr="007F67CF" w:rsidRDefault="003D34FE" w:rsidP="00B51FC3">
            <w:pPr>
              <w:widowControl w:val="0"/>
              <w:tabs>
                <w:tab w:val="left" w:pos="1701"/>
              </w:tabs>
              <w:autoSpaceDE w:val="0"/>
              <w:autoSpaceDN w:val="0"/>
              <w:adjustRightInd w:val="0"/>
              <w:rPr>
                <w:i/>
              </w:rPr>
            </w:pPr>
          </w:p>
        </w:tc>
        <w:tc>
          <w:tcPr>
            <w:tcW w:w="5954" w:type="dxa"/>
            <w:shd w:val="clear" w:color="auto" w:fill="auto"/>
            <w:vAlign w:val="center"/>
          </w:tcPr>
          <w:p w14:paraId="7F83F318" w14:textId="7D36082C" w:rsidR="00B0190D" w:rsidRDefault="003D34FE" w:rsidP="00E55118">
            <w:pPr>
              <w:widowControl w:val="0"/>
              <w:tabs>
                <w:tab w:val="left" w:pos="1701"/>
              </w:tabs>
              <w:autoSpaceDE w:val="0"/>
              <w:autoSpaceDN w:val="0"/>
              <w:adjustRightInd w:val="0"/>
            </w:pPr>
            <w:r w:rsidRPr="001F459C">
              <w:t>Практическое занятие 1</w:t>
            </w:r>
            <w:r w:rsidR="00E72F24">
              <w:t>.</w:t>
            </w:r>
          </w:p>
          <w:p w14:paraId="46A4C8EB" w14:textId="01C0203D" w:rsidR="003D34FE" w:rsidRPr="00E14187" w:rsidRDefault="00E14187" w:rsidP="00691029">
            <w:pPr>
              <w:widowControl w:val="0"/>
              <w:tabs>
                <w:tab w:val="left" w:pos="1701"/>
              </w:tabs>
              <w:autoSpaceDE w:val="0"/>
              <w:autoSpaceDN w:val="0"/>
              <w:adjustRightInd w:val="0"/>
              <w:rPr>
                <w:sz w:val="22"/>
                <w:szCs w:val="22"/>
              </w:rPr>
            </w:pPr>
            <w:r w:rsidRPr="00E14187">
              <w:rPr>
                <w:bCs/>
                <w:iCs/>
                <w:sz w:val="22"/>
                <w:szCs w:val="22"/>
              </w:rPr>
              <w:t>Основы формирования классификации рисков</w:t>
            </w:r>
          </w:p>
        </w:tc>
        <w:tc>
          <w:tcPr>
            <w:tcW w:w="822" w:type="dxa"/>
            <w:gridSpan w:val="2"/>
            <w:shd w:val="clear" w:color="auto" w:fill="auto"/>
            <w:vAlign w:val="center"/>
          </w:tcPr>
          <w:p w14:paraId="3ABCB6D0" w14:textId="5108C8AD" w:rsidR="003D34FE" w:rsidRPr="00597A9B" w:rsidRDefault="003D34FE" w:rsidP="00B5447C">
            <w:pPr>
              <w:widowControl w:val="0"/>
              <w:tabs>
                <w:tab w:val="left" w:pos="1701"/>
              </w:tabs>
              <w:autoSpaceDE w:val="0"/>
              <w:autoSpaceDN w:val="0"/>
              <w:adjustRightInd w:val="0"/>
            </w:pPr>
          </w:p>
        </w:tc>
        <w:tc>
          <w:tcPr>
            <w:tcW w:w="822" w:type="dxa"/>
            <w:gridSpan w:val="2"/>
            <w:shd w:val="clear" w:color="auto" w:fill="auto"/>
            <w:vAlign w:val="center"/>
          </w:tcPr>
          <w:p w14:paraId="74BE226D" w14:textId="75C25A9D" w:rsidR="003D34FE" w:rsidRPr="00597A9B" w:rsidRDefault="00B5447C" w:rsidP="00B51FC3">
            <w:pPr>
              <w:widowControl w:val="0"/>
              <w:tabs>
                <w:tab w:val="left" w:pos="1701"/>
              </w:tabs>
              <w:autoSpaceDE w:val="0"/>
              <w:autoSpaceDN w:val="0"/>
              <w:adjustRightInd w:val="0"/>
              <w:jc w:val="center"/>
            </w:pPr>
            <w:r>
              <w:t>2</w:t>
            </w:r>
          </w:p>
        </w:tc>
        <w:tc>
          <w:tcPr>
            <w:tcW w:w="823" w:type="dxa"/>
            <w:gridSpan w:val="2"/>
            <w:shd w:val="clear" w:color="auto" w:fill="auto"/>
            <w:vAlign w:val="center"/>
          </w:tcPr>
          <w:p w14:paraId="3D3B99C6" w14:textId="77777777" w:rsidR="003D34FE" w:rsidRPr="00597A9B" w:rsidRDefault="003D34FE" w:rsidP="00B51FC3">
            <w:pPr>
              <w:widowControl w:val="0"/>
              <w:tabs>
                <w:tab w:val="left" w:pos="1701"/>
              </w:tabs>
              <w:autoSpaceDE w:val="0"/>
              <w:autoSpaceDN w:val="0"/>
              <w:adjustRightInd w:val="0"/>
              <w:rPr>
                <w:b/>
              </w:rPr>
            </w:pPr>
          </w:p>
        </w:tc>
        <w:tc>
          <w:tcPr>
            <w:tcW w:w="822" w:type="dxa"/>
            <w:gridSpan w:val="2"/>
            <w:shd w:val="clear" w:color="auto" w:fill="auto"/>
            <w:vAlign w:val="center"/>
          </w:tcPr>
          <w:p w14:paraId="3287033E" w14:textId="77777777" w:rsidR="003D34FE" w:rsidRPr="00597A9B" w:rsidRDefault="003D34FE" w:rsidP="00B51FC3">
            <w:pPr>
              <w:widowControl w:val="0"/>
              <w:tabs>
                <w:tab w:val="left" w:pos="1701"/>
              </w:tabs>
              <w:autoSpaceDE w:val="0"/>
              <w:autoSpaceDN w:val="0"/>
              <w:adjustRightInd w:val="0"/>
              <w:rPr>
                <w:b/>
              </w:rPr>
            </w:pPr>
          </w:p>
        </w:tc>
        <w:tc>
          <w:tcPr>
            <w:tcW w:w="823" w:type="dxa"/>
            <w:shd w:val="clear" w:color="auto" w:fill="auto"/>
            <w:vAlign w:val="center"/>
          </w:tcPr>
          <w:p w14:paraId="009431DA" w14:textId="26C32674" w:rsidR="003D34FE" w:rsidRPr="00597A9B" w:rsidRDefault="003D34FE" w:rsidP="00B51FC3">
            <w:pPr>
              <w:widowControl w:val="0"/>
              <w:tabs>
                <w:tab w:val="left" w:pos="1701"/>
              </w:tabs>
              <w:autoSpaceDE w:val="0"/>
              <w:autoSpaceDN w:val="0"/>
              <w:adjustRightInd w:val="0"/>
              <w:jc w:val="center"/>
            </w:pPr>
          </w:p>
        </w:tc>
        <w:tc>
          <w:tcPr>
            <w:tcW w:w="3972" w:type="dxa"/>
            <w:vMerge/>
            <w:shd w:val="clear" w:color="auto" w:fill="auto"/>
            <w:vAlign w:val="center"/>
          </w:tcPr>
          <w:p w14:paraId="504920E1" w14:textId="77777777" w:rsidR="003D34FE" w:rsidRPr="00A06CF3" w:rsidRDefault="003D34FE" w:rsidP="00B51FC3">
            <w:pPr>
              <w:widowControl w:val="0"/>
              <w:tabs>
                <w:tab w:val="left" w:pos="1701"/>
              </w:tabs>
              <w:autoSpaceDE w:val="0"/>
              <w:autoSpaceDN w:val="0"/>
              <w:adjustRightInd w:val="0"/>
              <w:rPr>
                <w:b/>
                <w:i/>
              </w:rPr>
            </w:pPr>
          </w:p>
        </w:tc>
      </w:tr>
      <w:tr w:rsidR="00691029" w:rsidRPr="00A06CF3" w14:paraId="76F9DD93" w14:textId="77777777" w:rsidTr="00B51FC3">
        <w:trPr>
          <w:trHeight w:val="227"/>
        </w:trPr>
        <w:tc>
          <w:tcPr>
            <w:tcW w:w="1700" w:type="dxa"/>
            <w:vMerge/>
            <w:shd w:val="clear" w:color="auto" w:fill="auto"/>
            <w:vAlign w:val="center"/>
          </w:tcPr>
          <w:p w14:paraId="39238CC7" w14:textId="77777777" w:rsidR="00691029" w:rsidRPr="007F67CF" w:rsidRDefault="00691029" w:rsidP="00B51FC3">
            <w:pPr>
              <w:widowControl w:val="0"/>
              <w:tabs>
                <w:tab w:val="left" w:pos="1701"/>
              </w:tabs>
              <w:autoSpaceDE w:val="0"/>
              <w:autoSpaceDN w:val="0"/>
              <w:adjustRightInd w:val="0"/>
              <w:rPr>
                <w:i/>
              </w:rPr>
            </w:pPr>
          </w:p>
        </w:tc>
        <w:tc>
          <w:tcPr>
            <w:tcW w:w="5954" w:type="dxa"/>
            <w:shd w:val="clear" w:color="auto" w:fill="auto"/>
            <w:vAlign w:val="center"/>
          </w:tcPr>
          <w:p w14:paraId="23DC7D0B" w14:textId="6E21D783" w:rsidR="00DA11F9" w:rsidRPr="003A5C84" w:rsidRDefault="00691029" w:rsidP="00B51FC3">
            <w:pPr>
              <w:widowControl w:val="0"/>
              <w:tabs>
                <w:tab w:val="left" w:pos="1701"/>
              </w:tabs>
              <w:autoSpaceDE w:val="0"/>
              <w:autoSpaceDN w:val="0"/>
              <w:adjustRightInd w:val="0"/>
              <w:rPr>
                <w:bCs/>
                <w:iCs/>
              </w:rPr>
            </w:pPr>
            <w:r>
              <w:t xml:space="preserve"> </w:t>
            </w:r>
            <w:r w:rsidR="00DB61A5" w:rsidRPr="00DA11F9">
              <w:rPr>
                <w:b/>
                <w:bCs/>
              </w:rPr>
              <w:t>Тема 2.</w:t>
            </w:r>
            <w:r w:rsidR="00DA11F9" w:rsidRPr="00B0190D">
              <w:rPr>
                <w:bCs/>
                <w:iCs/>
              </w:rPr>
              <w:t xml:space="preserve"> </w:t>
            </w:r>
            <w:r w:rsidR="003F3CB9">
              <w:rPr>
                <w:bCs/>
                <w:iCs/>
              </w:rPr>
              <w:t xml:space="preserve"> </w:t>
            </w:r>
            <w:r w:rsidR="003F3CB9" w:rsidRPr="00721B9F">
              <w:rPr>
                <w:sz w:val="22"/>
                <w:szCs w:val="22"/>
              </w:rPr>
              <w:t>Качественный анализ рисков</w:t>
            </w:r>
          </w:p>
        </w:tc>
        <w:tc>
          <w:tcPr>
            <w:tcW w:w="822" w:type="dxa"/>
            <w:gridSpan w:val="2"/>
            <w:shd w:val="clear" w:color="auto" w:fill="auto"/>
            <w:vAlign w:val="center"/>
          </w:tcPr>
          <w:p w14:paraId="5CB5E52A" w14:textId="20544634" w:rsidR="00691029" w:rsidRPr="00597A9B" w:rsidRDefault="002A727F" w:rsidP="00B51FC3">
            <w:pPr>
              <w:widowControl w:val="0"/>
              <w:tabs>
                <w:tab w:val="left" w:pos="1701"/>
              </w:tabs>
              <w:autoSpaceDE w:val="0"/>
              <w:autoSpaceDN w:val="0"/>
              <w:adjustRightInd w:val="0"/>
              <w:jc w:val="center"/>
            </w:pPr>
            <w:r>
              <w:t>1</w:t>
            </w:r>
          </w:p>
        </w:tc>
        <w:tc>
          <w:tcPr>
            <w:tcW w:w="822" w:type="dxa"/>
            <w:gridSpan w:val="2"/>
            <w:shd w:val="clear" w:color="auto" w:fill="auto"/>
            <w:vAlign w:val="center"/>
          </w:tcPr>
          <w:p w14:paraId="492551C0" w14:textId="0B793B45" w:rsidR="00691029" w:rsidRPr="00597A9B" w:rsidRDefault="00691029" w:rsidP="00B51FC3">
            <w:pPr>
              <w:widowControl w:val="0"/>
              <w:tabs>
                <w:tab w:val="left" w:pos="1701"/>
              </w:tabs>
              <w:autoSpaceDE w:val="0"/>
              <w:autoSpaceDN w:val="0"/>
              <w:adjustRightInd w:val="0"/>
              <w:jc w:val="center"/>
            </w:pPr>
          </w:p>
        </w:tc>
        <w:tc>
          <w:tcPr>
            <w:tcW w:w="823" w:type="dxa"/>
            <w:gridSpan w:val="2"/>
            <w:shd w:val="clear" w:color="auto" w:fill="auto"/>
            <w:vAlign w:val="center"/>
          </w:tcPr>
          <w:p w14:paraId="37BE1641" w14:textId="77777777" w:rsidR="00691029" w:rsidRPr="00597A9B" w:rsidRDefault="00691029" w:rsidP="00B51FC3">
            <w:pPr>
              <w:widowControl w:val="0"/>
              <w:tabs>
                <w:tab w:val="left" w:pos="1701"/>
              </w:tabs>
              <w:autoSpaceDE w:val="0"/>
              <w:autoSpaceDN w:val="0"/>
              <w:adjustRightInd w:val="0"/>
              <w:rPr>
                <w:b/>
              </w:rPr>
            </w:pPr>
          </w:p>
        </w:tc>
        <w:tc>
          <w:tcPr>
            <w:tcW w:w="822" w:type="dxa"/>
            <w:gridSpan w:val="2"/>
            <w:shd w:val="clear" w:color="auto" w:fill="auto"/>
            <w:vAlign w:val="center"/>
          </w:tcPr>
          <w:p w14:paraId="12689DD9" w14:textId="77777777" w:rsidR="00691029" w:rsidRPr="00597A9B" w:rsidRDefault="00691029" w:rsidP="00B51FC3">
            <w:pPr>
              <w:widowControl w:val="0"/>
              <w:tabs>
                <w:tab w:val="left" w:pos="1701"/>
              </w:tabs>
              <w:autoSpaceDE w:val="0"/>
              <w:autoSpaceDN w:val="0"/>
              <w:adjustRightInd w:val="0"/>
              <w:rPr>
                <w:b/>
              </w:rPr>
            </w:pPr>
          </w:p>
        </w:tc>
        <w:tc>
          <w:tcPr>
            <w:tcW w:w="823" w:type="dxa"/>
            <w:shd w:val="clear" w:color="auto" w:fill="auto"/>
            <w:vAlign w:val="center"/>
          </w:tcPr>
          <w:p w14:paraId="527C4654" w14:textId="4361672B" w:rsidR="00691029" w:rsidRPr="00597A9B" w:rsidRDefault="00B5447C" w:rsidP="00B51FC3">
            <w:pPr>
              <w:widowControl w:val="0"/>
              <w:tabs>
                <w:tab w:val="left" w:pos="1701"/>
              </w:tabs>
              <w:autoSpaceDE w:val="0"/>
              <w:autoSpaceDN w:val="0"/>
              <w:adjustRightInd w:val="0"/>
              <w:jc w:val="center"/>
            </w:pPr>
            <w:r>
              <w:t>1</w:t>
            </w:r>
            <w:r w:rsidR="002A727F">
              <w:t>4</w:t>
            </w:r>
          </w:p>
        </w:tc>
        <w:tc>
          <w:tcPr>
            <w:tcW w:w="3972" w:type="dxa"/>
            <w:vMerge/>
            <w:shd w:val="clear" w:color="auto" w:fill="auto"/>
            <w:vAlign w:val="center"/>
          </w:tcPr>
          <w:p w14:paraId="04A2DCB6" w14:textId="77777777" w:rsidR="00691029" w:rsidRPr="00A06CF3" w:rsidRDefault="00691029" w:rsidP="00B51FC3">
            <w:pPr>
              <w:widowControl w:val="0"/>
              <w:tabs>
                <w:tab w:val="left" w:pos="1701"/>
              </w:tabs>
              <w:autoSpaceDE w:val="0"/>
              <w:autoSpaceDN w:val="0"/>
              <w:adjustRightInd w:val="0"/>
              <w:rPr>
                <w:b/>
                <w:i/>
              </w:rPr>
            </w:pPr>
          </w:p>
        </w:tc>
      </w:tr>
      <w:tr w:rsidR="00E55118" w:rsidRPr="00A06CF3" w14:paraId="22E46364" w14:textId="77777777" w:rsidTr="00B51FC3">
        <w:trPr>
          <w:trHeight w:val="227"/>
        </w:trPr>
        <w:tc>
          <w:tcPr>
            <w:tcW w:w="1700" w:type="dxa"/>
            <w:vMerge/>
            <w:shd w:val="clear" w:color="auto" w:fill="auto"/>
            <w:vAlign w:val="center"/>
          </w:tcPr>
          <w:p w14:paraId="43856CBB" w14:textId="77777777" w:rsidR="00E55118" w:rsidRPr="007F67CF" w:rsidRDefault="00E55118" w:rsidP="00E55118">
            <w:pPr>
              <w:widowControl w:val="0"/>
              <w:tabs>
                <w:tab w:val="left" w:pos="1701"/>
              </w:tabs>
              <w:autoSpaceDE w:val="0"/>
              <w:autoSpaceDN w:val="0"/>
              <w:adjustRightInd w:val="0"/>
              <w:rPr>
                <w:i/>
              </w:rPr>
            </w:pPr>
          </w:p>
        </w:tc>
        <w:tc>
          <w:tcPr>
            <w:tcW w:w="5954" w:type="dxa"/>
            <w:shd w:val="clear" w:color="auto" w:fill="auto"/>
            <w:vAlign w:val="center"/>
          </w:tcPr>
          <w:p w14:paraId="34B26327" w14:textId="24C701CB" w:rsidR="00DA11F9" w:rsidRDefault="00E55118" w:rsidP="00E55118">
            <w:pPr>
              <w:widowControl w:val="0"/>
              <w:tabs>
                <w:tab w:val="left" w:pos="1701"/>
              </w:tabs>
              <w:autoSpaceDE w:val="0"/>
              <w:autoSpaceDN w:val="0"/>
              <w:adjustRightInd w:val="0"/>
            </w:pPr>
            <w:r>
              <w:t xml:space="preserve">Практическое занятие </w:t>
            </w:r>
            <w:r w:rsidR="00DA11F9">
              <w:t xml:space="preserve">2. </w:t>
            </w:r>
          </w:p>
          <w:p w14:paraId="228FCD1F" w14:textId="715ADF58" w:rsidR="00E55118" w:rsidRPr="00B6510E" w:rsidRDefault="00E14187" w:rsidP="00E55118">
            <w:pPr>
              <w:widowControl w:val="0"/>
              <w:tabs>
                <w:tab w:val="left" w:pos="1701"/>
              </w:tabs>
              <w:autoSpaceDE w:val="0"/>
              <w:autoSpaceDN w:val="0"/>
              <w:adjustRightInd w:val="0"/>
            </w:pPr>
            <w:r>
              <w:t xml:space="preserve">Методы </w:t>
            </w:r>
            <w:r w:rsidR="00AF2BE5">
              <w:t xml:space="preserve">анализа и управления </w:t>
            </w:r>
            <w:r>
              <w:t>качественн</w:t>
            </w:r>
            <w:r w:rsidR="007450C7">
              <w:t>ых</w:t>
            </w:r>
            <w:r>
              <w:t xml:space="preserve"> рисков</w:t>
            </w:r>
          </w:p>
        </w:tc>
        <w:tc>
          <w:tcPr>
            <w:tcW w:w="822" w:type="dxa"/>
            <w:gridSpan w:val="2"/>
            <w:shd w:val="clear" w:color="auto" w:fill="auto"/>
            <w:vAlign w:val="center"/>
          </w:tcPr>
          <w:p w14:paraId="01BCE1ED" w14:textId="44E385AE" w:rsidR="00E55118" w:rsidRPr="005E47E9" w:rsidRDefault="00E55118" w:rsidP="00E55118">
            <w:pPr>
              <w:widowControl w:val="0"/>
              <w:tabs>
                <w:tab w:val="left" w:pos="1701"/>
              </w:tabs>
              <w:autoSpaceDE w:val="0"/>
              <w:autoSpaceDN w:val="0"/>
              <w:adjustRightInd w:val="0"/>
              <w:jc w:val="center"/>
            </w:pPr>
          </w:p>
        </w:tc>
        <w:tc>
          <w:tcPr>
            <w:tcW w:w="822" w:type="dxa"/>
            <w:gridSpan w:val="2"/>
            <w:shd w:val="clear" w:color="auto" w:fill="auto"/>
            <w:vAlign w:val="center"/>
          </w:tcPr>
          <w:p w14:paraId="4633F566" w14:textId="3ED7ACB8" w:rsidR="00E55118" w:rsidRPr="005E47E9" w:rsidRDefault="00493EA5" w:rsidP="00E55118">
            <w:pPr>
              <w:widowControl w:val="0"/>
              <w:tabs>
                <w:tab w:val="left" w:pos="1701"/>
              </w:tabs>
              <w:autoSpaceDE w:val="0"/>
              <w:autoSpaceDN w:val="0"/>
              <w:adjustRightInd w:val="0"/>
              <w:jc w:val="center"/>
            </w:pPr>
            <w:r>
              <w:t>2</w:t>
            </w:r>
          </w:p>
        </w:tc>
        <w:tc>
          <w:tcPr>
            <w:tcW w:w="823" w:type="dxa"/>
            <w:gridSpan w:val="2"/>
            <w:shd w:val="clear" w:color="auto" w:fill="auto"/>
            <w:vAlign w:val="center"/>
          </w:tcPr>
          <w:p w14:paraId="525A1BA7" w14:textId="77777777" w:rsidR="00E55118" w:rsidRPr="005E47E9" w:rsidRDefault="00E55118" w:rsidP="00E55118">
            <w:pPr>
              <w:widowControl w:val="0"/>
              <w:tabs>
                <w:tab w:val="left" w:pos="1701"/>
              </w:tabs>
              <w:autoSpaceDE w:val="0"/>
              <w:autoSpaceDN w:val="0"/>
              <w:adjustRightInd w:val="0"/>
              <w:rPr>
                <w:b/>
              </w:rPr>
            </w:pPr>
          </w:p>
        </w:tc>
        <w:tc>
          <w:tcPr>
            <w:tcW w:w="822" w:type="dxa"/>
            <w:gridSpan w:val="2"/>
            <w:shd w:val="clear" w:color="auto" w:fill="auto"/>
            <w:vAlign w:val="center"/>
          </w:tcPr>
          <w:p w14:paraId="65E3BF17" w14:textId="77777777" w:rsidR="00E55118" w:rsidRPr="005E47E9" w:rsidRDefault="00E55118" w:rsidP="00E55118">
            <w:pPr>
              <w:widowControl w:val="0"/>
              <w:tabs>
                <w:tab w:val="left" w:pos="1701"/>
              </w:tabs>
              <w:autoSpaceDE w:val="0"/>
              <w:autoSpaceDN w:val="0"/>
              <w:adjustRightInd w:val="0"/>
              <w:rPr>
                <w:b/>
              </w:rPr>
            </w:pPr>
          </w:p>
        </w:tc>
        <w:tc>
          <w:tcPr>
            <w:tcW w:w="823" w:type="dxa"/>
            <w:shd w:val="clear" w:color="auto" w:fill="auto"/>
            <w:vAlign w:val="center"/>
          </w:tcPr>
          <w:p w14:paraId="6D26C4FF" w14:textId="4A55C8BA" w:rsidR="00E55118" w:rsidRPr="005E47E9" w:rsidRDefault="00E55118" w:rsidP="00E55118">
            <w:pPr>
              <w:widowControl w:val="0"/>
              <w:tabs>
                <w:tab w:val="left" w:pos="1701"/>
              </w:tabs>
              <w:autoSpaceDE w:val="0"/>
              <w:autoSpaceDN w:val="0"/>
              <w:adjustRightInd w:val="0"/>
              <w:jc w:val="center"/>
            </w:pPr>
          </w:p>
        </w:tc>
        <w:tc>
          <w:tcPr>
            <w:tcW w:w="3972" w:type="dxa"/>
            <w:vMerge/>
            <w:shd w:val="clear" w:color="auto" w:fill="auto"/>
            <w:vAlign w:val="center"/>
          </w:tcPr>
          <w:p w14:paraId="03605D35" w14:textId="77777777" w:rsidR="00E55118" w:rsidRPr="00A06CF3" w:rsidRDefault="00E55118" w:rsidP="00E55118">
            <w:pPr>
              <w:widowControl w:val="0"/>
              <w:tabs>
                <w:tab w:val="left" w:pos="1701"/>
              </w:tabs>
              <w:autoSpaceDE w:val="0"/>
              <w:autoSpaceDN w:val="0"/>
              <w:adjustRightInd w:val="0"/>
              <w:rPr>
                <w:b/>
                <w:i/>
              </w:rPr>
            </w:pPr>
          </w:p>
        </w:tc>
      </w:tr>
      <w:tr w:rsidR="00E55118" w:rsidRPr="00A06CF3" w14:paraId="20A0157A" w14:textId="77777777" w:rsidTr="00E72F24">
        <w:trPr>
          <w:trHeight w:val="481"/>
        </w:trPr>
        <w:tc>
          <w:tcPr>
            <w:tcW w:w="1700" w:type="dxa"/>
            <w:vMerge/>
            <w:shd w:val="clear" w:color="auto" w:fill="auto"/>
            <w:vAlign w:val="center"/>
          </w:tcPr>
          <w:p w14:paraId="1ED1B14B" w14:textId="77777777" w:rsidR="00E55118" w:rsidRPr="007F67CF" w:rsidRDefault="00E55118" w:rsidP="00E55118">
            <w:pPr>
              <w:widowControl w:val="0"/>
              <w:tabs>
                <w:tab w:val="left" w:pos="1701"/>
              </w:tabs>
              <w:autoSpaceDE w:val="0"/>
              <w:autoSpaceDN w:val="0"/>
              <w:adjustRightInd w:val="0"/>
              <w:rPr>
                <w:i/>
              </w:rPr>
            </w:pPr>
          </w:p>
        </w:tc>
        <w:tc>
          <w:tcPr>
            <w:tcW w:w="5954" w:type="dxa"/>
            <w:shd w:val="clear" w:color="auto" w:fill="auto"/>
            <w:vAlign w:val="center"/>
          </w:tcPr>
          <w:p w14:paraId="6D8B4284" w14:textId="16FF7F88" w:rsidR="00E55118" w:rsidRPr="003A5C84" w:rsidRDefault="00E72F24" w:rsidP="00E72F24">
            <w:pPr>
              <w:widowControl w:val="0"/>
              <w:tabs>
                <w:tab w:val="left" w:pos="1701"/>
              </w:tabs>
              <w:autoSpaceDE w:val="0"/>
              <w:autoSpaceDN w:val="0"/>
              <w:adjustRightInd w:val="0"/>
              <w:rPr>
                <w:bCs/>
                <w:iCs/>
              </w:rPr>
            </w:pPr>
            <w:r w:rsidRPr="00DA11F9">
              <w:rPr>
                <w:b/>
                <w:bCs/>
              </w:rPr>
              <w:t xml:space="preserve">Тема </w:t>
            </w:r>
            <w:r>
              <w:rPr>
                <w:b/>
                <w:bCs/>
              </w:rPr>
              <w:t>3</w:t>
            </w:r>
            <w:r w:rsidRPr="00DA11F9">
              <w:rPr>
                <w:b/>
                <w:bCs/>
              </w:rPr>
              <w:t>.</w:t>
            </w:r>
            <w:r w:rsidRPr="00B0190D">
              <w:rPr>
                <w:bCs/>
                <w:iCs/>
              </w:rPr>
              <w:t xml:space="preserve"> </w:t>
            </w:r>
            <w:r w:rsidR="003F3CB9">
              <w:rPr>
                <w:bCs/>
                <w:iCs/>
              </w:rPr>
              <w:t xml:space="preserve"> </w:t>
            </w:r>
            <w:r w:rsidR="003F3CB9" w:rsidRPr="00721B9F">
              <w:rPr>
                <w:sz w:val="22"/>
                <w:szCs w:val="22"/>
              </w:rPr>
              <w:t>Количественный анализ</w:t>
            </w:r>
            <w:r w:rsidR="003F3CB9">
              <w:rPr>
                <w:sz w:val="22"/>
                <w:szCs w:val="22"/>
              </w:rPr>
              <w:t xml:space="preserve"> рисков</w:t>
            </w:r>
          </w:p>
        </w:tc>
        <w:tc>
          <w:tcPr>
            <w:tcW w:w="822" w:type="dxa"/>
            <w:gridSpan w:val="2"/>
            <w:shd w:val="clear" w:color="auto" w:fill="auto"/>
            <w:vAlign w:val="center"/>
          </w:tcPr>
          <w:p w14:paraId="1283AB9B" w14:textId="53F67755" w:rsidR="00E55118" w:rsidRPr="00A8686B" w:rsidRDefault="002A727F" w:rsidP="00A8686B">
            <w:pPr>
              <w:widowControl w:val="0"/>
              <w:tabs>
                <w:tab w:val="left" w:pos="1701"/>
              </w:tabs>
              <w:autoSpaceDE w:val="0"/>
              <w:autoSpaceDN w:val="0"/>
              <w:adjustRightInd w:val="0"/>
              <w:jc w:val="center"/>
              <w:rPr>
                <w:bCs/>
              </w:rPr>
            </w:pPr>
            <w:r>
              <w:rPr>
                <w:bCs/>
              </w:rPr>
              <w:t>2</w:t>
            </w:r>
          </w:p>
        </w:tc>
        <w:tc>
          <w:tcPr>
            <w:tcW w:w="822" w:type="dxa"/>
            <w:gridSpan w:val="2"/>
            <w:shd w:val="clear" w:color="auto" w:fill="auto"/>
            <w:vAlign w:val="center"/>
          </w:tcPr>
          <w:p w14:paraId="605B1147" w14:textId="678C4637" w:rsidR="00E55118" w:rsidRPr="005E47E9" w:rsidRDefault="00E55118" w:rsidP="00E55118">
            <w:pPr>
              <w:widowControl w:val="0"/>
              <w:tabs>
                <w:tab w:val="left" w:pos="1701"/>
              </w:tabs>
              <w:autoSpaceDE w:val="0"/>
              <w:autoSpaceDN w:val="0"/>
              <w:adjustRightInd w:val="0"/>
              <w:jc w:val="center"/>
            </w:pPr>
          </w:p>
        </w:tc>
        <w:tc>
          <w:tcPr>
            <w:tcW w:w="823" w:type="dxa"/>
            <w:gridSpan w:val="2"/>
            <w:shd w:val="clear" w:color="auto" w:fill="auto"/>
            <w:vAlign w:val="center"/>
          </w:tcPr>
          <w:p w14:paraId="20B2C4EF" w14:textId="77777777" w:rsidR="00E55118" w:rsidRPr="005E47E9" w:rsidRDefault="00E55118" w:rsidP="00E55118">
            <w:pPr>
              <w:widowControl w:val="0"/>
              <w:tabs>
                <w:tab w:val="left" w:pos="1701"/>
              </w:tabs>
              <w:autoSpaceDE w:val="0"/>
              <w:autoSpaceDN w:val="0"/>
              <w:adjustRightInd w:val="0"/>
              <w:rPr>
                <w:b/>
              </w:rPr>
            </w:pPr>
          </w:p>
        </w:tc>
        <w:tc>
          <w:tcPr>
            <w:tcW w:w="822" w:type="dxa"/>
            <w:gridSpan w:val="2"/>
            <w:shd w:val="clear" w:color="auto" w:fill="auto"/>
            <w:vAlign w:val="center"/>
          </w:tcPr>
          <w:p w14:paraId="0539CD22" w14:textId="5BFF1310" w:rsidR="00E55118" w:rsidRPr="005E47E9" w:rsidRDefault="00E55118" w:rsidP="00E55118">
            <w:pPr>
              <w:widowControl w:val="0"/>
              <w:tabs>
                <w:tab w:val="left" w:pos="1701"/>
              </w:tabs>
              <w:autoSpaceDE w:val="0"/>
              <w:autoSpaceDN w:val="0"/>
              <w:adjustRightInd w:val="0"/>
              <w:jc w:val="center"/>
            </w:pPr>
          </w:p>
        </w:tc>
        <w:tc>
          <w:tcPr>
            <w:tcW w:w="823" w:type="dxa"/>
            <w:shd w:val="clear" w:color="auto" w:fill="auto"/>
            <w:vAlign w:val="center"/>
          </w:tcPr>
          <w:p w14:paraId="157F4FB2" w14:textId="78011BF3" w:rsidR="00E55118" w:rsidRPr="005E47E9" w:rsidRDefault="00493EA5" w:rsidP="00E55118">
            <w:pPr>
              <w:widowControl w:val="0"/>
              <w:tabs>
                <w:tab w:val="left" w:pos="1701"/>
              </w:tabs>
              <w:autoSpaceDE w:val="0"/>
              <w:autoSpaceDN w:val="0"/>
              <w:adjustRightInd w:val="0"/>
              <w:jc w:val="center"/>
            </w:pPr>
            <w:r>
              <w:t>1</w:t>
            </w:r>
            <w:r w:rsidR="002A727F">
              <w:t>4</w:t>
            </w:r>
          </w:p>
        </w:tc>
        <w:tc>
          <w:tcPr>
            <w:tcW w:w="3972" w:type="dxa"/>
            <w:vMerge/>
            <w:shd w:val="clear" w:color="auto" w:fill="auto"/>
            <w:vAlign w:val="center"/>
          </w:tcPr>
          <w:p w14:paraId="502117EF" w14:textId="77777777" w:rsidR="00E55118" w:rsidRPr="00A06CF3" w:rsidRDefault="00E55118" w:rsidP="00E55118">
            <w:pPr>
              <w:widowControl w:val="0"/>
              <w:tabs>
                <w:tab w:val="left" w:pos="1701"/>
              </w:tabs>
              <w:autoSpaceDE w:val="0"/>
              <w:autoSpaceDN w:val="0"/>
              <w:adjustRightInd w:val="0"/>
              <w:rPr>
                <w:b/>
                <w:i/>
              </w:rPr>
            </w:pPr>
          </w:p>
        </w:tc>
      </w:tr>
      <w:tr w:rsidR="00E55118" w:rsidRPr="00A06CF3" w14:paraId="77E09627" w14:textId="77777777" w:rsidTr="00B51FC3">
        <w:trPr>
          <w:trHeight w:val="227"/>
        </w:trPr>
        <w:tc>
          <w:tcPr>
            <w:tcW w:w="1700" w:type="dxa"/>
            <w:vMerge/>
            <w:shd w:val="clear" w:color="auto" w:fill="auto"/>
            <w:vAlign w:val="center"/>
          </w:tcPr>
          <w:p w14:paraId="163EDB80" w14:textId="77777777" w:rsidR="00E55118" w:rsidRPr="007F67CF" w:rsidRDefault="00E55118" w:rsidP="00E55118">
            <w:pPr>
              <w:widowControl w:val="0"/>
              <w:tabs>
                <w:tab w:val="left" w:pos="1701"/>
              </w:tabs>
              <w:autoSpaceDE w:val="0"/>
              <w:autoSpaceDN w:val="0"/>
              <w:adjustRightInd w:val="0"/>
              <w:rPr>
                <w:i/>
              </w:rPr>
            </w:pPr>
          </w:p>
        </w:tc>
        <w:tc>
          <w:tcPr>
            <w:tcW w:w="5954" w:type="dxa"/>
            <w:shd w:val="clear" w:color="auto" w:fill="auto"/>
            <w:vAlign w:val="center"/>
          </w:tcPr>
          <w:p w14:paraId="04776C7C" w14:textId="2A016161" w:rsidR="00E55118" w:rsidRDefault="00E55118" w:rsidP="00E55118">
            <w:pPr>
              <w:widowControl w:val="0"/>
              <w:tabs>
                <w:tab w:val="left" w:pos="1701"/>
              </w:tabs>
              <w:autoSpaceDE w:val="0"/>
              <w:autoSpaceDN w:val="0"/>
              <w:adjustRightInd w:val="0"/>
            </w:pPr>
            <w:r>
              <w:t xml:space="preserve">Практическое занятие </w:t>
            </w:r>
            <w:r w:rsidR="003F3CB9">
              <w:t>3</w:t>
            </w:r>
            <w:r w:rsidR="00E72F24">
              <w:t>.</w:t>
            </w:r>
          </w:p>
          <w:p w14:paraId="5A0A01B9" w14:textId="1CEC5F34" w:rsidR="00E55118" w:rsidRDefault="00E14187" w:rsidP="00E32A13">
            <w:pPr>
              <w:widowControl w:val="0"/>
              <w:tabs>
                <w:tab w:val="left" w:pos="1701"/>
              </w:tabs>
              <w:autoSpaceDE w:val="0"/>
              <w:autoSpaceDN w:val="0"/>
              <w:adjustRightInd w:val="0"/>
            </w:pPr>
            <w:r>
              <w:rPr>
                <w:bCs/>
              </w:rPr>
              <w:t xml:space="preserve">Методы </w:t>
            </w:r>
            <w:r w:rsidR="00AF2BE5">
              <w:rPr>
                <w:bCs/>
              </w:rPr>
              <w:t xml:space="preserve">анализа и управления </w:t>
            </w:r>
            <w:r>
              <w:rPr>
                <w:bCs/>
              </w:rPr>
              <w:t>количественного анализа рисков</w:t>
            </w:r>
          </w:p>
        </w:tc>
        <w:tc>
          <w:tcPr>
            <w:tcW w:w="822" w:type="dxa"/>
            <w:gridSpan w:val="2"/>
            <w:shd w:val="clear" w:color="auto" w:fill="auto"/>
            <w:vAlign w:val="center"/>
          </w:tcPr>
          <w:p w14:paraId="4CF0F464" w14:textId="0B6E9C4D" w:rsidR="00E55118" w:rsidRPr="005E47E9" w:rsidRDefault="00E55118" w:rsidP="00E55118">
            <w:pPr>
              <w:widowControl w:val="0"/>
              <w:tabs>
                <w:tab w:val="left" w:pos="1701"/>
              </w:tabs>
              <w:autoSpaceDE w:val="0"/>
              <w:autoSpaceDN w:val="0"/>
              <w:adjustRightInd w:val="0"/>
              <w:jc w:val="center"/>
            </w:pPr>
          </w:p>
        </w:tc>
        <w:tc>
          <w:tcPr>
            <w:tcW w:w="822" w:type="dxa"/>
            <w:gridSpan w:val="2"/>
            <w:shd w:val="clear" w:color="auto" w:fill="auto"/>
            <w:vAlign w:val="center"/>
          </w:tcPr>
          <w:p w14:paraId="52DC8688" w14:textId="31116EF7" w:rsidR="00E55118" w:rsidRPr="005E47E9" w:rsidRDefault="00B5447C" w:rsidP="00E55118">
            <w:pPr>
              <w:widowControl w:val="0"/>
              <w:tabs>
                <w:tab w:val="left" w:pos="1701"/>
              </w:tabs>
              <w:autoSpaceDE w:val="0"/>
              <w:autoSpaceDN w:val="0"/>
              <w:adjustRightInd w:val="0"/>
              <w:jc w:val="center"/>
            </w:pPr>
            <w:r>
              <w:t>4</w:t>
            </w:r>
          </w:p>
        </w:tc>
        <w:tc>
          <w:tcPr>
            <w:tcW w:w="823" w:type="dxa"/>
            <w:gridSpan w:val="2"/>
            <w:shd w:val="clear" w:color="auto" w:fill="auto"/>
            <w:vAlign w:val="center"/>
          </w:tcPr>
          <w:p w14:paraId="7121DFF4" w14:textId="77777777" w:rsidR="00E55118" w:rsidRPr="005E47E9" w:rsidRDefault="00E55118" w:rsidP="00E55118">
            <w:pPr>
              <w:widowControl w:val="0"/>
              <w:tabs>
                <w:tab w:val="left" w:pos="1701"/>
              </w:tabs>
              <w:autoSpaceDE w:val="0"/>
              <w:autoSpaceDN w:val="0"/>
              <w:adjustRightInd w:val="0"/>
            </w:pPr>
          </w:p>
        </w:tc>
        <w:tc>
          <w:tcPr>
            <w:tcW w:w="822" w:type="dxa"/>
            <w:gridSpan w:val="2"/>
            <w:shd w:val="clear" w:color="auto" w:fill="auto"/>
            <w:vAlign w:val="center"/>
          </w:tcPr>
          <w:p w14:paraId="3B997798" w14:textId="77777777" w:rsidR="00E55118" w:rsidRPr="005E47E9" w:rsidRDefault="00E55118" w:rsidP="00E55118">
            <w:pPr>
              <w:widowControl w:val="0"/>
              <w:tabs>
                <w:tab w:val="left" w:pos="1701"/>
              </w:tabs>
              <w:autoSpaceDE w:val="0"/>
              <w:autoSpaceDN w:val="0"/>
              <w:adjustRightInd w:val="0"/>
              <w:jc w:val="center"/>
            </w:pPr>
          </w:p>
        </w:tc>
        <w:tc>
          <w:tcPr>
            <w:tcW w:w="823" w:type="dxa"/>
            <w:shd w:val="clear" w:color="auto" w:fill="auto"/>
            <w:vAlign w:val="center"/>
          </w:tcPr>
          <w:p w14:paraId="098DE80D" w14:textId="132C5100" w:rsidR="00E55118" w:rsidRPr="005E47E9" w:rsidRDefault="00E55118" w:rsidP="00E55118">
            <w:pPr>
              <w:widowControl w:val="0"/>
              <w:tabs>
                <w:tab w:val="left" w:pos="1701"/>
              </w:tabs>
              <w:autoSpaceDE w:val="0"/>
              <w:autoSpaceDN w:val="0"/>
              <w:adjustRightInd w:val="0"/>
              <w:jc w:val="center"/>
            </w:pPr>
          </w:p>
        </w:tc>
        <w:tc>
          <w:tcPr>
            <w:tcW w:w="3972" w:type="dxa"/>
            <w:vMerge/>
            <w:shd w:val="clear" w:color="auto" w:fill="auto"/>
            <w:vAlign w:val="center"/>
          </w:tcPr>
          <w:p w14:paraId="240BE86E" w14:textId="77777777" w:rsidR="00E55118" w:rsidRPr="00A06CF3" w:rsidRDefault="00E55118" w:rsidP="00E55118">
            <w:pPr>
              <w:widowControl w:val="0"/>
              <w:tabs>
                <w:tab w:val="left" w:pos="1701"/>
              </w:tabs>
              <w:autoSpaceDE w:val="0"/>
              <w:autoSpaceDN w:val="0"/>
              <w:adjustRightInd w:val="0"/>
              <w:rPr>
                <w:b/>
                <w:i/>
              </w:rPr>
            </w:pPr>
          </w:p>
        </w:tc>
      </w:tr>
      <w:tr w:rsidR="00E55118" w:rsidRPr="00A06CF3" w14:paraId="3330DB20" w14:textId="77777777" w:rsidTr="00B51FC3">
        <w:trPr>
          <w:trHeight w:val="227"/>
        </w:trPr>
        <w:tc>
          <w:tcPr>
            <w:tcW w:w="1700" w:type="dxa"/>
            <w:vMerge/>
            <w:shd w:val="clear" w:color="auto" w:fill="auto"/>
            <w:vAlign w:val="center"/>
          </w:tcPr>
          <w:p w14:paraId="6AF74265" w14:textId="77777777" w:rsidR="00E55118" w:rsidRPr="007F67CF" w:rsidRDefault="00E55118" w:rsidP="00E55118">
            <w:pPr>
              <w:widowControl w:val="0"/>
              <w:tabs>
                <w:tab w:val="left" w:pos="1701"/>
              </w:tabs>
              <w:autoSpaceDE w:val="0"/>
              <w:autoSpaceDN w:val="0"/>
              <w:adjustRightInd w:val="0"/>
              <w:rPr>
                <w:i/>
              </w:rPr>
            </w:pPr>
          </w:p>
        </w:tc>
        <w:tc>
          <w:tcPr>
            <w:tcW w:w="5954" w:type="dxa"/>
            <w:shd w:val="clear" w:color="auto" w:fill="auto"/>
            <w:vAlign w:val="center"/>
          </w:tcPr>
          <w:p w14:paraId="2ABB0F42" w14:textId="4EF80100" w:rsidR="00E55118" w:rsidRPr="003A5C84" w:rsidRDefault="00E32A13" w:rsidP="003A5C84">
            <w:pPr>
              <w:widowControl w:val="0"/>
              <w:tabs>
                <w:tab w:val="left" w:pos="1701"/>
              </w:tabs>
              <w:autoSpaceDE w:val="0"/>
              <w:autoSpaceDN w:val="0"/>
              <w:adjustRightInd w:val="0"/>
              <w:rPr>
                <w:bCs/>
                <w:sz w:val="26"/>
                <w:szCs w:val="26"/>
              </w:rPr>
            </w:pPr>
            <w:r w:rsidRPr="00E32A13">
              <w:rPr>
                <w:b/>
                <w:bCs/>
              </w:rPr>
              <w:t xml:space="preserve">Тема 4. </w:t>
            </w:r>
            <w:r w:rsidR="003F3CB9">
              <w:rPr>
                <w:bCs/>
                <w:sz w:val="26"/>
                <w:szCs w:val="26"/>
              </w:rPr>
              <w:t xml:space="preserve"> </w:t>
            </w:r>
            <w:r w:rsidR="003F3CB9" w:rsidRPr="00721B9F">
              <w:rPr>
                <w:sz w:val="22"/>
                <w:szCs w:val="22"/>
              </w:rPr>
              <w:t>Методы оценки инвестиционных проектов</w:t>
            </w:r>
            <w:r w:rsidR="003F3CB9">
              <w:rPr>
                <w:sz w:val="22"/>
                <w:szCs w:val="22"/>
              </w:rPr>
              <w:t xml:space="preserve"> с учетом рисков</w:t>
            </w:r>
          </w:p>
        </w:tc>
        <w:tc>
          <w:tcPr>
            <w:tcW w:w="822" w:type="dxa"/>
            <w:gridSpan w:val="2"/>
            <w:shd w:val="clear" w:color="auto" w:fill="auto"/>
            <w:vAlign w:val="center"/>
          </w:tcPr>
          <w:p w14:paraId="65452679" w14:textId="3D3FE6F1" w:rsidR="00E55118" w:rsidRPr="005E47E9" w:rsidRDefault="00493EA5" w:rsidP="00E55118">
            <w:pPr>
              <w:widowControl w:val="0"/>
              <w:tabs>
                <w:tab w:val="left" w:pos="1701"/>
              </w:tabs>
              <w:autoSpaceDE w:val="0"/>
              <w:autoSpaceDN w:val="0"/>
              <w:adjustRightInd w:val="0"/>
              <w:jc w:val="center"/>
            </w:pPr>
            <w:r>
              <w:t>2</w:t>
            </w:r>
          </w:p>
        </w:tc>
        <w:tc>
          <w:tcPr>
            <w:tcW w:w="822" w:type="dxa"/>
            <w:gridSpan w:val="2"/>
            <w:shd w:val="clear" w:color="auto" w:fill="auto"/>
            <w:vAlign w:val="center"/>
          </w:tcPr>
          <w:p w14:paraId="28E1E572" w14:textId="2D6EF42A" w:rsidR="00E55118" w:rsidRPr="005E47E9" w:rsidRDefault="00E55118" w:rsidP="00E55118">
            <w:pPr>
              <w:widowControl w:val="0"/>
              <w:tabs>
                <w:tab w:val="left" w:pos="1701"/>
              </w:tabs>
              <w:autoSpaceDE w:val="0"/>
              <w:autoSpaceDN w:val="0"/>
              <w:adjustRightInd w:val="0"/>
              <w:jc w:val="center"/>
            </w:pPr>
          </w:p>
        </w:tc>
        <w:tc>
          <w:tcPr>
            <w:tcW w:w="823" w:type="dxa"/>
            <w:gridSpan w:val="2"/>
            <w:shd w:val="clear" w:color="auto" w:fill="auto"/>
            <w:vAlign w:val="center"/>
          </w:tcPr>
          <w:p w14:paraId="7D2C190E" w14:textId="77777777" w:rsidR="00E55118" w:rsidRPr="005E47E9" w:rsidRDefault="00E55118" w:rsidP="00E55118">
            <w:pPr>
              <w:widowControl w:val="0"/>
              <w:tabs>
                <w:tab w:val="left" w:pos="1701"/>
              </w:tabs>
              <w:autoSpaceDE w:val="0"/>
              <w:autoSpaceDN w:val="0"/>
              <w:adjustRightInd w:val="0"/>
            </w:pPr>
          </w:p>
        </w:tc>
        <w:tc>
          <w:tcPr>
            <w:tcW w:w="822" w:type="dxa"/>
            <w:gridSpan w:val="2"/>
            <w:shd w:val="clear" w:color="auto" w:fill="auto"/>
            <w:vAlign w:val="center"/>
          </w:tcPr>
          <w:p w14:paraId="1FCA3BB4" w14:textId="77777777" w:rsidR="00E55118" w:rsidRPr="005E47E9" w:rsidRDefault="00E55118" w:rsidP="00E55118">
            <w:pPr>
              <w:widowControl w:val="0"/>
              <w:tabs>
                <w:tab w:val="left" w:pos="1701"/>
              </w:tabs>
              <w:autoSpaceDE w:val="0"/>
              <w:autoSpaceDN w:val="0"/>
              <w:adjustRightInd w:val="0"/>
              <w:jc w:val="center"/>
            </w:pPr>
          </w:p>
        </w:tc>
        <w:tc>
          <w:tcPr>
            <w:tcW w:w="823" w:type="dxa"/>
            <w:shd w:val="clear" w:color="auto" w:fill="auto"/>
            <w:vAlign w:val="center"/>
          </w:tcPr>
          <w:p w14:paraId="2C61278F" w14:textId="7FB04008" w:rsidR="00E55118" w:rsidRPr="005E47E9" w:rsidRDefault="00493EA5" w:rsidP="00E55118">
            <w:pPr>
              <w:widowControl w:val="0"/>
              <w:tabs>
                <w:tab w:val="left" w:pos="1701"/>
              </w:tabs>
              <w:autoSpaceDE w:val="0"/>
              <w:autoSpaceDN w:val="0"/>
              <w:adjustRightInd w:val="0"/>
              <w:jc w:val="center"/>
            </w:pPr>
            <w:r>
              <w:t>1</w:t>
            </w:r>
            <w:r w:rsidR="002A727F">
              <w:t>4</w:t>
            </w:r>
          </w:p>
        </w:tc>
        <w:tc>
          <w:tcPr>
            <w:tcW w:w="3972" w:type="dxa"/>
            <w:vMerge/>
            <w:shd w:val="clear" w:color="auto" w:fill="auto"/>
            <w:vAlign w:val="center"/>
          </w:tcPr>
          <w:p w14:paraId="26375126" w14:textId="77777777" w:rsidR="00E55118" w:rsidRPr="00A06CF3" w:rsidRDefault="00E55118" w:rsidP="00E55118">
            <w:pPr>
              <w:widowControl w:val="0"/>
              <w:tabs>
                <w:tab w:val="left" w:pos="1701"/>
              </w:tabs>
              <w:autoSpaceDE w:val="0"/>
              <w:autoSpaceDN w:val="0"/>
              <w:adjustRightInd w:val="0"/>
              <w:rPr>
                <w:b/>
                <w:i/>
              </w:rPr>
            </w:pPr>
          </w:p>
        </w:tc>
      </w:tr>
      <w:tr w:rsidR="00E55118" w:rsidRPr="00FC478A" w14:paraId="5ABD16DC" w14:textId="77777777" w:rsidTr="00E72F24">
        <w:trPr>
          <w:trHeight w:val="227"/>
        </w:trPr>
        <w:tc>
          <w:tcPr>
            <w:tcW w:w="1700" w:type="dxa"/>
            <w:vMerge/>
            <w:shd w:val="clear" w:color="auto" w:fill="auto"/>
            <w:vAlign w:val="center"/>
          </w:tcPr>
          <w:p w14:paraId="736A086A" w14:textId="77777777" w:rsidR="00E55118" w:rsidRPr="007F67CF" w:rsidRDefault="00E55118" w:rsidP="00E55118">
            <w:pPr>
              <w:widowControl w:val="0"/>
              <w:tabs>
                <w:tab w:val="left" w:pos="1701"/>
              </w:tabs>
              <w:autoSpaceDE w:val="0"/>
              <w:autoSpaceDN w:val="0"/>
              <w:adjustRightInd w:val="0"/>
              <w:rPr>
                <w:i/>
              </w:rPr>
            </w:pPr>
          </w:p>
        </w:tc>
        <w:tc>
          <w:tcPr>
            <w:tcW w:w="5954" w:type="dxa"/>
            <w:shd w:val="clear" w:color="auto" w:fill="auto"/>
            <w:vAlign w:val="center"/>
          </w:tcPr>
          <w:p w14:paraId="45D1B7C1" w14:textId="012F8E7B" w:rsidR="00E55118" w:rsidRDefault="00E55118" w:rsidP="00E55118">
            <w:pPr>
              <w:widowControl w:val="0"/>
              <w:tabs>
                <w:tab w:val="left" w:pos="1701"/>
              </w:tabs>
              <w:autoSpaceDE w:val="0"/>
              <w:autoSpaceDN w:val="0"/>
              <w:adjustRightInd w:val="0"/>
            </w:pPr>
            <w:r w:rsidRPr="00467AD3">
              <w:t xml:space="preserve">Практическое занятие </w:t>
            </w:r>
            <w:r w:rsidR="003F3CB9">
              <w:t>4</w:t>
            </w:r>
            <w:r w:rsidR="00E72F24">
              <w:t>.</w:t>
            </w:r>
          </w:p>
          <w:p w14:paraId="5A6E2D2D" w14:textId="628A013D" w:rsidR="00E55118" w:rsidRPr="00467AD3" w:rsidRDefault="00E14187" w:rsidP="00E55118">
            <w:pPr>
              <w:widowControl w:val="0"/>
              <w:tabs>
                <w:tab w:val="left" w:pos="1701"/>
              </w:tabs>
              <w:autoSpaceDE w:val="0"/>
              <w:autoSpaceDN w:val="0"/>
              <w:adjustRightInd w:val="0"/>
            </w:pPr>
            <w:r>
              <w:t>Расчет и оценка инвестиционных проектов</w:t>
            </w:r>
          </w:p>
        </w:tc>
        <w:tc>
          <w:tcPr>
            <w:tcW w:w="822" w:type="dxa"/>
            <w:gridSpan w:val="2"/>
            <w:shd w:val="clear" w:color="auto" w:fill="auto"/>
            <w:vAlign w:val="center"/>
          </w:tcPr>
          <w:p w14:paraId="4FC7F1A3" w14:textId="1499BFF5" w:rsidR="00E55118" w:rsidRPr="00597A9B" w:rsidRDefault="00E55118" w:rsidP="00E72F24">
            <w:pPr>
              <w:widowControl w:val="0"/>
              <w:tabs>
                <w:tab w:val="left" w:pos="1701"/>
              </w:tabs>
              <w:autoSpaceDE w:val="0"/>
              <w:autoSpaceDN w:val="0"/>
              <w:adjustRightInd w:val="0"/>
              <w:jc w:val="center"/>
            </w:pPr>
          </w:p>
        </w:tc>
        <w:tc>
          <w:tcPr>
            <w:tcW w:w="822" w:type="dxa"/>
            <w:gridSpan w:val="2"/>
            <w:shd w:val="clear" w:color="auto" w:fill="auto"/>
            <w:vAlign w:val="center"/>
          </w:tcPr>
          <w:p w14:paraId="448DCF55" w14:textId="5BA6B079" w:rsidR="00E55118" w:rsidRPr="00597A9B" w:rsidRDefault="00493EA5" w:rsidP="00E72F24">
            <w:pPr>
              <w:widowControl w:val="0"/>
              <w:tabs>
                <w:tab w:val="left" w:pos="1701"/>
              </w:tabs>
              <w:autoSpaceDE w:val="0"/>
              <w:autoSpaceDN w:val="0"/>
              <w:adjustRightInd w:val="0"/>
              <w:jc w:val="center"/>
            </w:pPr>
            <w:r>
              <w:t>2</w:t>
            </w:r>
          </w:p>
        </w:tc>
        <w:tc>
          <w:tcPr>
            <w:tcW w:w="823" w:type="dxa"/>
            <w:gridSpan w:val="2"/>
            <w:shd w:val="clear" w:color="auto" w:fill="auto"/>
            <w:vAlign w:val="center"/>
          </w:tcPr>
          <w:p w14:paraId="0F57D6E9" w14:textId="77777777" w:rsidR="00E55118" w:rsidRPr="00597A9B" w:rsidRDefault="00E55118" w:rsidP="00E72F24">
            <w:pPr>
              <w:widowControl w:val="0"/>
              <w:tabs>
                <w:tab w:val="left" w:pos="1701"/>
              </w:tabs>
              <w:autoSpaceDE w:val="0"/>
              <w:autoSpaceDN w:val="0"/>
              <w:adjustRightInd w:val="0"/>
              <w:jc w:val="center"/>
              <w:rPr>
                <w:b/>
              </w:rPr>
            </w:pPr>
          </w:p>
        </w:tc>
        <w:tc>
          <w:tcPr>
            <w:tcW w:w="822" w:type="dxa"/>
            <w:gridSpan w:val="2"/>
            <w:shd w:val="clear" w:color="auto" w:fill="auto"/>
            <w:vAlign w:val="center"/>
          </w:tcPr>
          <w:p w14:paraId="37DC52C1" w14:textId="77777777" w:rsidR="00E55118" w:rsidRPr="00597A9B" w:rsidRDefault="00E55118" w:rsidP="00E72F24">
            <w:pPr>
              <w:widowControl w:val="0"/>
              <w:tabs>
                <w:tab w:val="left" w:pos="1701"/>
              </w:tabs>
              <w:autoSpaceDE w:val="0"/>
              <w:autoSpaceDN w:val="0"/>
              <w:adjustRightInd w:val="0"/>
              <w:jc w:val="center"/>
              <w:rPr>
                <w:b/>
              </w:rPr>
            </w:pPr>
          </w:p>
        </w:tc>
        <w:tc>
          <w:tcPr>
            <w:tcW w:w="823" w:type="dxa"/>
            <w:shd w:val="clear" w:color="auto" w:fill="auto"/>
            <w:vAlign w:val="center"/>
          </w:tcPr>
          <w:p w14:paraId="1A5F931A" w14:textId="248E3F09" w:rsidR="00E55118" w:rsidRPr="00597A9B" w:rsidRDefault="00E55118" w:rsidP="00E72F24">
            <w:pPr>
              <w:widowControl w:val="0"/>
              <w:tabs>
                <w:tab w:val="left" w:pos="1701"/>
              </w:tabs>
              <w:autoSpaceDE w:val="0"/>
              <w:autoSpaceDN w:val="0"/>
              <w:adjustRightInd w:val="0"/>
              <w:jc w:val="center"/>
            </w:pPr>
          </w:p>
        </w:tc>
        <w:tc>
          <w:tcPr>
            <w:tcW w:w="3972" w:type="dxa"/>
            <w:vMerge/>
            <w:shd w:val="clear" w:color="auto" w:fill="auto"/>
            <w:vAlign w:val="center"/>
          </w:tcPr>
          <w:p w14:paraId="5F9B0FE1" w14:textId="77777777" w:rsidR="00E55118" w:rsidRPr="00FC478A" w:rsidRDefault="00E55118" w:rsidP="00E55118">
            <w:pPr>
              <w:widowControl w:val="0"/>
              <w:tabs>
                <w:tab w:val="left" w:pos="1701"/>
              </w:tabs>
              <w:autoSpaceDE w:val="0"/>
              <w:autoSpaceDN w:val="0"/>
              <w:adjustRightInd w:val="0"/>
              <w:rPr>
                <w:i/>
                <w:iCs/>
              </w:rPr>
            </w:pPr>
          </w:p>
        </w:tc>
      </w:tr>
      <w:tr w:rsidR="00E55118" w:rsidRPr="00FC478A" w14:paraId="7429EDB2" w14:textId="77777777" w:rsidTr="00E72F24">
        <w:trPr>
          <w:trHeight w:val="227"/>
        </w:trPr>
        <w:tc>
          <w:tcPr>
            <w:tcW w:w="1700" w:type="dxa"/>
            <w:vMerge/>
            <w:shd w:val="clear" w:color="auto" w:fill="auto"/>
            <w:vAlign w:val="center"/>
          </w:tcPr>
          <w:p w14:paraId="7DF0BA3A" w14:textId="77777777" w:rsidR="00E55118" w:rsidRPr="007F67CF" w:rsidRDefault="00E55118" w:rsidP="00E55118">
            <w:pPr>
              <w:widowControl w:val="0"/>
              <w:tabs>
                <w:tab w:val="left" w:pos="1701"/>
              </w:tabs>
              <w:autoSpaceDE w:val="0"/>
              <w:autoSpaceDN w:val="0"/>
              <w:adjustRightInd w:val="0"/>
              <w:rPr>
                <w:i/>
              </w:rPr>
            </w:pPr>
          </w:p>
        </w:tc>
        <w:tc>
          <w:tcPr>
            <w:tcW w:w="5954" w:type="dxa"/>
            <w:shd w:val="clear" w:color="auto" w:fill="auto"/>
            <w:vAlign w:val="center"/>
          </w:tcPr>
          <w:p w14:paraId="6EC019A8" w14:textId="2AB6F395" w:rsidR="00E55118" w:rsidRPr="00A8686B" w:rsidRDefault="00F93CB9" w:rsidP="00F93CB9">
            <w:pPr>
              <w:widowControl w:val="0"/>
              <w:autoSpaceDE w:val="0"/>
              <w:autoSpaceDN w:val="0"/>
              <w:adjustRightInd w:val="0"/>
              <w:rPr>
                <w:b/>
              </w:rPr>
            </w:pPr>
            <w:r w:rsidRPr="00A8686B">
              <w:rPr>
                <w:b/>
                <w:bCs/>
              </w:rPr>
              <w:t xml:space="preserve">Тема 5. </w:t>
            </w:r>
            <w:r w:rsidR="003F3CB9">
              <w:t xml:space="preserve"> </w:t>
            </w:r>
            <w:r w:rsidR="003F3CB9">
              <w:rPr>
                <w:sz w:val="22"/>
                <w:szCs w:val="22"/>
              </w:rPr>
              <w:t>Оценка риска портфельных инвестиций</w:t>
            </w:r>
          </w:p>
        </w:tc>
        <w:tc>
          <w:tcPr>
            <w:tcW w:w="822" w:type="dxa"/>
            <w:gridSpan w:val="2"/>
            <w:shd w:val="clear" w:color="auto" w:fill="auto"/>
            <w:vAlign w:val="center"/>
          </w:tcPr>
          <w:p w14:paraId="5AA537E4" w14:textId="0BF33AA6" w:rsidR="00E55118" w:rsidRPr="00597A9B" w:rsidRDefault="00B5447C" w:rsidP="00E72F24">
            <w:pPr>
              <w:widowControl w:val="0"/>
              <w:tabs>
                <w:tab w:val="left" w:pos="1701"/>
              </w:tabs>
              <w:autoSpaceDE w:val="0"/>
              <w:autoSpaceDN w:val="0"/>
              <w:adjustRightInd w:val="0"/>
              <w:jc w:val="center"/>
            </w:pPr>
            <w:r>
              <w:t>2</w:t>
            </w:r>
          </w:p>
        </w:tc>
        <w:tc>
          <w:tcPr>
            <w:tcW w:w="822" w:type="dxa"/>
            <w:gridSpan w:val="2"/>
            <w:shd w:val="clear" w:color="auto" w:fill="auto"/>
            <w:vAlign w:val="center"/>
          </w:tcPr>
          <w:p w14:paraId="0F5E1B65" w14:textId="6965E588" w:rsidR="00E55118" w:rsidRPr="00597A9B" w:rsidRDefault="00E55118" w:rsidP="00E72F24">
            <w:pPr>
              <w:widowControl w:val="0"/>
              <w:tabs>
                <w:tab w:val="left" w:pos="1701"/>
              </w:tabs>
              <w:autoSpaceDE w:val="0"/>
              <w:autoSpaceDN w:val="0"/>
              <w:adjustRightInd w:val="0"/>
              <w:jc w:val="center"/>
            </w:pPr>
          </w:p>
        </w:tc>
        <w:tc>
          <w:tcPr>
            <w:tcW w:w="823" w:type="dxa"/>
            <w:gridSpan w:val="2"/>
            <w:shd w:val="clear" w:color="auto" w:fill="auto"/>
            <w:vAlign w:val="center"/>
          </w:tcPr>
          <w:p w14:paraId="284DA4F2" w14:textId="77777777" w:rsidR="00E55118" w:rsidRPr="00597A9B" w:rsidRDefault="00E55118" w:rsidP="00E72F24">
            <w:pPr>
              <w:widowControl w:val="0"/>
              <w:tabs>
                <w:tab w:val="left" w:pos="1701"/>
              </w:tabs>
              <w:autoSpaceDE w:val="0"/>
              <w:autoSpaceDN w:val="0"/>
              <w:adjustRightInd w:val="0"/>
              <w:jc w:val="center"/>
              <w:rPr>
                <w:b/>
              </w:rPr>
            </w:pPr>
          </w:p>
        </w:tc>
        <w:tc>
          <w:tcPr>
            <w:tcW w:w="822" w:type="dxa"/>
            <w:gridSpan w:val="2"/>
            <w:shd w:val="clear" w:color="auto" w:fill="auto"/>
            <w:vAlign w:val="center"/>
          </w:tcPr>
          <w:p w14:paraId="45BD94AE" w14:textId="77777777" w:rsidR="00E55118" w:rsidRPr="00597A9B" w:rsidRDefault="00E55118" w:rsidP="00E72F24">
            <w:pPr>
              <w:widowControl w:val="0"/>
              <w:tabs>
                <w:tab w:val="left" w:pos="1701"/>
              </w:tabs>
              <w:autoSpaceDE w:val="0"/>
              <w:autoSpaceDN w:val="0"/>
              <w:adjustRightInd w:val="0"/>
              <w:jc w:val="center"/>
              <w:rPr>
                <w:b/>
              </w:rPr>
            </w:pPr>
          </w:p>
        </w:tc>
        <w:tc>
          <w:tcPr>
            <w:tcW w:w="823" w:type="dxa"/>
            <w:shd w:val="clear" w:color="auto" w:fill="auto"/>
            <w:vAlign w:val="center"/>
          </w:tcPr>
          <w:p w14:paraId="14FDBCF7" w14:textId="2B4E2C45" w:rsidR="00E55118" w:rsidRPr="00597A9B" w:rsidRDefault="00493EA5" w:rsidP="00E72F24">
            <w:pPr>
              <w:widowControl w:val="0"/>
              <w:tabs>
                <w:tab w:val="left" w:pos="1701"/>
              </w:tabs>
              <w:autoSpaceDE w:val="0"/>
              <w:autoSpaceDN w:val="0"/>
              <w:adjustRightInd w:val="0"/>
              <w:jc w:val="center"/>
            </w:pPr>
            <w:r>
              <w:t>1</w:t>
            </w:r>
            <w:r w:rsidR="002A727F">
              <w:t>4</w:t>
            </w:r>
          </w:p>
        </w:tc>
        <w:tc>
          <w:tcPr>
            <w:tcW w:w="3972" w:type="dxa"/>
            <w:vMerge/>
            <w:shd w:val="clear" w:color="auto" w:fill="auto"/>
            <w:vAlign w:val="center"/>
          </w:tcPr>
          <w:p w14:paraId="65471CD4" w14:textId="77777777" w:rsidR="00E55118" w:rsidRPr="00FC478A" w:rsidRDefault="00E55118" w:rsidP="00E55118">
            <w:pPr>
              <w:widowControl w:val="0"/>
              <w:tabs>
                <w:tab w:val="left" w:pos="1701"/>
              </w:tabs>
              <w:autoSpaceDE w:val="0"/>
              <w:autoSpaceDN w:val="0"/>
              <w:adjustRightInd w:val="0"/>
              <w:rPr>
                <w:i/>
                <w:iCs/>
              </w:rPr>
            </w:pPr>
          </w:p>
        </w:tc>
      </w:tr>
      <w:tr w:rsidR="00E55118" w:rsidRPr="00FC478A" w14:paraId="558BC518" w14:textId="77777777" w:rsidTr="00E72F24">
        <w:trPr>
          <w:trHeight w:val="227"/>
        </w:trPr>
        <w:tc>
          <w:tcPr>
            <w:tcW w:w="1700" w:type="dxa"/>
            <w:vMerge/>
            <w:shd w:val="clear" w:color="auto" w:fill="auto"/>
            <w:vAlign w:val="center"/>
          </w:tcPr>
          <w:p w14:paraId="0790A919" w14:textId="77777777" w:rsidR="00E55118" w:rsidRPr="007F67CF" w:rsidRDefault="00E55118" w:rsidP="00E55118">
            <w:pPr>
              <w:widowControl w:val="0"/>
              <w:tabs>
                <w:tab w:val="left" w:pos="1701"/>
              </w:tabs>
              <w:autoSpaceDE w:val="0"/>
              <w:autoSpaceDN w:val="0"/>
              <w:adjustRightInd w:val="0"/>
              <w:rPr>
                <w:i/>
              </w:rPr>
            </w:pPr>
          </w:p>
        </w:tc>
        <w:tc>
          <w:tcPr>
            <w:tcW w:w="5954" w:type="dxa"/>
            <w:shd w:val="clear" w:color="auto" w:fill="auto"/>
            <w:vAlign w:val="center"/>
          </w:tcPr>
          <w:p w14:paraId="5B73071A" w14:textId="2FA401F4" w:rsidR="00F93CB9" w:rsidRPr="00A8686B" w:rsidRDefault="00F93CB9" w:rsidP="00F93CB9">
            <w:pPr>
              <w:widowControl w:val="0"/>
              <w:tabs>
                <w:tab w:val="left" w:pos="1701"/>
              </w:tabs>
              <w:autoSpaceDE w:val="0"/>
              <w:autoSpaceDN w:val="0"/>
              <w:adjustRightInd w:val="0"/>
            </w:pPr>
            <w:r w:rsidRPr="00A8686B">
              <w:t xml:space="preserve">Практическое занятие </w:t>
            </w:r>
            <w:r w:rsidR="003F3CB9">
              <w:t>5</w:t>
            </w:r>
            <w:r w:rsidR="00E72F24">
              <w:t>.</w:t>
            </w:r>
          </w:p>
          <w:p w14:paraId="359AD809" w14:textId="25EE79FC" w:rsidR="00E55118" w:rsidRPr="00A8686B" w:rsidRDefault="00E14187" w:rsidP="00E55118">
            <w:pPr>
              <w:widowControl w:val="0"/>
              <w:tabs>
                <w:tab w:val="left" w:pos="1701"/>
              </w:tabs>
              <w:autoSpaceDE w:val="0"/>
              <w:autoSpaceDN w:val="0"/>
              <w:adjustRightInd w:val="0"/>
            </w:pPr>
            <w:r>
              <w:t>Анализ риска портфельных инвестиций</w:t>
            </w:r>
          </w:p>
        </w:tc>
        <w:tc>
          <w:tcPr>
            <w:tcW w:w="822" w:type="dxa"/>
            <w:gridSpan w:val="2"/>
            <w:shd w:val="clear" w:color="auto" w:fill="auto"/>
            <w:vAlign w:val="center"/>
          </w:tcPr>
          <w:p w14:paraId="105EA4F8" w14:textId="05236FD9" w:rsidR="00E55118" w:rsidRPr="00597A9B" w:rsidRDefault="00E55118" w:rsidP="00E72F24">
            <w:pPr>
              <w:widowControl w:val="0"/>
              <w:tabs>
                <w:tab w:val="left" w:pos="1701"/>
              </w:tabs>
              <w:autoSpaceDE w:val="0"/>
              <w:autoSpaceDN w:val="0"/>
              <w:adjustRightInd w:val="0"/>
              <w:jc w:val="center"/>
            </w:pPr>
          </w:p>
        </w:tc>
        <w:tc>
          <w:tcPr>
            <w:tcW w:w="822" w:type="dxa"/>
            <w:gridSpan w:val="2"/>
            <w:shd w:val="clear" w:color="auto" w:fill="auto"/>
            <w:vAlign w:val="center"/>
          </w:tcPr>
          <w:p w14:paraId="19EB6D73" w14:textId="5B021A7F" w:rsidR="00E55118" w:rsidRPr="00597A9B" w:rsidRDefault="00B5447C" w:rsidP="00E72F24">
            <w:pPr>
              <w:widowControl w:val="0"/>
              <w:tabs>
                <w:tab w:val="left" w:pos="1701"/>
              </w:tabs>
              <w:autoSpaceDE w:val="0"/>
              <w:autoSpaceDN w:val="0"/>
              <w:adjustRightInd w:val="0"/>
              <w:jc w:val="center"/>
            </w:pPr>
            <w:r>
              <w:t>2</w:t>
            </w:r>
          </w:p>
        </w:tc>
        <w:tc>
          <w:tcPr>
            <w:tcW w:w="823" w:type="dxa"/>
            <w:gridSpan w:val="2"/>
            <w:shd w:val="clear" w:color="auto" w:fill="auto"/>
            <w:vAlign w:val="center"/>
          </w:tcPr>
          <w:p w14:paraId="77D2A6D2" w14:textId="77777777" w:rsidR="00E55118" w:rsidRPr="00597A9B" w:rsidRDefault="00E55118" w:rsidP="00E72F24">
            <w:pPr>
              <w:widowControl w:val="0"/>
              <w:tabs>
                <w:tab w:val="left" w:pos="1701"/>
              </w:tabs>
              <w:autoSpaceDE w:val="0"/>
              <w:autoSpaceDN w:val="0"/>
              <w:adjustRightInd w:val="0"/>
              <w:jc w:val="center"/>
              <w:rPr>
                <w:b/>
              </w:rPr>
            </w:pPr>
          </w:p>
        </w:tc>
        <w:tc>
          <w:tcPr>
            <w:tcW w:w="822" w:type="dxa"/>
            <w:gridSpan w:val="2"/>
            <w:shd w:val="clear" w:color="auto" w:fill="auto"/>
            <w:vAlign w:val="center"/>
          </w:tcPr>
          <w:p w14:paraId="6756C285" w14:textId="77777777" w:rsidR="00E55118" w:rsidRPr="00597A9B" w:rsidRDefault="00E55118" w:rsidP="00E72F24">
            <w:pPr>
              <w:widowControl w:val="0"/>
              <w:tabs>
                <w:tab w:val="left" w:pos="1701"/>
              </w:tabs>
              <w:autoSpaceDE w:val="0"/>
              <w:autoSpaceDN w:val="0"/>
              <w:adjustRightInd w:val="0"/>
              <w:jc w:val="center"/>
              <w:rPr>
                <w:b/>
              </w:rPr>
            </w:pPr>
          </w:p>
        </w:tc>
        <w:tc>
          <w:tcPr>
            <w:tcW w:w="823" w:type="dxa"/>
            <w:shd w:val="clear" w:color="auto" w:fill="auto"/>
            <w:vAlign w:val="center"/>
          </w:tcPr>
          <w:p w14:paraId="06714874" w14:textId="2B8FA585" w:rsidR="00E55118" w:rsidRPr="00597A9B" w:rsidRDefault="00E55118" w:rsidP="00E72F24">
            <w:pPr>
              <w:widowControl w:val="0"/>
              <w:tabs>
                <w:tab w:val="left" w:pos="1701"/>
              </w:tabs>
              <w:autoSpaceDE w:val="0"/>
              <w:autoSpaceDN w:val="0"/>
              <w:adjustRightInd w:val="0"/>
              <w:jc w:val="center"/>
            </w:pPr>
          </w:p>
        </w:tc>
        <w:tc>
          <w:tcPr>
            <w:tcW w:w="3972" w:type="dxa"/>
            <w:vMerge/>
            <w:shd w:val="clear" w:color="auto" w:fill="auto"/>
            <w:vAlign w:val="center"/>
          </w:tcPr>
          <w:p w14:paraId="42F53F57" w14:textId="77777777" w:rsidR="00E55118" w:rsidRPr="00FC478A" w:rsidRDefault="00E55118" w:rsidP="00E55118">
            <w:pPr>
              <w:widowControl w:val="0"/>
              <w:tabs>
                <w:tab w:val="left" w:pos="1701"/>
              </w:tabs>
              <w:autoSpaceDE w:val="0"/>
              <w:autoSpaceDN w:val="0"/>
              <w:adjustRightInd w:val="0"/>
              <w:rPr>
                <w:i/>
                <w:iCs/>
              </w:rPr>
            </w:pPr>
          </w:p>
        </w:tc>
      </w:tr>
      <w:tr w:rsidR="00E55118" w:rsidRPr="00FC478A" w14:paraId="06821E5F" w14:textId="77777777" w:rsidTr="00E72F24">
        <w:trPr>
          <w:trHeight w:val="227"/>
        </w:trPr>
        <w:tc>
          <w:tcPr>
            <w:tcW w:w="1700" w:type="dxa"/>
            <w:vMerge/>
            <w:shd w:val="clear" w:color="auto" w:fill="auto"/>
            <w:vAlign w:val="center"/>
          </w:tcPr>
          <w:p w14:paraId="46357F42" w14:textId="77777777" w:rsidR="00E55118" w:rsidRPr="007F67CF" w:rsidRDefault="00E55118" w:rsidP="00E55118">
            <w:pPr>
              <w:widowControl w:val="0"/>
              <w:tabs>
                <w:tab w:val="left" w:pos="1701"/>
              </w:tabs>
              <w:autoSpaceDE w:val="0"/>
              <w:autoSpaceDN w:val="0"/>
              <w:adjustRightInd w:val="0"/>
              <w:rPr>
                <w:i/>
              </w:rPr>
            </w:pPr>
          </w:p>
        </w:tc>
        <w:tc>
          <w:tcPr>
            <w:tcW w:w="5954" w:type="dxa"/>
            <w:shd w:val="clear" w:color="auto" w:fill="auto"/>
            <w:vAlign w:val="center"/>
          </w:tcPr>
          <w:p w14:paraId="0D5FDB59" w14:textId="125F2040" w:rsidR="00E55118" w:rsidRPr="00A8686B" w:rsidRDefault="00A8686B" w:rsidP="00A8686B">
            <w:pPr>
              <w:widowControl w:val="0"/>
              <w:autoSpaceDE w:val="0"/>
              <w:autoSpaceDN w:val="0"/>
              <w:adjustRightInd w:val="0"/>
              <w:rPr>
                <w:b/>
              </w:rPr>
            </w:pPr>
            <w:r w:rsidRPr="00A8686B">
              <w:rPr>
                <w:b/>
                <w:bCs/>
              </w:rPr>
              <w:t>Тема 6.</w:t>
            </w:r>
            <w:r w:rsidRPr="00A8686B">
              <w:t xml:space="preserve"> </w:t>
            </w:r>
            <w:r w:rsidR="003F3CB9">
              <w:rPr>
                <w:bCs/>
              </w:rPr>
              <w:t xml:space="preserve"> </w:t>
            </w:r>
            <w:r w:rsidR="003F3CB9">
              <w:rPr>
                <w:sz w:val="22"/>
                <w:szCs w:val="22"/>
              </w:rPr>
              <w:t>С</w:t>
            </w:r>
            <w:r w:rsidR="003F3CB9" w:rsidRPr="00721B9F">
              <w:rPr>
                <w:sz w:val="22"/>
                <w:szCs w:val="22"/>
              </w:rPr>
              <w:t>истем</w:t>
            </w:r>
            <w:r w:rsidR="003F3CB9">
              <w:rPr>
                <w:sz w:val="22"/>
                <w:szCs w:val="22"/>
              </w:rPr>
              <w:t xml:space="preserve">а и подходы к </w:t>
            </w:r>
            <w:r w:rsidR="003F3CB9" w:rsidRPr="00721B9F">
              <w:rPr>
                <w:sz w:val="22"/>
                <w:szCs w:val="22"/>
              </w:rPr>
              <w:t>управлени</w:t>
            </w:r>
            <w:r w:rsidR="003F3CB9">
              <w:rPr>
                <w:sz w:val="22"/>
                <w:szCs w:val="22"/>
              </w:rPr>
              <w:t>ю</w:t>
            </w:r>
            <w:r w:rsidR="003F3CB9" w:rsidRPr="00721B9F">
              <w:rPr>
                <w:sz w:val="22"/>
                <w:szCs w:val="22"/>
              </w:rPr>
              <w:t xml:space="preserve"> </w:t>
            </w:r>
            <w:r w:rsidR="003F3CB9" w:rsidRPr="00721B9F">
              <w:rPr>
                <w:sz w:val="22"/>
                <w:szCs w:val="22"/>
              </w:rPr>
              <w:lastRenderedPageBreak/>
              <w:t>предпринимательскими рисками</w:t>
            </w:r>
          </w:p>
        </w:tc>
        <w:tc>
          <w:tcPr>
            <w:tcW w:w="822" w:type="dxa"/>
            <w:gridSpan w:val="2"/>
            <w:shd w:val="clear" w:color="auto" w:fill="auto"/>
            <w:vAlign w:val="center"/>
          </w:tcPr>
          <w:p w14:paraId="316EAD0A" w14:textId="7ABF582B" w:rsidR="00E55118" w:rsidRPr="00597A9B" w:rsidRDefault="00B5447C" w:rsidP="00E72F24">
            <w:pPr>
              <w:widowControl w:val="0"/>
              <w:tabs>
                <w:tab w:val="left" w:pos="1701"/>
              </w:tabs>
              <w:autoSpaceDE w:val="0"/>
              <w:autoSpaceDN w:val="0"/>
              <w:adjustRightInd w:val="0"/>
              <w:jc w:val="center"/>
            </w:pPr>
            <w:r>
              <w:lastRenderedPageBreak/>
              <w:t>2</w:t>
            </w:r>
          </w:p>
        </w:tc>
        <w:tc>
          <w:tcPr>
            <w:tcW w:w="822" w:type="dxa"/>
            <w:gridSpan w:val="2"/>
            <w:shd w:val="clear" w:color="auto" w:fill="auto"/>
            <w:vAlign w:val="center"/>
          </w:tcPr>
          <w:p w14:paraId="7DF12BF3" w14:textId="3B86785A" w:rsidR="00E55118" w:rsidRPr="00597A9B" w:rsidRDefault="00E55118" w:rsidP="00E72F24">
            <w:pPr>
              <w:widowControl w:val="0"/>
              <w:tabs>
                <w:tab w:val="left" w:pos="1701"/>
              </w:tabs>
              <w:autoSpaceDE w:val="0"/>
              <w:autoSpaceDN w:val="0"/>
              <w:adjustRightInd w:val="0"/>
              <w:jc w:val="center"/>
            </w:pPr>
          </w:p>
        </w:tc>
        <w:tc>
          <w:tcPr>
            <w:tcW w:w="823" w:type="dxa"/>
            <w:gridSpan w:val="2"/>
            <w:shd w:val="clear" w:color="auto" w:fill="auto"/>
            <w:vAlign w:val="center"/>
          </w:tcPr>
          <w:p w14:paraId="283008E2" w14:textId="77777777" w:rsidR="00E55118" w:rsidRPr="00597A9B" w:rsidRDefault="00E55118" w:rsidP="00E72F24">
            <w:pPr>
              <w:widowControl w:val="0"/>
              <w:tabs>
                <w:tab w:val="left" w:pos="1701"/>
              </w:tabs>
              <w:autoSpaceDE w:val="0"/>
              <w:autoSpaceDN w:val="0"/>
              <w:adjustRightInd w:val="0"/>
              <w:jc w:val="center"/>
              <w:rPr>
                <w:b/>
              </w:rPr>
            </w:pPr>
          </w:p>
        </w:tc>
        <w:tc>
          <w:tcPr>
            <w:tcW w:w="822" w:type="dxa"/>
            <w:gridSpan w:val="2"/>
            <w:shd w:val="clear" w:color="auto" w:fill="auto"/>
            <w:vAlign w:val="center"/>
          </w:tcPr>
          <w:p w14:paraId="55D18677" w14:textId="77777777" w:rsidR="00E55118" w:rsidRPr="00597A9B" w:rsidRDefault="00E55118" w:rsidP="00E72F24">
            <w:pPr>
              <w:widowControl w:val="0"/>
              <w:tabs>
                <w:tab w:val="left" w:pos="1701"/>
              </w:tabs>
              <w:autoSpaceDE w:val="0"/>
              <w:autoSpaceDN w:val="0"/>
              <w:adjustRightInd w:val="0"/>
              <w:jc w:val="center"/>
              <w:rPr>
                <w:b/>
              </w:rPr>
            </w:pPr>
          </w:p>
        </w:tc>
        <w:tc>
          <w:tcPr>
            <w:tcW w:w="823" w:type="dxa"/>
            <w:shd w:val="clear" w:color="auto" w:fill="auto"/>
            <w:vAlign w:val="center"/>
          </w:tcPr>
          <w:p w14:paraId="62205E31" w14:textId="5B3E4B92" w:rsidR="00E55118" w:rsidRPr="00597A9B" w:rsidRDefault="002A727F" w:rsidP="00E72F24">
            <w:pPr>
              <w:widowControl w:val="0"/>
              <w:tabs>
                <w:tab w:val="left" w:pos="1701"/>
              </w:tabs>
              <w:autoSpaceDE w:val="0"/>
              <w:autoSpaceDN w:val="0"/>
              <w:adjustRightInd w:val="0"/>
              <w:jc w:val="center"/>
            </w:pPr>
            <w:r>
              <w:t>14</w:t>
            </w:r>
          </w:p>
        </w:tc>
        <w:tc>
          <w:tcPr>
            <w:tcW w:w="3972" w:type="dxa"/>
            <w:vMerge/>
            <w:shd w:val="clear" w:color="auto" w:fill="auto"/>
            <w:vAlign w:val="center"/>
          </w:tcPr>
          <w:p w14:paraId="0ECA6B46" w14:textId="77777777" w:rsidR="00E55118" w:rsidRPr="00FC478A" w:rsidRDefault="00E55118" w:rsidP="00E55118">
            <w:pPr>
              <w:widowControl w:val="0"/>
              <w:tabs>
                <w:tab w:val="left" w:pos="1701"/>
              </w:tabs>
              <w:autoSpaceDE w:val="0"/>
              <w:autoSpaceDN w:val="0"/>
              <w:adjustRightInd w:val="0"/>
              <w:rPr>
                <w:i/>
                <w:iCs/>
              </w:rPr>
            </w:pPr>
          </w:p>
        </w:tc>
      </w:tr>
      <w:tr w:rsidR="003F3CB9" w:rsidRPr="00FC478A" w14:paraId="1D2DD1E1" w14:textId="77777777" w:rsidTr="00E72F24">
        <w:trPr>
          <w:trHeight w:val="227"/>
        </w:trPr>
        <w:tc>
          <w:tcPr>
            <w:tcW w:w="1700" w:type="dxa"/>
            <w:vMerge/>
            <w:shd w:val="clear" w:color="auto" w:fill="auto"/>
            <w:vAlign w:val="center"/>
          </w:tcPr>
          <w:p w14:paraId="38466C0B" w14:textId="77777777" w:rsidR="003F3CB9" w:rsidRPr="007F67CF" w:rsidRDefault="003F3CB9" w:rsidP="00E55118">
            <w:pPr>
              <w:widowControl w:val="0"/>
              <w:tabs>
                <w:tab w:val="left" w:pos="1701"/>
              </w:tabs>
              <w:autoSpaceDE w:val="0"/>
              <w:autoSpaceDN w:val="0"/>
              <w:adjustRightInd w:val="0"/>
              <w:rPr>
                <w:i/>
              </w:rPr>
            </w:pPr>
          </w:p>
        </w:tc>
        <w:tc>
          <w:tcPr>
            <w:tcW w:w="5954" w:type="dxa"/>
            <w:shd w:val="clear" w:color="auto" w:fill="auto"/>
            <w:vAlign w:val="center"/>
          </w:tcPr>
          <w:p w14:paraId="1B1D1725" w14:textId="77777777" w:rsidR="003F3CB9" w:rsidRDefault="003F3CB9" w:rsidP="00A8686B">
            <w:pPr>
              <w:widowControl w:val="0"/>
              <w:autoSpaceDE w:val="0"/>
              <w:autoSpaceDN w:val="0"/>
              <w:adjustRightInd w:val="0"/>
            </w:pPr>
            <w:r w:rsidRPr="003F3CB9">
              <w:t>Практическое занятие 6</w:t>
            </w:r>
            <w:r>
              <w:t>.</w:t>
            </w:r>
          </w:p>
          <w:p w14:paraId="00ABB492" w14:textId="0F51327E" w:rsidR="00E14187" w:rsidRPr="003F3CB9" w:rsidRDefault="00E14187" w:rsidP="00A8686B">
            <w:pPr>
              <w:widowControl w:val="0"/>
              <w:autoSpaceDE w:val="0"/>
              <w:autoSpaceDN w:val="0"/>
              <w:adjustRightInd w:val="0"/>
            </w:pPr>
            <w:r>
              <w:t>Методы анализа предпринимательских рисков</w:t>
            </w:r>
          </w:p>
        </w:tc>
        <w:tc>
          <w:tcPr>
            <w:tcW w:w="822" w:type="dxa"/>
            <w:gridSpan w:val="2"/>
            <w:shd w:val="clear" w:color="auto" w:fill="auto"/>
            <w:vAlign w:val="center"/>
          </w:tcPr>
          <w:p w14:paraId="563AFEF5" w14:textId="30C3E817" w:rsidR="003F3CB9" w:rsidRDefault="003F3CB9" w:rsidP="00E72F24">
            <w:pPr>
              <w:widowControl w:val="0"/>
              <w:tabs>
                <w:tab w:val="left" w:pos="1701"/>
              </w:tabs>
              <w:autoSpaceDE w:val="0"/>
              <w:autoSpaceDN w:val="0"/>
              <w:adjustRightInd w:val="0"/>
              <w:jc w:val="center"/>
            </w:pPr>
          </w:p>
        </w:tc>
        <w:tc>
          <w:tcPr>
            <w:tcW w:w="822" w:type="dxa"/>
            <w:gridSpan w:val="2"/>
            <w:shd w:val="clear" w:color="auto" w:fill="auto"/>
            <w:vAlign w:val="center"/>
          </w:tcPr>
          <w:p w14:paraId="3053E681" w14:textId="5D4A7A94" w:rsidR="003F3CB9" w:rsidRPr="00597A9B" w:rsidRDefault="00B5447C" w:rsidP="00E72F24">
            <w:pPr>
              <w:widowControl w:val="0"/>
              <w:tabs>
                <w:tab w:val="left" w:pos="1701"/>
              </w:tabs>
              <w:autoSpaceDE w:val="0"/>
              <w:autoSpaceDN w:val="0"/>
              <w:adjustRightInd w:val="0"/>
              <w:jc w:val="center"/>
            </w:pPr>
            <w:r>
              <w:t>2</w:t>
            </w:r>
          </w:p>
        </w:tc>
        <w:tc>
          <w:tcPr>
            <w:tcW w:w="823" w:type="dxa"/>
            <w:gridSpan w:val="2"/>
            <w:shd w:val="clear" w:color="auto" w:fill="auto"/>
            <w:vAlign w:val="center"/>
          </w:tcPr>
          <w:p w14:paraId="1DBEBE94" w14:textId="77777777" w:rsidR="003F3CB9" w:rsidRPr="00597A9B" w:rsidRDefault="003F3CB9" w:rsidP="00E72F24">
            <w:pPr>
              <w:widowControl w:val="0"/>
              <w:tabs>
                <w:tab w:val="left" w:pos="1701"/>
              </w:tabs>
              <w:autoSpaceDE w:val="0"/>
              <w:autoSpaceDN w:val="0"/>
              <w:adjustRightInd w:val="0"/>
              <w:jc w:val="center"/>
              <w:rPr>
                <w:b/>
              </w:rPr>
            </w:pPr>
          </w:p>
        </w:tc>
        <w:tc>
          <w:tcPr>
            <w:tcW w:w="822" w:type="dxa"/>
            <w:gridSpan w:val="2"/>
            <w:shd w:val="clear" w:color="auto" w:fill="auto"/>
            <w:vAlign w:val="center"/>
          </w:tcPr>
          <w:p w14:paraId="39A1F3D4" w14:textId="77777777" w:rsidR="003F3CB9" w:rsidRPr="00597A9B" w:rsidRDefault="003F3CB9" w:rsidP="00E72F24">
            <w:pPr>
              <w:widowControl w:val="0"/>
              <w:tabs>
                <w:tab w:val="left" w:pos="1701"/>
              </w:tabs>
              <w:autoSpaceDE w:val="0"/>
              <w:autoSpaceDN w:val="0"/>
              <w:adjustRightInd w:val="0"/>
              <w:jc w:val="center"/>
              <w:rPr>
                <w:b/>
              </w:rPr>
            </w:pPr>
          </w:p>
        </w:tc>
        <w:tc>
          <w:tcPr>
            <w:tcW w:w="823" w:type="dxa"/>
            <w:shd w:val="clear" w:color="auto" w:fill="auto"/>
            <w:vAlign w:val="center"/>
          </w:tcPr>
          <w:p w14:paraId="1513F179" w14:textId="77777777" w:rsidR="003F3CB9" w:rsidRDefault="003F3CB9" w:rsidP="00E72F24">
            <w:pPr>
              <w:widowControl w:val="0"/>
              <w:tabs>
                <w:tab w:val="left" w:pos="1701"/>
              </w:tabs>
              <w:autoSpaceDE w:val="0"/>
              <w:autoSpaceDN w:val="0"/>
              <w:adjustRightInd w:val="0"/>
              <w:jc w:val="center"/>
            </w:pPr>
          </w:p>
        </w:tc>
        <w:tc>
          <w:tcPr>
            <w:tcW w:w="3972" w:type="dxa"/>
            <w:vMerge/>
            <w:shd w:val="clear" w:color="auto" w:fill="auto"/>
            <w:vAlign w:val="center"/>
          </w:tcPr>
          <w:p w14:paraId="39236030" w14:textId="77777777" w:rsidR="003F3CB9" w:rsidRPr="00FC478A" w:rsidRDefault="003F3CB9" w:rsidP="00E55118">
            <w:pPr>
              <w:widowControl w:val="0"/>
              <w:tabs>
                <w:tab w:val="left" w:pos="1701"/>
              </w:tabs>
              <w:autoSpaceDE w:val="0"/>
              <w:autoSpaceDN w:val="0"/>
              <w:adjustRightInd w:val="0"/>
              <w:rPr>
                <w:i/>
                <w:iCs/>
              </w:rPr>
            </w:pPr>
          </w:p>
        </w:tc>
      </w:tr>
      <w:tr w:rsidR="003F3CB9" w:rsidRPr="00FC478A" w14:paraId="6189501D" w14:textId="77777777" w:rsidTr="00E72F24">
        <w:trPr>
          <w:trHeight w:val="227"/>
        </w:trPr>
        <w:tc>
          <w:tcPr>
            <w:tcW w:w="1700" w:type="dxa"/>
            <w:vMerge/>
            <w:shd w:val="clear" w:color="auto" w:fill="auto"/>
            <w:vAlign w:val="center"/>
          </w:tcPr>
          <w:p w14:paraId="01D9604F" w14:textId="77777777" w:rsidR="003F3CB9" w:rsidRPr="007F67CF" w:rsidRDefault="003F3CB9" w:rsidP="00E55118">
            <w:pPr>
              <w:widowControl w:val="0"/>
              <w:tabs>
                <w:tab w:val="left" w:pos="1701"/>
              </w:tabs>
              <w:autoSpaceDE w:val="0"/>
              <w:autoSpaceDN w:val="0"/>
              <w:adjustRightInd w:val="0"/>
              <w:rPr>
                <w:i/>
              </w:rPr>
            </w:pPr>
          </w:p>
        </w:tc>
        <w:tc>
          <w:tcPr>
            <w:tcW w:w="5954" w:type="dxa"/>
            <w:shd w:val="clear" w:color="auto" w:fill="auto"/>
            <w:vAlign w:val="center"/>
          </w:tcPr>
          <w:p w14:paraId="0B5079B0" w14:textId="24B66BF2" w:rsidR="003F3CB9" w:rsidRPr="00A8686B" w:rsidRDefault="003F3CB9" w:rsidP="00A8686B">
            <w:pPr>
              <w:widowControl w:val="0"/>
              <w:autoSpaceDE w:val="0"/>
              <w:autoSpaceDN w:val="0"/>
              <w:adjustRightInd w:val="0"/>
              <w:rPr>
                <w:b/>
                <w:bCs/>
              </w:rPr>
            </w:pPr>
            <w:r>
              <w:rPr>
                <w:b/>
                <w:bCs/>
              </w:rPr>
              <w:t>Тема 7.</w:t>
            </w:r>
            <w:r>
              <w:rPr>
                <w:sz w:val="22"/>
                <w:szCs w:val="22"/>
              </w:rPr>
              <w:t xml:space="preserve"> М</w:t>
            </w:r>
            <w:r w:rsidRPr="00721B9F">
              <w:rPr>
                <w:sz w:val="22"/>
                <w:szCs w:val="22"/>
              </w:rPr>
              <w:t>етод</w:t>
            </w:r>
            <w:r>
              <w:rPr>
                <w:sz w:val="22"/>
                <w:szCs w:val="22"/>
              </w:rPr>
              <w:t>ы</w:t>
            </w:r>
            <w:r w:rsidRPr="00721B9F">
              <w:rPr>
                <w:sz w:val="22"/>
                <w:szCs w:val="22"/>
              </w:rPr>
              <w:t xml:space="preserve"> </w:t>
            </w:r>
            <w:r>
              <w:rPr>
                <w:sz w:val="22"/>
                <w:szCs w:val="22"/>
              </w:rPr>
              <w:t xml:space="preserve">снижения и </w:t>
            </w:r>
            <w:r w:rsidRPr="00721B9F">
              <w:rPr>
                <w:sz w:val="22"/>
                <w:szCs w:val="22"/>
              </w:rPr>
              <w:t>управления рисками и их виды</w:t>
            </w:r>
          </w:p>
        </w:tc>
        <w:tc>
          <w:tcPr>
            <w:tcW w:w="822" w:type="dxa"/>
            <w:gridSpan w:val="2"/>
            <w:shd w:val="clear" w:color="auto" w:fill="auto"/>
            <w:vAlign w:val="center"/>
          </w:tcPr>
          <w:p w14:paraId="29591741" w14:textId="0D4D643F" w:rsidR="003F3CB9" w:rsidRDefault="00B5447C" w:rsidP="00E72F24">
            <w:pPr>
              <w:widowControl w:val="0"/>
              <w:tabs>
                <w:tab w:val="left" w:pos="1701"/>
              </w:tabs>
              <w:autoSpaceDE w:val="0"/>
              <w:autoSpaceDN w:val="0"/>
              <w:adjustRightInd w:val="0"/>
              <w:jc w:val="center"/>
            </w:pPr>
            <w:r>
              <w:t>2</w:t>
            </w:r>
          </w:p>
        </w:tc>
        <w:tc>
          <w:tcPr>
            <w:tcW w:w="822" w:type="dxa"/>
            <w:gridSpan w:val="2"/>
            <w:shd w:val="clear" w:color="auto" w:fill="auto"/>
            <w:vAlign w:val="center"/>
          </w:tcPr>
          <w:p w14:paraId="59DDD991" w14:textId="66AB9A90" w:rsidR="003F3CB9" w:rsidRPr="00597A9B" w:rsidRDefault="003F3CB9" w:rsidP="00E72F24">
            <w:pPr>
              <w:widowControl w:val="0"/>
              <w:tabs>
                <w:tab w:val="left" w:pos="1701"/>
              </w:tabs>
              <w:autoSpaceDE w:val="0"/>
              <w:autoSpaceDN w:val="0"/>
              <w:adjustRightInd w:val="0"/>
              <w:jc w:val="center"/>
            </w:pPr>
          </w:p>
        </w:tc>
        <w:tc>
          <w:tcPr>
            <w:tcW w:w="823" w:type="dxa"/>
            <w:gridSpan w:val="2"/>
            <w:shd w:val="clear" w:color="auto" w:fill="auto"/>
            <w:vAlign w:val="center"/>
          </w:tcPr>
          <w:p w14:paraId="2EF06CC7" w14:textId="77777777" w:rsidR="003F3CB9" w:rsidRPr="00597A9B" w:rsidRDefault="003F3CB9" w:rsidP="00E72F24">
            <w:pPr>
              <w:widowControl w:val="0"/>
              <w:tabs>
                <w:tab w:val="left" w:pos="1701"/>
              </w:tabs>
              <w:autoSpaceDE w:val="0"/>
              <w:autoSpaceDN w:val="0"/>
              <w:adjustRightInd w:val="0"/>
              <w:jc w:val="center"/>
              <w:rPr>
                <w:b/>
              </w:rPr>
            </w:pPr>
          </w:p>
        </w:tc>
        <w:tc>
          <w:tcPr>
            <w:tcW w:w="822" w:type="dxa"/>
            <w:gridSpan w:val="2"/>
            <w:shd w:val="clear" w:color="auto" w:fill="auto"/>
            <w:vAlign w:val="center"/>
          </w:tcPr>
          <w:p w14:paraId="5889C909" w14:textId="77777777" w:rsidR="003F3CB9" w:rsidRPr="00597A9B" w:rsidRDefault="003F3CB9" w:rsidP="00E72F24">
            <w:pPr>
              <w:widowControl w:val="0"/>
              <w:tabs>
                <w:tab w:val="left" w:pos="1701"/>
              </w:tabs>
              <w:autoSpaceDE w:val="0"/>
              <w:autoSpaceDN w:val="0"/>
              <w:adjustRightInd w:val="0"/>
              <w:jc w:val="center"/>
              <w:rPr>
                <w:b/>
              </w:rPr>
            </w:pPr>
          </w:p>
        </w:tc>
        <w:tc>
          <w:tcPr>
            <w:tcW w:w="823" w:type="dxa"/>
            <w:shd w:val="clear" w:color="auto" w:fill="auto"/>
            <w:vAlign w:val="center"/>
          </w:tcPr>
          <w:p w14:paraId="38F247B2" w14:textId="0B5824D4" w:rsidR="003F3CB9" w:rsidRDefault="002A727F" w:rsidP="00E72F24">
            <w:pPr>
              <w:widowControl w:val="0"/>
              <w:tabs>
                <w:tab w:val="left" w:pos="1701"/>
              </w:tabs>
              <w:autoSpaceDE w:val="0"/>
              <w:autoSpaceDN w:val="0"/>
              <w:adjustRightInd w:val="0"/>
              <w:jc w:val="center"/>
            </w:pPr>
            <w:r>
              <w:t>12</w:t>
            </w:r>
          </w:p>
        </w:tc>
        <w:tc>
          <w:tcPr>
            <w:tcW w:w="3972" w:type="dxa"/>
            <w:vMerge/>
            <w:shd w:val="clear" w:color="auto" w:fill="auto"/>
            <w:vAlign w:val="center"/>
          </w:tcPr>
          <w:p w14:paraId="41B540F2" w14:textId="77777777" w:rsidR="003F3CB9" w:rsidRPr="00FC478A" w:rsidRDefault="003F3CB9" w:rsidP="00E55118">
            <w:pPr>
              <w:widowControl w:val="0"/>
              <w:tabs>
                <w:tab w:val="left" w:pos="1701"/>
              </w:tabs>
              <w:autoSpaceDE w:val="0"/>
              <w:autoSpaceDN w:val="0"/>
              <w:adjustRightInd w:val="0"/>
              <w:rPr>
                <w:i/>
                <w:iCs/>
              </w:rPr>
            </w:pPr>
          </w:p>
        </w:tc>
      </w:tr>
      <w:tr w:rsidR="003F3CB9" w:rsidRPr="00FC478A" w14:paraId="13CD5ED1" w14:textId="77777777" w:rsidTr="00E72F24">
        <w:trPr>
          <w:trHeight w:val="227"/>
        </w:trPr>
        <w:tc>
          <w:tcPr>
            <w:tcW w:w="1700" w:type="dxa"/>
            <w:vMerge/>
            <w:shd w:val="clear" w:color="auto" w:fill="auto"/>
            <w:vAlign w:val="center"/>
          </w:tcPr>
          <w:p w14:paraId="6BD35E52" w14:textId="77777777" w:rsidR="003F3CB9" w:rsidRPr="007F67CF" w:rsidRDefault="003F3CB9" w:rsidP="00E55118">
            <w:pPr>
              <w:widowControl w:val="0"/>
              <w:tabs>
                <w:tab w:val="left" w:pos="1701"/>
              </w:tabs>
              <w:autoSpaceDE w:val="0"/>
              <w:autoSpaceDN w:val="0"/>
              <w:adjustRightInd w:val="0"/>
              <w:rPr>
                <w:i/>
              </w:rPr>
            </w:pPr>
          </w:p>
        </w:tc>
        <w:tc>
          <w:tcPr>
            <w:tcW w:w="5954" w:type="dxa"/>
            <w:shd w:val="clear" w:color="auto" w:fill="auto"/>
            <w:vAlign w:val="center"/>
          </w:tcPr>
          <w:p w14:paraId="6B6936A7" w14:textId="77777777" w:rsidR="003F3CB9" w:rsidRDefault="003F3CB9" w:rsidP="00A8686B">
            <w:pPr>
              <w:widowControl w:val="0"/>
              <w:autoSpaceDE w:val="0"/>
              <w:autoSpaceDN w:val="0"/>
              <w:adjustRightInd w:val="0"/>
            </w:pPr>
            <w:r w:rsidRPr="003F3CB9">
              <w:t>Практическое занятие 7</w:t>
            </w:r>
          </w:p>
          <w:p w14:paraId="26D65E4F" w14:textId="0715A1D0" w:rsidR="00E14187" w:rsidRPr="003F3CB9" w:rsidRDefault="00E14187" w:rsidP="00A8686B">
            <w:pPr>
              <w:widowControl w:val="0"/>
              <w:autoSpaceDE w:val="0"/>
              <w:autoSpaceDN w:val="0"/>
              <w:adjustRightInd w:val="0"/>
            </w:pPr>
            <w:r>
              <w:t>Методы снижения рисков</w:t>
            </w:r>
          </w:p>
        </w:tc>
        <w:tc>
          <w:tcPr>
            <w:tcW w:w="822" w:type="dxa"/>
            <w:gridSpan w:val="2"/>
            <w:shd w:val="clear" w:color="auto" w:fill="auto"/>
            <w:vAlign w:val="center"/>
          </w:tcPr>
          <w:p w14:paraId="08ECD38B" w14:textId="605568D7" w:rsidR="003F3CB9" w:rsidRDefault="003F3CB9" w:rsidP="00E72F24">
            <w:pPr>
              <w:widowControl w:val="0"/>
              <w:tabs>
                <w:tab w:val="left" w:pos="1701"/>
              </w:tabs>
              <w:autoSpaceDE w:val="0"/>
              <w:autoSpaceDN w:val="0"/>
              <w:adjustRightInd w:val="0"/>
              <w:jc w:val="center"/>
            </w:pPr>
          </w:p>
        </w:tc>
        <w:tc>
          <w:tcPr>
            <w:tcW w:w="822" w:type="dxa"/>
            <w:gridSpan w:val="2"/>
            <w:shd w:val="clear" w:color="auto" w:fill="auto"/>
            <w:vAlign w:val="center"/>
          </w:tcPr>
          <w:p w14:paraId="007C42FB" w14:textId="79C6907E" w:rsidR="003F3CB9" w:rsidRPr="00597A9B" w:rsidRDefault="00B5447C" w:rsidP="00E72F24">
            <w:pPr>
              <w:widowControl w:val="0"/>
              <w:tabs>
                <w:tab w:val="left" w:pos="1701"/>
              </w:tabs>
              <w:autoSpaceDE w:val="0"/>
              <w:autoSpaceDN w:val="0"/>
              <w:adjustRightInd w:val="0"/>
              <w:jc w:val="center"/>
            </w:pPr>
            <w:r>
              <w:t>2</w:t>
            </w:r>
          </w:p>
        </w:tc>
        <w:tc>
          <w:tcPr>
            <w:tcW w:w="823" w:type="dxa"/>
            <w:gridSpan w:val="2"/>
            <w:shd w:val="clear" w:color="auto" w:fill="auto"/>
            <w:vAlign w:val="center"/>
          </w:tcPr>
          <w:p w14:paraId="3A225599" w14:textId="77777777" w:rsidR="003F3CB9" w:rsidRPr="00597A9B" w:rsidRDefault="003F3CB9" w:rsidP="00E72F24">
            <w:pPr>
              <w:widowControl w:val="0"/>
              <w:tabs>
                <w:tab w:val="left" w:pos="1701"/>
              </w:tabs>
              <w:autoSpaceDE w:val="0"/>
              <w:autoSpaceDN w:val="0"/>
              <w:adjustRightInd w:val="0"/>
              <w:jc w:val="center"/>
              <w:rPr>
                <w:b/>
              </w:rPr>
            </w:pPr>
          </w:p>
        </w:tc>
        <w:tc>
          <w:tcPr>
            <w:tcW w:w="822" w:type="dxa"/>
            <w:gridSpan w:val="2"/>
            <w:shd w:val="clear" w:color="auto" w:fill="auto"/>
            <w:vAlign w:val="center"/>
          </w:tcPr>
          <w:p w14:paraId="523AB42F" w14:textId="77777777" w:rsidR="003F3CB9" w:rsidRPr="00597A9B" w:rsidRDefault="003F3CB9" w:rsidP="00E72F24">
            <w:pPr>
              <w:widowControl w:val="0"/>
              <w:tabs>
                <w:tab w:val="left" w:pos="1701"/>
              </w:tabs>
              <w:autoSpaceDE w:val="0"/>
              <w:autoSpaceDN w:val="0"/>
              <w:adjustRightInd w:val="0"/>
              <w:jc w:val="center"/>
              <w:rPr>
                <w:b/>
              </w:rPr>
            </w:pPr>
          </w:p>
        </w:tc>
        <w:tc>
          <w:tcPr>
            <w:tcW w:w="823" w:type="dxa"/>
            <w:shd w:val="clear" w:color="auto" w:fill="auto"/>
            <w:vAlign w:val="center"/>
          </w:tcPr>
          <w:p w14:paraId="311F6011" w14:textId="77777777" w:rsidR="003F3CB9" w:rsidRDefault="003F3CB9" w:rsidP="00E72F24">
            <w:pPr>
              <w:widowControl w:val="0"/>
              <w:tabs>
                <w:tab w:val="left" w:pos="1701"/>
              </w:tabs>
              <w:autoSpaceDE w:val="0"/>
              <w:autoSpaceDN w:val="0"/>
              <w:adjustRightInd w:val="0"/>
              <w:jc w:val="center"/>
            </w:pPr>
          </w:p>
        </w:tc>
        <w:tc>
          <w:tcPr>
            <w:tcW w:w="3972" w:type="dxa"/>
            <w:vMerge/>
            <w:shd w:val="clear" w:color="auto" w:fill="auto"/>
            <w:vAlign w:val="center"/>
          </w:tcPr>
          <w:p w14:paraId="1BB542B8" w14:textId="77777777" w:rsidR="003F3CB9" w:rsidRPr="00FC478A" w:rsidRDefault="003F3CB9" w:rsidP="00E55118">
            <w:pPr>
              <w:widowControl w:val="0"/>
              <w:tabs>
                <w:tab w:val="left" w:pos="1701"/>
              </w:tabs>
              <w:autoSpaceDE w:val="0"/>
              <w:autoSpaceDN w:val="0"/>
              <w:adjustRightInd w:val="0"/>
              <w:rPr>
                <w:i/>
                <w:iCs/>
              </w:rPr>
            </w:pPr>
          </w:p>
        </w:tc>
      </w:tr>
      <w:tr w:rsidR="003F3CB9" w:rsidRPr="00FC478A" w14:paraId="3D56D73B" w14:textId="77777777" w:rsidTr="00E72F24">
        <w:trPr>
          <w:trHeight w:val="227"/>
        </w:trPr>
        <w:tc>
          <w:tcPr>
            <w:tcW w:w="1700" w:type="dxa"/>
            <w:vMerge/>
            <w:shd w:val="clear" w:color="auto" w:fill="auto"/>
            <w:vAlign w:val="center"/>
          </w:tcPr>
          <w:p w14:paraId="7CFF825A" w14:textId="77777777" w:rsidR="003F3CB9" w:rsidRPr="007F67CF" w:rsidRDefault="003F3CB9" w:rsidP="00E55118">
            <w:pPr>
              <w:widowControl w:val="0"/>
              <w:tabs>
                <w:tab w:val="left" w:pos="1701"/>
              </w:tabs>
              <w:autoSpaceDE w:val="0"/>
              <w:autoSpaceDN w:val="0"/>
              <w:adjustRightInd w:val="0"/>
              <w:rPr>
                <w:i/>
              </w:rPr>
            </w:pPr>
          </w:p>
        </w:tc>
        <w:tc>
          <w:tcPr>
            <w:tcW w:w="5954" w:type="dxa"/>
            <w:shd w:val="clear" w:color="auto" w:fill="auto"/>
            <w:vAlign w:val="center"/>
          </w:tcPr>
          <w:p w14:paraId="7138C3B5" w14:textId="2C721AAA" w:rsidR="003F3CB9" w:rsidRPr="00A8686B" w:rsidRDefault="003F3CB9" w:rsidP="00A8686B">
            <w:pPr>
              <w:widowControl w:val="0"/>
              <w:autoSpaceDE w:val="0"/>
              <w:autoSpaceDN w:val="0"/>
              <w:adjustRightInd w:val="0"/>
              <w:rPr>
                <w:b/>
                <w:bCs/>
              </w:rPr>
            </w:pPr>
            <w:r>
              <w:rPr>
                <w:b/>
                <w:bCs/>
              </w:rPr>
              <w:t>Тема 8.</w:t>
            </w:r>
            <w:r w:rsidRPr="00721B9F">
              <w:rPr>
                <w:sz w:val="22"/>
                <w:szCs w:val="22"/>
              </w:rPr>
              <w:t xml:space="preserve"> Принятие управленческих решений в условиях риск</w:t>
            </w:r>
            <w:r>
              <w:rPr>
                <w:sz w:val="22"/>
                <w:szCs w:val="22"/>
              </w:rPr>
              <w:t>а</w:t>
            </w:r>
          </w:p>
        </w:tc>
        <w:tc>
          <w:tcPr>
            <w:tcW w:w="822" w:type="dxa"/>
            <w:gridSpan w:val="2"/>
            <w:shd w:val="clear" w:color="auto" w:fill="auto"/>
            <w:vAlign w:val="center"/>
          </w:tcPr>
          <w:p w14:paraId="29B8F143" w14:textId="51A22995" w:rsidR="003F3CB9" w:rsidRDefault="00B5447C" w:rsidP="00E72F24">
            <w:pPr>
              <w:widowControl w:val="0"/>
              <w:tabs>
                <w:tab w:val="left" w:pos="1701"/>
              </w:tabs>
              <w:autoSpaceDE w:val="0"/>
              <w:autoSpaceDN w:val="0"/>
              <w:adjustRightInd w:val="0"/>
              <w:jc w:val="center"/>
            </w:pPr>
            <w:r>
              <w:t>2</w:t>
            </w:r>
          </w:p>
        </w:tc>
        <w:tc>
          <w:tcPr>
            <w:tcW w:w="822" w:type="dxa"/>
            <w:gridSpan w:val="2"/>
            <w:shd w:val="clear" w:color="auto" w:fill="auto"/>
            <w:vAlign w:val="center"/>
          </w:tcPr>
          <w:p w14:paraId="370C7095" w14:textId="47A3FAD6" w:rsidR="003F3CB9" w:rsidRPr="00597A9B" w:rsidRDefault="003F3CB9" w:rsidP="00E72F24">
            <w:pPr>
              <w:widowControl w:val="0"/>
              <w:tabs>
                <w:tab w:val="left" w:pos="1701"/>
              </w:tabs>
              <w:autoSpaceDE w:val="0"/>
              <w:autoSpaceDN w:val="0"/>
              <w:adjustRightInd w:val="0"/>
              <w:jc w:val="center"/>
            </w:pPr>
          </w:p>
        </w:tc>
        <w:tc>
          <w:tcPr>
            <w:tcW w:w="823" w:type="dxa"/>
            <w:gridSpan w:val="2"/>
            <w:shd w:val="clear" w:color="auto" w:fill="auto"/>
            <w:vAlign w:val="center"/>
          </w:tcPr>
          <w:p w14:paraId="7347C46A" w14:textId="77777777" w:rsidR="003F3CB9" w:rsidRPr="00597A9B" w:rsidRDefault="003F3CB9" w:rsidP="00E72F24">
            <w:pPr>
              <w:widowControl w:val="0"/>
              <w:tabs>
                <w:tab w:val="left" w:pos="1701"/>
              </w:tabs>
              <w:autoSpaceDE w:val="0"/>
              <w:autoSpaceDN w:val="0"/>
              <w:adjustRightInd w:val="0"/>
              <w:jc w:val="center"/>
              <w:rPr>
                <w:b/>
              </w:rPr>
            </w:pPr>
          </w:p>
        </w:tc>
        <w:tc>
          <w:tcPr>
            <w:tcW w:w="822" w:type="dxa"/>
            <w:gridSpan w:val="2"/>
            <w:shd w:val="clear" w:color="auto" w:fill="auto"/>
            <w:vAlign w:val="center"/>
          </w:tcPr>
          <w:p w14:paraId="234710DE" w14:textId="77777777" w:rsidR="003F3CB9" w:rsidRPr="00597A9B" w:rsidRDefault="003F3CB9" w:rsidP="00E72F24">
            <w:pPr>
              <w:widowControl w:val="0"/>
              <w:tabs>
                <w:tab w:val="left" w:pos="1701"/>
              </w:tabs>
              <w:autoSpaceDE w:val="0"/>
              <w:autoSpaceDN w:val="0"/>
              <w:adjustRightInd w:val="0"/>
              <w:jc w:val="center"/>
              <w:rPr>
                <w:b/>
              </w:rPr>
            </w:pPr>
          </w:p>
        </w:tc>
        <w:tc>
          <w:tcPr>
            <w:tcW w:w="823" w:type="dxa"/>
            <w:shd w:val="clear" w:color="auto" w:fill="auto"/>
            <w:vAlign w:val="center"/>
          </w:tcPr>
          <w:p w14:paraId="785EDFF3" w14:textId="20FF529D" w:rsidR="003F3CB9" w:rsidRDefault="002A727F" w:rsidP="00E72F24">
            <w:pPr>
              <w:widowControl w:val="0"/>
              <w:tabs>
                <w:tab w:val="left" w:pos="1701"/>
              </w:tabs>
              <w:autoSpaceDE w:val="0"/>
              <w:autoSpaceDN w:val="0"/>
              <w:adjustRightInd w:val="0"/>
              <w:jc w:val="center"/>
            </w:pPr>
            <w:r>
              <w:t>15</w:t>
            </w:r>
          </w:p>
        </w:tc>
        <w:tc>
          <w:tcPr>
            <w:tcW w:w="3972" w:type="dxa"/>
            <w:vMerge/>
            <w:shd w:val="clear" w:color="auto" w:fill="auto"/>
            <w:vAlign w:val="center"/>
          </w:tcPr>
          <w:p w14:paraId="6AC25C2B" w14:textId="77777777" w:rsidR="003F3CB9" w:rsidRPr="00FC478A" w:rsidRDefault="003F3CB9" w:rsidP="00E55118">
            <w:pPr>
              <w:widowControl w:val="0"/>
              <w:tabs>
                <w:tab w:val="left" w:pos="1701"/>
              </w:tabs>
              <w:autoSpaceDE w:val="0"/>
              <w:autoSpaceDN w:val="0"/>
              <w:adjustRightInd w:val="0"/>
              <w:rPr>
                <w:i/>
                <w:iCs/>
              </w:rPr>
            </w:pPr>
          </w:p>
        </w:tc>
      </w:tr>
      <w:tr w:rsidR="003F3CB9" w:rsidRPr="00FC478A" w14:paraId="49A17A3C" w14:textId="77777777" w:rsidTr="00E72F24">
        <w:trPr>
          <w:trHeight w:val="227"/>
        </w:trPr>
        <w:tc>
          <w:tcPr>
            <w:tcW w:w="1700" w:type="dxa"/>
            <w:vMerge/>
            <w:shd w:val="clear" w:color="auto" w:fill="auto"/>
            <w:vAlign w:val="center"/>
          </w:tcPr>
          <w:p w14:paraId="478BC4B4" w14:textId="77777777" w:rsidR="003F3CB9" w:rsidRPr="007F67CF" w:rsidRDefault="003F3CB9" w:rsidP="00E55118">
            <w:pPr>
              <w:widowControl w:val="0"/>
              <w:tabs>
                <w:tab w:val="left" w:pos="1701"/>
              </w:tabs>
              <w:autoSpaceDE w:val="0"/>
              <w:autoSpaceDN w:val="0"/>
              <w:adjustRightInd w:val="0"/>
              <w:rPr>
                <w:i/>
              </w:rPr>
            </w:pPr>
          </w:p>
        </w:tc>
        <w:tc>
          <w:tcPr>
            <w:tcW w:w="5954" w:type="dxa"/>
            <w:shd w:val="clear" w:color="auto" w:fill="auto"/>
            <w:vAlign w:val="center"/>
          </w:tcPr>
          <w:p w14:paraId="26AD8CDD" w14:textId="77777777" w:rsidR="003F3CB9" w:rsidRDefault="003F3CB9" w:rsidP="00A8686B">
            <w:pPr>
              <w:widowControl w:val="0"/>
              <w:autoSpaceDE w:val="0"/>
              <w:autoSpaceDN w:val="0"/>
              <w:adjustRightInd w:val="0"/>
            </w:pPr>
            <w:r w:rsidRPr="003F3CB9">
              <w:t>Практическое занятие 8</w:t>
            </w:r>
          </w:p>
          <w:p w14:paraId="5806182A" w14:textId="784DB337" w:rsidR="00E14187" w:rsidRPr="003F3CB9" w:rsidRDefault="00F23691" w:rsidP="00A8686B">
            <w:pPr>
              <w:widowControl w:val="0"/>
              <w:autoSpaceDE w:val="0"/>
              <w:autoSpaceDN w:val="0"/>
              <w:adjustRightInd w:val="0"/>
            </w:pPr>
            <w:r>
              <w:t>Принятие решений для минимизации рисков</w:t>
            </w:r>
          </w:p>
        </w:tc>
        <w:tc>
          <w:tcPr>
            <w:tcW w:w="822" w:type="dxa"/>
            <w:gridSpan w:val="2"/>
            <w:shd w:val="clear" w:color="auto" w:fill="auto"/>
            <w:vAlign w:val="center"/>
          </w:tcPr>
          <w:p w14:paraId="7CD9D6E0" w14:textId="78DAD1CF" w:rsidR="003F3CB9" w:rsidRDefault="003F3CB9" w:rsidP="00E72F24">
            <w:pPr>
              <w:widowControl w:val="0"/>
              <w:tabs>
                <w:tab w:val="left" w:pos="1701"/>
              </w:tabs>
              <w:autoSpaceDE w:val="0"/>
              <w:autoSpaceDN w:val="0"/>
              <w:adjustRightInd w:val="0"/>
              <w:jc w:val="center"/>
            </w:pPr>
          </w:p>
        </w:tc>
        <w:tc>
          <w:tcPr>
            <w:tcW w:w="822" w:type="dxa"/>
            <w:gridSpan w:val="2"/>
            <w:shd w:val="clear" w:color="auto" w:fill="auto"/>
            <w:vAlign w:val="center"/>
          </w:tcPr>
          <w:p w14:paraId="4C15447D" w14:textId="0B54D8AB" w:rsidR="003F3CB9" w:rsidRPr="00597A9B" w:rsidRDefault="00B5447C" w:rsidP="00E72F24">
            <w:pPr>
              <w:widowControl w:val="0"/>
              <w:tabs>
                <w:tab w:val="left" w:pos="1701"/>
              </w:tabs>
              <w:autoSpaceDE w:val="0"/>
              <w:autoSpaceDN w:val="0"/>
              <w:adjustRightInd w:val="0"/>
              <w:jc w:val="center"/>
            </w:pPr>
            <w:r>
              <w:t>2</w:t>
            </w:r>
          </w:p>
        </w:tc>
        <w:tc>
          <w:tcPr>
            <w:tcW w:w="823" w:type="dxa"/>
            <w:gridSpan w:val="2"/>
            <w:shd w:val="clear" w:color="auto" w:fill="auto"/>
            <w:vAlign w:val="center"/>
          </w:tcPr>
          <w:p w14:paraId="66F145A7" w14:textId="77777777" w:rsidR="003F3CB9" w:rsidRPr="00597A9B" w:rsidRDefault="003F3CB9" w:rsidP="00E72F24">
            <w:pPr>
              <w:widowControl w:val="0"/>
              <w:tabs>
                <w:tab w:val="left" w:pos="1701"/>
              </w:tabs>
              <w:autoSpaceDE w:val="0"/>
              <w:autoSpaceDN w:val="0"/>
              <w:adjustRightInd w:val="0"/>
              <w:jc w:val="center"/>
              <w:rPr>
                <w:b/>
              </w:rPr>
            </w:pPr>
          </w:p>
        </w:tc>
        <w:tc>
          <w:tcPr>
            <w:tcW w:w="822" w:type="dxa"/>
            <w:gridSpan w:val="2"/>
            <w:shd w:val="clear" w:color="auto" w:fill="auto"/>
            <w:vAlign w:val="center"/>
          </w:tcPr>
          <w:p w14:paraId="5109F421" w14:textId="77777777" w:rsidR="003F3CB9" w:rsidRPr="00597A9B" w:rsidRDefault="003F3CB9" w:rsidP="00E72F24">
            <w:pPr>
              <w:widowControl w:val="0"/>
              <w:tabs>
                <w:tab w:val="left" w:pos="1701"/>
              </w:tabs>
              <w:autoSpaceDE w:val="0"/>
              <w:autoSpaceDN w:val="0"/>
              <w:adjustRightInd w:val="0"/>
              <w:jc w:val="center"/>
              <w:rPr>
                <w:b/>
              </w:rPr>
            </w:pPr>
          </w:p>
        </w:tc>
        <w:tc>
          <w:tcPr>
            <w:tcW w:w="823" w:type="dxa"/>
            <w:shd w:val="clear" w:color="auto" w:fill="auto"/>
            <w:vAlign w:val="center"/>
          </w:tcPr>
          <w:p w14:paraId="05E77560" w14:textId="77777777" w:rsidR="003F3CB9" w:rsidRDefault="003F3CB9" w:rsidP="00E72F24">
            <w:pPr>
              <w:widowControl w:val="0"/>
              <w:tabs>
                <w:tab w:val="left" w:pos="1701"/>
              </w:tabs>
              <w:autoSpaceDE w:val="0"/>
              <w:autoSpaceDN w:val="0"/>
              <w:adjustRightInd w:val="0"/>
              <w:jc w:val="center"/>
            </w:pPr>
          </w:p>
        </w:tc>
        <w:tc>
          <w:tcPr>
            <w:tcW w:w="3972" w:type="dxa"/>
            <w:vMerge/>
            <w:shd w:val="clear" w:color="auto" w:fill="auto"/>
            <w:vAlign w:val="center"/>
          </w:tcPr>
          <w:p w14:paraId="1B8EA01F" w14:textId="77777777" w:rsidR="003F3CB9" w:rsidRPr="00FC478A" w:rsidRDefault="003F3CB9" w:rsidP="00E55118">
            <w:pPr>
              <w:widowControl w:val="0"/>
              <w:tabs>
                <w:tab w:val="left" w:pos="1701"/>
              </w:tabs>
              <w:autoSpaceDE w:val="0"/>
              <w:autoSpaceDN w:val="0"/>
              <w:adjustRightInd w:val="0"/>
              <w:rPr>
                <w:i/>
                <w:iCs/>
              </w:rPr>
            </w:pPr>
          </w:p>
        </w:tc>
      </w:tr>
      <w:tr w:rsidR="00E55118" w:rsidRPr="00597A9B" w14:paraId="1E309154" w14:textId="77777777" w:rsidTr="00B51FC3">
        <w:trPr>
          <w:trHeight w:val="227"/>
        </w:trPr>
        <w:tc>
          <w:tcPr>
            <w:tcW w:w="1700" w:type="dxa"/>
            <w:shd w:val="clear" w:color="auto" w:fill="auto"/>
            <w:vAlign w:val="center"/>
          </w:tcPr>
          <w:p w14:paraId="1C1FE471" w14:textId="77777777" w:rsidR="00E55118" w:rsidRPr="007F67CF" w:rsidRDefault="00E55118" w:rsidP="00E55118">
            <w:pPr>
              <w:widowControl w:val="0"/>
              <w:tabs>
                <w:tab w:val="left" w:pos="1701"/>
              </w:tabs>
              <w:autoSpaceDE w:val="0"/>
              <w:autoSpaceDN w:val="0"/>
              <w:adjustRightInd w:val="0"/>
              <w:rPr>
                <w:i/>
              </w:rPr>
            </w:pPr>
          </w:p>
        </w:tc>
        <w:tc>
          <w:tcPr>
            <w:tcW w:w="5954" w:type="dxa"/>
            <w:shd w:val="clear" w:color="auto" w:fill="auto"/>
            <w:vAlign w:val="center"/>
          </w:tcPr>
          <w:p w14:paraId="0E8B73C2" w14:textId="2A3DC702" w:rsidR="00E55118" w:rsidRPr="004163D9" w:rsidRDefault="00E55118" w:rsidP="00E55118">
            <w:pPr>
              <w:widowControl w:val="0"/>
              <w:tabs>
                <w:tab w:val="left" w:pos="1701"/>
              </w:tabs>
              <w:autoSpaceDE w:val="0"/>
              <w:autoSpaceDN w:val="0"/>
              <w:adjustRightInd w:val="0"/>
            </w:pPr>
            <w:r>
              <w:t xml:space="preserve">Экзамен </w:t>
            </w:r>
          </w:p>
        </w:tc>
        <w:tc>
          <w:tcPr>
            <w:tcW w:w="822" w:type="dxa"/>
            <w:gridSpan w:val="2"/>
            <w:shd w:val="clear" w:color="auto" w:fill="auto"/>
            <w:vAlign w:val="center"/>
          </w:tcPr>
          <w:p w14:paraId="16E48F81" w14:textId="77777777" w:rsidR="00E55118" w:rsidRPr="00597A9B" w:rsidRDefault="00E55118" w:rsidP="00E55118">
            <w:pPr>
              <w:widowControl w:val="0"/>
              <w:tabs>
                <w:tab w:val="left" w:pos="1701"/>
              </w:tabs>
              <w:autoSpaceDE w:val="0"/>
              <w:autoSpaceDN w:val="0"/>
              <w:adjustRightInd w:val="0"/>
              <w:jc w:val="center"/>
            </w:pPr>
          </w:p>
        </w:tc>
        <w:tc>
          <w:tcPr>
            <w:tcW w:w="822" w:type="dxa"/>
            <w:gridSpan w:val="2"/>
            <w:shd w:val="clear" w:color="auto" w:fill="auto"/>
            <w:vAlign w:val="center"/>
          </w:tcPr>
          <w:p w14:paraId="5961F9EA" w14:textId="77777777" w:rsidR="00E55118" w:rsidRPr="00597A9B" w:rsidRDefault="00E55118" w:rsidP="00E55118">
            <w:pPr>
              <w:widowControl w:val="0"/>
              <w:tabs>
                <w:tab w:val="left" w:pos="1701"/>
              </w:tabs>
              <w:autoSpaceDE w:val="0"/>
              <w:autoSpaceDN w:val="0"/>
              <w:adjustRightInd w:val="0"/>
              <w:jc w:val="center"/>
            </w:pPr>
          </w:p>
        </w:tc>
        <w:tc>
          <w:tcPr>
            <w:tcW w:w="823" w:type="dxa"/>
            <w:gridSpan w:val="2"/>
            <w:shd w:val="clear" w:color="auto" w:fill="auto"/>
            <w:vAlign w:val="center"/>
          </w:tcPr>
          <w:p w14:paraId="1EBD6CBD" w14:textId="77777777" w:rsidR="00E55118" w:rsidRPr="00597A9B" w:rsidRDefault="00E55118" w:rsidP="00E55118">
            <w:pPr>
              <w:widowControl w:val="0"/>
              <w:tabs>
                <w:tab w:val="left" w:pos="1701"/>
              </w:tabs>
              <w:autoSpaceDE w:val="0"/>
              <w:autoSpaceDN w:val="0"/>
              <w:adjustRightInd w:val="0"/>
              <w:rPr>
                <w:b/>
              </w:rPr>
            </w:pPr>
          </w:p>
        </w:tc>
        <w:tc>
          <w:tcPr>
            <w:tcW w:w="822" w:type="dxa"/>
            <w:gridSpan w:val="2"/>
            <w:shd w:val="clear" w:color="auto" w:fill="auto"/>
            <w:vAlign w:val="center"/>
          </w:tcPr>
          <w:p w14:paraId="64014342" w14:textId="77777777" w:rsidR="00E55118" w:rsidRPr="00597A9B" w:rsidRDefault="00E55118" w:rsidP="00E55118">
            <w:pPr>
              <w:widowControl w:val="0"/>
              <w:tabs>
                <w:tab w:val="left" w:pos="1701"/>
              </w:tabs>
              <w:autoSpaceDE w:val="0"/>
              <w:autoSpaceDN w:val="0"/>
              <w:adjustRightInd w:val="0"/>
              <w:rPr>
                <w:b/>
              </w:rPr>
            </w:pPr>
          </w:p>
        </w:tc>
        <w:tc>
          <w:tcPr>
            <w:tcW w:w="823" w:type="dxa"/>
            <w:shd w:val="clear" w:color="auto" w:fill="auto"/>
            <w:vAlign w:val="center"/>
          </w:tcPr>
          <w:p w14:paraId="1F7E2873" w14:textId="7AA55E61" w:rsidR="00E55118" w:rsidRPr="00597A9B" w:rsidRDefault="00613974" w:rsidP="00E55118">
            <w:pPr>
              <w:widowControl w:val="0"/>
              <w:tabs>
                <w:tab w:val="left" w:pos="1701"/>
              </w:tabs>
              <w:autoSpaceDE w:val="0"/>
              <w:autoSpaceDN w:val="0"/>
              <w:adjustRightInd w:val="0"/>
              <w:jc w:val="center"/>
              <w:rPr>
                <w:b/>
              </w:rPr>
            </w:pPr>
            <w:r>
              <w:rPr>
                <w:b/>
              </w:rPr>
              <w:t>27</w:t>
            </w:r>
          </w:p>
        </w:tc>
        <w:tc>
          <w:tcPr>
            <w:tcW w:w="3972" w:type="dxa"/>
            <w:shd w:val="clear" w:color="auto" w:fill="auto"/>
            <w:vAlign w:val="center"/>
          </w:tcPr>
          <w:p w14:paraId="45E285B7" w14:textId="20E0D4DC" w:rsidR="00E55118" w:rsidRPr="00597A9B" w:rsidRDefault="00E55118" w:rsidP="00E55118">
            <w:pPr>
              <w:widowControl w:val="0"/>
              <w:tabs>
                <w:tab w:val="left" w:pos="1701"/>
              </w:tabs>
              <w:autoSpaceDE w:val="0"/>
              <w:autoSpaceDN w:val="0"/>
              <w:adjustRightInd w:val="0"/>
              <w:rPr>
                <w:b/>
              </w:rPr>
            </w:pPr>
            <w:r>
              <w:rPr>
                <w:iCs/>
              </w:rPr>
              <w:t>экзамен</w:t>
            </w:r>
            <w:r w:rsidRPr="00597A9B">
              <w:rPr>
                <w:iCs/>
              </w:rPr>
              <w:t xml:space="preserve"> по билетам</w:t>
            </w:r>
          </w:p>
        </w:tc>
      </w:tr>
      <w:tr w:rsidR="00E55118" w:rsidRPr="00A06CF3" w14:paraId="57A7D90D" w14:textId="77777777" w:rsidTr="00B51FC3">
        <w:trPr>
          <w:trHeight w:val="227"/>
        </w:trPr>
        <w:tc>
          <w:tcPr>
            <w:tcW w:w="1700" w:type="dxa"/>
            <w:shd w:val="clear" w:color="auto" w:fill="auto"/>
            <w:vAlign w:val="center"/>
          </w:tcPr>
          <w:p w14:paraId="484400CF" w14:textId="77777777" w:rsidR="00E55118" w:rsidRPr="007F67CF" w:rsidRDefault="00E55118" w:rsidP="00E55118">
            <w:pPr>
              <w:widowControl w:val="0"/>
              <w:tabs>
                <w:tab w:val="left" w:pos="1701"/>
              </w:tabs>
              <w:autoSpaceDE w:val="0"/>
              <w:autoSpaceDN w:val="0"/>
              <w:adjustRightInd w:val="0"/>
              <w:rPr>
                <w:i/>
              </w:rPr>
            </w:pPr>
          </w:p>
        </w:tc>
        <w:tc>
          <w:tcPr>
            <w:tcW w:w="5954" w:type="dxa"/>
            <w:shd w:val="clear" w:color="auto" w:fill="auto"/>
          </w:tcPr>
          <w:p w14:paraId="73DFCF00" w14:textId="258E77A9" w:rsidR="00E55118" w:rsidRPr="004163D9" w:rsidRDefault="00E55118" w:rsidP="00E55118">
            <w:pPr>
              <w:widowControl w:val="0"/>
              <w:tabs>
                <w:tab w:val="left" w:pos="1701"/>
              </w:tabs>
              <w:autoSpaceDE w:val="0"/>
              <w:autoSpaceDN w:val="0"/>
              <w:adjustRightInd w:val="0"/>
              <w:jc w:val="right"/>
            </w:pPr>
            <w:r w:rsidRPr="00DF3C1E">
              <w:rPr>
                <w:b/>
              </w:rPr>
              <w:t>ИТОГО за</w:t>
            </w:r>
            <w:r>
              <w:rPr>
                <w:b/>
              </w:rPr>
              <w:t xml:space="preserve"> </w:t>
            </w:r>
            <w:r w:rsidR="002A727F">
              <w:rPr>
                <w:b/>
              </w:rPr>
              <w:t>десятый</w:t>
            </w:r>
            <w:r w:rsidRPr="00DF3C1E">
              <w:rPr>
                <w:b/>
                <w:i/>
              </w:rPr>
              <w:t xml:space="preserve"> </w:t>
            </w:r>
            <w:r w:rsidRPr="00DF3C1E">
              <w:rPr>
                <w:b/>
              </w:rPr>
              <w:t>семестр</w:t>
            </w:r>
          </w:p>
        </w:tc>
        <w:tc>
          <w:tcPr>
            <w:tcW w:w="822" w:type="dxa"/>
            <w:gridSpan w:val="2"/>
            <w:shd w:val="clear" w:color="auto" w:fill="auto"/>
            <w:vAlign w:val="center"/>
          </w:tcPr>
          <w:p w14:paraId="6C152FFA" w14:textId="068AB7EC" w:rsidR="00E55118" w:rsidRPr="00597A9B" w:rsidRDefault="002A727F" w:rsidP="00E55118">
            <w:pPr>
              <w:widowControl w:val="0"/>
              <w:tabs>
                <w:tab w:val="left" w:pos="1701"/>
              </w:tabs>
              <w:autoSpaceDE w:val="0"/>
              <w:autoSpaceDN w:val="0"/>
              <w:adjustRightInd w:val="0"/>
              <w:jc w:val="center"/>
            </w:pPr>
            <w:r>
              <w:t>14</w:t>
            </w:r>
          </w:p>
        </w:tc>
        <w:tc>
          <w:tcPr>
            <w:tcW w:w="822" w:type="dxa"/>
            <w:gridSpan w:val="2"/>
            <w:shd w:val="clear" w:color="auto" w:fill="auto"/>
            <w:vAlign w:val="center"/>
          </w:tcPr>
          <w:p w14:paraId="03DE8921" w14:textId="005D6E70" w:rsidR="00E55118" w:rsidRPr="00597A9B" w:rsidRDefault="001F14BE" w:rsidP="00E55118">
            <w:pPr>
              <w:widowControl w:val="0"/>
              <w:tabs>
                <w:tab w:val="left" w:pos="1701"/>
              </w:tabs>
              <w:autoSpaceDE w:val="0"/>
              <w:autoSpaceDN w:val="0"/>
              <w:adjustRightInd w:val="0"/>
              <w:jc w:val="center"/>
            </w:pPr>
            <w:r>
              <w:t>2</w:t>
            </w:r>
            <w:r w:rsidR="00493EA5">
              <w:t>8</w:t>
            </w:r>
          </w:p>
        </w:tc>
        <w:tc>
          <w:tcPr>
            <w:tcW w:w="823" w:type="dxa"/>
            <w:gridSpan w:val="2"/>
            <w:shd w:val="clear" w:color="auto" w:fill="auto"/>
            <w:vAlign w:val="center"/>
          </w:tcPr>
          <w:p w14:paraId="0B3F5B7B" w14:textId="77777777" w:rsidR="00E55118" w:rsidRPr="00597A9B" w:rsidRDefault="00E55118" w:rsidP="00E55118">
            <w:pPr>
              <w:widowControl w:val="0"/>
              <w:tabs>
                <w:tab w:val="left" w:pos="1701"/>
              </w:tabs>
              <w:autoSpaceDE w:val="0"/>
              <w:autoSpaceDN w:val="0"/>
              <w:adjustRightInd w:val="0"/>
              <w:rPr>
                <w:b/>
              </w:rPr>
            </w:pPr>
          </w:p>
        </w:tc>
        <w:tc>
          <w:tcPr>
            <w:tcW w:w="822" w:type="dxa"/>
            <w:gridSpan w:val="2"/>
            <w:shd w:val="clear" w:color="auto" w:fill="auto"/>
            <w:vAlign w:val="center"/>
          </w:tcPr>
          <w:p w14:paraId="18A542C5" w14:textId="189C2566" w:rsidR="00E55118" w:rsidRPr="00597A9B" w:rsidRDefault="00E55118" w:rsidP="00E55118">
            <w:pPr>
              <w:widowControl w:val="0"/>
              <w:tabs>
                <w:tab w:val="left" w:pos="1701"/>
              </w:tabs>
              <w:autoSpaceDE w:val="0"/>
              <w:autoSpaceDN w:val="0"/>
              <w:adjustRightInd w:val="0"/>
              <w:jc w:val="center"/>
              <w:rPr>
                <w:b/>
              </w:rPr>
            </w:pPr>
          </w:p>
        </w:tc>
        <w:tc>
          <w:tcPr>
            <w:tcW w:w="823" w:type="dxa"/>
            <w:shd w:val="clear" w:color="auto" w:fill="auto"/>
            <w:vAlign w:val="center"/>
          </w:tcPr>
          <w:p w14:paraId="16FF452D" w14:textId="657CA3DD" w:rsidR="00E55118" w:rsidRPr="00597A9B" w:rsidRDefault="002A727F" w:rsidP="00E55118">
            <w:pPr>
              <w:widowControl w:val="0"/>
              <w:tabs>
                <w:tab w:val="left" w:pos="1701"/>
              </w:tabs>
              <w:autoSpaceDE w:val="0"/>
              <w:autoSpaceDN w:val="0"/>
              <w:adjustRightInd w:val="0"/>
              <w:jc w:val="center"/>
            </w:pPr>
            <w:r>
              <w:t>111</w:t>
            </w:r>
          </w:p>
        </w:tc>
        <w:tc>
          <w:tcPr>
            <w:tcW w:w="3972" w:type="dxa"/>
            <w:shd w:val="clear" w:color="auto" w:fill="auto"/>
            <w:vAlign w:val="center"/>
          </w:tcPr>
          <w:p w14:paraId="5A0D9F5F" w14:textId="77777777" w:rsidR="00E55118" w:rsidRPr="00A06CF3" w:rsidRDefault="00E55118" w:rsidP="00E55118">
            <w:pPr>
              <w:widowControl w:val="0"/>
              <w:tabs>
                <w:tab w:val="left" w:pos="1701"/>
              </w:tabs>
              <w:autoSpaceDE w:val="0"/>
              <w:autoSpaceDN w:val="0"/>
              <w:adjustRightInd w:val="0"/>
              <w:rPr>
                <w:b/>
                <w:i/>
              </w:rPr>
            </w:pPr>
          </w:p>
        </w:tc>
      </w:tr>
      <w:tr w:rsidR="00E55118" w:rsidRPr="00A06CF3" w14:paraId="7FB08B16" w14:textId="77777777" w:rsidTr="00B51FC3">
        <w:trPr>
          <w:trHeight w:val="227"/>
        </w:trPr>
        <w:tc>
          <w:tcPr>
            <w:tcW w:w="1700" w:type="dxa"/>
            <w:shd w:val="clear" w:color="auto" w:fill="auto"/>
            <w:vAlign w:val="center"/>
          </w:tcPr>
          <w:p w14:paraId="5D3EA3E2" w14:textId="77777777" w:rsidR="00E55118" w:rsidRPr="007F67CF" w:rsidRDefault="00E55118" w:rsidP="00E55118">
            <w:pPr>
              <w:widowControl w:val="0"/>
              <w:tabs>
                <w:tab w:val="left" w:pos="1701"/>
              </w:tabs>
              <w:autoSpaceDE w:val="0"/>
              <w:autoSpaceDN w:val="0"/>
              <w:adjustRightInd w:val="0"/>
              <w:rPr>
                <w:i/>
              </w:rPr>
            </w:pPr>
          </w:p>
        </w:tc>
        <w:tc>
          <w:tcPr>
            <w:tcW w:w="5954" w:type="dxa"/>
            <w:shd w:val="clear" w:color="auto" w:fill="auto"/>
          </w:tcPr>
          <w:p w14:paraId="4721FEFA" w14:textId="77777777" w:rsidR="00E55118" w:rsidRDefault="00E55118" w:rsidP="00E55118">
            <w:pPr>
              <w:widowControl w:val="0"/>
              <w:tabs>
                <w:tab w:val="left" w:pos="1701"/>
              </w:tabs>
              <w:autoSpaceDE w:val="0"/>
              <w:autoSpaceDN w:val="0"/>
              <w:adjustRightInd w:val="0"/>
              <w:jc w:val="right"/>
            </w:pPr>
            <w:r>
              <w:rPr>
                <w:b/>
              </w:rPr>
              <w:t>ИТОГО за весь период</w:t>
            </w:r>
          </w:p>
        </w:tc>
        <w:tc>
          <w:tcPr>
            <w:tcW w:w="822" w:type="dxa"/>
            <w:gridSpan w:val="2"/>
            <w:shd w:val="clear" w:color="auto" w:fill="auto"/>
            <w:vAlign w:val="center"/>
          </w:tcPr>
          <w:p w14:paraId="7E3F898B" w14:textId="3BB0297C" w:rsidR="00E55118" w:rsidRPr="00597A9B" w:rsidRDefault="002A727F" w:rsidP="00E55118">
            <w:pPr>
              <w:widowControl w:val="0"/>
              <w:tabs>
                <w:tab w:val="left" w:pos="1701"/>
              </w:tabs>
              <w:autoSpaceDE w:val="0"/>
              <w:autoSpaceDN w:val="0"/>
              <w:adjustRightInd w:val="0"/>
              <w:jc w:val="center"/>
            </w:pPr>
            <w:r>
              <w:t>14</w:t>
            </w:r>
          </w:p>
        </w:tc>
        <w:tc>
          <w:tcPr>
            <w:tcW w:w="822" w:type="dxa"/>
            <w:gridSpan w:val="2"/>
            <w:shd w:val="clear" w:color="auto" w:fill="auto"/>
            <w:vAlign w:val="center"/>
          </w:tcPr>
          <w:p w14:paraId="668C99B2" w14:textId="10071958" w:rsidR="00E55118" w:rsidRPr="00597A9B" w:rsidRDefault="001F14BE" w:rsidP="00E55118">
            <w:pPr>
              <w:widowControl w:val="0"/>
              <w:tabs>
                <w:tab w:val="left" w:pos="1701"/>
              </w:tabs>
              <w:autoSpaceDE w:val="0"/>
              <w:autoSpaceDN w:val="0"/>
              <w:adjustRightInd w:val="0"/>
              <w:jc w:val="center"/>
            </w:pPr>
            <w:r>
              <w:t>2</w:t>
            </w:r>
            <w:r w:rsidR="00493EA5">
              <w:t>8</w:t>
            </w:r>
          </w:p>
        </w:tc>
        <w:tc>
          <w:tcPr>
            <w:tcW w:w="823" w:type="dxa"/>
            <w:gridSpan w:val="2"/>
            <w:shd w:val="clear" w:color="auto" w:fill="auto"/>
            <w:vAlign w:val="center"/>
          </w:tcPr>
          <w:p w14:paraId="3AF139C6" w14:textId="77777777" w:rsidR="00E55118" w:rsidRPr="00597A9B" w:rsidRDefault="00E55118" w:rsidP="00E55118">
            <w:pPr>
              <w:widowControl w:val="0"/>
              <w:tabs>
                <w:tab w:val="left" w:pos="1701"/>
              </w:tabs>
              <w:autoSpaceDE w:val="0"/>
              <w:autoSpaceDN w:val="0"/>
              <w:adjustRightInd w:val="0"/>
              <w:rPr>
                <w:b/>
              </w:rPr>
            </w:pPr>
          </w:p>
        </w:tc>
        <w:tc>
          <w:tcPr>
            <w:tcW w:w="822" w:type="dxa"/>
            <w:gridSpan w:val="2"/>
            <w:shd w:val="clear" w:color="auto" w:fill="auto"/>
            <w:vAlign w:val="center"/>
          </w:tcPr>
          <w:p w14:paraId="53424149" w14:textId="39538176" w:rsidR="00E55118" w:rsidRPr="00597A9B" w:rsidRDefault="00E55118" w:rsidP="00E55118">
            <w:pPr>
              <w:widowControl w:val="0"/>
              <w:tabs>
                <w:tab w:val="left" w:pos="1701"/>
              </w:tabs>
              <w:autoSpaceDE w:val="0"/>
              <w:autoSpaceDN w:val="0"/>
              <w:adjustRightInd w:val="0"/>
              <w:jc w:val="center"/>
              <w:rPr>
                <w:b/>
              </w:rPr>
            </w:pPr>
          </w:p>
        </w:tc>
        <w:tc>
          <w:tcPr>
            <w:tcW w:w="823" w:type="dxa"/>
            <w:shd w:val="clear" w:color="auto" w:fill="auto"/>
            <w:vAlign w:val="center"/>
          </w:tcPr>
          <w:p w14:paraId="2FCF7DFD" w14:textId="43DB8142" w:rsidR="00E55118" w:rsidRPr="00597A9B" w:rsidRDefault="002A727F" w:rsidP="00E55118">
            <w:pPr>
              <w:widowControl w:val="0"/>
              <w:tabs>
                <w:tab w:val="left" w:pos="1701"/>
              </w:tabs>
              <w:autoSpaceDE w:val="0"/>
              <w:autoSpaceDN w:val="0"/>
              <w:adjustRightInd w:val="0"/>
              <w:jc w:val="center"/>
            </w:pPr>
            <w:r>
              <w:t>111</w:t>
            </w:r>
            <w:r w:rsidR="003F3CB9">
              <w:t>+</w:t>
            </w:r>
            <w:r w:rsidR="00613974">
              <w:t>2</w:t>
            </w:r>
            <w:r w:rsidR="001F14BE">
              <w:t>7</w:t>
            </w:r>
            <w:r w:rsidR="00E55118">
              <w:t xml:space="preserve">= </w:t>
            </w:r>
            <w:r w:rsidR="003F3CB9">
              <w:t>1</w:t>
            </w:r>
            <w:r>
              <w:t>38</w:t>
            </w:r>
          </w:p>
        </w:tc>
        <w:tc>
          <w:tcPr>
            <w:tcW w:w="3972" w:type="dxa"/>
            <w:shd w:val="clear" w:color="auto" w:fill="auto"/>
            <w:vAlign w:val="center"/>
          </w:tcPr>
          <w:p w14:paraId="46211F0A" w14:textId="77777777" w:rsidR="00E55118" w:rsidRPr="00A06CF3" w:rsidRDefault="00E55118" w:rsidP="00E55118">
            <w:pPr>
              <w:widowControl w:val="0"/>
              <w:tabs>
                <w:tab w:val="left" w:pos="1701"/>
              </w:tabs>
              <w:autoSpaceDE w:val="0"/>
              <w:autoSpaceDN w:val="0"/>
              <w:adjustRightInd w:val="0"/>
              <w:rPr>
                <w:b/>
                <w:i/>
              </w:rPr>
            </w:pPr>
          </w:p>
        </w:tc>
      </w:tr>
    </w:tbl>
    <w:p w14:paraId="069901B6" w14:textId="77777777" w:rsidR="00D965B9" w:rsidRPr="00D965B9" w:rsidRDefault="00D965B9" w:rsidP="00B61EB6">
      <w:pPr>
        <w:pStyle w:val="af0"/>
        <w:numPr>
          <w:ilvl w:val="3"/>
          <w:numId w:val="8"/>
        </w:numPr>
        <w:jc w:val="both"/>
        <w:rPr>
          <w:i/>
        </w:rPr>
      </w:pPr>
    </w:p>
    <w:p w14:paraId="251736AB" w14:textId="77777777" w:rsidR="00D965B9" w:rsidRDefault="00D965B9" w:rsidP="00B61EB6">
      <w:pPr>
        <w:pStyle w:val="af0"/>
        <w:numPr>
          <w:ilvl w:val="1"/>
          <w:numId w:val="8"/>
        </w:numPr>
        <w:jc w:val="both"/>
        <w:rPr>
          <w:i/>
        </w:rPr>
        <w:sectPr w:rsidR="00D965B9" w:rsidSect="00BF492E">
          <w:pgSz w:w="16838" w:h="11906" w:orient="landscape" w:code="9"/>
          <w:pgMar w:top="1701" w:right="851" w:bottom="567" w:left="1134" w:header="1134" w:footer="709" w:gutter="0"/>
          <w:cols w:space="708"/>
          <w:titlePg/>
          <w:docGrid w:linePitch="360"/>
        </w:sectPr>
      </w:pPr>
    </w:p>
    <w:p w14:paraId="61223088" w14:textId="4A39706C" w:rsidR="00F60511" w:rsidRPr="00AF2BE5" w:rsidRDefault="00F57450" w:rsidP="00F60511">
      <w:pPr>
        <w:pStyle w:val="2"/>
        <w:rPr>
          <w:iCs w:val="0"/>
          <w:color w:val="000000" w:themeColor="text1"/>
        </w:rPr>
      </w:pPr>
      <w:r w:rsidRPr="00AF2BE5">
        <w:rPr>
          <w:color w:val="000000" w:themeColor="text1"/>
        </w:rPr>
        <w:lastRenderedPageBreak/>
        <w:t>Краткое с</w:t>
      </w:r>
      <w:r w:rsidR="00F60511" w:rsidRPr="00AF2BE5">
        <w:rPr>
          <w:color w:val="000000" w:themeColor="text1"/>
        </w:rPr>
        <w:t xml:space="preserve">одержание </w:t>
      </w:r>
      <w:r w:rsidR="009B4BCD" w:rsidRPr="00AF2BE5">
        <w:rPr>
          <w:iCs w:val="0"/>
          <w:color w:val="000000" w:themeColor="text1"/>
        </w:rPr>
        <w:t>учебной дисциплины</w:t>
      </w:r>
    </w:p>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135"/>
        <w:gridCol w:w="2976"/>
        <w:gridCol w:w="5812"/>
      </w:tblGrid>
      <w:tr w:rsidR="006E5EA3" w:rsidRPr="008448CC" w14:paraId="036BB335" w14:textId="7C7EA2D2" w:rsidTr="006E5EA3">
        <w:trPr>
          <w:trHeight w:val="269"/>
        </w:trPr>
        <w:tc>
          <w:tcPr>
            <w:tcW w:w="1135" w:type="dxa"/>
            <w:tcBorders>
              <w:top w:val="single" w:sz="8" w:space="0" w:color="000000"/>
              <w:bottom w:val="single" w:sz="8" w:space="0" w:color="000000"/>
              <w:right w:val="single" w:sz="8" w:space="0" w:color="000000"/>
            </w:tcBorders>
            <w:shd w:val="clear" w:color="auto" w:fill="DBE5F1" w:themeFill="accent1" w:themeFillTint="33"/>
            <w:vAlign w:val="center"/>
          </w:tcPr>
          <w:p w14:paraId="77ACAD7D" w14:textId="77777777" w:rsidR="006E5EA3" w:rsidRPr="00F062CE" w:rsidRDefault="006E5EA3" w:rsidP="00103EC2">
            <w:pPr>
              <w:jc w:val="center"/>
              <w:rPr>
                <w:sz w:val="20"/>
                <w:szCs w:val="20"/>
              </w:rPr>
            </w:pPr>
            <w:r w:rsidRPr="00F062CE">
              <w:rPr>
                <w:b/>
                <w:bCs/>
                <w:sz w:val="20"/>
                <w:szCs w:val="20"/>
              </w:rPr>
              <w:t>№ пп</w:t>
            </w:r>
          </w:p>
        </w:tc>
        <w:tc>
          <w:tcPr>
            <w:tcW w:w="297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36889DAE" w14:textId="1F7BED2F" w:rsidR="006E5EA3" w:rsidRPr="00F062CE" w:rsidRDefault="006E5EA3" w:rsidP="00103EC2">
            <w:pPr>
              <w:jc w:val="center"/>
              <w:rPr>
                <w:sz w:val="20"/>
                <w:szCs w:val="20"/>
              </w:rPr>
            </w:pPr>
            <w:r w:rsidRPr="00F062CE">
              <w:rPr>
                <w:b/>
                <w:bCs/>
                <w:sz w:val="20"/>
                <w:szCs w:val="20"/>
              </w:rPr>
              <w:t>Наименование раздела и темы дисциплины</w:t>
            </w:r>
          </w:p>
        </w:tc>
        <w:tc>
          <w:tcPr>
            <w:tcW w:w="5812" w:type="dxa"/>
            <w:tcBorders>
              <w:top w:val="single" w:sz="8" w:space="0" w:color="000000"/>
              <w:left w:val="single" w:sz="8" w:space="0" w:color="000000"/>
              <w:bottom w:val="single" w:sz="8" w:space="0" w:color="000000"/>
            </w:tcBorders>
            <w:shd w:val="clear" w:color="auto" w:fill="DBE5F1" w:themeFill="accent1" w:themeFillTint="33"/>
            <w:vAlign w:val="center"/>
          </w:tcPr>
          <w:p w14:paraId="0E3431EB" w14:textId="2423F0AE" w:rsidR="006E5EA3" w:rsidRPr="00F062CE" w:rsidRDefault="006E5EA3" w:rsidP="00AE455F">
            <w:pPr>
              <w:jc w:val="center"/>
              <w:rPr>
                <w:b/>
                <w:bCs/>
                <w:sz w:val="20"/>
                <w:szCs w:val="20"/>
              </w:rPr>
            </w:pPr>
            <w:r w:rsidRPr="00F062CE">
              <w:rPr>
                <w:b/>
                <w:bCs/>
                <w:sz w:val="20"/>
                <w:szCs w:val="20"/>
              </w:rPr>
              <w:t xml:space="preserve">Содержание </w:t>
            </w:r>
            <w:r>
              <w:rPr>
                <w:b/>
                <w:bCs/>
                <w:sz w:val="20"/>
                <w:szCs w:val="20"/>
              </w:rPr>
              <w:t>темы</w:t>
            </w:r>
          </w:p>
        </w:tc>
      </w:tr>
      <w:tr w:rsidR="00C54DCF" w:rsidRPr="008448CC" w14:paraId="4C911D43" w14:textId="14F69490" w:rsidTr="00DB5231">
        <w:trPr>
          <w:trHeight w:val="269"/>
        </w:trPr>
        <w:tc>
          <w:tcPr>
            <w:tcW w:w="1135" w:type="dxa"/>
            <w:tcBorders>
              <w:top w:val="single" w:sz="8" w:space="0" w:color="000000"/>
              <w:bottom w:val="single" w:sz="8" w:space="0" w:color="000000"/>
              <w:right w:val="single" w:sz="8" w:space="0" w:color="000000"/>
            </w:tcBorders>
          </w:tcPr>
          <w:p w14:paraId="66E98CFA" w14:textId="056870B2" w:rsidR="00C54DCF" w:rsidRPr="00E82E96" w:rsidRDefault="00C54DCF" w:rsidP="00C54DCF">
            <w:pPr>
              <w:rPr>
                <w:bCs/>
              </w:rPr>
            </w:pPr>
            <w:r>
              <w:rPr>
                <w:bCs/>
              </w:rPr>
              <w:t xml:space="preserve">Тема </w:t>
            </w:r>
            <w:r w:rsidRPr="00E82E96">
              <w:rPr>
                <w:bCs/>
              </w:rPr>
              <w:t>1</w:t>
            </w:r>
          </w:p>
        </w:tc>
        <w:tc>
          <w:tcPr>
            <w:tcW w:w="2976" w:type="dxa"/>
            <w:tcBorders>
              <w:top w:val="single" w:sz="8" w:space="0" w:color="000000"/>
              <w:left w:val="single" w:sz="8" w:space="0" w:color="000000"/>
              <w:bottom w:val="single" w:sz="8" w:space="0" w:color="000000"/>
            </w:tcBorders>
            <w:vAlign w:val="center"/>
          </w:tcPr>
          <w:p w14:paraId="28D250C7" w14:textId="641CA94C" w:rsidR="00C54DCF" w:rsidRPr="00AF2BE5" w:rsidRDefault="00AF2BE5" w:rsidP="00DB5231">
            <w:pPr>
              <w:widowControl w:val="0"/>
              <w:autoSpaceDE w:val="0"/>
              <w:autoSpaceDN w:val="0"/>
              <w:adjustRightInd w:val="0"/>
              <w:rPr>
                <w:i/>
              </w:rPr>
            </w:pPr>
            <w:r w:rsidRPr="00AF2BE5">
              <w:t>Сущность, функции риск-менеджмента и классификация рисков</w:t>
            </w:r>
          </w:p>
        </w:tc>
        <w:tc>
          <w:tcPr>
            <w:tcW w:w="5812" w:type="dxa"/>
            <w:tcBorders>
              <w:top w:val="single" w:sz="8" w:space="0" w:color="000000"/>
              <w:left w:val="single" w:sz="8" w:space="0" w:color="000000"/>
              <w:bottom w:val="single" w:sz="8" w:space="0" w:color="000000"/>
            </w:tcBorders>
            <w:vAlign w:val="center"/>
          </w:tcPr>
          <w:p w14:paraId="47F99334" w14:textId="15DD56FA" w:rsidR="00C54DCF" w:rsidRPr="009D717A" w:rsidRDefault="007450C7" w:rsidP="00DB5231">
            <w:pPr>
              <w:rPr>
                <w:iCs/>
              </w:rPr>
            </w:pPr>
            <w:r>
              <w:rPr>
                <w:iCs/>
              </w:rPr>
              <w:t>Понятие риска, сущность и факторы риска, классификация рисков с учетом различных признаков, характеристика теорий риска.</w:t>
            </w:r>
          </w:p>
        </w:tc>
      </w:tr>
      <w:tr w:rsidR="006B3523" w:rsidRPr="008448CC" w14:paraId="29F3FCC7" w14:textId="77777777" w:rsidTr="00DB5231">
        <w:trPr>
          <w:trHeight w:val="269"/>
        </w:trPr>
        <w:tc>
          <w:tcPr>
            <w:tcW w:w="1135" w:type="dxa"/>
            <w:tcBorders>
              <w:top w:val="single" w:sz="8" w:space="0" w:color="000000"/>
              <w:bottom w:val="single" w:sz="8" w:space="0" w:color="000000"/>
              <w:right w:val="single" w:sz="8" w:space="0" w:color="000000"/>
            </w:tcBorders>
          </w:tcPr>
          <w:p w14:paraId="1E3D9CB7" w14:textId="77777777" w:rsidR="006B3523" w:rsidRDefault="006B3523" w:rsidP="006B3523">
            <w:pPr>
              <w:widowControl w:val="0"/>
              <w:tabs>
                <w:tab w:val="left" w:pos="1701"/>
              </w:tabs>
              <w:autoSpaceDE w:val="0"/>
              <w:autoSpaceDN w:val="0"/>
              <w:adjustRightInd w:val="0"/>
            </w:pPr>
            <w:r w:rsidRPr="001F459C">
              <w:t>Практическое занятие 1</w:t>
            </w:r>
          </w:p>
          <w:p w14:paraId="4D4701A9" w14:textId="77777777" w:rsidR="006B3523" w:rsidRDefault="006B3523" w:rsidP="006B3523">
            <w:pPr>
              <w:rPr>
                <w:bCs/>
              </w:rPr>
            </w:pPr>
          </w:p>
        </w:tc>
        <w:tc>
          <w:tcPr>
            <w:tcW w:w="2976" w:type="dxa"/>
            <w:tcBorders>
              <w:top w:val="single" w:sz="8" w:space="0" w:color="000000"/>
              <w:left w:val="single" w:sz="8" w:space="0" w:color="000000"/>
              <w:bottom w:val="single" w:sz="8" w:space="0" w:color="000000"/>
            </w:tcBorders>
            <w:vAlign w:val="center"/>
          </w:tcPr>
          <w:p w14:paraId="38178178" w14:textId="5596CF36" w:rsidR="006B3523" w:rsidRPr="00AF2BE5" w:rsidRDefault="00AF2BE5" w:rsidP="00DB5231">
            <w:pPr>
              <w:widowControl w:val="0"/>
              <w:autoSpaceDE w:val="0"/>
              <w:autoSpaceDN w:val="0"/>
              <w:adjustRightInd w:val="0"/>
            </w:pPr>
            <w:r w:rsidRPr="00AF2BE5">
              <w:rPr>
                <w:bCs/>
                <w:iCs/>
              </w:rPr>
              <w:t>Основы формирования классификации рисков</w:t>
            </w:r>
          </w:p>
        </w:tc>
        <w:tc>
          <w:tcPr>
            <w:tcW w:w="5812" w:type="dxa"/>
            <w:tcBorders>
              <w:top w:val="single" w:sz="8" w:space="0" w:color="000000"/>
              <w:left w:val="single" w:sz="8" w:space="0" w:color="000000"/>
              <w:bottom w:val="single" w:sz="8" w:space="0" w:color="000000"/>
            </w:tcBorders>
            <w:vAlign w:val="center"/>
          </w:tcPr>
          <w:p w14:paraId="78CEA099" w14:textId="16A327CB" w:rsidR="006B3523" w:rsidRPr="006219AD" w:rsidRDefault="00FB4E94" w:rsidP="00DB5231">
            <w:pPr>
              <w:rPr>
                <w:iCs/>
              </w:rPr>
            </w:pPr>
            <w:r>
              <w:rPr>
                <w:iCs/>
              </w:rPr>
              <w:t>Рассмотрение практических вопросов в рамках темы занятия. Решение задач по теме</w:t>
            </w:r>
          </w:p>
        </w:tc>
      </w:tr>
      <w:tr w:rsidR="00C54DCF" w:rsidRPr="008448CC" w14:paraId="1FF011DB" w14:textId="7E14C75D" w:rsidTr="00DB5231">
        <w:trPr>
          <w:trHeight w:val="269"/>
        </w:trPr>
        <w:tc>
          <w:tcPr>
            <w:tcW w:w="1135" w:type="dxa"/>
            <w:tcBorders>
              <w:top w:val="single" w:sz="8" w:space="0" w:color="000000"/>
              <w:bottom w:val="single" w:sz="8" w:space="0" w:color="000000"/>
              <w:right w:val="single" w:sz="8" w:space="0" w:color="000000"/>
            </w:tcBorders>
          </w:tcPr>
          <w:p w14:paraId="761C7857" w14:textId="52622918" w:rsidR="00C54DCF" w:rsidRPr="00E82E96" w:rsidRDefault="00C54DCF" w:rsidP="00C54DCF">
            <w:pPr>
              <w:rPr>
                <w:bCs/>
              </w:rPr>
            </w:pPr>
            <w:r>
              <w:rPr>
                <w:bCs/>
              </w:rPr>
              <w:t>Тема 2</w:t>
            </w:r>
          </w:p>
        </w:tc>
        <w:tc>
          <w:tcPr>
            <w:tcW w:w="2976" w:type="dxa"/>
            <w:tcBorders>
              <w:top w:val="single" w:sz="8" w:space="0" w:color="000000"/>
              <w:left w:val="single" w:sz="8" w:space="0" w:color="000000"/>
              <w:bottom w:val="single" w:sz="8" w:space="0" w:color="000000"/>
              <w:right w:val="single" w:sz="8" w:space="0" w:color="000000"/>
            </w:tcBorders>
            <w:vAlign w:val="center"/>
          </w:tcPr>
          <w:p w14:paraId="3D419C1D" w14:textId="2B3823D9" w:rsidR="00C54DCF" w:rsidRPr="00AF2BE5" w:rsidRDefault="00AF2BE5" w:rsidP="00DB5231">
            <w:pPr>
              <w:rPr>
                <w:i/>
              </w:rPr>
            </w:pPr>
            <w:r w:rsidRPr="00AF2BE5">
              <w:t>Качественный анализ рисков</w:t>
            </w:r>
          </w:p>
        </w:tc>
        <w:tc>
          <w:tcPr>
            <w:tcW w:w="5812" w:type="dxa"/>
            <w:tcBorders>
              <w:top w:val="single" w:sz="8" w:space="0" w:color="000000"/>
              <w:left w:val="single" w:sz="8" w:space="0" w:color="000000"/>
              <w:bottom w:val="single" w:sz="8" w:space="0" w:color="000000"/>
            </w:tcBorders>
            <w:vAlign w:val="center"/>
          </w:tcPr>
          <w:p w14:paraId="541AB71F" w14:textId="32D566FC" w:rsidR="00C54DCF" w:rsidRPr="007450C7" w:rsidRDefault="007450C7" w:rsidP="00DB5231">
            <w:pPr>
              <w:rPr>
                <w:bCs/>
                <w:iCs/>
              </w:rPr>
            </w:pPr>
            <w:r>
              <w:rPr>
                <w:bCs/>
                <w:iCs/>
              </w:rPr>
              <w:t>Качественные методы оценки рисков: методы сбора данных и методы интерпретации и оценки данных.</w:t>
            </w:r>
          </w:p>
        </w:tc>
      </w:tr>
      <w:tr w:rsidR="006B3523" w:rsidRPr="008448CC" w14:paraId="05FD772C" w14:textId="77777777" w:rsidTr="00DB5231">
        <w:trPr>
          <w:trHeight w:val="269"/>
        </w:trPr>
        <w:tc>
          <w:tcPr>
            <w:tcW w:w="1135" w:type="dxa"/>
            <w:tcBorders>
              <w:top w:val="single" w:sz="8" w:space="0" w:color="000000"/>
              <w:bottom w:val="single" w:sz="8" w:space="0" w:color="000000"/>
              <w:right w:val="single" w:sz="8" w:space="0" w:color="000000"/>
            </w:tcBorders>
          </w:tcPr>
          <w:p w14:paraId="48202B3E" w14:textId="2C243AD5" w:rsidR="006B3523" w:rsidRDefault="006B3523" w:rsidP="006B3523">
            <w:pPr>
              <w:widowControl w:val="0"/>
              <w:tabs>
                <w:tab w:val="left" w:pos="1701"/>
              </w:tabs>
              <w:autoSpaceDE w:val="0"/>
              <w:autoSpaceDN w:val="0"/>
              <w:adjustRightInd w:val="0"/>
            </w:pPr>
            <w:r>
              <w:t xml:space="preserve">Практическое занятие </w:t>
            </w:r>
            <w:r w:rsidR="009D717A">
              <w:t>2</w:t>
            </w:r>
          </w:p>
          <w:p w14:paraId="56DCF247" w14:textId="77777777" w:rsidR="006B3523" w:rsidRDefault="006B3523" w:rsidP="006B3523">
            <w:pPr>
              <w:rPr>
                <w:bCs/>
              </w:rPr>
            </w:pPr>
          </w:p>
        </w:tc>
        <w:tc>
          <w:tcPr>
            <w:tcW w:w="2976" w:type="dxa"/>
            <w:tcBorders>
              <w:top w:val="single" w:sz="8" w:space="0" w:color="000000"/>
              <w:left w:val="single" w:sz="8" w:space="0" w:color="000000"/>
              <w:bottom w:val="single" w:sz="8" w:space="0" w:color="000000"/>
              <w:right w:val="single" w:sz="8" w:space="0" w:color="000000"/>
            </w:tcBorders>
            <w:vAlign w:val="center"/>
          </w:tcPr>
          <w:p w14:paraId="754781B4" w14:textId="2C087022" w:rsidR="006B3523" w:rsidRPr="003719CD" w:rsidRDefault="00AF2BE5" w:rsidP="00DB5231">
            <w:r>
              <w:t>Методы анализа и управления качественн</w:t>
            </w:r>
            <w:r w:rsidR="007450C7">
              <w:t>ых</w:t>
            </w:r>
            <w:r>
              <w:t xml:space="preserve"> анализа рисков</w:t>
            </w:r>
          </w:p>
        </w:tc>
        <w:tc>
          <w:tcPr>
            <w:tcW w:w="5812" w:type="dxa"/>
            <w:tcBorders>
              <w:top w:val="single" w:sz="8" w:space="0" w:color="000000"/>
              <w:left w:val="single" w:sz="8" w:space="0" w:color="000000"/>
              <w:bottom w:val="single" w:sz="8" w:space="0" w:color="000000"/>
            </w:tcBorders>
            <w:vAlign w:val="center"/>
          </w:tcPr>
          <w:p w14:paraId="5347D684" w14:textId="1AAA6761" w:rsidR="006B3523" w:rsidRPr="00FB4E94" w:rsidRDefault="00FB4E94" w:rsidP="00DB5231">
            <w:pPr>
              <w:pStyle w:val="afc"/>
              <w:shd w:val="clear" w:color="auto" w:fill="FFFFFF"/>
              <w:spacing w:before="0" w:beforeAutospacing="0" w:after="0" w:afterAutospacing="0"/>
              <w:ind w:left="-79"/>
              <w:rPr>
                <w:rFonts w:ascii="Times New Roman" w:hAnsi="Times New Roman" w:cs="Times New Roman"/>
                <w:color w:val="000000"/>
              </w:rPr>
            </w:pPr>
            <w:r w:rsidRPr="00FB4E94">
              <w:rPr>
                <w:rFonts w:ascii="Times New Roman" w:hAnsi="Times New Roman" w:cs="Times New Roman"/>
                <w:iCs/>
              </w:rPr>
              <w:t>Рассмотрение практических вопросов в рамках темы занятия. Решение задач по теме</w:t>
            </w:r>
          </w:p>
        </w:tc>
      </w:tr>
      <w:tr w:rsidR="00C54DCF" w:rsidRPr="008448CC" w14:paraId="142F05F1" w14:textId="42E45FE5" w:rsidTr="00DB5231">
        <w:trPr>
          <w:trHeight w:val="269"/>
        </w:trPr>
        <w:tc>
          <w:tcPr>
            <w:tcW w:w="1135" w:type="dxa"/>
            <w:tcBorders>
              <w:top w:val="single" w:sz="8" w:space="0" w:color="000000"/>
              <w:bottom w:val="single" w:sz="8" w:space="0" w:color="000000"/>
              <w:right w:val="single" w:sz="8" w:space="0" w:color="000000"/>
            </w:tcBorders>
          </w:tcPr>
          <w:p w14:paraId="01B8ED0C" w14:textId="7D76C25A" w:rsidR="00C54DCF" w:rsidRDefault="00C54DCF" w:rsidP="00C54DCF">
            <w:pPr>
              <w:rPr>
                <w:bCs/>
              </w:rPr>
            </w:pPr>
            <w:r>
              <w:rPr>
                <w:bCs/>
              </w:rPr>
              <w:t>Тема 3</w:t>
            </w:r>
          </w:p>
        </w:tc>
        <w:tc>
          <w:tcPr>
            <w:tcW w:w="2976" w:type="dxa"/>
            <w:tcBorders>
              <w:top w:val="single" w:sz="8" w:space="0" w:color="000000"/>
              <w:left w:val="single" w:sz="8" w:space="0" w:color="000000"/>
              <w:bottom w:val="single" w:sz="8" w:space="0" w:color="000000"/>
              <w:right w:val="single" w:sz="8" w:space="0" w:color="000000"/>
            </w:tcBorders>
            <w:vAlign w:val="center"/>
          </w:tcPr>
          <w:p w14:paraId="2E6AA3C7" w14:textId="69742A37" w:rsidR="00C54DCF" w:rsidRPr="00AF2BE5" w:rsidRDefault="00AF2BE5" w:rsidP="00DB5231">
            <w:pPr>
              <w:widowControl w:val="0"/>
              <w:tabs>
                <w:tab w:val="left" w:pos="1701"/>
              </w:tabs>
              <w:autoSpaceDE w:val="0"/>
              <w:autoSpaceDN w:val="0"/>
              <w:adjustRightInd w:val="0"/>
              <w:rPr>
                <w:bCs/>
                <w:iCs/>
              </w:rPr>
            </w:pPr>
            <w:r w:rsidRPr="00AF2BE5">
              <w:t>Количественный анализ рисков</w:t>
            </w:r>
          </w:p>
        </w:tc>
        <w:tc>
          <w:tcPr>
            <w:tcW w:w="5812" w:type="dxa"/>
            <w:tcBorders>
              <w:top w:val="single" w:sz="8" w:space="0" w:color="000000"/>
              <w:left w:val="single" w:sz="8" w:space="0" w:color="000000"/>
              <w:bottom w:val="single" w:sz="8" w:space="0" w:color="000000"/>
            </w:tcBorders>
            <w:vAlign w:val="center"/>
          </w:tcPr>
          <w:p w14:paraId="4C19C889" w14:textId="6D7997C4" w:rsidR="00C54DCF" w:rsidRPr="006005B1" w:rsidRDefault="007450C7" w:rsidP="00DB5231">
            <w:pPr>
              <w:rPr>
                <w:iCs/>
              </w:rPr>
            </w:pPr>
            <w:r>
              <w:rPr>
                <w:iCs/>
              </w:rPr>
              <w:t xml:space="preserve">Классификация </w:t>
            </w:r>
            <w:r w:rsidR="00CC773B">
              <w:rPr>
                <w:iCs/>
              </w:rPr>
              <w:t xml:space="preserve">и методы управления </w:t>
            </w:r>
            <w:r>
              <w:rPr>
                <w:iCs/>
              </w:rPr>
              <w:t>финансовых рисков</w:t>
            </w:r>
            <w:r w:rsidR="00CC773B">
              <w:rPr>
                <w:iCs/>
              </w:rPr>
              <w:t>. Основные методы оценки уровня рисков.</w:t>
            </w:r>
            <w:r>
              <w:rPr>
                <w:iCs/>
              </w:rPr>
              <w:t xml:space="preserve"> </w:t>
            </w:r>
            <w:r w:rsidR="00CC773B">
              <w:rPr>
                <w:b/>
                <w:bCs/>
                <w:i/>
                <w:iCs/>
                <w:sz w:val="28"/>
                <w:szCs w:val="28"/>
              </w:rPr>
              <w:t xml:space="preserve"> </w:t>
            </w:r>
          </w:p>
        </w:tc>
      </w:tr>
      <w:tr w:rsidR="006B3523" w:rsidRPr="008448CC" w14:paraId="02660906" w14:textId="77777777" w:rsidTr="00DB5231">
        <w:trPr>
          <w:trHeight w:val="269"/>
        </w:trPr>
        <w:tc>
          <w:tcPr>
            <w:tcW w:w="1135" w:type="dxa"/>
            <w:tcBorders>
              <w:top w:val="single" w:sz="8" w:space="0" w:color="000000"/>
              <w:bottom w:val="single" w:sz="8" w:space="0" w:color="000000"/>
              <w:right w:val="single" w:sz="8" w:space="0" w:color="000000"/>
            </w:tcBorders>
          </w:tcPr>
          <w:p w14:paraId="38290DB5" w14:textId="5A82180C" w:rsidR="006B3523" w:rsidRPr="006C0B71" w:rsidRDefault="006B3523" w:rsidP="006B3523">
            <w:pPr>
              <w:widowControl w:val="0"/>
              <w:tabs>
                <w:tab w:val="left" w:pos="1701"/>
              </w:tabs>
              <w:autoSpaceDE w:val="0"/>
              <w:autoSpaceDN w:val="0"/>
              <w:adjustRightInd w:val="0"/>
            </w:pPr>
            <w:r w:rsidRPr="006C0B71">
              <w:t xml:space="preserve">Практическое занятие </w:t>
            </w:r>
            <w:r w:rsidR="00AF2BE5">
              <w:t>3</w:t>
            </w:r>
          </w:p>
          <w:p w14:paraId="0990B94E" w14:textId="77777777" w:rsidR="006B3523" w:rsidRDefault="006B3523" w:rsidP="006B3523">
            <w:pPr>
              <w:rPr>
                <w:bCs/>
              </w:rPr>
            </w:pPr>
          </w:p>
        </w:tc>
        <w:tc>
          <w:tcPr>
            <w:tcW w:w="2976" w:type="dxa"/>
            <w:tcBorders>
              <w:top w:val="single" w:sz="8" w:space="0" w:color="000000"/>
              <w:left w:val="single" w:sz="8" w:space="0" w:color="000000"/>
              <w:bottom w:val="single" w:sz="8" w:space="0" w:color="000000"/>
              <w:right w:val="single" w:sz="8" w:space="0" w:color="000000"/>
            </w:tcBorders>
            <w:vAlign w:val="center"/>
          </w:tcPr>
          <w:p w14:paraId="1021A494" w14:textId="32407C49" w:rsidR="006B3523" w:rsidRPr="003719CD" w:rsidRDefault="00AF2BE5" w:rsidP="00DB5231">
            <w:r>
              <w:rPr>
                <w:bCs/>
              </w:rPr>
              <w:t>Методы анализа и управления количественного анализа рисков</w:t>
            </w:r>
          </w:p>
        </w:tc>
        <w:tc>
          <w:tcPr>
            <w:tcW w:w="5812" w:type="dxa"/>
            <w:tcBorders>
              <w:top w:val="single" w:sz="8" w:space="0" w:color="000000"/>
              <w:left w:val="single" w:sz="8" w:space="0" w:color="000000"/>
              <w:bottom w:val="single" w:sz="8" w:space="0" w:color="000000"/>
            </w:tcBorders>
            <w:vAlign w:val="center"/>
          </w:tcPr>
          <w:p w14:paraId="75B380ED" w14:textId="70FA5B2F" w:rsidR="006B3523" w:rsidRPr="006005B1" w:rsidRDefault="00FB4E94" w:rsidP="00DB5231">
            <w:pPr>
              <w:rPr>
                <w:iCs/>
              </w:rPr>
            </w:pPr>
            <w:r>
              <w:rPr>
                <w:iCs/>
              </w:rPr>
              <w:t>Рассмотрение практических вопросов в рамках темы занятия. Решение задач по теме</w:t>
            </w:r>
          </w:p>
        </w:tc>
      </w:tr>
      <w:tr w:rsidR="00C54DCF" w:rsidRPr="008448CC" w14:paraId="0450614D" w14:textId="0083533D" w:rsidTr="00DB5231">
        <w:trPr>
          <w:trHeight w:val="269"/>
        </w:trPr>
        <w:tc>
          <w:tcPr>
            <w:tcW w:w="1135" w:type="dxa"/>
            <w:tcBorders>
              <w:top w:val="single" w:sz="8" w:space="0" w:color="000000"/>
              <w:bottom w:val="single" w:sz="8" w:space="0" w:color="000000"/>
              <w:right w:val="single" w:sz="8" w:space="0" w:color="000000"/>
            </w:tcBorders>
          </w:tcPr>
          <w:p w14:paraId="364AA3E6" w14:textId="1D132B7F" w:rsidR="00C54DCF" w:rsidRPr="00E82E96" w:rsidRDefault="00C54DCF" w:rsidP="00C54DCF">
            <w:pPr>
              <w:rPr>
                <w:bCs/>
              </w:rPr>
            </w:pPr>
            <w:r>
              <w:rPr>
                <w:bCs/>
              </w:rPr>
              <w:t>Тема 4</w:t>
            </w:r>
          </w:p>
        </w:tc>
        <w:tc>
          <w:tcPr>
            <w:tcW w:w="2976" w:type="dxa"/>
            <w:tcBorders>
              <w:top w:val="single" w:sz="8" w:space="0" w:color="000000"/>
              <w:left w:val="single" w:sz="8" w:space="0" w:color="000000"/>
              <w:bottom w:val="single" w:sz="8" w:space="0" w:color="000000"/>
              <w:right w:val="single" w:sz="8" w:space="0" w:color="000000"/>
            </w:tcBorders>
            <w:vAlign w:val="center"/>
          </w:tcPr>
          <w:p w14:paraId="687E706A" w14:textId="31E8A31B" w:rsidR="00C54DCF" w:rsidRPr="00AF2BE5" w:rsidRDefault="00AF2BE5" w:rsidP="00DB5231">
            <w:pPr>
              <w:rPr>
                <w:bCs/>
                <w:i/>
              </w:rPr>
            </w:pPr>
            <w:r w:rsidRPr="00AF2BE5">
              <w:t>Методы оценки инвестиционных проектов с учетом рисков</w:t>
            </w:r>
          </w:p>
        </w:tc>
        <w:tc>
          <w:tcPr>
            <w:tcW w:w="5812" w:type="dxa"/>
            <w:tcBorders>
              <w:top w:val="single" w:sz="8" w:space="0" w:color="000000"/>
              <w:left w:val="single" w:sz="8" w:space="0" w:color="000000"/>
              <w:bottom w:val="single" w:sz="8" w:space="0" w:color="000000"/>
            </w:tcBorders>
            <w:vAlign w:val="center"/>
          </w:tcPr>
          <w:p w14:paraId="2D8938AF" w14:textId="14ABA911" w:rsidR="00C54DCF" w:rsidRPr="00CC773B" w:rsidRDefault="00CC773B" w:rsidP="00DB5231">
            <w:pPr>
              <w:rPr>
                <w:iCs/>
              </w:rPr>
            </w:pPr>
            <w:r w:rsidRPr="00CC773B">
              <w:rPr>
                <w:iCs/>
              </w:rPr>
              <w:t>Сущность и классификация</w:t>
            </w:r>
            <w:r>
              <w:rPr>
                <w:iCs/>
              </w:rPr>
              <w:t xml:space="preserve"> рисков реального инвестирования. Основные принципы оценки Эффективности и финансовой реализуемости инвестиционных проектов. Методы оценки рисков инвестиционных проектов.</w:t>
            </w:r>
          </w:p>
        </w:tc>
      </w:tr>
      <w:tr w:rsidR="006B3523" w:rsidRPr="008448CC" w14:paraId="37A224F6" w14:textId="77777777" w:rsidTr="00DB5231">
        <w:trPr>
          <w:trHeight w:val="269"/>
        </w:trPr>
        <w:tc>
          <w:tcPr>
            <w:tcW w:w="1135" w:type="dxa"/>
            <w:tcBorders>
              <w:top w:val="single" w:sz="8" w:space="0" w:color="000000"/>
              <w:bottom w:val="single" w:sz="8" w:space="0" w:color="000000"/>
              <w:right w:val="single" w:sz="8" w:space="0" w:color="000000"/>
            </w:tcBorders>
          </w:tcPr>
          <w:p w14:paraId="0B16E3D0" w14:textId="2482272D" w:rsidR="006B3523" w:rsidRDefault="006B3523" w:rsidP="006B3523">
            <w:pPr>
              <w:widowControl w:val="0"/>
              <w:tabs>
                <w:tab w:val="left" w:pos="1701"/>
              </w:tabs>
              <w:autoSpaceDE w:val="0"/>
              <w:autoSpaceDN w:val="0"/>
              <w:adjustRightInd w:val="0"/>
            </w:pPr>
            <w:r>
              <w:t xml:space="preserve">Практическое занятие </w:t>
            </w:r>
            <w:r w:rsidR="00AF2BE5">
              <w:t>4</w:t>
            </w:r>
          </w:p>
          <w:p w14:paraId="6852B36A" w14:textId="77777777" w:rsidR="006B3523" w:rsidRDefault="006B3523" w:rsidP="006B3523">
            <w:pPr>
              <w:rPr>
                <w:bCs/>
              </w:rPr>
            </w:pPr>
          </w:p>
        </w:tc>
        <w:tc>
          <w:tcPr>
            <w:tcW w:w="2976" w:type="dxa"/>
            <w:tcBorders>
              <w:top w:val="single" w:sz="8" w:space="0" w:color="000000"/>
              <w:left w:val="single" w:sz="8" w:space="0" w:color="000000"/>
              <w:bottom w:val="single" w:sz="8" w:space="0" w:color="000000"/>
              <w:right w:val="single" w:sz="8" w:space="0" w:color="000000"/>
            </w:tcBorders>
            <w:vAlign w:val="center"/>
          </w:tcPr>
          <w:p w14:paraId="47B9E836" w14:textId="6D753F99" w:rsidR="006B3523" w:rsidRPr="00AF2BE5" w:rsidRDefault="00AF2BE5" w:rsidP="00DB5231">
            <w:pPr>
              <w:widowControl w:val="0"/>
              <w:tabs>
                <w:tab w:val="left" w:pos="1701"/>
              </w:tabs>
              <w:autoSpaceDE w:val="0"/>
              <w:autoSpaceDN w:val="0"/>
              <w:adjustRightInd w:val="0"/>
            </w:pPr>
            <w:r w:rsidRPr="00AF2BE5">
              <w:t>Методы оценки инвестиционных проектов с учетом рисков</w:t>
            </w:r>
          </w:p>
        </w:tc>
        <w:tc>
          <w:tcPr>
            <w:tcW w:w="5812" w:type="dxa"/>
            <w:tcBorders>
              <w:top w:val="single" w:sz="8" w:space="0" w:color="000000"/>
              <w:left w:val="single" w:sz="8" w:space="0" w:color="000000"/>
              <w:bottom w:val="single" w:sz="8" w:space="0" w:color="000000"/>
            </w:tcBorders>
            <w:vAlign w:val="center"/>
          </w:tcPr>
          <w:p w14:paraId="420E3F60" w14:textId="2C6ACBB2" w:rsidR="006B3523" w:rsidRPr="001E0CAE" w:rsidRDefault="00FB4E94" w:rsidP="00DB5231">
            <w:pPr>
              <w:rPr>
                <w:color w:val="000000"/>
                <w:shd w:val="clear" w:color="auto" w:fill="FFFFFF"/>
              </w:rPr>
            </w:pPr>
            <w:r>
              <w:rPr>
                <w:iCs/>
              </w:rPr>
              <w:t>Рассмотрение практических вопросов в рамках темы занятия. Решение задач по теме</w:t>
            </w:r>
          </w:p>
        </w:tc>
      </w:tr>
      <w:tr w:rsidR="00C54DCF" w:rsidRPr="008448CC" w14:paraId="14A2136D" w14:textId="75118B09" w:rsidTr="00DB5231">
        <w:trPr>
          <w:trHeight w:val="269"/>
        </w:trPr>
        <w:tc>
          <w:tcPr>
            <w:tcW w:w="1135" w:type="dxa"/>
            <w:tcBorders>
              <w:top w:val="single" w:sz="8" w:space="0" w:color="000000"/>
              <w:bottom w:val="single" w:sz="8" w:space="0" w:color="000000"/>
              <w:right w:val="single" w:sz="8" w:space="0" w:color="000000"/>
            </w:tcBorders>
          </w:tcPr>
          <w:p w14:paraId="1AB184A4" w14:textId="1D34AA54" w:rsidR="00C54DCF" w:rsidRPr="00E82E96" w:rsidRDefault="00C54DCF" w:rsidP="00C54DCF">
            <w:pPr>
              <w:rPr>
                <w:bCs/>
              </w:rPr>
            </w:pPr>
            <w:r>
              <w:rPr>
                <w:bCs/>
              </w:rPr>
              <w:t>Тема 5</w:t>
            </w:r>
          </w:p>
        </w:tc>
        <w:tc>
          <w:tcPr>
            <w:tcW w:w="2976" w:type="dxa"/>
            <w:tcBorders>
              <w:top w:val="single" w:sz="8" w:space="0" w:color="000000"/>
              <w:left w:val="single" w:sz="8" w:space="0" w:color="000000"/>
              <w:bottom w:val="single" w:sz="8" w:space="0" w:color="000000"/>
              <w:right w:val="single" w:sz="8" w:space="0" w:color="000000"/>
            </w:tcBorders>
            <w:vAlign w:val="center"/>
          </w:tcPr>
          <w:p w14:paraId="273A4DDD" w14:textId="5660B63F" w:rsidR="00C54DCF" w:rsidRPr="00AF2BE5" w:rsidRDefault="00AF2BE5" w:rsidP="00DB5231">
            <w:pPr>
              <w:widowControl w:val="0"/>
              <w:autoSpaceDE w:val="0"/>
              <w:autoSpaceDN w:val="0"/>
              <w:adjustRightInd w:val="0"/>
              <w:rPr>
                <w:bCs/>
              </w:rPr>
            </w:pPr>
            <w:r w:rsidRPr="00AF2BE5">
              <w:t>Оценка риска портфельных инвестиций</w:t>
            </w:r>
          </w:p>
        </w:tc>
        <w:tc>
          <w:tcPr>
            <w:tcW w:w="5812" w:type="dxa"/>
            <w:tcBorders>
              <w:top w:val="single" w:sz="8" w:space="0" w:color="000000"/>
              <w:left w:val="single" w:sz="8" w:space="0" w:color="000000"/>
              <w:bottom w:val="single" w:sz="8" w:space="0" w:color="000000"/>
            </w:tcBorders>
            <w:vAlign w:val="center"/>
          </w:tcPr>
          <w:p w14:paraId="02C9D94D" w14:textId="7609055A" w:rsidR="00C54DCF" w:rsidRPr="00E82E96" w:rsidRDefault="00CC773B" w:rsidP="00DB5231">
            <w:pPr>
              <w:rPr>
                <w:bCs/>
              </w:rPr>
            </w:pPr>
            <w:r>
              <w:rPr>
                <w:bCs/>
              </w:rPr>
              <w:t xml:space="preserve">Сущность инвестиционного портфеля и цель формирования. Классификация инвестиционных портфелей. Методы управления инвестиционным портфелем. Доходность и риск инвестиционного портфеля. Методы формирования инвестиционных </w:t>
            </w:r>
            <w:r w:rsidR="00766D27">
              <w:rPr>
                <w:bCs/>
              </w:rPr>
              <w:t>портфелей. Моделирование и изменение стоимости портфеля.</w:t>
            </w:r>
          </w:p>
        </w:tc>
      </w:tr>
      <w:tr w:rsidR="006B3523" w:rsidRPr="008448CC" w14:paraId="430AE788" w14:textId="77777777" w:rsidTr="00DB5231">
        <w:trPr>
          <w:trHeight w:val="269"/>
        </w:trPr>
        <w:tc>
          <w:tcPr>
            <w:tcW w:w="1135" w:type="dxa"/>
            <w:tcBorders>
              <w:top w:val="single" w:sz="8" w:space="0" w:color="000000"/>
              <w:bottom w:val="single" w:sz="8" w:space="0" w:color="000000"/>
              <w:right w:val="single" w:sz="8" w:space="0" w:color="000000"/>
            </w:tcBorders>
          </w:tcPr>
          <w:p w14:paraId="563FED0A" w14:textId="336D5DBB" w:rsidR="006B3523" w:rsidRDefault="006B3523" w:rsidP="006B3523">
            <w:pPr>
              <w:widowControl w:val="0"/>
              <w:tabs>
                <w:tab w:val="left" w:pos="1701"/>
              </w:tabs>
              <w:autoSpaceDE w:val="0"/>
              <w:autoSpaceDN w:val="0"/>
              <w:adjustRightInd w:val="0"/>
            </w:pPr>
            <w:r w:rsidRPr="00467AD3">
              <w:t xml:space="preserve">Практическое занятие </w:t>
            </w:r>
            <w:r w:rsidR="00AF2BE5">
              <w:t>5</w:t>
            </w:r>
          </w:p>
          <w:p w14:paraId="5D1E0EBC" w14:textId="77777777" w:rsidR="006B3523" w:rsidRDefault="006B3523" w:rsidP="006B3523">
            <w:pPr>
              <w:rPr>
                <w:bCs/>
              </w:rPr>
            </w:pPr>
          </w:p>
        </w:tc>
        <w:tc>
          <w:tcPr>
            <w:tcW w:w="2976" w:type="dxa"/>
            <w:tcBorders>
              <w:top w:val="single" w:sz="8" w:space="0" w:color="000000"/>
              <w:left w:val="single" w:sz="8" w:space="0" w:color="000000"/>
              <w:bottom w:val="single" w:sz="8" w:space="0" w:color="000000"/>
              <w:right w:val="single" w:sz="8" w:space="0" w:color="000000"/>
            </w:tcBorders>
            <w:vAlign w:val="center"/>
          </w:tcPr>
          <w:p w14:paraId="65282859" w14:textId="21EBD556" w:rsidR="006B3523" w:rsidRPr="003719CD" w:rsidRDefault="00AF2BE5" w:rsidP="00DB5231">
            <w:r>
              <w:t>Анализ риска портфельных инвестиций</w:t>
            </w:r>
          </w:p>
        </w:tc>
        <w:tc>
          <w:tcPr>
            <w:tcW w:w="5812" w:type="dxa"/>
            <w:tcBorders>
              <w:top w:val="single" w:sz="8" w:space="0" w:color="000000"/>
              <w:left w:val="single" w:sz="8" w:space="0" w:color="000000"/>
              <w:bottom w:val="single" w:sz="8" w:space="0" w:color="000000"/>
            </w:tcBorders>
            <w:vAlign w:val="center"/>
          </w:tcPr>
          <w:p w14:paraId="50A0C74E" w14:textId="7F1F017C" w:rsidR="006B3523" w:rsidRDefault="00FB4E94" w:rsidP="00DB5231">
            <w:r>
              <w:rPr>
                <w:iCs/>
              </w:rPr>
              <w:t>Рассмотрение практических вопросов в рамках темы занятия. Решение задач по теме</w:t>
            </w:r>
          </w:p>
        </w:tc>
      </w:tr>
      <w:tr w:rsidR="00C54DCF" w:rsidRPr="002B2FC0" w14:paraId="128D8FD1" w14:textId="23CDED42" w:rsidTr="00DB5231">
        <w:trPr>
          <w:trHeight w:val="269"/>
        </w:trPr>
        <w:tc>
          <w:tcPr>
            <w:tcW w:w="1135" w:type="dxa"/>
            <w:tcBorders>
              <w:top w:val="single" w:sz="8" w:space="0" w:color="000000"/>
              <w:bottom w:val="single" w:sz="8" w:space="0" w:color="000000"/>
              <w:right w:val="single" w:sz="8" w:space="0" w:color="000000"/>
            </w:tcBorders>
          </w:tcPr>
          <w:p w14:paraId="28CFF5C6" w14:textId="66703085" w:rsidR="00C54DCF" w:rsidRPr="002B2FC0" w:rsidRDefault="00C54DCF" w:rsidP="00C54DCF">
            <w:pPr>
              <w:rPr>
                <w:bCs/>
              </w:rPr>
            </w:pPr>
            <w:r>
              <w:rPr>
                <w:bCs/>
              </w:rPr>
              <w:t>Тема 6</w:t>
            </w:r>
          </w:p>
        </w:tc>
        <w:tc>
          <w:tcPr>
            <w:tcW w:w="2976" w:type="dxa"/>
            <w:tcBorders>
              <w:top w:val="single" w:sz="8" w:space="0" w:color="000000"/>
              <w:left w:val="single" w:sz="8" w:space="0" w:color="000000"/>
              <w:bottom w:val="single" w:sz="8" w:space="0" w:color="000000"/>
              <w:right w:val="single" w:sz="8" w:space="0" w:color="000000"/>
            </w:tcBorders>
            <w:vAlign w:val="center"/>
          </w:tcPr>
          <w:p w14:paraId="4D1467BF" w14:textId="46381D68" w:rsidR="00C54DCF" w:rsidRPr="00AF2BE5" w:rsidRDefault="00AF2BE5" w:rsidP="00DB5231">
            <w:pPr>
              <w:rPr>
                <w:bCs/>
              </w:rPr>
            </w:pPr>
            <w:r w:rsidRPr="00AF2BE5">
              <w:t xml:space="preserve">Система и подходы к управлению </w:t>
            </w:r>
            <w:r w:rsidRPr="00AF2BE5">
              <w:lastRenderedPageBreak/>
              <w:t>предпринимательскими рисками</w:t>
            </w:r>
          </w:p>
        </w:tc>
        <w:tc>
          <w:tcPr>
            <w:tcW w:w="5812" w:type="dxa"/>
            <w:tcBorders>
              <w:top w:val="single" w:sz="8" w:space="0" w:color="000000"/>
              <w:left w:val="single" w:sz="8" w:space="0" w:color="000000"/>
              <w:bottom w:val="single" w:sz="8" w:space="0" w:color="000000"/>
            </w:tcBorders>
            <w:vAlign w:val="center"/>
          </w:tcPr>
          <w:p w14:paraId="22DCFAC8" w14:textId="56AC7704" w:rsidR="001E0CAE" w:rsidRPr="00DB6CE1" w:rsidRDefault="00766D27" w:rsidP="00DB5231">
            <w:pPr>
              <w:widowControl w:val="0"/>
              <w:autoSpaceDE w:val="0"/>
              <w:autoSpaceDN w:val="0"/>
              <w:adjustRightInd w:val="0"/>
              <w:rPr>
                <w:bCs/>
              </w:rPr>
            </w:pPr>
            <w:r>
              <w:rPr>
                <w:bCs/>
              </w:rPr>
              <w:lastRenderedPageBreak/>
              <w:t xml:space="preserve">Классификация предпринимательских рисков. Механизмы нейтрализации финансовых рисков. Методы диагностики банкротства. Модели </w:t>
            </w:r>
            <w:r>
              <w:rPr>
                <w:bCs/>
              </w:rPr>
              <w:lastRenderedPageBreak/>
              <w:t>исследования прогнозов банкротства.</w:t>
            </w:r>
          </w:p>
        </w:tc>
      </w:tr>
      <w:tr w:rsidR="006005B1" w:rsidRPr="002B2FC0" w14:paraId="57560231" w14:textId="77777777" w:rsidTr="00DB5231">
        <w:trPr>
          <w:trHeight w:val="269"/>
        </w:trPr>
        <w:tc>
          <w:tcPr>
            <w:tcW w:w="1135" w:type="dxa"/>
            <w:tcBorders>
              <w:top w:val="single" w:sz="8" w:space="0" w:color="000000"/>
              <w:bottom w:val="single" w:sz="8" w:space="0" w:color="000000"/>
              <w:right w:val="single" w:sz="8" w:space="0" w:color="000000"/>
            </w:tcBorders>
          </w:tcPr>
          <w:p w14:paraId="05F8A4AA" w14:textId="0B9EC5DD" w:rsidR="006005B1" w:rsidRDefault="006005B1" w:rsidP="006005B1">
            <w:pPr>
              <w:widowControl w:val="0"/>
              <w:tabs>
                <w:tab w:val="left" w:pos="1701"/>
              </w:tabs>
              <w:autoSpaceDE w:val="0"/>
              <w:autoSpaceDN w:val="0"/>
              <w:adjustRightInd w:val="0"/>
            </w:pPr>
            <w:r w:rsidRPr="00467AD3">
              <w:lastRenderedPageBreak/>
              <w:t xml:space="preserve">Практическое занятие </w:t>
            </w:r>
            <w:r w:rsidR="00AF2BE5">
              <w:t>6</w:t>
            </w:r>
          </w:p>
          <w:p w14:paraId="5D00FAB4" w14:textId="77777777" w:rsidR="006005B1" w:rsidRDefault="006005B1" w:rsidP="006005B1">
            <w:pPr>
              <w:rPr>
                <w:bCs/>
              </w:rPr>
            </w:pPr>
          </w:p>
        </w:tc>
        <w:tc>
          <w:tcPr>
            <w:tcW w:w="2976" w:type="dxa"/>
            <w:tcBorders>
              <w:top w:val="single" w:sz="8" w:space="0" w:color="000000"/>
              <w:left w:val="single" w:sz="8" w:space="0" w:color="000000"/>
              <w:bottom w:val="single" w:sz="8" w:space="0" w:color="000000"/>
              <w:right w:val="single" w:sz="8" w:space="0" w:color="000000"/>
            </w:tcBorders>
            <w:vAlign w:val="center"/>
          </w:tcPr>
          <w:p w14:paraId="099EB7BE" w14:textId="28B8D47F" w:rsidR="006005B1" w:rsidRPr="003719CD" w:rsidRDefault="00AF2BE5" w:rsidP="00DB5231">
            <w:r>
              <w:t>Методы анализа предпринимательских рисков</w:t>
            </w:r>
          </w:p>
        </w:tc>
        <w:tc>
          <w:tcPr>
            <w:tcW w:w="5812" w:type="dxa"/>
            <w:tcBorders>
              <w:top w:val="single" w:sz="8" w:space="0" w:color="000000"/>
              <w:left w:val="single" w:sz="8" w:space="0" w:color="000000"/>
              <w:bottom w:val="single" w:sz="8" w:space="0" w:color="000000"/>
            </w:tcBorders>
            <w:vAlign w:val="center"/>
          </w:tcPr>
          <w:p w14:paraId="28FB9A2A" w14:textId="4E10888E" w:rsidR="006005B1" w:rsidRDefault="00FB4E94" w:rsidP="00DB5231">
            <w:pPr>
              <w:rPr>
                <w:bCs/>
              </w:rPr>
            </w:pPr>
            <w:r>
              <w:rPr>
                <w:iCs/>
              </w:rPr>
              <w:t>Рассмотрение практических вопросов в рамках темы занятия. Решение задач по теме</w:t>
            </w:r>
          </w:p>
        </w:tc>
      </w:tr>
      <w:tr w:rsidR="007450C7" w:rsidRPr="002B2FC0" w14:paraId="130AFE9E" w14:textId="77777777" w:rsidTr="00DB5231">
        <w:trPr>
          <w:trHeight w:val="269"/>
        </w:trPr>
        <w:tc>
          <w:tcPr>
            <w:tcW w:w="1135" w:type="dxa"/>
            <w:tcBorders>
              <w:top w:val="single" w:sz="8" w:space="0" w:color="000000"/>
              <w:bottom w:val="single" w:sz="8" w:space="0" w:color="000000"/>
              <w:right w:val="single" w:sz="8" w:space="0" w:color="000000"/>
            </w:tcBorders>
          </w:tcPr>
          <w:p w14:paraId="17E26DD3" w14:textId="1E87ED70" w:rsidR="007450C7" w:rsidRPr="00467AD3" w:rsidRDefault="007450C7" w:rsidP="006005B1">
            <w:pPr>
              <w:widowControl w:val="0"/>
              <w:tabs>
                <w:tab w:val="left" w:pos="1701"/>
              </w:tabs>
              <w:autoSpaceDE w:val="0"/>
              <w:autoSpaceDN w:val="0"/>
              <w:adjustRightInd w:val="0"/>
            </w:pPr>
            <w:r>
              <w:t>Тема 7</w:t>
            </w:r>
          </w:p>
        </w:tc>
        <w:tc>
          <w:tcPr>
            <w:tcW w:w="2976" w:type="dxa"/>
            <w:tcBorders>
              <w:top w:val="single" w:sz="8" w:space="0" w:color="000000"/>
              <w:left w:val="single" w:sz="8" w:space="0" w:color="000000"/>
              <w:bottom w:val="single" w:sz="8" w:space="0" w:color="000000"/>
              <w:right w:val="single" w:sz="8" w:space="0" w:color="000000"/>
            </w:tcBorders>
            <w:vAlign w:val="center"/>
          </w:tcPr>
          <w:p w14:paraId="649BF218" w14:textId="6AD9DDB2" w:rsidR="007450C7" w:rsidRDefault="007450C7" w:rsidP="00DB5231">
            <w:r>
              <w:rPr>
                <w:sz w:val="22"/>
                <w:szCs w:val="22"/>
              </w:rPr>
              <w:t>М</w:t>
            </w:r>
            <w:r w:rsidRPr="00721B9F">
              <w:rPr>
                <w:sz w:val="22"/>
                <w:szCs w:val="22"/>
              </w:rPr>
              <w:t>етод</w:t>
            </w:r>
            <w:r>
              <w:rPr>
                <w:sz w:val="22"/>
                <w:szCs w:val="22"/>
              </w:rPr>
              <w:t>ы</w:t>
            </w:r>
            <w:r w:rsidRPr="00721B9F">
              <w:rPr>
                <w:sz w:val="22"/>
                <w:szCs w:val="22"/>
              </w:rPr>
              <w:t xml:space="preserve"> </w:t>
            </w:r>
            <w:r>
              <w:rPr>
                <w:sz w:val="22"/>
                <w:szCs w:val="22"/>
              </w:rPr>
              <w:t xml:space="preserve">снижения и </w:t>
            </w:r>
            <w:r w:rsidRPr="00721B9F">
              <w:rPr>
                <w:sz w:val="22"/>
                <w:szCs w:val="22"/>
              </w:rPr>
              <w:t>управления рисками и их виды</w:t>
            </w:r>
          </w:p>
        </w:tc>
        <w:tc>
          <w:tcPr>
            <w:tcW w:w="5812" w:type="dxa"/>
            <w:tcBorders>
              <w:top w:val="single" w:sz="8" w:space="0" w:color="000000"/>
              <w:left w:val="single" w:sz="8" w:space="0" w:color="000000"/>
              <w:bottom w:val="single" w:sz="8" w:space="0" w:color="000000"/>
            </w:tcBorders>
            <w:vAlign w:val="center"/>
          </w:tcPr>
          <w:p w14:paraId="4DA376A2" w14:textId="60D47F94" w:rsidR="007450C7" w:rsidRDefault="00766D27" w:rsidP="00DB5231">
            <w:pPr>
              <w:rPr>
                <w:bCs/>
              </w:rPr>
            </w:pPr>
            <w:r>
              <w:rPr>
                <w:bCs/>
              </w:rPr>
              <w:t>Виды банкротства, действия по отношению к предприятию-банкроту, внутренние механизмы финансовой стабилизации, процедура санации.</w:t>
            </w:r>
          </w:p>
        </w:tc>
      </w:tr>
      <w:tr w:rsidR="007450C7" w:rsidRPr="002B2FC0" w14:paraId="58C69CE8" w14:textId="77777777" w:rsidTr="00DB5231">
        <w:trPr>
          <w:trHeight w:val="269"/>
        </w:trPr>
        <w:tc>
          <w:tcPr>
            <w:tcW w:w="1135" w:type="dxa"/>
            <w:tcBorders>
              <w:top w:val="single" w:sz="8" w:space="0" w:color="000000"/>
              <w:bottom w:val="single" w:sz="8" w:space="0" w:color="000000"/>
              <w:right w:val="single" w:sz="8" w:space="0" w:color="000000"/>
            </w:tcBorders>
          </w:tcPr>
          <w:p w14:paraId="27D6BE1B" w14:textId="7633A0C6" w:rsidR="007450C7" w:rsidRPr="00467AD3" w:rsidRDefault="007450C7" w:rsidP="006005B1">
            <w:pPr>
              <w:widowControl w:val="0"/>
              <w:tabs>
                <w:tab w:val="left" w:pos="1701"/>
              </w:tabs>
              <w:autoSpaceDE w:val="0"/>
              <w:autoSpaceDN w:val="0"/>
              <w:adjustRightInd w:val="0"/>
            </w:pPr>
            <w:r>
              <w:t>Практическое занятие 7</w:t>
            </w:r>
          </w:p>
        </w:tc>
        <w:tc>
          <w:tcPr>
            <w:tcW w:w="2976" w:type="dxa"/>
            <w:tcBorders>
              <w:top w:val="single" w:sz="8" w:space="0" w:color="000000"/>
              <w:left w:val="single" w:sz="8" w:space="0" w:color="000000"/>
              <w:bottom w:val="single" w:sz="8" w:space="0" w:color="000000"/>
              <w:right w:val="single" w:sz="8" w:space="0" w:color="000000"/>
            </w:tcBorders>
            <w:vAlign w:val="center"/>
          </w:tcPr>
          <w:p w14:paraId="7447C8F4" w14:textId="0140D71C" w:rsidR="007450C7" w:rsidRDefault="007450C7" w:rsidP="00DB5231">
            <w:r>
              <w:t>Методы снижения рисков</w:t>
            </w:r>
          </w:p>
        </w:tc>
        <w:tc>
          <w:tcPr>
            <w:tcW w:w="5812" w:type="dxa"/>
            <w:tcBorders>
              <w:top w:val="single" w:sz="8" w:space="0" w:color="000000"/>
              <w:left w:val="single" w:sz="8" w:space="0" w:color="000000"/>
              <w:bottom w:val="single" w:sz="8" w:space="0" w:color="000000"/>
            </w:tcBorders>
            <w:vAlign w:val="center"/>
          </w:tcPr>
          <w:p w14:paraId="00F52CDC" w14:textId="24C51D40" w:rsidR="007450C7" w:rsidRDefault="00FB4E94" w:rsidP="00DB5231">
            <w:pPr>
              <w:rPr>
                <w:bCs/>
              </w:rPr>
            </w:pPr>
            <w:r>
              <w:rPr>
                <w:iCs/>
              </w:rPr>
              <w:t>Рассмотрение практических вопросов в рамках темы занятия. Решение задач по теме</w:t>
            </w:r>
          </w:p>
        </w:tc>
      </w:tr>
      <w:tr w:rsidR="007450C7" w:rsidRPr="002B2FC0" w14:paraId="7FBC8494" w14:textId="77777777" w:rsidTr="00DB5231">
        <w:trPr>
          <w:trHeight w:val="269"/>
        </w:trPr>
        <w:tc>
          <w:tcPr>
            <w:tcW w:w="1135" w:type="dxa"/>
            <w:tcBorders>
              <w:top w:val="single" w:sz="8" w:space="0" w:color="000000"/>
              <w:bottom w:val="single" w:sz="8" w:space="0" w:color="000000"/>
              <w:right w:val="single" w:sz="8" w:space="0" w:color="000000"/>
            </w:tcBorders>
          </w:tcPr>
          <w:p w14:paraId="567E57D5" w14:textId="11051512" w:rsidR="007450C7" w:rsidRPr="00467AD3" w:rsidRDefault="007450C7" w:rsidP="006005B1">
            <w:pPr>
              <w:widowControl w:val="0"/>
              <w:tabs>
                <w:tab w:val="left" w:pos="1701"/>
              </w:tabs>
              <w:autoSpaceDE w:val="0"/>
              <w:autoSpaceDN w:val="0"/>
              <w:adjustRightInd w:val="0"/>
            </w:pPr>
            <w:r>
              <w:t>Тема 8</w:t>
            </w:r>
          </w:p>
        </w:tc>
        <w:tc>
          <w:tcPr>
            <w:tcW w:w="2976" w:type="dxa"/>
            <w:tcBorders>
              <w:top w:val="single" w:sz="8" w:space="0" w:color="000000"/>
              <w:left w:val="single" w:sz="8" w:space="0" w:color="000000"/>
              <w:bottom w:val="single" w:sz="8" w:space="0" w:color="000000"/>
              <w:right w:val="single" w:sz="8" w:space="0" w:color="000000"/>
            </w:tcBorders>
            <w:vAlign w:val="center"/>
          </w:tcPr>
          <w:p w14:paraId="47FC6CBB" w14:textId="0EDE9464" w:rsidR="007450C7" w:rsidRPr="007450C7" w:rsidRDefault="007450C7" w:rsidP="00DB5231">
            <w:r w:rsidRPr="007450C7">
              <w:t>Принятие управленческих решений в условиях риска</w:t>
            </w:r>
          </w:p>
        </w:tc>
        <w:tc>
          <w:tcPr>
            <w:tcW w:w="5812" w:type="dxa"/>
            <w:tcBorders>
              <w:top w:val="single" w:sz="8" w:space="0" w:color="000000"/>
              <w:left w:val="single" w:sz="8" w:space="0" w:color="000000"/>
              <w:bottom w:val="single" w:sz="8" w:space="0" w:color="000000"/>
            </w:tcBorders>
            <w:vAlign w:val="center"/>
          </w:tcPr>
          <w:p w14:paraId="39E4206B" w14:textId="79A07B27" w:rsidR="007450C7" w:rsidRDefault="00766D27" w:rsidP="00DB5231">
            <w:pPr>
              <w:rPr>
                <w:bCs/>
              </w:rPr>
            </w:pPr>
            <w:r>
              <w:rPr>
                <w:bCs/>
              </w:rPr>
              <w:t>Этапы управления предпринимательскими рисками. Оценка уровня величины финансовых рисков. Анализ снижения предпринимательских рисков.</w:t>
            </w:r>
          </w:p>
        </w:tc>
      </w:tr>
      <w:tr w:rsidR="007450C7" w:rsidRPr="002B2FC0" w14:paraId="17909146" w14:textId="77777777" w:rsidTr="00DB5231">
        <w:trPr>
          <w:trHeight w:val="269"/>
        </w:trPr>
        <w:tc>
          <w:tcPr>
            <w:tcW w:w="1135" w:type="dxa"/>
            <w:tcBorders>
              <w:top w:val="single" w:sz="8" w:space="0" w:color="000000"/>
              <w:bottom w:val="single" w:sz="8" w:space="0" w:color="000000"/>
              <w:right w:val="single" w:sz="8" w:space="0" w:color="000000"/>
            </w:tcBorders>
          </w:tcPr>
          <w:p w14:paraId="7E372E8D" w14:textId="55EBAB50" w:rsidR="007450C7" w:rsidRPr="00467AD3" w:rsidRDefault="007450C7" w:rsidP="006005B1">
            <w:pPr>
              <w:widowControl w:val="0"/>
              <w:tabs>
                <w:tab w:val="left" w:pos="1701"/>
              </w:tabs>
              <w:autoSpaceDE w:val="0"/>
              <w:autoSpaceDN w:val="0"/>
              <w:adjustRightInd w:val="0"/>
            </w:pPr>
            <w:r>
              <w:t>Практическое занятие 8</w:t>
            </w:r>
          </w:p>
        </w:tc>
        <w:tc>
          <w:tcPr>
            <w:tcW w:w="2976" w:type="dxa"/>
            <w:tcBorders>
              <w:top w:val="single" w:sz="8" w:space="0" w:color="000000"/>
              <w:left w:val="single" w:sz="8" w:space="0" w:color="000000"/>
              <w:bottom w:val="single" w:sz="8" w:space="0" w:color="000000"/>
              <w:right w:val="single" w:sz="8" w:space="0" w:color="000000"/>
            </w:tcBorders>
            <w:vAlign w:val="center"/>
          </w:tcPr>
          <w:p w14:paraId="2601E31E" w14:textId="05A0F15F" w:rsidR="007450C7" w:rsidRDefault="007450C7" w:rsidP="00DB5231">
            <w:r>
              <w:t>Принятие решений для минимизации рисков</w:t>
            </w:r>
          </w:p>
        </w:tc>
        <w:tc>
          <w:tcPr>
            <w:tcW w:w="5812" w:type="dxa"/>
            <w:tcBorders>
              <w:top w:val="single" w:sz="8" w:space="0" w:color="000000"/>
              <w:left w:val="single" w:sz="8" w:space="0" w:color="000000"/>
              <w:bottom w:val="single" w:sz="8" w:space="0" w:color="000000"/>
            </w:tcBorders>
            <w:vAlign w:val="center"/>
          </w:tcPr>
          <w:p w14:paraId="3172AE2C" w14:textId="3BC6DB16" w:rsidR="007450C7" w:rsidRDefault="00FB4E94" w:rsidP="00DB5231">
            <w:pPr>
              <w:rPr>
                <w:bCs/>
              </w:rPr>
            </w:pPr>
            <w:r>
              <w:rPr>
                <w:iCs/>
              </w:rPr>
              <w:t>Рассмотрение практических вопросов в рамках темы занятия. Решение задач по теме</w:t>
            </w:r>
          </w:p>
        </w:tc>
      </w:tr>
    </w:tbl>
    <w:p w14:paraId="787E738C" w14:textId="77777777" w:rsidR="00F062CE" w:rsidRPr="002B2FC0" w:rsidRDefault="00F062CE" w:rsidP="00242CD1">
      <w:pPr>
        <w:pStyle w:val="2"/>
        <w:ind w:left="0" w:firstLine="709"/>
      </w:pPr>
      <w:r w:rsidRPr="002B2FC0">
        <w:t>Организация самостоятельной работы обучающихся</w:t>
      </w:r>
    </w:p>
    <w:p w14:paraId="2623B7E0" w14:textId="4113FF6C" w:rsidR="00F062CE" w:rsidRDefault="00F062CE" w:rsidP="00F062CE">
      <w:pPr>
        <w:ind w:firstLine="709"/>
        <w:jc w:val="both"/>
      </w:pPr>
      <w:r w:rsidRPr="00736EAE">
        <w:t xml:space="preserve">Самостоятельная работа студента – </w:t>
      </w:r>
      <w:r>
        <w:t xml:space="preserve">обязательная </w:t>
      </w:r>
      <w:r w:rsidRPr="00736EAE">
        <w:t xml:space="preserve">часть образовательного процесса, </w:t>
      </w:r>
      <w:r>
        <w:t>направленная на</w:t>
      </w:r>
      <w:r w:rsidRPr="00736EAE">
        <w:t xml:space="preserve"> развити</w:t>
      </w:r>
      <w:r>
        <w:t>е</w:t>
      </w:r>
      <w:r w:rsidRPr="00736EAE">
        <w:t xml:space="preserve"> готовности к профессиональному </w:t>
      </w:r>
      <w:r>
        <w:t xml:space="preserve">и личностному </w:t>
      </w:r>
      <w:r w:rsidRPr="00736EAE">
        <w:t xml:space="preserve">самообразованию, </w:t>
      </w:r>
      <w:r w:rsidR="00BF61B9">
        <w:t xml:space="preserve">на </w:t>
      </w:r>
      <w:r>
        <w:t xml:space="preserve">проектирование </w:t>
      </w:r>
      <w:r w:rsidRPr="0035698C">
        <w:t>дальнейшего образовательного маршр</w:t>
      </w:r>
      <w:r>
        <w:t>ута и профессиональной карьеры.</w:t>
      </w:r>
    </w:p>
    <w:p w14:paraId="4351C326" w14:textId="77777777" w:rsidR="00F062CE" w:rsidRDefault="00F062CE" w:rsidP="00F062CE">
      <w:pPr>
        <w:ind w:firstLine="709"/>
        <w:jc w:val="both"/>
      </w:pPr>
      <w:r w:rsidRPr="00580E46">
        <w:t xml:space="preserve">Самостоятельная работа </w:t>
      </w:r>
      <w:r>
        <w:t>обучающихся по дисциплине организована как сово</w:t>
      </w:r>
      <w:r w:rsidRPr="00580E46">
        <w:t>купность аудиторных и внеаудиторных зан</w:t>
      </w:r>
      <w:r>
        <w:t>ятий и работ, обеспечи</w:t>
      </w:r>
      <w:r w:rsidRPr="00580E46">
        <w:t xml:space="preserve">вающих успешное освоение </w:t>
      </w:r>
      <w:r>
        <w:t xml:space="preserve">дисциплины. </w:t>
      </w:r>
    </w:p>
    <w:p w14:paraId="32B85A2E" w14:textId="79C23308" w:rsidR="00F062CE" w:rsidRDefault="00F062CE" w:rsidP="00F062CE">
      <w:pPr>
        <w:ind w:firstLine="709"/>
        <w:jc w:val="both"/>
      </w:pPr>
      <w:r w:rsidRPr="000F513B">
        <w:t>Аудиторная самосто</w:t>
      </w:r>
      <w:r>
        <w:t>ятельная работа обучающихся</w:t>
      </w:r>
      <w:r w:rsidRPr="000F513B">
        <w:t xml:space="preserve"> по дисциплине</w:t>
      </w:r>
      <w:r>
        <w:t xml:space="preserve"> выполняется </w:t>
      </w:r>
      <w:r w:rsidRPr="000F513B">
        <w:t>на учебных занятиях</w:t>
      </w:r>
      <w:r>
        <w:t xml:space="preserve"> </w:t>
      </w:r>
      <w:r w:rsidRPr="000F513B">
        <w:t>под руководством</w:t>
      </w:r>
      <w:r>
        <w:t xml:space="preserve"> </w:t>
      </w:r>
      <w:r w:rsidRPr="000F513B">
        <w:t>преподавателя и по его заданию</w:t>
      </w:r>
      <w:r>
        <w:rPr>
          <w:i/>
        </w:rPr>
        <w:t>.</w:t>
      </w:r>
      <w:r w:rsidR="000C1C3C">
        <w:t xml:space="preserve"> </w:t>
      </w:r>
      <w:r>
        <w:t>А</w:t>
      </w:r>
      <w:r w:rsidRPr="000F513B">
        <w:t>удиторн</w:t>
      </w:r>
      <w:r>
        <w:t xml:space="preserve">ая </w:t>
      </w:r>
      <w:r w:rsidRPr="000F513B">
        <w:t>самостоятельн</w:t>
      </w:r>
      <w:r>
        <w:t>ая</w:t>
      </w:r>
      <w:r w:rsidRPr="000F513B">
        <w:t xml:space="preserve"> работ</w:t>
      </w:r>
      <w:r>
        <w:t>а</w:t>
      </w:r>
      <w:r w:rsidRPr="000F513B">
        <w:t xml:space="preserve"> </w:t>
      </w:r>
      <w:r>
        <w:t>обучающихся</w:t>
      </w:r>
      <w:r w:rsidRPr="000F513B">
        <w:t xml:space="preserve"> </w:t>
      </w:r>
      <w:r>
        <w:t>входит</w:t>
      </w:r>
      <w:r w:rsidRPr="000F513B">
        <w:t xml:space="preserve"> в общий объем времени</w:t>
      </w:r>
      <w:r>
        <w:t>, отведенного учебным планом</w:t>
      </w:r>
      <w:r w:rsidR="000C1C3C">
        <w:t xml:space="preserve"> </w:t>
      </w:r>
      <w:r w:rsidRPr="000F513B">
        <w:t>на аудиторную работу</w:t>
      </w:r>
      <w:r>
        <w:t>,</w:t>
      </w:r>
      <w:r w:rsidRPr="000F513B">
        <w:t xml:space="preserve"> и регламентируется расписанием </w:t>
      </w:r>
      <w:r>
        <w:t xml:space="preserve">учебных </w:t>
      </w:r>
      <w:r w:rsidRPr="000F513B">
        <w:t>занятий.</w:t>
      </w:r>
      <w:r>
        <w:t xml:space="preserve"> </w:t>
      </w:r>
    </w:p>
    <w:p w14:paraId="6568543A" w14:textId="77777777" w:rsidR="00F062CE" w:rsidRDefault="00F062CE" w:rsidP="00F062CE">
      <w:pPr>
        <w:ind w:firstLine="709"/>
        <w:jc w:val="both"/>
      </w:pPr>
      <w:r w:rsidRPr="000F513B">
        <w:t>Внеаудиторная самосто</w:t>
      </w:r>
      <w:r>
        <w:t>ятельная работа обучающихся</w:t>
      </w:r>
      <w:r w:rsidRPr="000F513B">
        <w:t xml:space="preserve"> – плани</w:t>
      </w:r>
      <w:r>
        <w:t xml:space="preserve">руемая </w:t>
      </w:r>
      <w:r w:rsidRPr="000F513B">
        <w:t>учебная, научно-исследовательская</w:t>
      </w:r>
      <w:r>
        <w:t>, практическая</w:t>
      </w:r>
      <w:r w:rsidRPr="000F513B">
        <w:t xml:space="preserve"> р</w:t>
      </w:r>
      <w:r>
        <w:t xml:space="preserve">абота обучающихся, выполняемая во </w:t>
      </w:r>
      <w:r w:rsidRPr="000F513B">
        <w:t>внеаудиторное время по заданию</w:t>
      </w:r>
      <w:r>
        <w:t xml:space="preserve"> и при методическом руководстве </w:t>
      </w:r>
      <w:r w:rsidRPr="000F513B">
        <w:t xml:space="preserve">преподавателя, но без его </w:t>
      </w:r>
      <w:r>
        <w:t xml:space="preserve">непосредственного участия, </w:t>
      </w:r>
      <w:r w:rsidRPr="000F513B">
        <w:t>расписанием</w:t>
      </w:r>
      <w:r>
        <w:t xml:space="preserve"> учебных </w:t>
      </w:r>
      <w:r w:rsidRPr="000F513B">
        <w:t>занятий не регламентируется.</w:t>
      </w:r>
    </w:p>
    <w:p w14:paraId="6E7413C7" w14:textId="7D206E17" w:rsidR="00F062CE" w:rsidRDefault="00F062CE" w:rsidP="00F062CE">
      <w:pPr>
        <w:ind w:firstLine="709"/>
        <w:jc w:val="both"/>
      </w:pPr>
      <w:r w:rsidRPr="000F513B">
        <w:t>Внеаудиторная самосто</w:t>
      </w:r>
      <w:r>
        <w:t>ятельная работа обучающихся</w:t>
      </w:r>
      <w:r w:rsidRPr="000F513B">
        <w:t xml:space="preserve"> </w:t>
      </w:r>
      <w:r>
        <w:t>включает в себя:</w:t>
      </w:r>
    </w:p>
    <w:p w14:paraId="7627A9E8" w14:textId="1FC226D3" w:rsidR="00F062CE" w:rsidRPr="001D5512" w:rsidRDefault="00F062CE" w:rsidP="00B61EB6">
      <w:pPr>
        <w:pStyle w:val="af0"/>
        <w:numPr>
          <w:ilvl w:val="5"/>
          <w:numId w:val="14"/>
        </w:numPr>
        <w:ind w:left="0" w:firstLine="709"/>
        <w:jc w:val="both"/>
        <w:rPr>
          <w:iCs/>
        </w:rPr>
      </w:pPr>
      <w:r w:rsidRPr="001D5512">
        <w:rPr>
          <w:iCs/>
        </w:rPr>
        <w:t>подготовку к лекциям, практическим занятиям, экзамен</w:t>
      </w:r>
      <w:r w:rsidR="001D5512" w:rsidRPr="001D5512">
        <w:rPr>
          <w:iCs/>
        </w:rPr>
        <w:t>у</w:t>
      </w:r>
      <w:r w:rsidRPr="001D5512">
        <w:rPr>
          <w:iCs/>
        </w:rPr>
        <w:t>;</w:t>
      </w:r>
    </w:p>
    <w:p w14:paraId="6AAE29C8" w14:textId="77777777" w:rsidR="00F062CE" w:rsidRPr="001D5512" w:rsidRDefault="00F062CE" w:rsidP="00B61EB6">
      <w:pPr>
        <w:pStyle w:val="af0"/>
        <w:numPr>
          <w:ilvl w:val="5"/>
          <w:numId w:val="14"/>
        </w:numPr>
        <w:ind w:left="0" w:firstLine="709"/>
        <w:jc w:val="both"/>
        <w:rPr>
          <w:iCs/>
        </w:rPr>
      </w:pPr>
      <w:r w:rsidRPr="001D5512">
        <w:rPr>
          <w:iCs/>
        </w:rPr>
        <w:t>изучение учебных пособий;</w:t>
      </w:r>
    </w:p>
    <w:p w14:paraId="3685CB47" w14:textId="2EE301F1" w:rsidR="00F062CE" w:rsidRPr="001D5512" w:rsidRDefault="00F062CE" w:rsidP="00B61EB6">
      <w:pPr>
        <w:pStyle w:val="af0"/>
        <w:numPr>
          <w:ilvl w:val="5"/>
          <w:numId w:val="14"/>
        </w:numPr>
        <w:ind w:left="0" w:firstLine="709"/>
        <w:jc w:val="both"/>
        <w:rPr>
          <w:iCs/>
        </w:rPr>
      </w:pPr>
      <w:r w:rsidRPr="001D5512">
        <w:rPr>
          <w:iCs/>
        </w:rPr>
        <w:t>изучение</w:t>
      </w:r>
      <w:r w:rsidR="009B399A" w:rsidRPr="001D5512">
        <w:rPr>
          <w:iCs/>
        </w:rPr>
        <w:t xml:space="preserve"> тем</w:t>
      </w:r>
      <w:r w:rsidRPr="001D5512">
        <w:rPr>
          <w:iCs/>
        </w:rPr>
        <w:t xml:space="preserve">, </w:t>
      </w:r>
      <w:r w:rsidR="001D5512" w:rsidRPr="001D5512">
        <w:rPr>
          <w:iCs/>
        </w:rPr>
        <w:t>невыносимых</w:t>
      </w:r>
      <w:r w:rsidRPr="001D5512">
        <w:rPr>
          <w:iCs/>
        </w:rPr>
        <w:t xml:space="preserve"> на лекции и практические занятия</w:t>
      </w:r>
      <w:r w:rsidR="009B399A" w:rsidRPr="001D5512">
        <w:rPr>
          <w:iCs/>
        </w:rPr>
        <w:t xml:space="preserve"> самостоятельно</w:t>
      </w:r>
      <w:r w:rsidRPr="001D5512">
        <w:rPr>
          <w:iCs/>
        </w:rPr>
        <w:t>;</w:t>
      </w:r>
    </w:p>
    <w:p w14:paraId="2AAF18F5" w14:textId="77777777" w:rsidR="00F062CE" w:rsidRPr="001D5512" w:rsidRDefault="00F062CE" w:rsidP="00B61EB6">
      <w:pPr>
        <w:pStyle w:val="af0"/>
        <w:numPr>
          <w:ilvl w:val="5"/>
          <w:numId w:val="14"/>
        </w:numPr>
        <w:ind w:left="0" w:firstLine="709"/>
        <w:jc w:val="both"/>
        <w:rPr>
          <w:iCs/>
        </w:rPr>
      </w:pPr>
      <w:r w:rsidRPr="001D5512">
        <w:rPr>
          <w:iCs/>
        </w:rPr>
        <w:t>проведение исследовательских работ;</w:t>
      </w:r>
    </w:p>
    <w:p w14:paraId="1A5D2C4C" w14:textId="77777777" w:rsidR="00F062CE" w:rsidRPr="001D5512" w:rsidRDefault="00F062CE" w:rsidP="00B61EB6">
      <w:pPr>
        <w:pStyle w:val="af0"/>
        <w:numPr>
          <w:ilvl w:val="5"/>
          <w:numId w:val="14"/>
        </w:numPr>
        <w:ind w:left="0" w:firstLine="709"/>
        <w:jc w:val="both"/>
        <w:rPr>
          <w:iCs/>
        </w:rPr>
      </w:pPr>
      <w:r w:rsidRPr="001D5512">
        <w:rPr>
          <w:iCs/>
        </w:rPr>
        <w:t>изучение теоретического и практического материала по рекомендованным источникам;</w:t>
      </w:r>
    </w:p>
    <w:p w14:paraId="5A369E20" w14:textId="4F7B0EB8" w:rsidR="00F062CE" w:rsidRPr="001D5512" w:rsidRDefault="00F062CE" w:rsidP="00B61EB6">
      <w:pPr>
        <w:pStyle w:val="af0"/>
        <w:numPr>
          <w:ilvl w:val="5"/>
          <w:numId w:val="14"/>
        </w:numPr>
        <w:ind w:left="0" w:firstLine="709"/>
        <w:jc w:val="both"/>
        <w:rPr>
          <w:iCs/>
        </w:rPr>
      </w:pPr>
      <w:r w:rsidRPr="001D5512">
        <w:rPr>
          <w:iCs/>
        </w:rPr>
        <w:t>выполнение домашн</w:t>
      </w:r>
      <w:r w:rsidR="001D5512" w:rsidRPr="001D5512">
        <w:rPr>
          <w:iCs/>
        </w:rPr>
        <w:t>его</w:t>
      </w:r>
      <w:r w:rsidRPr="001D5512">
        <w:rPr>
          <w:iCs/>
        </w:rPr>
        <w:t xml:space="preserve"> задан</w:t>
      </w:r>
      <w:r w:rsidR="001D5512" w:rsidRPr="001D5512">
        <w:rPr>
          <w:iCs/>
        </w:rPr>
        <w:t>ия</w:t>
      </w:r>
      <w:r w:rsidRPr="001D5512">
        <w:rPr>
          <w:iCs/>
        </w:rPr>
        <w:t>;</w:t>
      </w:r>
    </w:p>
    <w:p w14:paraId="186B2775" w14:textId="77777777" w:rsidR="00F062CE" w:rsidRPr="001D5512" w:rsidRDefault="00F062CE" w:rsidP="00B61EB6">
      <w:pPr>
        <w:pStyle w:val="af0"/>
        <w:numPr>
          <w:ilvl w:val="5"/>
          <w:numId w:val="14"/>
        </w:numPr>
        <w:ind w:left="0" w:firstLine="709"/>
        <w:jc w:val="both"/>
        <w:rPr>
          <w:iCs/>
        </w:rPr>
      </w:pPr>
      <w:r w:rsidRPr="001D5512">
        <w:rPr>
          <w:iCs/>
        </w:rPr>
        <w:t>подготовка к коллоквиуму, контрольной работе и т.п.;</w:t>
      </w:r>
    </w:p>
    <w:p w14:paraId="61D571C5" w14:textId="77777777" w:rsidR="00F062CE" w:rsidRPr="001D5512" w:rsidRDefault="00F062CE" w:rsidP="00B61EB6">
      <w:pPr>
        <w:pStyle w:val="af0"/>
        <w:numPr>
          <w:ilvl w:val="5"/>
          <w:numId w:val="14"/>
        </w:numPr>
        <w:ind w:left="0" w:firstLine="709"/>
        <w:jc w:val="both"/>
        <w:rPr>
          <w:iCs/>
        </w:rPr>
      </w:pPr>
      <w:r w:rsidRPr="001D5512">
        <w:rPr>
          <w:iCs/>
        </w:rPr>
        <w:t>выполнение индивидуальных заданий;</w:t>
      </w:r>
    </w:p>
    <w:p w14:paraId="12C5CB32" w14:textId="2A6B0F90" w:rsidR="00BD2F50" w:rsidRPr="001D5512" w:rsidRDefault="00BD2F50" w:rsidP="00B61EB6">
      <w:pPr>
        <w:pStyle w:val="af0"/>
        <w:numPr>
          <w:ilvl w:val="5"/>
          <w:numId w:val="14"/>
        </w:numPr>
        <w:ind w:left="0" w:firstLine="709"/>
        <w:jc w:val="both"/>
        <w:rPr>
          <w:iCs/>
        </w:rPr>
      </w:pPr>
      <w:r w:rsidRPr="001D5512">
        <w:rPr>
          <w:iCs/>
        </w:rPr>
        <w:t>подготовка к промежуточной аттестации в течение семестра;</w:t>
      </w:r>
    </w:p>
    <w:p w14:paraId="779A73B3" w14:textId="77777777" w:rsidR="00F062CE" w:rsidRPr="001D5512" w:rsidRDefault="00F062CE" w:rsidP="00F062CE">
      <w:pPr>
        <w:ind w:firstLine="709"/>
        <w:jc w:val="both"/>
        <w:rPr>
          <w:iCs/>
        </w:rPr>
      </w:pPr>
    </w:p>
    <w:p w14:paraId="7B5583BF" w14:textId="4F1BBF04" w:rsidR="00F062CE" w:rsidRDefault="00F062CE" w:rsidP="00F062CE">
      <w:pPr>
        <w:ind w:firstLine="709"/>
        <w:jc w:val="both"/>
      </w:pPr>
      <w:r w:rsidRPr="009E7F57">
        <w:lastRenderedPageBreak/>
        <w:t>Самостоятельная работа обучающихся с участием преподавателя в форме иной</w:t>
      </w:r>
      <w:r w:rsidR="000C1C3C">
        <w:t xml:space="preserve"> </w:t>
      </w:r>
      <w:r w:rsidRPr="009E7F57">
        <w:t>контактной работы предусматривает групповую и (или) индивидуальную работу с обучающимися и включает в себя:</w:t>
      </w:r>
    </w:p>
    <w:p w14:paraId="7C24BF05" w14:textId="5D7D3573" w:rsidR="00F032A5" w:rsidRDefault="00F032A5" w:rsidP="00B61EB6">
      <w:pPr>
        <w:pStyle w:val="af0"/>
        <w:numPr>
          <w:ilvl w:val="5"/>
          <w:numId w:val="14"/>
        </w:numPr>
        <w:ind w:left="0" w:firstLine="709"/>
        <w:jc w:val="both"/>
        <w:rPr>
          <w:iCs/>
        </w:rPr>
      </w:pPr>
      <w:r>
        <w:t>э</w:t>
      </w:r>
      <w:r w:rsidRPr="00597A9B">
        <w:t>кспресс-опрос</w:t>
      </w:r>
      <w:r>
        <w:t>;</w:t>
      </w:r>
    </w:p>
    <w:p w14:paraId="1AAC41FB" w14:textId="3AD44340" w:rsidR="00F062CE" w:rsidRPr="00F032A5" w:rsidRDefault="00F062CE" w:rsidP="00B61EB6">
      <w:pPr>
        <w:pStyle w:val="af0"/>
        <w:numPr>
          <w:ilvl w:val="5"/>
          <w:numId w:val="14"/>
        </w:numPr>
        <w:ind w:left="0" w:firstLine="709"/>
        <w:jc w:val="both"/>
        <w:rPr>
          <w:iCs/>
        </w:rPr>
      </w:pPr>
      <w:r w:rsidRPr="00F032A5">
        <w:rPr>
          <w:iCs/>
        </w:rPr>
        <w:t>проведение индивидуальных и групповых консультаций по отдельным темам/разделам дисциплины;</w:t>
      </w:r>
    </w:p>
    <w:p w14:paraId="5D6BFCF1" w14:textId="7E9FC3A8" w:rsidR="00F062CE" w:rsidRPr="00F032A5" w:rsidRDefault="00F062CE" w:rsidP="00B61EB6">
      <w:pPr>
        <w:pStyle w:val="af0"/>
        <w:numPr>
          <w:ilvl w:val="5"/>
          <w:numId w:val="14"/>
        </w:numPr>
        <w:ind w:left="0" w:firstLine="709"/>
        <w:jc w:val="both"/>
        <w:rPr>
          <w:iCs/>
        </w:rPr>
      </w:pPr>
      <w:r w:rsidRPr="00F032A5">
        <w:rPr>
          <w:iCs/>
        </w:rPr>
        <w:t>проведение конс</w:t>
      </w:r>
      <w:r w:rsidR="009B399A" w:rsidRPr="00F032A5">
        <w:rPr>
          <w:iCs/>
        </w:rPr>
        <w:t>ультаций перед экзаменом</w:t>
      </w:r>
    </w:p>
    <w:p w14:paraId="402A6760" w14:textId="77777777" w:rsidR="00F062CE" w:rsidRDefault="00F062CE" w:rsidP="00F062CE">
      <w:pPr>
        <w:ind w:firstLine="709"/>
        <w:jc w:val="both"/>
      </w:pPr>
    </w:p>
    <w:p w14:paraId="35CCAD69" w14:textId="52E83D6C" w:rsidR="00F062CE" w:rsidRPr="00FB4E94" w:rsidRDefault="00F062CE" w:rsidP="00F062CE">
      <w:pPr>
        <w:ind w:firstLine="709"/>
        <w:jc w:val="both"/>
        <w:rPr>
          <w:color w:val="000000" w:themeColor="text1"/>
        </w:rPr>
      </w:pPr>
      <w:r w:rsidRPr="00FB4E94">
        <w:rPr>
          <w:color w:val="000000" w:themeColor="text1"/>
        </w:rPr>
        <w:t>Перечень тем, полностью или частично отнесенных на самостоятельное изучение с последующим контролем:</w:t>
      </w:r>
    </w:p>
    <w:p w14:paraId="08255F54" w14:textId="77777777" w:rsidR="00F062CE" w:rsidRDefault="00F062CE" w:rsidP="00F062CE"/>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76"/>
        <w:gridCol w:w="2410"/>
        <w:gridCol w:w="3827"/>
        <w:gridCol w:w="1701"/>
        <w:gridCol w:w="709"/>
      </w:tblGrid>
      <w:tr w:rsidR="00BD2F50" w:rsidRPr="008448CC" w14:paraId="355024DB" w14:textId="77777777" w:rsidTr="00CD0D42">
        <w:trPr>
          <w:cantSplit/>
          <w:trHeight w:val="1644"/>
        </w:trPr>
        <w:tc>
          <w:tcPr>
            <w:tcW w:w="1276" w:type="dxa"/>
            <w:tcBorders>
              <w:top w:val="single" w:sz="8" w:space="0" w:color="000000"/>
              <w:bottom w:val="single" w:sz="8" w:space="0" w:color="000000"/>
              <w:right w:val="single" w:sz="8" w:space="0" w:color="000000"/>
            </w:tcBorders>
            <w:shd w:val="clear" w:color="auto" w:fill="DBE5F1" w:themeFill="accent1" w:themeFillTint="33"/>
            <w:vAlign w:val="center"/>
          </w:tcPr>
          <w:p w14:paraId="1CC6C640" w14:textId="77777777" w:rsidR="00BD2F50" w:rsidRPr="00DE1A9D" w:rsidRDefault="00BD2F50" w:rsidP="009B399A">
            <w:pPr>
              <w:jc w:val="center"/>
              <w:rPr>
                <w:b/>
                <w:sz w:val="20"/>
                <w:szCs w:val="20"/>
              </w:rPr>
            </w:pPr>
            <w:r w:rsidRPr="00DE1A9D">
              <w:rPr>
                <w:b/>
                <w:bCs/>
                <w:sz w:val="20"/>
                <w:szCs w:val="20"/>
              </w:rPr>
              <w:t>№ пп</w:t>
            </w:r>
          </w:p>
        </w:tc>
        <w:tc>
          <w:tcPr>
            <w:tcW w:w="241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10B04996" w14:textId="02CEDBBA" w:rsidR="00BD2F50" w:rsidRPr="00DE1A9D" w:rsidRDefault="00BD2F50" w:rsidP="009B399A">
            <w:pPr>
              <w:jc w:val="center"/>
              <w:rPr>
                <w:b/>
                <w:sz w:val="20"/>
                <w:szCs w:val="20"/>
              </w:rPr>
            </w:pPr>
            <w:r w:rsidRPr="00DE1A9D">
              <w:rPr>
                <w:b/>
                <w:bCs/>
                <w:sz w:val="20"/>
                <w:szCs w:val="20"/>
              </w:rPr>
              <w:t xml:space="preserve">Наименование раздела темы </w:t>
            </w:r>
            <w:r w:rsidRPr="00F032A5">
              <w:rPr>
                <w:b/>
                <w:bCs/>
                <w:iCs/>
                <w:sz w:val="20"/>
                <w:szCs w:val="20"/>
              </w:rPr>
              <w:t>дисциплины,</w:t>
            </w:r>
            <w:r w:rsidRPr="00DE1A9D">
              <w:rPr>
                <w:b/>
                <w:bCs/>
                <w:sz w:val="20"/>
                <w:szCs w:val="20"/>
              </w:rPr>
              <w:t xml:space="preserve"> выносимые на самостоятельное изучение</w:t>
            </w:r>
          </w:p>
        </w:tc>
        <w:tc>
          <w:tcPr>
            <w:tcW w:w="3827" w:type="dxa"/>
            <w:tcBorders>
              <w:top w:val="single" w:sz="8" w:space="0" w:color="000000"/>
              <w:left w:val="single" w:sz="8" w:space="0" w:color="000000"/>
              <w:bottom w:val="single" w:sz="8" w:space="0" w:color="000000"/>
            </w:tcBorders>
            <w:shd w:val="clear" w:color="auto" w:fill="DBE5F1" w:themeFill="accent1" w:themeFillTint="33"/>
            <w:vAlign w:val="center"/>
          </w:tcPr>
          <w:p w14:paraId="5603CC25" w14:textId="2DCF5D4B" w:rsidR="00BD2F50" w:rsidRPr="00DE1A9D" w:rsidRDefault="00BD2F50" w:rsidP="009B399A">
            <w:pPr>
              <w:jc w:val="center"/>
              <w:rPr>
                <w:b/>
                <w:bCs/>
                <w:sz w:val="20"/>
                <w:szCs w:val="20"/>
              </w:rPr>
            </w:pPr>
            <w:r w:rsidRPr="00DE1A9D">
              <w:rPr>
                <w:b/>
                <w:bCs/>
                <w:sz w:val="20"/>
                <w:szCs w:val="20"/>
              </w:rPr>
              <w:t>Задания для самостоятельной работы</w:t>
            </w:r>
          </w:p>
        </w:tc>
        <w:tc>
          <w:tcPr>
            <w:tcW w:w="1701" w:type="dxa"/>
            <w:tcBorders>
              <w:top w:val="single" w:sz="8" w:space="0" w:color="000000"/>
              <w:left w:val="single" w:sz="8" w:space="0" w:color="000000"/>
              <w:bottom w:val="single" w:sz="8" w:space="0" w:color="000000"/>
            </w:tcBorders>
            <w:shd w:val="clear" w:color="auto" w:fill="DBE5F1" w:themeFill="accent1" w:themeFillTint="33"/>
            <w:vAlign w:val="center"/>
          </w:tcPr>
          <w:p w14:paraId="59E9D64C" w14:textId="77777777" w:rsidR="00BD2F50" w:rsidRDefault="00DE1A9D" w:rsidP="00DE1A9D">
            <w:pPr>
              <w:jc w:val="center"/>
              <w:rPr>
                <w:b/>
                <w:sz w:val="20"/>
                <w:szCs w:val="20"/>
              </w:rPr>
            </w:pPr>
            <w:r w:rsidRPr="00DE1A9D">
              <w:rPr>
                <w:b/>
                <w:sz w:val="20"/>
                <w:szCs w:val="20"/>
              </w:rPr>
              <w:t>Виды и формы контрольных мероприятий</w:t>
            </w:r>
          </w:p>
          <w:p w14:paraId="25FF8E84" w14:textId="7ACF143F" w:rsidR="00603159" w:rsidRPr="00DE1A9D" w:rsidRDefault="00603159" w:rsidP="00DE1A9D">
            <w:pPr>
              <w:jc w:val="center"/>
              <w:rPr>
                <w:b/>
                <w:bCs/>
                <w:sz w:val="20"/>
                <w:szCs w:val="20"/>
              </w:rPr>
            </w:pPr>
            <w:r>
              <w:rPr>
                <w:b/>
                <w:sz w:val="20"/>
                <w:szCs w:val="20"/>
              </w:rPr>
              <w:t>(учитываются при проведении текущего контроля)</w:t>
            </w:r>
          </w:p>
        </w:tc>
        <w:tc>
          <w:tcPr>
            <w:tcW w:w="709" w:type="dxa"/>
            <w:tcBorders>
              <w:top w:val="single" w:sz="8" w:space="0" w:color="000000"/>
              <w:left w:val="single" w:sz="8" w:space="0" w:color="000000"/>
              <w:bottom w:val="single" w:sz="8" w:space="0" w:color="000000"/>
            </w:tcBorders>
            <w:shd w:val="clear" w:color="auto" w:fill="DBE5F1" w:themeFill="accent1" w:themeFillTint="33"/>
            <w:textDirection w:val="btLr"/>
            <w:vAlign w:val="center"/>
          </w:tcPr>
          <w:p w14:paraId="6ABB7A4F" w14:textId="2693801C" w:rsidR="00BD2F50" w:rsidRPr="00DE1A9D" w:rsidRDefault="003E6754" w:rsidP="003E6754">
            <w:pPr>
              <w:ind w:left="113" w:right="113"/>
              <w:rPr>
                <w:b/>
                <w:bCs/>
                <w:sz w:val="20"/>
                <w:szCs w:val="20"/>
              </w:rPr>
            </w:pPr>
            <w:r w:rsidRPr="00DE1A9D">
              <w:rPr>
                <w:b/>
                <w:bCs/>
                <w:sz w:val="20"/>
                <w:szCs w:val="20"/>
              </w:rPr>
              <w:t>Трудоемкость, час</w:t>
            </w:r>
          </w:p>
        </w:tc>
      </w:tr>
      <w:tr w:rsidR="002B2FC0" w:rsidRPr="008448CC" w14:paraId="76AA903F" w14:textId="77777777" w:rsidTr="000334C2">
        <w:trPr>
          <w:trHeight w:val="1771"/>
        </w:trPr>
        <w:tc>
          <w:tcPr>
            <w:tcW w:w="1276" w:type="dxa"/>
            <w:tcBorders>
              <w:top w:val="single" w:sz="8" w:space="0" w:color="000000"/>
              <w:bottom w:val="single" w:sz="8" w:space="0" w:color="000000"/>
              <w:right w:val="single" w:sz="8" w:space="0" w:color="000000"/>
            </w:tcBorders>
          </w:tcPr>
          <w:p w14:paraId="39AD365D" w14:textId="73C7E10F" w:rsidR="002B2FC0" w:rsidRPr="00371A68" w:rsidRDefault="002B2FC0" w:rsidP="009B399A">
            <w:pPr>
              <w:rPr>
                <w:bCs/>
                <w:lang w:val="en-US"/>
              </w:rPr>
            </w:pPr>
            <w:r>
              <w:rPr>
                <w:bCs/>
              </w:rPr>
              <w:t xml:space="preserve">Тема </w:t>
            </w:r>
            <w:r w:rsidR="00FB4E94">
              <w:rPr>
                <w:bCs/>
              </w:rPr>
              <w:t>6</w:t>
            </w:r>
          </w:p>
        </w:tc>
        <w:tc>
          <w:tcPr>
            <w:tcW w:w="2410" w:type="dxa"/>
            <w:tcBorders>
              <w:top w:val="single" w:sz="8" w:space="0" w:color="000000"/>
              <w:left w:val="single" w:sz="8" w:space="0" w:color="000000"/>
              <w:bottom w:val="single" w:sz="8" w:space="0" w:color="000000"/>
            </w:tcBorders>
          </w:tcPr>
          <w:p w14:paraId="1E966720" w14:textId="5611F169" w:rsidR="00371A68" w:rsidRPr="00DB6CE1" w:rsidRDefault="00FB4E94" w:rsidP="00371A68">
            <w:pPr>
              <w:widowControl w:val="0"/>
              <w:autoSpaceDE w:val="0"/>
              <w:autoSpaceDN w:val="0"/>
              <w:adjustRightInd w:val="0"/>
              <w:rPr>
                <w:bCs/>
              </w:rPr>
            </w:pPr>
            <w:r w:rsidRPr="00AF2BE5">
              <w:t>Система и подходы к управлению предпринимательскими рисками</w:t>
            </w:r>
          </w:p>
          <w:p w14:paraId="13545783" w14:textId="3388B50C" w:rsidR="002B2FC0" w:rsidRPr="00532A00" w:rsidRDefault="002B2FC0" w:rsidP="00ED759C">
            <w:pPr>
              <w:rPr>
                <w:bCs/>
                <w:i/>
              </w:rPr>
            </w:pPr>
          </w:p>
        </w:tc>
        <w:tc>
          <w:tcPr>
            <w:tcW w:w="3827" w:type="dxa"/>
            <w:tcBorders>
              <w:top w:val="single" w:sz="8" w:space="0" w:color="000000"/>
              <w:left w:val="single" w:sz="8" w:space="0" w:color="000000"/>
              <w:bottom w:val="single" w:sz="8" w:space="0" w:color="000000"/>
            </w:tcBorders>
          </w:tcPr>
          <w:p w14:paraId="043B9C9C" w14:textId="5318E2E4" w:rsidR="00ED759C" w:rsidRDefault="00FB4E94" w:rsidP="00ED759C">
            <w:r>
              <w:rPr>
                <w:bCs/>
              </w:rPr>
              <w:t>Механизмы нейтрализации финансовых рисков. Методы диагностики банкротства. Модели исследования прогнозов банкротства</w:t>
            </w:r>
          </w:p>
          <w:p w14:paraId="25ADEC9F" w14:textId="3F889149" w:rsidR="002B2FC0" w:rsidRPr="00DE37E0" w:rsidRDefault="002B2FC0" w:rsidP="00865FCB">
            <w:pPr>
              <w:rPr>
                <w:bCs/>
                <w:i/>
              </w:rPr>
            </w:pPr>
          </w:p>
        </w:tc>
        <w:tc>
          <w:tcPr>
            <w:tcW w:w="1701" w:type="dxa"/>
            <w:tcBorders>
              <w:top w:val="single" w:sz="8" w:space="0" w:color="000000"/>
              <w:left w:val="single" w:sz="8" w:space="0" w:color="000000"/>
              <w:bottom w:val="single" w:sz="8" w:space="0" w:color="000000"/>
            </w:tcBorders>
          </w:tcPr>
          <w:p w14:paraId="03EBDB34" w14:textId="0A30546A" w:rsidR="00DE1A9D" w:rsidRPr="00ED759C" w:rsidRDefault="0012675D" w:rsidP="009B399A">
            <w:pPr>
              <w:rPr>
                <w:b/>
                <w:iCs/>
              </w:rPr>
            </w:pPr>
            <w:r>
              <w:rPr>
                <w:iCs/>
              </w:rPr>
              <w:t xml:space="preserve"> Опрос</w:t>
            </w:r>
          </w:p>
        </w:tc>
        <w:tc>
          <w:tcPr>
            <w:tcW w:w="709" w:type="dxa"/>
            <w:tcBorders>
              <w:top w:val="single" w:sz="8" w:space="0" w:color="000000"/>
              <w:left w:val="single" w:sz="8" w:space="0" w:color="000000"/>
              <w:bottom w:val="single" w:sz="8" w:space="0" w:color="000000"/>
            </w:tcBorders>
          </w:tcPr>
          <w:p w14:paraId="1C5B53CD" w14:textId="5065E8A3" w:rsidR="002B2FC0" w:rsidRPr="00356E7D" w:rsidRDefault="00F032A5" w:rsidP="002B2FC0">
            <w:pPr>
              <w:jc w:val="center"/>
              <w:rPr>
                <w:b/>
                <w:i/>
              </w:rPr>
            </w:pPr>
            <w:r>
              <w:rPr>
                <w:b/>
                <w:i/>
              </w:rPr>
              <w:t>2</w:t>
            </w:r>
          </w:p>
        </w:tc>
      </w:tr>
    </w:tbl>
    <w:p w14:paraId="2004EE98" w14:textId="77777777" w:rsidR="000334C2" w:rsidRPr="009176AE" w:rsidRDefault="000334C2" w:rsidP="000334C2">
      <w:pPr>
        <w:pStyle w:val="af0"/>
        <w:tabs>
          <w:tab w:val="left" w:pos="8310"/>
        </w:tabs>
        <w:ind w:left="0" w:firstLine="709"/>
        <w:jc w:val="both"/>
      </w:pPr>
      <w:r w:rsidRPr="002474C8">
        <w:rPr>
          <w:b/>
        </w:rPr>
        <w:t>Задание 1.</w:t>
      </w:r>
      <w:r>
        <w:t xml:space="preserve"> </w:t>
      </w:r>
      <w:r w:rsidRPr="009176AE">
        <w:t xml:space="preserve">Рассчитайте исторический и параметрический VaR для </w:t>
      </w:r>
      <w:r>
        <w:t xml:space="preserve">сформированного Вами </w:t>
      </w:r>
      <w:r w:rsidRPr="009176AE">
        <w:t xml:space="preserve">портфеля из двух </w:t>
      </w:r>
      <w:r>
        <w:t xml:space="preserve">финансовых </w:t>
      </w:r>
      <w:r w:rsidRPr="009176AE">
        <w:t>инструментов</w:t>
      </w:r>
      <w:r>
        <w:t xml:space="preserve"> (валюта, акции), указав</w:t>
      </w:r>
      <w:r w:rsidRPr="009176AE">
        <w:t xml:space="preserve"> источник исторических данных.</w:t>
      </w:r>
    </w:p>
    <w:p w14:paraId="7841F38A" w14:textId="77777777" w:rsidR="000334C2" w:rsidRPr="0018538C" w:rsidRDefault="000334C2" w:rsidP="000334C2">
      <w:pPr>
        <w:ind w:firstLine="709"/>
        <w:jc w:val="both"/>
      </w:pPr>
      <w:r w:rsidRPr="00035033">
        <w:rPr>
          <w:b/>
        </w:rPr>
        <w:t>Задание 2.</w:t>
      </w:r>
      <w:r>
        <w:t xml:space="preserve"> </w:t>
      </w:r>
      <w:r w:rsidRPr="0018538C">
        <w:t xml:space="preserve">Определите вероятность банкротства </w:t>
      </w:r>
      <w:r>
        <w:t xml:space="preserve">выбранной Вами </w:t>
      </w:r>
      <w:r w:rsidRPr="0018538C">
        <w:t>организации</w:t>
      </w:r>
      <w:r>
        <w:t>,</w:t>
      </w:r>
      <w:r w:rsidRPr="0018538C">
        <w:t xml:space="preserve"> исходя из данных </w:t>
      </w:r>
      <w:r>
        <w:t xml:space="preserve">ее </w:t>
      </w:r>
      <w:r w:rsidRPr="0018538C">
        <w:t>финансовой отчетности, используя модель, номер которой соответствует Вашему номеру в списке группы (студенты, номер которых 12 и далее, начинают выбор с первой модели.</w:t>
      </w:r>
      <w:r>
        <w:t xml:space="preserve"> </w:t>
      </w:r>
    </w:p>
    <w:p w14:paraId="1528E96D" w14:textId="77777777" w:rsidR="000334C2" w:rsidRPr="0018538C" w:rsidRDefault="000334C2" w:rsidP="00B61EB6">
      <w:pPr>
        <w:numPr>
          <w:ilvl w:val="0"/>
          <w:numId w:val="23"/>
        </w:numPr>
        <w:tabs>
          <w:tab w:val="left" w:pos="0"/>
        </w:tabs>
        <w:jc w:val="both"/>
      </w:pPr>
      <w:r w:rsidRPr="0018538C">
        <w:rPr>
          <w:bCs/>
        </w:rPr>
        <w:t>Модель Эдварда И. Альтмана двухфакторная.</w:t>
      </w:r>
    </w:p>
    <w:p w14:paraId="5D8FAA7A" w14:textId="77777777" w:rsidR="000334C2" w:rsidRPr="0018538C" w:rsidRDefault="000334C2" w:rsidP="00B61EB6">
      <w:pPr>
        <w:numPr>
          <w:ilvl w:val="0"/>
          <w:numId w:val="23"/>
        </w:numPr>
        <w:tabs>
          <w:tab w:val="left" w:pos="0"/>
        </w:tabs>
        <w:jc w:val="both"/>
      </w:pPr>
      <w:r w:rsidRPr="0018538C">
        <w:rPr>
          <w:bCs/>
        </w:rPr>
        <w:t>Модель Эдварда И. Альтмана для организаций, не котирующихся на бирже.</w:t>
      </w:r>
    </w:p>
    <w:p w14:paraId="6B8BE6C8" w14:textId="77777777" w:rsidR="000334C2" w:rsidRPr="0018538C" w:rsidRDefault="000334C2" w:rsidP="00B61EB6">
      <w:pPr>
        <w:numPr>
          <w:ilvl w:val="0"/>
          <w:numId w:val="23"/>
        </w:numPr>
        <w:tabs>
          <w:tab w:val="left" w:pos="0"/>
        </w:tabs>
        <w:jc w:val="both"/>
      </w:pPr>
      <w:r w:rsidRPr="0018538C">
        <w:rPr>
          <w:bCs/>
        </w:rPr>
        <w:t>Модель Эдварда И. Альтмана для организаций, котирующих свои акции на бирже.</w:t>
      </w:r>
    </w:p>
    <w:p w14:paraId="7121660A" w14:textId="77777777" w:rsidR="000334C2" w:rsidRPr="0018538C" w:rsidRDefault="000334C2" w:rsidP="00B61EB6">
      <w:pPr>
        <w:numPr>
          <w:ilvl w:val="0"/>
          <w:numId w:val="23"/>
        </w:numPr>
        <w:tabs>
          <w:tab w:val="left" w:pos="0"/>
        </w:tabs>
        <w:jc w:val="both"/>
      </w:pPr>
      <w:r w:rsidRPr="0018538C">
        <w:rPr>
          <w:bCs/>
        </w:rPr>
        <w:t>Дискриминантная модель Лиса.</w:t>
      </w:r>
    </w:p>
    <w:p w14:paraId="29547051" w14:textId="77777777" w:rsidR="000334C2" w:rsidRPr="0018538C" w:rsidRDefault="000334C2" w:rsidP="00B61EB6">
      <w:pPr>
        <w:numPr>
          <w:ilvl w:val="0"/>
          <w:numId w:val="23"/>
        </w:numPr>
        <w:tabs>
          <w:tab w:val="left" w:pos="0"/>
        </w:tabs>
        <w:jc w:val="both"/>
      </w:pPr>
      <w:r w:rsidRPr="0018538C">
        <w:rPr>
          <w:bCs/>
        </w:rPr>
        <w:t>Метод Тафлера и Тишоу.</w:t>
      </w:r>
    </w:p>
    <w:p w14:paraId="27658F72" w14:textId="77777777" w:rsidR="000334C2" w:rsidRPr="0018538C" w:rsidRDefault="000334C2" w:rsidP="00B61EB6">
      <w:pPr>
        <w:numPr>
          <w:ilvl w:val="0"/>
          <w:numId w:val="23"/>
        </w:numPr>
        <w:tabs>
          <w:tab w:val="left" w:pos="0"/>
        </w:tabs>
        <w:jc w:val="both"/>
      </w:pPr>
      <w:r w:rsidRPr="0018538C">
        <w:rPr>
          <w:bCs/>
          <w:iCs/>
        </w:rPr>
        <w:t>Модель Коннана – Гольдера.</w:t>
      </w:r>
    </w:p>
    <w:p w14:paraId="7E3CCED8" w14:textId="77777777" w:rsidR="000334C2" w:rsidRPr="0018538C" w:rsidRDefault="000334C2" w:rsidP="00B61EB6">
      <w:pPr>
        <w:numPr>
          <w:ilvl w:val="0"/>
          <w:numId w:val="23"/>
        </w:numPr>
        <w:tabs>
          <w:tab w:val="left" w:pos="0"/>
        </w:tabs>
        <w:jc w:val="both"/>
      </w:pPr>
      <w:r w:rsidRPr="0018538C">
        <w:rPr>
          <w:bCs/>
        </w:rPr>
        <w:t>Модель Д. Фулмера.</w:t>
      </w:r>
    </w:p>
    <w:p w14:paraId="7DD82AC7" w14:textId="77777777" w:rsidR="000334C2" w:rsidRPr="0018538C" w:rsidRDefault="000334C2" w:rsidP="00B61EB6">
      <w:pPr>
        <w:numPr>
          <w:ilvl w:val="0"/>
          <w:numId w:val="23"/>
        </w:numPr>
        <w:tabs>
          <w:tab w:val="left" w:pos="0"/>
        </w:tabs>
        <w:jc w:val="both"/>
      </w:pPr>
      <w:r w:rsidRPr="0018538C">
        <w:rPr>
          <w:bCs/>
        </w:rPr>
        <w:t>Модель Чессера.</w:t>
      </w:r>
    </w:p>
    <w:p w14:paraId="68EE0D4D" w14:textId="77777777" w:rsidR="000334C2" w:rsidRPr="0018538C" w:rsidRDefault="000334C2" w:rsidP="00B61EB6">
      <w:pPr>
        <w:numPr>
          <w:ilvl w:val="0"/>
          <w:numId w:val="23"/>
        </w:numPr>
        <w:tabs>
          <w:tab w:val="left" w:pos="0"/>
        </w:tabs>
        <w:jc w:val="both"/>
      </w:pPr>
      <w:r w:rsidRPr="0018538C">
        <w:rPr>
          <w:bCs/>
        </w:rPr>
        <w:t>Метод Иркутской государственной экономической академии.</w:t>
      </w:r>
    </w:p>
    <w:p w14:paraId="0F812A4D" w14:textId="77777777" w:rsidR="000334C2" w:rsidRPr="0018538C" w:rsidRDefault="000334C2" w:rsidP="00B61EB6">
      <w:pPr>
        <w:numPr>
          <w:ilvl w:val="0"/>
          <w:numId w:val="23"/>
        </w:numPr>
        <w:tabs>
          <w:tab w:val="left" w:pos="0"/>
        </w:tabs>
        <w:jc w:val="both"/>
      </w:pPr>
      <w:r w:rsidRPr="0018538C">
        <w:rPr>
          <w:bCs/>
        </w:rPr>
        <w:t>Уравнение Г.Г. Кадыкова, Р.С. Сайфулина.</w:t>
      </w:r>
    </w:p>
    <w:p w14:paraId="694091F4" w14:textId="77777777" w:rsidR="000334C2" w:rsidRPr="009E4CB5" w:rsidRDefault="000334C2" w:rsidP="00B61EB6">
      <w:pPr>
        <w:numPr>
          <w:ilvl w:val="0"/>
          <w:numId w:val="23"/>
        </w:numPr>
        <w:tabs>
          <w:tab w:val="left" w:pos="0"/>
        </w:tabs>
        <w:jc w:val="both"/>
      </w:pPr>
      <w:r w:rsidRPr="0018538C">
        <w:rPr>
          <w:bCs/>
        </w:rPr>
        <w:t>Модели А.В. Колышкина.</w:t>
      </w:r>
    </w:p>
    <w:p w14:paraId="6D2C3081" w14:textId="77777777" w:rsidR="000334C2" w:rsidRPr="009E4CB5" w:rsidRDefault="000334C2" w:rsidP="000334C2">
      <w:pPr>
        <w:shd w:val="clear" w:color="auto" w:fill="FFFFFF"/>
        <w:ind w:firstLine="709"/>
        <w:jc w:val="both"/>
        <w:outlineLvl w:val="2"/>
        <w:rPr>
          <w:color w:val="000000"/>
          <w:spacing w:val="-5"/>
        </w:rPr>
      </w:pPr>
      <w:r w:rsidRPr="00035033">
        <w:rPr>
          <w:b/>
        </w:rPr>
        <w:t>Задание 3.</w:t>
      </w:r>
      <w:r w:rsidRPr="009E4CB5">
        <w:t xml:space="preserve"> </w:t>
      </w:r>
      <w:bookmarkStart w:id="5" w:name="_Toc184801484"/>
      <w:r w:rsidRPr="009E4CB5">
        <w:rPr>
          <w:bCs/>
          <w:color w:val="000000"/>
          <w:spacing w:val="-5"/>
        </w:rPr>
        <w:t>Н</w:t>
      </w:r>
      <w:r w:rsidRPr="009E4CB5">
        <w:rPr>
          <w:color w:val="000000"/>
          <w:spacing w:val="-5"/>
        </w:rPr>
        <w:t xml:space="preserve">а основании данных таблицы определить </w:t>
      </w:r>
      <w:r w:rsidRPr="009E4CB5">
        <w:rPr>
          <w:color w:val="000000"/>
          <w:spacing w:val="-5"/>
          <w:lang w:val="en-US"/>
        </w:rPr>
        <w:t>NPV</w:t>
      </w:r>
      <w:r w:rsidRPr="009E4CB5">
        <w:rPr>
          <w:color w:val="000000"/>
          <w:spacing w:val="-5"/>
        </w:rPr>
        <w:t xml:space="preserve"> проекта, если </w:t>
      </w:r>
      <w:r>
        <w:rPr>
          <w:color w:val="000000"/>
          <w:spacing w:val="-5"/>
        </w:rPr>
        <w:t xml:space="preserve">начальные </w:t>
      </w:r>
      <w:r w:rsidRPr="009E4CB5">
        <w:rPr>
          <w:color w:val="000000"/>
          <w:spacing w:val="-5"/>
        </w:rPr>
        <w:t xml:space="preserve">инвестиции предполагаются в размере 600 тыс. руб., </w:t>
      </w:r>
      <w:r w:rsidRPr="009E4CB5">
        <w:rPr>
          <w:color w:val="000000"/>
          <w:spacing w:val="-7"/>
        </w:rPr>
        <w:t xml:space="preserve">ставка дисконтирования – 12 %. Определите, будет ли принят проект, если </w:t>
      </w:r>
      <w:r w:rsidRPr="009E4CB5">
        <w:rPr>
          <w:color w:val="000000"/>
          <w:spacing w:val="-5"/>
        </w:rPr>
        <w:t>с</w:t>
      </w:r>
      <w:r w:rsidRPr="009E4CB5">
        <w:rPr>
          <w:color w:val="000000"/>
          <w:spacing w:val="-2"/>
        </w:rPr>
        <w:t>рок окупаемости не может быть выше 5 лет.</w:t>
      </w:r>
      <w:bookmarkEnd w:id="5"/>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1608"/>
        <w:gridCol w:w="1608"/>
        <w:gridCol w:w="1608"/>
        <w:gridCol w:w="1608"/>
        <w:gridCol w:w="1613"/>
      </w:tblGrid>
      <w:tr w:rsidR="000334C2" w:rsidRPr="0018538C" w14:paraId="56536CBA" w14:textId="77777777" w:rsidTr="00A27A13">
        <w:trPr>
          <w:trHeight w:val="252"/>
        </w:trPr>
        <w:tc>
          <w:tcPr>
            <w:tcW w:w="777" w:type="pct"/>
            <w:vMerge w:val="restart"/>
            <w:shd w:val="clear" w:color="auto" w:fill="auto"/>
          </w:tcPr>
          <w:p w14:paraId="534DB029" w14:textId="77777777" w:rsidR="000334C2" w:rsidRPr="00753C53" w:rsidRDefault="000334C2" w:rsidP="00A27A13">
            <w:pPr>
              <w:rPr>
                <w:color w:val="000000"/>
                <w:sz w:val="20"/>
                <w:szCs w:val="20"/>
              </w:rPr>
            </w:pPr>
            <w:r w:rsidRPr="00753C53">
              <w:rPr>
                <w:color w:val="000000"/>
                <w:sz w:val="20"/>
                <w:szCs w:val="20"/>
              </w:rPr>
              <w:t>Вариант</w:t>
            </w:r>
          </w:p>
        </w:tc>
        <w:tc>
          <w:tcPr>
            <w:tcW w:w="4223" w:type="pct"/>
            <w:gridSpan w:val="5"/>
            <w:shd w:val="clear" w:color="auto" w:fill="auto"/>
          </w:tcPr>
          <w:p w14:paraId="666BF2ED" w14:textId="77777777" w:rsidR="000334C2" w:rsidRPr="00753C53" w:rsidRDefault="000334C2" w:rsidP="00A27A13">
            <w:pPr>
              <w:jc w:val="center"/>
              <w:rPr>
                <w:color w:val="000000"/>
                <w:sz w:val="20"/>
                <w:szCs w:val="20"/>
              </w:rPr>
            </w:pPr>
            <w:r w:rsidRPr="00753C53">
              <w:rPr>
                <w:color w:val="000000"/>
                <w:sz w:val="20"/>
                <w:szCs w:val="20"/>
              </w:rPr>
              <w:t>Доход, тыс. руб.</w:t>
            </w:r>
          </w:p>
        </w:tc>
      </w:tr>
      <w:tr w:rsidR="000334C2" w:rsidRPr="0018538C" w14:paraId="729B876E" w14:textId="77777777" w:rsidTr="00A27A13">
        <w:trPr>
          <w:trHeight w:val="251"/>
        </w:trPr>
        <w:tc>
          <w:tcPr>
            <w:tcW w:w="777" w:type="pct"/>
            <w:vMerge/>
            <w:shd w:val="clear" w:color="auto" w:fill="auto"/>
          </w:tcPr>
          <w:p w14:paraId="597EF45C" w14:textId="77777777" w:rsidR="000334C2" w:rsidRPr="00753C53" w:rsidRDefault="000334C2" w:rsidP="00A27A13">
            <w:pPr>
              <w:rPr>
                <w:color w:val="000000"/>
                <w:sz w:val="20"/>
                <w:szCs w:val="20"/>
              </w:rPr>
            </w:pPr>
          </w:p>
        </w:tc>
        <w:tc>
          <w:tcPr>
            <w:tcW w:w="844" w:type="pct"/>
            <w:shd w:val="clear" w:color="auto" w:fill="auto"/>
          </w:tcPr>
          <w:p w14:paraId="767150A0" w14:textId="77777777" w:rsidR="000334C2" w:rsidRPr="00753C53" w:rsidRDefault="000334C2" w:rsidP="00A27A13">
            <w:pPr>
              <w:rPr>
                <w:color w:val="000000"/>
                <w:sz w:val="20"/>
                <w:szCs w:val="20"/>
              </w:rPr>
            </w:pPr>
            <w:r w:rsidRPr="00753C53">
              <w:rPr>
                <w:color w:val="000000"/>
                <w:sz w:val="20"/>
                <w:szCs w:val="20"/>
              </w:rPr>
              <w:t>1 год</w:t>
            </w:r>
          </w:p>
        </w:tc>
        <w:tc>
          <w:tcPr>
            <w:tcW w:w="844" w:type="pct"/>
            <w:shd w:val="clear" w:color="auto" w:fill="auto"/>
          </w:tcPr>
          <w:p w14:paraId="742EF6D8" w14:textId="77777777" w:rsidR="000334C2" w:rsidRPr="00753C53" w:rsidRDefault="000334C2" w:rsidP="00A27A13">
            <w:pPr>
              <w:rPr>
                <w:color w:val="000000"/>
                <w:sz w:val="20"/>
                <w:szCs w:val="20"/>
              </w:rPr>
            </w:pPr>
            <w:r w:rsidRPr="00753C53">
              <w:rPr>
                <w:color w:val="000000"/>
                <w:sz w:val="20"/>
                <w:szCs w:val="20"/>
              </w:rPr>
              <w:t>2 год</w:t>
            </w:r>
          </w:p>
        </w:tc>
        <w:tc>
          <w:tcPr>
            <w:tcW w:w="844" w:type="pct"/>
            <w:shd w:val="clear" w:color="auto" w:fill="auto"/>
          </w:tcPr>
          <w:p w14:paraId="48C0ABE3" w14:textId="77777777" w:rsidR="000334C2" w:rsidRPr="00753C53" w:rsidRDefault="000334C2" w:rsidP="00A27A13">
            <w:pPr>
              <w:rPr>
                <w:color w:val="000000"/>
                <w:sz w:val="20"/>
                <w:szCs w:val="20"/>
              </w:rPr>
            </w:pPr>
            <w:r w:rsidRPr="00753C53">
              <w:rPr>
                <w:color w:val="000000"/>
                <w:sz w:val="20"/>
                <w:szCs w:val="20"/>
              </w:rPr>
              <w:t>3 год</w:t>
            </w:r>
          </w:p>
        </w:tc>
        <w:tc>
          <w:tcPr>
            <w:tcW w:w="844" w:type="pct"/>
            <w:shd w:val="clear" w:color="auto" w:fill="auto"/>
          </w:tcPr>
          <w:p w14:paraId="228F0134" w14:textId="77777777" w:rsidR="000334C2" w:rsidRPr="00753C53" w:rsidRDefault="000334C2" w:rsidP="00A27A13">
            <w:pPr>
              <w:rPr>
                <w:color w:val="000000"/>
                <w:sz w:val="20"/>
                <w:szCs w:val="20"/>
              </w:rPr>
            </w:pPr>
            <w:r w:rsidRPr="00753C53">
              <w:rPr>
                <w:color w:val="000000"/>
                <w:sz w:val="20"/>
                <w:szCs w:val="20"/>
              </w:rPr>
              <w:t>4 год</w:t>
            </w:r>
          </w:p>
        </w:tc>
        <w:tc>
          <w:tcPr>
            <w:tcW w:w="845" w:type="pct"/>
            <w:shd w:val="clear" w:color="auto" w:fill="auto"/>
          </w:tcPr>
          <w:p w14:paraId="632DE448" w14:textId="77777777" w:rsidR="000334C2" w:rsidRPr="00753C53" w:rsidRDefault="000334C2" w:rsidP="00A27A13">
            <w:pPr>
              <w:rPr>
                <w:color w:val="000000"/>
                <w:sz w:val="20"/>
                <w:szCs w:val="20"/>
              </w:rPr>
            </w:pPr>
            <w:r w:rsidRPr="00753C53">
              <w:rPr>
                <w:color w:val="000000"/>
                <w:sz w:val="20"/>
                <w:szCs w:val="20"/>
              </w:rPr>
              <w:t>5 год</w:t>
            </w:r>
          </w:p>
        </w:tc>
      </w:tr>
      <w:tr w:rsidR="000334C2" w:rsidRPr="0018538C" w14:paraId="77D5DC7B" w14:textId="77777777" w:rsidTr="00A27A13">
        <w:tc>
          <w:tcPr>
            <w:tcW w:w="777" w:type="pct"/>
            <w:shd w:val="clear" w:color="auto" w:fill="auto"/>
          </w:tcPr>
          <w:p w14:paraId="53A768AB" w14:textId="77777777" w:rsidR="000334C2" w:rsidRPr="00753C53" w:rsidRDefault="000334C2" w:rsidP="00A27A13">
            <w:pPr>
              <w:rPr>
                <w:color w:val="000000"/>
                <w:sz w:val="20"/>
                <w:szCs w:val="20"/>
              </w:rPr>
            </w:pPr>
            <w:r w:rsidRPr="00753C53">
              <w:rPr>
                <w:color w:val="000000"/>
                <w:sz w:val="20"/>
                <w:szCs w:val="20"/>
              </w:rPr>
              <w:t>1</w:t>
            </w:r>
          </w:p>
        </w:tc>
        <w:tc>
          <w:tcPr>
            <w:tcW w:w="844" w:type="pct"/>
            <w:shd w:val="clear" w:color="auto" w:fill="auto"/>
          </w:tcPr>
          <w:p w14:paraId="58673C90" w14:textId="77777777" w:rsidR="000334C2" w:rsidRPr="00753C53" w:rsidRDefault="000334C2" w:rsidP="00A27A13">
            <w:pPr>
              <w:rPr>
                <w:color w:val="000000"/>
                <w:sz w:val="20"/>
                <w:szCs w:val="20"/>
              </w:rPr>
            </w:pPr>
            <w:r w:rsidRPr="00753C53">
              <w:rPr>
                <w:color w:val="000000"/>
                <w:sz w:val="20"/>
                <w:szCs w:val="20"/>
              </w:rPr>
              <w:t>170</w:t>
            </w:r>
          </w:p>
        </w:tc>
        <w:tc>
          <w:tcPr>
            <w:tcW w:w="844" w:type="pct"/>
            <w:shd w:val="clear" w:color="auto" w:fill="auto"/>
          </w:tcPr>
          <w:p w14:paraId="0B8B555B" w14:textId="77777777" w:rsidR="000334C2" w:rsidRPr="00753C53" w:rsidRDefault="000334C2" w:rsidP="00A27A13">
            <w:pPr>
              <w:rPr>
                <w:color w:val="000000"/>
                <w:sz w:val="20"/>
                <w:szCs w:val="20"/>
              </w:rPr>
            </w:pPr>
            <w:r w:rsidRPr="00753C53">
              <w:rPr>
                <w:color w:val="000000"/>
                <w:sz w:val="20"/>
                <w:szCs w:val="20"/>
              </w:rPr>
              <w:t>190</w:t>
            </w:r>
          </w:p>
        </w:tc>
        <w:tc>
          <w:tcPr>
            <w:tcW w:w="844" w:type="pct"/>
            <w:shd w:val="clear" w:color="auto" w:fill="auto"/>
          </w:tcPr>
          <w:p w14:paraId="7B562CE4" w14:textId="77777777" w:rsidR="000334C2" w:rsidRPr="00753C53" w:rsidRDefault="000334C2" w:rsidP="00A27A13">
            <w:pPr>
              <w:rPr>
                <w:color w:val="000000"/>
                <w:sz w:val="20"/>
                <w:szCs w:val="20"/>
              </w:rPr>
            </w:pPr>
            <w:r w:rsidRPr="00753C53">
              <w:rPr>
                <w:color w:val="000000"/>
                <w:sz w:val="20"/>
                <w:szCs w:val="20"/>
              </w:rPr>
              <w:t>140</w:t>
            </w:r>
          </w:p>
        </w:tc>
        <w:tc>
          <w:tcPr>
            <w:tcW w:w="844" w:type="pct"/>
            <w:shd w:val="clear" w:color="auto" w:fill="auto"/>
          </w:tcPr>
          <w:p w14:paraId="340526CF" w14:textId="77777777" w:rsidR="000334C2" w:rsidRPr="00753C53" w:rsidRDefault="000334C2" w:rsidP="00A27A13">
            <w:pPr>
              <w:rPr>
                <w:color w:val="000000"/>
                <w:sz w:val="20"/>
                <w:szCs w:val="20"/>
              </w:rPr>
            </w:pPr>
            <w:r w:rsidRPr="00753C53">
              <w:rPr>
                <w:color w:val="000000"/>
                <w:sz w:val="20"/>
                <w:szCs w:val="20"/>
              </w:rPr>
              <w:t>155</w:t>
            </w:r>
          </w:p>
        </w:tc>
        <w:tc>
          <w:tcPr>
            <w:tcW w:w="845" w:type="pct"/>
            <w:shd w:val="clear" w:color="auto" w:fill="auto"/>
          </w:tcPr>
          <w:p w14:paraId="44AE8FF7" w14:textId="77777777" w:rsidR="000334C2" w:rsidRPr="00753C53" w:rsidRDefault="000334C2" w:rsidP="00A27A13">
            <w:pPr>
              <w:rPr>
                <w:color w:val="000000"/>
                <w:sz w:val="20"/>
                <w:szCs w:val="20"/>
              </w:rPr>
            </w:pPr>
            <w:r w:rsidRPr="00753C53">
              <w:rPr>
                <w:color w:val="000000"/>
                <w:sz w:val="20"/>
                <w:szCs w:val="20"/>
              </w:rPr>
              <w:t>130</w:t>
            </w:r>
          </w:p>
        </w:tc>
      </w:tr>
      <w:tr w:rsidR="000334C2" w:rsidRPr="0018538C" w14:paraId="3BFA0110" w14:textId="77777777" w:rsidTr="00A27A13">
        <w:tc>
          <w:tcPr>
            <w:tcW w:w="777" w:type="pct"/>
            <w:shd w:val="clear" w:color="auto" w:fill="auto"/>
          </w:tcPr>
          <w:p w14:paraId="62784E25" w14:textId="77777777" w:rsidR="000334C2" w:rsidRPr="00753C53" w:rsidRDefault="000334C2" w:rsidP="00A27A13">
            <w:pPr>
              <w:rPr>
                <w:color w:val="000000"/>
                <w:sz w:val="20"/>
                <w:szCs w:val="20"/>
              </w:rPr>
            </w:pPr>
            <w:r w:rsidRPr="00753C53">
              <w:rPr>
                <w:color w:val="000000"/>
                <w:sz w:val="20"/>
                <w:szCs w:val="20"/>
              </w:rPr>
              <w:t>2</w:t>
            </w:r>
          </w:p>
        </w:tc>
        <w:tc>
          <w:tcPr>
            <w:tcW w:w="844" w:type="pct"/>
            <w:shd w:val="clear" w:color="auto" w:fill="auto"/>
          </w:tcPr>
          <w:p w14:paraId="3C5ADE33" w14:textId="77777777" w:rsidR="000334C2" w:rsidRPr="00753C53" w:rsidRDefault="000334C2" w:rsidP="00A27A13">
            <w:pPr>
              <w:rPr>
                <w:color w:val="000000"/>
                <w:sz w:val="20"/>
                <w:szCs w:val="20"/>
              </w:rPr>
            </w:pPr>
            <w:r w:rsidRPr="00753C53">
              <w:rPr>
                <w:color w:val="000000"/>
                <w:sz w:val="20"/>
                <w:szCs w:val="20"/>
              </w:rPr>
              <w:t>200</w:t>
            </w:r>
          </w:p>
        </w:tc>
        <w:tc>
          <w:tcPr>
            <w:tcW w:w="844" w:type="pct"/>
            <w:shd w:val="clear" w:color="auto" w:fill="auto"/>
          </w:tcPr>
          <w:p w14:paraId="050B0E91" w14:textId="77777777" w:rsidR="000334C2" w:rsidRPr="00753C53" w:rsidRDefault="000334C2" w:rsidP="00A27A13">
            <w:pPr>
              <w:rPr>
                <w:color w:val="000000"/>
                <w:sz w:val="20"/>
                <w:szCs w:val="20"/>
              </w:rPr>
            </w:pPr>
            <w:r w:rsidRPr="00753C53">
              <w:rPr>
                <w:color w:val="000000"/>
                <w:sz w:val="20"/>
                <w:szCs w:val="20"/>
              </w:rPr>
              <w:t>180</w:t>
            </w:r>
          </w:p>
        </w:tc>
        <w:tc>
          <w:tcPr>
            <w:tcW w:w="844" w:type="pct"/>
            <w:shd w:val="clear" w:color="auto" w:fill="auto"/>
          </w:tcPr>
          <w:p w14:paraId="143A8175" w14:textId="77777777" w:rsidR="000334C2" w:rsidRPr="00753C53" w:rsidRDefault="000334C2" w:rsidP="00A27A13">
            <w:pPr>
              <w:rPr>
                <w:color w:val="000000"/>
                <w:sz w:val="20"/>
                <w:szCs w:val="20"/>
              </w:rPr>
            </w:pPr>
            <w:r w:rsidRPr="00753C53">
              <w:rPr>
                <w:color w:val="000000"/>
                <w:sz w:val="20"/>
                <w:szCs w:val="20"/>
              </w:rPr>
              <w:t>120</w:t>
            </w:r>
          </w:p>
        </w:tc>
        <w:tc>
          <w:tcPr>
            <w:tcW w:w="844" w:type="pct"/>
            <w:shd w:val="clear" w:color="auto" w:fill="auto"/>
          </w:tcPr>
          <w:p w14:paraId="2385227F" w14:textId="77777777" w:rsidR="000334C2" w:rsidRPr="00753C53" w:rsidRDefault="000334C2" w:rsidP="00A27A13">
            <w:pPr>
              <w:rPr>
                <w:color w:val="000000"/>
                <w:sz w:val="20"/>
                <w:szCs w:val="20"/>
              </w:rPr>
            </w:pPr>
            <w:r w:rsidRPr="00753C53">
              <w:rPr>
                <w:color w:val="000000"/>
                <w:sz w:val="20"/>
                <w:szCs w:val="20"/>
              </w:rPr>
              <w:t>170</w:t>
            </w:r>
          </w:p>
        </w:tc>
        <w:tc>
          <w:tcPr>
            <w:tcW w:w="845" w:type="pct"/>
            <w:shd w:val="clear" w:color="auto" w:fill="auto"/>
          </w:tcPr>
          <w:p w14:paraId="4589366E" w14:textId="77777777" w:rsidR="000334C2" w:rsidRPr="00753C53" w:rsidRDefault="000334C2" w:rsidP="00A27A13">
            <w:pPr>
              <w:rPr>
                <w:color w:val="000000"/>
                <w:sz w:val="20"/>
                <w:szCs w:val="20"/>
              </w:rPr>
            </w:pPr>
            <w:r w:rsidRPr="00753C53">
              <w:rPr>
                <w:color w:val="000000"/>
                <w:sz w:val="20"/>
                <w:szCs w:val="20"/>
              </w:rPr>
              <w:t>140</w:t>
            </w:r>
          </w:p>
        </w:tc>
      </w:tr>
      <w:tr w:rsidR="000334C2" w:rsidRPr="0018538C" w14:paraId="434786AC" w14:textId="77777777" w:rsidTr="00A27A13">
        <w:tc>
          <w:tcPr>
            <w:tcW w:w="777" w:type="pct"/>
            <w:shd w:val="clear" w:color="auto" w:fill="auto"/>
          </w:tcPr>
          <w:p w14:paraId="01079A42" w14:textId="77777777" w:rsidR="000334C2" w:rsidRPr="00753C53" w:rsidRDefault="000334C2" w:rsidP="00A27A13">
            <w:pPr>
              <w:rPr>
                <w:color w:val="000000"/>
                <w:sz w:val="20"/>
                <w:szCs w:val="20"/>
              </w:rPr>
            </w:pPr>
            <w:r w:rsidRPr="00753C53">
              <w:rPr>
                <w:color w:val="000000"/>
                <w:sz w:val="20"/>
                <w:szCs w:val="20"/>
              </w:rPr>
              <w:t>3</w:t>
            </w:r>
          </w:p>
        </w:tc>
        <w:tc>
          <w:tcPr>
            <w:tcW w:w="844" w:type="pct"/>
            <w:shd w:val="clear" w:color="auto" w:fill="auto"/>
          </w:tcPr>
          <w:p w14:paraId="1BB5887B" w14:textId="77777777" w:rsidR="000334C2" w:rsidRPr="00753C53" w:rsidRDefault="000334C2" w:rsidP="00A27A13">
            <w:pPr>
              <w:rPr>
                <w:color w:val="000000"/>
                <w:sz w:val="20"/>
                <w:szCs w:val="20"/>
              </w:rPr>
            </w:pPr>
            <w:r w:rsidRPr="00753C53">
              <w:rPr>
                <w:color w:val="000000"/>
                <w:sz w:val="20"/>
                <w:szCs w:val="20"/>
              </w:rPr>
              <w:t>180</w:t>
            </w:r>
          </w:p>
        </w:tc>
        <w:tc>
          <w:tcPr>
            <w:tcW w:w="844" w:type="pct"/>
            <w:shd w:val="clear" w:color="auto" w:fill="auto"/>
          </w:tcPr>
          <w:p w14:paraId="1E419A7F" w14:textId="77777777" w:rsidR="000334C2" w:rsidRPr="00753C53" w:rsidRDefault="000334C2" w:rsidP="00A27A13">
            <w:pPr>
              <w:rPr>
                <w:color w:val="000000"/>
                <w:sz w:val="20"/>
                <w:szCs w:val="20"/>
              </w:rPr>
            </w:pPr>
            <w:r w:rsidRPr="00753C53">
              <w:rPr>
                <w:color w:val="000000"/>
                <w:sz w:val="20"/>
                <w:szCs w:val="20"/>
              </w:rPr>
              <w:t>180</w:t>
            </w:r>
          </w:p>
        </w:tc>
        <w:tc>
          <w:tcPr>
            <w:tcW w:w="844" w:type="pct"/>
            <w:shd w:val="clear" w:color="auto" w:fill="auto"/>
          </w:tcPr>
          <w:p w14:paraId="55D0C7E0" w14:textId="77777777" w:rsidR="000334C2" w:rsidRPr="00753C53" w:rsidRDefault="000334C2" w:rsidP="00A27A13">
            <w:pPr>
              <w:rPr>
                <w:color w:val="000000"/>
                <w:sz w:val="20"/>
                <w:szCs w:val="20"/>
              </w:rPr>
            </w:pPr>
            <w:r w:rsidRPr="00753C53">
              <w:rPr>
                <w:color w:val="000000"/>
                <w:sz w:val="20"/>
                <w:szCs w:val="20"/>
              </w:rPr>
              <w:t>190</w:t>
            </w:r>
          </w:p>
        </w:tc>
        <w:tc>
          <w:tcPr>
            <w:tcW w:w="844" w:type="pct"/>
            <w:shd w:val="clear" w:color="auto" w:fill="auto"/>
          </w:tcPr>
          <w:p w14:paraId="4590B461" w14:textId="77777777" w:rsidR="000334C2" w:rsidRPr="00753C53" w:rsidRDefault="000334C2" w:rsidP="00A27A13">
            <w:pPr>
              <w:rPr>
                <w:color w:val="000000"/>
                <w:sz w:val="20"/>
                <w:szCs w:val="20"/>
              </w:rPr>
            </w:pPr>
            <w:r w:rsidRPr="00753C53">
              <w:rPr>
                <w:color w:val="000000"/>
                <w:sz w:val="20"/>
                <w:szCs w:val="20"/>
              </w:rPr>
              <w:t>160</w:t>
            </w:r>
          </w:p>
        </w:tc>
        <w:tc>
          <w:tcPr>
            <w:tcW w:w="845" w:type="pct"/>
            <w:shd w:val="clear" w:color="auto" w:fill="auto"/>
          </w:tcPr>
          <w:p w14:paraId="5B64C0DB" w14:textId="77777777" w:rsidR="000334C2" w:rsidRPr="00753C53" w:rsidRDefault="000334C2" w:rsidP="00A27A13">
            <w:pPr>
              <w:rPr>
                <w:color w:val="000000"/>
                <w:sz w:val="20"/>
                <w:szCs w:val="20"/>
              </w:rPr>
            </w:pPr>
            <w:r w:rsidRPr="00753C53">
              <w:rPr>
                <w:color w:val="000000"/>
                <w:sz w:val="20"/>
                <w:szCs w:val="20"/>
              </w:rPr>
              <w:t>150</w:t>
            </w:r>
          </w:p>
        </w:tc>
      </w:tr>
      <w:tr w:rsidR="000334C2" w:rsidRPr="0018538C" w14:paraId="1A80C0D3" w14:textId="77777777" w:rsidTr="00A27A13">
        <w:tc>
          <w:tcPr>
            <w:tcW w:w="777" w:type="pct"/>
            <w:shd w:val="clear" w:color="auto" w:fill="auto"/>
          </w:tcPr>
          <w:p w14:paraId="2A064AA7" w14:textId="77777777" w:rsidR="000334C2" w:rsidRPr="00753C53" w:rsidRDefault="000334C2" w:rsidP="00A27A13">
            <w:pPr>
              <w:rPr>
                <w:color w:val="000000"/>
                <w:sz w:val="20"/>
                <w:szCs w:val="20"/>
              </w:rPr>
            </w:pPr>
            <w:r w:rsidRPr="00753C53">
              <w:rPr>
                <w:color w:val="000000"/>
                <w:sz w:val="20"/>
                <w:szCs w:val="20"/>
              </w:rPr>
              <w:t>4</w:t>
            </w:r>
          </w:p>
        </w:tc>
        <w:tc>
          <w:tcPr>
            <w:tcW w:w="844" w:type="pct"/>
            <w:shd w:val="clear" w:color="auto" w:fill="auto"/>
          </w:tcPr>
          <w:p w14:paraId="4E6ABE29" w14:textId="77777777" w:rsidR="000334C2" w:rsidRPr="00753C53" w:rsidRDefault="000334C2" w:rsidP="00A27A13">
            <w:pPr>
              <w:rPr>
                <w:color w:val="000000"/>
                <w:sz w:val="20"/>
                <w:szCs w:val="20"/>
              </w:rPr>
            </w:pPr>
            <w:r w:rsidRPr="00753C53">
              <w:rPr>
                <w:color w:val="000000"/>
                <w:sz w:val="20"/>
                <w:szCs w:val="20"/>
              </w:rPr>
              <w:t>160</w:t>
            </w:r>
          </w:p>
        </w:tc>
        <w:tc>
          <w:tcPr>
            <w:tcW w:w="844" w:type="pct"/>
            <w:shd w:val="clear" w:color="auto" w:fill="auto"/>
          </w:tcPr>
          <w:p w14:paraId="700E0E66" w14:textId="77777777" w:rsidR="000334C2" w:rsidRPr="00753C53" w:rsidRDefault="000334C2" w:rsidP="00A27A13">
            <w:pPr>
              <w:rPr>
                <w:color w:val="000000"/>
                <w:sz w:val="20"/>
                <w:szCs w:val="20"/>
              </w:rPr>
            </w:pPr>
            <w:r w:rsidRPr="00753C53">
              <w:rPr>
                <w:color w:val="000000"/>
                <w:sz w:val="20"/>
                <w:szCs w:val="20"/>
              </w:rPr>
              <w:t>170</w:t>
            </w:r>
          </w:p>
        </w:tc>
        <w:tc>
          <w:tcPr>
            <w:tcW w:w="844" w:type="pct"/>
            <w:shd w:val="clear" w:color="auto" w:fill="auto"/>
          </w:tcPr>
          <w:p w14:paraId="664B4149" w14:textId="77777777" w:rsidR="000334C2" w:rsidRPr="00753C53" w:rsidRDefault="000334C2" w:rsidP="00A27A13">
            <w:pPr>
              <w:rPr>
                <w:color w:val="000000"/>
                <w:sz w:val="20"/>
                <w:szCs w:val="20"/>
              </w:rPr>
            </w:pPr>
            <w:r w:rsidRPr="00753C53">
              <w:rPr>
                <w:color w:val="000000"/>
                <w:sz w:val="20"/>
                <w:szCs w:val="20"/>
              </w:rPr>
              <w:t>180</w:t>
            </w:r>
          </w:p>
        </w:tc>
        <w:tc>
          <w:tcPr>
            <w:tcW w:w="844" w:type="pct"/>
            <w:shd w:val="clear" w:color="auto" w:fill="auto"/>
          </w:tcPr>
          <w:p w14:paraId="70146C73" w14:textId="77777777" w:rsidR="000334C2" w:rsidRPr="00753C53" w:rsidRDefault="000334C2" w:rsidP="00A27A13">
            <w:pPr>
              <w:rPr>
                <w:color w:val="000000"/>
                <w:sz w:val="20"/>
                <w:szCs w:val="20"/>
              </w:rPr>
            </w:pPr>
            <w:r w:rsidRPr="00753C53">
              <w:rPr>
                <w:color w:val="000000"/>
                <w:sz w:val="20"/>
                <w:szCs w:val="20"/>
              </w:rPr>
              <w:t>190</w:t>
            </w:r>
          </w:p>
        </w:tc>
        <w:tc>
          <w:tcPr>
            <w:tcW w:w="845" w:type="pct"/>
            <w:shd w:val="clear" w:color="auto" w:fill="auto"/>
          </w:tcPr>
          <w:p w14:paraId="5A917D4C" w14:textId="77777777" w:rsidR="000334C2" w:rsidRPr="00753C53" w:rsidRDefault="000334C2" w:rsidP="00A27A13">
            <w:pPr>
              <w:rPr>
                <w:color w:val="000000"/>
                <w:sz w:val="20"/>
                <w:szCs w:val="20"/>
              </w:rPr>
            </w:pPr>
            <w:r w:rsidRPr="00753C53">
              <w:rPr>
                <w:color w:val="000000"/>
                <w:sz w:val="20"/>
                <w:szCs w:val="20"/>
              </w:rPr>
              <w:t>200</w:t>
            </w:r>
          </w:p>
        </w:tc>
      </w:tr>
      <w:tr w:rsidR="000334C2" w:rsidRPr="0018538C" w14:paraId="0232608A" w14:textId="77777777" w:rsidTr="00A27A13">
        <w:tc>
          <w:tcPr>
            <w:tcW w:w="777" w:type="pct"/>
            <w:shd w:val="clear" w:color="auto" w:fill="auto"/>
          </w:tcPr>
          <w:p w14:paraId="58722DED" w14:textId="77777777" w:rsidR="000334C2" w:rsidRPr="00753C53" w:rsidRDefault="000334C2" w:rsidP="00A27A13">
            <w:pPr>
              <w:rPr>
                <w:color w:val="000000"/>
                <w:sz w:val="20"/>
                <w:szCs w:val="20"/>
              </w:rPr>
            </w:pPr>
            <w:r w:rsidRPr="00753C53">
              <w:rPr>
                <w:color w:val="000000"/>
                <w:sz w:val="20"/>
                <w:szCs w:val="20"/>
              </w:rPr>
              <w:t>5</w:t>
            </w:r>
          </w:p>
        </w:tc>
        <w:tc>
          <w:tcPr>
            <w:tcW w:w="844" w:type="pct"/>
            <w:shd w:val="clear" w:color="auto" w:fill="auto"/>
          </w:tcPr>
          <w:p w14:paraId="2F58BDAE" w14:textId="77777777" w:rsidR="000334C2" w:rsidRPr="00753C53" w:rsidRDefault="000334C2" w:rsidP="00A27A13">
            <w:pPr>
              <w:rPr>
                <w:color w:val="000000"/>
                <w:sz w:val="20"/>
                <w:szCs w:val="20"/>
              </w:rPr>
            </w:pPr>
            <w:r w:rsidRPr="00753C53">
              <w:rPr>
                <w:color w:val="000000"/>
                <w:sz w:val="20"/>
                <w:szCs w:val="20"/>
              </w:rPr>
              <w:t>150</w:t>
            </w:r>
          </w:p>
        </w:tc>
        <w:tc>
          <w:tcPr>
            <w:tcW w:w="844" w:type="pct"/>
            <w:shd w:val="clear" w:color="auto" w:fill="auto"/>
          </w:tcPr>
          <w:p w14:paraId="7A719B37" w14:textId="77777777" w:rsidR="000334C2" w:rsidRPr="00753C53" w:rsidRDefault="000334C2" w:rsidP="00A27A13">
            <w:pPr>
              <w:rPr>
                <w:color w:val="000000"/>
                <w:sz w:val="20"/>
                <w:szCs w:val="20"/>
              </w:rPr>
            </w:pPr>
            <w:r w:rsidRPr="00753C53">
              <w:rPr>
                <w:color w:val="000000"/>
                <w:sz w:val="20"/>
                <w:szCs w:val="20"/>
              </w:rPr>
              <w:t>180</w:t>
            </w:r>
          </w:p>
        </w:tc>
        <w:tc>
          <w:tcPr>
            <w:tcW w:w="844" w:type="pct"/>
            <w:shd w:val="clear" w:color="auto" w:fill="auto"/>
          </w:tcPr>
          <w:p w14:paraId="735C9978" w14:textId="77777777" w:rsidR="000334C2" w:rsidRPr="00753C53" w:rsidRDefault="000334C2" w:rsidP="00A27A13">
            <w:pPr>
              <w:rPr>
                <w:color w:val="000000"/>
                <w:sz w:val="20"/>
                <w:szCs w:val="20"/>
              </w:rPr>
            </w:pPr>
            <w:r w:rsidRPr="00753C53">
              <w:rPr>
                <w:color w:val="000000"/>
                <w:sz w:val="20"/>
                <w:szCs w:val="20"/>
              </w:rPr>
              <w:t>160</w:t>
            </w:r>
          </w:p>
        </w:tc>
        <w:tc>
          <w:tcPr>
            <w:tcW w:w="844" w:type="pct"/>
            <w:shd w:val="clear" w:color="auto" w:fill="auto"/>
          </w:tcPr>
          <w:p w14:paraId="4278809D" w14:textId="77777777" w:rsidR="000334C2" w:rsidRPr="00753C53" w:rsidRDefault="000334C2" w:rsidP="00A27A13">
            <w:pPr>
              <w:rPr>
                <w:color w:val="000000"/>
                <w:sz w:val="20"/>
                <w:szCs w:val="20"/>
              </w:rPr>
            </w:pPr>
            <w:r w:rsidRPr="00753C53">
              <w:rPr>
                <w:color w:val="000000"/>
                <w:sz w:val="20"/>
                <w:szCs w:val="20"/>
              </w:rPr>
              <w:t>155</w:t>
            </w:r>
          </w:p>
        </w:tc>
        <w:tc>
          <w:tcPr>
            <w:tcW w:w="845" w:type="pct"/>
            <w:shd w:val="clear" w:color="auto" w:fill="auto"/>
          </w:tcPr>
          <w:p w14:paraId="23EACFCB" w14:textId="77777777" w:rsidR="000334C2" w:rsidRPr="00753C53" w:rsidRDefault="000334C2" w:rsidP="00A27A13">
            <w:pPr>
              <w:rPr>
                <w:color w:val="000000"/>
                <w:sz w:val="20"/>
                <w:szCs w:val="20"/>
              </w:rPr>
            </w:pPr>
            <w:r w:rsidRPr="00753C53">
              <w:rPr>
                <w:color w:val="000000"/>
                <w:sz w:val="20"/>
                <w:szCs w:val="20"/>
              </w:rPr>
              <w:t>300</w:t>
            </w:r>
          </w:p>
        </w:tc>
      </w:tr>
      <w:tr w:rsidR="000334C2" w:rsidRPr="0018538C" w14:paraId="471D6E28" w14:textId="77777777" w:rsidTr="00A27A13">
        <w:tc>
          <w:tcPr>
            <w:tcW w:w="777" w:type="pct"/>
            <w:shd w:val="clear" w:color="auto" w:fill="auto"/>
          </w:tcPr>
          <w:p w14:paraId="61AE2DAD" w14:textId="77777777" w:rsidR="000334C2" w:rsidRPr="00753C53" w:rsidRDefault="000334C2" w:rsidP="00A27A13">
            <w:pPr>
              <w:rPr>
                <w:color w:val="000000"/>
                <w:sz w:val="20"/>
                <w:szCs w:val="20"/>
              </w:rPr>
            </w:pPr>
            <w:r w:rsidRPr="00753C53">
              <w:rPr>
                <w:color w:val="000000"/>
                <w:sz w:val="20"/>
                <w:szCs w:val="20"/>
              </w:rPr>
              <w:lastRenderedPageBreak/>
              <w:t>6</w:t>
            </w:r>
          </w:p>
        </w:tc>
        <w:tc>
          <w:tcPr>
            <w:tcW w:w="844" w:type="pct"/>
            <w:shd w:val="clear" w:color="auto" w:fill="auto"/>
          </w:tcPr>
          <w:p w14:paraId="721B31BE" w14:textId="77777777" w:rsidR="000334C2" w:rsidRPr="00753C53" w:rsidRDefault="000334C2" w:rsidP="00A27A13">
            <w:pPr>
              <w:rPr>
                <w:color w:val="000000"/>
                <w:sz w:val="20"/>
                <w:szCs w:val="20"/>
              </w:rPr>
            </w:pPr>
            <w:r w:rsidRPr="00753C53">
              <w:rPr>
                <w:color w:val="000000"/>
                <w:sz w:val="20"/>
                <w:szCs w:val="20"/>
              </w:rPr>
              <w:t>150</w:t>
            </w:r>
          </w:p>
        </w:tc>
        <w:tc>
          <w:tcPr>
            <w:tcW w:w="844" w:type="pct"/>
            <w:shd w:val="clear" w:color="auto" w:fill="auto"/>
          </w:tcPr>
          <w:p w14:paraId="18504C73" w14:textId="77777777" w:rsidR="000334C2" w:rsidRPr="00753C53" w:rsidRDefault="000334C2" w:rsidP="00A27A13">
            <w:pPr>
              <w:rPr>
                <w:color w:val="000000"/>
                <w:sz w:val="20"/>
                <w:szCs w:val="20"/>
              </w:rPr>
            </w:pPr>
            <w:r w:rsidRPr="00753C53">
              <w:rPr>
                <w:color w:val="000000"/>
                <w:sz w:val="20"/>
                <w:szCs w:val="20"/>
              </w:rPr>
              <w:t>150</w:t>
            </w:r>
          </w:p>
        </w:tc>
        <w:tc>
          <w:tcPr>
            <w:tcW w:w="844" w:type="pct"/>
            <w:shd w:val="clear" w:color="auto" w:fill="auto"/>
          </w:tcPr>
          <w:p w14:paraId="5B918628" w14:textId="77777777" w:rsidR="000334C2" w:rsidRPr="00753C53" w:rsidRDefault="000334C2" w:rsidP="00A27A13">
            <w:pPr>
              <w:rPr>
                <w:color w:val="000000"/>
                <w:sz w:val="20"/>
                <w:szCs w:val="20"/>
              </w:rPr>
            </w:pPr>
            <w:r w:rsidRPr="00753C53">
              <w:rPr>
                <w:color w:val="000000"/>
                <w:sz w:val="20"/>
                <w:szCs w:val="20"/>
              </w:rPr>
              <w:t>150</w:t>
            </w:r>
          </w:p>
        </w:tc>
        <w:tc>
          <w:tcPr>
            <w:tcW w:w="844" w:type="pct"/>
            <w:shd w:val="clear" w:color="auto" w:fill="auto"/>
          </w:tcPr>
          <w:p w14:paraId="78D49713" w14:textId="77777777" w:rsidR="000334C2" w:rsidRPr="00753C53" w:rsidRDefault="000334C2" w:rsidP="00A27A13">
            <w:pPr>
              <w:rPr>
                <w:color w:val="000000"/>
                <w:sz w:val="20"/>
                <w:szCs w:val="20"/>
              </w:rPr>
            </w:pPr>
            <w:r w:rsidRPr="00753C53">
              <w:rPr>
                <w:color w:val="000000"/>
                <w:sz w:val="20"/>
                <w:szCs w:val="20"/>
              </w:rPr>
              <w:t>150</w:t>
            </w:r>
          </w:p>
        </w:tc>
        <w:tc>
          <w:tcPr>
            <w:tcW w:w="845" w:type="pct"/>
            <w:shd w:val="clear" w:color="auto" w:fill="auto"/>
          </w:tcPr>
          <w:p w14:paraId="0EB4BF59" w14:textId="77777777" w:rsidR="000334C2" w:rsidRPr="00753C53" w:rsidRDefault="000334C2" w:rsidP="00A27A13">
            <w:pPr>
              <w:rPr>
                <w:color w:val="000000"/>
                <w:sz w:val="20"/>
                <w:szCs w:val="20"/>
              </w:rPr>
            </w:pPr>
            <w:r w:rsidRPr="00753C53">
              <w:rPr>
                <w:color w:val="000000"/>
                <w:sz w:val="20"/>
                <w:szCs w:val="20"/>
              </w:rPr>
              <w:t>150</w:t>
            </w:r>
          </w:p>
        </w:tc>
      </w:tr>
      <w:tr w:rsidR="000334C2" w:rsidRPr="0018538C" w14:paraId="19882401" w14:textId="77777777" w:rsidTr="00A27A13">
        <w:tc>
          <w:tcPr>
            <w:tcW w:w="777" w:type="pct"/>
            <w:shd w:val="clear" w:color="auto" w:fill="auto"/>
          </w:tcPr>
          <w:p w14:paraId="4F17D08B" w14:textId="77777777" w:rsidR="000334C2" w:rsidRPr="00753C53" w:rsidRDefault="000334C2" w:rsidP="00A27A13">
            <w:pPr>
              <w:rPr>
                <w:color w:val="000000"/>
                <w:sz w:val="20"/>
                <w:szCs w:val="20"/>
              </w:rPr>
            </w:pPr>
            <w:r w:rsidRPr="00753C53">
              <w:rPr>
                <w:color w:val="000000"/>
                <w:sz w:val="20"/>
                <w:szCs w:val="20"/>
              </w:rPr>
              <w:t>7</w:t>
            </w:r>
          </w:p>
        </w:tc>
        <w:tc>
          <w:tcPr>
            <w:tcW w:w="844" w:type="pct"/>
            <w:shd w:val="clear" w:color="auto" w:fill="auto"/>
          </w:tcPr>
          <w:p w14:paraId="5FA8406E" w14:textId="77777777" w:rsidR="000334C2" w:rsidRPr="00753C53" w:rsidRDefault="000334C2" w:rsidP="00A27A13">
            <w:pPr>
              <w:rPr>
                <w:color w:val="000000"/>
                <w:sz w:val="20"/>
                <w:szCs w:val="20"/>
              </w:rPr>
            </w:pPr>
            <w:r w:rsidRPr="00753C53">
              <w:rPr>
                <w:color w:val="000000"/>
                <w:sz w:val="20"/>
                <w:szCs w:val="20"/>
              </w:rPr>
              <w:t>200</w:t>
            </w:r>
          </w:p>
        </w:tc>
        <w:tc>
          <w:tcPr>
            <w:tcW w:w="844" w:type="pct"/>
            <w:shd w:val="clear" w:color="auto" w:fill="auto"/>
          </w:tcPr>
          <w:p w14:paraId="54BCB74B" w14:textId="77777777" w:rsidR="000334C2" w:rsidRPr="00753C53" w:rsidRDefault="000334C2" w:rsidP="00A27A13">
            <w:pPr>
              <w:rPr>
                <w:color w:val="000000"/>
                <w:sz w:val="20"/>
                <w:szCs w:val="20"/>
              </w:rPr>
            </w:pPr>
            <w:r w:rsidRPr="00753C53">
              <w:rPr>
                <w:color w:val="000000"/>
                <w:sz w:val="20"/>
                <w:szCs w:val="20"/>
              </w:rPr>
              <w:t>190</w:t>
            </w:r>
          </w:p>
        </w:tc>
        <w:tc>
          <w:tcPr>
            <w:tcW w:w="844" w:type="pct"/>
            <w:shd w:val="clear" w:color="auto" w:fill="auto"/>
          </w:tcPr>
          <w:p w14:paraId="66D09155" w14:textId="77777777" w:rsidR="000334C2" w:rsidRPr="00753C53" w:rsidRDefault="000334C2" w:rsidP="00A27A13">
            <w:pPr>
              <w:rPr>
                <w:color w:val="000000"/>
                <w:sz w:val="20"/>
                <w:szCs w:val="20"/>
              </w:rPr>
            </w:pPr>
            <w:r w:rsidRPr="00753C53">
              <w:rPr>
                <w:color w:val="000000"/>
                <w:sz w:val="20"/>
                <w:szCs w:val="20"/>
              </w:rPr>
              <w:t>180</w:t>
            </w:r>
          </w:p>
        </w:tc>
        <w:tc>
          <w:tcPr>
            <w:tcW w:w="844" w:type="pct"/>
            <w:shd w:val="clear" w:color="auto" w:fill="auto"/>
          </w:tcPr>
          <w:p w14:paraId="6A6468F4" w14:textId="77777777" w:rsidR="000334C2" w:rsidRPr="00753C53" w:rsidRDefault="000334C2" w:rsidP="00A27A13">
            <w:pPr>
              <w:rPr>
                <w:color w:val="000000"/>
                <w:sz w:val="20"/>
                <w:szCs w:val="20"/>
              </w:rPr>
            </w:pPr>
            <w:r w:rsidRPr="00753C53">
              <w:rPr>
                <w:color w:val="000000"/>
                <w:sz w:val="20"/>
                <w:szCs w:val="20"/>
              </w:rPr>
              <w:t>170</w:t>
            </w:r>
          </w:p>
        </w:tc>
        <w:tc>
          <w:tcPr>
            <w:tcW w:w="845" w:type="pct"/>
            <w:shd w:val="clear" w:color="auto" w:fill="auto"/>
          </w:tcPr>
          <w:p w14:paraId="291B5B3E" w14:textId="77777777" w:rsidR="000334C2" w:rsidRPr="00753C53" w:rsidRDefault="000334C2" w:rsidP="00A27A13">
            <w:pPr>
              <w:rPr>
                <w:color w:val="000000"/>
                <w:sz w:val="20"/>
                <w:szCs w:val="20"/>
              </w:rPr>
            </w:pPr>
            <w:r w:rsidRPr="00753C53">
              <w:rPr>
                <w:color w:val="000000"/>
                <w:sz w:val="20"/>
                <w:szCs w:val="20"/>
              </w:rPr>
              <w:t>160</w:t>
            </w:r>
          </w:p>
        </w:tc>
      </w:tr>
      <w:tr w:rsidR="000334C2" w:rsidRPr="0018538C" w14:paraId="71E89DCC" w14:textId="77777777" w:rsidTr="00A27A13">
        <w:tc>
          <w:tcPr>
            <w:tcW w:w="777" w:type="pct"/>
            <w:shd w:val="clear" w:color="auto" w:fill="auto"/>
          </w:tcPr>
          <w:p w14:paraId="16DA02F9" w14:textId="77777777" w:rsidR="000334C2" w:rsidRPr="00753C53" w:rsidRDefault="000334C2" w:rsidP="00A27A13">
            <w:pPr>
              <w:rPr>
                <w:color w:val="000000"/>
                <w:sz w:val="20"/>
                <w:szCs w:val="20"/>
              </w:rPr>
            </w:pPr>
            <w:r w:rsidRPr="00753C53">
              <w:rPr>
                <w:color w:val="000000"/>
                <w:sz w:val="20"/>
                <w:szCs w:val="20"/>
              </w:rPr>
              <w:t>8</w:t>
            </w:r>
          </w:p>
        </w:tc>
        <w:tc>
          <w:tcPr>
            <w:tcW w:w="844" w:type="pct"/>
            <w:shd w:val="clear" w:color="auto" w:fill="auto"/>
          </w:tcPr>
          <w:p w14:paraId="44B0BE4F" w14:textId="77777777" w:rsidR="000334C2" w:rsidRPr="00753C53" w:rsidRDefault="000334C2" w:rsidP="00A27A13">
            <w:pPr>
              <w:rPr>
                <w:color w:val="000000"/>
                <w:sz w:val="20"/>
                <w:szCs w:val="20"/>
              </w:rPr>
            </w:pPr>
            <w:r w:rsidRPr="00753C53">
              <w:rPr>
                <w:color w:val="000000"/>
                <w:sz w:val="20"/>
                <w:szCs w:val="20"/>
              </w:rPr>
              <w:t>135</w:t>
            </w:r>
          </w:p>
        </w:tc>
        <w:tc>
          <w:tcPr>
            <w:tcW w:w="844" w:type="pct"/>
            <w:shd w:val="clear" w:color="auto" w:fill="auto"/>
          </w:tcPr>
          <w:p w14:paraId="4B81AAD9" w14:textId="77777777" w:rsidR="000334C2" w:rsidRPr="00753C53" w:rsidRDefault="000334C2" w:rsidP="00A27A13">
            <w:pPr>
              <w:rPr>
                <w:color w:val="000000"/>
                <w:sz w:val="20"/>
                <w:szCs w:val="20"/>
              </w:rPr>
            </w:pPr>
            <w:r w:rsidRPr="00753C53">
              <w:rPr>
                <w:color w:val="000000"/>
                <w:sz w:val="20"/>
                <w:szCs w:val="20"/>
              </w:rPr>
              <w:t>170</w:t>
            </w:r>
          </w:p>
        </w:tc>
        <w:tc>
          <w:tcPr>
            <w:tcW w:w="844" w:type="pct"/>
            <w:shd w:val="clear" w:color="auto" w:fill="auto"/>
          </w:tcPr>
          <w:p w14:paraId="488431FB" w14:textId="77777777" w:rsidR="000334C2" w:rsidRPr="00753C53" w:rsidRDefault="000334C2" w:rsidP="00A27A13">
            <w:pPr>
              <w:rPr>
                <w:color w:val="000000"/>
                <w:sz w:val="20"/>
                <w:szCs w:val="20"/>
              </w:rPr>
            </w:pPr>
            <w:r w:rsidRPr="00753C53">
              <w:rPr>
                <w:color w:val="000000"/>
                <w:sz w:val="20"/>
                <w:szCs w:val="20"/>
              </w:rPr>
              <w:t>140</w:t>
            </w:r>
          </w:p>
        </w:tc>
        <w:tc>
          <w:tcPr>
            <w:tcW w:w="844" w:type="pct"/>
            <w:shd w:val="clear" w:color="auto" w:fill="auto"/>
          </w:tcPr>
          <w:p w14:paraId="127E3A49" w14:textId="77777777" w:rsidR="000334C2" w:rsidRPr="00753C53" w:rsidRDefault="000334C2" w:rsidP="00A27A13">
            <w:pPr>
              <w:rPr>
                <w:color w:val="000000"/>
                <w:sz w:val="20"/>
                <w:szCs w:val="20"/>
              </w:rPr>
            </w:pPr>
            <w:r w:rsidRPr="00753C53">
              <w:rPr>
                <w:color w:val="000000"/>
                <w:sz w:val="20"/>
                <w:szCs w:val="20"/>
              </w:rPr>
              <w:t>180</w:t>
            </w:r>
          </w:p>
        </w:tc>
        <w:tc>
          <w:tcPr>
            <w:tcW w:w="845" w:type="pct"/>
            <w:shd w:val="clear" w:color="auto" w:fill="auto"/>
          </w:tcPr>
          <w:p w14:paraId="0F8EBCAB" w14:textId="77777777" w:rsidR="000334C2" w:rsidRPr="00753C53" w:rsidRDefault="000334C2" w:rsidP="00A27A13">
            <w:pPr>
              <w:rPr>
                <w:color w:val="000000"/>
                <w:sz w:val="20"/>
                <w:szCs w:val="20"/>
              </w:rPr>
            </w:pPr>
            <w:r w:rsidRPr="00753C53">
              <w:rPr>
                <w:color w:val="000000"/>
                <w:sz w:val="20"/>
                <w:szCs w:val="20"/>
              </w:rPr>
              <w:t>135</w:t>
            </w:r>
          </w:p>
        </w:tc>
      </w:tr>
      <w:tr w:rsidR="000334C2" w:rsidRPr="0018538C" w14:paraId="5019CB9D" w14:textId="77777777" w:rsidTr="00A27A13">
        <w:tc>
          <w:tcPr>
            <w:tcW w:w="777" w:type="pct"/>
            <w:shd w:val="clear" w:color="auto" w:fill="auto"/>
          </w:tcPr>
          <w:p w14:paraId="03FA855D" w14:textId="77777777" w:rsidR="000334C2" w:rsidRPr="00753C53" w:rsidRDefault="000334C2" w:rsidP="00A27A13">
            <w:pPr>
              <w:rPr>
                <w:color w:val="000000"/>
                <w:sz w:val="20"/>
                <w:szCs w:val="20"/>
              </w:rPr>
            </w:pPr>
            <w:r w:rsidRPr="00753C53">
              <w:rPr>
                <w:color w:val="000000"/>
                <w:sz w:val="20"/>
                <w:szCs w:val="20"/>
              </w:rPr>
              <w:t>9</w:t>
            </w:r>
          </w:p>
        </w:tc>
        <w:tc>
          <w:tcPr>
            <w:tcW w:w="844" w:type="pct"/>
            <w:shd w:val="clear" w:color="auto" w:fill="auto"/>
          </w:tcPr>
          <w:p w14:paraId="3CDAE3C7" w14:textId="77777777" w:rsidR="000334C2" w:rsidRPr="00753C53" w:rsidRDefault="000334C2" w:rsidP="00A27A13">
            <w:pPr>
              <w:rPr>
                <w:color w:val="000000"/>
                <w:sz w:val="20"/>
                <w:szCs w:val="20"/>
              </w:rPr>
            </w:pPr>
            <w:r w:rsidRPr="00753C53">
              <w:rPr>
                <w:color w:val="000000"/>
                <w:sz w:val="20"/>
                <w:szCs w:val="20"/>
              </w:rPr>
              <w:t>190</w:t>
            </w:r>
          </w:p>
        </w:tc>
        <w:tc>
          <w:tcPr>
            <w:tcW w:w="844" w:type="pct"/>
            <w:shd w:val="clear" w:color="auto" w:fill="auto"/>
          </w:tcPr>
          <w:p w14:paraId="34611C77" w14:textId="77777777" w:rsidR="000334C2" w:rsidRPr="00753C53" w:rsidRDefault="000334C2" w:rsidP="00A27A13">
            <w:pPr>
              <w:rPr>
                <w:color w:val="000000"/>
                <w:sz w:val="20"/>
                <w:szCs w:val="20"/>
              </w:rPr>
            </w:pPr>
            <w:r w:rsidRPr="00753C53">
              <w:rPr>
                <w:color w:val="000000"/>
                <w:sz w:val="20"/>
                <w:szCs w:val="20"/>
              </w:rPr>
              <w:t>180</w:t>
            </w:r>
          </w:p>
        </w:tc>
        <w:tc>
          <w:tcPr>
            <w:tcW w:w="844" w:type="pct"/>
            <w:shd w:val="clear" w:color="auto" w:fill="auto"/>
          </w:tcPr>
          <w:p w14:paraId="0C8DCC89" w14:textId="77777777" w:rsidR="000334C2" w:rsidRPr="00753C53" w:rsidRDefault="000334C2" w:rsidP="00A27A13">
            <w:pPr>
              <w:rPr>
                <w:color w:val="000000"/>
                <w:sz w:val="20"/>
                <w:szCs w:val="20"/>
              </w:rPr>
            </w:pPr>
            <w:r w:rsidRPr="00753C53">
              <w:rPr>
                <w:color w:val="000000"/>
                <w:sz w:val="20"/>
                <w:szCs w:val="20"/>
              </w:rPr>
              <w:t>180</w:t>
            </w:r>
          </w:p>
        </w:tc>
        <w:tc>
          <w:tcPr>
            <w:tcW w:w="844" w:type="pct"/>
            <w:shd w:val="clear" w:color="auto" w:fill="auto"/>
          </w:tcPr>
          <w:p w14:paraId="36EC6C4D" w14:textId="77777777" w:rsidR="000334C2" w:rsidRPr="00753C53" w:rsidRDefault="000334C2" w:rsidP="00A27A13">
            <w:pPr>
              <w:rPr>
                <w:color w:val="000000"/>
                <w:sz w:val="20"/>
                <w:szCs w:val="20"/>
              </w:rPr>
            </w:pPr>
            <w:r w:rsidRPr="00753C53">
              <w:rPr>
                <w:color w:val="000000"/>
                <w:sz w:val="20"/>
                <w:szCs w:val="20"/>
              </w:rPr>
              <w:t>170</w:t>
            </w:r>
          </w:p>
        </w:tc>
        <w:tc>
          <w:tcPr>
            <w:tcW w:w="845" w:type="pct"/>
            <w:shd w:val="clear" w:color="auto" w:fill="auto"/>
          </w:tcPr>
          <w:p w14:paraId="27039938" w14:textId="77777777" w:rsidR="000334C2" w:rsidRPr="00753C53" w:rsidRDefault="000334C2" w:rsidP="00A27A13">
            <w:pPr>
              <w:rPr>
                <w:color w:val="000000"/>
                <w:sz w:val="20"/>
                <w:szCs w:val="20"/>
              </w:rPr>
            </w:pPr>
            <w:r w:rsidRPr="00753C53">
              <w:rPr>
                <w:color w:val="000000"/>
                <w:sz w:val="20"/>
                <w:szCs w:val="20"/>
              </w:rPr>
              <w:t>170</w:t>
            </w:r>
          </w:p>
        </w:tc>
      </w:tr>
      <w:tr w:rsidR="000334C2" w:rsidRPr="0018538C" w14:paraId="658AC807" w14:textId="77777777" w:rsidTr="00A27A13">
        <w:tc>
          <w:tcPr>
            <w:tcW w:w="777" w:type="pct"/>
            <w:shd w:val="clear" w:color="auto" w:fill="auto"/>
          </w:tcPr>
          <w:p w14:paraId="08A530D0" w14:textId="77777777" w:rsidR="000334C2" w:rsidRPr="00753C53" w:rsidRDefault="000334C2" w:rsidP="00A27A13">
            <w:pPr>
              <w:rPr>
                <w:color w:val="000000"/>
                <w:sz w:val="20"/>
                <w:szCs w:val="20"/>
              </w:rPr>
            </w:pPr>
            <w:r w:rsidRPr="00753C53">
              <w:rPr>
                <w:color w:val="000000"/>
                <w:sz w:val="20"/>
                <w:szCs w:val="20"/>
              </w:rPr>
              <w:t>10</w:t>
            </w:r>
          </w:p>
        </w:tc>
        <w:tc>
          <w:tcPr>
            <w:tcW w:w="844" w:type="pct"/>
            <w:shd w:val="clear" w:color="auto" w:fill="auto"/>
          </w:tcPr>
          <w:p w14:paraId="444E48D2" w14:textId="77777777" w:rsidR="000334C2" w:rsidRPr="00753C53" w:rsidRDefault="000334C2" w:rsidP="00A27A13">
            <w:pPr>
              <w:rPr>
                <w:color w:val="000000"/>
                <w:sz w:val="20"/>
                <w:szCs w:val="20"/>
              </w:rPr>
            </w:pPr>
            <w:r w:rsidRPr="00753C53">
              <w:rPr>
                <w:color w:val="000000"/>
                <w:sz w:val="20"/>
                <w:szCs w:val="20"/>
              </w:rPr>
              <w:t>120</w:t>
            </w:r>
          </w:p>
        </w:tc>
        <w:tc>
          <w:tcPr>
            <w:tcW w:w="844" w:type="pct"/>
            <w:shd w:val="clear" w:color="auto" w:fill="auto"/>
          </w:tcPr>
          <w:p w14:paraId="0A4C6F0B" w14:textId="77777777" w:rsidR="000334C2" w:rsidRPr="00753C53" w:rsidRDefault="000334C2" w:rsidP="00A27A13">
            <w:pPr>
              <w:rPr>
                <w:color w:val="000000"/>
                <w:sz w:val="20"/>
                <w:szCs w:val="20"/>
              </w:rPr>
            </w:pPr>
            <w:r w:rsidRPr="00753C53">
              <w:rPr>
                <w:color w:val="000000"/>
                <w:sz w:val="20"/>
                <w:szCs w:val="20"/>
              </w:rPr>
              <w:t>150</w:t>
            </w:r>
          </w:p>
        </w:tc>
        <w:tc>
          <w:tcPr>
            <w:tcW w:w="844" w:type="pct"/>
            <w:shd w:val="clear" w:color="auto" w:fill="auto"/>
          </w:tcPr>
          <w:p w14:paraId="314CA8CD" w14:textId="77777777" w:rsidR="000334C2" w:rsidRPr="00753C53" w:rsidRDefault="000334C2" w:rsidP="00A27A13">
            <w:pPr>
              <w:rPr>
                <w:color w:val="000000"/>
                <w:sz w:val="20"/>
                <w:szCs w:val="20"/>
              </w:rPr>
            </w:pPr>
            <w:r w:rsidRPr="00753C53">
              <w:rPr>
                <w:color w:val="000000"/>
                <w:sz w:val="20"/>
                <w:szCs w:val="20"/>
              </w:rPr>
              <w:t>180</w:t>
            </w:r>
          </w:p>
        </w:tc>
        <w:tc>
          <w:tcPr>
            <w:tcW w:w="844" w:type="pct"/>
            <w:shd w:val="clear" w:color="auto" w:fill="auto"/>
          </w:tcPr>
          <w:p w14:paraId="64F495F7" w14:textId="77777777" w:rsidR="000334C2" w:rsidRPr="00753C53" w:rsidRDefault="000334C2" w:rsidP="00A27A13">
            <w:pPr>
              <w:rPr>
                <w:color w:val="000000"/>
                <w:sz w:val="20"/>
                <w:szCs w:val="20"/>
              </w:rPr>
            </w:pPr>
            <w:r w:rsidRPr="00753C53">
              <w:rPr>
                <w:color w:val="000000"/>
                <w:sz w:val="20"/>
                <w:szCs w:val="20"/>
              </w:rPr>
              <w:t>210</w:t>
            </w:r>
          </w:p>
        </w:tc>
        <w:tc>
          <w:tcPr>
            <w:tcW w:w="845" w:type="pct"/>
            <w:shd w:val="clear" w:color="auto" w:fill="auto"/>
          </w:tcPr>
          <w:p w14:paraId="162A083D" w14:textId="77777777" w:rsidR="000334C2" w:rsidRPr="00753C53" w:rsidRDefault="000334C2" w:rsidP="00A27A13">
            <w:pPr>
              <w:rPr>
                <w:color w:val="000000"/>
                <w:sz w:val="20"/>
                <w:szCs w:val="20"/>
              </w:rPr>
            </w:pPr>
            <w:r w:rsidRPr="00753C53">
              <w:rPr>
                <w:color w:val="000000"/>
                <w:sz w:val="20"/>
                <w:szCs w:val="20"/>
              </w:rPr>
              <w:t>240</w:t>
            </w:r>
          </w:p>
        </w:tc>
      </w:tr>
      <w:tr w:rsidR="000334C2" w:rsidRPr="0018538C" w14:paraId="42D0DA2A" w14:textId="77777777" w:rsidTr="00A27A13">
        <w:tc>
          <w:tcPr>
            <w:tcW w:w="777" w:type="pct"/>
            <w:shd w:val="clear" w:color="auto" w:fill="auto"/>
          </w:tcPr>
          <w:p w14:paraId="18289368" w14:textId="77777777" w:rsidR="000334C2" w:rsidRPr="00753C53" w:rsidRDefault="000334C2" w:rsidP="00A27A13">
            <w:pPr>
              <w:rPr>
                <w:color w:val="000000"/>
                <w:sz w:val="20"/>
                <w:szCs w:val="20"/>
              </w:rPr>
            </w:pPr>
            <w:r w:rsidRPr="00753C53">
              <w:rPr>
                <w:color w:val="000000"/>
                <w:sz w:val="20"/>
                <w:szCs w:val="20"/>
              </w:rPr>
              <w:t>11</w:t>
            </w:r>
          </w:p>
        </w:tc>
        <w:tc>
          <w:tcPr>
            <w:tcW w:w="844" w:type="pct"/>
            <w:shd w:val="clear" w:color="auto" w:fill="auto"/>
          </w:tcPr>
          <w:p w14:paraId="67ABAE9B" w14:textId="77777777" w:rsidR="000334C2" w:rsidRPr="00753C53" w:rsidRDefault="000334C2" w:rsidP="00A27A13">
            <w:pPr>
              <w:rPr>
                <w:color w:val="000000"/>
                <w:sz w:val="20"/>
                <w:szCs w:val="20"/>
              </w:rPr>
            </w:pPr>
            <w:r w:rsidRPr="00753C53">
              <w:rPr>
                <w:color w:val="000000"/>
                <w:sz w:val="20"/>
                <w:szCs w:val="20"/>
              </w:rPr>
              <w:t>140</w:t>
            </w:r>
          </w:p>
        </w:tc>
        <w:tc>
          <w:tcPr>
            <w:tcW w:w="844" w:type="pct"/>
            <w:shd w:val="clear" w:color="auto" w:fill="auto"/>
          </w:tcPr>
          <w:p w14:paraId="4056687E" w14:textId="77777777" w:rsidR="000334C2" w:rsidRPr="00753C53" w:rsidRDefault="000334C2" w:rsidP="00A27A13">
            <w:pPr>
              <w:rPr>
                <w:color w:val="000000"/>
                <w:sz w:val="20"/>
                <w:szCs w:val="20"/>
              </w:rPr>
            </w:pPr>
            <w:r w:rsidRPr="00753C53">
              <w:rPr>
                <w:color w:val="000000"/>
                <w:sz w:val="20"/>
                <w:szCs w:val="20"/>
              </w:rPr>
              <w:t>160</w:t>
            </w:r>
          </w:p>
        </w:tc>
        <w:tc>
          <w:tcPr>
            <w:tcW w:w="844" w:type="pct"/>
            <w:shd w:val="clear" w:color="auto" w:fill="auto"/>
          </w:tcPr>
          <w:p w14:paraId="4DF39119" w14:textId="77777777" w:rsidR="000334C2" w:rsidRPr="00753C53" w:rsidRDefault="000334C2" w:rsidP="00A27A13">
            <w:pPr>
              <w:rPr>
                <w:color w:val="000000"/>
                <w:sz w:val="20"/>
                <w:szCs w:val="20"/>
              </w:rPr>
            </w:pPr>
            <w:r w:rsidRPr="00753C53">
              <w:rPr>
                <w:color w:val="000000"/>
                <w:sz w:val="20"/>
                <w:szCs w:val="20"/>
              </w:rPr>
              <w:t>165</w:t>
            </w:r>
          </w:p>
        </w:tc>
        <w:tc>
          <w:tcPr>
            <w:tcW w:w="844" w:type="pct"/>
            <w:shd w:val="clear" w:color="auto" w:fill="auto"/>
          </w:tcPr>
          <w:p w14:paraId="1412586E" w14:textId="77777777" w:rsidR="000334C2" w:rsidRPr="00753C53" w:rsidRDefault="000334C2" w:rsidP="00A27A13">
            <w:pPr>
              <w:rPr>
                <w:color w:val="000000"/>
                <w:sz w:val="20"/>
                <w:szCs w:val="20"/>
              </w:rPr>
            </w:pPr>
            <w:r w:rsidRPr="00753C53">
              <w:rPr>
                <w:color w:val="000000"/>
                <w:sz w:val="20"/>
                <w:szCs w:val="20"/>
              </w:rPr>
              <w:t>170</w:t>
            </w:r>
          </w:p>
        </w:tc>
        <w:tc>
          <w:tcPr>
            <w:tcW w:w="845" w:type="pct"/>
            <w:shd w:val="clear" w:color="auto" w:fill="auto"/>
          </w:tcPr>
          <w:p w14:paraId="1ED74077" w14:textId="77777777" w:rsidR="000334C2" w:rsidRPr="00753C53" w:rsidRDefault="000334C2" w:rsidP="00A27A13">
            <w:pPr>
              <w:rPr>
                <w:color w:val="000000"/>
                <w:sz w:val="20"/>
                <w:szCs w:val="20"/>
              </w:rPr>
            </w:pPr>
            <w:r w:rsidRPr="00753C53">
              <w:rPr>
                <w:color w:val="000000"/>
                <w:sz w:val="20"/>
                <w:szCs w:val="20"/>
              </w:rPr>
              <w:t>150</w:t>
            </w:r>
          </w:p>
        </w:tc>
      </w:tr>
      <w:tr w:rsidR="000334C2" w:rsidRPr="0018538C" w14:paraId="6BC4E256" w14:textId="77777777" w:rsidTr="00A27A13">
        <w:tc>
          <w:tcPr>
            <w:tcW w:w="777" w:type="pct"/>
            <w:shd w:val="clear" w:color="auto" w:fill="auto"/>
          </w:tcPr>
          <w:p w14:paraId="614E5B4B" w14:textId="77777777" w:rsidR="000334C2" w:rsidRPr="00753C53" w:rsidRDefault="000334C2" w:rsidP="00A27A13">
            <w:pPr>
              <w:rPr>
                <w:color w:val="000000"/>
                <w:sz w:val="20"/>
                <w:szCs w:val="20"/>
              </w:rPr>
            </w:pPr>
            <w:r w:rsidRPr="00753C53">
              <w:rPr>
                <w:color w:val="000000"/>
                <w:sz w:val="20"/>
                <w:szCs w:val="20"/>
              </w:rPr>
              <w:t>12</w:t>
            </w:r>
          </w:p>
        </w:tc>
        <w:tc>
          <w:tcPr>
            <w:tcW w:w="844" w:type="pct"/>
            <w:shd w:val="clear" w:color="auto" w:fill="auto"/>
          </w:tcPr>
          <w:p w14:paraId="16112484" w14:textId="77777777" w:rsidR="000334C2" w:rsidRPr="00753C53" w:rsidRDefault="000334C2" w:rsidP="00A27A13">
            <w:pPr>
              <w:rPr>
                <w:color w:val="000000"/>
                <w:sz w:val="20"/>
                <w:szCs w:val="20"/>
              </w:rPr>
            </w:pPr>
            <w:r w:rsidRPr="00753C53">
              <w:rPr>
                <w:color w:val="000000"/>
                <w:sz w:val="20"/>
                <w:szCs w:val="20"/>
              </w:rPr>
              <w:t>210</w:t>
            </w:r>
          </w:p>
        </w:tc>
        <w:tc>
          <w:tcPr>
            <w:tcW w:w="844" w:type="pct"/>
            <w:shd w:val="clear" w:color="auto" w:fill="auto"/>
          </w:tcPr>
          <w:p w14:paraId="2AB28E62" w14:textId="77777777" w:rsidR="000334C2" w:rsidRPr="00753C53" w:rsidRDefault="000334C2" w:rsidP="00A27A13">
            <w:pPr>
              <w:rPr>
                <w:color w:val="000000"/>
                <w:sz w:val="20"/>
                <w:szCs w:val="20"/>
              </w:rPr>
            </w:pPr>
            <w:r w:rsidRPr="00753C53">
              <w:rPr>
                <w:color w:val="000000"/>
                <w:sz w:val="20"/>
                <w:szCs w:val="20"/>
              </w:rPr>
              <w:t>200</w:t>
            </w:r>
          </w:p>
        </w:tc>
        <w:tc>
          <w:tcPr>
            <w:tcW w:w="844" w:type="pct"/>
            <w:shd w:val="clear" w:color="auto" w:fill="auto"/>
          </w:tcPr>
          <w:p w14:paraId="1F0D0272" w14:textId="77777777" w:rsidR="000334C2" w:rsidRPr="00753C53" w:rsidRDefault="000334C2" w:rsidP="00A27A13">
            <w:pPr>
              <w:rPr>
                <w:color w:val="000000"/>
                <w:sz w:val="20"/>
                <w:szCs w:val="20"/>
              </w:rPr>
            </w:pPr>
            <w:r w:rsidRPr="00753C53">
              <w:rPr>
                <w:color w:val="000000"/>
                <w:sz w:val="20"/>
                <w:szCs w:val="20"/>
              </w:rPr>
              <w:t>190</w:t>
            </w:r>
          </w:p>
        </w:tc>
        <w:tc>
          <w:tcPr>
            <w:tcW w:w="844" w:type="pct"/>
            <w:shd w:val="clear" w:color="auto" w:fill="auto"/>
          </w:tcPr>
          <w:p w14:paraId="512395C5" w14:textId="77777777" w:rsidR="000334C2" w:rsidRPr="00753C53" w:rsidRDefault="000334C2" w:rsidP="00A27A13">
            <w:pPr>
              <w:rPr>
                <w:color w:val="000000"/>
                <w:sz w:val="20"/>
                <w:szCs w:val="20"/>
              </w:rPr>
            </w:pPr>
            <w:r w:rsidRPr="00753C53">
              <w:rPr>
                <w:color w:val="000000"/>
                <w:sz w:val="20"/>
                <w:szCs w:val="20"/>
              </w:rPr>
              <w:t>180</w:t>
            </w:r>
          </w:p>
        </w:tc>
        <w:tc>
          <w:tcPr>
            <w:tcW w:w="845" w:type="pct"/>
            <w:shd w:val="clear" w:color="auto" w:fill="auto"/>
          </w:tcPr>
          <w:p w14:paraId="5D3595E9" w14:textId="77777777" w:rsidR="000334C2" w:rsidRPr="00753C53" w:rsidRDefault="000334C2" w:rsidP="00A27A13">
            <w:pPr>
              <w:rPr>
                <w:color w:val="000000"/>
                <w:sz w:val="20"/>
                <w:szCs w:val="20"/>
              </w:rPr>
            </w:pPr>
            <w:r w:rsidRPr="00753C53">
              <w:rPr>
                <w:color w:val="000000"/>
                <w:sz w:val="20"/>
                <w:szCs w:val="20"/>
              </w:rPr>
              <w:t>170</w:t>
            </w:r>
          </w:p>
        </w:tc>
      </w:tr>
      <w:tr w:rsidR="000334C2" w:rsidRPr="0018538C" w14:paraId="43F6BD2D" w14:textId="77777777" w:rsidTr="00A27A13">
        <w:tc>
          <w:tcPr>
            <w:tcW w:w="777" w:type="pct"/>
            <w:shd w:val="clear" w:color="auto" w:fill="auto"/>
          </w:tcPr>
          <w:p w14:paraId="7B2BDD26" w14:textId="77777777" w:rsidR="000334C2" w:rsidRPr="00753C53" w:rsidRDefault="000334C2" w:rsidP="00A27A13">
            <w:pPr>
              <w:rPr>
                <w:color w:val="000000"/>
                <w:sz w:val="20"/>
                <w:szCs w:val="20"/>
              </w:rPr>
            </w:pPr>
            <w:r w:rsidRPr="00753C53">
              <w:rPr>
                <w:color w:val="000000"/>
                <w:sz w:val="20"/>
                <w:szCs w:val="20"/>
              </w:rPr>
              <w:t>13</w:t>
            </w:r>
          </w:p>
        </w:tc>
        <w:tc>
          <w:tcPr>
            <w:tcW w:w="844" w:type="pct"/>
            <w:shd w:val="clear" w:color="auto" w:fill="auto"/>
          </w:tcPr>
          <w:p w14:paraId="5CCFE7D3" w14:textId="77777777" w:rsidR="000334C2" w:rsidRPr="00753C53" w:rsidRDefault="000334C2" w:rsidP="00A27A13">
            <w:pPr>
              <w:rPr>
                <w:color w:val="000000"/>
                <w:sz w:val="20"/>
                <w:szCs w:val="20"/>
              </w:rPr>
            </w:pPr>
            <w:r w:rsidRPr="00753C53">
              <w:rPr>
                <w:color w:val="000000"/>
                <w:sz w:val="20"/>
                <w:szCs w:val="20"/>
              </w:rPr>
              <w:t>145</w:t>
            </w:r>
          </w:p>
        </w:tc>
        <w:tc>
          <w:tcPr>
            <w:tcW w:w="844" w:type="pct"/>
            <w:shd w:val="clear" w:color="auto" w:fill="auto"/>
          </w:tcPr>
          <w:p w14:paraId="2EFD6E95" w14:textId="77777777" w:rsidR="000334C2" w:rsidRPr="00753C53" w:rsidRDefault="000334C2" w:rsidP="00A27A13">
            <w:pPr>
              <w:rPr>
                <w:color w:val="000000"/>
                <w:sz w:val="20"/>
                <w:szCs w:val="20"/>
              </w:rPr>
            </w:pPr>
            <w:r w:rsidRPr="00753C53">
              <w:rPr>
                <w:color w:val="000000"/>
                <w:sz w:val="20"/>
                <w:szCs w:val="20"/>
              </w:rPr>
              <w:t>155</w:t>
            </w:r>
          </w:p>
        </w:tc>
        <w:tc>
          <w:tcPr>
            <w:tcW w:w="844" w:type="pct"/>
            <w:shd w:val="clear" w:color="auto" w:fill="auto"/>
          </w:tcPr>
          <w:p w14:paraId="4B88174E" w14:textId="77777777" w:rsidR="000334C2" w:rsidRPr="00753C53" w:rsidRDefault="000334C2" w:rsidP="00A27A13">
            <w:pPr>
              <w:rPr>
                <w:color w:val="000000"/>
                <w:sz w:val="20"/>
                <w:szCs w:val="20"/>
              </w:rPr>
            </w:pPr>
            <w:r w:rsidRPr="00753C53">
              <w:rPr>
                <w:color w:val="000000"/>
                <w:sz w:val="20"/>
                <w:szCs w:val="20"/>
              </w:rPr>
              <w:t>160</w:t>
            </w:r>
          </w:p>
        </w:tc>
        <w:tc>
          <w:tcPr>
            <w:tcW w:w="844" w:type="pct"/>
            <w:shd w:val="clear" w:color="auto" w:fill="auto"/>
          </w:tcPr>
          <w:p w14:paraId="3EF2E89F" w14:textId="77777777" w:rsidR="000334C2" w:rsidRPr="00753C53" w:rsidRDefault="000334C2" w:rsidP="00A27A13">
            <w:pPr>
              <w:rPr>
                <w:color w:val="000000"/>
                <w:sz w:val="20"/>
                <w:szCs w:val="20"/>
              </w:rPr>
            </w:pPr>
            <w:r w:rsidRPr="00753C53">
              <w:rPr>
                <w:color w:val="000000"/>
                <w:sz w:val="20"/>
                <w:szCs w:val="20"/>
              </w:rPr>
              <w:t>155</w:t>
            </w:r>
          </w:p>
        </w:tc>
        <w:tc>
          <w:tcPr>
            <w:tcW w:w="845" w:type="pct"/>
            <w:shd w:val="clear" w:color="auto" w:fill="auto"/>
          </w:tcPr>
          <w:p w14:paraId="07D2FB13" w14:textId="77777777" w:rsidR="000334C2" w:rsidRPr="00753C53" w:rsidRDefault="000334C2" w:rsidP="00A27A13">
            <w:pPr>
              <w:rPr>
                <w:color w:val="000000"/>
                <w:sz w:val="20"/>
                <w:szCs w:val="20"/>
              </w:rPr>
            </w:pPr>
            <w:r w:rsidRPr="00753C53">
              <w:rPr>
                <w:color w:val="000000"/>
                <w:sz w:val="20"/>
                <w:szCs w:val="20"/>
              </w:rPr>
              <w:t>140</w:t>
            </w:r>
          </w:p>
        </w:tc>
      </w:tr>
      <w:tr w:rsidR="000334C2" w:rsidRPr="0018538C" w14:paraId="5A9988E3" w14:textId="77777777" w:rsidTr="00A27A13">
        <w:tc>
          <w:tcPr>
            <w:tcW w:w="777" w:type="pct"/>
            <w:shd w:val="clear" w:color="auto" w:fill="auto"/>
          </w:tcPr>
          <w:p w14:paraId="6BC446CE" w14:textId="77777777" w:rsidR="000334C2" w:rsidRPr="00753C53" w:rsidRDefault="000334C2" w:rsidP="00A27A13">
            <w:pPr>
              <w:rPr>
                <w:color w:val="000000"/>
                <w:sz w:val="20"/>
                <w:szCs w:val="20"/>
              </w:rPr>
            </w:pPr>
            <w:r w:rsidRPr="00753C53">
              <w:rPr>
                <w:color w:val="000000"/>
                <w:sz w:val="20"/>
                <w:szCs w:val="20"/>
              </w:rPr>
              <w:t>14</w:t>
            </w:r>
          </w:p>
        </w:tc>
        <w:tc>
          <w:tcPr>
            <w:tcW w:w="844" w:type="pct"/>
            <w:shd w:val="clear" w:color="auto" w:fill="auto"/>
          </w:tcPr>
          <w:p w14:paraId="63DD3668" w14:textId="77777777" w:rsidR="000334C2" w:rsidRPr="00753C53" w:rsidRDefault="000334C2" w:rsidP="00A27A13">
            <w:pPr>
              <w:rPr>
                <w:color w:val="000000"/>
                <w:sz w:val="20"/>
                <w:szCs w:val="20"/>
              </w:rPr>
            </w:pPr>
            <w:r w:rsidRPr="00753C53">
              <w:rPr>
                <w:color w:val="000000"/>
                <w:sz w:val="20"/>
                <w:szCs w:val="20"/>
              </w:rPr>
              <w:t>110</w:t>
            </w:r>
          </w:p>
        </w:tc>
        <w:tc>
          <w:tcPr>
            <w:tcW w:w="844" w:type="pct"/>
            <w:shd w:val="clear" w:color="auto" w:fill="auto"/>
          </w:tcPr>
          <w:p w14:paraId="387D3170" w14:textId="77777777" w:rsidR="000334C2" w:rsidRPr="00753C53" w:rsidRDefault="000334C2" w:rsidP="00A27A13">
            <w:pPr>
              <w:rPr>
                <w:color w:val="000000"/>
                <w:sz w:val="20"/>
                <w:szCs w:val="20"/>
              </w:rPr>
            </w:pPr>
            <w:r w:rsidRPr="00753C53">
              <w:rPr>
                <w:color w:val="000000"/>
                <w:sz w:val="20"/>
                <w:szCs w:val="20"/>
              </w:rPr>
              <w:t>150</w:t>
            </w:r>
          </w:p>
        </w:tc>
        <w:tc>
          <w:tcPr>
            <w:tcW w:w="844" w:type="pct"/>
            <w:shd w:val="clear" w:color="auto" w:fill="auto"/>
          </w:tcPr>
          <w:p w14:paraId="35DE609E" w14:textId="77777777" w:rsidR="000334C2" w:rsidRPr="00753C53" w:rsidRDefault="000334C2" w:rsidP="00A27A13">
            <w:pPr>
              <w:rPr>
                <w:color w:val="000000"/>
                <w:sz w:val="20"/>
                <w:szCs w:val="20"/>
              </w:rPr>
            </w:pPr>
            <w:r w:rsidRPr="00753C53">
              <w:rPr>
                <w:color w:val="000000"/>
                <w:sz w:val="20"/>
                <w:szCs w:val="20"/>
              </w:rPr>
              <w:t>140</w:t>
            </w:r>
          </w:p>
        </w:tc>
        <w:tc>
          <w:tcPr>
            <w:tcW w:w="844" w:type="pct"/>
            <w:shd w:val="clear" w:color="auto" w:fill="auto"/>
          </w:tcPr>
          <w:p w14:paraId="2F2D5974" w14:textId="77777777" w:rsidR="000334C2" w:rsidRPr="00753C53" w:rsidRDefault="000334C2" w:rsidP="00A27A13">
            <w:pPr>
              <w:rPr>
                <w:color w:val="000000"/>
                <w:sz w:val="20"/>
                <w:szCs w:val="20"/>
              </w:rPr>
            </w:pPr>
            <w:r w:rsidRPr="00753C53">
              <w:rPr>
                <w:color w:val="000000"/>
                <w:sz w:val="20"/>
                <w:szCs w:val="20"/>
              </w:rPr>
              <w:t>140</w:t>
            </w:r>
          </w:p>
        </w:tc>
        <w:tc>
          <w:tcPr>
            <w:tcW w:w="845" w:type="pct"/>
            <w:shd w:val="clear" w:color="auto" w:fill="auto"/>
          </w:tcPr>
          <w:p w14:paraId="79CD78A0" w14:textId="77777777" w:rsidR="000334C2" w:rsidRPr="00753C53" w:rsidRDefault="000334C2" w:rsidP="00A27A13">
            <w:pPr>
              <w:rPr>
                <w:color w:val="000000"/>
                <w:sz w:val="20"/>
                <w:szCs w:val="20"/>
              </w:rPr>
            </w:pPr>
            <w:r w:rsidRPr="00753C53">
              <w:rPr>
                <w:color w:val="000000"/>
                <w:sz w:val="20"/>
                <w:szCs w:val="20"/>
              </w:rPr>
              <w:t>140</w:t>
            </w:r>
          </w:p>
        </w:tc>
      </w:tr>
      <w:tr w:rsidR="000334C2" w:rsidRPr="0018538C" w14:paraId="309E71CB" w14:textId="77777777" w:rsidTr="00A27A13">
        <w:tc>
          <w:tcPr>
            <w:tcW w:w="777" w:type="pct"/>
            <w:shd w:val="clear" w:color="auto" w:fill="auto"/>
          </w:tcPr>
          <w:p w14:paraId="4F25428F" w14:textId="77777777" w:rsidR="000334C2" w:rsidRPr="00753C53" w:rsidRDefault="000334C2" w:rsidP="00A27A13">
            <w:pPr>
              <w:rPr>
                <w:color w:val="000000"/>
                <w:sz w:val="20"/>
                <w:szCs w:val="20"/>
              </w:rPr>
            </w:pPr>
            <w:r w:rsidRPr="00753C53">
              <w:rPr>
                <w:color w:val="000000"/>
                <w:sz w:val="20"/>
                <w:szCs w:val="20"/>
              </w:rPr>
              <w:t>15</w:t>
            </w:r>
          </w:p>
        </w:tc>
        <w:tc>
          <w:tcPr>
            <w:tcW w:w="844" w:type="pct"/>
            <w:shd w:val="clear" w:color="auto" w:fill="auto"/>
          </w:tcPr>
          <w:p w14:paraId="63773679" w14:textId="77777777" w:rsidR="000334C2" w:rsidRPr="00753C53" w:rsidRDefault="000334C2" w:rsidP="00A27A13">
            <w:pPr>
              <w:rPr>
                <w:color w:val="000000"/>
                <w:sz w:val="20"/>
                <w:szCs w:val="20"/>
              </w:rPr>
            </w:pPr>
            <w:r w:rsidRPr="00753C53">
              <w:rPr>
                <w:color w:val="000000"/>
                <w:sz w:val="20"/>
                <w:szCs w:val="20"/>
              </w:rPr>
              <w:t>130</w:t>
            </w:r>
          </w:p>
        </w:tc>
        <w:tc>
          <w:tcPr>
            <w:tcW w:w="844" w:type="pct"/>
            <w:shd w:val="clear" w:color="auto" w:fill="auto"/>
          </w:tcPr>
          <w:p w14:paraId="6F71A795" w14:textId="77777777" w:rsidR="000334C2" w:rsidRPr="00753C53" w:rsidRDefault="000334C2" w:rsidP="00A27A13">
            <w:pPr>
              <w:rPr>
                <w:color w:val="000000"/>
                <w:sz w:val="20"/>
                <w:szCs w:val="20"/>
              </w:rPr>
            </w:pPr>
            <w:r w:rsidRPr="00753C53">
              <w:rPr>
                <w:color w:val="000000"/>
                <w:sz w:val="20"/>
                <w:szCs w:val="20"/>
              </w:rPr>
              <w:t>165</w:t>
            </w:r>
          </w:p>
        </w:tc>
        <w:tc>
          <w:tcPr>
            <w:tcW w:w="844" w:type="pct"/>
            <w:shd w:val="clear" w:color="auto" w:fill="auto"/>
          </w:tcPr>
          <w:p w14:paraId="7636E0FB" w14:textId="77777777" w:rsidR="000334C2" w:rsidRPr="00753C53" w:rsidRDefault="000334C2" w:rsidP="00A27A13">
            <w:pPr>
              <w:rPr>
                <w:color w:val="000000"/>
                <w:sz w:val="20"/>
                <w:szCs w:val="20"/>
              </w:rPr>
            </w:pPr>
            <w:r w:rsidRPr="00753C53">
              <w:rPr>
                <w:color w:val="000000"/>
                <w:sz w:val="20"/>
                <w:szCs w:val="20"/>
              </w:rPr>
              <w:t>185</w:t>
            </w:r>
          </w:p>
        </w:tc>
        <w:tc>
          <w:tcPr>
            <w:tcW w:w="844" w:type="pct"/>
            <w:shd w:val="clear" w:color="auto" w:fill="auto"/>
          </w:tcPr>
          <w:p w14:paraId="32620614" w14:textId="77777777" w:rsidR="000334C2" w:rsidRPr="00753C53" w:rsidRDefault="000334C2" w:rsidP="00A27A13">
            <w:pPr>
              <w:rPr>
                <w:color w:val="000000"/>
                <w:sz w:val="20"/>
                <w:szCs w:val="20"/>
              </w:rPr>
            </w:pPr>
            <w:r w:rsidRPr="00753C53">
              <w:rPr>
                <w:color w:val="000000"/>
                <w:sz w:val="20"/>
                <w:szCs w:val="20"/>
              </w:rPr>
              <w:t>170</w:t>
            </w:r>
          </w:p>
        </w:tc>
        <w:tc>
          <w:tcPr>
            <w:tcW w:w="845" w:type="pct"/>
            <w:shd w:val="clear" w:color="auto" w:fill="auto"/>
          </w:tcPr>
          <w:p w14:paraId="759001B5" w14:textId="77777777" w:rsidR="000334C2" w:rsidRPr="00753C53" w:rsidRDefault="000334C2" w:rsidP="00A27A13">
            <w:pPr>
              <w:rPr>
                <w:color w:val="000000"/>
                <w:sz w:val="20"/>
                <w:szCs w:val="20"/>
              </w:rPr>
            </w:pPr>
            <w:r w:rsidRPr="00753C53">
              <w:rPr>
                <w:color w:val="000000"/>
                <w:sz w:val="20"/>
                <w:szCs w:val="20"/>
              </w:rPr>
              <w:t>160</w:t>
            </w:r>
          </w:p>
        </w:tc>
      </w:tr>
    </w:tbl>
    <w:p w14:paraId="565E5BB7" w14:textId="2E1764D0" w:rsidR="00167CC8" w:rsidRPr="002B2FC0" w:rsidRDefault="00783DFD" w:rsidP="000334C2">
      <w:pPr>
        <w:pStyle w:val="2"/>
      </w:pPr>
      <w:r>
        <w:t>Применение</w:t>
      </w:r>
      <w:r w:rsidR="00004E6F" w:rsidRPr="002B2FC0">
        <w:t xml:space="preserve"> электронного обучения, дистанционных образовательных технологий</w:t>
      </w:r>
    </w:p>
    <w:p w14:paraId="4BC5FBD7" w14:textId="77777777" w:rsidR="00242CD1" w:rsidRPr="00242CD1" w:rsidRDefault="00242CD1" w:rsidP="00242CD1">
      <w:pPr>
        <w:ind w:firstLine="709"/>
        <w:jc w:val="both"/>
      </w:pPr>
      <w:r w:rsidRPr="00242CD1">
        <w:t>При реализации программы учебной дисциплины возможно применение электронного обучения и дистанционных  образовательных  технологий.</w:t>
      </w:r>
    </w:p>
    <w:p w14:paraId="055B4AEA" w14:textId="77777777" w:rsidR="00242CD1" w:rsidRPr="00242CD1" w:rsidRDefault="00242CD1" w:rsidP="00242CD1">
      <w:pPr>
        <w:ind w:firstLine="709"/>
        <w:jc w:val="both"/>
      </w:pPr>
      <w:r w:rsidRPr="00242CD1">
        <w:t>Реализация программы учебной дисциплины с применением электронного обучения и дистанционных образовательных технологий регламентируется действующими локальными актами университета.</w:t>
      </w:r>
    </w:p>
    <w:p w14:paraId="1A55A463" w14:textId="77777777" w:rsidR="00242CD1" w:rsidRPr="00242CD1" w:rsidRDefault="00242CD1" w:rsidP="00242CD1">
      <w:pPr>
        <w:ind w:firstLine="709"/>
        <w:jc w:val="both"/>
        <w:rPr>
          <w:i/>
        </w:rPr>
      </w:pPr>
    </w:p>
    <w:p w14:paraId="62903857" w14:textId="77777777" w:rsidR="00242CD1" w:rsidRPr="00242CD1" w:rsidRDefault="00242CD1" w:rsidP="00242CD1">
      <w:pPr>
        <w:ind w:firstLine="709"/>
        <w:jc w:val="both"/>
      </w:pPr>
      <w:r w:rsidRPr="00242CD1">
        <w:t>Применяются следующий вариант  реализации программы с использованием ЭО и ДОТ</w:t>
      </w:r>
    </w:p>
    <w:p w14:paraId="51CE3B4B" w14:textId="77777777" w:rsidR="00242CD1" w:rsidRPr="00242CD1" w:rsidRDefault="00242CD1" w:rsidP="00242CD1">
      <w:pPr>
        <w:ind w:firstLine="709"/>
        <w:jc w:val="both"/>
      </w:pPr>
      <w:r w:rsidRPr="00242CD1">
        <w:t>В электронную образовательную среду, по необходимости, могут быть перенесены отдельные виды учебной деятельности:</w:t>
      </w:r>
    </w:p>
    <w:p w14:paraId="6FC59658" w14:textId="77777777" w:rsidR="00242CD1" w:rsidRPr="00242CD1" w:rsidRDefault="00242CD1" w:rsidP="00242CD1">
      <w:pPr>
        <w:ind w:firstLine="709"/>
        <w:jc w:val="both"/>
        <w:rPr>
          <w:i/>
        </w:rPr>
      </w:pPr>
    </w:p>
    <w:tbl>
      <w:tblPr>
        <w:tblStyle w:val="a8"/>
        <w:tblW w:w="0" w:type="auto"/>
        <w:tblLook w:val="04A0" w:firstRow="1" w:lastRow="0" w:firstColumn="1" w:lastColumn="0" w:noHBand="0" w:noVBand="1"/>
      </w:tblPr>
      <w:tblGrid>
        <w:gridCol w:w="2025"/>
        <w:gridCol w:w="4024"/>
        <w:gridCol w:w="965"/>
        <w:gridCol w:w="2614"/>
      </w:tblGrid>
      <w:tr w:rsidR="00242CD1" w:rsidRPr="00242CD1" w14:paraId="1FB4B948" w14:textId="77777777" w:rsidTr="00B51FC3">
        <w:trPr>
          <w:trHeight w:val="283"/>
        </w:trPr>
        <w:tc>
          <w:tcPr>
            <w:tcW w:w="2037" w:type="dxa"/>
            <w:shd w:val="clear" w:color="auto" w:fill="DBE5F1" w:themeFill="accent1" w:themeFillTint="33"/>
            <w:vAlign w:val="center"/>
          </w:tcPr>
          <w:p w14:paraId="0A258F9B" w14:textId="77777777" w:rsidR="00242CD1" w:rsidRPr="00242CD1" w:rsidRDefault="00242CD1" w:rsidP="00B51FC3">
            <w:pPr>
              <w:jc w:val="center"/>
              <w:rPr>
                <w:b/>
              </w:rPr>
            </w:pPr>
            <w:r w:rsidRPr="00242CD1">
              <w:rPr>
                <w:b/>
              </w:rPr>
              <w:t>использование</w:t>
            </w:r>
          </w:p>
          <w:p w14:paraId="5E02D47F" w14:textId="77777777" w:rsidR="00242CD1" w:rsidRPr="00242CD1" w:rsidRDefault="00242CD1" w:rsidP="00B51FC3">
            <w:pPr>
              <w:jc w:val="center"/>
              <w:rPr>
                <w:b/>
              </w:rPr>
            </w:pPr>
            <w:r w:rsidRPr="00242CD1">
              <w:rPr>
                <w:b/>
              </w:rPr>
              <w:t>ЭО и ДОТ</w:t>
            </w:r>
          </w:p>
        </w:tc>
        <w:tc>
          <w:tcPr>
            <w:tcW w:w="4167" w:type="dxa"/>
            <w:shd w:val="clear" w:color="auto" w:fill="DBE5F1" w:themeFill="accent1" w:themeFillTint="33"/>
            <w:vAlign w:val="center"/>
          </w:tcPr>
          <w:p w14:paraId="2D9EE5E7" w14:textId="77777777" w:rsidR="00242CD1" w:rsidRPr="00242CD1" w:rsidRDefault="00242CD1" w:rsidP="00B51FC3">
            <w:pPr>
              <w:jc w:val="center"/>
              <w:rPr>
                <w:b/>
              </w:rPr>
            </w:pPr>
            <w:r w:rsidRPr="00242CD1">
              <w:rPr>
                <w:b/>
              </w:rPr>
              <w:t>использование ЭО и ДОТ</w:t>
            </w:r>
          </w:p>
        </w:tc>
        <w:tc>
          <w:tcPr>
            <w:tcW w:w="968" w:type="dxa"/>
            <w:shd w:val="clear" w:color="auto" w:fill="DBE5F1" w:themeFill="accent1" w:themeFillTint="33"/>
            <w:vAlign w:val="center"/>
          </w:tcPr>
          <w:p w14:paraId="43E6999F" w14:textId="77777777" w:rsidR="00242CD1" w:rsidRPr="00242CD1" w:rsidRDefault="00242CD1" w:rsidP="00B51FC3">
            <w:pPr>
              <w:jc w:val="center"/>
              <w:rPr>
                <w:b/>
              </w:rPr>
            </w:pPr>
            <w:r w:rsidRPr="00242CD1">
              <w:rPr>
                <w:b/>
              </w:rPr>
              <w:t>объем, час</w:t>
            </w:r>
          </w:p>
        </w:tc>
        <w:tc>
          <w:tcPr>
            <w:tcW w:w="2682" w:type="dxa"/>
            <w:shd w:val="clear" w:color="auto" w:fill="DBE5F1" w:themeFill="accent1" w:themeFillTint="33"/>
            <w:vAlign w:val="center"/>
          </w:tcPr>
          <w:p w14:paraId="00A04647" w14:textId="77777777" w:rsidR="00242CD1" w:rsidRPr="00242CD1" w:rsidRDefault="00242CD1" w:rsidP="00B51FC3">
            <w:pPr>
              <w:jc w:val="center"/>
              <w:rPr>
                <w:b/>
              </w:rPr>
            </w:pPr>
            <w:r w:rsidRPr="00242CD1">
              <w:rPr>
                <w:b/>
              </w:rPr>
              <w:t>включение в учебный процесс</w:t>
            </w:r>
          </w:p>
        </w:tc>
      </w:tr>
      <w:tr w:rsidR="00242CD1" w:rsidRPr="00242CD1" w14:paraId="323D26D1" w14:textId="77777777" w:rsidTr="00B51FC3">
        <w:trPr>
          <w:trHeight w:val="283"/>
        </w:trPr>
        <w:tc>
          <w:tcPr>
            <w:tcW w:w="2037" w:type="dxa"/>
            <w:vMerge w:val="restart"/>
          </w:tcPr>
          <w:p w14:paraId="7334CE6E" w14:textId="77777777" w:rsidR="00242CD1" w:rsidRPr="00242CD1" w:rsidRDefault="00242CD1" w:rsidP="00B51FC3">
            <w:r w:rsidRPr="00242CD1">
              <w:t>смешанное обучение</w:t>
            </w:r>
          </w:p>
        </w:tc>
        <w:tc>
          <w:tcPr>
            <w:tcW w:w="4167" w:type="dxa"/>
          </w:tcPr>
          <w:p w14:paraId="4BE03E0B" w14:textId="77777777" w:rsidR="00242CD1" w:rsidRPr="00242CD1" w:rsidRDefault="00242CD1" w:rsidP="00B51FC3">
            <w:r w:rsidRPr="00242CD1">
              <w:t>лекции</w:t>
            </w:r>
          </w:p>
        </w:tc>
        <w:tc>
          <w:tcPr>
            <w:tcW w:w="968" w:type="dxa"/>
          </w:tcPr>
          <w:p w14:paraId="74B919C3" w14:textId="503798B3" w:rsidR="00242CD1" w:rsidRPr="00242CD1" w:rsidRDefault="00FB4E94" w:rsidP="00B51FC3">
            <w:pPr>
              <w:jc w:val="center"/>
            </w:pPr>
            <w:r>
              <w:t>22</w:t>
            </w:r>
          </w:p>
        </w:tc>
        <w:tc>
          <w:tcPr>
            <w:tcW w:w="2682" w:type="dxa"/>
            <w:vMerge w:val="restart"/>
          </w:tcPr>
          <w:p w14:paraId="7C1E5203" w14:textId="77777777" w:rsidR="00242CD1" w:rsidRPr="00242CD1" w:rsidRDefault="00242CD1" w:rsidP="00B51FC3">
            <w:r w:rsidRPr="00242CD1">
              <w:t xml:space="preserve">в соответствии с расписанием учебных занятий </w:t>
            </w:r>
          </w:p>
        </w:tc>
      </w:tr>
      <w:tr w:rsidR="00242CD1" w:rsidRPr="00242CD1" w14:paraId="1864EA88" w14:textId="77777777" w:rsidTr="00B51FC3">
        <w:trPr>
          <w:trHeight w:val="283"/>
        </w:trPr>
        <w:tc>
          <w:tcPr>
            <w:tcW w:w="2037" w:type="dxa"/>
            <w:vMerge/>
          </w:tcPr>
          <w:p w14:paraId="6F06DECA" w14:textId="77777777" w:rsidR="00242CD1" w:rsidRPr="00242CD1" w:rsidRDefault="00242CD1" w:rsidP="00B51FC3"/>
        </w:tc>
        <w:tc>
          <w:tcPr>
            <w:tcW w:w="4167" w:type="dxa"/>
          </w:tcPr>
          <w:p w14:paraId="759DD46E" w14:textId="77777777" w:rsidR="00242CD1" w:rsidRPr="00242CD1" w:rsidRDefault="00242CD1" w:rsidP="00B51FC3">
            <w:r w:rsidRPr="00242CD1">
              <w:t>практические занятия</w:t>
            </w:r>
          </w:p>
        </w:tc>
        <w:tc>
          <w:tcPr>
            <w:tcW w:w="968" w:type="dxa"/>
          </w:tcPr>
          <w:p w14:paraId="42EB7347" w14:textId="249FA3FA" w:rsidR="00242CD1" w:rsidRPr="00242CD1" w:rsidRDefault="00FB4E94" w:rsidP="00B51FC3">
            <w:pPr>
              <w:jc w:val="center"/>
            </w:pPr>
            <w:r>
              <w:t>22</w:t>
            </w:r>
          </w:p>
        </w:tc>
        <w:tc>
          <w:tcPr>
            <w:tcW w:w="2682" w:type="dxa"/>
            <w:vMerge/>
          </w:tcPr>
          <w:p w14:paraId="5DB2333F" w14:textId="77777777" w:rsidR="00242CD1" w:rsidRPr="00242CD1" w:rsidRDefault="00242CD1" w:rsidP="00B51FC3">
            <w:pPr>
              <w:jc w:val="both"/>
              <w:rPr>
                <w:i/>
              </w:rPr>
            </w:pPr>
          </w:p>
        </w:tc>
      </w:tr>
    </w:tbl>
    <w:p w14:paraId="39FC29CA" w14:textId="77777777" w:rsidR="00E36EF2" w:rsidRPr="00242CD1" w:rsidRDefault="00E36EF2" w:rsidP="00E36EF2">
      <w:pPr>
        <w:pStyle w:val="1"/>
        <w:ind w:left="709"/>
        <w:rPr>
          <w:rFonts w:eastAsiaTheme="minorHAnsi"/>
          <w:noProof/>
          <w:szCs w:val="24"/>
          <w:lang w:eastAsia="en-US"/>
        </w:rPr>
        <w:sectPr w:rsidR="00E36EF2" w:rsidRPr="00242CD1" w:rsidSect="00BF492E">
          <w:headerReference w:type="even" r:id="rId10"/>
          <w:headerReference w:type="default" r:id="rId11"/>
          <w:footerReference w:type="even" r:id="rId12"/>
          <w:footerReference w:type="default" r:id="rId13"/>
          <w:headerReference w:type="first" r:id="rId14"/>
          <w:footerReference w:type="first" r:id="rId15"/>
          <w:pgSz w:w="11906" w:h="16838" w:code="9"/>
          <w:pgMar w:top="1134" w:right="567" w:bottom="1134" w:left="1701" w:header="709" w:footer="709" w:gutter="0"/>
          <w:cols w:space="708"/>
          <w:titlePg/>
          <w:docGrid w:linePitch="360"/>
        </w:sectPr>
      </w:pPr>
    </w:p>
    <w:p w14:paraId="5F6BFCFA" w14:textId="557AFE5D" w:rsidR="00E36EF2" w:rsidRPr="003C57C1" w:rsidRDefault="00E36EF2" w:rsidP="00E36EF2">
      <w:pPr>
        <w:pStyle w:val="1"/>
        <w:ind w:left="709"/>
        <w:rPr>
          <w:rFonts w:eastAsiaTheme="minorEastAsia"/>
          <w:szCs w:val="24"/>
        </w:rPr>
      </w:pPr>
      <w:r w:rsidRPr="003C57C1">
        <w:rPr>
          <w:rFonts w:eastAsiaTheme="minorHAnsi"/>
          <w:noProof/>
          <w:szCs w:val="24"/>
          <w:lang w:eastAsia="en-US"/>
        </w:rPr>
        <w:lastRenderedPageBreak/>
        <w:t xml:space="preserve">РЕЗУЛЬТАТЫ ОБУЧЕНИЯ </w:t>
      </w:r>
      <w:r w:rsidR="00DC09A5">
        <w:rPr>
          <w:rFonts w:eastAsiaTheme="minorHAnsi"/>
          <w:noProof/>
          <w:szCs w:val="24"/>
          <w:lang w:eastAsia="en-US"/>
        </w:rPr>
        <w:t>ПО</w:t>
      </w:r>
      <w:r w:rsidRPr="003C57C1">
        <w:rPr>
          <w:rFonts w:eastAsiaTheme="minorHAnsi"/>
          <w:noProof/>
          <w:szCs w:val="24"/>
          <w:lang w:eastAsia="en-US"/>
        </w:rPr>
        <w:t xml:space="preserve"> </w:t>
      </w:r>
      <w:r w:rsidRPr="00ED759C">
        <w:rPr>
          <w:rFonts w:eastAsiaTheme="minorHAnsi"/>
          <w:iCs/>
          <w:noProof/>
          <w:szCs w:val="24"/>
          <w:lang w:eastAsia="en-US"/>
        </w:rPr>
        <w:t>ДИСЦИПЛИН</w:t>
      </w:r>
      <w:r w:rsidR="00DC09A5" w:rsidRPr="00ED759C">
        <w:rPr>
          <w:rFonts w:eastAsiaTheme="minorHAnsi"/>
          <w:iCs/>
          <w:noProof/>
          <w:szCs w:val="24"/>
          <w:lang w:eastAsia="en-US"/>
        </w:rPr>
        <w:t>Е</w:t>
      </w:r>
      <w:r w:rsidRPr="00ED759C">
        <w:rPr>
          <w:rFonts w:eastAsiaTheme="minorHAnsi"/>
          <w:iCs/>
          <w:noProof/>
          <w:szCs w:val="24"/>
          <w:lang w:eastAsia="en-US"/>
        </w:rPr>
        <w:t>,</w:t>
      </w:r>
      <w:r w:rsidRPr="003C57C1">
        <w:rPr>
          <w:rFonts w:eastAsiaTheme="minorHAnsi"/>
          <w:noProof/>
          <w:szCs w:val="24"/>
          <w:lang w:eastAsia="en-US"/>
        </w:rPr>
        <w:t xml:space="preserve"> </w:t>
      </w:r>
      <w:r w:rsidRPr="003C57C1">
        <w:rPr>
          <w:color w:val="000000"/>
          <w:szCs w:val="24"/>
        </w:rPr>
        <w:t xml:space="preserve">КРИТЕРИИ </w:t>
      </w:r>
      <w:r w:rsidR="00DC09A5">
        <w:rPr>
          <w:szCs w:val="24"/>
        </w:rPr>
        <w:t xml:space="preserve">ОЦЕНКИ УРОВНЯ </w:t>
      </w:r>
      <w:r w:rsidRPr="003C57C1">
        <w:rPr>
          <w:szCs w:val="24"/>
        </w:rPr>
        <w:t xml:space="preserve">СФОРМИРОВАННОСТИ КОМПЕТЕНЦИЙ, </w:t>
      </w:r>
      <w:r w:rsidRPr="003C57C1">
        <w:rPr>
          <w:rFonts w:eastAsiaTheme="minorHAnsi"/>
          <w:noProof/>
          <w:szCs w:val="24"/>
          <w:lang w:eastAsia="en-US"/>
        </w:rPr>
        <w:t>СИСТЕМА И ШКАЛА ОЦЕНИВАНИЯ</w:t>
      </w:r>
    </w:p>
    <w:p w14:paraId="19A395FE" w14:textId="36A79139" w:rsidR="00590FE2" w:rsidRPr="005D2E1B" w:rsidRDefault="00E36EF2" w:rsidP="00E36EF2">
      <w:pPr>
        <w:pStyle w:val="2"/>
      </w:pPr>
      <w:r w:rsidRPr="005D2E1B">
        <w:t xml:space="preserve">Соотнесение планируемых результатов обучения с уровнями </w:t>
      </w:r>
      <w:r w:rsidRPr="005D2E1B">
        <w:rPr>
          <w:color w:val="000000"/>
        </w:rPr>
        <w:t>сформированности компетенци</w:t>
      </w:r>
      <w:r w:rsidRPr="00864324">
        <w:rPr>
          <w:color w:val="000000"/>
        </w:rPr>
        <w:t>й.</w:t>
      </w:r>
    </w:p>
    <w:tbl>
      <w:tblPr>
        <w:tblStyle w:val="11"/>
        <w:tblW w:w="15735" w:type="dxa"/>
        <w:tblInd w:w="-459" w:type="dxa"/>
        <w:tblLook w:val="04A0" w:firstRow="1" w:lastRow="0" w:firstColumn="1" w:lastColumn="0" w:noHBand="0" w:noVBand="1"/>
      </w:tblPr>
      <w:tblGrid>
        <w:gridCol w:w="2046"/>
        <w:gridCol w:w="1726"/>
        <w:gridCol w:w="2428"/>
        <w:gridCol w:w="2195"/>
        <w:gridCol w:w="7"/>
        <w:gridCol w:w="2400"/>
        <w:gridCol w:w="19"/>
        <w:gridCol w:w="4914"/>
      </w:tblGrid>
      <w:tr w:rsidR="002542E5" w:rsidRPr="00B945EB" w14:paraId="373A4AD9" w14:textId="77777777" w:rsidTr="00FB4E94">
        <w:trPr>
          <w:trHeight w:val="369"/>
        </w:trPr>
        <w:tc>
          <w:tcPr>
            <w:tcW w:w="2046" w:type="dxa"/>
            <w:vMerge w:val="restart"/>
            <w:shd w:val="clear" w:color="auto" w:fill="DBE5F1" w:themeFill="accent1" w:themeFillTint="33"/>
          </w:tcPr>
          <w:p w14:paraId="33BDDFE2" w14:textId="77777777" w:rsidR="009C78FC" w:rsidRPr="00B945EB" w:rsidRDefault="009C78FC" w:rsidP="00B36FDD">
            <w:pPr>
              <w:jc w:val="center"/>
              <w:rPr>
                <w:b/>
                <w:sz w:val="21"/>
                <w:szCs w:val="21"/>
              </w:rPr>
            </w:pPr>
            <w:r w:rsidRPr="00B945EB">
              <w:rPr>
                <w:b/>
                <w:sz w:val="21"/>
                <w:szCs w:val="21"/>
              </w:rPr>
              <w:t>Уровни сформированности компетенции(-й)</w:t>
            </w:r>
          </w:p>
        </w:tc>
        <w:tc>
          <w:tcPr>
            <w:tcW w:w="1726" w:type="dxa"/>
            <w:vMerge w:val="restart"/>
            <w:shd w:val="clear" w:color="auto" w:fill="DBE5F1" w:themeFill="accent1" w:themeFillTint="33"/>
          </w:tcPr>
          <w:p w14:paraId="16429F55" w14:textId="77777777" w:rsidR="009C78FC" w:rsidRPr="00B945EB" w:rsidRDefault="009C78FC" w:rsidP="00B36FDD">
            <w:pPr>
              <w:jc w:val="center"/>
              <w:rPr>
                <w:b/>
                <w:bCs/>
                <w:iCs/>
                <w:sz w:val="21"/>
                <w:szCs w:val="21"/>
              </w:rPr>
            </w:pPr>
            <w:r w:rsidRPr="00B945EB">
              <w:rPr>
                <w:b/>
                <w:bCs/>
                <w:iCs/>
                <w:sz w:val="21"/>
                <w:szCs w:val="21"/>
              </w:rPr>
              <w:t>Итоговое количество баллов</w:t>
            </w:r>
          </w:p>
          <w:p w14:paraId="14E740E2" w14:textId="623E557A" w:rsidR="009C78FC" w:rsidRPr="00B945EB" w:rsidRDefault="009C78FC" w:rsidP="00B36FDD">
            <w:pPr>
              <w:jc w:val="center"/>
              <w:rPr>
                <w:b/>
                <w:iCs/>
                <w:sz w:val="21"/>
                <w:szCs w:val="21"/>
              </w:rPr>
            </w:pPr>
            <w:r w:rsidRPr="00B945EB">
              <w:rPr>
                <w:b/>
                <w:bCs/>
                <w:iCs/>
                <w:sz w:val="21"/>
                <w:szCs w:val="21"/>
              </w:rPr>
              <w:t xml:space="preserve">в </w:t>
            </w:r>
            <w:r w:rsidRPr="00B945EB">
              <w:rPr>
                <w:b/>
                <w:iCs/>
                <w:sz w:val="21"/>
                <w:szCs w:val="21"/>
              </w:rPr>
              <w:t>100-балльной системе</w:t>
            </w:r>
          </w:p>
          <w:p w14:paraId="06B0D464" w14:textId="77777777" w:rsidR="009C78FC" w:rsidRPr="00B945EB" w:rsidRDefault="009C78FC" w:rsidP="00B36FDD">
            <w:pPr>
              <w:jc w:val="center"/>
              <w:rPr>
                <w:sz w:val="21"/>
                <w:szCs w:val="21"/>
              </w:rPr>
            </w:pPr>
            <w:r w:rsidRPr="00B945EB">
              <w:rPr>
                <w:b/>
                <w:iCs/>
                <w:sz w:val="21"/>
                <w:szCs w:val="21"/>
              </w:rPr>
              <w:t>по результатам текущей и промежуточной аттестации</w:t>
            </w:r>
          </w:p>
        </w:tc>
        <w:tc>
          <w:tcPr>
            <w:tcW w:w="2428" w:type="dxa"/>
            <w:vMerge w:val="restart"/>
            <w:shd w:val="clear" w:color="auto" w:fill="DBE5F1" w:themeFill="accent1" w:themeFillTint="33"/>
          </w:tcPr>
          <w:p w14:paraId="48D0B796" w14:textId="77777777" w:rsidR="009C78FC" w:rsidRPr="00B945EB" w:rsidRDefault="009C78FC" w:rsidP="00B36FDD">
            <w:pPr>
              <w:jc w:val="center"/>
              <w:rPr>
                <w:b/>
                <w:bCs/>
                <w:iCs/>
                <w:sz w:val="21"/>
                <w:szCs w:val="21"/>
              </w:rPr>
            </w:pPr>
            <w:r w:rsidRPr="00B945EB">
              <w:rPr>
                <w:b/>
                <w:bCs/>
                <w:iCs/>
                <w:sz w:val="21"/>
                <w:szCs w:val="21"/>
              </w:rPr>
              <w:t>Оценка в пятибалльной системе</w:t>
            </w:r>
          </w:p>
          <w:p w14:paraId="0A1FE0FB" w14:textId="77777777" w:rsidR="009C78FC" w:rsidRPr="00B945EB" w:rsidRDefault="009C78FC" w:rsidP="00B36FDD">
            <w:pPr>
              <w:jc w:val="center"/>
              <w:rPr>
                <w:b/>
                <w:bCs/>
                <w:iCs/>
                <w:sz w:val="21"/>
                <w:szCs w:val="21"/>
              </w:rPr>
            </w:pPr>
            <w:r w:rsidRPr="00B945EB">
              <w:rPr>
                <w:b/>
                <w:iCs/>
                <w:sz w:val="21"/>
                <w:szCs w:val="21"/>
              </w:rPr>
              <w:t>по результатам текущей и промежуточной аттестации</w:t>
            </w:r>
          </w:p>
          <w:p w14:paraId="0406B323" w14:textId="77777777" w:rsidR="009C78FC" w:rsidRPr="00B945EB" w:rsidRDefault="009C78FC" w:rsidP="00B36FDD">
            <w:pPr>
              <w:rPr>
                <w:sz w:val="21"/>
                <w:szCs w:val="21"/>
              </w:rPr>
            </w:pPr>
          </w:p>
        </w:tc>
        <w:tc>
          <w:tcPr>
            <w:tcW w:w="9535" w:type="dxa"/>
            <w:gridSpan w:val="5"/>
            <w:shd w:val="clear" w:color="auto" w:fill="DBE5F1" w:themeFill="accent1" w:themeFillTint="33"/>
            <w:vAlign w:val="center"/>
          </w:tcPr>
          <w:p w14:paraId="18740D98" w14:textId="13307FAA" w:rsidR="009C78FC" w:rsidRPr="00B945EB" w:rsidRDefault="009C78FC" w:rsidP="009C78FC">
            <w:pPr>
              <w:jc w:val="center"/>
              <w:rPr>
                <w:b/>
                <w:sz w:val="20"/>
                <w:szCs w:val="20"/>
              </w:rPr>
            </w:pPr>
            <w:r w:rsidRPr="00B945EB">
              <w:rPr>
                <w:b/>
                <w:sz w:val="20"/>
                <w:szCs w:val="20"/>
              </w:rPr>
              <w:t>Показатели уровня сформированности</w:t>
            </w:r>
            <w:r w:rsidR="000C1C3C" w:rsidRPr="00B945EB">
              <w:rPr>
                <w:b/>
                <w:sz w:val="20"/>
                <w:szCs w:val="20"/>
              </w:rPr>
              <w:t xml:space="preserve"> </w:t>
            </w:r>
          </w:p>
        </w:tc>
      </w:tr>
      <w:tr w:rsidR="004C7707" w:rsidRPr="00B945EB" w14:paraId="793BE545" w14:textId="77777777" w:rsidTr="00FB4E94">
        <w:trPr>
          <w:trHeight w:val="368"/>
        </w:trPr>
        <w:tc>
          <w:tcPr>
            <w:tcW w:w="2046" w:type="dxa"/>
            <w:vMerge/>
            <w:shd w:val="clear" w:color="auto" w:fill="DBE5F1" w:themeFill="accent1" w:themeFillTint="33"/>
          </w:tcPr>
          <w:p w14:paraId="52563D60" w14:textId="77777777" w:rsidR="00590FE2" w:rsidRPr="00B945EB" w:rsidRDefault="00590FE2" w:rsidP="00B36FDD">
            <w:pPr>
              <w:jc w:val="center"/>
              <w:rPr>
                <w:b/>
                <w:sz w:val="21"/>
                <w:szCs w:val="21"/>
              </w:rPr>
            </w:pPr>
          </w:p>
        </w:tc>
        <w:tc>
          <w:tcPr>
            <w:tcW w:w="1726" w:type="dxa"/>
            <w:vMerge/>
            <w:shd w:val="clear" w:color="auto" w:fill="DBE5F1" w:themeFill="accent1" w:themeFillTint="33"/>
          </w:tcPr>
          <w:p w14:paraId="517D5DD9" w14:textId="77777777" w:rsidR="00590FE2" w:rsidRPr="00B945EB" w:rsidRDefault="00590FE2" w:rsidP="00B36FDD">
            <w:pPr>
              <w:jc w:val="center"/>
              <w:rPr>
                <w:b/>
                <w:bCs/>
                <w:iCs/>
                <w:sz w:val="21"/>
                <w:szCs w:val="21"/>
              </w:rPr>
            </w:pPr>
          </w:p>
        </w:tc>
        <w:tc>
          <w:tcPr>
            <w:tcW w:w="2428" w:type="dxa"/>
            <w:vMerge/>
            <w:shd w:val="clear" w:color="auto" w:fill="DBE5F1" w:themeFill="accent1" w:themeFillTint="33"/>
          </w:tcPr>
          <w:p w14:paraId="51861CBB" w14:textId="77777777" w:rsidR="00590FE2" w:rsidRPr="00B945EB" w:rsidRDefault="00590FE2" w:rsidP="00B36FDD">
            <w:pPr>
              <w:jc w:val="center"/>
              <w:rPr>
                <w:b/>
                <w:bCs/>
                <w:iCs/>
                <w:sz w:val="21"/>
                <w:szCs w:val="21"/>
              </w:rPr>
            </w:pPr>
          </w:p>
        </w:tc>
        <w:tc>
          <w:tcPr>
            <w:tcW w:w="2195" w:type="dxa"/>
            <w:shd w:val="clear" w:color="auto" w:fill="DBE5F1" w:themeFill="accent1" w:themeFillTint="33"/>
            <w:vAlign w:val="center"/>
          </w:tcPr>
          <w:p w14:paraId="2109160A" w14:textId="77777777" w:rsidR="00590FE2" w:rsidRPr="00B945EB" w:rsidRDefault="00590FE2" w:rsidP="00B36FDD">
            <w:pPr>
              <w:jc w:val="center"/>
              <w:rPr>
                <w:b/>
                <w:sz w:val="20"/>
                <w:szCs w:val="20"/>
              </w:rPr>
            </w:pPr>
            <w:r w:rsidRPr="00B945EB">
              <w:rPr>
                <w:b/>
                <w:sz w:val="20"/>
                <w:szCs w:val="20"/>
              </w:rPr>
              <w:t xml:space="preserve">универсальной(-ых) </w:t>
            </w:r>
          </w:p>
          <w:p w14:paraId="749F4AE2" w14:textId="7CB9BA87" w:rsidR="00590FE2" w:rsidRPr="00B945EB" w:rsidRDefault="00590FE2" w:rsidP="00B36FDD">
            <w:pPr>
              <w:jc w:val="center"/>
              <w:rPr>
                <w:b/>
                <w:sz w:val="20"/>
                <w:szCs w:val="20"/>
              </w:rPr>
            </w:pPr>
            <w:r w:rsidRPr="00B945EB">
              <w:rPr>
                <w:b/>
                <w:sz w:val="20"/>
                <w:szCs w:val="20"/>
              </w:rPr>
              <w:t>компетенции(-й)</w:t>
            </w:r>
          </w:p>
        </w:tc>
        <w:tc>
          <w:tcPr>
            <w:tcW w:w="2426" w:type="dxa"/>
            <w:gridSpan w:val="3"/>
            <w:shd w:val="clear" w:color="auto" w:fill="DBE5F1" w:themeFill="accent1" w:themeFillTint="33"/>
            <w:vAlign w:val="center"/>
          </w:tcPr>
          <w:p w14:paraId="1E08A45C" w14:textId="5EABB7DE" w:rsidR="00590FE2" w:rsidRPr="00B945EB" w:rsidRDefault="00316003" w:rsidP="00B36FDD">
            <w:pPr>
              <w:jc w:val="center"/>
              <w:rPr>
                <w:b/>
                <w:sz w:val="20"/>
                <w:szCs w:val="20"/>
              </w:rPr>
            </w:pPr>
            <w:r w:rsidRPr="00B945EB">
              <w:rPr>
                <w:b/>
                <w:sz w:val="20"/>
                <w:szCs w:val="20"/>
              </w:rPr>
              <w:t>общепрофессиональных</w:t>
            </w:r>
            <w:r w:rsidR="00590FE2" w:rsidRPr="00B945EB">
              <w:rPr>
                <w:b/>
                <w:sz w:val="20"/>
                <w:szCs w:val="20"/>
              </w:rPr>
              <w:t xml:space="preserve"> компетенций</w:t>
            </w:r>
          </w:p>
        </w:tc>
        <w:tc>
          <w:tcPr>
            <w:tcW w:w="4914" w:type="dxa"/>
            <w:shd w:val="clear" w:color="auto" w:fill="DBE5F1" w:themeFill="accent1" w:themeFillTint="33"/>
            <w:vAlign w:val="center"/>
          </w:tcPr>
          <w:p w14:paraId="4C961265" w14:textId="57952203" w:rsidR="00590FE2" w:rsidRPr="00B945EB" w:rsidRDefault="00590FE2" w:rsidP="00B36FDD">
            <w:pPr>
              <w:jc w:val="center"/>
              <w:rPr>
                <w:b/>
                <w:sz w:val="20"/>
                <w:szCs w:val="20"/>
              </w:rPr>
            </w:pPr>
            <w:r w:rsidRPr="00B945EB">
              <w:rPr>
                <w:b/>
                <w:sz w:val="20"/>
                <w:szCs w:val="20"/>
              </w:rPr>
              <w:t>профессиональных</w:t>
            </w:r>
          </w:p>
          <w:p w14:paraId="344C96A4" w14:textId="4FBFCA80" w:rsidR="00590FE2" w:rsidRPr="00B945EB" w:rsidRDefault="00590FE2" w:rsidP="00B36FDD">
            <w:pPr>
              <w:jc w:val="center"/>
              <w:rPr>
                <w:b/>
                <w:sz w:val="20"/>
                <w:szCs w:val="20"/>
              </w:rPr>
            </w:pPr>
            <w:r w:rsidRPr="00B945EB">
              <w:rPr>
                <w:b/>
                <w:sz w:val="20"/>
                <w:szCs w:val="20"/>
              </w:rPr>
              <w:t>компетенций</w:t>
            </w:r>
          </w:p>
        </w:tc>
      </w:tr>
      <w:tr w:rsidR="004C7707" w:rsidRPr="00B945EB" w14:paraId="15985614" w14:textId="77777777" w:rsidTr="00FB4E94">
        <w:trPr>
          <w:trHeight w:val="283"/>
          <w:tblHeader/>
        </w:trPr>
        <w:tc>
          <w:tcPr>
            <w:tcW w:w="2046" w:type="dxa"/>
            <w:vMerge/>
            <w:shd w:val="clear" w:color="auto" w:fill="DBE5F1" w:themeFill="accent1" w:themeFillTint="33"/>
          </w:tcPr>
          <w:p w14:paraId="09D78427" w14:textId="77777777" w:rsidR="00590FE2" w:rsidRPr="00B945EB" w:rsidRDefault="00590FE2" w:rsidP="00B36FDD">
            <w:pPr>
              <w:jc w:val="center"/>
              <w:rPr>
                <w:b/>
              </w:rPr>
            </w:pPr>
          </w:p>
        </w:tc>
        <w:tc>
          <w:tcPr>
            <w:tcW w:w="1726" w:type="dxa"/>
            <w:vMerge/>
            <w:shd w:val="clear" w:color="auto" w:fill="DBE5F1" w:themeFill="accent1" w:themeFillTint="33"/>
          </w:tcPr>
          <w:p w14:paraId="2BF577DA" w14:textId="77777777" w:rsidR="00590FE2" w:rsidRPr="00B945EB" w:rsidRDefault="00590FE2" w:rsidP="00B36FDD">
            <w:pPr>
              <w:jc w:val="center"/>
              <w:rPr>
                <w:b/>
                <w:bCs/>
                <w:iCs/>
              </w:rPr>
            </w:pPr>
          </w:p>
        </w:tc>
        <w:tc>
          <w:tcPr>
            <w:tcW w:w="2428" w:type="dxa"/>
            <w:vMerge/>
            <w:shd w:val="clear" w:color="auto" w:fill="DBE5F1" w:themeFill="accent1" w:themeFillTint="33"/>
          </w:tcPr>
          <w:p w14:paraId="0303BC11" w14:textId="77777777" w:rsidR="00590FE2" w:rsidRPr="00B945EB" w:rsidRDefault="00590FE2" w:rsidP="00B36FDD">
            <w:pPr>
              <w:jc w:val="center"/>
              <w:rPr>
                <w:b/>
                <w:bCs/>
                <w:iCs/>
              </w:rPr>
            </w:pPr>
          </w:p>
        </w:tc>
        <w:tc>
          <w:tcPr>
            <w:tcW w:w="2195" w:type="dxa"/>
            <w:shd w:val="clear" w:color="auto" w:fill="DBE5F1" w:themeFill="accent1" w:themeFillTint="33"/>
          </w:tcPr>
          <w:p w14:paraId="2F3E30C7" w14:textId="6DDC342F" w:rsidR="00371A68" w:rsidRPr="00B945EB" w:rsidRDefault="00FB4E94" w:rsidP="00371A68">
            <w:pPr>
              <w:jc w:val="both"/>
            </w:pPr>
            <w:r>
              <w:t xml:space="preserve"> </w:t>
            </w:r>
          </w:p>
          <w:p w14:paraId="57E58008" w14:textId="0A4C8868" w:rsidR="00590FE2" w:rsidRPr="00B945EB" w:rsidRDefault="00590FE2" w:rsidP="00371A68">
            <w:pPr>
              <w:rPr>
                <w:b/>
                <w:sz w:val="20"/>
                <w:szCs w:val="20"/>
              </w:rPr>
            </w:pPr>
          </w:p>
        </w:tc>
        <w:tc>
          <w:tcPr>
            <w:tcW w:w="2426" w:type="dxa"/>
            <w:gridSpan w:val="3"/>
            <w:shd w:val="clear" w:color="auto" w:fill="DBE5F1" w:themeFill="accent1" w:themeFillTint="33"/>
          </w:tcPr>
          <w:p w14:paraId="748B45B0" w14:textId="3519AE09" w:rsidR="00590FE2" w:rsidRPr="00B945EB" w:rsidRDefault="00590FE2" w:rsidP="00B36FDD">
            <w:pPr>
              <w:rPr>
                <w:b/>
                <w:iCs/>
                <w:sz w:val="20"/>
                <w:szCs w:val="20"/>
              </w:rPr>
            </w:pPr>
          </w:p>
        </w:tc>
        <w:tc>
          <w:tcPr>
            <w:tcW w:w="4914" w:type="dxa"/>
            <w:shd w:val="clear" w:color="auto" w:fill="DBE5F1" w:themeFill="accent1" w:themeFillTint="33"/>
          </w:tcPr>
          <w:p w14:paraId="2DD240E9" w14:textId="1582A5A3" w:rsidR="00FB4E94" w:rsidRDefault="00C2188B" w:rsidP="00371A68">
            <w:pPr>
              <w:autoSpaceDE w:val="0"/>
              <w:autoSpaceDN w:val="0"/>
              <w:adjustRightInd w:val="0"/>
            </w:pPr>
            <w:r>
              <w:t xml:space="preserve"> </w:t>
            </w:r>
          </w:p>
          <w:p w14:paraId="761FB806" w14:textId="2DA92321" w:rsidR="001F14BE" w:rsidRDefault="001F14BE" w:rsidP="001F14BE">
            <w:pPr>
              <w:autoSpaceDE w:val="0"/>
              <w:autoSpaceDN w:val="0"/>
              <w:adjustRightInd w:val="0"/>
            </w:pPr>
            <w:r>
              <w:t>УК-10</w:t>
            </w:r>
          </w:p>
          <w:p w14:paraId="39E3BE62" w14:textId="77777777" w:rsidR="001F14BE" w:rsidRDefault="001F14BE" w:rsidP="001F14BE">
            <w:pPr>
              <w:autoSpaceDE w:val="0"/>
              <w:autoSpaceDN w:val="0"/>
              <w:adjustRightInd w:val="0"/>
            </w:pPr>
            <w:r>
              <w:t>ИД-УК-10.2</w:t>
            </w:r>
          </w:p>
          <w:p w14:paraId="710B8758" w14:textId="77777777" w:rsidR="001F14BE" w:rsidRPr="00E55118" w:rsidRDefault="001F14BE" w:rsidP="001F14BE">
            <w:pPr>
              <w:autoSpaceDE w:val="0"/>
              <w:autoSpaceDN w:val="0"/>
              <w:adjustRightInd w:val="0"/>
            </w:pPr>
            <w:r>
              <w:t>ОПК-5</w:t>
            </w:r>
          </w:p>
          <w:p w14:paraId="625441B0" w14:textId="77777777" w:rsidR="001F14BE" w:rsidRDefault="001F14BE" w:rsidP="001F14BE">
            <w:pPr>
              <w:jc w:val="both"/>
              <w:rPr>
                <w:rStyle w:val="fontstyle01"/>
                <w:rFonts w:ascii="Times New Roman" w:hAnsi="Times New Roman"/>
                <w:iCs/>
                <w:sz w:val="22"/>
                <w:szCs w:val="22"/>
              </w:rPr>
            </w:pPr>
            <w:r>
              <w:rPr>
                <w:rStyle w:val="fontstyle01"/>
                <w:rFonts w:ascii="Times New Roman" w:hAnsi="Times New Roman"/>
                <w:iCs/>
                <w:sz w:val="22"/>
                <w:szCs w:val="22"/>
              </w:rPr>
              <w:t>ИД-ОПК-4.5</w:t>
            </w:r>
          </w:p>
          <w:p w14:paraId="5568ED8E" w14:textId="77777777" w:rsidR="001F14BE" w:rsidRPr="001F14BE" w:rsidRDefault="001F14BE" w:rsidP="001F14BE">
            <w:pPr>
              <w:jc w:val="both"/>
            </w:pPr>
            <w:r w:rsidRPr="001F14BE">
              <w:rPr>
                <w:rStyle w:val="fontstyle01"/>
                <w:rFonts w:ascii="Times New Roman" w:hAnsi="Times New Roman"/>
                <w:iCs/>
                <w:sz w:val="22"/>
                <w:szCs w:val="22"/>
              </w:rPr>
              <w:t>ПК-4</w:t>
            </w:r>
          </w:p>
          <w:p w14:paraId="356E3AA7" w14:textId="77777777" w:rsidR="001F14BE" w:rsidRDefault="001F14BE" w:rsidP="001F14BE">
            <w:pPr>
              <w:autoSpaceDE w:val="0"/>
              <w:autoSpaceDN w:val="0"/>
              <w:adjustRightInd w:val="0"/>
              <w:rPr>
                <w:rStyle w:val="fontstyle01"/>
                <w:rFonts w:ascii="Times New Roman" w:hAnsi="Times New Roman"/>
                <w:iCs/>
                <w:sz w:val="22"/>
                <w:szCs w:val="22"/>
              </w:rPr>
            </w:pPr>
            <w:r>
              <w:rPr>
                <w:rStyle w:val="fontstyle01"/>
                <w:rFonts w:ascii="Times New Roman" w:hAnsi="Times New Roman"/>
                <w:iCs/>
                <w:sz w:val="22"/>
                <w:szCs w:val="22"/>
              </w:rPr>
              <w:t>ИД-ПК-4.1</w:t>
            </w:r>
          </w:p>
          <w:p w14:paraId="4C2A80B4" w14:textId="60CCD8E1" w:rsidR="00C2188B" w:rsidRPr="00C2188B" w:rsidRDefault="001F14BE" w:rsidP="001F14BE">
            <w:pPr>
              <w:rPr>
                <w:bCs/>
                <w:iCs/>
                <w:sz w:val="20"/>
                <w:szCs w:val="20"/>
              </w:rPr>
            </w:pPr>
            <w:r>
              <w:rPr>
                <w:rStyle w:val="fontstyle01"/>
                <w:rFonts w:ascii="Times New Roman" w:hAnsi="Times New Roman"/>
                <w:iCs/>
                <w:sz w:val="22"/>
                <w:szCs w:val="22"/>
              </w:rPr>
              <w:t>ИД-ПК-4.3</w:t>
            </w:r>
          </w:p>
        </w:tc>
      </w:tr>
      <w:tr w:rsidR="00121EEE" w:rsidRPr="00B945EB" w14:paraId="4A44A122" w14:textId="77777777" w:rsidTr="00FB4E94">
        <w:trPr>
          <w:trHeight w:val="283"/>
        </w:trPr>
        <w:tc>
          <w:tcPr>
            <w:tcW w:w="2046" w:type="dxa"/>
          </w:tcPr>
          <w:p w14:paraId="102B0B32" w14:textId="77777777" w:rsidR="00121EEE" w:rsidRPr="00B945EB" w:rsidRDefault="00121EEE" w:rsidP="00121EEE">
            <w:pPr>
              <w:rPr>
                <w:sz w:val="22"/>
                <w:szCs w:val="22"/>
              </w:rPr>
            </w:pPr>
            <w:r w:rsidRPr="00B945EB">
              <w:rPr>
                <w:sz w:val="22"/>
                <w:szCs w:val="22"/>
              </w:rPr>
              <w:t>высокий</w:t>
            </w:r>
          </w:p>
        </w:tc>
        <w:tc>
          <w:tcPr>
            <w:tcW w:w="1726" w:type="dxa"/>
          </w:tcPr>
          <w:p w14:paraId="5E592D0B" w14:textId="4AD3BAE3" w:rsidR="00121EEE" w:rsidRPr="00B945EB" w:rsidRDefault="00121EEE" w:rsidP="00121EEE">
            <w:pPr>
              <w:jc w:val="center"/>
              <w:rPr>
                <w:i/>
                <w:iCs/>
                <w:sz w:val="22"/>
                <w:szCs w:val="22"/>
              </w:rPr>
            </w:pPr>
          </w:p>
        </w:tc>
        <w:tc>
          <w:tcPr>
            <w:tcW w:w="2428" w:type="dxa"/>
          </w:tcPr>
          <w:p w14:paraId="1E21DB76" w14:textId="74A64059" w:rsidR="00121EEE" w:rsidRPr="00B945EB" w:rsidRDefault="00121EEE" w:rsidP="00121EEE">
            <w:pPr>
              <w:rPr>
                <w:iCs/>
                <w:sz w:val="22"/>
                <w:szCs w:val="22"/>
              </w:rPr>
            </w:pPr>
            <w:r w:rsidRPr="00B945EB">
              <w:rPr>
                <w:iCs/>
                <w:sz w:val="22"/>
                <w:szCs w:val="22"/>
              </w:rPr>
              <w:t xml:space="preserve">отлично </w:t>
            </w:r>
          </w:p>
          <w:p w14:paraId="04C84513" w14:textId="36E7BDDB" w:rsidR="00121EEE" w:rsidRPr="00B945EB" w:rsidRDefault="00121EEE" w:rsidP="00121EEE">
            <w:pPr>
              <w:rPr>
                <w:iCs/>
                <w:sz w:val="22"/>
                <w:szCs w:val="22"/>
              </w:rPr>
            </w:pPr>
          </w:p>
        </w:tc>
        <w:tc>
          <w:tcPr>
            <w:tcW w:w="2195" w:type="dxa"/>
          </w:tcPr>
          <w:p w14:paraId="7C2339CE" w14:textId="099B1BF1" w:rsidR="00121EEE" w:rsidRPr="00B945EB" w:rsidRDefault="00121EEE" w:rsidP="00121EEE">
            <w:pPr>
              <w:tabs>
                <w:tab w:val="left" w:pos="176"/>
              </w:tabs>
              <w:contextualSpacing/>
              <w:rPr>
                <w:iCs/>
                <w:sz w:val="22"/>
                <w:szCs w:val="22"/>
              </w:rPr>
            </w:pPr>
            <w:r>
              <w:rPr>
                <w:iCs/>
                <w:sz w:val="22"/>
                <w:szCs w:val="22"/>
              </w:rPr>
              <w:t xml:space="preserve"> </w:t>
            </w:r>
          </w:p>
        </w:tc>
        <w:tc>
          <w:tcPr>
            <w:tcW w:w="2426" w:type="dxa"/>
            <w:gridSpan w:val="3"/>
          </w:tcPr>
          <w:p w14:paraId="09BD2B5D" w14:textId="34ED3E33" w:rsidR="00121EEE" w:rsidRPr="00B945EB" w:rsidRDefault="00121EEE" w:rsidP="00121EEE">
            <w:pPr>
              <w:tabs>
                <w:tab w:val="left" w:pos="176"/>
                <w:tab w:val="left" w:pos="276"/>
              </w:tabs>
              <w:contextualSpacing/>
              <w:rPr>
                <w:sz w:val="22"/>
                <w:szCs w:val="22"/>
              </w:rPr>
            </w:pPr>
          </w:p>
        </w:tc>
        <w:tc>
          <w:tcPr>
            <w:tcW w:w="4914" w:type="dxa"/>
          </w:tcPr>
          <w:p w14:paraId="15D7DFFD" w14:textId="65608AEA" w:rsidR="00121EEE" w:rsidRDefault="00121EEE" w:rsidP="00121EEE">
            <w:pPr>
              <w:pStyle w:val="af0"/>
              <w:ind w:left="124"/>
              <w:rPr>
                <w:rStyle w:val="fontstyle01"/>
                <w:rFonts w:ascii="Times New Roman" w:hAnsi="Times New Roman"/>
                <w:iCs/>
                <w:sz w:val="22"/>
                <w:szCs w:val="22"/>
              </w:rPr>
            </w:pPr>
            <w:r>
              <w:rPr>
                <w:rStyle w:val="fontstyle01"/>
                <w:rFonts w:ascii="Times New Roman" w:hAnsi="Times New Roman"/>
                <w:iCs/>
                <w:sz w:val="22"/>
                <w:szCs w:val="22"/>
              </w:rPr>
              <w:t>О</w:t>
            </w:r>
            <w:r>
              <w:rPr>
                <w:rStyle w:val="fontstyle01"/>
                <w:rFonts w:ascii="Times New Roman" w:hAnsi="Times New Roman"/>
              </w:rPr>
              <w:t>бучающийся:</w:t>
            </w:r>
          </w:p>
          <w:p w14:paraId="241DD223" w14:textId="26162348" w:rsidR="001F14BE" w:rsidRDefault="00493EA5" w:rsidP="001F14BE">
            <w:pPr>
              <w:widowControl w:val="0"/>
              <w:autoSpaceDE w:val="0"/>
              <w:autoSpaceDN w:val="0"/>
              <w:adjustRightInd w:val="0"/>
              <w:rPr>
                <w:rFonts w:eastAsiaTheme="minorHAnsi"/>
                <w:color w:val="000000"/>
                <w:sz w:val="22"/>
                <w:szCs w:val="22"/>
                <w:lang w:eastAsia="en-US"/>
              </w:rPr>
            </w:pPr>
            <w:r>
              <w:rPr>
                <w:rFonts w:eastAsiaTheme="minorHAnsi"/>
                <w:lang w:eastAsia="en-US"/>
              </w:rPr>
              <w:t xml:space="preserve">- </w:t>
            </w:r>
            <w:r w:rsidR="001F14BE" w:rsidRPr="004B2D0C">
              <w:rPr>
                <w:rFonts w:eastAsiaTheme="minorHAnsi"/>
                <w:color w:val="000000"/>
                <w:sz w:val="22"/>
                <w:szCs w:val="22"/>
                <w:lang w:eastAsia="en-US"/>
              </w:rPr>
              <w:t>Примен</w:t>
            </w:r>
            <w:r w:rsidR="001F14BE">
              <w:rPr>
                <w:rFonts w:eastAsiaTheme="minorHAnsi"/>
                <w:color w:val="000000"/>
                <w:sz w:val="22"/>
                <w:szCs w:val="22"/>
                <w:lang w:eastAsia="en-US"/>
              </w:rPr>
              <w:t>яет</w:t>
            </w:r>
            <w:r w:rsidR="001F14BE" w:rsidRPr="004B2D0C">
              <w:rPr>
                <w:rFonts w:eastAsiaTheme="minorHAnsi"/>
                <w:color w:val="000000"/>
                <w:sz w:val="22"/>
                <w:szCs w:val="22"/>
                <w:lang w:eastAsia="en-US"/>
              </w:rPr>
              <w:t xml:space="preserve"> метод</w:t>
            </w:r>
            <w:r w:rsidR="001F14BE">
              <w:rPr>
                <w:rFonts w:eastAsiaTheme="minorHAnsi"/>
                <w:color w:val="000000"/>
                <w:sz w:val="22"/>
                <w:szCs w:val="22"/>
                <w:lang w:eastAsia="en-US"/>
              </w:rPr>
              <w:t>ы</w:t>
            </w:r>
            <w:r w:rsidR="001F14BE" w:rsidRPr="004B2D0C">
              <w:rPr>
                <w:rFonts w:eastAsiaTheme="minorHAnsi"/>
                <w:color w:val="000000"/>
                <w:sz w:val="22"/>
                <w:szCs w:val="22"/>
                <w:lang w:eastAsia="en-US"/>
              </w:rPr>
              <w:t xml:space="preserve"> личного экономического и финансового планирования для достижения текущих и долгосрочных финансовых целей, использование финансовых инструментов для управления личными финансами (личным бюджетом), контролирование собственных экономических и финансовых рисков;</w:t>
            </w:r>
          </w:p>
          <w:p w14:paraId="3A543F1F" w14:textId="6EA90DED" w:rsidR="001F14BE" w:rsidRDefault="001F14BE" w:rsidP="001F14BE">
            <w:pPr>
              <w:widowControl w:val="0"/>
              <w:autoSpaceDE w:val="0"/>
              <w:autoSpaceDN w:val="0"/>
              <w:adjustRightInd w:val="0"/>
              <w:rPr>
                <w:rFonts w:eastAsiaTheme="minorHAnsi"/>
                <w:lang w:eastAsia="en-US"/>
              </w:rPr>
            </w:pPr>
            <w:r>
              <w:rPr>
                <w:lang w:eastAsia="en-US"/>
              </w:rPr>
              <w:t xml:space="preserve">- </w:t>
            </w:r>
            <w:r w:rsidRPr="004B2D0C">
              <w:rPr>
                <w:rFonts w:eastAsiaTheme="minorHAnsi"/>
                <w:iCs/>
                <w:color w:val="000000"/>
                <w:sz w:val="22"/>
                <w:szCs w:val="22"/>
                <w:lang w:eastAsia="en-US"/>
              </w:rPr>
              <w:t>Опреде</w:t>
            </w:r>
            <w:r>
              <w:rPr>
                <w:rFonts w:eastAsiaTheme="minorHAnsi"/>
                <w:iCs/>
                <w:color w:val="000000"/>
                <w:sz w:val="22"/>
                <w:szCs w:val="22"/>
                <w:lang w:eastAsia="en-US"/>
              </w:rPr>
              <w:t>ляет</w:t>
            </w:r>
            <w:r w:rsidRPr="004B2D0C">
              <w:rPr>
                <w:rFonts w:eastAsiaTheme="minorHAnsi"/>
                <w:iCs/>
                <w:color w:val="000000"/>
                <w:sz w:val="22"/>
                <w:szCs w:val="22"/>
                <w:lang w:eastAsia="en-US"/>
              </w:rPr>
              <w:t xml:space="preserve"> и обобщ</w:t>
            </w:r>
            <w:r>
              <w:rPr>
                <w:rFonts w:eastAsiaTheme="minorHAnsi"/>
                <w:iCs/>
                <w:color w:val="000000"/>
                <w:sz w:val="22"/>
                <w:szCs w:val="22"/>
                <w:lang w:eastAsia="en-US"/>
              </w:rPr>
              <w:t>ает</w:t>
            </w:r>
            <w:r w:rsidRPr="004B2D0C">
              <w:rPr>
                <w:rFonts w:eastAsiaTheme="minorHAnsi"/>
                <w:iCs/>
                <w:color w:val="000000"/>
                <w:sz w:val="22"/>
                <w:szCs w:val="22"/>
                <w:lang w:eastAsia="en-US"/>
              </w:rPr>
              <w:t xml:space="preserve"> рыночн</w:t>
            </w:r>
            <w:r>
              <w:rPr>
                <w:rFonts w:eastAsiaTheme="minorHAnsi"/>
                <w:iCs/>
                <w:color w:val="000000"/>
                <w:sz w:val="22"/>
                <w:szCs w:val="22"/>
                <w:lang w:eastAsia="en-US"/>
              </w:rPr>
              <w:t>ые</w:t>
            </w:r>
            <w:r w:rsidRPr="004B2D0C">
              <w:rPr>
                <w:rFonts w:eastAsiaTheme="minorHAnsi"/>
                <w:iCs/>
                <w:color w:val="000000"/>
                <w:sz w:val="22"/>
                <w:szCs w:val="22"/>
                <w:lang w:eastAsia="en-US"/>
              </w:rPr>
              <w:t xml:space="preserve"> угроз</w:t>
            </w:r>
            <w:r>
              <w:rPr>
                <w:rFonts w:eastAsiaTheme="minorHAnsi"/>
                <w:iCs/>
                <w:color w:val="000000"/>
                <w:sz w:val="22"/>
                <w:szCs w:val="22"/>
                <w:lang w:eastAsia="en-US"/>
              </w:rPr>
              <w:t>ы</w:t>
            </w:r>
            <w:r w:rsidRPr="004B2D0C">
              <w:rPr>
                <w:rFonts w:eastAsiaTheme="minorHAnsi"/>
                <w:iCs/>
                <w:color w:val="000000"/>
                <w:sz w:val="22"/>
                <w:szCs w:val="22"/>
                <w:lang w:eastAsia="en-US"/>
              </w:rPr>
              <w:t xml:space="preserve"> и риск</w:t>
            </w:r>
            <w:r>
              <w:rPr>
                <w:rFonts w:eastAsiaTheme="minorHAnsi"/>
                <w:iCs/>
                <w:color w:val="000000"/>
                <w:sz w:val="22"/>
                <w:szCs w:val="22"/>
                <w:lang w:eastAsia="en-US"/>
              </w:rPr>
              <w:t>и</w:t>
            </w:r>
            <w:r w:rsidRPr="004B2D0C">
              <w:rPr>
                <w:rFonts w:eastAsiaTheme="minorHAnsi"/>
                <w:iCs/>
                <w:color w:val="000000"/>
                <w:sz w:val="22"/>
                <w:szCs w:val="22"/>
                <w:lang w:eastAsia="en-US"/>
              </w:rPr>
              <w:t xml:space="preserve"> при планировании новых направлений деятельности организаций и их представление в бизнес-планах</w:t>
            </w:r>
            <w:r>
              <w:rPr>
                <w:rFonts w:eastAsiaTheme="minorHAnsi"/>
                <w:iCs/>
                <w:color w:val="000000"/>
                <w:sz w:val="22"/>
                <w:szCs w:val="22"/>
                <w:lang w:eastAsia="en-US"/>
              </w:rPr>
              <w:t>;</w:t>
            </w:r>
          </w:p>
          <w:p w14:paraId="66883A00" w14:textId="36C5D0E0" w:rsidR="001F14BE" w:rsidRDefault="001F14BE" w:rsidP="001F14BE">
            <w:pPr>
              <w:widowControl w:val="0"/>
              <w:autoSpaceDE w:val="0"/>
              <w:autoSpaceDN w:val="0"/>
              <w:adjustRightInd w:val="0"/>
              <w:rPr>
                <w:rFonts w:eastAsiaTheme="minorHAnsi"/>
                <w:iCs/>
                <w:color w:val="000000"/>
                <w:sz w:val="22"/>
                <w:szCs w:val="22"/>
                <w:lang w:eastAsia="en-US"/>
              </w:rPr>
            </w:pPr>
            <w:r>
              <w:rPr>
                <w:lang w:eastAsia="en-US"/>
              </w:rPr>
              <w:t>-</w:t>
            </w:r>
            <w:r w:rsidRPr="004B2D0C">
              <w:rPr>
                <w:rFonts w:eastAsiaTheme="minorHAnsi"/>
                <w:iCs/>
                <w:color w:val="000000"/>
                <w:sz w:val="22"/>
                <w:szCs w:val="22"/>
                <w:lang w:eastAsia="en-US"/>
              </w:rPr>
              <w:t xml:space="preserve"> Выдел</w:t>
            </w:r>
            <w:r>
              <w:rPr>
                <w:rFonts w:eastAsiaTheme="minorHAnsi"/>
                <w:iCs/>
                <w:color w:val="000000"/>
                <w:sz w:val="22"/>
                <w:szCs w:val="22"/>
                <w:lang w:eastAsia="en-US"/>
              </w:rPr>
              <w:t>яет</w:t>
            </w:r>
            <w:r w:rsidRPr="004B2D0C">
              <w:rPr>
                <w:rFonts w:eastAsiaTheme="minorHAnsi"/>
                <w:iCs/>
                <w:color w:val="000000"/>
                <w:sz w:val="22"/>
                <w:szCs w:val="22"/>
                <w:lang w:eastAsia="en-US"/>
              </w:rPr>
              <w:t xml:space="preserve"> и идентифи</w:t>
            </w:r>
            <w:r>
              <w:rPr>
                <w:rFonts w:eastAsiaTheme="minorHAnsi"/>
                <w:iCs/>
                <w:color w:val="000000"/>
                <w:sz w:val="22"/>
                <w:szCs w:val="22"/>
                <w:lang w:eastAsia="en-US"/>
              </w:rPr>
              <w:t>цирует</w:t>
            </w:r>
            <w:r w:rsidRPr="004B2D0C">
              <w:rPr>
                <w:rFonts w:eastAsiaTheme="minorHAnsi"/>
                <w:iCs/>
                <w:color w:val="000000"/>
                <w:sz w:val="22"/>
                <w:szCs w:val="22"/>
                <w:lang w:eastAsia="en-US"/>
              </w:rPr>
              <w:t xml:space="preserve"> угроз</w:t>
            </w:r>
            <w:r>
              <w:rPr>
                <w:rFonts w:eastAsiaTheme="minorHAnsi"/>
                <w:iCs/>
                <w:color w:val="000000"/>
                <w:sz w:val="22"/>
                <w:szCs w:val="22"/>
                <w:lang w:eastAsia="en-US"/>
              </w:rPr>
              <w:t>ы</w:t>
            </w:r>
            <w:r w:rsidRPr="004B2D0C">
              <w:rPr>
                <w:rFonts w:eastAsiaTheme="minorHAnsi"/>
                <w:iCs/>
                <w:color w:val="000000"/>
                <w:sz w:val="22"/>
                <w:szCs w:val="22"/>
                <w:lang w:eastAsia="en-US"/>
              </w:rPr>
              <w:t xml:space="preserve"> в сфере менеджмента и </w:t>
            </w:r>
            <w:r>
              <w:rPr>
                <w:rFonts w:eastAsiaTheme="minorHAnsi"/>
                <w:iCs/>
                <w:color w:val="000000"/>
                <w:sz w:val="22"/>
                <w:szCs w:val="22"/>
                <w:lang w:eastAsia="en-US"/>
              </w:rPr>
              <w:t xml:space="preserve">учитывает в </w:t>
            </w:r>
            <w:r w:rsidRPr="004B2D0C">
              <w:rPr>
                <w:rFonts w:eastAsiaTheme="minorHAnsi"/>
                <w:iCs/>
                <w:color w:val="000000"/>
                <w:sz w:val="22"/>
                <w:szCs w:val="22"/>
                <w:lang w:eastAsia="en-US"/>
              </w:rPr>
              <w:t>программах организационного развития.</w:t>
            </w:r>
          </w:p>
          <w:p w14:paraId="39353BD1" w14:textId="18E9341E" w:rsidR="00121EEE" w:rsidRPr="00121EEE" w:rsidRDefault="001F14BE" w:rsidP="001F14BE">
            <w:pPr>
              <w:widowControl w:val="0"/>
              <w:autoSpaceDE w:val="0"/>
              <w:autoSpaceDN w:val="0"/>
              <w:adjustRightInd w:val="0"/>
              <w:rPr>
                <w:sz w:val="22"/>
                <w:szCs w:val="22"/>
              </w:rPr>
            </w:pPr>
            <w:r>
              <w:rPr>
                <w:lang w:eastAsia="en-US"/>
              </w:rPr>
              <w:t xml:space="preserve">- </w:t>
            </w:r>
            <w:r w:rsidRPr="004B2D0C">
              <w:rPr>
                <w:rFonts w:eastAsiaTheme="minorHAnsi"/>
                <w:iCs/>
                <w:color w:val="000000"/>
                <w:sz w:val="22"/>
                <w:szCs w:val="22"/>
                <w:lang w:eastAsia="en-US"/>
              </w:rPr>
              <w:t>Опис</w:t>
            </w:r>
            <w:r>
              <w:rPr>
                <w:rFonts w:eastAsiaTheme="minorHAnsi"/>
                <w:iCs/>
                <w:color w:val="000000"/>
                <w:sz w:val="22"/>
                <w:szCs w:val="22"/>
                <w:lang w:eastAsia="en-US"/>
              </w:rPr>
              <w:t>ывает</w:t>
            </w:r>
            <w:r w:rsidRPr="004B2D0C">
              <w:rPr>
                <w:rFonts w:eastAsiaTheme="minorHAnsi"/>
                <w:iCs/>
                <w:color w:val="000000"/>
                <w:sz w:val="22"/>
                <w:szCs w:val="22"/>
                <w:lang w:eastAsia="en-US"/>
              </w:rPr>
              <w:t xml:space="preserve"> средств</w:t>
            </w:r>
            <w:r>
              <w:rPr>
                <w:rFonts w:eastAsiaTheme="minorHAnsi"/>
                <w:iCs/>
                <w:color w:val="000000"/>
                <w:sz w:val="22"/>
                <w:szCs w:val="22"/>
                <w:lang w:eastAsia="en-US"/>
              </w:rPr>
              <w:t>а</w:t>
            </w:r>
            <w:r w:rsidRPr="004B2D0C">
              <w:rPr>
                <w:rFonts w:eastAsiaTheme="minorHAnsi"/>
                <w:iCs/>
                <w:color w:val="000000"/>
                <w:sz w:val="22"/>
                <w:szCs w:val="22"/>
                <w:lang w:eastAsia="en-US"/>
              </w:rPr>
              <w:t xml:space="preserve"> развития технологий менеджмента и их реализации с представлением вероятных последствий принятия </w:t>
            </w:r>
            <w:r w:rsidRPr="004B2D0C">
              <w:rPr>
                <w:rFonts w:eastAsiaTheme="minorHAnsi"/>
                <w:iCs/>
                <w:color w:val="000000"/>
                <w:sz w:val="22"/>
                <w:szCs w:val="22"/>
                <w:lang w:eastAsia="en-US"/>
              </w:rPr>
              <w:lastRenderedPageBreak/>
              <w:t>управленческих  решений.</w:t>
            </w:r>
          </w:p>
        </w:tc>
      </w:tr>
      <w:tr w:rsidR="00121EEE" w:rsidRPr="00B945EB" w14:paraId="4EA520C7" w14:textId="77777777" w:rsidTr="00FB4E94">
        <w:trPr>
          <w:trHeight w:val="283"/>
        </w:trPr>
        <w:tc>
          <w:tcPr>
            <w:tcW w:w="2046" w:type="dxa"/>
          </w:tcPr>
          <w:p w14:paraId="45E677E2" w14:textId="076A08C3" w:rsidR="00121EEE" w:rsidRPr="00B945EB" w:rsidRDefault="00121EEE" w:rsidP="00121EEE">
            <w:pPr>
              <w:rPr>
                <w:sz w:val="22"/>
                <w:szCs w:val="22"/>
              </w:rPr>
            </w:pPr>
            <w:r w:rsidRPr="00B945EB">
              <w:rPr>
                <w:sz w:val="22"/>
                <w:szCs w:val="22"/>
              </w:rPr>
              <w:lastRenderedPageBreak/>
              <w:t>повышенный</w:t>
            </w:r>
          </w:p>
        </w:tc>
        <w:tc>
          <w:tcPr>
            <w:tcW w:w="1726" w:type="dxa"/>
          </w:tcPr>
          <w:p w14:paraId="3591ED79" w14:textId="7ADE37AE" w:rsidR="00121EEE" w:rsidRPr="00B945EB" w:rsidRDefault="00121EEE" w:rsidP="00121EEE">
            <w:pPr>
              <w:jc w:val="center"/>
              <w:rPr>
                <w:iCs/>
                <w:sz w:val="22"/>
                <w:szCs w:val="22"/>
              </w:rPr>
            </w:pPr>
          </w:p>
        </w:tc>
        <w:tc>
          <w:tcPr>
            <w:tcW w:w="2428" w:type="dxa"/>
          </w:tcPr>
          <w:p w14:paraId="3A5002AA" w14:textId="6FCBDCB0" w:rsidR="00121EEE" w:rsidRPr="00B945EB" w:rsidRDefault="00121EEE" w:rsidP="00121EEE">
            <w:pPr>
              <w:rPr>
                <w:iCs/>
                <w:sz w:val="22"/>
                <w:szCs w:val="22"/>
              </w:rPr>
            </w:pPr>
            <w:r w:rsidRPr="00B945EB">
              <w:rPr>
                <w:iCs/>
                <w:sz w:val="22"/>
                <w:szCs w:val="22"/>
              </w:rPr>
              <w:t>хорошо</w:t>
            </w:r>
          </w:p>
          <w:p w14:paraId="7FB36380" w14:textId="28FF938A" w:rsidR="00121EEE" w:rsidRPr="00B945EB" w:rsidRDefault="00121EEE" w:rsidP="00121EEE">
            <w:pPr>
              <w:rPr>
                <w:iCs/>
                <w:sz w:val="22"/>
                <w:szCs w:val="22"/>
              </w:rPr>
            </w:pPr>
          </w:p>
        </w:tc>
        <w:tc>
          <w:tcPr>
            <w:tcW w:w="2202" w:type="dxa"/>
            <w:gridSpan w:val="2"/>
          </w:tcPr>
          <w:p w14:paraId="20506C63" w14:textId="09075085" w:rsidR="00121EEE" w:rsidRPr="00B945EB" w:rsidRDefault="00121EEE" w:rsidP="00121EEE">
            <w:pPr>
              <w:tabs>
                <w:tab w:val="left" w:pos="293"/>
              </w:tabs>
              <w:contextualSpacing/>
              <w:rPr>
                <w:sz w:val="22"/>
                <w:szCs w:val="22"/>
              </w:rPr>
            </w:pPr>
          </w:p>
        </w:tc>
        <w:tc>
          <w:tcPr>
            <w:tcW w:w="2400" w:type="dxa"/>
          </w:tcPr>
          <w:p w14:paraId="13F244BC" w14:textId="32FD7633" w:rsidR="00121EEE" w:rsidRPr="00B945EB" w:rsidRDefault="00121EEE" w:rsidP="00121EEE">
            <w:pPr>
              <w:tabs>
                <w:tab w:val="left" w:pos="276"/>
              </w:tabs>
              <w:contextualSpacing/>
              <w:rPr>
                <w:sz w:val="22"/>
                <w:szCs w:val="22"/>
              </w:rPr>
            </w:pPr>
          </w:p>
        </w:tc>
        <w:tc>
          <w:tcPr>
            <w:tcW w:w="4933" w:type="dxa"/>
            <w:gridSpan w:val="2"/>
          </w:tcPr>
          <w:p w14:paraId="46B1A8B9" w14:textId="583F2ED7" w:rsidR="00121EEE" w:rsidRDefault="00121EEE" w:rsidP="00121EEE">
            <w:pPr>
              <w:pStyle w:val="af0"/>
              <w:tabs>
                <w:tab w:val="left" w:pos="176"/>
              </w:tabs>
              <w:ind w:left="124"/>
              <w:rPr>
                <w:sz w:val="22"/>
                <w:szCs w:val="22"/>
              </w:rPr>
            </w:pPr>
            <w:r w:rsidRPr="006215F0">
              <w:rPr>
                <w:sz w:val="22"/>
                <w:szCs w:val="22"/>
              </w:rPr>
              <w:t>Обучающийся:</w:t>
            </w:r>
          </w:p>
          <w:p w14:paraId="2B31BA1A" w14:textId="62938E5F" w:rsidR="001F14BE" w:rsidRDefault="00493EA5" w:rsidP="001F14BE">
            <w:pPr>
              <w:widowControl w:val="0"/>
              <w:autoSpaceDE w:val="0"/>
              <w:autoSpaceDN w:val="0"/>
              <w:adjustRightInd w:val="0"/>
              <w:rPr>
                <w:rFonts w:eastAsiaTheme="minorHAnsi"/>
                <w:color w:val="000000"/>
                <w:sz w:val="22"/>
                <w:szCs w:val="22"/>
                <w:lang w:eastAsia="en-US"/>
              </w:rPr>
            </w:pPr>
            <w:r>
              <w:rPr>
                <w:rStyle w:val="fontstyle01"/>
                <w:rFonts w:ascii="Times New Roman" w:hAnsi="Times New Roman"/>
                <w:iCs/>
                <w:sz w:val="22"/>
                <w:szCs w:val="22"/>
              </w:rPr>
              <w:t>-</w:t>
            </w:r>
            <w:r w:rsidR="001F14BE" w:rsidRPr="004B2D0C">
              <w:rPr>
                <w:rFonts w:eastAsiaTheme="minorHAnsi"/>
                <w:color w:val="000000"/>
                <w:sz w:val="22"/>
                <w:szCs w:val="22"/>
                <w:lang w:eastAsia="en-US"/>
              </w:rPr>
              <w:t xml:space="preserve"> </w:t>
            </w:r>
            <w:r w:rsidR="001F14BE">
              <w:rPr>
                <w:rFonts w:eastAsiaTheme="minorHAnsi"/>
                <w:color w:val="000000"/>
                <w:sz w:val="22"/>
                <w:szCs w:val="22"/>
                <w:lang w:eastAsia="en-US"/>
              </w:rPr>
              <w:t xml:space="preserve"> Не в полной мере п</w:t>
            </w:r>
            <w:r w:rsidR="001F14BE" w:rsidRPr="004B2D0C">
              <w:rPr>
                <w:rFonts w:eastAsiaTheme="minorHAnsi"/>
                <w:color w:val="000000"/>
                <w:sz w:val="22"/>
                <w:szCs w:val="22"/>
                <w:lang w:eastAsia="en-US"/>
              </w:rPr>
              <w:t>римен</w:t>
            </w:r>
            <w:r w:rsidR="001F14BE">
              <w:rPr>
                <w:rFonts w:eastAsiaTheme="minorHAnsi"/>
                <w:color w:val="000000"/>
                <w:sz w:val="22"/>
                <w:szCs w:val="22"/>
                <w:lang w:eastAsia="en-US"/>
              </w:rPr>
              <w:t>яет</w:t>
            </w:r>
            <w:r w:rsidR="001F14BE" w:rsidRPr="004B2D0C">
              <w:rPr>
                <w:rFonts w:eastAsiaTheme="minorHAnsi"/>
                <w:color w:val="000000"/>
                <w:sz w:val="22"/>
                <w:szCs w:val="22"/>
                <w:lang w:eastAsia="en-US"/>
              </w:rPr>
              <w:t xml:space="preserve"> метод</w:t>
            </w:r>
            <w:r w:rsidR="001F14BE">
              <w:rPr>
                <w:rFonts w:eastAsiaTheme="minorHAnsi"/>
                <w:color w:val="000000"/>
                <w:sz w:val="22"/>
                <w:szCs w:val="22"/>
                <w:lang w:eastAsia="en-US"/>
              </w:rPr>
              <w:t>ы</w:t>
            </w:r>
            <w:r w:rsidR="001F14BE" w:rsidRPr="004B2D0C">
              <w:rPr>
                <w:rFonts w:eastAsiaTheme="minorHAnsi"/>
                <w:color w:val="000000"/>
                <w:sz w:val="22"/>
                <w:szCs w:val="22"/>
                <w:lang w:eastAsia="en-US"/>
              </w:rPr>
              <w:t xml:space="preserve"> личного экономического и финансового планирования для достижения текущих и долгосрочных финансовых целей, использование финансовых инструментов для управления личными финансами (личным бюджетом), контролирование собственных экономических и финансовых рисков;</w:t>
            </w:r>
          </w:p>
          <w:p w14:paraId="2DBD4572" w14:textId="03B98A77" w:rsidR="001F14BE" w:rsidRDefault="001F14BE" w:rsidP="001F14BE">
            <w:pPr>
              <w:widowControl w:val="0"/>
              <w:autoSpaceDE w:val="0"/>
              <w:autoSpaceDN w:val="0"/>
              <w:adjustRightInd w:val="0"/>
              <w:rPr>
                <w:rFonts w:eastAsiaTheme="minorHAnsi"/>
                <w:lang w:eastAsia="en-US"/>
              </w:rPr>
            </w:pPr>
            <w:r>
              <w:rPr>
                <w:lang w:eastAsia="en-US"/>
              </w:rPr>
              <w:t>-  Не всегда о</w:t>
            </w:r>
            <w:r w:rsidRPr="004B2D0C">
              <w:rPr>
                <w:rFonts w:eastAsiaTheme="minorHAnsi"/>
                <w:iCs/>
                <w:color w:val="000000"/>
                <w:sz w:val="22"/>
                <w:szCs w:val="22"/>
                <w:lang w:eastAsia="en-US"/>
              </w:rPr>
              <w:t>преде</w:t>
            </w:r>
            <w:r>
              <w:rPr>
                <w:rFonts w:eastAsiaTheme="minorHAnsi"/>
                <w:iCs/>
                <w:color w:val="000000"/>
                <w:sz w:val="22"/>
                <w:szCs w:val="22"/>
                <w:lang w:eastAsia="en-US"/>
              </w:rPr>
              <w:t>ляет</w:t>
            </w:r>
            <w:r w:rsidRPr="004B2D0C">
              <w:rPr>
                <w:rFonts w:eastAsiaTheme="minorHAnsi"/>
                <w:iCs/>
                <w:color w:val="000000"/>
                <w:sz w:val="22"/>
                <w:szCs w:val="22"/>
                <w:lang w:eastAsia="en-US"/>
              </w:rPr>
              <w:t xml:space="preserve"> и обобщ</w:t>
            </w:r>
            <w:r>
              <w:rPr>
                <w:rFonts w:eastAsiaTheme="minorHAnsi"/>
                <w:iCs/>
                <w:color w:val="000000"/>
                <w:sz w:val="22"/>
                <w:szCs w:val="22"/>
                <w:lang w:eastAsia="en-US"/>
              </w:rPr>
              <w:t>ает</w:t>
            </w:r>
            <w:r w:rsidRPr="004B2D0C">
              <w:rPr>
                <w:rFonts w:eastAsiaTheme="minorHAnsi"/>
                <w:iCs/>
                <w:color w:val="000000"/>
                <w:sz w:val="22"/>
                <w:szCs w:val="22"/>
                <w:lang w:eastAsia="en-US"/>
              </w:rPr>
              <w:t xml:space="preserve"> рыночн</w:t>
            </w:r>
            <w:r>
              <w:rPr>
                <w:rFonts w:eastAsiaTheme="minorHAnsi"/>
                <w:iCs/>
                <w:color w:val="000000"/>
                <w:sz w:val="22"/>
                <w:szCs w:val="22"/>
                <w:lang w:eastAsia="en-US"/>
              </w:rPr>
              <w:t>ые</w:t>
            </w:r>
            <w:r w:rsidRPr="004B2D0C">
              <w:rPr>
                <w:rFonts w:eastAsiaTheme="minorHAnsi"/>
                <w:iCs/>
                <w:color w:val="000000"/>
                <w:sz w:val="22"/>
                <w:szCs w:val="22"/>
                <w:lang w:eastAsia="en-US"/>
              </w:rPr>
              <w:t xml:space="preserve"> угроз</w:t>
            </w:r>
            <w:r>
              <w:rPr>
                <w:rFonts w:eastAsiaTheme="minorHAnsi"/>
                <w:iCs/>
                <w:color w:val="000000"/>
                <w:sz w:val="22"/>
                <w:szCs w:val="22"/>
                <w:lang w:eastAsia="en-US"/>
              </w:rPr>
              <w:t>ы</w:t>
            </w:r>
            <w:r w:rsidRPr="004B2D0C">
              <w:rPr>
                <w:rFonts w:eastAsiaTheme="minorHAnsi"/>
                <w:iCs/>
                <w:color w:val="000000"/>
                <w:sz w:val="22"/>
                <w:szCs w:val="22"/>
                <w:lang w:eastAsia="en-US"/>
              </w:rPr>
              <w:t xml:space="preserve"> и риск</w:t>
            </w:r>
            <w:r>
              <w:rPr>
                <w:rFonts w:eastAsiaTheme="minorHAnsi"/>
                <w:iCs/>
                <w:color w:val="000000"/>
                <w:sz w:val="22"/>
                <w:szCs w:val="22"/>
                <w:lang w:eastAsia="en-US"/>
              </w:rPr>
              <w:t>и</w:t>
            </w:r>
            <w:r w:rsidRPr="004B2D0C">
              <w:rPr>
                <w:rFonts w:eastAsiaTheme="minorHAnsi"/>
                <w:iCs/>
                <w:color w:val="000000"/>
                <w:sz w:val="22"/>
                <w:szCs w:val="22"/>
                <w:lang w:eastAsia="en-US"/>
              </w:rPr>
              <w:t xml:space="preserve"> при планировании новых направлений деятельности организаций и их представление в бизнес-планах</w:t>
            </w:r>
            <w:r>
              <w:rPr>
                <w:rFonts w:eastAsiaTheme="minorHAnsi"/>
                <w:iCs/>
                <w:color w:val="000000"/>
                <w:sz w:val="22"/>
                <w:szCs w:val="22"/>
                <w:lang w:eastAsia="en-US"/>
              </w:rPr>
              <w:t>;</w:t>
            </w:r>
          </w:p>
          <w:p w14:paraId="511E03A0" w14:textId="77777777" w:rsidR="001F14BE" w:rsidRDefault="001F14BE" w:rsidP="001F14BE">
            <w:pPr>
              <w:widowControl w:val="0"/>
              <w:autoSpaceDE w:val="0"/>
              <w:autoSpaceDN w:val="0"/>
              <w:adjustRightInd w:val="0"/>
              <w:rPr>
                <w:rFonts w:eastAsiaTheme="minorHAnsi"/>
                <w:iCs/>
                <w:color w:val="000000"/>
                <w:sz w:val="22"/>
                <w:szCs w:val="22"/>
                <w:lang w:eastAsia="en-US"/>
              </w:rPr>
            </w:pPr>
            <w:r>
              <w:rPr>
                <w:lang w:eastAsia="en-US"/>
              </w:rPr>
              <w:t>-</w:t>
            </w:r>
            <w:r w:rsidRPr="004B2D0C">
              <w:rPr>
                <w:rFonts w:eastAsiaTheme="minorHAnsi"/>
                <w:iCs/>
                <w:color w:val="000000"/>
                <w:sz w:val="22"/>
                <w:szCs w:val="22"/>
                <w:lang w:eastAsia="en-US"/>
              </w:rPr>
              <w:t xml:space="preserve"> Выдел</w:t>
            </w:r>
            <w:r>
              <w:rPr>
                <w:rFonts w:eastAsiaTheme="minorHAnsi"/>
                <w:iCs/>
                <w:color w:val="000000"/>
                <w:sz w:val="22"/>
                <w:szCs w:val="22"/>
                <w:lang w:eastAsia="en-US"/>
              </w:rPr>
              <w:t>яет</w:t>
            </w:r>
            <w:r w:rsidRPr="004B2D0C">
              <w:rPr>
                <w:rFonts w:eastAsiaTheme="minorHAnsi"/>
                <w:iCs/>
                <w:color w:val="000000"/>
                <w:sz w:val="22"/>
                <w:szCs w:val="22"/>
                <w:lang w:eastAsia="en-US"/>
              </w:rPr>
              <w:t xml:space="preserve"> и идентифи</w:t>
            </w:r>
            <w:r>
              <w:rPr>
                <w:rFonts w:eastAsiaTheme="minorHAnsi"/>
                <w:iCs/>
                <w:color w:val="000000"/>
                <w:sz w:val="22"/>
                <w:szCs w:val="22"/>
                <w:lang w:eastAsia="en-US"/>
              </w:rPr>
              <w:t>цирует</w:t>
            </w:r>
            <w:r w:rsidRPr="004B2D0C">
              <w:rPr>
                <w:rFonts w:eastAsiaTheme="minorHAnsi"/>
                <w:iCs/>
                <w:color w:val="000000"/>
                <w:sz w:val="22"/>
                <w:szCs w:val="22"/>
                <w:lang w:eastAsia="en-US"/>
              </w:rPr>
              <w:t xml:space="preserve"> угроз</w:t>
            </w:r>
            <w:r>
              <w:rPr>
                <w:rFonts w:eastAsiaTheme="minorHAnsi"/>
                <w:iCs/>
                <w:color w:val="000000"/>
                <w:sz w:val="22"/>
                <w:szCs w:val="22"/>
                <w:lang w:eastAsia="en-US"/>
              </w:rPr>
              <w:t>ы</w:t>
            </w:r>
            <w:r w:rsidRPr="004B2D0C">
              <w:rPr>
                <w:rFonts w:eastAsiaTheme="minorHAnsi"/>
                <w:iCs/>
                <w:color w:val="000000"/>
                <w:sz w:val="22"/>
                <w:szCs w:val="22"/>
                <w:lang w:eastAsia="en-US"/>
              </w:rPr>
              <w:t xml:space="preserve"> в сфере менеджмента и </w:t>
            </w:r>
            <w:r>
              <w:rPr>
                <w:rFonts w:eastAsiaTheme="minorHAnsi"/>
                <w:iCs/>
                <w:color w:val="000000"/>
                <w:sz w:val="22"/>
                <w:szCs w:val="22"/>
                <w:lang w:eastAsia="en-US"/>
              </w:rPr>
              <w:t xml:space="preserve">учитывает в </w:t>
            </w:r>
            <w:r w:rsidRPr="004B2D0C">
              <w:rPr>
                <w:rFonts w:eastAsiaTheme="minorHAnsi"/>
                <w:iCs/>
                <w:color w:val="000000"/>
                <w:sz w:val="22"/>
                <w:szCs w:val="22"/>
                <w:lang w:eastAsia="en-US"/>
              </w:rPr>
              <w:t>программах организационного развития.</w:t>
            </w:r>
          </w:p>
          <w:p w14:paraId="5043A887" w14:textId="78F638AD" w:rsidR="00121EEE" w:rsidRPr="001F14BE" w:rsidRDefault="001F14BE" w:rsidP="001F14BE">
            <w:pPr>
              <w:widowControl w:val="0"/>
              <w:autoSpaceDE w:val="0"/>
              <w:autoSpaceDN w:val="0"/>
              <w:adjustRightInd w:val="0"/>
              <w:rPr>
                <w:sz w:val="22"/>
                <w:szCs w:val="22"/>
              </w:rPr>
            </w:pPr>
            <w:r>
              <w:rPr>
                <w:lang w:eastAsia="en-US"/>
              </w:rPr>
              <w:t xml:space="preserve">- </w:t>
            </w:r>
            <w:r w:rsidRPr="004B2D0C">
              <w:rPr>
                <w:rFonts w:eastAsiaTheme="minorHAnsi"/>
                <w:iCs/>
                <w:color w:val="000000"/>
                <w:sz w:val="22"/>
                <w:szCs w:val="22"/>
                <w:lang w:eastAsia="en-US"/>
              </w:rPr>
              <w:t>Опис</w:t>
            </w:r>
            <w:r>
              <w:rPr>
                <w:rFonts w:eastAsiaTheme="minorHAnsi"/>
                <w:iCs/>
                <w:color w:val="000000"/>
                <w:sz w:val="22"/>
                <w:szCs w:val="22"/>
                <w:lang w:eastAsia="en-US"/>
              </w:rPr>
              <w:t>ывает</w:t>
            </w:r>
            <w:r w:rsidRPr="004B2D0C">
              <w:rPr>
                <w:rFonts w:eastAsiaTheme="minorHAnsi"/>
                <w:iCs/>
                <w:color w:val="000000"/>
                <w:sz w:val="22"/>
                <w:szCs w:val="22"/>
                <w:lang w:eastAsia="en-US"/>
              </w:rPr>
              <w:t xml:space="preserve"> средств</w:t>
            </w:r>
            <w:r>
              <w:rPr>
                <w:rFonts w:eastAsiaTheme="minorHAnsi"/>
                <w:iCs/>
                <w:color w:val="000000"/>
                <w:sz w:val="22"/>
                <w:szCs w:val="22"/>
                <w:lang w:eastAsia="en-US"/>
              </w:rPr>
              <w:t>а</w:t>
            </w:r>
            <w:r w:rsidRPr="004B2D0C">
              <w:rPr>
                <w:rFonts w:eastAsiaTheme="minorHAnsi"/>
                <w:iCs/>
                <w:color w:val="000000"/>
                <w:sz w:val="22"/>
                <w:szCs w:val="22"/>
                <w:lang w:eastAsia="en-US"/>
              </w:rPr>
              <w:t xml:space="preserve"> развития технологий менеджмента и их реализации с представлением вероятных последствий принятия управленческих  решений.</w:t>
            </w:r>
          </w:p>
        </w:tc>
      </w:tr>
      <w:tr w:rsidR="00121EEE" w:rsidRPr="00B945EB" w14:paraId="4F654C17" w14:textId="77777777" w:rsidTr="00FB4E94">
        <w:trPr>
          <w:trHeight w:val="283"/>
        </w:trPr>
        <w:tc>
          <w:tcPr>
            <w:tcW w:w="2046" w:type="dxa"/>
          </w:tcPr>
          <w:p w14:paraId="2FE7550D" w14:textId="77777777" w:rsidR="00121EEE" w:rsidRPr="00B945EB" w:rsidRDefault="00121EEE" w:rsidP="00121EEE">
            <w:pPr>
              <w:rPr>
                <w:sz w:val="22"/>
                <w:szCs w:val="22"/>
              </w:rPr>
            </w:pPr>
            <w:r w:rsidRPr="00B945EB">
              <w:rPr>
                <w:sz w:val="22"/>
                <w:szCs w:val="22"/>
              </w:rPr>
              <w:t>базовый</w:t>
            </w:r>
          </w:p>
        </w:tc>
        <w:tc>
          <w:tcPr>
            <w:tcW w:w="1726" w:type="dxa"/>
          </w:tcPr>
          <w:p w14:paraId="58B696A2" w14:textId="120C778C" w:rsidR="00121EEE" w:rsidRPr="00B945EB" w:rsidRDefault="00121EEE" w:rsidP="00121EEE">
            <w:pPr>
              <w:jc w:val="center"/>
              <w:rPr>
                <w:iCs/>
                <w:sz w:val="22"/>
                <w:szCs w:val="22"/>
              </w:rPr>
            </w:pPr>
          </w:p>
        </w:tc>
        <w:tc>
          <w:tcPr>
            <w:tcW w:w="2428" w:type="dxa"/>
          </w:tcPr>
          <w:p w14:paraId="6FBDA68E" w14:textId="565FBCCE" w:rsidR="00121EEE" w:rsidRPr="00B945EB" w:rsidRDefault="00121EEE" w:rsidP="00121EEE">
            <w:pPr>
              <w:rPr>
                <w:iCs/>
                <w:sz w:val="22"/>
                <w:szCs w:val="22"/>
              </w:rPr>
            </w:pPr>
            <w:r w:rsidRPr="00B945EB">
              <w:rPr>
                <w:iCs/>
                <w:sz w:val="22"/>
                <w:szCs w:val="22"/>
              </w:rPr>
              <w:t>удовлетворительно</w:t>
            </w:r>
          </w:p>
          <w:p w14:paraId="25CF4171" w14:textId="3A0B1635" w:rsidR="00121EEE" w:rsidRPr="00B945EB" w:rsidRDefault="00121EEE" w:rsidP="00121EEE">
            <w:pPr>
              <w:rPr>
                <w:iCs/>
                <w:sz w:val="22"/>
                <w:szCs w:val="22"/>
              </w:rPr>
            </w:pPr>
          </w:p>
        </w:tc>
        <w:tc>
          <w:tcPr>
            <w:tcW w:w="2202" w:type="dxa"/>
            <w:gridSpan w:val="2"/>
          </w:tcPr>
          <w:p w14:paraId="45E8EAAB" w14:textId="78A8AEB8" w:rsidR="00121EEE" w:rsidRPr="00B945EB" w:rsidRDefault="00121EEE" w:rsidP="00121EEE">
            <w:pPr>
              <w:tabs>
                <w:tab w:val="left" w:pos="317"/>
              </w:tabs>
              <w:contextualSpacing/>
              <w:rPr>
                <w:sz w:val="22"/>
                <w:szCs w:val="22"/>
              </w:rPr>
            </w:pPr>
          </w:p>
        </w:tc>
        <w:tc>
          <w:tcPr>
            <w:tcW w:w="2400" w:type="dxa"/>
          </w:tcPr>
          <w:p w14:paraId="7DE348A0" w14:textId="49EE099F" w:rsidR="00121EEE" w:rsidRPr="00B945EB" w:rsidRDefault="00121EEE" w:rsidP="00121EEE">
            <w:pPr>
              <w:rPr>
                <w:rFonts w:eastAsiaTheme="minorHAnsi"/>
                <w:color w:val="000000"/>
                <w:sz w:val="22"/>
                <w:szCs w:val="22"/>
                <w:lang w:eastAsia="en-US"/>
              </w:rPr>
            </w:pPr>
          </w:p>
        </w:tc>
        <w:tc>
          <w:tcPr>
            <w:tcW w:w="4933" w:type="dxa"/>
            <w:gridSpan w:val="2"/>
          </w:tcPr>
          <w:p w14:paraId="4DABD4BB" w14:textId="77777777" w:rsidR="00121EEE" w:rsidRDefault="00121EEE" w:rsidP="00121EEE">
            <w:pPr>
              <w:pStyle w:val="af0"/>
              <w:tabs>
                <w:tab w:val="left" w:pos="176"/>
              </w:tabs>
              <w:ind w:left="124"/>
              <w:rPr>
                <w:sz w:val="22"/>
                <w:szCs w:val="22"/>
              </w:rPr>
            </w:pPr>
            <w:r w:rsidRPr="006215F0">
              <w:rPr>
                <w:sz w:val="22"/>
                <w:szCs w:val="22"/>
              </w:rPr>
              <w:t>Обучающийся:</w:t>
            </w:r>
          </w:p>
          <w:p w14:paraId="6579AFF8" w14:textId="15689E69" w:rsidR="001F14BE" w:rsidRDefault="00121EEE" w:rsidP="001F14BE">
            <w:pPr>
              <w:widowControl w:val="0"/>
              <w:autoSpaceDE w:val="0"/>
              <w:autoSpaceDN w:val="0"/>
              <w:adjustRightInd w:val="0"/>
              <w:rPr>
                <w:rFonts w:eastAsiaTheme="minorHAnsi"/>
                <w:color w:val="000000"/>
                <w:sz w:val="22"/>
                <w:szCs w:val="22"/>
                <w:lang w:eastAsia="en-US"/>
              </w:rPr>
            </w:pPr>
            <w:r>
              <w:rPr>
                <w:rStyle w:val="fontstyle01"/>
                <w:rFonts w:ascii="Times New Roman" w:hAnsi="Times New Roman"/>
                <w:iCs/>
                <w:sz w:val="22"/>
                <w:szCs w:val="22"/>
              </w:rPr>
              <w:t xml:space="preserve"> </w:t>
            </w:r>
            <w:r w:rsidR="00493EA5">
              <w:rPr>
                <w:rStyle w:val="fontstyle01"/>
                <w:rFonts w:ascii="Times New Roman" w:hAnsi="Times New Roman"/>
                <w:iCs/>
                <w:sz w:val="22"/>
                <w:szCs w:val="22"/>
              </w:rPr>
              <w:t xml:space="preserve"> </w:t>
            </w:r>
            <w:r w:rsidR="00F938FD">
              <w:rPr>
                <w:rStyle w:val="fontstyle01"/>
                <w:rFonts w:ascii="Times New Roman" w:hAnsi="Times New Roman"/>
                <w:iCs/>
                <w:sz w:val="22"/>
                <w:szCs w:val="22"/>
              </w:rPr>
              <w:t xml:space="preserve">- </w:t>
            </w:r>
            <w:r w:rsidR="001F14BE">
              <w:rPr>
                <w:rStyle w:val="fontstyle01"/>
                <w:rFonts w:ascii="Times New Roman" w:hAnsi="Times New Roman"/>
                <w:iCs/>
                <w:sz w:val="22"/>
                <w:szCs w:val="22"/>
              </w:rPr>
              <w:t xml:space="preserve">  </w:t>
            </w:r>
            <w:r w:rsidR="001F14BE">
              <w:rPr>
                <w:rStyle w:val="fontstyle01"/>
                <w:rFonts w:ascii="Times New Roman" w:hAnsi="Times New Roman"/>
                <w:iCs/>
              </w:rPr>
              <w:t>Не в полной мере п</w:t>
            </w:r>
            <w:r w:rsidR="001F14BE" w:rsidRPr="004B2D0C">
              <w:rPr>
                <w:rFonts w:eastAsiaTheme="minorHAnsi"/>
                <w:color w:val="000000"/>
                <w:sz w:val="22"/>
                <w:szCs w:val="22"/>
                <w:lang w:eastAsia="en-US"/>
              </w:rPr>
              <w:t>римен</w:t>
            </w:r>
            <w:r w:rsidR="001F14BE">
              <w:rPr>
                <w:rFonts w:eastAsiaTheme="minorHAnsi"/>
                <w:color w:val="000000"/>
                <w:sz w:val="22"/>
                <w:szCs w:val="22"/>
                <w:lang w:eastAsia="en-US"/>
              </w:rPr>
              <w:t>яет</w:t>
            </w:r>
            <w:r w:rsidR="001F14BE" w:rsidRPr="004B2D0C">
              <w:rPr>
                <w:rFonts w:eastAsiaTheme="minorHAnsi"/>
                <w:color w:val="000000"/>
                <w:sz w:val="22"/>
                <w:szCs w:val="22"/>
                <w:lang w:eastAsia="en-US"/>
              </w:rPr>
              <w:t xml:space="preserve"> метод</w:t>
            </w:r>
            <w:r w:rsidR="001F14BE">
              <w:rPr>
                <w:rFonts w:eastAsiaTheme="minorHAnsi"/>
                <w:color w:val="000000"/>
                <w:sz w:val="22"/>
                <w:szCs w:val="22"/>
                <w:lang w:eastAsia="en-US"/>
              </w:rPr>
              <w:t>ы</w:t>
            </w:r>
            <w:r w:rsidR="001F14BE" w:rsidRPr="004B2D0C">
              <w:rPr>
                <w:rFonts w:eastAsiaTheme="minorHAnsi"/>
                <w:color w:val="000000"/>
                <w:sz w:val="22"/>
                <w:szCs w:val="22"/>
                <w:lang w:eastAsia="en-US"/>
              </w:rPr>
              <w:t xml:space="preserve"> личного экономического и финансового планирования для достижения текущих и долгосрочных финансовых целей, использование финансовых инструментов для управления личными финансами (личным бюджетом), контролирование собственных экономических и финансовых рисков;</w:t>
            </w:r>
          </w:p>
          <w:p w14:paraId="0860A58C" w14:textId="53498C85" w:rsidR="001F14BE" w:rsidRDefault="001F14BE" w:rsidP="001F14BE">
            <w:pPr>
              <w:widowControl w:val="0"/>
              <w:autoSpaceDE w:val="0"/>
              <w:autoSpaceDN w:val="0"/>
              <w:adjustRightInd w:val="0"/>
              <w:rPr>
                <w:rFonts w:eastAsiaTheme="minorHAnsi"/>
                <w:lang w:eastAsia="en-US"/>
              </w:rPr>
            </w:pPr>
            <w:r>
              <w:rPr>
                <w:lang w:eastAsia="en-US"/>
              </w:rPr>
              <w:t>-  Не всегда о</w:t>
            </w:r>
            <w:r w:rsidRPr="004B2D0C">
              <w:rPr>
                <w:rFonts w:eastAsiaTheme="minorHAnsi"/>
                <w:iCs/>
                <w:color w:val="000000"/>
                <w:sz w:val="22"/>
                <w:szCs w:val="22"/>
                <w:lang w:eastAsia="en-US"/>
              </w:rPr>
              <w:t>преде</w:t>
            </w:r>
            <w:r>
              <w:rPr>
                <w:rFonts w:eastAsiaTheme="minorHAnsi"/>
                <w:iCs/>
                <w:color w:val="000000"/>
                <w:sz w:val="22"/>
                <w:szCs w:val="22"/>
                <w:lang w:eastAsia="en-US"/>
              </w:rPr>
              <w:t>ляет</w:t>
            </w:r>
            <w:r w:rsidRPr="004B2D0C">
              <w:rPr>
                <w:rFonts w:eastAsiaTheme="minorHAnsi"/>
                <w:iCs/>
                <w:color w:val="000000"/>
                <w:sz w:val="22"/>
                <w:szCs w:val="22"/>
                <w:lang w:eastAsia="en-US"/>
              </w:rPr>
              <w:t xml:space="preserve"> и обобщ</w:t>
            </w:r>
            <w:r>
              <w:rPr>
                <w:rFonts w:eastAsiaTheme="minorHAnsi"/>
                <w:iCs/>
                <w:color w:val="000000"/>
                <w:sz w:val="22"/>
                <w:szCs w:val="22"/>
                <w:lang w:eastAsia="en-US"/>
              </w:rPr>
              <w:t>ает</w:t>
            </w:r>
            <w:r w:rsidRPr="004B2D0C">
              <w:rPr>
                <w:rFonts w:eastAsiaTheme="minorHAnsi"/>
                <w:iCs/>
                <w:color w:val="000000"/>
                <w:sz w:val="22"/>
                <w:szCs w:val="22"/>
                <w:lang w:eastAsia="en-US"/>
              </w:rPr>
              <w:t xml:space="preserve"> рыночн</w:t>
            </w:r>
            <w:r>
              <w:rPr>
                <w:rFonts w:eastAsiaTheme="minorHAnsi"/>
                <w:iCs/>
                <w:color w:val="000000"/>
                <w:sz w:val="22"/>
                <w:szCs w:val="22"/>
                <w:lang w:eastAsia="en-US"/>
              </w:rPr>
              <w:t>ые</w:t>
            </w:r>
            <w:r w:rsidRPr="004B2D0C">
              <w:rPr>
                <w:rFonts w:eastAsiaTheme="minorHAnsi"/>
                <w:iCs/>
                <w:color w:val="000000"/>
                <w:sz w:val="22"/>
                <w:szCs w:val="22"/>
                <w:lang w:eastAsia="en-US"/>
              </w:rPr>
              <w:t xml:space="preserve"> угроз</w:t>
            </w:r>
            <w:r>
              <w:rPr>
                <w:rFonts w:eastAsiaTheme="minorHAnsi"/>
                <w:iCs/>
                <w:color w:val="000000"/>
                <w:sz w:val="22"/>
                <w:szCs w:val="22"/>
                <w:lang w:eastAsia="en-US"/>
              </w:rPr>
              <w:t>ы</w:t>
            </w:r>
            <w:r w:rsidRPr="004B2D0C">
              <w:rPr>
                <w:rFonts w:eastAsiaTheme="minorHAnsi"/>
                <w:iCs/>
                <w:color w:val="000000"/>
                <w:sz w:val="22"/>
                <w:szCs w:val="22"/>
                <w:lang w:eastAsia="en-US"/>
              </w:rPr>
              <w:t xml:space="preserve"> и риск</w:t>
            </w:r>
            <w:r>
              <w:rPr>
                <w:rFonts w:eastAsiaTheme="minorHAnsi"/>
                <w:iCs/>
                <w:color w:val="000000"/>
                <w:sz w:val="22"/>
                <w:szCs w:val="22"/>
                <w:lang w:eastAsia="en-US"/>
              </w:rPr>
              <w:t>и</w:t>
            </w:r>
            <w:r w:rsidRPr="004B2D0C">
              <w:rPr>
                <w:rFonts w:eastAsiaTheme="minorHAnsi"/>
                <w:iCs/>
                <w:color w:val="000000"/>
                <w:sz w:val="22"/>
                <w:szCs w:val="22"/>
                <w:lang w:eastAsia="en-US"/>
              </w:rPr>
              <w:t xml:space="preserve"> при планировании новых направлений деятельности организаций и их представление в бизнес-планах</w:t>
            </w:r>
            <w:r>
              <w:rPr>
                <w:rFonts w:eastAsiaTheme="minorHAnsi"/>
                <w:iCs/>
                <w:color w:val="000000"/>
                <w:sz w:val="22"/>
                <w:szCs w:val="22"/>
                <w:lang w:eastAsia="en-US"/>
              </w:rPr>
              <w:t>;</w:t>
            </w:r>
          </w:p>
          <w:p w14:paraId="7EBBA746" w14:textId="77777777" w:rsidR="001F14BE" w:rsidRDefault="001F14BE" w:rsidP="001F14BE">
            <w:pPr>
              <w:widowControl w:val="0"/>
              <w:autoSpaceDE w:val="0"/>
              <w:autoSpaceDN w:val="0"/>
              <w:adjustRightInd w:val="0"/>
              <w:rPr>
                <w:rFonts w:eastAsiaTheme="minorHAnsi"/>
                <w:iCs/>
                <w:color w:val="000000"/>
                <w:sz w:val="22"/>
                <w:szCs w:val="22"/>
                <w:lang w:eastAsia="en-US"/>
              </w:rPr>
            </w:pPr>
            <w:r>
              <w:rPr>
                <w:lang w:eastAsia="en-US"/>
              </w:rPr>
              <w:lastRenderedPageBreak/>
              <w:t>-</w:t>
            </w:r>
            <w:r w:rsidRPr="004B2D0C">
              <w:rPr>
                <w:rFonts w:eastAsiaTheme="minorHAnsi"/>
                <w:iCs/>
                <w:color w:val="000000"/>
                <w:sz w:val="22"/>
                <w:szCs w:val="22"/>
                <w:lang w:eastAsia="en-US"/>
              </w:rPr>
              <w:t xml:space="preserve"> Выдел</w:t>
            </w:r>
            <w:r>
              <w:rPr>
                <w:rFonts w:eastAsiaTheme="minorHAnsi"/>
                <w:iCs/>
                <w:color w:val="000000"/>
                <w:sz w:val="22"/>
                <w:szCs w:val="22"/>
                <w:lang w:eastAsia="en-US"/>
              </w:rPr>
              <w:t>яет</w:t>
            </w:r>
            <w:r w:rsidRPr="004B2D0C">
              <w:rPr>
                <w:rFonts w:eastAsiaTheme="minorHAnsi"/>
                <w:iCs/>
                <w:color w:val="000000"/>
                <w:sz w:val="22"/>
                <w:szCs w:val="22"/>
                <w:lang w:eastAsia="en-US"/>
              </w:rPr>
              <w:t xml:space="preserve"> и идентифи</w:t>
            </w:r>
            <w:r>
              <w:rPr>
                <w:rFonts w:eastAsiaTheme="minorHAnsi"/>
                <w:iCs/>
                <w:color w:val="000000"/>
                <w:sz w:val="22"/>
                <w:szCs w:val="22"/>
                <w:lang w:eastAsia="en-US"/>
              </w:rPr>
              <w:t>цирует</w:t>
            </w:r>
            <w:r w:rsidRPr="004B2D0C">
              <w:rPr>
                <w:rFonts w:eastAsiaTheme="minorHAnsi"/>
                <w:iCs/>
                <w:color w:val="000000"/>
                <w:sz w:val="22"/>
                <w:szCs w:val="22"/>
                <w:lang w:eastAsia="en-US"/>
              </w:rPr>
              <w:t xml:space="preserve"> угроз</w:t>
            </w:r>
            <w:r>
              <w:rPr>
                <w:rFonts w:eastAsiaTheme="minorHAnsi"/>
                <w:iCs/>
                <w:color w:val="000000"/>
                <w:sz w:val="22"/>
                <w:szCs w:val="22"/>
                <w:lang w:eastAsia="en-US"/>
              </w:rPr>
              <w:t>ы</w:t>
            </w:r>
            <w:r w:rsidRPr="004B2D0C">
              <w:rPr>
                <w:rFonts w:eastAsiaTheme="minorHAnsi"/>
                <w:iCs/>
                <w:color w:val="000000"/>
                <w:sz w:val="22"/>
                <w:szCs w:val="22"/>
                <w:lang w:eastAsia="en-US"/>
              </w:rPr>
              <w:t xml:space="preserve"> в сфере менеджмента и </w:t>
            </w:r>
            <w:r>
              <w:rPr>
                <w:rFonts w:eastAsiaTheme="minorHAnsi"/>
                <w:iCs/>
                <w:color w:val="000000"/>
                <w:sz w:val="22"/>
                <w:szCs w:val="22"/>
                <w:lang w:eastAsia="en-US"/>
              </w:rPr>
              <w:t xml:space="preserve">учитывает в </w:t>
            </w:r>
            <w:r w:rsidRPr="004B2D0C">
              <w:rPr>
                <w:rFonts w:eastAsiaTheme="minorHAnsi"/>
                <w:iCs/>
                <w:color w:val="000000"/>
                <w:sz w:val="22"/>
                <w:szCs w:val="22"/>
                <w:lang w:eastAsia="en-US"/>
              </w:rPr>
              <w:t>программах организационного развития.</w:t>
            </w:r>
          </w:p>
          <w:p w14:paraId="13661CA3" w14:textId="76D4DA36" w:rsidR="00121EEE" w:rsidRPr="006215F0" w:rsidRDefault="001F14BE" w:rsidP="001F14BE">
            <w:pPr>
              <w:widowControl w:val="0"/>
              <w:autoSpaceDE w:val="0"/>
              <w:autoSpaceDN w:val="0"/>
              <w:adjustRightInd w:val="0"/>
              <w:rPr>
                <w:sz w:val="22"/>
                <w:szCs w:val="22"/>
              </w:rPr>
            </w:pPr>
            <w:r>
              <w:rPr>
                <w:lang w:eastAsia="en-US"/>
              </w:rPr>
              <w:t>-  Не о</w:t>
            </w:r>
            <w:r w:rsidRPr="004B2D0C">
              <w:rPr>
                <w:rFonts w:eastAsiaTheme="minorHAnsi"/>
                <w:iCs/>
                <w:color w:val="000000"/>
                <w:sz w:val="22"/>
                <w:szCs w:val="22"/>
                <w:lang w:eastAsia="en-US"/>
              </w:rPr>
              <w:t>пис</w:t>
            </w:r>
            <w:r>
              <w:rPr>
                <w:rFonts w:eastAsiaTheme="minorHAnsi"/>
                <w:iCs/>
                <w:color w:val="000000"/>
                <w:sz w:val="22"/>
                <w:szCs w:val="22"/>
                <w:lang w:eastAsia="en-US"/>
              </w:rPr>
              <w:t>ывает</w:t>
            </w:r>
            <w:r w:rsidRPr="004B2D0C">
              <w:rPr>
                <w:rFonts w:eastAsiaTheme="minorHAnsi"/>
                <w:iCs/>
                <w:color w:val="000000"/>
                <w:sz w:val="22"/>
                <w:szCs w:val="22"/>
                <w:lang w:eastAsia="en-US"/>
              </w:rPr>
              <w:t xml:space="preserve"> средств</w:t>
            </w:r>
            <w:r>
              <w:rPr>
                <w:rFonts w:eastAsiaTheme="minorHAnsi"/>
                <w:iCs/>
                <w:color w:val="000000"/>
                <w:sz w:val="22"/>
                <w:szCs w:val="22"/>
                <w:lang w:eastAsia="en-US"/>
              </w:rPr>
              <w:t>а</w:t>
            </w:r>
            <w:r w:rsidRPr="004B2D0C">
              <w:rPr>
                <w:rFonts w:eastAsiaTheme="minorHAnsi"/>
                <w:iCs/>
                <w:color w:val="000000"/>
                <w:sz w:val="22"/>
                <w:szCs w:val="22"/>
                <w:lang w:eastAsia="en-US"/>
              </w:rPr>
              <w:t xml:space="preserve"> развития технологий менеджмента и их реализации с представлением вероятных последствий принятия управленческих  решений.</w:t>
            </w:r>
          </w:p>
        </w:tc>
      </w:tr>
      <w:tr w:rsidR="00121EEE" w:rsidRPr="00B945EB" w14:paraId="4269CFD1" w14:textId="77777777" w:rsidTr="00FB4E94">
        <w:trPr>
          <w:trHeight w:val="283"/>
        </w:trPr>
        <w:tc>
          <w:tcPr>
            <w:tcW w:w="2046" w:type="dxa"/>
          </w:tcPr>
          <w:p w14:paraId="7C24F501" w14:textId="77777777" w:rsidR="00121EEE" w:rsidRPr="00B945EB" w:rsidRDefault="00121EEE" w:rsidP="00121EEE">
            <w:pPr>
              <w:rPr>
                <w:sz w:val="22"/>
                <w:szCs w:val="22"/>
              </w:rPr>
            </w:pPr>
            <w:r w:rsidRPr="00B945EB">
              <w:rPr>
                <w:sz w:val="22"/>
                <w:szCs w:val="22"/>
              </w:rPr>
              <w:lastRenderedPageBreak/>
              <w:t>низкий</w:t>
            </w:r>
          </w:p>
        </w:tc>
        <w:tc>
          <w:tcPr>
            <w:tcW w:w="1726" w:type="dxa"/>
          </w:tcPr>
          <w:p w14:paraId="30D821B9" w14:textId="3A4C52A6" w:rsidR="00121EEE" w:rsidRPr="00B945EB" w:rsidRDefault="00121EEE" w:rsidP="00121EEE">
            <w:pPr>
              <w:jc w:val="center"/>
              <w:rPr>
                <w:iCs/>
                <w:sz w:val="22"/>
                <w:szCs w:val="22"/>
              </w:rPr>
            </w:pPr>
          </w:p>
        </w:tc>
        <w:tc>
          <w:tcPr>
            <w:tcW w:w="2428" w:type="dxa"/>
          </w:tcPr>
          <w:p w14:paraId="6E928182" w14:textId="6196F393" w:rsidR="00121EEE" w:rsidRPr="00B945EB" w:rsidRDefault="00121EEE" w:rsidP="00121EEE">
            <w:pPr>
              <w:rPr>
                <w:iCs/>
                <w:sz w:val="22"/>
                <w:szCs w:val="22"/>
              </w:rPr>
            </w:pPr>
            <w:r w:rsidRPr="00B945EB">
              <w:rPr>
                <w:iCs/>
                <w:sz w:val="22"/>
                <w:szCs w:val="22"/>
              </w:rPr>
              <w:t>неудовлетворительно</w:t>
            </w:r>
          </w:p>
          <w:p w14:paraId="057F4720" w14:textId="31DB049A" w:rsidR="00121EEE" w:rsidRPr="00B945EB" w:rsidRDefault="00121EEE" w:rsidP="00121EEE">
            <w:pPr>
              <w:rPr>
                <w:iCs/>
                <w:sz w:val="22"/>
                <w:szCs w:val="22"/>
              </w:rPr>
            </w:pPr>
          </w:p>
        </w:tc>
        <w:tc>
          <w:tcPr>
            <w:tcW w:w="9535" w:type="dxa"/>
            <w:gridSpan w:val="5"/>
          </w:tcPr>
          <w:p w14:paraId="7ED84381" w14:textId="014BD63E" w:rsidR="00121EEE" w:rsidRPr="00B945EB" w:rsidRDefault="00121EEE" w:rsidP="00121EEE">
            <w:pPr>
              <w:rPr>
                <w:sz w:val="22"/>
                <w:szCs w:val="22"/>
              </w:rPr>
            </w:pPr>
            <w:r w:rsidRPr="00B945EB">
              <w:rPr>
                <w:sz w:val="22"/>
                <w:szCs w:val="22"/>
              </w:rPr>
              <w:t>Обучающийся:</w:t>
            </w:r>
          </w:p>
          <w:p w14:paraId="49A2A47F" w14:textId="2A13EAC4" w:rsidR="00121EEE" w:rsidRPr="00B945EB" w:rsidRDefault="00121EEE" w:rsidP="00121EEE">
            <w:pPr>
              <w:numPr>
                <w:ilvl w:val="0"/>
                <w:numId w:val="12"/>
              </w:numPr>
              <w:tabs>
                <w:tab w:val="left" w:pos="293"/>
              </w:tabs>
              <w:contextualSpacing/>
              <w:rPr>
                <w:b/>
                <w:sz w:val="22"/>
                <w:szCs w:val="22"/>
              </w:rPr>
            </w:pPr>
            <w:r w:rsidRPr="00B945EB">
              <w:rPr>
                <w:sz w:val="22"/>
                <w:szCs w:val="22"/>
              </w:rPr>
              <w:t>демонстрирует фрагментарные знания теоретического и практического материал</w:t>
            </w:r>
            <w:r>
              <w:rPr>
                <w:sz w:val="22"/>
                <w:szCs w:val="22"/>
              </w:rPr>
              <w:t>а</w:t>
            </w:r>
            <w:r w:rsidRPr="00B945EB">
              <w:rPr>
                <w:sz w:val="22"/>
                <w:szCs w:val="22"/>
              </w:rPr>
              <w:t>, допускает грубые ошибки при его изложении на занятиях и в ходе промежуточной аттестации;</w:t>
            </w:r>
          </w:p>
          <w:p w14:paraId="7F8D870E" w14:textId="77777777" w:rsidR="00121EEE" w:rsidRPr="00B945EB" w:rsidRDefault="00121EEE" w:rsidP="00121EEE">
            <w:pPr>
              <w:numPr>
                <w:ilvl w:val="0"/>
                <w:numId w:val="12"/>
              </w:numPr>
              <w:tabs>
                <w:tab w:val="left" w:pos="293"/>
              </w:tabs>
              <w:contextualSpacing/>
              <w:rPr>
                <w:b/>
                <w:sz w:val="22"/>
                <w:szCs w:val="22"/>
              </w:rPr>
            </w:pPr>
            <w:r w:rsidRPr="00B945EB">
              <w:rPr>
                <w:sz w:val="22"/>
                <w:szCs w:val="22"/>
              </w:rPr>
              <w:t>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 не владеет необходимыми для этого навыками и приёмами;</w:t>
            </w:r>
          </w:p>
          <w:p w14:paraId="73832C01" w14:textId="7900F5D5" w:rsidR="00121EEE" w:rsidRPr="00B945EB" w:rsidRDefault="00121EEE" w:rsidP="00121EEE">
            <w:pPr>
              <w:numPr>
                <w:ilvl w:val="0"/>
                <w:numId w:val="12"/>
              </w:numPr>
              <w:tabs>
                <w:tab w:val="left" w:pos="293"/>
              </w:tabs>
              <w:contextualSpacing/>
              <w:rPr>
                <w:b/>
                <w:sz w:val="22"/>
                <w:szCs w:val="22"/>
              </w:rPr>
            </w:pPr>
            <w:r w:rsidRPr="00B945EB">
              <w:rPr>
                <w:sz w:val="22"/>
                <w:szCs w:val="22"/>
              </w:rPr>
              <w:t xml:space="preserve">не способен </w:t>
            </w:r>
            <w:r w:rsidRPr="006215F0">
              <w:rPr>
                <w:sz w:val="22"/>
                <w:szCs w:val="22"/>
              </w:rPr>
              <w:t>рас</w:t>
            </w:r>
            <w:r>
              <w:rPr>
                <w:sz w:val="22"/>
                <w:szCs w:val="22"/>
              </w:rPr>
              <w:t>считать</w:t>
            </w:r>
            <w:r w:rsidRPr="006215F0">
              <w:rPr>
                <w:sz w:val="22"/>
                <w:szCs w:val="22"/>
              </w:rPr>
              <w:t xml:space="preserve"> финансовы</w:t>
            </w:r>
            <w:r>
              <w:rPr>
                <w:sz w:val="22"/>
                <w:szCs w:val="22"/>
              </w:rPr>
              <w:t>е</w:t>
            </w:r>
            <w:r w:rsidRPr="006215F0">
              <w:rPr>
                <w:sz w:val="22"/>
                <w:szCs w:val="22"/>
              </w:rPr>
              <w:t xml:space="preserve">  показател</w:t>
            </w:r>
            <w:r>
              <w:rPr>
                <w:sz w:val="22"/>
                <w:szCs w:val="22"/>
              </w:rPr>
              <w:t>и</w:t>
            </w:r>
            <w:r w:rsidRPr="006215F0">
              <w:rPr>
                <w:sz w:val="22"/>
                <w:szCs w:val="22"/>
              </w:rPr>
              <w:t>, предусмотренн</w:t>
            </w:r>
            <w:r>
              <w:rPr>
                <w:sz w:val="22"/>
                <w:szCs w:val="22"/>
              </w:rPr>
              <w:t xml:space="preserve">ые </w:t>
            </w:r>
            <w:r w:rsidRPr="006215F0">
              <w:rPr>
                <w:sz w:val="22"/>
                <w:szCs w:val="22"/>
              </w:rPr>
              <w:t>курсом</w:t>
            </w:r>
            <w:r>
              <w:rPr>
                <w:sz w:val="22"/>
                <w:szCs w:val="22"/>
              </w:rPr>
              <w:t>;</w:t>
            </w:r>
            <w:r w:rsidRPr="00B945EB">
              <w:rPr>
                <w:sz w:val="22"/>
                <w:szCs w:val="22"/>
              </w:rPr>
              <w:t xml:space="preserve"> </w:t>
            </w:r>
          </w:p>
          <w:p w14:paraId="1D58B996" w14:textId="77777777" w:rsidR="00121EEE" w:rsidRPr="00B945EB" w:rsidRDefault="00121EEE" w:rsidP="00121EEE">
            <w:pPr>
              <w:numPr>
                <w:ilvl w:val="0"/>
                <w:numId w:val="12"/>
              </w:numPr>
              <w:tabs>
                <w:tab w:val="left" w:pos="293"/>
              </w:tabs>
              <w:contextualSpacing/>
              <w:rPr>
                <w:b/>
                <w:sz w:val="22"/>
                <w:szCs w:val="22"/>
              </w:rPr>
            </w:pPr>
            <w:r w:rsidRPr="00B945EB">
              <w:rPr>
                <w:sz w:val="22"/>
                <w:szCs w:val="22"/>
              </w:rPr>
              <w:t>выполняет задания только по образцу и под руководством преподавателя;</w:t>
            </w:r>
          </w:p>
          <w:p w14:paraId="6FD46669" w14:textId="77777777" w:rsidR="00121EEE" w:rsidRPr="00B945EB" w:rsidRDefault="00121EEE" w:rsidP="00121EEE">
            <w:pPr>
              <w:numPr>
                <w:ilvl w:val="0"/>
                <w:numId w:val="13"/>
              </w:numPr>
              <w:tabs>
                <w:tab w:val="left" w:pos="267"/>
              </w:tabs>
              <w:contextualSpacing/>
              <w:rPr>
                <w:sz w:val="22"/>
                <w:szCs w:val="22"/>
              </w:rPr>
            </w:pPr>
            <w:r w:rsidRPr="00B945EB">
              <w:rPr>
                <w:sz w:val="22"/>
                <w:szCs w:val="22"/>
              </w:rPr>
              <w:t>ответ отражает отсутствие знаний на базовом уровне теоретического и практического материала в объеме, необходимом для дальнейшей учебы.</w:t>
            </w:r>
          </w:p>
        </w:tc>
      </w:tr>
    </w:tbl>
    <w:p w14:paraId="34116B6B" w14:textId="5AB5EF4C" w:rsidR="006F1ABB" w:rsidRPr="001F5596" w:rsidRDefault="006F1ABB" w:rsidP="0067655E">
      <w:pPr>
        <w:pStyle w:val="1"/>
      </w:pPr>
      <w:r w:rsidRPr="00BE6A26">
        <w:t xml:space="preserve">ОЦЕНОЧНЫЕ </w:t>
      </w:r>
      <w:r w:rsidR="00004F92">
        <w:t>СРЕДСТВА</w:t>
      </w:r>
      <w:r w:rsidRPr="00BE6A26">
        <w:t xml:space="preserve"> ДЛЯ </w:t>
      </w:r>
      <w:r>
        <w:t>ТЕКУЩЕГО КОНТРОЛЯ УСПЕВАЕМОСТИ И ПРОМЕЖУТОЧНОЙ АТТЕСТАЦИИ</w:t>
      </w:r>
      <w:r w:rsidR="0067655E">
        <w:t>,</w:t>
      </w:r>
      <w:r>
        <w:t xml:space="preserve"> </w:t>
      </w:r>
      <w:r w:rsidR="0067655E" w:rsidRPr="0067655E">
        <w:t>ВКЛЮЧАЯ САМОСТОЯТЕЛЬНУЮ РАБОТУ ОБУЧАЮЩИХСЯ</w:t>
      </w:r>
    </w:p>
    <w:p w14:paraId="4AA76932" w14:textId="11777B3B" w:rsidR="001F5596" w:rsidRPr="0021441B" w:rsidRDefault="001F5596" w:rsidP="00B61EB6">
      <w:pPr>
        <w:pStyle w:val="af0"/>
        <w:numPr>
          <w:ilvl w:val="3"/>
          <w:numId w:val="8"/>
        </w:numPr>
        <w:jc w:val="both"/>
        <w:rPr>
          <w:i/>
        </w:rPr>
      </w:pPr>
      <w:r w:rsidRPr="00C154B6">
        <w:rPr>
          <w:bCs/>
        </w:rPr>
        <w:t xml:space="preserve">При проведении </w:t>
      </w:r>
      <w:r w:rsidR="00AF4200">
        <w:rPr>
          <w:bCs/>
        </w:rPr>
        <w:t>контроля самостоятельной работы об</w:t>
      </w:r>
      <w:r w:rsidR="00900F1C">
        <w:rPr>
          <w:bCs/>
        </w:rPr>
        <w:t xml:space="preserve">учающихся, </w:t>
      </w:r>
      <w:r w:rsidRPr="00C154B6">
        <w:rPr>
          <w:bCs/>
        </w:rPr>
        <w:t>текущего контроля и промежут</w:t>
      </w:r>
      <w:r w:rsidR="00D82E07">
        <w:rPr>
          <w:bCs/>
        </w:rPr>
        <w:t xml:space="preserve">очной аттестации по </w:t>
      </w:r>
      <w:r w:rsidR="00A97E3D" w:rsidRPr="00191959">
        <w:rPr>
          <w:bCs/>
          <w:iCs/>
        </w:rPr>
        <w:t>учебной дисциплине</w:t>
      </w:r>
      <w:r w:rsidR="00191959">
        <w:rPr>
          <w:bCs/>
          <w:i/>
        </w:rPr>
        <w:t xml:space="preserve"> </w:t>
      </w:r>
      <w:r w:rsidR="00191959">
        <w:rPr>
          <w:iCs/>
        </w:rPr>
        <w:t>«</w:t>
      </w:r>
      <w:r w:rsidR="00C2188B">
        <w:rPr>
          <w:iCs/>
        </w:rPr>
        <w:t>Анализ и оценка риска</w:t>
      </w:r>
      <w:r w:rsidR="00191959">
        <w:rPr>
          <w:iCs/>
        </w:rPr>
        <w:t>»</w:t>
      </w:r>
      <w:r w:rsidRPr="00A97E3D">
        <w:rPr>
          <w:bCs/>
          <w:i/>
        </w:rPr>
        <w:t xml:space="preserve"> </w:t>
      </w:r>
      <w:r w:rsidRPr="00C154B6">
        <w:rPr>
          <w:bCs/>
        </w:rPr>
        <w:t xml:space="preserve">проверяется </w:t>
      </w:r>
      <w:r w:rsidR="00382A5D" w:rsidRPr="00C154B6">
        <w:rPr>
          <w:bCs/>
        </w:rPr>
        <w:t xml:space="preserve">уровень </w:t>
      </w:r>
      <w:r w:rsidRPr="00C154B6">
        <w:rPr>
          <w:bCs/>
        </w:rPr>
        <w:t>сформированност</w:t>
      </w:r>
      <w:r w:rsidR="00382A5D" w:rsidRPr="00C154B6">
        <w:rPr>
          <w:bCs/>
        </w:rPr>
        <w:t>и</w:t>
      </w:r>
      <w:r w:rsidRPr="00C154B6">
        <w:rPr>
          <w:bCs/>
        </w:rPr>
        <w:t xml:space="preserve"> у обучающихся компетенций</w:t>
      </w:r>
      <w:r w:rsidR="00884752">
        <w:rPr>
          <w:bCs/>
        </w:rPr>
        <w:t xml:space="preserve"> и запланированных результатов обучения </w:t>
      </w:r>
      <w:r w:rsidR="00601924">
        <w:rPr>
          <w:bCs/>
        </w:rPr>
        <w:t xml:space="preserve">по </w:t>
      </w:r>
      <w:r w:rsidR="00191959">
        <w:rPr>
          <w:bCs/>
        </w:rPr>
        <w:t>дисциплине,</w:t>
      </w:r>
      <w:r w:rsidRPr="00C154B6">
        <w:rPr>
          <w:bCs/>
          <w:i/>
        </w:rPr>
        <w:t xml:space="preserve"> </w:t>
      </w:r>
      <w:r w:rsidRPr="00C154B6">
        <w:rPr>
          <w:bCs/>
        </w:rPr>
        <w:t xml:space="preserve">указанных в разделе </w:t>
      </w:r>
      <w:r w:rsidR="00A2221F" w:rsidRPr="00C154B6">
        <w:rPr>
          <w:bCs/>
        </w:rPr>
        <w:t>2</w:t>
      </w:r>
      <w:r w:rsidRPr="00C154B6">
        <w:rPr>
          <w:bCs/>
        </w:rPr>
        <w:t xml:space="preserve"> настоящей программы</w:t>
      </w:r>
      <w:r w:rsidR="00881120">
        <w:rPr>
          <w:bCs/>
        </w:rPr>
        <w:t>.</w:t>
      </w:r>
    </w:p>
    <w:p w14:paraId="1FA39CC9" w14:textId="6DA06B13" w:rsidR="00881120" w:rsidRPr="000334C2" w:rsidRDefault="00A51375" w:rsidP="00B3400A">
      <w:pPr>
        <w:pStyle w:val="2"/>
        <w:rPr>
          <w:color w:val="000000" w:themeColor="text1"/>
        </w:rPr>
      </w:pPr>
      <w:r w:rsidRPr="000334C2">
        <w:rPr>
          <w:color w:val="000000" w:themeColor="text1"/>
        </w:rPr>
        <w:t>Формы текущего</w:t>
      </w:r>
      <w:r w:rsidR="006A2EAF" w:rsidRPr="000334C2">
        <w:rPr>
          <w:color w:val="000000" w:themeColor="text1"/>
        </w:rPr>
        <w:t xml:space="preserve"> контрол</w:t>
      </w:r>
      <w:r w:rsidRPr="000334C2">
        <w:rPr>
          <w:color w:val="000000" w:themeColor="text1"/>
        </w:rPr>
        <w:t>я</w:t>
      </w:r>
      <w:r w:rsidR="006A2EAF" w:rsidRPr="000334C2">
        <w:rPr>
          <w:color w:val="000000" w:themeColor="text1"/>
        </w:rPr>
        <w:t xml:space="preserve"> успеваемости</w:t>
      </w:r>
      <w:r w:rsidRPr="000334C2">
        <w:rPr>
          <w:color w:val="000000" w:themeColor="text1"/>
        </w:rPr>
        <w:t>, примеры типовых заданий</w:t>
      </w:r>
      <w:r w:rsidR="006A2EAF" w:rsidRPr="000334C2">
        <w:rPr>
          <w:color w:val="000000" w:themeColor="text1"/>
        </w:rPr>
        <w:t>:</w:t>
      </w:r>
    </w:p>
    <w:tbl>
      <w:tblPr>
        <w:tblStyle w:val="a8"/>
        <w:tblW w:w="14543" w:type="dxa"/>
        <w:tblInd w:w="108" w:type="dxa"/>
        <w:tblLook w:val="04A0" w:firstRow="1" w:lastRow="0" w:firstColumn="1" w:lastColumn="0" w:noHBand="0" w:noVBand="1"/>
      </w:tblPr>
      <w:tblGrid>
        <w:gridCol w:w="993"/>
        <w:gridCol w:w="3827"/>
        <w:gridCol w:w="9723"/>
      </w:tblGrid>
      <w:tr w:rsidR="00A55483" w:rsidRPr="003B2879" w14:paraId="6DA01A39" w14:textId="77777777" w:rsidTr="0003098C">
        <w:trPr>
          <w:tblHeader/>
        </w:trPr>
        <w:tc>
          <w:tcPr>
            <w:tcW w:w="993" w:type="dxa"/>
            <w:shd w:val="clear" w:color="auto" w:fill="DBE5F1" w:themeFill="accent1" w:themeFillTint="33"/>
            <w:vAlign w:val="center"/>
          </w:tcPr>
          <w:p w14:paraId="7BC6E356" w14:textId="3D9577EF" w:rsidR="003F468B" w:rsidRPr="003B2879" w:rsidRDefault="0003098C" w:rsidP="009F282F">
            <w:pPr>
              <w:pStyle w:val="af0"/>
              <w:ind w:left="0"/>
              <w:jc w:val="center"/>
              <w:rPr>
                <w:b/>
                <w:sz w:val="22"/>
                <w:szCs w:val="22"/>
              </w:rPr>
            </w:pPr>
            <w:r w:rsidRPr="003B2879">
              <w:rPr>
                <w:b/>
                <w:sz w:val="22"/>
                <w:szCs w:val="22"/>
              </w:rPr>
              <w:t>№ пп</w:t>
            </w:r>
          </w:p>
        </w:tc>
        <w:tc>
          <w:tcPr>
            <w:tcW w:w="3827" w:type="dxa"/>
            <w:shd w:val="clear" w:color="auto" w:fill="DBE5F1" w:themeFill="accent1" w:themeFillTint="33"/>
            <w:vAlign w:val="center"/>
          </w:tcPr>
          <w:p w14:paraId="180C62B0" w14:textId="076EBA71" w:rsidR="003F468B" w:rsidRPr="003B2879" w:rsidRDefault="003F468B" w:rsidP="009F282F">
            <w:pPr>
              <w:pStyle w:val="af0"/>
              <w:ind w:left="0"/>
              <w:jc w:val="center"/>
              <w:rPr>
                <w:b/>
                <w:sz w:val="22"/>
                <w:szCs w:val="22"/>
              </w:rPr>
            </w:pPr>
            <w:r w:rsidRPr="003B2879">
              <w:rPr>
                <w:b/>
                <w:sz w:val="22"/>
                <w:szCs w:val="22"/>
              </w:rPr>
              <w:t>Формы текущего контрол</w:t>
            </w:r>
            <w:r w:rsidR="009B3389" w:rsidRPr="003B2879">
              <w:rPr>
                <w:b/>
                <w:sz w:val="22"/>
                <w:szCs w:val="22"/>
              </w:rPr>
              <w:t>я</w:t>
            </w:r>
          </w:p>
        </w:tc>
        <w:tc>
          <w:tcPr>
            <w:tcW w:w="9723" w:type="dxa"/>
            <w:shd w:val="clear" w:color="auto" w:fill="DBE5F1" w:themeFill="accent1" w:themeFillTint="33"/>
            <w:vAlign w:val="center"/>
          </w:tcPr>
          <w:p w14:paraId="2E32CAF0" w14:textId="77777777" w:rsidR="003F468B" w:rsidRPr="003B2879" w:rsidRDefault="003F468B" w:rsidP="00B61EB6">
            <w:pPr>
              <w:pStyle w:val="af0"/>
              <w:numPr>
                <w:ilvl w:val="3"/>
                <w:numId w:val="9"/>
              </w:numPr>
              <w:ind w:firstLine="0"/>
              <w:jc w:val="center"/>
              <w:rPr>
                <w:b/>
                <w:sz w:val="22"/>
                <w:szCs w:val="22"/>
              </w:rPr>
            </w:pPr>
            <w:r w:rsidRPr="003B2879">
              <w:rPr>
                <w:b/>
                <w:sz w:val="22"/>
                <w:szCs w:val="22"/>
              </w:rPr>
              <w:t>Примеры типовых заданий</w:t>
            </w:r>
          </w:p>
        </w:tc>
      </w:tr>
      <w:tr w:rsidR="005C011E" w:rsidRPr="003B2879" w14:paraId="3907830B" w14:textId="77777777" w:rsidTr="0003098C">
        <w:trPr>
          <w:trHeight w:val="283"/>
        </w:trPr>
        <w:tc>
          <w:tcPr>
            <w:tcW w:w="993" w:type="dxa"/>
          </w:tcPr>
          <w:p w14:paraId="4EA41F07" w14:textId="08118DCC" w:rsidR="005C011E" w:rsidRPr="003B2879" w:rsidRDefault="00E46162" w:rsidP="00DC1095">
            <w:pPr>
              <w:rPr>
                <w:iCs/>
                <w:sz w:val="22"/>
                <w:szCs w:val="22"/>
              </w:rPr>
            </w:pPr>
            <w:r w:rsidRPr="003B2879">
              <w:rPr>
                <w:iCs/>
                <w:sz w:val="22"/>
                <w:szCs w:val="22"/>
              </w:rPr>
              <w:t>1.</w:t>
            </w:r>
          </w:p>
        </w:tc>
        <w:tc>
          <w:tcPr>
            <w:tcW w:w="3827" w:type="dxa"/>
          </w:tcPr>
          <w:p w14:paraId="094732D4" w14:textId="4C8BE332" w:rsidR="005C011E" w:rsidRPr="003B2879" w:rsidRDefault="005C011E" w:rsidP="00DC1095">
            <w:pPr>
              <w:ind w:left="42"/>
              <w:rPr>
                <w:iCs/>
                <w:sz w:val="22"/>
                <w:szCs w:val="22"/>
              </w:rPr>
            </w:pPr>
            <w:r w:rsidRPr="003B2879">
              <w:rPr>
                <w:iCs/>
                <w:sz w:val="22"/>
                <w:szCs w:val="22"/>
              </w:rPr>
              <w:t xml:space="preserve">Экспресс-опрос по теме </w:t>
            </w:r>
            <w:r w:rsidR="0012675D">
              <w:rPr>
                <w:iCs/>
                <w:sz w:val="22"/>
                <w:szCs w:val="22"/>
              </w:rPr>
              <w:t>2</w:t>
            </w:r>
            <w:r w:rsidR="005C615C" w:rsidRPr="003B2879">
              <w:rPr>
                <w:sz w:val="22"/>
                <w:szCs w:val="22"/>
              </w:rPr>
              <w:t xml:space="preserve"> «</w:t>
            </w:r>
            <w:r w:rsidR="0012675D">
              <w:rPr>
                <w:sz w:val="22"/>
                <w:szCs w:val="22"/>
              </w:rPr>
              <w:t>Качественный анализ рисков</w:t>
            </w:r>
            <w:r w:rsidR="005C615C" w:rsidRPr="0012675D">
              <w:rPr>
                <w:color w:val="000000" w:themeColor="text1"/>
                <w:sz w:val="22"/>
                <w:szCs w:val="22"/>
              </w:rPr>
              <w:t>».</w:t>
            </w:r>
          </w:p>
        </w:tc>
        <w:tc>
          <w:tcPr>
            <w:tcW w:w="9723" w:type="dxa"/>
          </w:tcPr>
          <w:p w14:paraId="3240307C" w14:textId="77777777" w:rsidR="0012675D" w:rsidRPr="0012675D" w:rsidRDefault="0012675D" w:rsidP="0012675D">
            <w:pPr>
              <w:pStyle w:val="af0"/>
              <w:numPr>
                <w:ilvl w:val="0"/>
                <w:numId w:val="28"/>
              </w:numPr>
              <w:rPr>
                <w:sz w:val="22"/>
                <w:szCs w:val="22"/>
              </w:rPr>
            </w:pPr>
            <w:r w:rsidRPr="0012675D">
              <w:rPr>
                <w:sz w:val="22"/>
                <w:szCs w:val="22"/>
              </w:rPr>
              <w:t>Качественный анализ рисков: метод использования аналогов, метод экспертных оценок, SWOT-анализ.</w:t>
            </w:r>
          </w:p>
          <w:p w14:paraId="6390DC43" w14:textId="77777777" w:rsidR="0012675D" w:rsidRPr="0012675D" w:rsidRDefault="0012675D" w:rsidP="0012675D">
            <w:pPr>
              <w:pStyle w:val="af0"/>
              <w:numPr>
                <w:ilvl w:val="0"/>
                <w:numId w:val="28"/>
              </w:numPr>
              <w:rPr>
                <w:sz w:val="22"/>
                <w:szCs w:val="22"/>
              </w:rPr>
            </w:pPr>
            <w:r w:rsidRPr="0012675D">
              <w:rPr>
                <w:sz w:val="22"/>
                <w:szCs w:val="22"/>
              </w:rPr>
              <w:t xml:space="preserve">Качественный анализ рисков: роза и спираль рисков, оценка риска на стадии проекта, метод Дельфи. </w:t>
            </w:r>
          </w:p>
          <w:p w14:paraId="475EE0AA" w14:textId="77777777" w:rsidR="0012675D" w:rsidRPr="0012675D" w:rsidRDefault="0012675D" w:rsidP="0012675D">
            <w:pPr>
              <w:pStyle w:val="af0"/>
              <w:numPr>
                <w:ilvl w:val="0"/>
                <w:numId w:val="28"/>
              </w:numPr>
              <w:rPr>
                <w:sz w:val="22"/>
                <w:szCs w:val="22"/>
              </w:rPr>
            </w:pPr>
            <w:r w:rsidRPr="0012675D">
              <w:rPr>
                <w:sz w:val="22"/>
                <w:szCs w:val="22"/>
              </w:rPr>
              <w:t xml:space="preserve">Методы качественного анализа рисков. </w:t>
            </w:r>
          </w:p>
          <w:p w14:paraId="1DDDA9EF" w14:textId="77777777" w:rsidR="0012675D" w:rsidRPr="0012675D" w:rsidRDefault="0012675D" w:rsidP="0012675D">
            <w:pPr>
              <w:pStyle w:val="af0"/>
              <w:numPr>
                <w:ilvl w:val="0"/>
                <w:numId w:val="28"/>
              </w:numPr>
              <w:rPr>
                <w:sz w:val="22"/>
                <w:szCs w:val="22"/>
              </w:rPr>
            </w:pPr>
            <w:r w:rsidRPr="0012675D">
              <w:rPr>
                <w:sz w:val="22"/>
                <w:szCs w:val="22"/>
              </w:rPr>
              <w:lastRenderedPageBreak/>
              <w:t xml:space="preserve">Метод имитационного моделирования (Метод Монте-Карло). </w:t>
            </w:r>
          </w:p>
          <w:p w14:paraId="5BCCF6EF" w14:textId="77777777" w:rsidR="0012675D" w:rsidRPr="0012675D" w:rsidRDefault="0012675D" w:rsidP="0012675D">
            <w:pPr>
              <w:pStyle w:val="af0"/>
              <w:numPr>
                <w:ilvl w:val="0"/>
                <w:numId w:val="28"/>
              </w:numPr>
              <w:rPr>
                <w:sz w:val="22"/>
                <w:szCs w:val="22"/>
              </w:rPr>
            </w:pPr>
            <w:r w:rsidRPr="0012675D">
              <w:rPr>
                <w:sz w:val="22"/>
                <w:szCs w:val="22"/>
              </w:rPr>
              <w:t>Характеристика процесса анализа рисков.</w:t>
            </w:r>
          </w:p>
          <w:p w14:paraId="612A291B" w14:textId="77777777" w:rsidR="0012675D" w:rsidRPr="0012675D" w:rsidRDefault="0012675D" w:rsidP="0012675D">
            <w:pPr>
              <w:pStyle w:val="af0"/>
              <w:numPr>
                <w:ilvl w:val="0"/>
                <w:numId w:val="28"/>
              </w:numPr>
              <w:rPr>
                <w:sz w:val="22"/>
                <w:szCs w:val="22"/>
              </w:rPr>
            </w:pPr>
            <w:r w:rsidRPr="0012675D">
              <w:rPr>
                <w:sz w:val="22"/>
                <w:szCs w:val="22"/>
              </w:rPr>
              <w:t xml:space="preserve">Метод «дерево решений» в оценке рисков. </w:t>
            </w:r>
          </w:p>
          <w:p w14:paraId="2977DB6F" w14:textId="77777777" w:rsidR="0012675D" w:rsidRPr="0012675D" w:rsidRDefault="0012675D" w:rsidP="0012675D">
            <w:pPr>
              <w:pStyle w:val="af0"/>
              <w:numPr>
                <w:ilvl w:val="0"/>
                <w:numId w:val="28"/>
              </w:numPr>
              <w:rPr>
                <w:sz w:val="22"/>
                <w:szCs w:val="22"/>
              </w:rPr>
            </w:pPr>
            <w:r w:rsidRPr="0012675D">
              <w:rPr>
                <w:sz w:val="22"/>
                <w:szCs w:val="22"/>
              </w:rPr>
              <w:t xml:space="preserve">Кумулятивные методы оценки риска (премия за риск). </w:t>
            </w:r>
          </w:p>
          <w:p w14:paraId="7629F701" w14:textId="77777777" w:rsidR="0012675D" w:rsidRPr="0012675D" w:rsidRDefault="0012675D" w:rsidP="0012675D">
            <w:pPr>
              <w:pStyle w:val="af0"/>
              <w:numPr>
                <w:ilvl w:val="0"/>
                <w:numId w:val="28"/>
              </w:numPr>
              <w:rPr>
                <w:sz w:val="22"/>
                <w:szCs w:val="22"/>
                <w:lang w:val="x-none"/>
              </w:rPr>
            </w:pPr>
            <w:r w:rsidRPr="0012675D">
              <w:rPr>
                <w:sz w:val="22"/>
                <w:szCs w:val="22"/>
              </w:rPr>
              <w:t>Метод</w:t>
            </w:r>
            <w:r w:rsidRPr="0012675D">
              <w:rPr>
                <w:sz w:val="22"/>
                <w:szCs w:val="22"/>
                <w:lang w:val="en-US"/>
              </w:rPr>
              <w:t xml:space="preserve"> SWIFT- Structured what-if technique.</w:t>
            </w:r>
          </w:p>
          <w:p w14:paraId="42F5DEB8" w14:textId="77777777" w:rsidR="0012675D" w:rsidRPr="0012675D" w:rsidRDefault="0012675D" w:rsidP="0012675D">
            <w:pPr>
              <w:pStyle w:val="af0"/>
              <w:numPr>
                <w:ilvl w:val="0"/>
                <w:numId w:val="28"/>
              </w:numPr>
              <w:rPr>
                <w:sz w:val="22"/>
                <w:szCs w:val="22"/>
              </w:rPr>
            </w:pPr>
            <w:r w:rsidRPr="0012675D">
              <w:rPr>
                <w:sz w:val="22"/>
                <w:szCs w:val="22"/>
              </w:rPr>
              <w:t>Метод LOPA</w:t>
            </w:r>
          </w:p>
          <w:p w14:paraId="6D6E0E56" w14:textId="77777777" w:rsidR="0012675D" w:rsidRPr="0012675D" w:rsidRDefault="0012675D" w:rsidP="0012675D">
            <w:pPr>
              <w:pStyle w:val="af0"/>
              <w:numPr>
                <w:ilvl w:val="0"/>
                <w:numId w:val="28"/>
              </w:numPr>
              <w:rPr>
                <w:sz w:val="22"/>
                <w:szCs w:val="22"/>
              </w:rPr>
            </w:pPr>
            <w:r w:rsidRPr="0012675D">
              <w:rPr>
                <w:sz w:val="22"/>
                <w:szCs w:val="22"/>
              </w:rPr>
              <w:t>Метод исследований опасности и функциональности (HAZOP).</w:t>
            </w:r>
          </w:p>
          <w:p w14:paraId="0B7595FB" w14:textId="77777777" w:rsidR="005C011E" w:rsidRPr="003B2879" w:rsidRDefault="005C011E" w:rsidP="0012675D">
            <w:pPr>
              <w:pStyle w:val="a"/>
              <w:numPr>
                <w:ilvl w:val="0"/>
                <w:numId w:val="0"/>
              </w:numPr>
              <w:rPr>
                <w:sz w:val="22"/>
                <w:szCs w:val="22"/>
              </w:rPr>
            </w:pPr>
          </w:p>
        </w:tc>
      </w:tr>
      <w:tr w:rsidR="00A55483" w:rsidRPr="003B2879" w14:paraId="7D55BB2A" w14:textId="77777777" w:rsidTr="0003098C">
        <w:trPr>
          <w:trHeight w:val="283"/>
        </w:trPr>
        <w:tc>
          <w:tcPr>
            <w:tcW w:w="993" w:type="dxa"/>
          </w:tcPr>
          <w:p w14:paraId="321AF006" w14:textId="65478329" w:rsidR="00DC1095" w:rsidRPr="003B2879" w:rsidRDefault="00E46162" w:rsidP="00DC1095">
            <w:pPr>
              <w:rPr>
                <w:iCs/>
                <w:sz w:val="22"/>
                <w:szCs w:val="22"/>
              </w:rPr>
            </w:pPr>
            <w:r w:rsidRPr="003B2879">
              <w:rPr>
                <w:iCs/>
                <w:sz w:val="22"/>
                <w:szCs w:val="22"/>
              </w:rPr>
              <w:lastRenderedPageBreak/>
              <w:t>2.</w:t>
            </w:r>
          </w:p>
        </w:tc>
        <w:tc>
          <w:tcPr>
            <w:tcW w:w="3827" w:type="dxa"/>
          </w:tcPr>
          <w:p w14:paraId="4E76DEA3" w14:textId="55804ACE" w:rsidR="003F468B" w:rsidRPr="007A594E" w:rsidRDefault="00E46162" w:rsidP="00DC1095">
            <w:pPr>
              <w:ind w:left="42"/>
              <w:rPr>
                <w:iCs/>
                <w:sz w:val="22"/>
                <w:szCs w:val="22"/>
              </w:rPr>
            </w:pPr>
            <w:r w:rsidRPr="007A594E">
              <w:rPr>
                <w:iCs/>
                <w:color w:val="000000" w:themeColor="text1"/>
                <w:sz w:val="22"/>
                <w:szCs w:val="22"/>
              </w:rPr>
              <w:t xml:space="preserve">Тестирование по теме </w:t>
            </w:r>
            <w:r w:rsidR="00A27A13" w:rsidRPr="007A594E">
              <w:rPr>
                <w:iCs/>
                <w:color w:val="000000" w:themeColor="text1"/>
                <w:sz w:val="22"/>
                <w:szCs w:val="22"/>
              </w:rPr>
              <w:t>4</w:t>
            </w:r>
            <w:r w:rsidR="005C615C" w:rsidRPr="007A594E">
              <w:rPr>
                <w:iCs/>
                <w:color w:val="000000" w:themeColor="text1"/>
                <w:sz w:val="22"/>
                <w:szCs w:val="22"/>
              </w:rPr>
              <w:t xml:space="preserve"> «</w:t>
            </w:r>
            <w:r w:rsidR="007A594E" w:rsidRPr="007A594E">
              <w:rPr>
                <w:color w:val="000000" w:themeColor="text1"/>
                <w:sz w:val="22"/>
                <w:szCs w:val="22"/>
              </w:rPr>
              <w:t>Методы оценки инвестиционных проектов с учетом рисков</w:t>
            </w:r>
            <w:r w:rsidR="005C615C" w:rsidRPr="007A594E">
              <w:rPr>
                <w:iCs/>
                <w:color w:val="000000" w:themeColor="text1"/>
                <w:sz w:val="22"/>
                <w:szCs w:val="22"/>
              </w:rPr>
              <w:t>»</w:t>
            </w:r>
          </w:p>
        </w:tc>
        <w:tc>
          <w:tcPr>
            <w:tcW w:w="9723" w:type="dxa"/>
          </w:tcPr>
          <w:p w14:paraId="25CE71EE" w14:textId="577D96BA" w:rsidR="00A27A13" w:rsidRPr="007A594E" w:rsidRDefault="00A27A13" w:rsidP="00A27A13">
            <w:pPr>
              <w:contextualSpacing/>
              <w:rPr>
                <w:bCs/>
                <w:color w:val="000000"/>
                <w:sz w:val="20"/>
                <w:szCs w:val="20"/>
                <w:lang w:eastAsia="x-none"/>
              </w:rPr>
            </w:pPr>
            <w:r w:rsidRPr="007A594E">
              <w:rPr>
                <w:bCs/>
                <w:color w:val="000000"/>
                <w:sz w:val="20"/>
                <w:szCs w:val="20"/>
                <w:lang w:eastAsia="x-none"/>
              </w:rPr>
              <w:t>Вариант 1.</w:t>
            </w:r>
          </w:p>
          <w:p w14:paraId="2628EC9C" w14:textId="6B292DC9" w:rsidR="00A27A13" w:rsidRPr="007A594E" w:rsidRDefault="00A27A13" w:rsidP="00B61EB6">
            <w:pPr>
              <w:numPr>
                <w:ilvl w:val="0"/>
                <w:numId w:val="25"/>
              </w:numPr>
              <w:contextualSpacing/>
              <w:rPr>
                <w:bCs/>
                <w:color w:val="000000"/>
                <w:sz w:val="20"/>
                <w:szCs w:val="20"/>
                <w:lang w:val="x-none" w:eastAsia="x-none"/>
              </w:rPr>
            </w:pPr>
            <w:r w:rsidRPr="007A594E">
              <w:rPr>
                <w:bCs/>
                <w:color w:val="000000"/>
                <w:sz w:val="20"/>
                <w:szCs w:val="20"/>
                <w:lang w:val="x-none" w:eastAsia="x-none"/>
              </w:rPr>
              <w:t xml:space="preserve">Сущность понятия экономического риска можно определить как </w:t>
            </w:r>
          </w:p>
          <w:p w14:paraId="0B09F38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E54D151" wp14:editId="66EEBF7B">
                  <wp:extent cx="253365" cy="228600"/>
                  <wp:effectExtent l="0" t="0" r="635"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возможность улучшения использования ресурсов производственно-хозяйственной деятельности в результате совершенствования техники и технологии производства </w:t>
            </w:r>
          </w:p>
          <w:p w14:paraId="17CFD670"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034AE38" wp14:editId="300C80B2">
                  <wp:extent cx="253365" cy="228600"/>
                  <wp:effectExtent l="0" t="0" r="635"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преодоление «узких мест», а также приведение в действие неиспользованных ранее производственных ресурсов </w:t>
            </w:r>
          </w:p>
          <w:p w14:paraId="1B62451B"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AB20B4C" wp14:editId="4B684C42">
                  <wp:extent cx="253365" cy="228600"/>
                  <wp:effectExtent l="0" t="0" r="635"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возможный ущерб (финансовый, материальный) и иных потерь от производственно-хозяйственной деятельности </w:t>
            </w:r>
          </w:p>
          <w:p w14:paraId="2401DC0D"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B425E28" wp14:editId="3C233119">
                  <wp:extent cx="253365" cy="228600"/>
                  <wp:effectExtent l="0" t="0" r="635"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мобилизация внутренних ресурсов производства для увеличения выпуска продукции и улучшения ее качества </w:t>
            </w:r>
            <w:r w:rsidRPr="007A594E">
              <w:rPr>
                <w:color w:val="000000"/>
                <w:sz w:val="20"/>
                <w:szCs w:val="20"/>
              </w:rPr>
              <w:br w:type="page"/>
            </w:r>
          </w:p>
          <w:p w14:paraId="76639DE2" w14:textId="77777777" w:rsidR="00A27A13" w:rsidRPr="007A594E" w:rsidRDefault="00A27A13" w:rsidP="00B61EB6">
            <w:pPr>
              <w:numPr>
                <w:ilvl w:val="0"/>
                <w:numId w:val="25"/>
              </w:numPr>
              <w:contextualSpacing/>
              <w:rPr>
                <w:bCs/>
                <w:color w:val="000000"/>
                <w:sz w:val="20"/>
                <w:szCs w:val="20"/>
                <w:lang w:val="x-none" w:eastAsia="x-none"/>
              </w:rPr>
            </w:pPr>
            <w:r w:rsidRPr="007A594E">
              <w:rPr>
                <w:bCs/>
                <w:color w:val="000000"/>
                <w:sz w:val="20"/>
                <w:szCs w:val="20"/>
                <w:lang w:val="x-none" w:eastAsia="x-none"/>
              </w:rPr>
              <w:t xml:space="preserve">Виды предпринимательского риска по Дж. Кейнсу: </w:t>
            </w:r>
          </w:p>
          <w:p w14:paraId="66ACEC0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D1F5CA2" wp14:editId="27317072">
                  <wp:extent cx="253365" cy="228600"/>
                  <wp:effectExtent l="0" t="0" r="635"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риск заемщика и риск инфляции </w:t>
            </w:r>
          </w:p>
          <w:p w14:paraId="12E78503"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EB384BB" wp14:editId="37F7C011">
                  <wp:extent cx="253365" cy="228600"/>
                  <wp:effectExtent l="0" t="0" r="635"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риск кредитора и риск инфляции </w:t>
            </w:r>
          </w:p>
          <w:p w14:paraId="56E68DF8"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690269D" wp14:editId="53263817">
                  <wp:extent cx="253365" cy="228600"/>
                  <wp:effectExtent l="0" t="0" r="635"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риск ликвидности и риск инфляции </w:t>
            </w:r>
          </w:p>
          <w:p w14:paraId="65E140AD"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C42A923" wp14:editId="245F9B4D">
                  <wp:extent cx="253365" cy="228600"/>
                  <wp:effectExtent l="0" t="0" r="635"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репутационный риск инфляции </w:t>
            </w:r>
          </w:p>
          <w:p w14:paraId="0D7B2808" w14:textId="77777777" w:rsidR="00A27A13" w:rsidRPr="007A594E" w:rsidRDefault="00A27A13" w:rsidP="00B61EB6">
            <w:pPr>
              <w:numPr>
                <w:ilvl w:val="0"/>
                <w:numId w:val="25"/>
              </w:numPr>
              <w:contextualSpacing/>
              <w:rPr>
                <w:bCs/>
                <w:color w:val="000000"/>
                <w:sz w:val="20"/>
                <w:szCs w:val="20"/>
                <w:lang w:val="x-none" w:eastAsia="x-none"/>
              </w:rPr>
            </w:pPr>
            <w:r w:rsidRPr="007A594E">
              <w:rPr>
                <w:bCs/>
                <w:color w:val="000000"/>
                <w:sz w:val="20"/>
                <w:szCs w:val="20"/>
                <w:lang w:val="x-none" w:eastAsia="x-none"/>
              </w:rPr>
              <w:t xml:space="preserve">Виды предпринимательских рисков, согласно современной классификации: </w:t>
            </w:r>
          </w:p>
          <w:p w14:paraId="48BB860F"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2D5AEEB" wp14:editId="5AA42DF5">
                  <wp:extent cx="253365" cy="228600"/>
                  <wp:effectExtent l="0" t="0" r="635"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кредитный риск, валютный риск, страновой риск </w:t>
            </w:r>
          </w:p>
          <w:p w14:paraId="5D12CE68"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783FFDF" wp14:editId="4DFC061F">
                  <wp:extent cx="253365" cy="228600"/>
                  <wp:effectExtent l="0" t="0" r="635"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деловой риск, инвестиционный риск, банковский риск </w:t>
            </w:r>
          </w:p>
          <w:p w14:paraId="3585474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883B39E" wp14:editId="4F8EA4DD">
                  <wp:extent cx="253365" cy="228600"/>
                  <wp:effectExtent l="0" t="0" r="635"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риск ликвидности, финансовый риск, валютный риск </w:t>
            </w:r>
          </w:p>
          <w:p w14:paraId="550BF396" w14:textId="77777777" w:rsidR="00A27A13" w:rsidRPr="007A594E" w:rsidRDefault="00A27A13" w:rsidP="00A27A13">
            <w:pPr>
              <w:rPr>
                <w:color w:val="000000"/>
                <w:sz w:val="20"/>
                <w:szCs w:val="20"/>
              </w:rPr>
            </w:pPr>
            <w:r w:rsidRPr="007A594E">
              <w:rPr>
                <w:noProof/>
                <w:color w:val="000000"/>
                <w:sz w:val="20"/>
                <w:szCs w:val="20"/>
                <w:lang w:val="en-US"/>
              </w:rPr>
              <w:lastRenderedPageBreak/>
              <w:drawing>
                <wp:inline distT="0" distB="0" distL="0" distR="0" wp14:anchorId="2E57A4C7" wp14:editId="73592EBF">
                  <wp:extent cx="253365" cy="228600"/>
                  <wp:effectExtent l="0" t="0" r="635"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операционный риск, рыночный риск, кредитный риск </w:t>
            </w:r>
          </w:p>
          <w:p w14:paraId="468CB34F" w14:textId="77777777" w:rsidR="00A27A13" w:rsidRPr="007A594E" w:rsidRDefault="00A27A13" w:rsidP="00B61EB6">
            <w:pPr>
              <w:numPr>
                <w:ilvl w:val="0"/>
                <w:numId w:val="25"/>
              </w:numPr>
              <w:contextualSpacing/>
              <w:rPr>
                <w:bCs/>
                <w:color w:val="000000"/>
                <w:sz w:val="20"/>
                <w:szCs w:val="20"/>
                <w:lang w:val="x-none" w:eastAsia="x-none"/>
              </w:rPr>
            </w:pPr>
            <w:r w:rsidRPr="007A594E">
              <w:rPr>
                <w:bCs/>
                <w:color w:val="000000"/>
                <w:sz w:val="20"/>
                <w:szCs w:val="20"/>
                <w:lang w:val="x-none" w:eastAsia="x-none"/>
              </w:rPr>
              <w:t xml:space="preserve">Под «анализом и оценкой риска» понимается </w:t>
            </w:r>
          </w:p>
          <w:p w14:paraId="1EC7B42B"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F634807" wp14:editId="5ECF0B15">
                  <wp:extent cx="253365" cy="228600"/>
                  <wp:effectExtent l="0" t="0" r="635"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совокупность методов определения имущественного и финансового положения организации в истекшем периоде, а также его возможности на прогнозный период </w:t>
            </w:r>
          </w:p>
          <w:p w14:paraId="6E57A09F"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7E91CF7" wp14:editId="5508FEA1">
                  <wp:extent cx="253365" cy="228600"/>
                  <wp:effectExtent l="0" t="0" r="635" b="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определение вероятности неблагоприятного исхода </w:t>
            </w:r>
          </w:p>
          <w:p w14:paraId="32B9ED2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51D4A97" wp14:editId="5FC37678">
                  <wp:extent cx="253365" cy="228600"/>
                  <wp:effectExtent l="0" t="0" r="635" b="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определение величины неблагоприятного исхода, установление взаимосвязи между нею и уровнем доходности конкретной операции </w:t>
            </w:r>
          </w:p>
          <w:p w14:paraId="21CB882C" w14:textId="77777777" w:rsidR="00A27A13" w:rsidRPr="007A594E" w:rsidRDefault="00A27A13" w:rsidP="00B61EB6">
            <w:pPr>
              <w:numPr>
                <w:ilvl w:val="0"/>
                <w:numId w:val="25"/>
              </w:numPr>
              <w:contextualSpacing/>
              <w:rPr>
                <w:bCs/>
                <w:color w:val="000000"/>
                <w:sz w:val="20"/>
                <w:szCs w:val="20"/>
                <w:lang w:val="x-none" w:eastAsia="x-none"/>
              </w:rPr>
            </w:pPr>
            <w:r w:rsidRPr="007A594E">
              <w:rPr>
                <w:bCs/>
                <w:color w:val="000000"/>
                <w:sz w:val="20"/>
                <w:szCs w:val="20"/>
                <w:lang w:val="x-none" w:eastAsia="x-none"/>
              </w:rPr>
              <w:t xml:space="preserve">Метод экспертных оценок следует отнести к методам: </w:t>
            </w:r>
          </w:p>
          <w:p w14:paraId="1833D0C3"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8A4BDD8" wp14:editId="13140906">
                  <wp:extent cx="253365" cy="228600"/>
                  <wp:effectExtent l="0" t="0" r="635" b="0"/>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количественной оценки риска </w:t>
            </w:r>
          </w:p>
          <w:p w14:paraId="16DC74FA"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2AAE0D5" wp14:editId="708000F3">
                  <wp:extent cx="253365" cy="228600"/>
                  <wp:effectExtent l="0" t="0" r="635"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качественной оценки риска </w:t>
            </w:r>
          </w:p>
          <w:p w14:paraId="22804DC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9B1659C" wp14:editId="259401D7">
                  <wp:extent cx="253365" cy="228600"/>
                  <wp:effectExtent l="0" t="0" r="635" b="0"/>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данный метод не используется при оценке рисков </w:t>
            </w:r>
          </w:p>
          <w:p w14:paraId="2F346C30" w14:textId="77777777" w:rsidR="00A27A13" w:rsidRPr="007A594E" w:rsidRDefault="00A27A13" w:rsidP="00B61EB6">
            <w:pPr>
              <w:numPr>
                <w:ilvl w:val="0"/>
                <w:numId w:val="25"/>
              </w:numPr>
              <w:contextualSpacing/>
              <w:rPr>
                <w:bCs/>
                <w:color w:val="000000"/>
                <w:sz w:val="20"/>
                <w:szCs w:val="20"/>
                <w:lang w:val="x-none" w:eastAsia="x-none"/>
              </w:rPr>
            </w:pPr>
            <w:r w:rsidRPr="007A594E">
              <w:rPr>
                <w:bCs/>
                <w:color w:val="000000"/>
                <w:sz w:val="20"/>
                <w:szCs w:val="20"/>
                <w:lang w:val="x-none" w:eastAsia="x-none"/>
              </w:rPr>
              <w:t>Вероятность - это численная мера</w:t>
            </w:r>
          </w:p>
          <w:p w14:paraId="09273D51"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A176BCC" wp14:editId="2F8F5105">
                  <wp:extent cx="253365" cy="228600"/>
                  <wp:effectExtent l="0" t="0" r="635" b="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неопределенности наступления события </w:t>
            </w:r>
          </w:p>
          <w:p w14:paraId="4167F1AA"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823F37A" wp14:editId="06404DD0">
                  <wp:extent cx="253365" cy="228600"/>
                  <wp:effectExtent l="0" t="0" r="635"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объективной возможности наступления события </w:t>
            </w:r>
          </w:p>
          <w:p w14:paraId="4BAEEB29"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BF5EAC5" wp14:editId="543C68F9">
                  <wp:extent cx="253365" cy="228600"/>
                  <wp:effectExtent l="0" t="0" r="635" b="0"/>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альтернативности наступления событий </w:t>
            </w:r>
          </w:p>
          <w:p w14:paraId="10806D06" w14:textId="77777777" w:rsidR="00A27A13" w:rsidRPr="007A594E" w:rsidRDefault="00A27A13" w:rsidP="00B61EB6">
            <w:pPr>
              <w:numPr>
                <w:ilvl w:val="0"/>
                <w:numId w:val="25"/>
              </w:numPr>
              <w:contextualSpacing/>
              <w:rPr>
                <w:bCs/>
                <w:color w:val="000000"/>
                <w:sz w:val="20"/>
                <w:szCs w:val="20"/>
                <w:lang w:val="x-none" w:eastAsia="x-none"/>
              </w:rPr>
            </w:pPr>
            <w:r w:rsidRPr="007A594E">
              <w:rPr>
                <w:bCs/>
                <w:color w:val="000000"/>
                <w:sz w:val="20"/>
                <w:szCs w:val="20"/>
                <w:lang w:val="x-none" w:eastAsia="x-none"/>
              </w:rPr>
              <w:t xml:space="preserve">Фирма для учета риска инвестиционного проекта добавила к ставке дисконта 5% на основе анализа рисков аналогичных проектов. Можно ли считать, что в этом случае фирма учла риск инвестирования? </w:t>
            </w:r>
          </w:p>
          <w:p w14:paraId="29E32C97"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C93F765" wp14:editId="4386967D">
                  <wp:extent cx="253365" cy="228600"/>
                  <wp:effectExtent l="0" t="0" r="635" b="0"/>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нет, т.к. при дисконтировании риск более отдаленных во времени сумм возрастает </w:t>
            </w:r>
          </w:p>
          <w:p w14:paraId="0B32532F"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D48071D" wp14:editId="6F45A4DF">
                  <wp:extent cx="253365" cy="228600"/>
                  <wp:effectExtent l="0" t="0" r="635" b="0"/>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да, таким образом можно учесть риск проекта </w:t>
            </w:r>
          </w:p>
          <w:p w14:paraId="24ADD9A3"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DD2E7D6" wp14:editId="7F14DB13">
                  <wp:extent cx="253365" cy="228600"/>
                  <wp:effectExtent l="0" t="0" r="635" b="0"/>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да, но только для проектов с </w:t>
            </w:r>
            <w:r w:rsidRPr="007A594E">
              <w:rPr>
                <w:color w:val="000000"/>
                <w:sz w:val="20"/>
                <w:szCs w:val="20"/>
                <w:lang w:val="en-US"/>
              </w:rPr>
              <w:t>NPV</w:t>
            </w:r>
            <w:r w:rsidRPr="007A594E">
              <w:rPr>
                <w:color w:val="000000"/>
                <w:sz w:val="20"/>
                <w:szCs w:val="20"/>
              </w:rPr>
              <w:t xml:space="preserve"> &gt; 0 </w:t>
            </w:r>
          </w:p>
          <w:p w14:paraId="3C83187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E255C0A" wp14:editId="5A48DA73">
                  <wp:extent cx="253365" cy="228600"/>
                  <wp:effectExtent l="0" t="0" r="635" b="0"/>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нет, т.к. для инвестиционного проекта невозможно указать единую поправку на риск для каждого шага расчета </w:t>
            </w:r>
          </w:p>
          <w:p w14:paraId="0C4E1CF8" w14:textId="77777777" w:rsidR="00A27A13" w:rsidRPr="007A594E" w:rsidRDefault="00A27A13" w:rsidP="00B61EB6">
            <w:pPr>
              <w:numPr>
                <w:ilvl w:val="0"/>
                <w:numId w:val="25"/>
              </w:numPr>
              <w:contextualSpacing/>
              <w:rPr>
                <w:bCs/>
                <w:color w:val="000000"/>
                <w:sz w:val="20"/>
                <w:szCs w:val="20"/>
                <w:lang w:val="x-none" w:eastAsia="x-none"/>
              </w:rPr>
            </w:pPr>
            <w:r w:rsidRPr="007A594E">
              <w:rPr>
                <w:bCs/>
                <w:color w:val="000000"/>
                <w:sz w:val="20"/>
                <w:szCs w:val="20"/>
                <w:lang w:val="x-none" w:eastAsia="x-none"/>
              </w:rPr>
              <w:t xml:space="preserve">Выберите инвестиционный проект исходя из критерия максимизации чистого дохода, если первый с вероятностью 0,6 обеспечивает прибыль 15 млн. руб., при этом негативный сценарий оценивается потерями в 5,5 млн. руб. Для второго проекта вероятность потерь 6,6 млн. руб., оценивается в 20%, при благоприятном исходе прибыль составит 10 млн. руб. </w:t>
            </w:r>
          </w:p>
          <w:p w14:paraId="2BBA0F1E" w14:textId="77777777" w:rsidR="00A27A13" w:rsidRPr="007A594E" w:rsidRDefault="00A27A13" w:rsidP="00A27A13">
            <w:pPr>
              <w:rPr>
                <w:color w:val="000000"/>
                <w:sz w:val="20"/>
                <w:szCs w:val="20"/>
                <w:lang w:val="en-US"/>
              </w:rPr>
            </w:pPr>
            <w:r w:rsidRPr="007A594E">
              <w:rPr>
                <w:noProof/>
                <w:color w:val="000000"/>
                <w:sz w:val="20"/>
                <w:szCs w:val="20"/>
                <w:lang w:val="en-US"/>
              </w:rPr>
              <w:lastRenderedPageBreak/>
              <w:drawing>
                <wp:inline distT="0" distB="0" distL="0" distR="0" wp14:anchorId="37F1606B" wp14:editId="420CBF43">
                  <wp:extent cx="253365" cy="228600"/>
                  <wp:effectExtent l="0" t="0" r="635" b="0"/>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 xml:space="preserve">1 </w:t>
            </w:r>
          </w:p>
          <w:p w14:paraId="1BE2AE25" w14:textId="77777777" w:rsidR="00A27A13" w:rsidRPr="007A594E" w:rsidRDefault="00A27A13" w:rsidP="00A27A13">
            <w:pPr>
              <w:rPr>
                <w:color w:val="000000"/>
                <w:sz w:val="20"/>
                <w:szCs w:val="20"/>
                <w:lang w:val="en-US"/>
              </w:rPr>
            </w:pPr>
            <w:r w:rsidRPr="007A594E">
              <w:rPr>
                <w:noProof/>
                <w:color w:val="000000"/>
                <w:sz w:val="20"/>
                <w:szCs w:val="20"/>
                <w:lang w:val="en-US"/>
              </w:rPr>
              <w:drawing>
                <wp:inline distT="0" distB="0" distL="0" distR="0" wp14:anchorId="7E1257BC" wp14:editId="20BCC4CE">
                  <wp:extent cx="253365" cy="228600"/>
                  <wp:effectExtent l="0" t="0" r="635" b="0"/>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 xml:space="preserve">2 </w:t>
            </w:r>
          </w:p>
          <w:p w14:paraId="623F766A" w14:textId="77777777" w:rsidR="00A27A13" w:rsidRPr="007A594E" w:rsidRDefault="00A27A13" w:rsidP="00A27A13">
            <w:pPr>
              <w:rPr>
                <w:color w:val="000000"/>
                <w:sz w:val="20"/>
                <w:szCs w:val="20"/>
                <w:lang w:val="en-US"/>
              </w:rPr>
            </w:pPr>
            <w:r w:rsidRPr="007A594E">
              <w:rPr>
                <w:noProof/>
                <w:color w:val="000000"/>
                <w:sz w:val="20"/>
                <w:szCs w:val="20"/>
                <w:lang w:val="en-US"/>
              </w:rPr>
              <w:drawing>
                <wp:inline distT="0" distB="0" distL="0" distR="0" wp14:anchorId="04D6CFE8" wp14:editId="3FF2AC2E">
                  <wp:extent cx="253365" cy="228600"/>
                  <wp:effectExtent l="0" t="0" r="635" b="0"/>
                  <wp:docPr id="28"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 xml:space="preserve">выбор сделать невозможно </w:t>
            </w:r>
            <w:r w:rsidRPr="007A594E">
              <w:rPr>
                <w:color w:val="000000"/>
                <w:sz w:val="20"/>
                <w:szCs w:val="20"/>
                <w:lang w:val="en-US"/>
              </w:rPr>
              <w:br w:type="page"/>
            </w:r>
          </w:p>
          <w:p w14:paraId="37AEAA75" w14:textId="77777777" w:rsidR="00A27A13" w:rsidRPr="007A594E" w:rsidRDefault="00A27A13" w:rsidP="00B61EB6">
            <w:pPr>
              <w:numPr>
                <w:ilvl w:val="0"/>
                <w:numId w:val="25"/>
              </w:numPr>
              <w:contextualSpacing/>
              <w:rPr>
                <w:bCs/>
                <w:color w:val="000000"/>
                <w:sz w:val="20"/>
                <w:szCs w:val="20"/>
                <w:lang w:val="x-none" w:eastAsia="x-none"/>
              </w:rPr>
            </w:pPr>
            <w:r w:rsidRPr="007A594E">
              <w:rPr>
                <w:bCs/>
                <w:color w:val="000000"/>
                <w:sz w:val="20"/>
                <w:szCs w:val="20"/>
                <w:lang w:val="x-none" w:eastAsia="x-none"/>
              </w:rPr>
              <w:t>Основными видами рисков инвестиционных проектов являются:</w:t>
            </w:r>
          </w:p>
          <w:p w14:paraId="42CE1E33"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BC443B1" wp14:editId="1365B51F">
                  <wp:extent cx="253365" cy="228600"/>
                  <wp:effectExtent l="0" t="0" r="635" b="0"/>
                  <wp:docPr id="29"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финансовые, регуляторные, налоговые, риск падения спроса, социальный риск </w:t>
            </w:r>
          </w:p>
          <w:p w14:paraId="7869603E"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FE2153E" wp14:editId="5F55C117">
                  <wp:extent cx="253365" cy="228600"/>
                  <wp:effectExtent l="0" t="0" r="635" b="0"/>
                  <wp:docPr id="30"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технико-технологические, маркетинговые , финансовые, риск менеджмента и ликвидности </w:t>
            </w:r>
          </w:p>
          <w:p w14:paraId="7D9E22EE"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7DD79D3" wp14:editId="06979821">
                  <wp:extent cx="253365" cy="228600"/>
                  <wp:effectExtent l="0" t="0" r="635" b="0"/>
                  <wp:docPr id="31"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технико-технологические, бизнес-риски , финансовые, риск заемщика и ликвидности </w:t>
            </w:r>
          </w:p>
          <w:p w14:paraId="36AF00C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0B3E2DD" wp14:editId="1012E698">
                  <wp:extent cx="253365" cy="228600"/>
                  <wp:effectExtent l="0" t="0" r="635" b="0"/>
                  <wp:docPr id="32"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маркетинговые, риски финансирования, бизнес-риск, налоговый риск, деловой риск </w:t>
            </w:r>
          </w:p>
          <w:p w14:paraId="72BD463A" w14:textId="77777777" w:rsidR="00A27A13" w:rsidRPr="007A594E" w:rsidRDefault="00A27A13" w:rsidP="00B61EB6">
            <w:pPr>
              <w:numPr>
                <w:ilvl w:val="0"/>
                <w:numId w:val="25"/>
              </w:numPr>
              <w:contextualSpacing/>
              <w:rPr>
                <w:bCs/>
                <w:color w:val="000000"/>
                <w:sz w:val="20"/>
                <w:szCs w:val="20"/>
                <w:lang w:val="x-none" w:eastAsia="x-none"/>
              </w:rPr>
            </w:pPr>
            <w:r w:rsidRPr="007A594E">
              <w:rPr>
                <w:bCs/>
                <w:color w:val="000000"/>
                <w:sz w:val="20"/>
                <w:szCs w:val="20"/>
                <w:lang w:val="x-none" w:eastAsia="x-none"/>
              </w:rPr>
              <w:t xml:space="preserve">Предприниматель владеет акциями стоимостью 50 000 у.е. Определите стоимость его инвестиций по прошествии года, если вероятность 20% роста курсовой стоимости акций составляет 0,6, а вероятность снижения курсовой стоимости на 20% - 0,4. </w:t>
            </w:r>
          </w:p>
          <w:p w14:paraId="623C15E8"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0251270" wp14:editId="69412106">
                  <wp:extent cx="253365" cy="228600"/>
                  <wp:effectExtent l="0" t="0" r="635" b="0"/>
                  <wp:docPr id="33"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48 000 у.е. </w:t>
            </w:r>
          </w:p>
          <w:p w14:paraId="3621426B"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29CCC88" wp14:editId="545F3FB8">
                  <wp:extent cx="253365" cy="228600"/>
                  <wp:effectExtent l="0" t="0" r="635" b="0"/>
                  <wp:docPr id="34"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50 000 у.е. </w:t>
            </w:r>
          </w:p>
          <w:p w14:paraId="34FDD43F"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51C462B" wp14:editId="08BCC5AD">
                  <wp:extent cx="253365" cy="228600"/>
                  <wp:effectExtent l="0" t="0" r="635" b="0"/>
                  <wp:docPr id="35"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52 000 у.е. </w:t>
            </w:r>
          </w:p>
          <w:p w14:paraId="08C43268"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CF84075" wp14:editId="6ACDB4B3">
                  <wp:extent cx="253365" cy="228600"/>
                  <wp:effectExtent l="0" t="0" r="635" b="0"/>
                  <wp:docPr id="36"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60 000 у.е. </w:t>
            </w:r>
          </w:p>
          <w:p w14:paraId="2BD22C56" w14:textId="77777777" w:rsidR="00A27A13" w:rsidRPr="007A594E" w:rsidRDefault="00A27A13" w:rsidP="00A27A13">
            <w:pPr>
              <w:rPr>
                <w:bCs/>
                <w:color w:val="000000"/>
                <w:sz w:val="20"/>
                <w:szCs w:val="20"/>
              </w:rPr>
            </w:pPr>
          </w:p>
          <w:p w14:paraId="2A461FD5" w14:textId="2040A5E6" w:rsidR="00A27A13" w:rsidRPr="007A594E" w:rsidRDefault="00A27A13" w:rsidP="00A27A13">
            <w:pPr>
              <w:rPr>
                <w:bCs/>
                <w:color w:val="000000"/>
                <w:sz w:val="20"/>
                <w:szCs w:val="20"/>
              </w:rPr>
            </w:pPr>
            <w:r w:rsidRPr="007A594E">
              <w:rPr>
                <w:bCs/>
                <w:color w:val="000000"/>
                <w:sz w:val="20"/>
                <w:szCs w:val="20"/>
              </w:rPr>
              <w:t>Вариант 2.</w:t>
            </w:r>
          </w:p>
          <w:p w14:paraId="31FBF265" w14:textId="77777777" w:rsidR="00A27A13" w:rsidRPr="007A594E" w:rsidRDefault="00A27A13" w:rsidP="00A27A13">
            <w:pPr>
              <w:rPr>
                <w:bCs/>
                <w:color w:val="000000"/>
                <w:sz w:val="20"/>
                <w:szCs w:val="20"/>
              </w:rPr>
            </w:pPr>
          </w:p>
          <w:p w14:paraId="69CE7820" w14:textId="56AF849C" w:rsidR="00A27A13" w:rsidRPr="007A594E" w:rsidRDefault="00A27A13" w:rsidP="00A27A13">
            <w:pPr>
              <w:rPr>
                <w:bCs/>
                <w:color w:val="000000"/>
                <w:sz w:val="20"/>
                <w:szCs w:val="20"/>
              </w:rPr>
            </w:pPr>
            <w:r w:rsidRPr="007A594E">
              <w:rPr>
                <w:bCs/>
                <w:color w:val="000000"/>
                <w:sz w:val="20"/>
                <w:szCs w:val="20"/>
              </w:rPr>
              <w:t>1.Определите взвешенный с учетом риска чистый доход при покупке лотерейных билетов на 1 500 руб., если вероятность все потерять, играя в лотерею, составляет 19/37, при этом в случае выигрыша чистый доход равен сумме, потраченной на лотерейные билеты</w:t>
            </w:r>
          </w:p>
          <w:p w14:paraId="30E3543E"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09A1BF4" wp14:editId="632F5341">
                  <wp:extent cx="253365" cy="228600"/>
                  <wp:effectExtent l="0" t="0" r="635" b="0"/>
                  <wp:docPr id="37"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-1500 </w:t>
            </w:r>
          </w:p>
          <w:p w14:paraId="1C23A897"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999C8F2" wp14:editId="0BBEA7B6">
                  <wp:extent cx="253365" cy="228600"/>
                  <wp:effectExtent l="0" t="0" r="635" b="0"/>
                  <wp:docPr id="38"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-770,27 </w:t>
            </w:r>
          </w:p>
          <w:p w14:paraId="1F076912"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C34A2A5" wp14:editId="7A507040">
                  <wp:extent cx="253365" cy="228600"/>
                  <wp:effectExtent l="0" t="0" r="635" b="0"/>
                  <wp:docPr id="39"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-40,54 </w:t>
            </w:r>
          </w:p>
          <w:p w14:paraId="7A56A490"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AEF3F0F" wp14:editId="47530D5F">
                  <wp:extent cx="253365" cy="228600"/>
                  <wp:effectExtent l="0" t="0" r="635" b="0"/>
                  <wp:docPr id="4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1459,46 </w:t>
            </w:r>
          </w:p>
          <w:p w14:paraId="68F41E06" w14:textId="5F7D7AED" w:rsidR="00A27A13" w:rsidRPr="007A594E" w:rsidRDefault="00A27A13" w:rsidP="00A27A13">
            <w:pPr>
              <w:pStyle w:val="af0"/>
              <w:numPr>
                <w:ilvl w:val="0"/>
                <w:numId w:val="6"/>
              </w:numPr>
              <w:rPr>
                <w:bCs/>
                <w:color w:val="000000"/>
                <w:sz w:val="20"/>
                <w:szCs w:val="20"/>
              </w:rPr>
            </w:pPr>
            <w:r w:rsidRPr="007A594E">
              <w:rPr>
                <w:bCs/>
                <w:color w:val="000000"/>
                <w:sz w:val="20"/>
                <w:szCs w:val="20"/>
              </w:rPr>
              <w:lastRenderedPageBreak/>
              <w:t xml:space="preserve">Компания рассматривает вопрос о выпуске нового программного обеспечения на рынок. Вероятность успеха рекламной кампании оценивается в 75%. В случае успешной кампании вероятность успешного выпуска нового программного обеспечения на рынок составляет 65%. В случае неудачи рекламной кампании вероятность успешного выпуска нового программного обеспечения оценивается в 30%. Используя метод дерева вероятностей, определите вероятность успешного выпуска нового программного обеспечения на рынок. </w:t>
            </w:r>
          </w:p>
          <w:p w14:paraId="7830B3CD"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834D724" wp14:editId="7E2E73EA">
                  <wp:extent cx="253365" cy="228600"/>
                  <wp:effectExtent l="0" t="0" r="635" b="0"/>
                  <wp:docPr id="41"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38,75% </w:t>
            </w:r>
          </w:p>
          <w:p w14:paraId="7F6EC7B0"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721D12A" wp14:editId="47622D85">
                  <wp:extent cx="253365" cy="228600"/>
                  <wp:effectExtent l="0" t="0" r="635" b="0"/>
                  <wp:docPr id="42" name="Рисунок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48,75% </w:t>
            </w:r>
          </w:p>
          <w:p w14:paraId="57EFB3D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C792B6C" wp14:editId="6F839B7C">
                  <wp:extent cx="253365" cy="228600"/>
                  <wp:effectExtent l="0" t="0" r="635" b="0"/>
                  <wp:docPr id="43"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56,25% </w:t>
            </w:r>
          </w:p>
          <w:p w14:paraId="21D2C6D3"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6F0C84E" wp14:editId="7E410D4F">
                  <wp:extent cx="253365" cy="228600"/>
                  <wp:effectExtent l="0" t="0" r="635" b="0"/>
                  <wp:docPr id="44"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71,25% </w:t>
            </w:r>
          </w:p>
          <w:p w14:paraId="2E225B54" w14:textId="77777777" w:rsidR="00A27A13" w:rsidRPr="007A594E" w:rsidRDefault="00A27A13" w:rsidP="00A27A13">
            <w:pPr>
              <w:pStyle w:val="af0"/>
              <w:numPr>
                <w:ilvl w:val="0"/>
                <w:numId w:val="6"/>
              </w:numPr>
              <w:rPr>
                <w:bCs/>
                <w:color w:val="000000"/>
                <w:sz w:val="20"/>
                <w:szCs w:val="20"/>
              </w:rPr>
            </w:pPr>
            <w:r w:rsidRPr="007A594E">
              <w:rPr>
                <w:bCs/>
                <w:color w:val="000000"/>
                <w:sz w:val="20"/>
                <w:szCs w:val="20"/>
              </w:rPr>
              <w:t xml:space="preserve">Компания рассматривает вопрос о выпуске нового программного обеспечения на рынок. Вероятность успеха рекламной кампании оценивается в 80%. В случае успешной кампании вероятность успешного выпуска нового программного обеспечения на рынок составляет 70%. В случае неудачи рекламной кампании вероятность успешного выпуска нового программного обеспечения оценивается в 25%. Используя метод дерева вероятностей, определите вероятность неуспешного выпуска нового программного обеспечения на рынок. </w:t>
            </w:r>
          </w:p>
          <w:p w14:paraId="771674B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0A879A6" wp14:editId="7A4FA925">
                  <wp:extent cx="253365" cy="228600"/>
                  <wp:effectExtent l="0" t="0" r="635" b="0"/>
                  <wp:docPr id="45" name="Рисунок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15% </w:t>
            </w:r>
          </w:p>
          <w:p w14:paraId="33886A19"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D18FA75" wp14:editId="224D4AD3">
                  <wp:extent cx="253365" cy="228600"/>
                  <wp:effectExtent l="0" t="0" r="635" b="0"/>
                  <wp:docPr id="46" name="Рисунок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21% </w:t>
            </w:r>
          </w:p>
          <w:p w14:paraId="135AFDDA"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A3C3ED9" wp14:editId="4443B52B">
                  <wp:extent cx="253365" cy="228600"/>
                  <wp:effectExtent l="0" t="0" r="635" b="0"/>
                  <wp:docPr id="47" name="Рисунок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24% </w:t>
            </w:r>
          </w:p>
          <w:p w14:paraId="24C9539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489FE25" wp14:editId="6CE7D53D">
                  <wp:extent cx="253365" cy="228600"/>
                  <wp:effectExtent l="0" t="0" r="635" b="0"/>
                  <wp:docPr id="48" name="Рисунок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39% </w:t>
            </w:r>
            <w:r w:rsidRPr="007A594E">
              <w:rPr>
                <w:color w:val="000000"/>
                <w:sz w:val="20"/>
                <w:szCs w:val="20"/>
              </w:rPr>
              <w:br w:type="page"/>
            </w:r>
          </w:p>
          <w:p w14:paraId="5A986E98" w14:textId="77777777" w:rsidR="00A27A13" w:rsidRPr="007A594E" w:rsidRDefault="00A27A13" w:rsidP="00A27A13">
            <w:pPr>
              <w:pStyle w:val="af0"/>
              <w:numPr>
                <w:ilvl w:val="0"/>
                <w:numId w:val="6"/>
              </w:numPr>
              <w:rPr>
                <w:bCs/>
                <w:color w:val="000000"/>
                <w:sz w:val="20"/>
                <w:szCs w:val="20"/>
              </w:rPr>
            </w:pPr>
            <w:r w:rsidRPr="007A594E">
              <w:rPr>
                <w:bCs/>
                <w:color w:val="000000"/>
                <w:sz w:val="20"/>
                <w:szCs w:val="20"/>
              </w:rPr>
              <w:t>Сумма вероятностей возможных исходов всегда равна 1</w:t>
            </w:r>
          </w:p>
          <w:p w14:paraId="24D7938A" w14:textId="77777777" w:rsidR="00A27A13" w:rsidRPr="007A594E" w:rsidRDefault="00A27A13" w:rsidP="00A27A13">
            <w:pPr>
              <w:rPr>
                <w:color w:val="000000"/>
                <w:sz w:val="20"/>
                <w:szCs w:val="20"/>
                <w:lang w:val="en-US"/>
              </w:rPr>
            </w:pPr>
            <w:r w:rsidRPr="007A594E">
              <w:rPr>
                <w:noProof/>
                <w:color w:val="000000"/>
                <w:sz w:val="20"/>
                <w:szCs w:val="20"/>
                <w:lang w:val="en-US"/>
              </w:rPr>
              <w:drawing>
                <wp:inline distT="0" distB="0" distL="0" distR="0" wp14:anchorId="14EC727C" wp14:editId="4DF0B31F">
                  <wp:extent cx="253365" cy="228600"/>
                  <wp:effectExtent l="0" t="0" r="635" b="0"/>
                  <wp:docPr id="49" name="Рисунок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True</w:t>
            </w:r>
          </w:p>
          <w:p w14:paraId="7D43D232" w14:textId="77777777" w:rsidR="00A27A13" w:rsidRPr="007A594E" w:rsidRDefault="00A27A13" w:rsidP="00A27A13">
            <w:pPr>
              <w:rPr>
                <w:color w:val="000000"/>
                <w:sz w:val="20"/>
                <w:szCs w:val="20"/>
                <w:lang w:val="en-US"/>
              </w:rPr>
            </w:pPr>
            <w:r w:rsidRPr="007A594E">
              <w:rPr>
                <w:noProof/>
                <w:color w:val="000000"/>
                <w:sz w:val="20"/>
                <w:szCs w:val="20"/>
                <w:lang w:val="en-US"/>
              </w:rPr>
              <w:drawing>
                <wp:inline distT="0" distB="0" distL="0" distR="0" wp14:anchorId="26148F52" wp14:editId="7DCAF535">
                  <wp:extent cx="253365" cy="228600"/>
                  <wp:effectExtent l="0" t="0" r="635" b="0"/>
                  <wp:docPr id="50"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False</w:t>
            </w:r>
          </w:p>
          <w:p w14:paraId="2DE3C9CB" w14:textId="77777777" w:rsidR="00A27A13" w:rsidRPr="007A594E" w:rsidRDefault="00A27A13" w:rsidP="00A27A13">
            <w:pPr>
              <w:pStyle w:val="af0"/>
              <w:numPr>
                <w:ilvl w:val="0"/>
                <w:numId w:val="6"/>
              </w:numPr>
              <w:rPr>
                <w:bCs/>
                <w:color w:val="000000"/>
                <w:sz w:val="20"/>
                <w:szCs w:val="20"/>
              </w:rPr>
            </w:pPr>
            <w:r w:rsidRPr="007A594E">
              <w:rPr>
                <w:bCs/>
                <w:color w:val="000000"/>
                <w:sz w:val="20"/>
                <w:szCs w:val="20"/>
              </w:rPr>
              <w:t>Вероятность сложного события можно определить складывая вероятности на ветвях дерева решений по направлению к искомому событию</w:t>
            </w:r>
          </w:p>
          <w:p w14:paraId="16C12D84" w14:textId="77777777" w:rsidR="00A27A13" w:rsidRPr="007A594E" w:rsidRDefault="00A27A13" w:rsidP="00A27A13">
            <w:pPr>
              <w:rPr>
                <w:color w:val="000000"/>
                <w:sz w:val="20"/>
                <w:szCs w:val="20"/>
                <w:lang w:val="en-US"/>
              </w:rPr>
            </w:pPr>
            <w:r w:rsidRPr="007A594E">
              <w:rPr>
                <w:noProof/>
                <w:color w:val="000000"/>
                <w:sz w:val="20"/>
                <w:szCs w:val="20"/>
                <w:lang w:val="en-US"/>
              </w:rPr>
              <w:drawing>
                <wp:inline distT="0" distB="0" distL="0" distR="0" wp14:anchorId="6E2DE9D6" wp14:editId="7270B30C">
                  <wp:extent cx="253365" cy="228600"/>
                  <wp:effectExtent l="0" t="0" r="635" b="0"/>
                  <wp:docPr id="51" name="Рисунок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True</w:t>
            </w:r>
          </w:p>
          <w:p w14:paraId="0BFBE059" w14:textId="77777777" w:rsidR="00A27A13" w:rsidRPr="007A594E" w:rsidRDefault="00A27A13" w:rsidP="00A27A13">
            <w:pPr>
              <w:rPr>
                <w:color w:val="000000"/>
                <w:sz w:val="20"/>
                <w:szCs w:val="20"/>
                <w:lang w:val="en-US"/>
              </w:rPr>
            </w:pPr>
            <w:r w:rsidRPr="007A594E">
              <w:rPr>
                <w:noProof/>
                <w:color w:val="000000"/>
                <w:sz w:val="20"/>
                <w:szCs w:val="20"/>
                <w:lang w:val="en-US"/>
              </w:rPr>
              <w:drawing>
                <wp:inline distT="0" distB="0" distL="0" distR="0" wp14:anchorId="6891BA62" wp14:editId="39A83883">
                  <wp:extent cx="253365" cy="228600"/>
                  <wp:effectExtent l="0" t="0" r="635" b="0"/>
                  <wp:docPr id="52" name="Рисунок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False</w:t>
            </w:r>
          </w:p>
          <w:p w14:paraId="58DA5D12" w14:textId="77777777" w:rsidR="00A27A13" w:rsidRPr="007A594E" w:rsidRDefault="00A27A13" w:rsidP="00A27A13">
            <w:pPr>
              <w:pStyle w:val="af0"/>
              <w:numPr>
                <w:ilvl w:val="0"/>
                <w:numId w:val="6"/>
              </w:numPr>
              <w:rPr>
                <w:bCs/>
                <w:color w:val="000000"/>
                <w:sz w:val="20"/>
                <w:szCs w:val="20"/>
              </w:rPr>
            </w:pPr>
            <w:r w:rsidRPr="007A594E">
              <w:rPr>
                <w:bCs/>
                <w:color w:val="000000"/>
                <w:sz w:val="20"/>
                <w:szCs w:val="20"/>
              </w:rPr>
              <w:lastRenderedPageBreak/>
              <w:t>В классификации банковских рисков выделяют кредитный, процентный, валютный, инвестиционный риски в соответствии с признаком</w:t>
            </w:r>
          </w:p>
          <w:p w14:paraId="4C3151DB"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58CDD8C" wp14:editId="081C032D">
                  <wp:extent cx="253365" cy="228600"/>
                  <wp:effectExtent l="0" t="0" r="635" b="0"/>
                  <wp:docPr id="53" name="Рисунок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вид банковских операций </w:t>
            </w:r>
          </w:p>
          <w:p w14:paraId="1B1E21FE"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5B29B7B" wp14:editId="20039820">
                  <wp:extent cx="253365" cy="228600"/>
                  <wp:effectExtent l="0" t="0" r="635" b="0"/>
                  <wp:docPr id="54" name="Рисунок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характер банковских операций </w:t>
            </w:r>
          </w:p>
          <w:p w14:paraId="6E0AC22C" w14:textId="77777777" w:rsidR="00A27A13" w:rsidRPr="007A594E" w:rsidRDefault="00A27A13" w:rsidP="00A27A13">
            <w:pPr>
              <w:rPr>
                <w:color w:val="000000"/>
                <w:sz w:val="20"/>
                <w:szCs w:val="20"/>
                <w:lang w:val="en-US"/>
              </w:rPr>
            </w:pPr>
            <w:r w:rsidRPr="007A594E">
              <w:rPr>
                <w:noProof/>
                <w:color w:val="000000"/>
                <w:sz w:val="20"/>
                <w:szCs w:val="20"/>
                <w:lang w:val="en-US"/>
              </w:rPr>
              <w:drawing>
                <wp:inline distT="0" distB="0" distL="0" distR="0" wp14:anchorId="44EFC051" wp14:editId="3CB1C236">
                  <wp:extent cx="253365" cy="228600"/>
                  <wp:effectExtent l="0" t="0" r="635" b="0"/>
                  <wp:docPr id="55" name="Рисунок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 xml:space="preserve">тип клиента </w:t>
            </w:r>
          </w:p>
          <w:p w14:paraId="2DC7F4F7" w14:textId="77777777" w:rsidR="00A27A13" w:rsidRPr="007A594E" w:rsidRDefault="00A27A13" w:rsidP="00A27A13">
            <w:pPr>
              <w:rPr>
                <w:color w:val="000000"/>
                <w:sz w:val="20"/>
                <w:szCs w:val="20"/>
                <w:lang w:val="en-US"/>
              </w:rPr>
            </w:pPr>
            <w:r w:rsidRPr="007A594E">
              <w:rPr>
                <w:noProof/>
                <w:color w:val="000000"/>
                <w:sz w:val="20"/>
                <w:szCs w:val="20"/>
                <w:lang w:val="en-US"/>
              </w:rPr>
              <w:drawing>
                <wp:inline distT="0" distB="0" distL="0" distR="0" wp14:anchorId="0A7462D8" wp14:editId="2E00A80D">
                  <wp:extent cx="253365" cy="228600"/>
                  <wp:effectExtent l="0" t="0" r="635" b="0"/>
                  <wp:docPr id="56" name="Рисунок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 xml:space="preserve">степень охвата </w:t>
            </w:r>
          </w:p>
          <w:p w14:paraId="6B0D7F9E" w14:textId="77777777" w:rsidR="00A27A13" w:rsidRPr="007A594E" w:rsidRDefault="00A27A13" w:rsidP="00A27A13">
            <w:pPr>
              <w:pStyle w:val="af0"/>
              <w:numPr>
                <w:ilvl w:val="0"/>
                <w:numId w:val="6"/>
              </w:numPr>
              <w:rPr>
                <w:bCs/>
                <w:color w:val="000000"/>
                <w:sz w:val="20"/>
                <w:szCs w:val="20"/>
              </w:rPr>
            </w:pPr>
            <w:r w:rsidRPr="007A594E">
              <w:rPr>
                <w:bCs/>
                <w:color w:val="000000"/>
                <w:sz w:val="20"/>
                <w:szCs w:val="20"/>
              </w:rPr>
              <w:t>Идея предельной полезности, оценка риска с учетом поведения потребителей в условиях неопределённостей относится к:</w:t>
            </w:r>
          </w:p>
          <w:p w14:paraId="7FE5D312"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A3BBB4F" wp14:editId="108DB592">
                  <wp:extent cx="253365" cy="228600"/>
                  <wp:effectExtent l="0" t="0" r="635" b="0"/>
                  <wp:docPr id="57" name="Рисунок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классической теории политэкономии </w:t>
            </w:r>
          </w:p>
          <w:p w14:paraId="2EDF515A"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77B5CC9" wp14:editId="42A34E15">
                  <wp:extent cx="253365" cy="228600"/>
                  <wp:effectExtent l="0" t="0" r="635" b="0"/>
                  <wp:docPr id="58" name="Рисунок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марксистской теории </w:t>
            </w:r>
          </w:p>
          <w:p w14:paraId="4840AE41"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DF744EA" wp14:editId="621B6AD8">
                  <wp:extent cx="253365" cy="228600"/>
                  <wp:effectExtent l="0" t="0" r="635" b="0"/>
                  <wp:docPr id="59" name="Рисунок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маржиналистской теории </w:t>
            </w:r>
          </w:p>
          <w:p w14:paraId="7469D52B"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0DED641" wp14:editId="0FCE6A23">
                  <wp:extent cx="253365" cy="228600"/>
                  <wp:effectExtent l="0" t="0" r="635" b="0"/>
                  <wp:docPr id="60" name="Рисунок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неоклассической теории </w:t>
            </w:r>
          </w:p>
          <w:p w14:paraId="1B23BF7F"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CCA711D" wp14:editId="7D6272C6">
                  <wp:extent cx="253365" cy="228600"/>
                  <wp:effectExtent l="0" t="0" r="635" b="0"/>
                  <wp:docPr id="61" name="Рисунок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институциональной теории </w:t>
            </w:r>
          </w:p>
          <w:p w14:paraId="45761BC4" w14:textId="202A9D7D" w:rsidR="00A27A13" w:rsidRPr="007A594E" w:rsidRDefault="00A27A13" w:rsidP="00A27A13">
            <w:pPr>
              <w:pStyle w:val="af0"/>
              <w:numPr>
                <w:ilvl w:val="0"/>
                <w:numId w:val="6"/>
              </w:numPr>
              <w:rPr>
                <w:bCs/>
                <w:color w:val="000000"/>
                <w:sz w:val="20"/>
                <w:szCs w:val="20"/>
              </w:rPr>
            </w:pPr>
            <w:r w:rsidRPr="007A594E">
              <w:rPr>
                <w:bCs/>
                <w:color w:val="000000"/>
                <w:sz w:val="20"/>
                <w:szCs w:val="20"/>
              </w:rPr>
              <w:t>Впервые четко</w:t>
            </w:r>
            <w:r w:rsidRPr="007A594E">
              <w:rPr>
                <w:bCs/>
                <w:color w:val="000000"/>
                <w:sz w:val="20"/>
                <w:szCs w:val="20"/>
                <w:lang w:val="en-US"/>
              </w:rPr>
              <w:t> </w:t>
            </w:r>
            <w:r w:rsidRPr="007A594E">
              <w:rPr>
                <w:bCs/>
                <w:color w:val="000000"/>
                <w:sz w:val="20"/>
                <w:szCs w:val="20"/>
              </w:rPr>
              <w:t>отделить фактор риска от факторов производства</w:t>
            </w:r>
            <w:r w:rsidRPr="007A594E">
              <w:rPr>
                <w:bCs/>
                <w:color w:val="000000"/>
                <w:sz w:val="20"/>
                <w:szCs w:val="20"/>
                <w:lang w:val="en-US"/>
              </w:rPr>
              <w:t> </w:t>
            </w:r>
            <w:r w:rsidRPr="007A594E">
              <w:rPr>
                <w:bCs/>
                <w:color w:val="000000"/>
                <w:sz w:val="20"/>
                <w:szCs w:val="20"/>
              </w:rPr>
              <w:t xml:space="preserve">в процессе формирования предпринимательской прибыли удалось авторам </w:t>
            </w:r>
          </w:p>
          <w:p w14:paraId="5F14039F"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4D9FEE7" wp14:editId="7A14D030">
                  <wp:extent cx="253365" cy="228600"/>
                  <wp:effectExtent l="0" t="0" r="635" b="0"/>
                  <wp:docPr id="62" name="Рисунок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классической теории политэкономии </w:t>
            </w:r>
          </w:p>
          <w:p w14:paraId="1DDBC74D"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B83AD56" wp14:editId="559D854C">
                  <wp:extent cx="253365" cy="228600"/>
                  <wp:effectExtent l="0" t="0" r="635" b="0"/>
                  <wp:docPr id="63" name="Рисунок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марксистской теории </w:t>
            </w:r>
          </w:p>
          <w:p w14:paraId="137994F7"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70F9246" wp14:editId="4B6B3CDA">
                  <wp:extent cx="253365" cy="228600"/>
                  <wp:effectExtent l="0" t="0" r="635" b="0"/>
                  <wp:docPr id="64" name="Рисунок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маржиналистской теории </w:t>
            </w:r>
          </w:p>
          <w:p w14:paraId="3A547FDA"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C0A6497" wp14:editId="65C1D62F">
                  <wp:extent cx="253365" cy="228600"/>
                  <wp:effectExtent l="0" t="0" r="635" b="0"/>
                  <wp:docPr id="65" name="Рисунок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неоклассической теории </w:t>
            </w:r>
          </w:p>
          <w:p w14:paraId="56B9A9E8"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842C77A" wp14:editId="14EB7D92">
                  <wp:extent cx="253365" cy="228600"/>
                  <wp:effectExtent l="0" t="0" r="635" b="0"/>
                  <wp:docPr id="66" name="Рисунок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институциональной теории </w:t>
            </w:r>
          </w:p>
          <w:p w14:paraId="2BB80FB6" w14:textId="77777777" w:rsidR="00A27A13" w:rsidRPr="007A594E" w:rsidRDefault="00A27A13" w:rsidP="00A27A13">
            <w:pPr>
              <w:pStyle w:val="af0"/>
              <w:numPr>
                <w:ilvl w:val="0"/>
                <w:numId w:val="6"/>
              </w:numPr>
              <w:rPr>
                <w:bCs/>
                <w:color w:val="000000"/>
                <w:sz w:val="20"/>
                <w:szCs w:val="20"/>
              </w:rPr>
            </w:pPr>
            <w:r w:rsidRPr="007A594E">
              <w:rPr>
                <w:bCs/>
                <w:color w:val="000000"/>
                <w:sz w:val="20"/>
                <w:szCs w:val="20"/>
              </w:rPr>
              <w:t>«Полезность» прибыли определяется наивыгоднейшим сочетанием ожидаемой величины прибыли и ее вероятности – среднеожидаемым значением - основная мысль</w:t>
            </w:r>
          </w:p>
          <w:p w14:paraId="4F3F783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93D133F" wp14:editId="27181D1F">
                  <wp:extent cx="253365" cy="228600"/>
                  <wp:effectExtent l="0" t="0" r="635" b="0"/>
                  <wp:docPr id="67" name="Рисунок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классической теории политэкономии </w:t>
            </w:r>
          </w:p>
          <w:p w14:paraId="50F360D8"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32201CE" wp14:editId="2AAC29FB">
                  <wp:extent cx="253365" cy="228600"/>
                  <wp:effectExtent l="0" t="0" r="635" b="0"/>
                  <wp:docPr id="68" name="Рисунок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марксистской теории </w:t>
            </w:r>
          </w:p>
          <w:p w14:paraId="23D72546" w14:textId="77777777" w:rsidR="00A27A13" w:rsidRPr="007A594E" w:rsidRDefault="00A27A13" w:rsidP="00A27A13">
            <w:pPr>
              <w:rPr>
                <w:color w:val="000000"/>
                <w:sz w:val="20"/>
                <w:szCs w:val="20"/>
              </w:rPr>
            </w:pPr>
            <w:r w:rsidRPr="007A594E">
              <w:rPr>
                <w:noProof/>
                <w:color w:val="000000"/>
                <w:sz w:val="20"/>
                <w:szCs w:val="20"/>
                <w:lang w:val="en-US"/>
              </w:rPr>
              <w:lastRenderedPageBreak/>
              <w:drawing>
                <wp:inline distT="0" distB="0" distL="0" distR="0" wp14:anchorId="29D35C79" wp14:editId="2C8F6314">
                  <wp:extent cx="253365" cy="228600"/>
                  <wp:effectExtent l="0" t="0" r="635" b="0"/>
                  <wp:docPr id="69" name="Рисунок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маржиналистской теории </w:t>
            </w:r>
          </w:p>
          <w:p w14:paraId="0FBDAA00"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3D8B6EF" wp14:editId="7BEE98EE">
                  <wp:extent cx="253365" cy="228600"/>
                  <wp:effectExtent l="0" t="0" r="635" b="0"/>
                  <wp:docPr id="70"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неоклассической теории </w:t>
            </w:r>
          </w:p>
          <w:p w14:paraId="7A2F84FC"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B6DE5D0" wp14:editId="12162013">
                  <wp:extent cx="253365" cy="228600"/>
                  <wp:effectExtent l="0" t="0" r="635" b="0"/>
                  <wp:docPr id="71" name="Рисунок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институциональной теории </w:t>
            </w:r>
            <w:r w:rsidRPr="007A594E">
              <w:rPr>
                <w:color w:val="000000"/>
                <w:sz w:val="20"/>
                <w:szCs w:val="20"/>
              </w:rPr>
              <w:br w:type="page"/>
            </w:r>
          </w:p>
          <w:p w14:paraId="0C0DA03A" w14:textId="77777777" w:rsidR="00A27A13" w:rsidRPr="007A594E" w:rsidRDefault="00A27A13" w:rsidP="00A27A13">
            <w:pPr>
              <w:pStyle w:val="af0"/>
              <w:numPr>
                <w:ilvl w:val="0"/>
                <w:numId w:val="6"/>
              </w:numPr>
              <w:rPr>
                <w:bCs/>
                <w:color w:val="000000"/>
                <w:sz w:val="20"/>
                <w:szCs w:val="20"/>
              </w:rPr>
            </w:pPr>
            <w:r w:rsidRPr="007A594E">
              <w:rPr>
                <w:bCs/>
                <w:color w:val="000000"/>
                <w:sz w:val="20"/>
                <w:szCs w:val="20"/>
              </w:rPr>
              <w:t xml:space="preserve">Получения сверхприбыли в процессе осуществления рисковой инновационной деятельности путем внедрения нового оборудования и принуждения рабочей силы к более напряженному труду - основная мысль </w:t>
            </w:r>
          </w:p>
          <w:p w14:paraId="01C87B1C"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5D945A0" wp14:editId="2B510B54">
                  <wp:extent cx="253365" cy="228600"/>
                  <wp:effectExtent l="0" t="0" r="635" b="0"/>
                  <wp:docPr id="72" name="Рисунок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классической теории политэкономии </w:t>
            </w:r>
          </w:p>
          <w:p w14:paraId="032790D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F2C6743" wp14:editId="458255B3">
                  <wp:extent cx="253365" cy="228600"/>
                  <wp:effectExtent l="0" t="0" r="635" b="0"/>
                  <wp:docPr id="73" name="Рисунок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марксистской теории </w:t>
            </w:r>
          </w:p>
          <w:p w14:paraId="1FEBDC9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41E7E22" wp14:editId="10D9AA7B">
                  <wp:extent cx="253365" cy="228600"/>
                  <wp:effectExtent l="0" t="0" r="635" b="0"/>
                  <wp:docPr id="74" name="Рисунок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маржиналистской теории </w:t>
            </w:r>
          </w:p>
          <w:p w14:paraId="3679CFC9"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96DF925" wp14:editId="5AFBA65B">
                  <wp:extent cx="253365" cy="228600"/>
                  <wp:effectExtent l="0" t="0" r="635" b="0"/>
                  <wp:docPr id="75" name="Рисунок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неоклассической теории </w:t>
            </w:r>
          </w:p>
          <w:p w14:paraId="7A2522CA" w14:textId="60E0AED3"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329C774" wp14:editId="74D5712C">
                  <wp:extent cx="253365" cy="228600"/>
                  <wp:effectExtent l="0" t="0" r="635" b="0"/>
                  <wp:docPr id="76" name="Рисунок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институциональной теории </w:t>
            </w:r>
          </w:p>
          <w:p w14:paraId="269FC280" w14:textId="4C4FE1A4" w:rsidR="00A27A13" w:rsidRPr="007A594E" w:rsidRDefault="00A27A13" w:rsidP="00A27A13">
            <w:pPr>
              <w:rPr>
                <w:color w:val="000000"/>
                <w:sz w:val="20"/>
                <w:szCs w:val="20"/>
              </w:rPr>
            </w:pPr>
            <w:r w:rsidRPr="007A594E">
              <w:rPr>
                <w:color w:val="000000"/>
                <w:sz w:val="20"/>
                <w:szCs w:val="20"/>
              </w:rPr>
              <w:t>Вариант 3.</w:t>
            </w:r>
          </w:p>
          <w:p w14:paraId="7DB4983D" w14:textId="1D5C63A3" w:rsidR="00A27A13" w:rsidRPr="007A594E" w:rsidRDefault="00A27A13" w:rsidP="00B61EB6">
            <w:pPr>
              <w:pStyle w:val="af0"/>
              <w:numPr>
                <w:ilvl w:val="4"/>
                <w:numId w:val="9"/>
              </w:numPr>
              <w:rPr>
                <w:bCs/>
                <w:color w:val="000000"/>
                <w:sz w:val="20"/>
                <w:szCs w:val="20"/>
              </w:rPr>
            </w:pPr>
            <w:r w:rsidRPr="007A594E">
              <w:rPr>
                <w:bCs/>
                <w:color w:val="000000"/>
                <w:sz w:val="20"/>
                <w:szCs w:val="20"/>
              </w:rPr>
              <w:t xml:space="preserve">Одностороннее толкование риска осуществления данного решения только с точки зрения возможного ущерба без оценки упущенной выгоды свойственно </w:t>
            </w:r>
          </w:p>
          <w:p w14:paraId="14415BEA"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B63A27E" wp14:editId="785D8FC4">
                  <wp:extent cx="253365" cy="228600"/>
                  <wp:effectExtent l="0" t="0" r="635" b="0"/>
                  <wp:docPr id="77" name="Рисунок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классической теории политэкономии </w:t>
            </w:r>
          </w:p>
          <w:p w14:paraId="2A6FEE4F"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86143CC" wp14:editId="0672AAAD">
                  <wp:extent cx="253365" cy="228600"/>
                  <wp:effectExtent l="0" t="0" r="635" b="0"/>
                  <wp:docPr id="78" name="Рисунок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марксистской теории </w:t>
            </w:r>
          </w:p>
          <w:p w14:paraId="23161F6C"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80A5FD9" wp14:editId="410C0018">
                  <wp:extent cx="253365" cy="228600"/>
                  <wp:effectExtent l="0" t="0" r="635" b="0"/>
                  <wp:docPr id="79" name="Рисунок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маржиналистской теории </w:t>
            </w:r>
          </w:p>
          <w:p w14:paraId="22C03A18"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46C60BB" wp14:editId="4CC78866">
                  <wp:extent cx="253365" cy="228600"/>
                  <wp:effectExtent l="0" t="0" r="635" b="0"/>
                  <wp:docPr id="80" name="Рисунок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неоклассической теории </w:t>
            </w:r>
          </w:p>
          <w:p w14:paraId="4381659D"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DC8A02D" wp14:editId="34B5A023">
                  <wp:extent cx="253365" cy="228600"/>
                  <wp:effectExtent l="0" t="0" r="635" b="0"/>
                  <wp:docPr id="81" name="Рисунок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институциональной теории </w:t>
            </w:r>
          </w:p>
          <w:p w14:paraId="56240908" w14:textId="747091EA" w:rsidR="00A27A13" w:rsidRPr="007A594E" w:rsidRDefault="00A27A13" w:rsidP="00B61EB6">
            <w:pPr>
              <w:pStyle w:val="af0"/>
              <w:numPr>
                <w:ilvl w:val="4"/>
                <w:numId w:val="9"/>
              </w:numPr>
              <w:rPr>
                <w:bCs/>
                <w:color w:val="000000"/>
                <w:sz w:val="20"/>
                <w:szCs w:val="20"/>
              </w:rPr>
            </w:pPr>
            <w:r w:rsidRPr="007A594E">
              <w:rPr>
                <w:bCs/>
                <w:color w:val="000000"/>
                <w:sz w:val="20"/>
                <w:szCs w:val="20"/>
              </w:rPr>
              <w:t xml:space="preserve">В структуре предпринимательского дохода различали процент (как долю на вложенный капитал), заработную плату предпринимателя и плату за риск (возмещение возможного риска в виде потери капитала) сторонники </w:t>
            </w:r>
          </w:p>
          <w:p w14:paraId="3F7B5F4F"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6CD24A0" wp14:editId="7702D3A8">
                  <wp:extent cx="253365" cy="228600"/>
                  <wp:effectExtent l="0" t="0" r="635" b="0"/>
                  <wp:docPr id="82" name="Рисунок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классической теории политэкономии </w:t>
            </w:r>
          </w:p>
          <w:p w14:paraId="7B0426A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27EC373" wp14:editId="141CF084">
                  <wp:extent cx="253365" cy="228600"/>
                  <wp:effectExtent l="0" t="0" r="635" b="0"/>
                  <wp:docPr id="83" name="Рисунок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марксистской теории </w:t>
            </w:r>
          </w:p>
          <w:p w14:paraId="694B9D0C"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543B459" wp14:editId="016A7D3F">
                  <wp:extent cx="253365" cy="228600"/>
                  <wp:effectExtent l="0" t="0" r="635" b="0"/>
                  <wp:docPr id="84" name="Рисунок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маржиналистской теории </w:t>
            </w:r>
          </w:p>
          <w:p w14:paraId="14D4C12F" w14:textId="77777777" w:rsidR="00A27A13" w:rsidRPr="007A594E" w:rsidRDefault="00A27A13" w:rsidP="00A27A13">
            <w:pPr>
              <w:rPr>
                <w:color w:val="000000"/>
                <w:sz w:val="20"/>
                <w:szCs w:val="20"/>
              </w:rPr>
            </w:pPr>
            <w:r w:rsidRPr="007A594E">
              <w:rPr>
                <w:noProof/>
                <w:color w:val="000000"/>
                <w:sz w:val="20"/>
                <w:szCs w:val="20"/>
                <w:lang w:val="en-US"/>
              </w:rPr>
              <w:lastRenderedPageBreak/>
              <w:drawing>
                <wp:inline distT="0" distB="0" distL="0" distR="0" wp14:anchorId="6D53953A" wp14:editId="3A90CCE1">
                  <wp:extent cx="253365" cy="228600"/>
                  <wp:effectExtent l="0" t="0" r="635" b="0"/>
                  <wp:docPr id="85" name="Рисунок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неоклассической теории </w:t>
            </w:r>
          </w:p>
          <w:p w14:paraId="4103EA29"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010AE06" wp14:editId="7AF117A9">
                  <wp:extent cx="253365" cy="228600"/>
                  <wp:effectExtent l="0" t="0" r="635" b="0"/>
                  <wp:docPr id="86" name="Рисунок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институциональной теории </w:t>
            </w:r>
          </w:p>
          <w:p w14:paraId="4E3B08AD" w14:textId="547E1825" w:rsidR="00A27A13" w:rsidRPr="007A594E" w:rsidRDefault="00A27A13" w:rsidP="00B61EB6">
            <w:pPr>
              <w:pStyle w:val="af0"/>
              <w:numPr>
                <w:ilvl w:val="4"/>
                <w:numId w:val="9"/>
              </w:numPr>
              <w:rPr>
                <w:bCs/>
                <w:color w:val="000000"/>
                <w:sz w:val="20"/>
                <w:szCs w:val="20"/>
              </w:rPr>
            </w:pPr>
            <w:r w:rsidRPr="007A594E">
              <w:rPr>
                <w:bCs/>
                <w:color w:val="000000"/>
                <w:sz w:val="20"/>
                <w:szCs w:val="20"/>
              </w:rPr>
              <w:t xml:space="preserve">Метод анализа вероятности банкротства Колышкина нашел свое выражение в </w:t>
            </w:r>
          </w:p>
          <w:p w14:paraId="49C8B043"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E25956D" wp14:editId="52E220C8">
                  <wp:extent cx="253365" cy="228600"/>
                  <wp:effectExtent l="0" t="0" r="635" b="0"/>
                  <wp:docPr id="87" name="Рисунок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одной модели </w:t>
            </w:r>
          </w:p>
          <w:p w14:paraId="331EC4E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8107C9C" wp14:editId="3B89525A">
                  <wp:extent cx="253365" cy="228600"/>
                  <wp:effectExtent l="0" t="0" r="635" b="0"/>
                  <wp:docPr id="88" name="Рисунок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двух моделях </w:t>
            </w:r>
          </w:p>
          <w:p w14:paraId="3E7454C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E290CD5" wp14:editId="27DDFB75">
                  <wp:extent cx="253365" cy="228600"/>
                  <wp:effectExtent l="0" t="0" r="635" b="0"/>
                  <wp:docPr id="89" name="Рисунок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трех моделях </w:t>
            </w:r>
          </w:p>
          <w:p w14:paraId="0FE4B94D" w14:textId="676D6D71" w:rsidR="00A27A13" w:rsidRPr="007A594E" w:rsidRDefault="00A27A13" w:rsidP="00B61EB6">
            <w:pPr>
              <w:pStyle w:val="af0"/>
              <w:numPr>
                <w:ilvl w:val="4"/>
                <w:numId w:val="9"/>
              </w:numPr>
              <w:rPr>
                <w:bCs/>
                <w:color w:val="000000"/>
                <w:sz w:val="20"/>
                <w:szCs w:val="20"/>
              </w:rPr>
            </w:pPr>
            <w:r w:rsidRPr="007A594E">
              <w:rPr>
                <w:bCs/>
                <w:color w:val="000000"/>
                <w:sz w:val="20"/>
                <w:szCs w:val="20"/>
              </w:rPr>
              <w:t>Определите величину собственного оборотного капитала, если капитал и резервы составляет 100 тыс. руб., долгосрочные пассивы - 30 тыс. руб., краткосрочные пассивы - 20 тыс. руб., оборотные активы - 85 тыс. руб.</w:t>
            </w:r>
          </w:p>
          <w:p w14:paraId="54A56722"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A047433" wp14:editId="67EA80F2">
                  <wp:extent cx="253365" cy="228600"/>
                  <wp:effectExtent l="0" t="0" r="635" b="0"/>
                  <wp:docPr id="90" name="Рисунок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15 тыс. руб. </w:t>
            </w:r>
          </w:p>
          <w:p w14:paraId="68726AFA"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A61BB80" wp14:editId="0262F372">
                  <wp:extent cx="253365" cy="228600"/>
                  <wp:effectExtent l="0" t="0" r="635" b="0"/>
                  <wp:docPr id="91" name="Рисунок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35 тыс. руб. </w:t>
            </w:r>
          </w:p>
          <w:p w14:paraId="087EDAAE"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9221D01" wp14:editId="1CBF78DF">
                  <wp:extent cx="253365" cy="228600"/>
                  <wp:effectExtent l="0" t="0" r="635" b="0"/>
                  <wp:docPr id="92" name="Рисунок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50 тыс. руб. </w:t>
            </w:r>
          </w:p>
          <w:p w14:paraId="0598013B"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88CD4C1" wp14:editId="4DCAF6D5">
                  <wp:extent cx="253365" cy="228600"/>
                  <wp:effectExtent l="0" t="0" r="635" b="0"/>
                  <wp:docPr id="93" name="Рисунок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65 тыс. руб. </w:t>
            </w:r>
          </w:p>
          <w:p w14:paraId="3373FADE" w14:textId="0BE75F1A" w:rsidR="00A27A13" w:rsidRPr="007A594E" w:rsidRDefault="00A27A13" w:rsidP="00B61EB6">
            <w:pPr>
              <w:pStyle w:val="af0"/>
              <w:numPr>
                <w:ilvl w:val="4"/>
                <w:numId w:val="9"/>
              </w:numPr>
              <w:rPr>
                <w:bCs/>
                <w:color w:val="000000"/>
                <w:sz w:val="20"/>
                <w:szCs w:val="20"/>
              </w:rPr>
            </w:pPr>
            <w:r w:rsidRPr="007A594E">
              <w:rPr>
                <w:bCs/>
                <w:color w:val="000000"/>
                <w:sz w:val="20"/>
                <w:szCs w:val="20"/>
              </w:rPr>
              <w:t>Баланс считается абсолютно ликвидным, если соблюдаются следующие соотношения:</w:t>
            </w:r>
          </w:p>
          <w:p w14:paraId="036BE69A"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E6C39FE" wp14:editId="18F9C5B4">
                  <wp:extent cx="253365" cy="228600"/>
                  <wp:effectExtent l="0" t="0" r="635" b="0"/>
                  <wp:docPr id="94" name="Рисунок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А1&gt;П1 А2&gt;П2 А3&gt;П3 А4&lt;П4 </w:t>
            </w:r>
          </w:p>
          <w:p w14:paraId="5D7A4E27"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1224AC1" wp14:editId="5B9AA913">
                  <wp:extent cx="253365" cy="228600"/>
                  <wp:effectExtent l="0" t="0" r="635" b="0"/>
                  <wp:docPr id="95" name="Рисунок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А1&lt;П1 А2&gt;П2 А3&gt;П3 А4&lt;П4 </w:t>
            </w:r>
          </w:p>
          <w:p w14:paraId="38150E7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7552B5F" wp14:editId="796DC3CF">
                  <wp:extent cx="253365" cy="228600"/>
                  <wp:effectExtent l="0" t="0" r="635" b="0"/>
                  <wp:docPr id="96" name="Рисунок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А1&gt;П1 А2&lt;П2 А3&gt;П3 А4&lt;П4 </w:t>
            </w:r>
          </w:p>
          <w:p w14:paraId="1AD83B47"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2FDD669" wp14:editId="5F173782">
                  <wp:extent cx="253365" cy="228600"/>
                  <wp:effectExtent l="0" t="0" r="635" b="0"/>
                  <wp:docPr id="97" name="Рисунок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А1&lt;П1 А2&lt;П2 А3&lt;П3 А4&gt;П4 </w:t>
            </w:r>
          </w:p>
          <w:p w14:paraId="7466E30A" w14:textId="77777777" w:rsidR="00A27A13" w:rsidRPr="007A594E" w:rsidRDefault="00A27A13" w:rsidP="00B61EB6">
            <w:pPr>
              <w:pStyle w:val="af0"/>
              <w:numPr>
                <w:ilvl w:val="0"/>
                <w:numId w:val="9"/>
              </w:numPr>
              <w:rPr>
                <w:bCs/>
                <w:color w:val="000000"/>
                <w:sz w:val="20"/>
                <w:szCs w:val="20"/>
              </w:rPr>
            </w:pPr>
            <w:r w:rsidRPr="007A594E">
              <w:rPr>
                <w:bCs/>
                <w:color w:val="000000"/>
                <w:sz w:val="20"/>
                <w:szCs w:val="20"/>
              </w:rPr>
              <w:t>Интегральный показатель не предусмотрен при анализе вероятности банкротства организации на основе модели</w:t>
            </w:r>
          </w:p>
          <w:p w14:paraId="2A20E51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8B96D5E" wp14:editId="1CA57249">
                  <wp:extent cx="253365" cy="228600"/>
                  <wp:effectExtent l="0" t="0" r="635" b="0"/>
                  <wp:docPr id="98" name="Рисунок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Альтмана </w:t>
            </w:r>
          </w:p>
          <w:p w14:paraId="4B010037"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21E2AC5" wp14:editId="2A5B8FA6">
                  <wp:extent cx="253365" cy="228600"/>
                  <wp:effectExtent l="0" t="0" r="635" b="0"/>
                  <wp:docPr id="99" name="Рисунок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Бивера </w:t>
            </w:r>
          </w:p>
          <w:p w14:paraId="0072108E"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5A2A31B" wp14:editId="1B580772">
                  <wp:extent cx="253365" cy="228600"/>
                  <wp:effectExtent l="0" t="0" r="635" b="0"/>
                  <wp:docPr id="100" name="Рисунок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Таффлера </w:t>
            </w:r>
          </w:p>
          <w:p w14:paraId="32F1D182"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B226294" wp14:editId="112C8A28">
                  <wp:extent cx="253365" cy="228600"/>
                  <wp:effectExtent l="0" t="0" r="635" b="0"/>
                  <wp:docPr id="101" name="Рисунок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Иркутской государственной экономической академии </w:t>
            </w:r>
          </w:p>
          <w:p w14:paraId="01FF2B5E" w14:textId="77777777" w:rsidR="00A27A13" w:rsidRPr="007A594E" w:rsidRDefault="00A27A13" w:rsidP="00B61EB6">
            <w:pPr>
              <w:pStyle w:val="af0"/>
              <w:numPr>
                <w:ilvl w:val="0"/>
                <w:numId w:val="9"/>
              </w:numPr>
              <w:rPr>
                <w:bCs/>
                <w:color w:val="000000"/>
                <w:sz w:val="20"/>
                <w:szCs w:val="20"/>
              </w:rPr>
            </w:pPr>
            <w:r w:rsidRPr="007A594E">
              <w:rPr>
                <w:bCs/>
                <w:color w:val="000000"/>
                <w:sz w:val="20"/>
                <w:szCs w:val="20"/>
              </w:rPr>
              <w:lastRenderedPageBreak/>
              <w:t xml:space="preserve">Коэффициент покрытия рассчитывается как отношение: </w:t>
            </w:r>
          </w:p>
          <w:p w14:paraId="352F6A89"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4BCD175" wp14:editId="0ABC66CD">
                  <wp:extent cx="253365" cy="228600"/>
                  <wp:effectExtent l="0" t="0" r="635" b="0"/>
                  <wp:docPr id="102" name="Рисунок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наиболее ликвидных активов к текущим платежам </w:t>
            </w:r>
          </w:p>
          <w:p w14:paraId="7716E080"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8C06C29" wp14:editId="090248C0">
                  <wp:extent cx="253365" cy="228600"/>
                  <wp:effectExtent l="0" t="0" r="635" b="0"/>
                  <wp:docPr id="103" name="Рисунок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внеоборотных активов к текущим платежам </w:t>
            </w:r>
          </w:p>
          <w:p w14:paraId="43AF75B7"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7AD97EF" wp14:editId="19AA8FC8">
                  <wp:extent cx="253365" cy="228600"/>
                  <wp:effectExtent l="0" t="0" r="635" b="0"/>
                  <wp:docPr id="104" name="Рисунок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оборотных активов к текущим платежам </w:t>
            </w:r>
          </w:p>
          <w:p w14:paraId="3D43BC3B" w14:textId="77777777" w:rsidR="00A27A13" w:rsidRPr="007A594E" w:rsidRDefault="00A27A13" w:rsidP="00B61EB6">
            <w:pPr>
              <w:pStyle w:val="af0"/>
              <w:numPr>
                <w:ilvl w:val="0"/>
                <w:numId w:val="9"/>
              </w:numPr>
              <w:rPr>
                <w:bCs/>
                <w:color w:val="000000"/>
                <w:sz w:val="20"/>
                <w:szCs w:val="20"/>
              </w:rPr>
            </w:pPr>
            <w:r w:rsidRPr="007A594E">
              <w:rPr>
                <w:bCs/>
                <w:color w:val="000000"/>
                <w:sz w:val="20"/>
                <w:szCs w:val="20"/>
              </w:rPr>
              <w:t>Банкротство организации подразумевает</w:t>
            </w:r>
          </w:p>
          <w:p w14:paraId="6A98F999"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F5AAAF9" wp14:editId="145DD898">
                  <wp:extent cx="253365" cy="228600"/>
                  <wp:effectExtent l="0" t="0" r="635" b="0"/>
                  <wp:docPr id="105" name="Рисунок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неэффективное использование материальных ресурсов </w:t>
            </w:r>
          </w:p>
          <w:p w14:paraId="09AC5E71"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F4AF34B" wp14:editId="2964674E">
                  <wp:extent cx="253365" cy="228600"/>
                  <wp:effectExtent l="0" t="0" r="635" b="0"/>
                  <wp:docPr id="106" name="Рисунок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неспособность организации выполнять свои текущие обязательства </w:t>
            </w:r>
          </w:p>
          <w:p w14:paraId="34AFD231"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BDBD3E9" wp14:editId="0B5D4A72">
                  <wp:extent cx="253365" cy="228600"/>
                  <wp:effectExtent l="0" t="0" r="635" b="0"/>
                  <wp:docPr id="107" name="Рисунок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неэффективное использование человеческих ресурсов </w:t>
            </w:r>
          </w:p>
          <w:p w14:paraId="581F8408"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4FD9EC1" wp14:editId="60C01373">
                  <wp:extent cx="253365" cy="228600"/>
                  <wp:effectExtent l="0" t="0" r="635" b="0"/>
                  <wp:docPr id="108" name="Рисунок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неадекватность управленческих решений </w:t>
            </w:r>
          </w:p>
          <w:p w14:paraId="4C1905C4" w14:textId="7DF6317D" w:rsidR="00A27A13" w:rsidRPr="007A594E" w:rsidRDefault="00A27A13" w:rsidP="00B61EB6">
            <w:pPr>
              <w:pStyle w:val="af0"/>
              <w:numPr>
                <w:ilvl w:val="0"/>
                <w:numId w:val="9"/>
              </w:numPr>
              <w:rPr>
                <w:bCs/>
                <w:color w:val="000000"/>
                <w:sz w:val="20"/>
                <w:szCs w:val="20"/>
              </w:rPr>
            </w:pPr>
            <w:r w:rsidRPr="007A594E">
              <w:rPr>
                <w:bCs/>
                <w:color w:val="000000"/>
                <w:sz w:val="20"/>
                <w:szCs w:val="20"/>
              </w:rPr>
              <w:t>Укажите метод экспертных оценок, основными характеристиками которого являются анонимность и управляемая обратная связь</w:t>
            </w:r>
          </w:p>
          <w:p w14:paraId="76FF086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3B70B9A" wp14:editId="6044F134">
                  <wp:extent cx="253365" cy="228600"/>
                  <wp:effectExtent l="0" t="0" r="635" b="0"/>
                  <wp:docPr id="109" name="Рисунок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«мозговой атаки» </w:t>
            </w:r>
          </w:p>
          <w:p w14:paraId="30F1DC8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FE6450F" wp14:editId="4FF4433D">
                  <wp:extent cx="253365" cy="228600"/>
                  <wp:effectExtent l="0" t="0" r="635" b="0"/>
                  <wp:docPr id="110" name="Рисунок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«мозгового штурма» </w:t>
            </w:r>
          </w:p>
          <w:p w14:paraId="49A574EA"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8C45F7D" wp14:editId="50902091">
                  <wp:extent cx="253365" cy="228600"/>
                  <wp:effectExtent l="0" t="0" r="635" b="0"/>
                  <wp:docPr id="111" name="Рисунок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Синектический метод </w:t>
            </w:r>
          </w:p>
          <w:p w14:paraId="6B83215A"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43E3291" wp14:editId="2126C0FD">
                  <wp:extent cx="253365" cy="228600"/>
                  <wp:effectExtent l="0" t="0" r="635" b="0"/>
                  <wp:docPr id="112" name="Рисунок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ПАТТЕРН </w:t>
            </w:r>
          </w:p>
          <w:p w14:paraId="20A36C90"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6C67B5B" wp14:editId="67773CE7">
                  <wp:extent cx="253365" cy="228600"/>
                  <wp:effectExtent l="0" t="0" r="635" b="0"/>
                  <wp:docPr id="113" name="Рисунок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Дельфи </w:t>
            </w:r>
          </w:p>
          <w:p w14:paraId="38889552" w14:textId="77777777" w:rsidR="00A27A13" w:rsidRPr="007A594E" w:rsidRDefault="00A27A13" w:rsidP="00B61EB6">
            <w:pPr>
              <w:pStyle w:val="af0"/>
              <w:numPr>
                <w:ilvl w:val="0"/>
                <w:numId w:val="9"/>
              </w:numPr>
              <w:rPr>
                <w:bCs/>
                <w:color w:val="000000"/>
                <w:sz w:val="20"/>
                <w:szCs w:val="20"/>
              </w:rPr>
            </w:pPr>
            <w:r w:rsidRPr="007A594E">
              <w:rPr>
                <w:bCs/>
                <w:color w:val="000000"/>
                <w:sz w:val="20"/>
                <w:szCs w:val="20"/>
              </w:rPr>
              <w:t>Укажите метод экспертных оценок, предполагающий построение дерева решений</w:t>
            </w:r>
          </w:p>
          <w:p w14:paraId="6AD54FCA"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4686ADE" wp14:editId="14D8B7A5">
                  <wp:extent cx="253365" cy="228600"/>
                  <wp:effectExtent l="0" t="0" r="635" b="0"/>
                  <wp:docPr id="114" name="Рисунок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«мозговой атаки» </w:t>
            </w:r>
          </w:p>
          <w:p w14:paraId="1462F2E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909E51E" wp14:editId="6BA7A83B">
                  <wp:extent cx="253365" cy="228600"/>
                  <wp:effectExtent l="0" t="0" r="635" b="0"/>
                  <wp:docPr id="115" name="Рисунок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«мозгового штурма» </w:t>
            </w:r>
          </w:p>
          <w:p w14:paraId="330CEE12"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9EDD4B3" wp14:editId="540594D8">
                  <wp:extent cx="253365" cy="228600"/>
                  <wp:effectExtent l="0" t="0" r="635" b="0"/>
                  <wp:docPr id="116" name="Рисунок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Синектический метод </w:t>
            </w:r>
          </w:p>
          <w:p w14:paraId="1215E8D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52BF6AF" wp14:editId="32A39E12">
                  <wp:extent cx="253365" cy="228600"/>
                  <wp:effectExtent l="0" t="0" r="635" b="0"/>
                  <wp:docPr id="117" name="Рисунок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ПАТТЕРН </w:t>
            </w:r>
          </w:p>
          <w:p w14:paraId="6D91E102" w14:textId="0D5FB8A4"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9F3F42D" wp14:editId="2EEB41CF">
                  <wp:extent cx="253365" cy="228600"/>
                  <wp:effectExtent l="0" t="0" r="635" b="0"/>
                  <wp:docPr id="118" name="Рисунок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Дельфи </w:t>
            </w:r>
          </w:p>
          <w:p w14:paraId="2C3B2A25" w14:textId="77777777" w:rsidR="00A27A13" w:rsidRPr="007A594E" w:rsidRDefault="00A27A13" w:rsidP="00A27A13">
            <w:pPr>
              <w:rPr>
                <w:color w:val="000000"/>
                <w:sz w:val="20"/>
                <w:szCs w:val="20"/>
              </w:rPr>
            </w:pPr>
          </w:p>
          <w:p w14:paraId="18B47E3C" w14:textId="6FB85347" w:rsidR="00A27A13" w:rsidRPr="007A594E" w:rsidRDefault="00A27A13" w:rsidP="00A27A13">
            <w:pPr>
              <w:rPr>
                <w:color w:val="000000"/>
                <w:sz w:val="20"/>
                <w:szCs w:val="20"/>
              </w:rPr>
            </w:pPr>
            <w:r w:rsidRPr="007A594E">
              <w:rPr>
                <w:color w:val="000000"/>
                <w:sz w:val="20"/>
                <w:szCs w:val="20"/>
              </w:rPr>
              <w:t>Вариант 4.</w:t>
            </w:r>
          </w:p>
          <w:p w14:paraId="1071FB52" w14:textId="13D6AD9D" w:rsidR="00A27A13" w:rsidRPr="007A594E" w:rsidRDefault="00A27A13" w:rsidP="00B61EB6">
            <w:pPr>
              <w:pStyle w:val="af0"/>
              <w:numPr>
                <w:ilvl w:val="4"/>
                <w:numId w:val="9"/>
              </w:numPr>
              <w:rPr>
                <w:bCs/>
                <w:color w:val="000000"/>
                <w:sz w:val="20"/>
                <w:szCs w:val="20"/>
              </w:rPr>
            </w:pPr>
            <w:r w:rsidRPr="007A594E">
              <w:rPr>
                <w:bCs/>
                <w:color w:val="000000"/>
                <w:sz w:val="20"/>
                <w:szCs w:val="20"/>
              </w:rPr>
              <w:lastRenderedPageBreak/>
              <w:t>Укажите метод экспертных оценок, предполагающий генерацию альтернативных вариантов решений</w:t>
            </w:r>
          </w:p>
          <w:p w14:paraId="7FC33A59"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248656A" wp14:editId="7E67445C">
                  <wp:extent cx="253365" cy="228600"/>
                  <wp:effectExtent l="0" t="0" r="635" b="0"/>
                  <wp:docPr id="119" name="Рисунок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«мозговой атаки» </w:t>
            </w:r>
          </w:p>
          <w:p w14:paraId="7FA2660F"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AB667BE" wp14:editId="22B6DAA3">
                  <wp:extent cx="253365" cy="228600"/>
                  <wp:effectExtent l="0" t="0" r="635" b="0"/>
                  <wp:docPr id="120" name="Рисунок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«мозгового штурма» </w:t>
            </w:r>
          </w:p>
          <w:p w14:paraId="143245DD"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BEE674B" wp14:editId="63FD9E68">
                  <wp:extent cx="253365" cy="228600"/>
                  <wp:effectExtent l="0" t="0" r="635" b="0"/>
                  <wp:docPr id="121" name="Рисунок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Синектический метод </w:t>
            </w:r>
          </w:p>
          <w:p w14:paraId="67AEDEDD"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3B2E6C8" wp14:editId="514C48D1">
                  <wp:extent cx="253365" cy="228600"/>
                  <wp:effectExtent l="0" t="0" r="635" b="0"/>
                  <wp:docPr id="122" name="Рисунок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ПАТТЕРН </w:t>
            </w:r>
          </w:p>
          <w:p w14:paraId="3AA8AB3D"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69262AC" wp14:editId="68E05E23">
                  <wp:extent cx="253365" cy="228600"/>
                  <wp:effectExtent l="0" t="0" r="635" b="0"/>
                  <wp:docPr id="123" name="Рисунок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Дельфи </w:t>
            </w:r>
            <w:r w:rsidRPr="007A594E">
              <w:rPr>
                <w:color w:val="000000"/>
                <w:sz w:val="20"/>
                <w:szCs w:val="20"/>
              </w:rPr>
              <w:br w:type="page"/>
            </w:r>
          </w:p>
          <w:p w14:paraId="73BE0CA9" w14:textId="528AE605" w:rsidR="00A27A13" w:rsidRPr="007A594E" w:rsidRDefault="00A27A13" w:rsidP="00B61EB6">
            <w:pPr>
              <w:pStyle w:val="af0"/>
              <w:numPr>
                <w:ilvl w:val="4"/>
                <w:numId w:val="9"/>
              </w:numPr>
              <w:rPr>
                <w:bCs/>
                <w:color w:val="000000"/>
                <w:sz w:val="20"/>
                <w:szCs w:val="20"/>
              </w:rPr>
            </w:pPr>
            <w:r w:rsidRPr="007A594E">
              <w:rPr>
                <w:bCs/>
                <w:color w:val="000000"/>
                <w:sz w:val="20"/>
                <w:szCs w:val="20"/>
              </w:rPr>
              <w:t>Укажите метод экспертных оценок, предполагающий использование аналогий из различных областей знаний</w:t>
            </w:r>
          </w:p>
          <w:p w14:paraId="5CF8B6DD"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2885616" wp14:editId="435B36A6">
                  <wp:extent cx="253365" cy="228600"/>
                  <wp:effectExtent l="0" t="0" r="635" b="0"/>
                  <wp:docPr id="124" name="Рисунок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«мозговой атаки» </w:t>
            </w:r>
          </w:p>
          <w:p w14:paraId="4C8C25B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D4C620A" wp14:editId="1659DB0C">
                  <wp:extent cx="253365" cy="228600"/>
                  <wp:effectExtent l="0" t="0" r="635" b="0"/>
                  <wp:docPr id="125" name="Рисунок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«мозгового штурма» </w:t>
            </w:r>
          </w:p>
          <w:p w14:paraId="378F806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03524CB" wp14:editId="61D13385">
                  <wp:extent cx="253365" cy="228600"/>
                  <wp:effectExtent l="0" t="0" r="635" b="0"/>
                  <wp:docPr id="126" name="Рисунок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Синектический метод </w:t>
            </w:r>
          </w:p>
          <w:p w14:paraId="173D9542"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1B262DD" wp14:editId="23878131">
                  <wp:extent cx="253365" cy="228600"/>
                  <wp:effectExtent l="0" t="0" r="635" b="0"/>
                  <wp:docPr id="127" name="Рисунок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ПАТТЕРН </w:t>
            </w:r>
          </w:p>
          <w:p w14:paraId="3093D467"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0740487" wp14:editId="1DDE6CB6">
                  <wp:extent cx="253365" cy="228600"/>
                  <wp:effectExtent l="0" t="0" r="635" b="0"/>
                  <wp:docPr id="128" name="Рисунок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Дельфи </w:t>
            </w:r>
          </w:p>
          <w:p w14:paraId="32483B93" w14:textId="483895A5" w:rsidR="00A27A13" w:rsidRPr="007A594E" w:rsidRDefault="00A27A13" w:rsidP="00B61EB6">
            <w:pPr>
              <w:pStyle w:val="af0"/>
              <w:numPr>
                <w:ilvl w:val="4"/>
                <w:numId w:val="9"/>
              </w:numPr>
              <w:rPr>
                <w:bCs/>
                <w:color w:val="000000"/>
                <w:sz w:val="20"/>
                <w:szCs w:val="20"/>
              </w:rPr>
            </w:pPr>
            <w:r w:rsidRPr="007A594E">
              <w:rPr>
                <w:bCs/>
                <w:color w:val="000000"/>
                <w:sz w:val="20"/>
                <w:szCs w:val="20"/>
              </w:rPr>
              <w:t>Среднее ожидаемое значение случайной величины - это</w:t>
            </w:r>
          </w:p>
          <w:p w14:paraId="18224D2C"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8FD4866" wp14:editId="27CF596E">
                  <wp:extent cx="253365" cy="228600"/>
                  <wp:effectExtent l="0" t="0" r="635" b="0"/>
                  <wp:docPr id="129" name="Рисунок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среднеквадратическое отклонение </w:t>
            </w:r>
          </w:p>
          <w:p w14:paraId="76F7517F"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8A6ABD9" wp14:editId="0D1B8A56">
                  <wp:extent cx="253365" cy="228600"/>
                  <wp:effectExtent l="0" t="0" r="635" b="0"/>
                  <wp:docPr id="130" name="Рисунок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дисперсия </w:t>
            </w:r>
          </w:p>
          <w:p w14:paraId="08FE5E0A"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496CB4C" wp14:editId="58021C71">
                  <wp:extent cx="253365" cy="228600"/>
                  <wp:effectExtent l="0" t="0" r="635" b="0"/>
                  <wp:docPr id="131" name="Рисунок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коэффициент вариации </w:t>
            </w:r>
          </w:p>
          <w:p w14:paraId="216A6480"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40A0260" wp14:editId="6F0A0938">
                  <wp:extent cx="253365" cy="228600"/>
                  <wp:effectExtent l="0" t="0" r="635" b="0"/>
                  <wp:docPr id="132" name="Рисунок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математическое ожидание </w:t>
            </w:r>
          </w:p>
          <w:p w14:paraId="099E4531" w14:textId="0ECA528C" w:rsidR="00A27A13" w:rsidRPr="007A594E" w:rsidRDefault="00A27A13" w:rsidP="00B61EB6">
            <w:pPr>
              <w:pStyle w:val="af0"/>
              <w:numPr>
                <w:ilvl w:val="4"/>
                <w:numId w:val="9"/>
              </w:numPr>
              <w:rPr>
                <w:bCs/>
                <w:color w:val="000000"/>
                <w:sz w:val="20"/>
                <w:szCs w:val="20"/>
              </w:rPr>
            </w:pPr>
            <w:r w:rsidRPr="007A594E">
              <w:rPr>
                <w:bCs/>
                <w:color w:val="000000"/>
                <w:sz w:val="20"/>
                <w:szCs w:val="20"/>
              </w:rPr>
              <w:t>Показатель рассеивания значений случайной величины относительно её математического ожидания - это</w:t>
            </w:r>
          </w:p>
          <w:p w14:paraId="17D10F3E"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F109C35" wp14:editId="6B4588A0">
                  <wp:extent cx="253365" cy="228600"/>
                  <wp:effectExtent l="0" t="0" r="635" b="0"/>
                  <wp:docPr id="133" name="Рисунок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среднеквадратическое отклонение </w:t>
            </w:r>
          </w:p>
          <w:p w14:paraId="4A4277F8"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5974734" wp14:editId="77937113">
                  <wp:extent cx="253365" cy="228600"/>
                  <wp:effectExtent l="0" t="0" r="635" b="0"/>
                  <wp:docPr id="134" name="Рисунок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дисперсия </w:t>
            </w:r>
          </w:p>
          <w:p w14:paraId="730132A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E65E846" wp14:editId="568CC7BB">
                  <wp:extent cx="253365" cy="228600"/>
                  <wp:effectExtent l="0" t="0" r="635" b="0"/>
                  <wp:docPr id="135" name="Рисунок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коэффициент вариации </w:t>
            </w:r>
          </w:p>
          <w:p w14:paraId="1000BDB5" w14:textId="77777777" w:rsidR="00A27A13" w:rsidRPr="007A594E" w:rsidRDefault="00A27A13" w:rsidP="00A27A13">
            <w:pPr>
              <w:rPr>
                <w:color w:val="000000"/>
                <w:sz w:val="20"/>
                <w:szCs w:val="20"/>
              </w:rPr>
            </w:pPr>
            <w:r w:rsidRPr="007A594E">
              <w:rPr>
                <w:noProof/>
                <w:color w:val="000000"/>
                <w:sz w:val="20"/>
                <w:szCs w:val="20"/>
                <w:lang w:val="en-US"/>
              </w:rPr>
              <w:lastRenderedPageBreak/>
              <w:drawing>
                <wp:inline distT="0" distB="0" distL="0" distR="0" wp14:anchorId="71D725F9" wp14:editId="65D8C7E0">
                  <wp:extent cx="253365" cy="228600"/>
                  <wp:effectExtent l="0" t="0" r="635" b="0"/>
                  <wp:docPr id="136" name="Рисунок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математическое ожидание </w:t>
            </w:r>
          </w:p>
          <w:p w14:paraId="077A939C" w14:textId="5189BE71" w:rsidR="00A27A13" w:rsidRPr="007A594E" w:rsidRDefault="00A27A13" w:rsidP="00B61EB6">
            <w:pPr>
              <w:pStyle w:val="af0"/>
              <w:numPr>
                <w:ilvl w:val="4"/>
                <w:numId w:val="9"/>
              </w:numPr>
              <w:rPr>
                <w:bCs/>
                <w:color w:val="000000"/>
                <w:sz w:val="20"/>
                <w:szCs w:val="20"/>
              </w:rPr>
            </w:pPr>
            <w:r w:rsidRPr="007A594E">
              <w:rPr>
                <w:bCs/>
                <w:color w:val="000000"/>
                <w:sz w:val="20"/>
                <w:szCs w:val="20"/>
              </w:rPr>
              <w:t>Относительная мера разброса случайной величины или доля в средней величине показателя его разброса - это</w:t>
            </w:r>
          </w:p>
          <w:p w14:paraId="047D8CC2"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878D77B" wp14:editId="5EEF743B">
                  <wp:extent cx="253365" cy="228600"/>
                  <wp:effectExtent l="0" t="0" r="635" b="0"/>
                  <wp:docPr id="137" name="Рисунок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среднеквадратическое отклонение </w:t>
            </w:r>
          </w:p>
          <w:p w14:paraId="5F8DB41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34AE084" wp14:editId="0A93DCB5">
                  <wp:extent cx="253365" cy="228600"/>
                  <wp:effectExtent l="0" t="0" r="635" b="0"/>
                  <wp:docPr id="138" name="Рисунок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дисперсия </w:t>
            </w:r>
          </w:p>
          <w:p w14:paraId="5A42800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586BA6F" wp14:editId="7CAB1461">
                  <wp:extent cx="253365" cy="228600"/>
                  <wp:effectExtent l="0" t="0" r="635" b="0"/>
                  <wp:docPr id="139" name="Рисунок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коэффициент вариации </w:t>
            </w:r>
          </w:p>
          <w:p w14:paraId="4435F2FE"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A39C832" wp14:editId="25C202DA">
                  <wp:extent cx="253365" cy="228600"/>
                  <wp:effectExtent l="0" t="0" r="635" b="0"/>
                  <wp:docPr id="140" name="Рисунок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математическое ожидание </w:t>
            </w:r>
          </w:p>
          <w:p w14:paraId="64B7D66F" w14:textId="5D916E37" w:rsidR="00A27A13" w:rsidRPr="007A594E" w:rsidRDefault="00A27A13" w:rsidP="00B61EB6">
            <w:pPr>
              <w:pStyle w:val="af0"/>
              <w:numPr>
                <w:ilvl w:val="4"/>
                <w:numId w:val="9"/>
              </w:numPr>
              <w:rPr>
                <w:bCs/>
                <w:color w:val="000000"/>
                <w:sz w:val="20"/>
                <w:szCs w:val="20"/>
              </w:rPr>
            </w:pPr>
            <w:r w:rsidRPr="007A594E">
              <w:rPr>
                <w:bCs/>
                <w:color w:val="000000"/>
                <w:sz w:val="20"/>
                <w:szCs w:val="20"/>
              </w:rPr>
              <w:t>Степень разброса количественных данных относительно среднего значения - это</w:t>
            </w:r>
          </w:p>
          <w:p w14:paraId="7BAA4A32"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EF43320" wp14:editId="195A0282">
                  <wp:extent cx="253365" cy="228600"/>
                  <wp:effectExtent l="0" t="0" r="635" b="0"/>
                  <wp:docPr id="141" name="Рисунок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среднеквадратическое отклонение </w:t>
            </w:r>
          </w:p>
          <w:p w14:paraId="4EED5341"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D1EEB54" wp14:editId="1636AE8A">
                  <wp:extent cx="253365" cy="228600"/>
                  <wp:effectExtent l="0" t="0" r="635" b="0"/>
                  <wp:docPr id="142" name="Рисунок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дисперсия </w:t>
            </w:r>
          </w:p>
          <w:p w14:paraId="019FBE7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AD2A060" wp14:editId="0D5F5E37">
                  <wp:extent cx="253365" cy="228600"/>
                  <wp:effectExtent l="0" t="0" r="635" b="0"/>
                  <wp:docPr id="143" name="Рисунок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коэффициент вариации </w:t>
            </w:r>
          </w:p>
          <w:p w14:paraId="685A39CF"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EAE2791" wp14:editId="1A30B960">
                  <wp:extent cx="253365" cy="228600"/>
                  <wp:effectExtent l="0" t="0" r="635" b="0"/>
                  <wp:docPr id="144" name="Рисунок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математическое ожидание </w:t>
            </w:r>
          </w:p>
          <w:p w14:paraId="6868B9F3" w14:textId="7ECB5FF2" w:rsidR="00A27A13" w:rsidRPr="007A594E" w:rsidRDefault="00A27A13" w:rsidP="00B61EB6">
            <w:pPr>
              <w:pStyle w:val="af0"/>
              <w:numPr>
                <w:ilvl w:val="4"/>
                <w:numId w:val="9"/>
              </w:numPr>
              <w:rPr>
                <w:bCs/>
                <w:color w:val="000000"/>
                <w:sz w:val="20"/>
                <w:szCs w:val="20"/>
              </w:rPr>
            </w:pPr>
            <w:r w:rsidRPr="007A594E">
              <w:rPr>
                <w:bCs/>
                <w:color w:val="000000"/>
                <w:sz w:val="20"/>
                <w:szCs w:val="20"/>
              </w:rPr>
              <w:t>Стратегия минимизации потерь выбирается при использования для оценки рисков критерия:</w:t>
            </w:r>
          </w:p>
          <w:p w14:paraId="14B29F5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A44473A" wp14:editId="086D747C">
                  <wp:extent cx="253365" cy="228600"/>
                  <wp:effectExtent l="0" t="0" r="635" b="0"/>
                  <wp:docPr id="145" name="Рисунок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Вальда </w:t>
            </w:r>
          </w:p>
          <w:p w14:paraId="2397439E"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A1A688D" wp14:editId="1229C935">
                  <wp:extent cx="253365" cy="228600"/>
                  <wp:effectExtent l="0" t="0" r="635" b="0"/>
                  <wp:docPr id="146" name="Рисунок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Сэвиджа </w:t>
            </w:r>
          </w:p>
          <w:p w14:paraId="7D09BFAA"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818C3E1" wp14:editId="191F6F79">
                  <wp:extent cx="253365" cy="228600"/>
                  <wp:effectExtent l="0" t="0" r="635" b="0"/>
                  <wp:docPr id="147" name="Рисунок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крайнего оптимизма </w:t>
            </w:r>
          </w:p>
          <w:p w14:paraId="7A0AD098"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6043B8A" wp14:editId="4B6CFB05">
                  <wp:extent cx="253365" cy="228600"/>
                  <wp:effectExtent l="0" t="0" r="635" b="0"/>
                  <wp:docPr id="148" name="Рисунок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Гурвица </w:t>
            </w:r>
            <w:r w:rsidRPr="007A594E">
              <w:rPr>
                <w:color w:val="000000"/>
                <w:sz w:val="20"/>
                <w:szCs w:val="20"/>
              </w:rPr>
              <w:br w:type="page"/>
            </w:r>
          </w:p>
          <w:p w14:paraId="0BF15088" w14:textId="138AD379" w:rsidR="00A27A13" w:rsidRPr="007A594E" w:rsidRDefault="00A27A13" w:rsidP="00B61EB6">
            <w:pPr>
              <w:pStyle w:val="af0"/>
              <w:numPr>
                <w:ilvl w:val="4"/>
                <w:numId w:val="9"/>
              </w:numPr>
              <w:rPr>
                <w:bCs/>
                <w:color w:val="000000"/>
                <w:sz w:val="20"/>
                <w:szCs w:val="20"/>
              </w:rPr>
            </w:pPr>
            <w:r w:rsidRPr="007A594E">
              <w:rPr>
                <w:bCs/>
                <w:color w:val="000000"/>
                <w:sz w:val="20"/>
                <w:szCs w:val="20"/>
              </w:rPr>
              <w:t>Стратегия максимизации результата выбирается при использования для оценки рисков критерия:</w:t>
            </w:r>
          </w:p>
          <w:p w14:paraId="43AB27E1"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EE6B926" wp14:editId="6459A179">
                  <wp:extent cx="253365" cy="228600"/>
                  <wp:effectExtent l="0" t="0" r="635" b="0"/>
                  <wp:docPr id="149" name="Рисунок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Вальда </w:t>
            </w:r>
          </w:p>
          <w:p w14:paraId="1825BE9A"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D948169" wp14:editId="25358CE9">
                  <wp:extent cx="253365" cy="228600"/>
                  <wp:effectExtent l="0" t="0" r="635" b="0"/>
                  <wp:docPr id="150" name="Рисунок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Сэвиджа </w:t>
            </w:r>
          </w:p>
          <w:p w14:paraId="7B0DE7F1"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26B927A" wp14:editId="43DEFEE7">
                  <wp:extent cx="253365" cy="228600"/>
                  <wp:effectExtent l="0" t="0" r="635" b="0"/>
                  <wp:docPr id="151" name="Рисунок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крайнего оптимизма </w:t>
            </w:r>
          </w:p>
          <w:p w14:paraId="5F880C20"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CE5C0AE" wp14:editId="751DA81A">
                  <wp:extent cx="253365" cy="228600"/>
                  <wp:effectExtent l="0" t="0" r="635" b="0"/>
                  <wp:docPr id="152" name="Рисунок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Гурвица </w:t>
            </w:r>
          </w:p>
          <w:p w14:paraId="0145FFF8" w14:textId="3DC610B6" w:rsidR="00A27A13" w:rsidRPr="007A594E" w:rsidRDefault="00A27A13" w:rsidP="00B61EB6">
            <w:pPr>
              <w:pStyle w:val="af0"/>
              <w:numPr>
                <w:ilvl w:val="4"/>
                <w:numId w:val="9"/>
              </w:numPr>
              <w:rPr>
                <w:bCs/>
                <w:color w:val="000000"/>
                <w:sz w:val="20"/>
                <w:szCs w:val="20"/>
              </w:rPr>
            </w:pPr>
            <w:r w:rsidRPr="007A594E">
              <w:rPr>
                <w:bCs/>
                <w:color w:val="000000"/>
                <w:sz w:val="20"/>
                <w:szCs w:val="20"/>
              </w:rPr>
              <w:lastRenderedPageBreak/>
              <w:t>Стратегия минимизации сожалений по поводу упущенной прибыли выбирается при использования для оценки рисков критерия:</w:t>
            </w:r>
          </w:p>
          <w:p w14:paraId="7579867C"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DC6E5EF" wp14:editId="226FB84D">
                  <wp:extent cx="253365" cy="228600"/>
                  <wp:effectExtent l="0" t="0" r="635" b="0"/>
                  <wp:docPr id="153" name="Рисунок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Вальда </w:t>
            </w:r>
          </w:p>
          <w:p w14:paraId="5229487F"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2FE1779" wp14:editId="58D74AF5">
                  <wp:extent cx="253365" cy="228600"/>
                  <wp:effectExtent l="0" t="0" r="635" b="0"/>
                  <wp:docPr id="154" name="Рисунок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Сэвиджа </w:t>
            </w:r>
          </w:p>
          <w:p w14:paraId="14CF027C"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6637637" wp14:editId="40BAF452">
                  <wp:extent cx="253365" cy="228600"/>
                  <wp:effectExtent l="0" t="0" r="635" b="0"/>
                  <wp:docPr id="155" name="Рисунок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крайнего оптимизма </w:t>
            </w:r>
          </w:p>
          <w:p w14:paraId="649F1A6C"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F3BCD8C" wp14:editId="144952F2">
                  <wp:extent cx="253365" cy="228600"/>
                  <wp:effectExtent l="0" t="0" r="635" b="0"/>
                  <wp:docPr id="156" name="Рисунок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Гурвица </w:t>
            </w:r>
          </w:p>
          <w:p w14:paraId="46C59719" w14:textId="6056E3AA" w:rsidR="00A27A13" w:rsidRPr="007A594E" w:rsidRDefault="00A27A13" w:rsidP="00B61EB6">
            <w:pPr>
              <w:pStyle w:val="af0"/>
              <w:numPr>
                <w:ilvl w:val="4"/>
                <w:numId w:val="9"/>
              </w:numPr>
              <w:rPr>
                <w:bCs/>
                <w:color w:val="000000"/>
                <w:sz w:val="20"/>
                <w:szCs w:val="20"/>
              </w:rPr>
            </w:pPr>
            <w:r w:rsidRPr="007A594E">
              <w:rPr>
                <w:bCs/>
                <w:color w:val="000000"/>
                <w:sz w:val="20"/>
                <w:szCs w:val="20"/>
              </w:rPr>
              <w:t>Стратегия получения среднего результата выбирается при использования для оценки рисков критерия:</w:t>
            </w:r>
          </w:p>
          <w:p w14:paraId="2542693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BFFD4A5" wp14:editId="008DA9C4">
                  <wp:extent cx="253365" cy="228600"/>
                  <wp:effectExtent l="0" t="0" r="635" b="0"/>
                  <wp:docPr id="157" name="Рисунок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Вальда </w:t>
            </w:r>
          </w:p>
          <w:p w14:paraId="7FCAE8E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5B6864A" wp14:editId="564AA6AA">
                  <wp:extent cx="253365" cy="228600"/>
                  <wp:effectExtent l="0" t="0" r="635" b="0"/>
                  <wp:docPr id="158" name="Рисунок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Сэвиджа </w:t>
            </w:r>
          </w:p>
          <w:p w14:paraId="2655A6CF"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8E8AEA3" wp14:editId="618065C0">
                  <wp:extent cx="253365" cy="228600"/>
                  <wp:effectExtent l="0" t="0" r="635" b="0"/>
                  <wp:docPr id="159" name="Рисунок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крайнего оптимизма </w:t>
            </w:r>
          </w:p>
          <w:p w14:paraId="3EED125D" w14:textId="01A0B0C9"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5CC5BFB" wp14:editId="5BF16EDE">
                  <wp:extent cx="253365" cy="228600"/>
                  <wp:effectExtent l="0" t="0" r="635" b="0"/>
                  <wp:docPr id="160" name="Рисунок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Гурвица </w:t>
            </w:r>
          </w:p>
          <w:p w14:paraId="0CAAAF2B" w14:textId="645EBDAC" w:rsidR="00A27A13" w:rsidRPr="007A594E" w:rsidRDefault="00A27A13" w:rsidP="00A27A13">
            <w:pPr>
              <w:rPr>
                <w:color w:val="000000"/>
                <w:sz w:val="20"/>
                <w:szCs w:val="20"/>
              </w:rPr>
            </w:pPr>
            <w:r w:rsidRPr="007A594E">
              <w:rPr>
                <w:color w:val="000000"/>
                <w:sz w:val="20"/>
                <w:szCs w:val="20"/>
              </w:rPr>
              <w:t xml:space="preserve">Вариант 5. </w:t>
            </w:r>
          </w:p>
          <w:p w14:paraId="27E65859" w14:textId="32661651" w:rsidR="00A27A13" w:rsidRPr="007A594E" w:rsidRDefault="00A27A13" w:rsidP="00B61EB6">
            <w:pPr>
              <w:pStyle w:val="af0"/>
              <w:numPr>
                <w:ilvl w:val="5"/>
                <w:numId w:val="9"/>
              </w:numPr>
              <w:rPr>
                <w:bCs/>
                <w:color w:val="000000"/>
                <w:sz w:val="20"/>
                <w:szCs w:val="20"/>
              </w:rPr>
            </w:pPr>
            <w:r w:rsidRPr="007A594E">
              <w:rPr>
                <w:bCs/>
                <w:color w:val="000000"/>
                <w:sz w:val="20"/>
                <w:szCs w:val="20"/>
              </w:rPr>
              <w:t>Определите чистый оборотный капитал, если капитал и резервы составляет 100 тыс. руб., долгосрочные пассивы - 30 тыс. руб., краткосрочные пассивы - 20 тыс. руб., оборотные активы - 85 тыс. руб.</w:t>
            </w:r>
          </w:p>
          <w:p w14:paraId="4AD80AA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8372DD0" wp14:editId="57E5655E">
                  <wp:extent cx="253365" cy="228600"/>
                  <wp:effectExtent l="0" t="0" r="635" b="0"/>
                  <wp:docPr id="161" name="Рисунок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25 тыс. руб. </w:t>
            </w:r>
          </w:p>
          <w:p w14:paraId="5D1D649C"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66EBB11" wp14:editId="310B2E94">
                  <wp:extent cx="253365" cy="228600"/>
                  <wp:effectExtent l="0" t="0" r="635" b="0"/>
                  <wp:docPr id="162" name="Рисунок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35 тыс. руб. </w:t>
            </w:r>
          </w:p>
          <w:p w14:paraId="4BA99A80"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506AE79" wp14:editId="3C600F1B">
                  <wp:extent cx="253365" cy="228600"/>
                  <wp:effectExtent l="0" t="0" r="635" b="0"/>
                  <wp:docPr id="163" name="Рисунок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55 тыс. руб. </w:t>
            </w:r>
          </w:p>
          <w:p w14:paraId="4498F492"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C304CA9" wp14:editId="73F9BEAA">
                  <wp:extent cx="253365" cy="228600"/>
                  <wp:effectExtent l="0" t="0" r="635" b="0"/>
                  <wp:docPr id="164" name="Рисунок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65 тыс. руб. </w:t>
            </w:r>
          </w:p>
          <w:p w14:paraId="3AEB573C" w14:textId="133D3209" w:rsidR="00A27A13" w:rsidRPr="007A594E" w:rsidRDefault="00A27A13" w:rsidP="00B61EB6">
            <w:pPr>
              <w:pStyle w:val="af0"/>
              <w:numPr>
                <w:ilvl w:val="5"/>
                <w:numId w:val="9"/>
              </w:numPr>
              <w:rPr>
                <w:bCs/>
                <w:color w:val="000000"/>
                <w:sz w:val="20"/>
                <w:szCs w:val="20"/>
              </w:rPr>
            </w:pPr>
            <w:r w:rsidRPr="007A594E">
              <w:rPr>
                <w:bCs/>
                <w:color w:val="000000"/>
                <w:sz w:val="20"/>
                <w:szCs w:val="20"/>
              </w:rPr>
              <w:t>Определите коэффициент финансовой независимости, если капитал и резервы составляет 100 тыс. руб., долгосрочные пассивы - 30 тыс. руб., краткосрочные пассивы - 20 тыс. руб., оборотные активы - 85 тыс. руб.</w:t>
            </w:r>
          </w:p>
          <w:p w14:paraId="717E7C99"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F1486B4" wp14:editId="61808679">
                  <wp:extent cx="253365" cy="228600"/>
                  <wp:effectExtent l="0" t="0" r="635" b="0"/>
                  <wp:docPr id="165" name="Рисунок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0,5 </w:t>
            </w:r>
          </w:p>
          <w:p w14:paraId="1C7EF7B0"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AB3BD0E" wp14:editId="7C68878B">
                  <wp:extent cx="253365" cy="228600"/>
                  <wp:effectExtent l="0" t="0" r="635" b="0"/>
                  <wp:docPr id="166" name="Рисунок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0,33 </w:t>
            </w:r>
          </w:p>
          <w:p w14:paraId="4DF0E963"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124C7F2" wp14:editId="0B1770D9">
                  <wp:extent cx="253365" cy="228600"/>
                  <wp:effectExtent l="0" t="0" r="635" b="0"/>
                  <wp:docPr id="167" name="Рисунок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0,67 </w:t>
            </w:r>
          </w:p>
          <w:p w14:paraId="2E365BA0" w14:textId="77777777" w:rsidR="00A27A13" w:rsidRPr="007A594E" w:rsidRDefault="00A27A13" w:rsidP="00A27A13">
            <w:pPr>
              <w:rPr>
                <w:color w:val="000000"/>
                <w:sz w:val="20"/>
                <w:szCs w:val="20"/>
              </w:rPr>
            </w:pPr>
            <w:r w:rsidRPr="007A594E">
              <w:rPr>
                <w:noProof/>
                <w:color w:val="000000"/>
                <w:sz w:val="20"/>
                <w:szCs w:val="20"/>
                <w:lang w:val="en-US"/>
              </w:rPr>
              <w:lastRenderedPageBreak/>
              <w:drawing>
                <wp:inline distT="0" distB="0" distL="0" distR="0" wp14:anchorId="1D50F7D2" wp14:editId="463FF59A">
                  <wp:extent cx="253365" cy="228600"/>
                  <wp:effectExtent l="0" t="0" r="635" b="0"/>
                  <wp:docPr id="168" name="Рисунок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1,5 </w:t>
            </w:r>
          </w:p>
          <w:p w14:paraId="7665C8BC" w14:textId="60539228" w:rsidR="00A27A13" w:rsidRPr="007A594E" w:rsidRDefault="00A27A13" w:rsidP="00B61EB6">
            <w:pPr>
              <w:pStyle w:val="af0"/>
              <w:numPr>
                <w:ilvl w:val="5"/>
                <w:numId w:val="9"/>
              </w:numPr>
              <w:rPr>
                <w:bCs/>
                <w:color w:val="000000"/>
                <w:sz w:val="20"/>
                <w:szCs w:val="20"/>
              </w:rPr>
            </w:pPr>
            <w:r w:rsidRPr="007A594E">
              <w:rPr>
                <w:bCs/>
                <w:color w:val="000000"/>
                <w:sz w:val="20"/>
                <w:szCs w:val="20"/>
              </w:rPr>
              <w:t>Определите коэффициент обеспеченности собственными средствами, если капитал и резервы составляет 100 тыс. руб., долгосрочные пассивы - 30 тыс. руб., краткосрочные пассивы - 20 тыс. руб., оборотные активы - 85 тыс. руб.</w:t>
            </w:r>
          </w:p>
          <w:p w14:paraId="39D2DCAB"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EBDE545" wp14:editId="7611571D">
                  <wp:extent cx="253365" cy="228600"/>
                  <wp:effectExtent l="0" t="0" r="635" b="0"/>
                  <wp:docPr id="169" name="Рисунок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0,41 </w:t>
            </w:r>
          </w:p>
          <w:p w14:paraId="69685613"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247E594" wp14:editId="6B3F23EC">
                  <wp:extent cx="253365" cy="228600"/>
                  <wp:effectExtent l="0" t="0" r="635" b="0"/>
                  <wp:docPr id="170" name="Рисунок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2,43 </w:t>
            </w:r>
          </w:p>
          <w:p w14:paraId="62BAFB7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05207AC" wp14:editId="15FD43E7">
                  <wp:extent cx="253365" cy="228600"/>
                  <wp:effectExtent l="0" t="0" r="635" b="0"/>
                  <wp:docPr id="171" name="Рисунок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0,59 </w:t>
            </w:r>
            <w:r w:rsidRPr="007A594E">
              <w:rPr>
                <w:color w:val="000000"/>
                <w:sz w:val="20"/>
                <w:szCs w:val="20"/>
              </w:rPr>
              <w:br w:type="page"/>
            </w:r>
          </w:p>
          <w:p w14:paraId="3A4D8834" w14:textId="666AC592" w:rsidR="00A27A13" w:rsidRPr="007A594E" w:rsidRDefault="00A27A13" w:rsidP="00B61EB6">
            <w:pPr>
              <w:pStyle w:val="af0"/>
              <w:numPr>
                <w:ilvl w:val="5"/>
                <w:numId w:val="9"/>
              </w:numPr>
              <w:rPr>
                <w:bCs/>
                <w:color w:val="000000"/>
                <w:sz w:val="20"/>
                <w:szCs w:val="20"/>
              </w:rPr>
            </w:pPr>
            <w:r w:rsidRPr="007A594E">
              <w:rPr>
                <w:bCs/>
                <w:color w:val="000000"/>
                <w:sz w:val="20"/>
                <w:szCs w:val="20"/>
              </w:rPr>
              <w:t>"Идеальным" считается баланс, если доля собственных средств в оборотных активах составляет не менее:</w:t>
            </w:r>
          </w:p>
          <w:p w14:paraId="4B6EFE6B"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022B67B" wp14:editId="3EBF640D">
                  <wp:extent cx="253365" cy="228600"/>
                  <wp:effectExtent l="0" t="0" r="635" b="0"/>
                  <wp:docPr id="172" name="Рисунок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30% </w:t>
            </w:r>
          </w:p>
          <w:p w14:paraId="7C232C4E"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F6E189E" wp14:editId="4DB353B1">
                  <wp:extent cx="253365" cy="228600"/>
                  <wp:effectExtent l="0" t="0" r="635" b="0"/>
                  <wp:docPr id="173" name="Рисунок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20% </w:t>
            </w:r>
          </w:p>
          <w:p w14:paraId="6C67999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39E9586" wp14:editId="25DB28EC">
                  <wp:extent cx="253365" cy="228600"/>
                  <wp:effectExtent l="0" t="0" r="635" b="0"/>
                  <wp:docPr id="174" name="Рисунок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10% </w:t>
            </w:r>
          </w:p>
          <w:p w14:paraId="5D7BBCAC" w14:textId="2A749BC9" w:rsidR="00A27A13" w:rsidRPr="007A594E" w:rsidRDefault="00A27A13" w:rsidP="00B61EB6">
            <w:pPr>
              <w:pStyle w:val="af0"/>
              <w:numPr>
                <w:ilvl w:val="5"/>
                <w:numId w:val="9"/>
              </w:numPr>
              <w:rPr>
                <w:bCs/>
                <w:color w:val="000000"/>
                <w:sz w:val="20"/>
                <w:szCs w:val="20"/>
              </w:rPr>
            </w:pPr>
            <w:r w:rsidRPr="007A594E">
              <w:rPr>
                <w:bCs/>
                <w:color w:val="000000"/>
                <w:sz w:val="20"/>
                <w:szCs w:val="20"/>
              </w:rPr>
              <w:t>Основными видами рисков инвестиционных проектов являются:</w:t>
            </w:r>
          </w:p>
          <w:p w14:paraId="6F0200B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3BDA74B" wp14:editId="7DC7E5F9">
                  <wp:extent cx="253365" cy="228600"/>
                  <wp:effectExtent l="0" t="0" r="635" b="0"/>
                  <wp:docPr id="175" name="Рисунок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финансовые, регуляторные, налоговые, риск падения спроса, социальный риск </w:t>
            </w:r>
          </w:p>
          <w:p w14:paraId="3AE1DAA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8CE79B7" wp14:editId="24204FDA">
                  <wp:extent cx="253365" cy="228600"/>
                  <wp:effectExtent l="0" t="0" r="635" b="0"/>
                  <wp:docPr id="176" name="Рисунок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технико-технологические, маркетинговые, финансовые, риск менеджмента и ликвидности </w:t>
            </w:r>
          </w:p>
          <w:p w14:paraId="058DE37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6A4271B" wp14:editId="627CE02B">
                  <wp:extent cx="253365" cy="228600"/>
                  <wp:effectExtent l="0" t="0" r="635" b="0"/>
                  <wp:docPr id="177" name="Рисунок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технико-технологические, бизнес-риски, финансовые, риск заемщика и ликвидности </w:t>
            </w:r>
          </w:p>
          <w:p w14:paraId="2F5BA81E"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BB0B5A6" wp14:editId="75358DF3">
                  <wp:extent cx="253365" cy="228600"/>
                  <wp:effectExtent l="0" t="0" r="635" b="0"/>
                  <wp:docPr id="178" name="Рисунок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маркетинговые, риски финансирования, бизнес-риск, налоговый риск, деловой риск </w:t>
            </w:r>
          </w:p>
          <w:p w14:paraId="6A4D4B9B" w14:textId="736C1CB3" w:rsidR="00A27A13" w:rsidRPr="007A594E" w:rsidRDefault="00A27A13" w:rsidP="00B61EB6">
            <w:pPr>
              <w:pStyle w:val="af0"/>
              <w:numPr>
                <w:ilvl w:val="5"/>
                <w:numId w:val="9"/>
              </w:numPr>
              <w:rPr>
                <w:bCs/>
                <w:color w:val="000000"/>
                <w:sz w:val="20"/>
                <w:szCs w:val="20"/>
              </w:rPr>
            </w:pPr>
            <w:r w:rsidRPr="007A594E">
              <w:rPr>
                <w:bCs/>
                <w:color w:val="000000"/>
                <w:sz w:val="20"/>
                <w:szCs w:val="20"/>
              </w:rPr>
              <w:t>Показатель, отражающий величину ставки дисконтирования, при которой доходы по проекту равны инвестиционным затратам – это ...</w:t>
            </w:r>
          </w:p>
          <w:p w14:paraId="325A68CE"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2938BCE" wp14:editId="1167204D">
                  <wp:extent cx="253365" cy="228600"/>
                  <wp:effectExtent l="0" t="0" r="635" b="0"/>
                  <wp:docPr id="179" name="Рисунок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чистая приведенная стоимость </w:t>
            </w:r>
          </w:p>
          <w:p w14:paraId="5173651A"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C4EE1DF" wp14:editId="393BEED2">
                  <wp:extent cx="253365" cy="228600"/>
                  <wp:effectExtent l="0" t="0" r="635" b="0"/>
                  <wp:docPr id="180" name="Рисунок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индекс рентабельности </w:t>
            </w:r>
          </w:p>
          <w:p w14:paraId="52FA6E1C"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B45BAB7" wp14:editId="4D18E2CF">
                  <wp:extent cx="253365" cy="228600"/>
                  <wp:effectExtent l="0" t="0" r="635" b="0"/>
                  <wp:docPr id="181" name="Рисунок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внутренняя норма доходности </w:t>
            </w:r>
          </w:p>
          <w:p w14:paraId="6C5F15F0" w14:textId="77777777" w:rsidR="00A27A13" w:rsidRPr="007A594E" w:rsidRDefault="00A27A13" w:rsidP="00A27A13">
            <w:pPr>
              <w:rPr>
                <w:color w:val="000000"/>
                <w:sz w:val="20"/>
                <w:szCs w:val="20"/>
                <w:lang w:val="en-US"/>
              </w:rPr>
            </w:pPr>
            <w:r w:rsidRPr="007A594E">
              <w:rPr>
                <w:noProof/>
                <w:color w:val="000000"/>
                <w:sz w:val="20"/>
                <w:szCs w:val="20"/>
                <w:lang w:val="en-US"/>
              </w:rPr>
              <w:drawing>
                <wp:inline distT="0" distB="0" distL="0" distR="0" wp14:anchorId="4EC2015B" wp14:editId="03BAD7F4">
                  <wp:extent cx="253365" cy="228600"/>
                  <wp:effectExtent l="0" t="0" r="635" b="0"/>
                  <wp:docPr id="182" name="Рисунок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 xml:space="preserve">коэффициент эффективности инвестиций </w:t>
            </w:r>
          </w:p>
          <w:p w14:paraId="16D99C5D" w14:textId="61132C39" w:rsidR="00A27A13" w:rsidRPr="007A594E" w:rsidRDefault="00A27A13" w:rsidP="00B61EB6">
            <w:pPr>
              <w:pStyle w:val="af0"/>
              <w:numPr>
                <w:ilvl w:val="5"/>
                <w:numId w:val="9"/>
              </w:numPr>
              <w:rPr>
                <w:bCs/>
                <w:color w:val="000000"/>
                <w:sz w:val="20"/>
                <w:szCs w:val="20"/>
              </w:rPr>
            </w:pPr>
            <w:r w:rsidRPr="007A594E">
              <w:rPr>
                <w:bCs/>
                <w:color w:val="000000"/>
                <w:sz w:val="20"/>
                <w:szCs w:val="20"/>
              </w:rPr>
              <w:t xml:space="preserve">Величина дисконтированного срока окупаемости .............. срока окупаемости </w:t>
            </w:r>
          </w:p>
          <w:p w14:paraId="35505F2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1FB6197" wp14:editId="13DBAF4E">
                  <wp:extent cx="253365" cy="228600"/>
                  <wp:effectExtent l="0" t="0" r="635" b="0"/>
                  <wp:docPr id="183" name="Рисунок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превышает величину </w:t>
            </w:r>
          </w:p>
          <w:p w14:paraId="675EF398" w14:textId="77777777" w:rsidR="00A27A13" w:rsidRPr="007A594E" w:rsidRDefault="00A27A13" w:rsidP="00A27A13">
            <w:pPr>
              <w:rPr>
                <w:color w:val="000000"/>
                <w:sz w:val="20"/>
                <w:szCs w:val="20"/>
              </w:rPr>
            </w:pPr>
            <w:r w:rsidRPr="007A594E">
              <w:rPr>
                <w:noProof/>
                <w:color w:val="000000"/>
                <w:sz w:val="20"/>
                <w:szCs w:val="20"/>
                <w:lang w:val="en-US"/>
              </w:rPr>
              <w:lastRenderedPageBreak/>
              <w:drawing>
                <wp:inline distT="0" distB="0" distL="0" distR="0" wp14:anchorId="6DE107D1" wp14:editId="6CF5DDE0">
                  <wp:extent cx="253365" cy="228600"/>
                  <wp:effectExtent l="0" t="0" r="635" b="0"/>
                  <wp:docPr id="184" name="Рисунок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 превышает величину </w:t>
            </w:r>
          </w:p>
          <w:p w14:paraId="40B3F04D"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F4DCB71" wp14:editId="56828BA3">
                  <wp:extent cx="253365" cy="228600"/>
                  <wp:effectExtent l="0" t="0" r="635" b="0"/>
                  <wp:docPr id="185" name="Рисунок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соответствует величине </w:t>
            </w:r>
          </w:p>
          <w:p w14:paraId="52168AE5" w14:textId="01F4E3F2" w:rsidR="00A27A13" w:rsidRPr="007A594E" w:rsidRDefault="00A27A13" w:rsidP="00B61EB6">
            <w:pPr>
              <w:pStyle w:val="af0"/>
              <w:numPr>
                <w:ilvl w:val="5"/>
                <w:numId w:val="9"/>
              </w:numPr>
              <w:rPr>
                <w:bCs/>
                <w:color w:val="000000"/>
                <w:sz w:val="20"/>
                <w:szCs w:val="20"/>
              </w:rPr>
            </w:pPr>
            <w:r w:rsidRPr="007A594E">
              <w:rPr>
                <w:bCs/>
                <w:color w:val="000000"/>
                <w:sz w:val="20"/>
                <w:szCs w:val="20"/>
              </w:rPr>
              <w:t xml:space="preserve">При положительном значении </w:t>
            </w:r>
            <w:r w:rsidRPr="007A594E">
              <w:rPr>
                <w:bCs/>
                <w:color w:val="000000"/>
                <w:sz w:val="20"/>
                <w:szCs w:val="20"/>
                <w:lang w:val="en-US"/>
              </w:rPr>
              <w:t>NPV</w:t>
            </w:r>
            <w:r w:rsidRPr="007A594E">
              <w:rPr>
                <w:bCs/>
                <w:color w:val="000000"/>
                <w:sz w:val="20"/>
                <w:szCs w:val="20"/>
              </w:rPr>
              <w:t xml:space="preserve"> инвестиционный проект является: </w:t>
            </w:r>
          </w:p>
          <w:p w14:paraId="45DB53A0"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933C108" wp14:editId="0181416D">
                  <wp:extent cx="253365" cy="228600"/>
                  <wp:effectExtent l="0" t="0" r="635" b="0"/>
                  <wp:docPr id="186" name="Рисунок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прибыльным </w:t>
            </w:r>
          </w:p>
          <w:p w14:paraId="0A23F233"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6B7AD31" wp14:editId="5F7C0C4A">
                  <wp:extent cx="253365" cy="228600"/>
                  <wp:effectExtent l="0" t="0" r="635" b="0"/>
                  <wp:docPr id="187" name="Рисунок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ни прибыльным, ни убыточным </w:t>
            </w:r>
          </w:p>
          <w:p w14:paraId="200F5689"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4F04FDF" wp14:editId="0234E174">
                  <wp:extent cx="253365" cy="228600"/>
                  <wp:effectExtent l="0" t="0" r="635" b="0"/>
                  <wp:docPr id="188" name="Рисунок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убыточным </w:t>
            </w:r>
          </w:p>
          <w:p w14:paraId="07778E9B" w14:textId="2B160F7D" w:rsidR="00A27A13" w:rsidRPr="007A594E" w:rsidRDefault="00A27A13" w:rsidP="00B61EB6">
            <w:pPr>
              <w:pStyle w:val="af0"/>
              <w:numPr>
                <w:ilvl w:val="5"/>
                <w:numId w:val="9"/>
              </w:numPr>
              <w:rPr>
                <w:bCs/>
                <w:color w:val="000000"/>
                <w:sz w:val="20"/>
                <w:szCs w:val="20"/>
              </w:rPr>
            </w:pPr>
            <w:r w:rsidRPr="007A594E">
              <w:rPr>
                <w:bCs/>
                <w:color w:val="000000"/>
                <w:sz w:val="20"/>
                <w:szCs w:val="20"/>
              </w:rPr>
              <w:t>При принятии решения о замене оборудования анализ затрат и доходов ведется на срок:</w:t>
            </w:r>
          </w:p>
          <w:p w14:paraId="10A672B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1B9BE89" wp14:editId="0DCF6BBC">
                  <wp:extent cx="253365" cy="228600"/>
                  <wp:effectExtent l="0" t="0" r="635" b="0"/>
                  <wp:docPr id="189" name="Рисунок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один год </w:t>
            </w:r>
          </w:p>
          <w:p w14:paraId="5C8B252D"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964CD3B" wp14:editId="5B224AA4">
                  <wp:extent cx="253365" cy="228600"/>
                  <wp:effectExtent l="0" t="0" r="635" b="0"/>
                  <wp:docPr id="190" name="Рисунок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службы старого оборудования </w:t>
            </w:r>
          </w:p>
          <w:p w14:paraId="611E1B9E"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D96593B" wp14:editId="1BEA1C9B">
                  <wp:extent cx="253365" cy="228600"/>
                  <wp:effectExtent l="0" t="0" r="635" b="0"/>
                  <wp:docPr id="191" name="Рисунок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службы нового оборудования </w:t>
            </w:r>
          </w:p>
          <w:p w14:paraId="5B16684B" w14:textId="220574BA" w:rsidR="00A27A13" w:rsidRPr="007A594E" w:rsidRDefault="00A27A13" w:rsidP="00B61EB6">
            <w:pPr>
              <w:pStyle w:val="af0"/>
              <w:numPr>
                <w:ilvl w:val="5"/>
                <w:numId w:val="9"/>
              </w:numPr>
              <w:rPr>
                <w:bCs/>
                <w:color w:val="000000"/>
                <w:sz w:val="20"/>
                <w:szCs w:val="20"/>
              </w:rPr>
            </w:pPr>
            <w:r w:rsidRPr="007A594E">
              <w:rPr>
                <w:bCs/>
                <w:color w:val="000000"/>
                <w:sz w:val="20"/>
                <w:szCs w:val="20"/>
              </w:rPr>
              <w:t>При принятии решения о замене оборудования значимыми являются:</w:t>
            </w:r>
          </w:p>
          <w:p w14:paraId="05ABF4AB"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F58168F" wp14:editId="71666B40">
                  <wp:extent cx="253365" cy="228600"/>
                  <wp:effectExtent l="0" t="0" r="635" b="0"/>
                  <wp:docPr id="192" name="Рисунок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первоначальная стоимость старого оборудования </w:t>
            </w:r>
          </w:p>
          <w:p w14:paraId="30D5FB6B"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12D6779" wp14:editId="45E72BC1">
                  <wp:extent cx="253365" cy="228600"/>
                  <wp:effectExtent l="0" t="0" r="635" b="0"/>
                  <wp:docPr id="193" name="Рисунок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остаточная стоимость старого оборудования </w:t>
            </w:r>
          </w:p>
          <w:p w14:paraId="1C1B13A9"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08657B1" wp14:editId="4CDEF8AB">
                  <wp:extent cx="253365" cy="228600"/>
                  <wp:effectExtent l="0" t="0" r="635" b="0"/>
                  <wp:docPr id="194" name="Рисунок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ликвидационная стоимость старого оборудования </w:t>
            </w:r>
          </w:p>
          <w:p w14:paraId="55CE016D" w14:textId="2B669AF1"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0F68A05" wp14:editId="2D19A9C0">
                  <wp:extent cx="253365" cy="228600"/>
                  <wp:effectExtent l="0" t="0" r="635" b="0"/>
                  <wp:docPr id="195" name="Рисунок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нет правильного варианта </w:t>
            </w:r>
          </w:p>
          <w:p w14:paraId="1A52CF8B" w14:textId="0787961A" w:rsidR="00A27A13" w:rsidRPr="007A594E" w:rsidRDefault="00A27A13" w:rsidP="00A27A13">
            <w:pPr>
              <w:rPr>
                <w:color w:val="000000"/>
                <w:sz w:val="20"/>
                <w:szCs w:val="20"/>
              </w:rPr>
            </w:pPr>
            <w:r w:rsidRPr="007A594E">
              <w:rPr>
                <w:color w:val="000000"/>
                <w:sz w:val="20"/>
                <w:szCs w:val="20"/>
              </w:rPr>
              <w:t xml:space="preserve">Вариант 6. </w:t>
            </w:r>
          </w:p>
          <w:p w14:paraId="5B1993EE" w14:textId="13CA39DC" w:rsidR="00A27A13" w:rsidRPr="007A594E" w:rsidRDefault="00A27A13" w:rsidP="00B61EB6">
            <w:pPr>
              <w:pStyle w:val="af0"/>
              <w:numPr>
                <w:ilvl w:val="0"/>
                <w:numId w:val="26"/>
              </w:numPr>
              <w:rPr>
                <w:bCs/>
                <w:color w:val="000000"/>
                <w:sz w:val="20"/>
                <w:szCs w:val="20"/>
              </w:rPr>
            </w:pPr>
            <w:r w:rsidRPr="007A594E">
              <w:rPr>
                <w:bCs/>
                <w:color w:val="000000"/>
                <w:sz w:val="20"/>
                <w:szCs w:val="20"/>
              </w:rPr>
              <w:t>Риск портфеля финансовых инструментов:</w:t>
            </w:r>
          </w:p>
          <w:p w14:paraId="7F4CE96C"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C91EC9D" wp14:editId="152F0FEA">
                  <wp:extent cx="253365" cy="228600"/>
                  <wp:effectExtent l="0" t="0" r="635" b="0"/>
                  <wp:docPr id="196" name="Рисунок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находится в прямой зависимости от уровня корреляции инструментов портфеля между собой </w:t>
            </w:r>
          </w:p>
          <w:p w14:paraId="44A3DDE1"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982456C" wp14:editId="25AE09AB">
                  <wp:extent cx="253365" cy="228600"/>
                  <wp:effectExtent l="0" t="0" r="635" b="0"/>
                  <wp:docPr id="197" name="Рисунок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находится в обратной зависимости от уровня корреляции инструментов портфеля между собой </w:t>
            </w:r>
          </w:p>
          <w:p w14:paraId="5D83CE23"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0B598E6" wp14:editId="71B776BC">
                  <wp:extent cx="253365" cy="228600"/>
                  <wp:effectExtent l="0" t="0" r="635" b="0"/>
                  <wp:docPr id="198" name="Рисунок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 зависит от уровня корреляции инструментов портфеля между собой </w:t>
            </w:r>
            <w:r w:rsidRPr="007A594E">
              <w:rPr>
                <w:color w:val="000000"/>
                <w:sz w:val="20"/>
                <w:szCs w:val="20"/>
              </w:rPr>
              <w:br w:type="page"/>
            </w:r>
          </w:p>
          <w:p w14:paraId="248806E8" w14:textId="77777777" w:rsidR="00A27A13" w:rsidRPr="007A594E" w:rsidRDefault="00A27A13" w:rsidP="00B61EB6">
            <w:pPr>
              <w:pStyle w:val="af0"/>
              <w:numPr>
                <w:ilvl w:val="0"/>
                <w:numId w:val="26"/>
              </w:numPr>
              <w:rPr>
                <w:bCs/>
                <w:color w:val="000000"/>
                <w:sz w:val="20"/>
                <w:szCs w:val="20"/>
              </w:rPr>
            </w:pPr>
            <w:r w:rsidRPr="007A594E">
              <w:rPr>
                <w:bCs/>
                <w:color w:val="000000"/>
                <w:sz w:val="20"/>
                <w:szCs w:val="20"/>
              </w:rPr>
              <w:t>Эффект диверсификации портфеля основан на том, что снижение стоимости одного инструмента:</w:t>
            </w:r>
          </w:p>
          <w:p w14:paraId="117DC53B"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652F991" wp14:editId="583CFF79">
                  <wp:extent cx="253365" cy="228600"/>
                  <wp:effectExtent l="0" t="0" r="635" b="0"/>
                  <wp:docPr id="199" name="Рисунок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вызывает рост другого инструмента </w:t>
            </w:r>
          </w:p>
          <w:p w14:paraId="21041ED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721AFF5" wp14:editId="22680C2B">
                  <wp:extent cx="253365" cy="228600"/>
                  <wp:effectExtent l="0" t="0" r="635" b="0"/>
                  <wp:docPr id="200" name="Рисунок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 сказывается на стоимости другого инструмента </w:t>
            </w:r>
          </w:p>
          <w:p w14:paraId="361FA64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CA79003" wp14:editId="134C7405">
                  <wp:extent cx="253365" cy="228600"/>
                  <wp:effectExtent l="0" t="0" r="635" b="0"/>
                  <wp:docPr id="201" name="Рисунок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компенсируется ростом другого инструмента </w:t>
            </w:r>
          </w:p>
          <w:p w14:paraId="773A9D8C" w14:textId="77777777" w:rsidR="00A27A13" w:rsidRPr="007A594E" w:rsidRDefault="00A27A13" w:rsidP="00B61EB6">
            <w:pPr>
              <w:pStyle w:val="af0"/>
              <w:numPr>
                <w:ilvl w:val="0"/>
                <w:numId w:val="26"/>
              </w:numPr>
              <w:rPr>
                <w:bCs/>
                <w:color w:val="000000"/>
                <w:sz w:val="20"/>
                <w:szCs w:val="20"/>
              </w:rPr>
            </w:pPr>
            <w:r w:rsidRPr="007A594E">
              <w:rPr>
                <w:bCs/>
                <w:color w:val="000000"/>
                <w:sz w:val="20"/>
                <w:szCs w:val="20"/>
              </w:rPr>
              <w:lastRenderedPageBreak/>
              <w:t xml:space="preserve">Концепция </w:t>
            </w:r>
            <w:r w:rsidRPr="007A594E">
              <w:rPr>
                <w:bCs/>
                <w:color w:val="000000"/>
                <w:sz w:val="20"/>
                <w:szCs w:val="20"/>
                <w:lang w:val="en-US"/>
              </w:rPr>
              <w:t>VaR</w:t>
            </w:r>
            <w:r w:rsidRPr="007A594E">
              <w:rPr>
                <w:bCs/>
                <w:color w:val="000000"/>
                <w:sz w:val="20"/>
                <w:szCs w:val="20"/>
              </w:rPr>
              <w:t xml:space="preserve"> позволяет определить подверженную риску:</w:t>
            </w:r>
          </w:p>
          <w:p w14:paraId="1EBB0710"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70BAEBE" wp14:editId="163BA171">
                  <wp:extent cx="253365" cy="228600"/>
                  <wp:effectExtent l="0" t="0" r="635" b="0"/>
                  <wp:docPr id="202" name="Рисунок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прибыль </w:t>
            </w:r>
          </w:p>
          <w:p w14:paraId="080AA66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8AD2D9E" wp14:editId="76BBB766">
                  <wp:extent cx="253365" cy="228600"/>
                  <wp:effectExtent l="0" t="0" r="635" b="0"/>
                  <wp:docPr id="203" name="Рисунок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денежный поток </w:t>
            </w:r>
          </w:p>
          <w:p w14:paraId="1B9DF8F0"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A77BC51" wp14:editId="7E80376E">
                  <wp:extent cx="253365" cy="228600"/>
                  <wp:effectExtent l="0" t="0" r="635" b="0"/>
                  <wp:docPr id="204" name="Рисунок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стоимость </w:t>
            </w:r>
          </w:p>
          <w:p w14:paraId="1663C1EB" w14:textId="77777777" w:rsidR="00A27A13" w:rsidRPr="007A594E" w:rsidRDefault="00A27A13" w:rsidP="00B61EB6">
            <w:pPr>
              <w:pStyle w:val="af0"/>
              <w:numPr>
                <w:ilvl w:val="0"/>
                <w:numId w:val="26"/>
              </w:numPr>
              <w:rPr>
                <w:bCs/>
                <w:color w:val="000000"/>
                <w:sz w:val="20"/>
                <w:szCs w:val="20"/>
              </w:rPr>
            </w:pPr>
            <w:r w:rsidRPr="007A594E">
              <w:rPr>
                <w:bCs/>
                <w:color w:val="000000"/>
                <w:sz w:val="20"/>
                <w:szCs w:val="20"/>
              </w:rPr>
              <w:t xml:space="preserve">При увеличении уровня доверительного интервала величина </w:t>
            </w:r>
            <w:r w:rsidRPr="007A594E">
              <w:rPr>
                <w:bCs/>
                <w:color w:val="000000"/>
                <w:sz w:val="20"/>
                <w:szCs w:val="20"/>
                <w:lang w:val="en-US"/>
              </w:rPr>
              <w:t>VaR</w:t>
            </w:r>
            <w:r w:rsidRPr="007A594E">
              <w:rPr>
                <w:bCs/>
                <w:color w:val="000000"/>
                <w:sz w:val="20"/>
                <w:szCs w:val="20"/>
              </w:rPr>
              <w:t xml:space="preserve"> будет</w:t>
            </w:r>
          </w:p>
          <w:p w14:paraId="0C1306BA"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7DB6628" wp14:editId="56EAD549">
                  <wp:extent cx="253365" cy="228600"/>
                  <wp:effectExtent l="0" t="0" r="635" b="0"/>
                  <wp:docPr id="205" name="Рисунок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увеличиваться </w:t>
            </w:r>
          </w:p>
          <w:p w14:paraId="50F5C371"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A0539AC" wp14:editId="05824165">
                  <wp:extent cx="253365" cy="228600"/>
                  <wp:effectExtent l="0" t="0" r="635" b="0"/>
                  <wp:docPr id="206" name="Рисунок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уменьшаться </w:t>
            </w:r>
          </w:p>
          <w:p w14:paraId="7F57B6E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1138539" wp14:editId="14EACB21">
                  <wp:extent cx="253365" cy="228600"/>
                  <wp:effectExtent l="0" t="0" r="635" b="0"/>
                  <wp:docPr id="207" name="Рисунок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останется без изменения </w:t>
            </w:r>
          </w:p>
          <w:p w14:paraId="631037CC" w14:textId="77777777" w:rsidR="00A27A13" w:rsidRPr="007A594E" w:rsidRDefault="00A27A13" w:rsidP="00B61EB6">
            <w:pPr>
              <w:pStyle w:val="af0"/>
              <w:numPr>
                <w:ilvl w:val="0"/>
                <w:numId w:val="26"/>
              </w:numPr>
              <w:rPr>
                <w:bCs/>
                <w:color w:val="000000"/>
                <w:sz w:val="20"/>
                <w:szCs w:val="20"/>
              </w:rPr>
            </w:pPr>
            <w:r w:rsidRPr="007A594E">
              <w:rPr>
                <w:bCs/>
                <w:color w:val="000000"/>
                <w:sz w:val="20"/>
                <w:szCs w:val="20"/>
              </w:rPr>
              <w:t>Увеличение временного горизонта - срока реализации портфеля:</w:t>
            </w:r>
          </w:p>
          <w:p w14:paraId="00396767"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E7F685D" wp14:editId="48D3742D">
                  <wp:extent cx="253365" cy="228600"/>
                  <wp:effectExtent l="0" t="0" r="635" b="0"/>
                  <wp:docPr id="208" name="Рисунок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уменьшает показатель риска портфеля </w:t>
            </w:r>
          </w:p>
          <w:p w14:paraId="3540892D"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31CCB9E" wp14:editId="32BC7478">
                  <wp:extent cx="253365" cy="228600"/>
                  <wp:effectExtent l="0" t="0" r="635" b="0"/>
                  <wp:docPr id="209" name="Рисунок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увеличивает показатель риска портфеля </w:t>
            </w:r>
          </w:p>
          <w:p w14:paraId="07DB440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2CCF40B" wp14:editId="0BBAF250">
                  <wp:extent cx="253365" cy="228600"/>
                  <wp:effectExtent l="0" t="0" r="635" b="0"/>
                  <wp:docPr id="210" name="Рисунок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 влияет на показатель риска портфеля </w:t>
            </w:r>
          </w:p>
          <w:p w14:paraId="01CD05F4" w14:textId="77777777" w:rsidR="00A27A13" w:rsidRPr="007A594E" w:rsidRDefault="00A27A13" w:rsidP="00B61EB6">
            <w:pPr>
              <w:pStyle w:val="af0"/>
              <w:numPr>
                <w:ilvl w:val="0"/>
                <w:numId w:val="26"/>
              </w:numPr>
              <w:rPr>
                <w:bCs/>
                <w:color w:val="000000"/>
                <w:sz w:val="20"/>
                <w:szCs w:val="20"/>
              </w:rPr>
            </w:pPr>
            <w:r w:rsidRPr="007A594E">
              <w:rPr>
                <w:bCs/>
                <w:color w:val="000000"/>
                <w:sz w:val="20"/>
                <w:szCs w:val="20"/>
              </w:rPr>
              <w:t xml:space="preserve">Коэффициент </w:t>
            </w:r>
            <w:r w:rsidRPr="007A594E">
              <w:rPr>
                <w:bCs/>
                <w:color w:val="000000"/>
                <w:sz w:val="20"/>
                <w:szCs w:val="20"/>
                <w:lang w:val="en-US"/>
              </w:rPr>
              <w:t>α</w:t>
            </w:r>
            <w:r w:rsidRPr="007A594E">
              <w:rPr>
                <w:bCs/>
                <w:color w:val="000000"/>
                <w:sz w:val="20"/>
                <w:szCs w:val="20"/>
              </w:rPr>
              <w:t xml:space="preserve"> при расчете </w:t>
            </w:r>
            <w:r w:rsidRPr="007A594E">
              <w:rPr>
                <w:bCs/>
                <w:color w:val="000000"/>
                <w:sz w:val="20"/>
                <w:szCs w:val="20"/>
                <w:lang w:val="en-US"/>
              </w:rPr>
              <w:t>VaR</w:t>
            </w:r>
            <w:r w:rsidRPr="007A594E">
              <w:rPr>
                <w:bCs/>
                <w:color w:val="000000"/>
                <w:sz w:val="20"/>
                <w:szCs w:val="20"/>
              </w:rPr>
              <w:t xml:space="preserve"> параметрическим методом определяют исходя из: </w:t>
            </w:r>
          </w:p>
          <w:p w14:paraId="316A1378"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DEE8FE7" wp14:editId="64135B29">
                  <wp:extent cx="253365" cy="228600"/>
                  <wp:effectExtent l="0" t="0" r="635" b="0"/>
                  <wp:docPr id="211" name="Рисунок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формы распределения значений </w:t>
            </w:r>
          </w:p>
          <w:p w14:paraId="4D79B46B"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59D2513" wp14:editId="08A41EBA">
                  <wp:extent cx="253365" cy="228600"/>
                  <wp:effectExtent l="0" t="0" r="635" b="0"/>
                  <wp:docPr id="212" name="Рисунок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величины доверительного интервала </w:t>
            </w:r>
          </w:p>
          <w:p w14:paraId="510B44D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B3B6A5D" wp14:editId="516C2C61">
                  <wp:extent cx="253365" cy="228600"/>
                  <wp:effectExtent l="0" t="0" r="635" b="0"/>
                  <wp:docPr id="213" name="Рисунок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формы распределения значений и величины доверительного интервала </w:t>
            </w:r>
          </w:p>
          <w:p w14:paraId="385CA906" w14:textId="77777777" w:rsidR="00A27A13" w:rsidRPr="007A594E" w:rsidRDefault="00A27A13" w:rsidP="00A27A13">
            <w:pPr>
              <w:rPr>
                <w:color w:val="000000"/>
                <w:sz w:val="20"/>
                <w:szCs w:val="20"/>
                <w:lang w:val="en-US"/>
              </w:rPr>
            </w:pPr>
            <w:r w:rsidRPr="007A594E">
              <w:rPr>
                <w:noProof/>
                <w:color w:val="000000"/>
                <w:sz w:val="20"/>
                <w:szCs w:val="20"/>
                <w:lang w:val="en-US"/>
              </w:rPr>
              <w:drawing>
                <wp:inline distT="0" distB="0" distL="0" distR="0" wp14:anchorId="3DEF60BA" wp14:editId="235E9118">
                  <wp:extent cx="253365" cy="228600"/>
                  <wp:effectExtent l="0" t="0" r="635" b="0"/>
                  <wp:docPr id="214" name="Рисунок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 xml:space="preserve">экспертных оценок </w:t>
            </w:r>
          </w:p>
          <w:p w14:paraId="55CD1881" w14:textId="77777777" w:rsidR="00A27A13" w:rsidRPr="007A594E" w:rsidRDefault="00A27A13" w:rsidP="00B61EB6">
            <w:pPr>
              <w:pStyle w:val="af0"/>
              <w:numPr>
                <w:ilvl w:val="0"/>
                <w:numId w:val="26"/>
              </w:numPr>
              <w:rPr>
                <w:bCs/>
                <w:color w:val="000000"/>
                <w:sz w:val="20"/>
                <w:szCs w:val="20"/>
              </w:rPr>
            </w:pPr>
            <w:r w:rsidRPr="007A594E">
              <w:rPr>
                <w:bCs/>
                <w:color w:val="000000"/>
                <w:sz w:val="20"/>
                <w:szCs w:val="20"/>
              </w:rPr>
              <w:t xml:space="preserve">Показатель </w:t>
            </w:r>
            <w:r w:rsidRPr="007A594E">
              <w:rPr>
                <w:bCs/>
                <w:color w:val="000000"/>
                <w:sz w:val="20"/>
                <w:szCs w:val="20"/>
                <w:lang w:val="en-US"/>
              </w:rPr>
              <w:t>VaR</w:t>
            </w:r>
            <w:r w:rsidRPr="007A594E">
              <w:rPr>
                <w:bCs/>
                <w:color w:val="000000"/>
                <w:sz w:val="20"/>
                <w:szCs w:val="20"/>
              </w:rPr>
              <w:t xml:space="preserve"> параметрическим способом рассчитывается: </w:t>
            </w:r>
          </w:p>
          <w:p w14:paraId="3831F81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DF1112B" wp14:editId="242C9B74">
                  <wp:extent cx="253365" cy="228600"/>
                  <wp:effectExtent l="0" t="0" r="635" b="0"/>
                  <wp:docPr id="215" name="Рисунок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для каждого риск-фактора </w:t>
            </w:r>
          </w:p>
          <w:p w14:paraId="70073B0E"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E547C4B" wp14:editId="6A312A33">
                  <wp:extent cx="253365" cy="228600"/>
                  <wp:effectExtent l="0" t="0" r="635" b="0"/>
                  <wp:docPr id="216" name="Рисунок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для портфеля </w:t>
            </w:r>
          </w:p>
          <w:p w14:paraId="60718AD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B2CE860" wp14:editId="04DBA2C4">
                  <wp:extent cx="253365" cy="228600"/>
                  <wp:effectExtent l="0" t="0" r="635" b="0"/>
                  <wp:docPr id="217" name="Рисунок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для каждой пары риск-факторов </w:t>
            </w:r>
          </w:p>
          <w:p w14:paraId="7EE80C3B" w14:textId="77777777" w:rsidR="00A27A13" w:rsidRPr="007A594E" w:rsidRDefault="00A27A13" w:rsidP="00B61EB6">
            <w:pPr>
              <w:pStyle w:val="af0"/>
              <w:numPr>
                <w:ilvl w:val="0"/>
                <w:numId w:val="26"/>
              </w:numPr>
              <w:rPr>
                <w:bCs/>
                <w:color w:val="000000"/>
                <w:sz w:val="20"/>
                <w:szCs w:val="20"/>
              </w:rPr>
            </w:pPr>
            <w:r w:rsidRPr="007A594E">
              <w:rPr>
                <w:bCs/>
                <w:color w:val="000000"/>
                <w:sz w:val="20"/>
                <w:szCs w:val="20"/>
              </w:rPr>
              <w:t xml:space="preserve">Показатель </w:t>
            </w:r>
            <w:r w:rsidRPr="007A594E">
              <w:rPr>
                <w:bCs/>
                <w:color w:val="000000"/>
                <w:sz w:val="20"/>
                <w:szCs w:val="20"/>
                <w:lang w:val="en-US"/>
              </w:rPr>
              <w:t>VaR</w:t>
            </w:r>
            <w:r w:rsidRPr="007A594E">
              <w:rPr>
                <w:bCs/>
                <w:color w:val="000000"/>
                <w:sz w:val="20"/>
                <w:szCs w:val="20"/>
              </w:rPr>
              <w:t xml:space="preserve"> рассчитывается по формуле:</w:t>
            </w:r>
          </w:p>
          <w:p w14:paraId="272A2121"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8FFDE4A" wp14:editId="0AFFB9B8">
                  <wp:extent cx="253365" cy="228600"/>
                  <wp:effectExtent l="0" t="0" r="635" b="0"/>
                  <wp:docPr id="218" name="Рисунок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VaR</w:t>
            </w:r>
            <w:r w:rsidRPr="007A594E">
              <w:rPr>
                <w:color w:val="000000"/>
                <w:sz w:val="20"/>
                <w:szCs w:val="20"/>
              </w:rPr>
              <w:t xml:space="preserve"> = µ × </w:t>
            </w:r>
            <w:r w:rsidRPr="007A594E">
              <w:rPr>
                <w:color w:val="000000"/>
                <w:sz w:val="20"/>
                <w:szCs w:val="20"/>
                <w:lang w:val="en-US"/>
              </w:rPr>
              <w:t>α</w:t>
            </w:r>
            <w:r w:rsidRPr="007A594E">
              <w:rPr>
                <w:color w:val="000000"/>
                <w:sz w:val="20"/>
                <w:szCs w:val="20"/>
              </w:rPr>
              <w:t xml:space="preserve"> × </w:t>
            </w:r>
            <w:r w:rsidRPr="007A594E">
              <w:rPr>
                <w:color w:val="000000"/>
                <w:sz w:val="20"/>
                <w:szCs w:val="20"/>
                <w:lang w:val="en-US"/>
              </w:rPr>
              <w:t>σ</w:t>
            </w:r>
            <w:r w:rsidRPr="007A594E">
              <w:rPr>
                <w:color w:val="000000"/>
                <w:sz w:val="20"/>
                <w:szCs w:val="20"/>
              </w:rPr>
              <w:t xml:space="preserve"> </w:t>
            </w:r>
          </w:p>
          <w:p w14:paraId="1645C5D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F846CA3" wp14:editId="664863CF">
                  <wp:extent cx="253365" cy="228600"/>
                  <wp:effectExtent l="0" t="0" r="635" b="0"/>
                  <wp:docPr id="219" name="Рисунок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VaR</w:t>
            </w:r>
            <w:r w:rsidRPr="007A594E">
              <w:rPr>
                <w:color w:val="000000"/>
                <w:sz w:val="20"/>
                <w:szCs w:val="20"/>
              </w:rPr>
              <w:t xml:space="preserve"> = µ / (</w:t>
            </w:r>
            <w:r w:rsidRPr="007A594E">
              <w:rPr>
                <w:color w:val="000000"/>
                <w:sz w:val="20"/>
                <w:szCs w:val="20"/>
                <w:lang w:val="en-US"/>
              </w:rPr>
              <w:t>α</w:t>
            </w:r>
            <w:r w:rsidRPr="007A594E">
              <w:rPr>
                <w:color w:val="000000"/>
                <w:sz w:val="20"/>
                <w:szCs w:val="20"/>
              </w:rPr>
              <w:t xml:space="preserve"> × </w:t>
            </w:r>
            <w:r w:rsidRPr="007A594E">
              <w:rPr>
                <w:color w:val="000000"/>
                <w:sz w:val="20"/>
                <w:szCs w:val="20"/>
                <w:lang w:val="en-US"/>
              </w:rPr>
              <w:t>σ</w:t>
            </w:r>
            <w:r w:rsidRPr="007A594E">
              <w:rPr>
                <w:color w:val="000000"/>
                <w:sz w:val="20"/>
                <w:szCs w:val="20"/>
              </w:rPr>
              <w:t xml:space="preserve">) </w:t>
            </w:r>
          </w:p>
          <w:p w14:paraId="0DC343DD" w14:textId="77777777" w:rsidR="00A27A13" w:rsidRPr="007A594E" w:rsidRDefault="00A27A13" w:rsidP="00A27A13">
            <w:pPr>
              <w:rPr>
                <w:color w:val="000000"/>
                <w:sz w:val="20"/>
                <w:szCs w:val="20"/>
              </w:rPr>
            </w:pPr>
            <w:r w:rsidRPr="007A594E">
              <w:rPr>
                <w:noProof/>
                <w:color w:val="000000"/>
                <w:sz w:val="20"/>
                <w:szCs w:val="20"/>
                <w:lang w:val="en-US"/>
              </w:rPr>
              <w:lastRenderedPageBreak/>
              <w:drawing>
                <wp:inline distT="0" distB="0" distL="0" distR="0" wp14:anchorId="0229D7B1" wp14:editId="1A444C76">
                  <wp:extent cx="253365" cy="228600"/>
                  <wp:effectExtent l="0" t="0" r="635" b="0"/>
                  <wp:docPr id="220" name="Рисунок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VaR</w:t>
            </w:r>
            <w:r w:rsidRPr="007A594E">
              <w:rPr>
                <w:color w:val="000000"/>
                <w:sz w:val="20"/>
                <w:szCs w:val="20"/>
              </w:rPr>
              <w:t xml:space="preserve"> = µ + </w:t>
            </w:r>
            <w:r w:rsidRPr="007A594E">
              <w:rPr>
                <w:color w:val="000000"/>
                <w:sz w:val="20"/>
                <w:szCs w:val="20"/>
                <w:lang w:val="en-US"/>
              </w:rPr>
              <w:t>α</w:t>
            </w:r>
            <w:r w:rsidRPr="007A594E">
              <w:rPr>
                <w:color w:val="000000"/>
                <w:sz w:val="20"/>
                <w:szCs w:val="20"/>
              </w:rPr>
              <w:t xml:space="preserve"> × </w:t>
            </w:r>
            <w:r w:rsidRPr="007A594E">
              <w:rPr>
                <w:color w:val="000000"/>
                <w:sz w:val="20"/>
                <w:szCs w:val="20"/>
                <w:lang w:val="en-US"/>
              </w:rPr>
              <w:t>σ</w:t>
            </w:r>
            <w:r w:rsidRPr="007A594E">
              <w:rPr>
                <w:color w:val="000000"/>
                <w:sz w:val="20"/>
                <w:szCs w:val="20"/>
              </w:rPr>
              <w:t xml:space="preserve"> </w:t>
            </w:r>
          </w:p>
          <w:p w14:paraId="170F33B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9361652" wp14:editId="3B033543">
                  <wp:extent cx="253365" cy="228600"/>
                  <wp:effectExtent l="0" t="0" r="635" b="0"/>
                  <wp:docPr id="221" name="Рисунок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VaR</w:t>
            </w:r>
            <w:r w:rsidRPr="007A594E">
              <w:rPr>
                <w:color w:val="000000"/>
                <w:sz w:val="20"/>
                <w:szCs w:val="20"/>
              </w:rPr>
              <w:t xml:space="preserve"> = µ - </w:t>
            </w:r>
            <w:r w:rsidRPr="007A594E">
              <w:rPr>
                <w:color w:val="000000"/>
                <w:sz w:val="20"/>
                <w:szCs w:val="20"/>
                <w:lang w:val="en-US"/>
              </w:rPr>
              <w:t>α</w:t>
            </w:r>
            <w:r w:rsidRPr="007A594E">
              <w:rPr>
                <w:color w:val="000000"/>
                <w:sz w:val="20"/>
                <w:szCs w:val="20"/>
              </w:rPr>
              <w:t xml:space="preserve"> × </w:t>
            </w:r>
            <w:r w:rsidRPr="007A594E">
              <w:rPr>
                <w:color w:val="000000"/>
                <w:sz w:val="20"/>
                <w:szCs w:val="20"/>
                <w:lang w:val="en-US"/>
              </w:rPr>
              <w:t>σ</w:t>
            </w:r>
            <w:r w:rsidRPr="007A594E">
              <w:rPr>
                <w:color w:val="000000"/>
                <w:sz w:val="20"/>
                <w:szCs w:val="20"/>
              </w:rPr>
              <w:t xml:space="preserve"> </w:t>
            </w:r>
          </w:p>
          <w:p w14:paraId="3D3F3FA1" w14:textId="77777777" w:rsidR="00A27A13" w:rsidRPr="007A594E" w:rsidRDefault="00A27A13" w:rsidP="00B61EB6">
            <w:pPr>
              <w:pStyle w:val="af0"/>
              <w:numPr>
                <w:ilvl w:val="0"/>
                <w:numId w:val="26"/>
              </w:numPr>
              <w:rPr>
                <w:bCs/>
                <w:color w:val="000000"/>
                <w:sz w:val="20"/>
                <w:szCs w:val="20"/>
                <w:lang w:val="en-US"/>
              </w:rPr>
            </w:pPr>
            <w:r w:rsidRPr="007A594E">
              <w:rPr>
                <w:bCs/>
                <w:color w:val="000000"/>
                <w:sz w:val="20"/>
                <w:szCs w:val="20"/>
                <w:lang w:val="en-US"/>
              </w:rPr>
              <w:t>САРМ (Capital Asset Pricing Model) называют</w:t>
            </w:r>
          </w:p>
          <w:p w14:paraId="3E78E90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51F0D48" wp14:editId="134D30A4">
                  <wp:extent cx="253365" cy="228600"/>
                  <wp:effectExtent l="0" t="0" r="635" b="0"/>
                  <wp:docPr id="222" name="Рисунок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Модель взаимосвязи риска и доходности акционерного (собственного) капитала </w:t>
            </w:r>
          </w:p>
          <w:p w14:paraId="3F901D03"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34FC0DF" wp14:editId="75A6F4D0">
                  <wp:extent cx="253365" cy="228600"/>
                  <wp:effectExtent l="0" t="0" r="635" b="0"/>
                  <wp:docPr id="223" name="Рисунок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w:t>
            </w:r>
            <w:r w:rsidRPr="007A594E">
              <w:rPr>
                <w:color w:val="000000"/>
                <w:sz w:val="20"/>
                <w:szCs w:val="20"/>
                <w:lang w:val="en-US"/>
              </w:rPr>
              <w:t>β</w:t>
            </w:r>
            <w:r w:rsidRPr="007A594E">
              <w:rPr>
                <w:color w:val="000000"/>
                <w:sz w:val="20"/>
                <w:szCs w:val="20"/>
              </w:rPr>
              <w:t xml:space="preserve">-коэффициента (концепция </w:t>
            </w:r>
            <w:r w:rsidRPr="007A594E">
              <w:rPr>
                <w:color w:val="000000"/>
                <w:sz w:val="20"/>
                <w:szCs w:val="20"/>
                <w:lang w:val="en-US"/>
              </w:rPr>
              <w:t>β</w:t>
            </w:r>
            <w:r w:rsidRPr="007A594E">
              <w:rPr>
                <w:color w:val="000000"/>
                <w:sz w:val="20"/>
                <w:szCs w:val="20"/>
              </w:rPr>
              <w:t xml:space="preserve">-коэффициента) </w:t>
            </w:r>
          </w:p>
          <w:p w14:paraId="16B5DEC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10ACC8C" wp14:editId="3655C970">
                  <wp:extent cx="253365" cy="228600"/>
                  <wp:effectExtent l="0" t="0" r="635" b="0"/>
                  <wp:docPr id="224" name="Рисунок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Модель оценки капитальных активов </w:t>
            </w:r>
          </w:p>
          <w:p w14:paraId="5A300DDF"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41D9878" wp14:editId="4E6EF1B5">
                  <wp:extent cx="253365" cy="228600"/>
                  <wp:effectExtent l="0" t="0" r="635" b="0"/>
                  <wp:docPr id="225" name="Рисунок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все ответы верны </w:t>
            </w:r>
            <w:r w:rsidRPr="007A594E">
              <w:rPr>
                <w:color w:val="000000"/>
                <w:sz w:val="20"/>
                <w:szCs w:val="20"/>
              </w:rPr>
              <w:br w:type="page"/>
            </w:r>
          </w:p>
          <w:p w14:paraId="009109D8" w14:textId="77777777" w:rsidR="00A27A13" w:rsidRPr="007A594E" w:rsidRDefault="00A27A13" w:rsidP="00B61EB6">
            <w:pPr>
              <w:pStyle w:val="af0"/>
              <w:numPr>
                <w:ilvl w:val="0"/>
                <w:numId w:val="26"/>
              </w:numPr>
              <w:rPr>
                <w:bCs/>
                <w:color w:val="000000"/>
                <w:sz w:val="20"/>
                <w:szCs w:val="20"/>
              </w:rPr>
            </w:pPr>
            <w:r w:rsidRPr="007A594E">
              <w:rPr>
                <w:bCs/>
                <w:color w:val="000000"/>
                <w:sz w:val="20"/>
                <w:szCs w:val="20"/>
              </w:rPr>
              <w:t>Трансакционные издержки</w:t>
            </w:r>
            <w:r w:rsidRPr="007A594E">
              <w:rPr>
                <w:bCs/>
                <w:color w:val="000000"/>
                <w:sz w:val="20"/>
                <w:szCs w:val="20"/>
                <w:lang w:val="en-US"/>
              </w:rPr>
              <w:t> </w:t>
            </w:r>
            <w:r w:rsidRPr="007A594E">
              <w:rPr>
                <w:bCs/>
                <w:color w:val="000000"/>
                <w:sz w:val="20"/>
                <w:szCs w:val="20"/>
              </w:rPr>
              <w:t>—</w:t>
            </w:r>
            <w:r w:rsidRPr="007A594E">
              <w:rPr>
                <w:bCs/>
                <w:color w:val="000000"/>
                <w:sz w:val="20"/>
                <w:szCs w:val="20"/>
                <w:lang w:val="en-US"/>
              </w:rPr>
              <w:t> </w:t>
            </w:r>
            <w:r w:rsidRPr="007A594E">
              <w:rPr>
                <w:bCs/>
                <w:color w:val="000000"/>
                <w:sz w:val="20"/>
                <w:szCs w:val="20"/>
              </w:rPr>
              <w:t>затраты, возникающие в связи:</w:t>
            </w:r>
          </w:p>
          <w:p w14:paraId="5733512D"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13B9CDA" wp14:editId="36FD007B">
                  <wp:extent cx="253365" cy="228600"/>
                  <wp:effectExtent l="0" t="0" r="635" b="0"/>
                  <wp:docPr id="226" name="Рисунок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 заключением контрактов </w:t>
            </w:r>
          </w:p>
          <w:p w14:paraId="66BDFD8B"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3084BBF" wp14:editId="104EA8CB">
                  <wp:extent cx="253365" cy="228600"/>
                  <wp:effectExtent l="0" t="0" r="635" b="0"/>
                  <wp:docPr id="227" name="Рисунок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покупкой акций </w:t>
            </w:r>
          </w:p>
          <w:p w14:paraId="21B4ACC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4AE3562" wp14:editId="1A42CEF0">
                  <wp:extent cx="253365" cy="228600"/>
                  <wp:effectExtent l="0" t="0" r="635" b="0"/>
                  <wp:docPr id="228" name="Рисунок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налогообложением </w:t>
            </w:r>
          </w:p>
          <w:p w14:paraId="55F02C15" w14:textId="77777777" w:rsidR="00A27A13" w:rsidRPr="007A594E" w:rsidRDefault="00A27A13" w:rsidP="00A27A13">
            <w:pPr>
              <w:rPr>
                <w:bCs/>
                <w:color w:val="000000"/>
                <w:sz w:val="20"/>
                <w:szCs w:val="20"/>
              </w:rPr>
            </w:pPr>
          </w:p>
          <w:p w14:paraId="6F7AC062" w14:textId="786A435A" w:rsidR="00A27A13" w:rsidRPr="007A594E" w:rsidRDefault="00A27A13" w:rsidP="00A27A13">
            <w:pPr>
              <w:rPr>
                <w:bCs/>
                <w:color w:val="000000"/>
                <w:sz w:val="20"/>
                <w:szCs w:val="20"/>
              </w:rPr>
            </w:pPr>
            <w:r w:rsidRPr="007A594E">
              <w:rPr>
                <w:bCs/>
                <w:color w:val="000000"/>
                <w:sz w:val="20"/>
                <w:szCs w:val="20"/>
              </w:rPr>
              <w:t>Вариант 7.</w:t>
            </w:r>
          </w:p>
          <w:p w14:paraId="2B54AAEE" w14:textId="0C9C3007" w:rsidR="00A27A13" w:rsidRPr="007A594E" w:rsidRDefault="00A27A13" w:rsidP="00B61EB6">
            <w:pPr>
              <w:pStyle w:val="af0"/>
              <w:numPr>
                <w:ilvl w:val="0"/>
                <w:numId w:val="27"/>
              </w:numPr>
              <w:rPr>
                <w:bCs/>
                <w:color w:val="000000"/>
                <w:sz w:val="20"/>
                <w:szCs w:val="20"/>
              </w:rPr>
            </w:pPr>
            <w:r w:rsidRPr="007A594E">
              <w:rPr>
                <w:bCs/>
                <w:color w:val="000000"/>
                <w:sz w:val="20"/>
                <w:szCs w:val="20"/>
              </w:rPr>
              <w:t>Экзогенно заданные цены определяются:</w:t>
            </w:r>
          </w:p>
          <w:p w14:paraId="6A2E2A20"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0099AF7" wp14:editId="5B8ABE09">
                  <wp:extent cx="253365" cy="228600"/>
                  <wp:effectExtent l="0" t="0" r="635" b="0"/>
                  <wp:docPr id="229" name="Рисунок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условиями договоров </w:t>
            </w:r>
          </w:p>
          <w:p w14:paraId="0812FA4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4A943F8" wp14:editId="1CA18618">
                  <wp:extent cx="253365" cy="228600"/>
                  <wp:effectExtent l="0" t="0" r="635" b="0"/>
                  <wp:docPr id="230" name="Рисунок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продавцами </w:t>
            </w:r>
          </w:p>
          <w:p w14:paraId="5B181171"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BA20A13" wp14:editId="1269866C">
                  <wp:extent cx="253365" cy="228600"/>
                  <wp:effectExtent l="0" t="0" r="635" b="0"/>
                  <wp:docPr id="231" name="Рисунок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рынком </w:t>
            </w:r>
          </w:p>
          <w:p w14:paraId="4561F6DD" w14:textId="16C5F4AB" w:rsidR="00A27A13" w:rsidRPr="007A594E" w:rsidRDefault="00A27A13" w:rsidP="00B61EB6">
            <w:pPr>
              <w:pStyle w:val="af0"/>
              <w:numPr>
                <w:ilvl w:val="0"/>
                <w:numId w:val="27"/>
              </w:numPr>
              <w:rPr>
                <w:bCs/>
                <w:color w:val="000000"/>
                <w:sz w:val="20"/>
                <w:szCs w:val="20"/>
                <w:lang w:val="en-US"/>
              </w:rPr>
            </w:pPr>
            <w:r w:rsidRPr="007A594E">
              <w:rPr>
                <w:bCs/>
                <w:color w:val="000000"/>
                <w:sz w:val="20"/>
                <w:szCs w:val="20"/>
                <w:lang w:val="en-US"/>
              </w:rPr>
              <w:t>САРМ (Capital Asset Pricing Model) показывает взаимосвязь между:</w:t>
            </w:r>
          </w:p>
          <w:p w14:paraId="5A485BD1"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5569919" wp14:editId="163C594F">
                  <wp:extent cx="253365" cy="228600"/>
                  <wp:effectExtent l="0" t="0" r="635" b="0"/>
                  <wp:docPr id="232" name="Рисунок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ликвидностью и риском </w:t>
            </w:r>
          </w:p>
          <w:p w14:paraId="24F75178"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43ADDAE" wp14:editId="0157159C">
                  <wp:extent cx="253365" cy="228600"/>
                  <wp:effectExtent l="0" t="0" r="635" b="0"/>
                  <wp:docPr id="233" name="Рисунок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надежностью и риском </w:t>
            </w:r>
          </w:p>
          <w:p w14:paraId="3EFD3BB1" w14:textId="77777777" w:rsidR="00A27A13" w:rsidRPr="007A594E" w:rsidRDefault="00A27A13" w:rsidP="00A27A13">
            <w:pPr>
              <w:rPr>
                <w:color w:val="000000"/>
                <w:sz w:val="20"/>
                <w:szCs w:val="20"/>
                <w:lang w:val="en-US"/>
              </w:rPr>
            </w:pPr>
            <w:r w:rsidRPr="007A594E">
              <w:rPr>
                <w:noProof/>
                <w:color w:val="000000"/>
                <w:sz w:val="20"/>
                <w:szCs w:val="20"/>
                <w:lang w:val="en-US"/>
              </w:rPr>
              <w:drawing>
                <wp:inline distT="0" distB="0" distL="0" distR="0" wp14:anchorId="04E4BA66" wp14:editId="55CF7B6D">
                  <wp:extent cx="253365" cy="228600"/>
                  <wp:effectExtent l="0" t="0" r="635" b="0"/>
                  <wp:docPr id="234" name="Рисунок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 xml:space="preserve">доходностью и риском </w:t>
            </w:r>
          </w:p>
          <w:p w14:paraId="13E7B9A3" w14:textId="77777777" w:rsidR="00A27A13" w:rsidRPr="007A594E" w:rsidRDefault="00A27A13" w:rsidP="00B61EB6">
            <w:pPr>
              <w:pStyle w:val="af0"/>
              <w:numPr>
                <w:ilvl w:val="0"/>
                <w:numId w:val="27"/>
              </w:numPr>
              <w:rPr>
                <w:bCs/>
                <w:color w:val="000000"/>
                <w:sz w:val="20"/>
                <w:szCs w:val="20"/>
              </w:rPr>
            </w:pPr>
            <w:r w:rsidRPr="007A594E">
              <w:rPr>
                <w:bCs/>
                <w:color w:val="000000"/>
                <w:sz w:val="20"/>
                <w:szCs w:val="20"/>
              </w:rPr>
              <w:t>Коэффициент Шарпа зависит от</w:t>
            </w:r>
          </w:p>
          <w:p w14:paraId="3BC96EDE"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3BED58E" wp14:editId="1B1371B8">
                  <wp:extent cx="253365" cy="228600"/>
                  <wp:effectExtent l="0" t="0" r="635" b="0"/>
                  <wp:docPr id="235" name="Рисунок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мнения экспертов </w:t>
            </w:r>
          </w:p>
          <w:p w14:paraId="39AF0D8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3FE5E1C" wp14:editId="606D2FD6">
                  <wp:extent cx="253365" cy="228600"/>
                  <wp:effectExtent l="0" t="0" r="635" b="0"/>
                  <wp:docPr id="236" name="Рисунок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дисперсии рыночной доходности </w:t>
            </w:r>
          </w:p>
          <w:p w14:paraId="0BA67D1D" w14:textId="77777777" w:rsidR="00A27A13" w:rsidRPr="007A594E" w:rsidRDefault="00A27A13" w:rsidP="00A27A13">
            <w:pPr>
              <w:rPr>
                <w:color w:val="000000"/>
                <w:sz w:val="20"/>
                <w:szCs w:val="20"/>
              </w:rPr>
            </w:pPr>
            <w:r w:rsidRPr="007A594E">
              <w:rPr>
                <w:noProof/>
                <w:color w:val="000000"/>
                <w:sz w:val="20"/>
                <w:szCs w:val="20"/>
                <w:lang w:val="en-US"/>
              </w:rPr>
              <w:lastRenderedPageBreak/>
              <w:drawing>
                <wp:inline distT="0" distB="0" distL="0" distR="0" wp14:anchorId="57D11283" wp14:editId="0AC00967">
                  <wp:extent cx="253365" cy="228600"/>
                  <wp:effectExtent l="0" t="0" r="635" b="0"/>
                  <wp:docPr id="237" name="Рисунок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дисперсии доходности финансового инструмента </w:t>
            </w:r>
          </w:p>
          <w:p w14:paraId="0D1A7431" w14:textId="77777777" w:rsidR="00A27A13" w:rsidRPr="007A594E" w:rsidRDefault="00A27A13" w:rsidP="00B61EB6">
            <w:pPr>
              <w:pStyle w:val="af0"/>
              <w:numPr>
                <w:ilvl w:val="0"/>
                <w:numId w:val="27"/>
              </w:numPr>
              <w:rPr>
                <w:bCs/>
                <w:color w:val="000000"/>
                <w:sz w:val="20"/>
                <w:szCs w:val="20"/>
              </w:rPr>
            </w:pPr>
            <w:r w:rsidRPr="007A594E">
              <w:rPr>
                <w:bCs/>
                <w:color w:val="000000"/>
                <w:sz w:val="20"/>
                <w:szCs w:val="20"/>
              </w:rPr>
              <w:t xml:space="preserve">Определите ожидаемую доходность актива обыкновенных акций корпорации "Х", если </w:t>
            </w:r>
            <w:r w:rsidRPr="007A594E">
              <w:rPr>
                <w:bCs/>
                <w:color w:val="000000"/>
                <w:sz w:val="20"/>
                <w:szCs w:val="20"/>
                <w:lang w:val="en-US"/>
              </w:rPr>
              <w:t>β</w:t>
            </w:r>
            <w:r w:rsidRPr="007A594E">
              <w:rPr>
                <w:bCs/>
                <w:color w:val="000000"/>
                <w:sz w:val="20"/>
                <w:szCs w:val="20"/>
              </w:rPr>
              <w:t xml:space="preserve">-коэффициент равен +1,5; норма доходности по краткосрочным обязательствам Казначейства 8%, доходность рыночного портфеля обыкновенных акций на Нью-Йоркской фондовой бирже равна 12% </w:t>
            </w:r>
          </w:p>
          <w:p w14:paraId="4AE8272F" w14:textId="77777777" w:rsidR="00A27A13" w:rsidRPr="007A594E" w:rsidRDefault="00A27A13" w:rsidP="00A27A13">
            <w:pPr>
              <w:rPr>
                <w:color w:val="000000"/>
                <w:sz w:val="20"/>
                <w:szCs w:val="20"/>
                <w:lang w:val="en-US"/>
              </w:rPr>
            </w:pPr>
            <w:r w:rsidRPr="007A594E">
              <w:rPr>
                <w:noProof/>
                <w:color w:val="000000"/>
                <w:sz w:val="20"/>
                <w:szCs w:val="20"/>
                <w:lang w:val="en-US"/>
              </w:rPr>
              <w:drawing>
                <wp:inline distT="0" distB="0" distL="0" distR="0" wp14:anchorId="043577C8" wp14:editId="1240F273">
                  <wp:extent cx="253365" cy="228600"/>
                  <wp:effectExtent l="0" t="0" r="635" b="0"/>
                  <wp:docPr id="238" name="Рисунок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 xml:space="preserve">38 </w:t>
            </w:r>
          </w:p>
          <w:p w14:paraId="4734166F" w14:textId="77777777" w:rsidR="00A27A13" w:rsidRPr="007A594E" w:rsidRDefault="00A27A13" w:rsidP="00A27A13">
            <w:pPr>
              <w:rPr>
                <w:color w:val="000000"/>
                <w:sz w:val="20"/>
                <w:szCs w:val="20"/>
                <w:lang w:val="en-US"/>
              </w:rPr>
            </w:pPr>
            <w:r w:rsidRPr="007A594E">
              <w:rPr>
                <w:noProof/>
                <w:color w:val="000000"/>
                <w:sz w:val="20"/>
                <w:szCs w:val="20"/>
                <w:lang w:val="en-US"/>
              </w:rPr>
              <w:drawing>
                <wp:inline distT="0" distB="0" distL="0" distR="0" wp14:anchorId="60A1E17E" wp14:editId="3D54960F">
                  <wp:extent cx="253365" cy="228600"/>
                  <wp:effectExtent l="0" t="0" r="635" b="0"/>
                  <wp:docPr id="239" name="Рисунок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 xml:space="preserve">26 </w:t>
            </w:r>
          </w:p>
          <w:p w14:paraId="344D6A6E" w14:textId="77777777" w:rsidR="00A27A13" w:rsidRPr="007A594E" w:rsidRDefault="00A27A13" w:rsidP="00A27A13">
            <w:pPr>
              <w:rPr>
                <w:color w:val="000000"/>
                <w:sz w:val="20"/>
                <w:szCs w:val="20"/>
                <w:lang w:val="en-US"/>
              </w:rPr>
            </w:pPr>
            <w:r w:rsidRPr="007A594E">
              <w:rPr>
                <w:noProof/>
                <w:color w:val="000000"/>
                <w:sz w:val="20"/>
                <w:szCs w:val="20"/>
                <w:lang w:val="en-US"/>
              </w:rPr>
              <w:drawing>
                <wp:inline distT="0" distB="0" distL="0" distR="0" wp14:anchorId="710D9DE1" wp14:editId="326EB82D">
                  <wp:extent cx="253365" cy="228600"/>
                  <wp:effectExtent l="0" t="0" r="635" b="0"/>
                  <wp:docPr id="240" name="Рисунок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 xml:space="preserve">14 </w:t>
            </w:r>
          </w:p>
          <w:p w14:paraId="18F8CA17" w14:textId="77777777" w:rsidR="00A27A13" w:rsidRPr="007A594E" w:rsidRDefault="00A27A13" w:rsidP="00A27A13">
            <w:pPr>
              <w:rPr>
                <w:color w:val="000000"/>
                <w:sz w:val="20"/>
                <w:szCs w:val="20"/>
                <w:lang w:val="en-US"/>
              </w:rPr>
            </w:pPr>
            <w:r w:rsidRPr="007A594E">
              <w:rPr>
                <w:noProof/>
                <w:color w:val="000000"/>
                <w:sz w:val="20"/>
                <w:szCs w:val="20"/>
                <w:lang w:val="en-US"/>
              </w:rPr>
              <w:drawing>
                <wp:inline distT="0" distB="0" distL="0" distR="0" wp14:anchorId="5C9C5E81" wp14:editId="75E251A1">
                  <wp:extent cx="253365" cy="228600"/>
                  <wp:effectExtent l="0" t="0" r="635" b="0"/>
                  <wp:docPr id="241" name="Рисунок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 xml:space="preserve">10,67 </w:t>
            </w:r>
          </w:p>
          <w:p w14:paraId="1B6D9CD0" w14:textId="77777777" w:rsidR="00A27A13" w:rsidRPr="007A594E" w:rsidRDefault="00A27A13" w:rsidP="00B61EB6">
            <w:pPr>
              <w:pStyle w:val="af0"/>
              <w:numPr>
                <w:ilvl w:val="0"/>
                <w:numId w:val="27"/>
              </w:numPr>
              <w:rPr>
                <w:bCs/>
                <w:color w:val="000000"/>
                <w:sz w:val="20"/>
                <w:szCs w:val="20"/>
                <w:lang w:val="en-US"/>
              </w:rPr>
            </w:pPr>
            <w:r w:rsidRPr="007A594E">
              <w:rPr>
                <w:bCs/>
                <w:color w:val="000000"/>
                <w:sz w:val="20"/>
                <w:szCs w:val="20"/>
                <w:lang w:val="en-US"/>
              </w:rPr>
              <w:t>САРМ (Capital Asset Pricing Model) реализуется при допущении, что</w:t>
            </w:r>
          </w:p>
          <w:p w14:paraId="5725A3D7"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662745E" wp14:editId="0A16FCC3">
                  <wp:extent cx="253365" cy="228600"/>
                  <wp:effectExtent l="0" t="0" r="635" b="0"/>
                  <wp:docPr id="242" name="Рисунок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действия инвесторов на рынке влияют на цены активов </w:t>
            </w:r>
          </w:p>
          <w:p w14:paraId="5A0B457F"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EEB8AAD" wp14:editId="1D33CD6A">
                  <wp:extent cx="253365" cy="228600"/>
                  <wp:effectExtent l="0" t="0" r="635" b="0"/>
                  <wp:docPr id="243" name="Рисунок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 существует ограничений на продажу активов </w:t>
            </w:r>
          </w:p>
          <w:p w14:paraId="7D760388"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75C28AF" wp14:editId="55919EDC">
                  <wp:extent cx="253365" cy="228600"/>
                  <wp:effectExtent l="0" t="0" r="635" b="0"/>
                  <wp:docPr id="244" name="Рисунок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 существует ограничений по количеству активов </w:t>
            </w:r>
          </w:p>
          <w:p w14:paraId="337275EA"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E883D3B" wp14:editId="5BA1DC12">
                  <wp:extent cx="253365" cy="228600"/>
                  <wp:effectExtent l="0" t="0" r="635" b="0"/>
                  <wp:docPr id="245" name="Рисунок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инвесторы имеют "повышенный аппетит к риску" </w:t>
            </w:r>
          </w:p>
          <w:p w14:paraId="49224F13" w14:textId="64C72BD8" w:rsidR="00A27A13" w:rsidRPr="007A594E" w:rsidRDefault="00A27A13" w:rsidP="00B61EB6">
            <w:pPr>
              <w:pStyle w:val="af0"/>
              <w:numPr>
                <w:ilvl w:val="0"/>
                <w:numId w:val="27"/>
              </w:numPr>
              <w:rPr>
                <w:bCs/>
                <w:color w:val="000000"/>
                <w:sz w:val="20"/>
                <w:szCs w:val="20"/>
                <w:lang w:val="en-US"/>
              </w:rPr>
            </w:pPr>
            <w:r w:rsidRPr="007A594E">
              <w:rPr>
                <w:bCs/>
                <w:color w:val="000000"/>
                <w:sz w:val="20"/>
                <w:szCs w:val="20"/>
                <w:lang w:val="en-US"/>
              </w:rPr>
              <w:t xml:space="preserve">Кумулятивные методы оценки риска </w:t>
            </w:r>
          </w:p>
          <w:p w14:paraId="4440672A"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B847DFF" wp14:editId="54E28936">
                  <wp:extent cx="253365" cy="228600"/>
                  <wp:effectExtent l="0" t="0" r="635" b="0"/>
                  <wp:docPr id="246" name="Рисунок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учитывают каждый вид риска в отдельности </w:t>
            </w:r>
          </w:p>
          <w:p w14:paraId="75C2993C" w14:textId="77777777" w:rsidR="00A27A13" w:rsidRPr="007A594E" w:rsidRDefault="00A27A13" w:rsidP="00A27A13">
            <w:pPr>
              <w:rPr>
                <w:color w:val="000000"/>
                <w:sz w:val="20"/>
                <w:szCs w:val="20"/>
                <w:lang w:val="en-US"/>
              </w:rPr>
            </w:pPr>
            <w:r w:rsidRPr="007A594E">
              <w:rPr>
                <w:noProof/>
                <w:color w:val="000000"/>
                <w:sz w:val="20"/>
                <w:szCs w:val="20"/>
                <w:lang w:val="en-US"/>
              </w:rPr>
              <w:drawing>
                <wp:inline distT="0" distB="0" distL="0" distR="0" wp14:anchorId="11B6B3E9" wp14:editId="2920BC93">
                  <wp:extent cx="253365" cy="228600"/>
                  <wp:effectExtent l="0" t="0" r="635" b="0"/>
                  <wp:docPr id="247" name="Рисунок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 xml:space="preserve">учитывают риск целиком </w:t>
            </w:r>
          </w:p>
          <w:p w14:paraId="457D90FA" w14:textId="77777777" w:rsidR="00A27A13" w:rsidRPr="007A594E" w:rsidRDefault="00A27A13" w:rsidP="00B61EB6">
            <w:pPr>
              <w:pStyle w:val="af0"/>
              <w:numPr>
                <w:ilvl w:val="0"/>
                <w:numId w:val="27"/>
              </w:numPr>
              <w:rPr>
                <w:bCs/>
                <w:color w:val="000000"/>
                <w:sz w:val="20"/>
                <w:szCs w:val="20"/>
              </w:rPr>
            </w:pPr>
            <w:r w:rsidRPr="007A594E">
              <w:rPr>
                <w:bCs/>
                <w:color w:val="000000"/>
                <w:sz w:val="20"/>
                <w:szCs w:val="20"/>
              </w:rPr>
              <w:t xml:space="preserve">Премия за рыночный риск оценивается </w:t>
            </w:r>
          </w:p>
          <w:p w14:paraId="7D2F9C29"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7EF1F74" wp14:editId="5B968CFD">
                  <wp:extent cx="253365" cy="228600"/>
                  <wp:effectExtent l="0" t="0" r="635" b="0"/>
                  <wp:docPr id="248" name="Рисунок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суммой среднерыночной доходности и доходности безрискового актива </w:t>
            </w:r>
          </w:p>
          <w:p w14:paraId="2686CCD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9ABBCAC" wp14:editId="0C71E881">
                  <wp:extent cx="253365" cy="228600"/>
                  <wp:effectExtent l="0" t="0" r="635" b="0"/>
                  <wp:docPr id="249" name="Рисунок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разностью среднерыночной доходности и доходности безрискового актива </w:t>
            </w:r>
          </w:p>
          <w:p w14:paraId="1C6CA547"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8F1646C" wp14:editId="2FA6489F">
                  <wp:extent cx="253365" cy="228600"/>
                  <wp:effectExtent l="0" t="0" r="635" b="0"/>
                  <wp:docPr id="250" name="Рисунок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произведением среднерыночной доходности и доходности безрискового актива </w:t>
            </w:r>
          </w:p>
          <w:p w14:paraId="0F0D5A7B"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93CB6E2" wp14:editId="4940BBA4">
                  <wp:extent cx="253365" cy="228600"/>
                  <wp:effectExtent l="0" t="0" r="635" b="0"/>
                  <wp:docPr id="251" name="Рисунок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отношением среднерыночной доходности и доходности безрискового актива</w:t>
            </w:r>
          </w:p>
          <w:p w14:paraId="4147DF7E" w14:textId="7F68BE9C" w:rsidR="00DC1095" w:rsidRPr="007A594E" w:rsidRDefault="00DC1095" w:rsidP="00C4553C">
            <w:pPr>
              <w:spacing w:before="100" w:beforeAutospacing="1" w:after="100" w:afterAutospacing="1" w:line="270" w:lineRule="atLeast"/>
              <w:jc w:val="both"/>
              <w:rPr>
                <w:color w:val="3E3E3E"/>
                <w:sz w:val="20"/>
                <w:szCs w:val="20"/>
              </w:rPr>
            </w:pPr>
          </w:p>
        </w:tc>
      </w:tr>
      <w:tr w:rsidR="00A55483" w:rsidRPr="003B2879" w14:paraId="00AFD277" w14:textId="77777777" w:rsidTr="0003098C">
        <w:trPr>
          <w:trHeight w:val="283"/>
        </w:trPr>
        <w:tc>
          <w:tcPr>
            <w:tcW w:w="993" w:type="dxa"/>
          </w:tcPr>
          <w:p w14:paraId="470EB2A8" w14:textId="3423C894" w:rsidR="00D64E13" w:rsidRPr="0012675D" w:rsidRDefault="0012675D" w:rsidP="00D64E13">
            <w:pPr>
              <w:rPr>
                <w:iCs/>
                <w:sz w:val="22"/>
                <w:szCs w:val="22"/>
              </w:rPr>
            </w:pPr>
            <w:r>
              <w:rPr>
                <w:iCs/>
                <w:sz w:val="22"/>
                <w:szCs w:val="22"/>
              </w:rPr>
              <w:lastRenderedPageBreak/>
              <w:t>3.</w:t>
            </w:r>
          </w:p>
        </w:tc>
        <w:tc>
          <w:tcPr>
            <w:tcW w:w="3827" w:type="dxa"/>
          </w:tcPr>
          <w:p w14:paraId="19E8AE7A" w14:textId="528E2238" w:rsidR="003F468B" w:rsidRPr="003B2879" w:rsidRDefault="003D6053" w:rsidP="00DC1095">
            <w:pPr>
              <w:rPr>
                <w:i/>
                <w:sz w:val="22"/>
                <w:szCs w:val="22"/>
              </w:rPr>
            </w:pPr>
            <w:r>
              <w:rPr>
                <w:bCs/>
              </w:rPr>
              <w:t xml:space="preserve">Контрольная работа по теме </w:t>
            </w:r>
            <w:r w:rsidR="0012675D">
              <w:rPr>
                <w:bCs/>
              </w:rPr>
              <w:t>5</w:t>
            </w:r>
            <w:r>
              <w:rPr>
                <w:bCs/>
              </w:rPr>
              <w:t xml:space="preserve"> «</w:t>
            </w:r>
            <w:r w:rsidR="00CA29E0">
              <w:rPr>
                <w:bCs/>
              </w:rPr>
              <w:t>Анализ риска портфельных инвестиций</w:t>
            </w:r>
            <w:r>
              <w:rPr>
                <w:bCs/>
              </w:rPr>
              <w:t>».</w:t>
            </w:r>
          </w:p>
        </w:tc>
        <w:tc>
          <w:tcPr>
            <w:tcW w:w="9723" w:type="dxa"/>
          </w:tcPr>
          <w:p w14:paraId="729A7247" w14:textId="77777777" w:rsidR="003F468B" w:rsidRPr="00CA29E0" w:rsidRDefault="00CA29E0" w:rsidP="0095318D">
            <w:pPr>
              <w:widowControl w:val="0"/>
              <w:autoSpaceDE w:val="0"/>
              <w:autoSpaceDN w:val="0"/>
              <w:adjustRightInd w:val="0"/>
              <w:rPr>
                <w:i/>
                <w:sz w:val="22"/>
                <w:szCs w:val="22"/>
              </w:rPr>
            </w:pPr>
            <w:r w:rsidRPr="00CA29E0">
              <w:rPr>
                <w:i/>
                <w:sz w:val="22"/>
                <w:szCs w:val="22"/>
              </w:rPr>
              <w:t>Вариант 1.</w:t>
            </w:r>
          </w:p>
          <w:p w14:paraId="2A1EEF93" w14:textId="357406D1" w:rsidR="00CA29E0" w:rsidRPr="00CA29E0" w:rsidRDefault="00CA29E0" w:rsidP="00CA29E0">
            <w:pPr>
              <w:spacing w:before="100" w:beforeAutospacing="1" w:after="100" w:afterAutospacing="1"/>
              <w:outlineLvl w:val="2"/>
              <w:rPr>
                <w:sz w:val="22"/>
                <w:szCs w:val="22"/>
              </w:rPr>
            </w:pPr>
            <w:r w:rsidRPr="00CA29E0">
              <w:rPr>
                <w:sz w:val="22"/>
                <w:szCs w:val="22"/>
              </w:rPr>
              <w:t>Задача №1</w:t>
            </w:r>
          </w:p>
          <w:p w14:paraId="1C23F127" w14:textId="01189437" w:rsidR="00CA29E0" w:rsidRPr="00CA29E0" w:rsidRDefault="00CA29E0" w:rsidP="00CA29E0">
            <w:pPr>
              <w:spacing w:before="100" w:beforeAutospacing="1" w:after="100" w:afterAutospacing="1" w:line="270" w:lineRule="atLeast"/>
              <w:rPr>
                <w:sz w:val="22"/>
                <w:szCs w:val="22"/>
              </w:rPr>
            </w:pPr>
            <w:r w:rsidRPr="00CA29E0">
              <w:rPr>
                <w:sz w:val="22"/>
                <w:szCs w:val="22"/>
              </w:rPr>
              <w:t>Рассматривается возможность приобретения облигаций внутреннего валютного займа Минфина России. Имеются следующие данные. Дата выпуска –14.05.1996г. Дата погашения –14.05.2011г. Купонная ставка –3%. Число выплат –1 раз в год. Средняя курсовая цена –93,7. Требуемая норма доходности –14% годовых.</w:t>
            </w:r>
          </w:p>
          <w:p w14:paraId="29E71546" w14:textId="7B18BAC9" w:rsidR="00CA29E0" w:rsidRPr="00CA29E0" w:rsidRDefault="00CA29E0" w:rsidP="00CA29E0">
            <w:pPr>
              <w:spacing w:before="100" w:beforeAutospacing="1" w:after="100" w:afterAutospacing="1"/>
              <w:outlineLvl w:val="2"/>
              <w:rPr>
                <w:sz w:val="22"/>
                <w:szCs w:val="22"/>
              </w:rPr>
            </w:pPr>
            <w:r w:rsidRPr="00CA29E0">
              <w:rPr>
                <w:sz w:val="22"/>
                <w:szCs w:val="22"/>
              </w:rPr>
              <w:t>Задача №2</w:t>
            </w:r>
          </w:p>
          <w:p w14:paraId="2127E96F" w14:textId="77777777" w:rsidR="00CA29E0" w:rsidRPr="00CA29E0" w:rsidRDefault="00CA29E0" w:rsidP="00CA29E0">
            <w:pPr>
              <w:spacing w:before="100" w:beforeAutospacing="1" w:after="100" w:afterAutospacing="1" w:line="270" w:lineRule="atLeast"/>
              <w:rPr>
                <w:sz w:val="22"/>
                <w:szCs w:val="22"/>
              </w:rPr>
            </w:pPr>
            <w:r w:rsidRPr="00CA29E0">
              <w:rPr>
                <w:sz w:val="22"/>
                <w:szCs w:val="22"/>
              </w:rPr>
              <w:t>Обыкновенные акции предприятия «Ф» продаются по 25,00. В конце периода t=1 ожидаются выплаты дивидендов в размере 2,00. Требуемая инвестором доходность составляет 12%.</w:t>
            </w:r>
          </w:p>
          <w:p w14:paraId="13331A59" w14:textId="77777777" w:rsidR="00CA29E0" w:rsidRPr="00CA29E0" w:rsidRDefault="00CA29E0" w:rsidP="00CA29E0">
            <w:pPr>
              <w:spacing w:before="100" w:beforeAutospacing="1" w:after="100" w:afterAutospacing="1" w:line="270" w:lineRule="atLeast"/>
              <w:rPr>
                <w:sz w:val="22"/>
                <w:szCs w:val="22"/>
              </w:rPr>
            </w:pPr>
            <w:r w:rsidRPr="00CA29E0">
              <w:rPr>
                <w:i/>
                <w:iCs/>
                <w:sz w:val="22"/>
                <w:szCs w:val="22"/>
              </w:rPr>
              <w:t>а) Определите стоимость акции, если ожидается, что в следующие 3 года дивиденды будут расти на 12 % в год, на 4 и 5 год – на 11 %, а начиная с шестого на 5 %.</w:t>
            </w:r>
          </w:p>
          <w:p w14:paraId="2A8685B3" w14:textId="7EC2AFE8" w:rsidR="00CA29E0" w:rsidRPr="00CA29E0" w:rsidRDefault="00CA29E0" w:rsidP="00CA29E0">
            <w:pPr>
              <w:spacing w:before="100" w:beforeAutospacing="1" w:after="100" w:afterAutospacing="1" w:line="270" w:lineRule="atLeast"/>
              <w:rPr>
                <w:i/>
                <w:iCs/>
                <w:sz w:val="22"/>
                <w:szCs w:val="22"/>
              </w:rPr>
            </w:pPr>
            <w:r w:rsidRPr="00CA29E0">
              <w:rPr>
                <w:i/>
                <w:iCs/>
                <w:sz w:val="22"/>
                <w:szCs w:val="22"/>
              </w:rPr>
              <w:t>б) Изменит ли текущую стоимость акции предположение о её продаже к концу 5 года? Подкрепите выводы соответствующими расчетами.</w:t>
            </w:r>
          </w:p>
          <w:p w14:paraId="49932EF8" w14:textId="33AAA104" w:rsidR="00CA29E0" w:rsidRPr="00CA29E0" w:rsidRDefault="00CA29E0" w:rsidP="00CA29E0">
            <w:pPr>
              <w:spacing w:before="100" w:beforeAutospacing="1" w:after="100" w:afterAutospacing="1" w:line="270" w:lineRule="atLeast"/>
              <w:rPr>
                <w:sz w:val="22"/>
                <w:szCs w:val="22"/>
              </w:rPr>
            </w:pPr>
            <w:r w:rsidRPr="00CA29E0">
              <w:rPr>
                <w:i/>
                <w:iCs/>
                <w:sz w:val="22"/>
                <w:szCs w:val="22"/>
              </w:rPr>
              <w:t>Вариант 2.</w:t>
            </w:r>
          </w:p>
          <w:p w14:paraId="2E7DB969" w14:textId="14CB96FA" w:rsidR="00CA29E0" w:rsidRPr="00CA29E0" w:rsidRDefault="00CA29E0" w:rsidP="00CA29E0">
            <w:pPr>
              <w:spacing w:before="100" w:beforeAutospacing="1" w:after="100" w:afterAutospacing="1"/>
              <w:outlineLvl w:val="2"/>
              <w:rPr>
                <w:sz w:val="22"/>
                <w:szCs w:val="22"/>
              </w:rPr>
            </w:pPr>
            <w:r w:rsidRPr="00CA29E0">
              <w:rPr>
                <w:sz w:val="22"/>
                <w:szCs w:val="22"/>
              </w:rPr>
              <w:t>Задача №1</w:t>
            </w:r>
          </w:p>
          <w:p w14:paraId="283EB867" w14:textId="77777777" w:rsidR="00CA29E0" w:rsidRPr="00CA29E0" w:rsidRDefault="00CA29E0" w:rsidP="00CA29E0">
            <w:pPr>
              <w:spacing w:before="100" w:beforeAutospacing="1" w:after="100" w:afterAutospacing="1" w:line="270" w:lineRule="atLeast"/>
              <w:rPr>
                <w:sz w:val="22"/>
                <w:szCs w:val="22"/>
              </w:rPr>
            </w:pPr>
            <w:r w:rsidRPr="00CA29E0">
              <w:rPr>
                <w:sz w:val="22"/>
                <w:szCs w:val="22"/>
              </w:rPr>
              <w:t>    Рассматривается  возможность  формирования  инвестиционного портфеля из двух акций А и В в равных долях, характеристики которых представлены ниже.</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62"/>
              <w:gridCol w:w="3169"/>
              <w:gridCol w:w="3160"/>
            </w:tblGrid>
            <w:tr w:rsidR="00CA29E0" w:rsidRPr="00CA29E0" w14:paraId="50F2C6EC" w14:textId="77777777" w:rsidTr="0012675D">
              <w:tc>
                <w:tcPr>
                  <w:tcW w:w="319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14:paraId="0935174C" w14:textId="77777777" w:rsidR="00CA29E0" w:rsidRPr="00CA29E0" w:rsidRDefault="00CA29E0" w:rsidP="00CA29E0">
                  <w:pPr>
                    <w:spacing w:after="100" w:afterAutospacing="1" w:line="270" w:lineRule="atLeast"/>
                    <w:rPr>
                      <w:sz w:val="22"/>
                      <w:szCs w:val="22"/>
                    </w:rPr>
                  </w:pPr>
                  <w:r w:rsidRPr="00CA29E0">
                    <w:rPr>
                      <w:sz w:val="22"/>
                      <w:szCs w:val="22"/>
                    </w:rPr>
                    <w:t>Вид актива</w:t>
                  </w:r>
                </w:p>
              </w:tc>
              <w:tc>
                <w:tcPr>
                  <w:tcW w:w="319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14:paraId="54CB63D9" w14:textId="77777777" w:rsidR="00CA29E0" w:rsidRPr="00CA29E0" w:rsidRDefault="00CA29E0" w:rsidP="00CA29E0">
                  <w:pPr>
                    <w:spacing w:after="100" w:afterAutospacing="1" w:line="270" w:lineRule="atLeast"/>
                    <w:rPr>
                      <w:sz w:val="22"/>
                      <w:szCs w:val="22"/>
                    </w:rPr>
                  </w:pPr>
                  <w:r w:rsidRPr="00CA29E0">
                    <w:rPr>
                      <w:sz w:val="22"/>
                      <w:szCs w:val="22"/>
                    </w:rPr>
                    <w:t>Доходность (в %)</w:t>
                  </w:r>
                </w:p>
              </w:tc>
              <w:tc>
                <w:tcPr>
                  <w:tcW w:w="319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14:paraId="19C2603D" w14:textId="77777777" w:rsidR="00CA29E0" w:rsidRPr="00CA29E0" w:rsidRDefault="00CA29E0" w:rsidP="00CA29E0">
                  <w:pPr>
                    <w:spacing w:after="100" w:afterAutospacing="1" w:line="270" w:lineRule="atLeast"/>
                    <w:rPr>
                      <w:sz w:val="22"/>
                      <w:szCs w:val="22"/>
                    </w:rPr>
                  </w:pPr>
                  <w:r w:rsidRPr="00CA29E0">
                    <w:rPr>
                      <w:sz w:val="22"/>
                      <w:szCs w:val="22"/>
                    </w:rPr>
                    <w:t>Риск (в %)</w:t>
                  </w:r>
                </w:p>
              </w:tc>
            </w:tr>
            <w:tr w:rsidR="00CA29E0" w:rsidRPr="00CA29E0" w14:paraId="346A6F0C" w14:textId="77777777" w:rsidTr="0012675D">
              <w:tc>
                <w:tcPr>
                  <w:tcW w:w="319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14:paraId="0CC61F82" w14:textId="77777777" w:rsidR="00CA29E0" w:rsidRPr="00CA29E0" w:rsidRDefault="00CA29E0" w:rsidP="00CA29E0">
                  <w:pPr>
                    <w:spacing w:after="100" w:afterAutospacing="1" w:line="270" w:lineRule="atLeast"/>
                    <w:rPr>
                      <w:sz w:val="22"/>
                      <w:szCs w:val="22"/>
                    </w:rPr>
                  </w:pPr>
                  <w:r w:rsidRPr="00CA29E0">
                    <w:rPr>
                      <w:sz w:val="22"/>
                      <w:szCs w:val="22"/>
                    </w:rPr>
                    <w:t>А</w:t>
                  </w:r>
                </w:p>
              </w:tc>
              <w:tc>
                <w:tcPr>
                  <w:tcW w:w="319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14:paraId="27B3748D" w14:textId="77777777" w:rsidR="00CA29E0" w:rsidRPr="00CA29E0" w:rsidRDefault="00CA29E0" w:rsidP="00CA29E0">
                  <w:pPr>
                    <w:spacing w:after="100" w:afterAutospacing="1" w:line="270" w:lineRule="atLeast"/>
                    <w:rPr>
                      <w:sz w:val="22"/>
                      <w:szCs w:val="22"/>
                    </w:rPr>
                  </w:pPr>
                  <w:r w:rsidRPr="00CA29E0">
                    <w:rPr>
                      <w:sz w:val="22"/>
                      <w:szCs w:val="22"/>
                    </w:rPr>
                    <w:t>10,00</w:t>
                  </w:r>
                </w:p>
              </w:tc>
              <w:tc>
                <w:tcPr>
                  <w:tcW w:w="319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14:paraId="2A8B1326" w14:textId="77777777" w:rsidR="00CA29E0" w:rsidRPr="00CA29E0" w:rsidRDefault="00CA29E0" w:rsidP="00CA29E0">
                  <w:pPr>
                    <w:spacing w:after="100" w:afterAutospacing="1" w:line="270" w:lineRule="atLeast"/>
                    <w:rPr>
                      <w:sz w:val="22"/>
                      <w:szCs w:val="22"/>
                    </w:rPr>
                  </w:pPr>
                  <w:r w:rsidRPr="00CA29E0">
                    <w:rPr>
                      <w:sz w:val="22"/>
                      <w:szCs w:val="22"/>
                    </w:rPr>
                    <w:t>30,00</w:t>
                  </w:r>
                </w:p>
              </w:tc>
            </w:tr>
            <w:tr w:rsidR="00CA29E0" w:rsidRPr="00CA29E0" w14:paraId="2056C891" w14:textId="77777777" w:rsidTr="0012675D">
              <w:trPr>
                <w:trHeight w:val="300"/>
              </w:trPr>
              <w:tc>
                <w:tcPr>
                  <w:tcW w:w="319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14:paraId="7232FBD1" w14:textId="77777777" w:rsidR="00CA29E0" w:rsidRPr="00CA29E0" w:rsidRDefault="00CA29E0" w:rsidP="00CA29E0">
                  <w:pPr>
                    <w:spacing w:after="100" w:afterAutospacing="1" w:line="270" w:lineRule="atLeast"/>
                    <w:rPr>
                      <w:sz w:val="22"/>
                      <w:szCs w:val="22"/>
                    </w:rPr>
                  </w:pPr>
                  <w:r w:rsidRPr="00CA29E0">
                    <w:rPr>
                      <w:sz w:val="22"/>
                      <w:szCs w:val="22"/>
                    </w:rPr>
                    <w:lastRenderedPageBreak/>
                    <w:t>В</w:t>
                  </w:r>
                </w:p>
              </w:tc>
              <w:tc>
                <w:tcPr>
                  <w:tcW w:w="319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14:paraId="28F386AD" w14:textId="77777777" w:rsidR="00CA29E0" w:rsidRPr="00CA29E0" w:rsidRDefault="00CA29E0" w:rsidP="00CA29E0">
                  <w:pPr>
                    <w:spacing w:after="100" w:afterAutospacing="1" w:line="270" w:lineRule="atLeast"/>
                    <w:rPr>
                      <w:sz w:val="22"/>
                      <w:szCs w:val="22"/>
                    </w:rPr>
                  </w:pPr>
                  <w:r w:rsidRPr="00CA29E0">
                    <w:rPr>
                      <w:sz w:val="22"/>
                      <w:szCs w:val="22"/>
                    </w:rPr>
                    <w:t>25,00</w:t>
                  </w:r>
                </w:p>
              </w:tc>
              <w:tc>
                <w:tcPr>
                  <w:tcW w:w="319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14:paraId="2182572B" w14:textId="77777777" w:rsidR="00CA29E0" w:rsidRPr="00CA29E0" w:rsidRDefault="00CA29E0" w:rsidP="00CA29E0">
                  <w:pPr>
                    <w:spacing w:after="100" w:afterAutospacing="1" w:line="270" w:lineRule="atLeast"/>
                    <w:rPr>
                      <w:sz w:val="22"/>
                      <w:szCs w:val="22"/>
                    </w:rPr>
                  </w:pPr>
                  <w:r w:rsidRPr="00CA29E0">
                    <w:rPr>
                      <w:sz w:val="22"/>
                      <w:szCs w:val="22"/>
                    </w:rPr>
                    <w:t>60,00</w:t>
                  </w:r>
                </w:p>
              </w:tc>
            </w:tr>
          </w:tbl>
          <w:p w14:paraId="3C592224" w14:textId="77777777" w:rsidR="00CA29E0" w:rsidRPr="00CA29E0" w:rsidRDefault="00CA29E0" w:rsidP="00CA29E0">
            <w:pPr>
              <w:spacing w:before="100" w:beforeAutospacing="1" w:after="100" w:afterAutospacing="1" w:line="270" w:lineRule="atLeast"/>
              <w:rPr>
                <w:sz w:val="22"/>
                <w:szCs w:val="22"/>
              </w:rPr>
            </w:pPr>
            <w:r w:rsidRPr="00CA29E0">
              <w:rPr>
                <w:i/>
                <w:iCs/>
                <w:sz w:val="22"/>
                <w:szCs w:val="22"/>
              </w:rPr>
              <w:t>А) исходя из предположения, что коэффициент корреляции между ними равен 0,25., определите ожидаемую доходность и риск портфеля.</w:t>
            </w:r>
          </w:p>
          <w:p w14:paraId="431042CE" w14:textId="6AA1E1EA" w:rsidR="00CA29E0" w:rsidRPr="00CA29E0" w:rsidRDefault="00CA29E0" w:rsidP="00CA29E0">
            <w:pPr>
              <w:spacing w:before="100" w:beforeAutospacing="1" w:after="100" w:afterAutospacing="1" w:line="270" w:lineRule="atLeast"/>
              <w:rPr>
                <w:sz w:val="22"/>
                <w:szCs w:val="22"/>
              </w:rPr>
            </w:pPr>
            <w:r w:rsidRPr="00CA29E0">
              <w:rPr>
                <w:i/>
                <w:iCs/>
                <w:sz w:val="22"/>
                <w:szCs w:val="22"/>
              </w:rPr>
              <w:t>Б) определите оптимальный портфель для требуемой нормы доходности в 20 %</w:t>
            </w:r>
          </w:p>
          <w:p w14:paraId="61DFB093" w14:textId="352BAEA0" w:rsidR="00CA29E0" w:rsidRPr="00CA29E0" w:rsidRDefault="00CA29E0" w:rsidP="00CA29E0">
            <w:pPr>
              <w:spacing w:before="100" w:beforeAutospacing="1" w:after="100" w:afterAutospacing="1"/>
              <w:outlineLvl w:val="2"/>
              <w:rPr>
                <w:sz w:val="22"/>
                <w:szCs w:val="22"/>
              </w:rPr>
            </w:pPr>
            <w:r w:rsidRPr="00CA29E0">
              <w:rPr>
                <w:sz w:val="22"/>
                <w:szCs w:val="22"/>
              </w:rPr>
              <w:t>Задача № 2</w:t>
            </w:r>
          </w:p>
          <w:p w14:paraId="5D85EC24" w14:textId="77777777" w:rsidR="00CA29E0" w:rsidRPr="00CA29E0" w:rsidRDefault="00CA29E0" w:rsidP="00CA29E0">
            <w:pPr>
              <w:spacing w:before="100" w:beforeAutospacing="1" w:after="100" w:afterAutospacing="1" w:line="270" w:lineRule="atLeast"/>
              <w:rPr>
                <w:sz w:val="22"/>
                <w:szCs w:val="22"/>
              </w:rPr>
            </w:pPr>
            <w:r w:rsidRPr="00CA29E0">
              <w:rPr>
                <w:sz w:val="22"/>
                <w:szCs w:val="22"/>
              </w:rPr>
              <w:t>Текущий курс акции равен 80,00 и может в будущем либо увеличиться до 100,00 с вероятностью 0,6, либо понизиться до 60,00 с вероятностью 0,4. Цена исполнения опциона «колл» равна 80,00.</w:t>
            </w:r>
          </w:p>
          <w:p w14:paraId="75C0FAC4" w14:textId="016C9623" w:rsidR="00CA29E0" w:rsidRPr="00CA29E0" w:rsidRDefault="00CA29E0" w:rsidP="00CA29E0">
            <w:pPr>
              <w:spacing w:before="100" w:beforeAutospacing="1" w:after="100" w:afterAutospacing="1" w:line="270" w:lineRule="atLeast"/>
              <w:rPr>
                <w:i/>
                <w:iCs/>
                <w:sz w:val="22"/>
                <w:szCs w:val="22"/>
              </w:rPr>
            </w:pPr>
            <w:r w:rsidRPr="00CA29E0">
              <w:rPr>
                <w:i/>
                <w:iCs/>
                <w:sz w:val="22"/>
                <w:szCs w:val="22"/>
              </w:rPr>
              <w:t>Определите ожидаемую стоимость опциона «колл». Определите коэффициент хеджирования и постройте безрисковый портфель.</w:t>
            </w:r>
          </w:p>
          <w:p w14:paraId="3DC864BA" w14:textId="30173078" w:rsidR="00CA29E0" w:rsidRPr="00CA29E0" w:rsidRDefault="00CA29E0" w:rsidP="00CA29E0">
            <w:pPr>
              <w:spacing w:before="100" w:beforeAutospacing="1" w:after="100" w:afterAutospacing="1" w:line="270" w:lineRule="atLeast"/>
              <w:rPr>
                <w:i/>
                <w:iCs/>
                <w:sz w:val="22"/>
                <w:szCs w:val="22"/>
              </w:rPr>
            </w:pPr>
            <w:r w:rsidRPr="00CA29E0">
              <w:rPr>
                <w:i/>
                <w:iCs/>
                <w:sz w:val="22"/>
                <w:szCs w:val="22"/>
              </w:rPr>
              <w:t>Вариант 3</w:t>
            </w:r>
          </w:p>
          <w:p w14:paraId="521584C9" w14:textId="77777777" w:rsidR="00CA29E0" w:rsidRPr="00CA29E0" w:rsidRDefault="00CA29E0" w:rsidP="00CA29E0">
            <w:pPr>
              <w:spacing w:before="100" w:beforeAutospacing="1" w:after="100" w:afterAutospacing="1"/>
              <w:rPr>
                <w:sz w:val="22"/>
                <w:szCs w:val="22"/>
              </w:rPr>
            </w:pPr>
            <w:r w:rsidRPr="00CA29E0">
              <w:rPr>
                <w:sz w:val="22"/>
                <w:szCs w:val="22"/>
              </w:rPr>
              <w:t>Задание 1.</w:t>
            </w:r>
            <w:r w:rsidRPr="00CA29E0">
              <w:rPr>
                <w:b/>
                <w:bCs/>
                <w:sz w:val="22"/>
                <w:szCs w:val="22"/>
              </w:rPr>
              <w:t xml:space="preserve"> </w:t>
            </w:r>
            <w:r w:rsidRPr="00CA29E0">
              <w:rPr>
                <w:sz w:val="22"/>
                <w:szCs w:val="22"/>
              </w:rPr>
              <w:t xml:space="preserve">Составьте портфель ценных бумаг, каждый из которых содержит 50% одного актива, 50% другого. </w:t>
            </w:r>
          </w:p>
          <w:tbl>
            <w:tblPr>
              <w:tblW w:w="0" w:type="auto"/>
              <w:tblCellMar>
                <w:top w:w="15" w:type="dxa"/>
                <w:left w:w="15" w:type="dxa"/>
                <w:bottom w:w="15" w:type="dxa"/>
                <w:right w:w="15" w:type="dxa"/>
              </w:tblCellMar>
              <w:tblLook w:val="04A0" w:firstRow="1" w:lastRow="0" w:firstColumn="1" w:lastColumn="0" w:noHBand="0" w:noVBand="1"/>
            </w:tblPr>
            <w:tblGrid>
              <w:gridCol w:w="1980"/>
              <w:gridCol w:w="2268"/>
              <w:gridCol w:w="2119"/>
              <w:gridCol w:w="1284"/>
            </w:tblGrid>
            <w:tr w:rsidR="00CA29E0" w:rsidRPr="00CA29E0" w14:paraId="44A326E2" w14:textId="77777777" w:rsidTr="0012675D">
              <w:tc>
                <w:tcPr>
                  <w:tcW w:w="1980" w:type="dxa"/>
                  <w:vMerge w:val="restart"/>
                  <w:tcBorders>
                    <w:top w:val="single" w:sz="4" w:space="0" w:color="000000"/>
                    <w:left w:val="single" w:sz="4" w:space="0" w:color="000000"/>
                    <w:bottom w:val="single" w:sz="4" w:space="0" w:color="000000"/>
                    <w:right w:val="single" w:sz="4" w:space="0" w:color="000000"/>
                  </w:tcBorders>
                  <w:vAlign w:val="center"/>
                  <w:hideMark/>
                </w:tcPr>
                <w:p w14:paraId="1E93FCBF" w14:textId="77777777" w:rsidR="00CA29E0" w:rsidRPr="00CA29E0" w:rsidRDefault="00CA29E0" w:rsidP="00CA29E0">
                  <w:pPr>
                    <w:spacing w:before="100" w:beforeAutospacing="1" w:after="100" w:afterAutospacing="1"/>
                    <w:rPr>
                      <w:sz w:val="22"/>
                      <w:szCs w:val="22"/>
                    </w:rPr>
                  </w:pPr>
                  <w:r w:rsidRPr="00CA29E0">
                    <w:rPr>
                      <w:sz w:val="22"/>
                      <w:szCs w:val="22"/>
                    </w:rPr>
                    <w:t xml:space="preserve">Год </w:t>
                  </w:r>
                </w:p>
                <w:p w14:paraId="2E53EA2E" w14:textId="77777777" w:rsidR="00CA29E0" w:rsidRPr="00CA29E0" w:rsidRDefault="00CA29E0" w:rsidP="00CA29E0">
                  <w:pPr>
                    <w:rPr>
                      <w:sz w:val="22"/>
                      <w:szCs w:val="22"/>
                    </w:rPr>
                  </w:pPr>
                  <w:r w:rsidRPr="00CA29E0">
                    <w:rPr>
                      <w:sz w:val="22"/>
                      <w:szCs w:val="22"/>
                    </w:rPr>
                    <w:fldChar w:fldCharType="begin"/>
                  </w:r>
                  <w:r w:rsidRPr="00CA29E0">
                    <w:rPr>
                      <w:sz w:val="22"/>
                      <w:szCs w:val="22"/>
                    </w:rPr>
                    <w:instrText xml:space="preserve"> INCLUDEPICTURE "/var/folders/m0/0bxmxspx6yzbgp3v7wtt_ws40000gn/T/com.microsoft.Word/WebArchiveCopyPasteTempFiles/page22image3760704" \* MERGEFORMATINET </w:instrText>
                  </w:r>
                  <w:r w:rsidRPr="00CA29E0">
                    <w:rPr>
                      <w:sz w:val="22"/>
                      <w:szCs w:val="22"/>
                    </w:rPr>
                    <w:fldChar w:fldCharType="separate"/>
                  </w:r>
                  <w:r w:rsidRPr="00CA29E0">
                    <w:rPr>
                      <w:noProof/>
                      <w:sz w:val="22"/>
                      <w:szCs w:val="22"/>
                    </w:rPr>
                    <w:drawing>
                      <wp:inline distT="0" distB="0" distL="0" distR="0" wp14:anchorId="3A7F4327" wp14:editId="3F3FF7D9">
                        <wp:extent cx="12700" cy="12700"/>
                        <wp:effectExtent l="0" t="0" r="0" b="0"/>
                        <wp:docPr id="252" name="Рисунок 252" descr="page22image376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2image37607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CA29E0">
                    <w:rPr>
                      <w:sz w:val="22"/>
                      <w:szCs w:val="22"/>
                    </w:rPr>
                    <w:fldChar w:fldCharType="end"/>
                  </w:r>
                </w:p>
              </w:tc>
              <w:tc>
                <w:tcPr>
                  <w:tcW w:w="5671" w:type="dxa"/>
                  <w:gridSpan w:val="3"/>
                  <w:tcBorders>
                    <w:top w:val="single" w:sz="4" w:space="0" w:color="000000"/>
                    <w:left w:val="single" w:sz="4" w:space="0" w:color="000000"/>
                    <w:bottom w:val="single" w:sz="4" w:space="0" w:color="000000"/>
                    <w:right w:val="single" w:sz="4" w:space="0" w:color="000000"/>
                  </w:tcBorders>
                  <w:vAlign w:val="center"/>
                  <w:hideMark/>
                </w:tcPr>
                <w:p w14:paraId="644BA26D" w14:textId="77777777" w:rsidR="00CA29E0" w:rsidRPr="00CA29E0" w:rsidRDefault="00CA29E0" w:rsidP="00CA29E0">
                  <w:pPr>
                    <w:spacing w:before="100" w:beforeAutospacing="1" w:after="100" w:afterAutospacing="1"/>
                    <w:rPr>
                      <w:sz w:val="22"/>
                      <w:szCs w:val="22"/>
                    </w:rPr>
                  </w:pPr>
                  <w:r w:rsidRPr="00CA29E0">
                    <w:rPr>
                      <w:sz w:val="22"/>
                      <w:szCs w:val="22"/>
                    </w:rPr>
                    <w:t xml:space="preserve">Доходность актива, % </w:t>
                  </w:r>
                </w:p>
              </w:tc>
            </w:tr>
            <w:tr w:rsidR="00CA29E0" w:rsidRPr="00CA29E0" w14:paraId="7174F0E2" w14:textId="77777777" w:rsidTr="0012675D">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42178C89" w14:textId="77777777" w:rsidR="00CA29E0" w:rsidRPr="00CA29E0" w:rsidRDefault="00CA29E0" w:rsidP="00CA29E0">
                  <w:pPr>
                    <w:rPr>
                      <w:sz w:val="22"/>
                      <w:szCs w:val="22"/>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C7734D8" w14:textId="77777777" w:rsidR="00CA29E0" w:rsidRPr="00CA29E0" w:rsidRDefault="00CA29E0" w:rsidP="00CA29E0">
                  <w:pPr>
                    <w:spacing w:before="100" w:beforeAutospacing="1" w:after="100" w:afterAutospacing="1"/>
                    <w:rPr>
                      <w:sz w:val="22"/>
                      <w:szCs w:val="22"/>
                    </w:rPr>
                  </w:pPr>
                  <w:r w:rsidRPr="00CA29E0">
                    <w:rPr>
                      <w:sz w:val="22"/>
                      <w:szCs w:val="22"/>
                    </w:rPr>
                    <w:t xml:space="preserve">А </w:t>
                  </w:r>
                </w:p>
              </w:tc>
              <w:tc>
                <w:tcPr>
                  <w:tcW w:w="2119" w:type="dxa"/>
                  <w:tcBorders>
                    <w:top w:val="single" w:sz="4" w:space="0" w:color="000000"/>
                    <w:left w:val="single" w:sz="4" w:space="0" w:color="000000"/>
                    <w:bottom w:val="single" w:sz="4" w:space="0" w:color="000000"/>
                    <w:right w:val="single" w:sz="4" w:space="0" w:color="000000"/>
                  </w:tcBorders>
                  <w:vAlign w:val="center"/>
                  <w:hideMark/>
                </w:tcPr>
                <w:p w14:paraId="24330A7A" w14:textId="77777777" w:rsidR="00CA29E0" w:rsidRPr="00CA29E0" w:rsidRDefault="00CA29E0" w:rsidP="00CA29E0">
                  <w:pPr>
                    <w:spacing w:before="100" w:beforeAutospacing="1" w:after="100" w:afterAutospacing="1"/>
                    <w:rPr>
                      <w:sz w:val="22"/>
                      <w:szCs w:val="22"/>
                    </w:rPr>
                  </w:pPr>
                  <w:r w:rsidRPr="00CA29E0">
                    <w:rPr>
                      <w:sz w:val="22"/>
                      <w:szCs w:val="22"/>
                    </w:rPr>
                    <w:t xml:space="preserve">В </w:t>
                  </w:r>
                </w:p>
              </w:tc>
              <w:tc>
                <w:tcPr>
                  <w:tcW w:w="1284" w:type="dxa"/>
                  <w:tcBorders>
                    <w:top w:val="single" w:sz="4" w:space="0" w:color="000000"/>
                    <w:left w:val="single" w:sz="4" w:space="0" w:color="000000"/>
                    <w:bottom w:val="single" w:sz="4" w:space="0" w:color="000000"/>
                    <w:right w:val="single" w:sz="4" w:space="0" w:color="000000"/>
                  </w:tcBorders>
                  <w:vAlign w:val="center"/>
                  <w:hideMark/>
                </w:tcPr>
                <w:p w14:paraId="5525B326" w14:textId="77777777" w:rsidR="00CA29E0" w:rsidRPr="00CA29E0" w:rsidRDefault="00CA29E0" w:rsidP="00CA29E0">
                  <w:pPr>
                    <w:rPr>
                      <w:sz w:val="22"/>
                      <w:szCs w:val="22"/>
                    </w:rPr>
                  </w:pPr>
                  <w:r w:rsidRPr="00CA29E0">
                    <w:rPr>
                      <w:sz w:val="22"/>
                      <w:szCs w:val="22"/>
                    </w:rPr>
                    <w:fldChar w:fldCharType="begin"/>
                  </w:r>
                  <w:r w:rsidRPr="00CA29E0">
                    <w:rPr>
                      <w:sz w:val="22"/>
                      <w:szCs w:val="22"/>
                    </w:rPr>
                    <w:instrText xml:space="preserve"> INCLUDEPICTURE "/var/folders/m0/0bxmxspx6yzbgp3v7wtt_ws40000gn/T/com.microsoft.Word/WebArchiveCopyPasteTempFiles/page22image1698496" \* MERGEFORMATINET </w:instrText>
                  </w:r>
                  <w:r w:rsidRPr="00CA29E0">
                    <w:rPr>
                      <w:sz w:val="22"/>
                      <w:szCs w:val="22"/>
                    </w:rPr>
                    <w:fldChar w:fldCharType="separate"/>
                  </w:r>
                  <w:r w:rsidRPr="00CA29E0">
                    <w:rPr>
                      <w:noProof/>
                      <w:sz w:val="22"/>
                      <w:szCs w:val="22"/>
                    </w:rPr>
                    <w:drawing>
                      <wp:inline distT="0" distB="0" distL="0" distR="0" wp14:anchorId="14142104" wp14:editId="6343607B">
                        <wp:extent cx="12700" cy="12700"/>
                        <wp:effectExtent l="0" t="0" r="0" b="0"/>
                        <wp:docPr id="253" name="Рисунок 253" descr="page22image169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2image16984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CA29E0">
                    <w:rPr>
                      <w:sz w:val="22"/>
                      <w:szCs w:val="22"/>
                    </w:rPr>
                    <w:fldChar w:fldCharType="end"/>
                  </w:r>
                </w:p>
                <w:p w14:paraId="2256A7ED" w14:textId="77777777" w:rsidR="00CA29E0" w:rsidRPr="00CA29E0" w:rsidRDefault="00CA29E0" w:rsidP="00CA29E0">
                  <w:pPr>
                    <w:spacing w:before="100" w:beforeAutospacing="1" w:after="100" w:afterAutospacing="1"/>
                    <w:rPr>
                      <w:sz w:val="22"/>
                      <w:szCs w:val="22"/>
                    </w:rPr>
                  </w:pPr>
                  <w:r w:rsidRPr="00CA29E0">
                    <w:rPr>
                      <w:sz w:val="22"/>
                      <w:szCs w:val="22"/>
                    </w:rPr>
                    <w:t xml:space="preserve">С </w:t>
                  </w:r>
                </w:p>
              </w:tc>
            </w:tr>
            <w:tr w:rsidR="00CA29E0" w:rsidRPr="00CA29E0" w14:paraId="4650D193" w14:textId="77777777" w:rsidTr="0012675D">
              <w:tc>
                <w:tcPr>
                  <w:tcW w:w="1980" w:type="dxa"/>
                  <w:tcBorders>
                    <w:top w:val="single" w:sz="4" w:space="0" w:color="000000"/>
                    <w:left w:val="single" w:sz="4" w:space="0" w:color="000000"/>
                    <w:bottom w:val="single" w:sz="4" w:space="0" w:color="000000"/>
                    <w:right w:val="single" w:sz="4" w:space="0" w:color="000000"/>
                  </w:tcBorders>
                  <w:vAlign w:val="center"/>
                  <w:hideMark/>
                </w:tcPr>
                <w:p w14:paraId="2E49FA60" w14:textId="77777777" w:rsidR="00CA29E0" w:rsidRPr="00CA29E0" w:rsidRDefault="00CA29E0" w:rsidP="00CA29E0">
                  <w:pPr>
                    <w:spacing w:before="100" w:beforeAutospacing="1" w:after="100" w:afterAutospacing="1"/>
                    <w:rPr>
                      <w:sz w:val="22"/>
                      <w:szCs w:val="22"/>
                    </w:rPr>
                  </w:pPr>
                  <w:r w:rsidRPr="00CA29E0">
                    <w:rPr>
                      <w:sz w:val="22"/>
                      <w:szCs w:val="22"/>
                    </w:rPr>
                    <w:t xml:space="preserve">1 </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716FA7B" w14:textId="77777777" w:rsidR="00CA29E0" w:rsidRPr="00CA29E0" w:rsidRDefault="00CA29E0" w:rsidP="00CA29E0">
                  <w:pPr>
                    <w:spacing w:before="100" w:beforeAutospacing="1" w:after="100" w:afterAutospacing="1"/>
                    <w:rPr>
                      <w:sz w:val="22"/>
                      <w:szCs w:val="22"/>
                    </w:rPr>
                  </w:pPr>
                  <w:r w:rsidRPr="00CA29E0">
                    <w:rPr>
                      <w:sz w:val="22"/>
                      <w:szCs w:val="22"/>
                    </w:rPr>
                    <w:t xml:space="preserve">10 </w:t>
                  </w:r>
                </w:p>
              </w:tc>
              <w:tc>
                <w:tcPr>
                  <w:tcW w:w="2119" w:type="dxa"/>
                  <w:tcBorders>
                    <w:top w:val="single" w:sz="4" w:space="0" w:color="000000"/>
                    <w:left w:val="single" w:sz="4" w:space="0" w:color="000000"/>
                    <w:bottom w:val="single" w:sz="4" w:space="0" w:color="000000"/>
                    <w:right w:val="single" w:sz="4" w:space="0" w:color="000000"/>
                  </w:tcBorders>
                  <w:vAlign w:val="center"/>
                  <w:hideMark/>
                </w:tcPr>
                <w:p w14:paraId="77943711" w14:textId="77777777" w:rsidR="00CA29E0" w:rsidRPr="00CA29E0" w:rsidRDefault="00CA29E0" w:rsidP="00CA29E0">
                  <w:pPr>
                    <w:spacing w:before="100" w:beforeAutospacing="1" w:after="100" w:afterAutospacing="1"/>
                    <w:rPr>
                      <w:sz w:val="22"/>
                      <w:szCs w:val="22"/>
                    </w:rPr>
                  </w:pPr>
                  <w:r w:rsidRPr="00CA29E0">
                    <w:rPr>
                      <w:sz w:val="22"/>
                      <w:szCs w:val="22"/>
                    </w:rPr>
                    <w:t xml:space="preserve">14 </w:t>
                  </w:r>
                </w:p>
              </w:tc>
              <w:tc>
                <w:tcPr>
                  <w:tcW w:w="1284" w:type="dxa"/>
                  <w:tcBorders>
                    <w:top w:val="single" w:sz="4" w:space="0" w:color="000000"/>
                    <w:left w:val="single" w:sz="4" w:space="0" w:color="000000"/>
                    <w:bottom w:val="single" w:sz="4" w:space="0" w:color="000000"/>
                    <w:right w:val="single" w:sz="4" w:space="0" w:color="000000"/>
                  </w:tcBorders>
                  <w:vAlign w:val="center"/>
                  <w:hideMark/>
                </w:tcPr>
                <w:p w14:paraId="0C118715" w14:textId="77777777" w:rsidR="00CA29E0" w:rsidRPr="00CA29E0" w:rsidRDefault="00CA29E0" w:rsidP="00CA29E0">
                  <w:pPr>
                    <w:rPr>
                      <w:sz w:val="22"/>
                      <w:szCs w:val="22"/>
                    </w:rPr>
                  </w:pPr>
                  <w:r w:rsidRPr="00CA29E0">
                    <w:rPr>
                      <w:sz w:val="22"/>
                      <w:szCs w:val="22"/>
                    </w:rPr>
                    <w:fldChar w:fldCharType="begin"/>
                  </w:r>
                  <w:r w:rsidRPr="00CA29E0">
                    <w:rPr>
                      <w:sz w:val="22"/>
                      <w:szCs w:val="22"/>
                    </w:rPr>
                    <w:instrText xml:space="preserve"> INCLUDEPICTURE "/var/folders/m0/0bxmxspx6yzbgp3v7wtt_ws40000gn/T/com.microsoft.Word/WebArchiveCopyPasteTempFiles/page22image5890928" \* MERGEFORMATINET </w:instrText>
                  </w:r>
                  <w:r w:rsidRPr="00CA29E0">
                    <w:rPr>
                      <w:sz w:val="22"/>
                      <w:szCs w:val="22"/>
                    </w:rPr>
                    <w:fldChar w:fldCharType="separate"/>
                  </w:r>
                  <w:r w:rsidRPr="00CA29E0">
                    <w:rPr>
                      <w:noProof/>
                      <w:sz w:val="22"/>
                      <w:szCs w:val="22"/>
                    </w:rPr>
                    <w:drawing>
                      <wp:inline distT="0" distB="0" distL="0" distR="0" wp14:anchorId="2AD93A35" wp14:editId="6A9ACFD4">
                        <wp:extent cx="12700" cy="12700"/>
                        <wp:effectExtent l="0" t="0" r="0" b="0"/>
                        <wp:docPr id="254" name="Рисунок 254" descr="page22image589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2image58909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CA29E0">
                    <w:rPr>
                      <w:sz w:val="22"/>
                      <w:szCs w:val="22"/>
                    </w:rPr>
                    <w:fldChar w:fldCharType="end"/>
                  </w:r>
                </w:p>
                <w:p w14:paraId="1777E681" w14:textId="77777777" w:rsidR="00CA29E0" w:rsidRPr="00CA29E0" w:rsidRDefault="00CA29E0" w:rsidP="00CA29E0">
                  <w:pPr>
                    <w:spacing w:before="100" w:beforeAutospacing="1" w:after="100" w:afterAutospacing="1"/>
                    <w:rPr>
                      <w:sz w:val="22"/>
                      <w:szCs w:val="22"/>
                    </w:rPr>
                  </w:pPr>
                  <w:r w:rsidRPr="00CA29E0">
                    <w:rPr>
                      <w:sz w:val="22"/>
                      <w:szCs w:val="22"/>
                    </w:rPr>
                    <w:t xml:space="preserve">14 </w:t>
                  </w:r>
                </w:p>
                <w:p w14:paraId="6DD2AD57" w14:textId="77777777" w:rsidR="00CA29E0" w:rsidRPr="00CA29E0" w:rsidRDefault="00CA29E0" w:rsidP="00CA29E0">
                  <w:pPr>
                    <w:rPr>
                      <w:sz w:val="22"/>
                      <w:szCs w:val="22"/>
                    </w:rPr>
                  </w:pPr>
                  <w:r w:rsidRPr="00CA29E0">
                    <w:rPr>
                      <w:sz w:val="22"/>
                      <w:szCs w:val="22"/>
                    </w:rPr>
                    <w:fldChar w:fldCharType="begin"/>
                  </w:r>
                  <w:r w:rsidRPr="00CA29E0">
                    <w:rPr>
                      <w:sz w:val="22"/>
                      <w:szCs w:val="22"/>
                    </w:rPr>
                    <w:instrText xml:space="preserve"> INCLUDEPICTURE "/var/folders/m0/0bxmxspx6yzbgp3v7wtt_ws40000gn/T/com.microsoft.Word/WebArchiveCopyPasteTempFiles/page22image7907792" \* MERGEFORMATINET </w:instrText>
                  </w:r>
                  <w:r w:rsidRPr="00CA29E0">
                    <w:rPr>
                      <w:sz w:val="22"/>
                      <w:szCs w:val="22"/>
                    </w:rPr>
                    <w:fldChar w:fldCharType="separate"/>
                  </w:r>
                  <w:r w:rsidRPr="00CA29E0">
                    <w:rPr>
                      <w:noProof/>
                      <w:sz w:val="22"/>
                      <w:szCs w:val="22"/>
                    </w:rPr>
                    <w:drawing>
                      <wp:inline distT="0" distB="0" distL="0" distR="0" wp14:anchorId="5023EA48" wp14:editId="0CDFA613">
                        <wp:extent cx="12700" cy="12700"/>
                        <wp:effectExtent l="0" t="0" r="0" b="0"/>
                        <wp:docPr id="255" name="Рисунок 255" descr="page22image790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2image79077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CA29E0">
                    <w:rPr>
                      <w:sz w:val="22"/>
                      <w:szCs w:val="22"/>
                    </w:rPr>
                    <w:fldChar w:fldCharType="end"/>
                  </w:r>
                </w:p>
              </w:tc>
            </w:tr>
            <w:tr w:rsidR="00CA29E0" w:rsidRPr="00CA29E0" w14:paraId="0F438D68" w14:textId="77777777" w:rsidTr="0012675D">
              <w:tc>
                <w:tcPr>
                  <w:tcW w:w="1980" w:type="dxa"/>
                  <w:tcBorders>
                    <w:top w:val="single" w:sz="4" w:space="0" w:color="000000"/>
                    <w:left w:val="single" w:sz="4" w:space="0" w:color="000000"/>
                    <w:bottom w:val="single" w:sz="4" w:space="0" w:color="000000"/>
                    <w:right w:val="single" w:sz="4" w:space="0" w:color="000000"/>
                  </w:tcBorders>
                  <w:vAlign w:val="center"/>
                  <w:hideMark/>
                </w:tcPr>
                <w:p w14:paraId="2584CEB1" w14:textId="77777777" w:rsidR="00CA29E0" w:rsidRPr="00CA29E0" w:rsidRDefault="00CA29E0" w:rsidP="00CA29E0">
                  <w:pPr>
                    <w:spacing w:before="100" w:beforeAutospacing="1" w:after="100" w:afterAutospacing="1"/>
                    <w:rPr>
                      <w:sz w:val="22"/>
                      <w:szCs w:val="22"/>
                    </w:rPr>
                  </w:pPr>
                  <w:r w:rsidRPr="00CA29E0">
                    <w:rPr>
                      <w:sz w:val="22"/>
                      <w:szCs w:val="22"/>
                    </w:rPr>
                    <w:t xml:space="preserve">2 </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72FA316B" w14:textId="77777777" w:rsidR="00CA29E0" w:rsidRPr="00CA29E0" w:rsidRDefault="00CA29E0" w:rsidP="00CA29E0">
                  <w:pPr>
                    <w:spacing w:before="100" w:beforeAutospacing="1" w:after="100" w:afterAutospacing="1"/>
                    <w:rPr>
                      <w:sz w:val="22"/>
                      <w:szCs w:val="22"/>
                    </w:rPr>
                  </w:pPr>
                  <w:r w:rsidRPr="00CA29E0">
                    <w:rPr>
                      <w:sz w:val="22"/>
                      <w:szCs w:val="22"/>
                    </w:rPr>
                    <w:t xml:space="preserve">13 </w:t>
                  </w:r>
                </w:p>
              </w:tc>
              <w:tc>
                <w:tcPr>
                  <w:tcW w:w="2119" w:type="dxa"/>
                  <w:tcBorders>
                    <w:top w:val="single" w:sz="4" w:space="0" w:color="000000"/>
                    <w:left w:val="single" w:sz="4" w:space="0" w:color="000000"/>
                    <w:bottom w:val="single" w:sz="4" w:space="0" w:color="000000"/>
                    <w:right w:val="single" w:sz="4" w:space="0" w:color="000000"/>
                  </w:tcBorders>
                  <w:vAlign w:val="center"/>
                  <w:hideMark/>
                </w:tcPr>
                <w:p w14:paraId="0346BCE7" w14:textId="77777777" w:rsidR="00CA29E0" w:rsidRPr="00CA29E0" w:rsidRDefault="00CA29E0" w:rsidP="00CA29E0">
                  <w:pPr>
                    <w:spacing w:before="100" w:beforeAutospacing="1" w:after="100" w:afterAutospacing="1"/>
                    <w:rPr>
                      <w:sz w:val="22"/>
                      <w:szCs w:val="22"/>
                    </w:rPr>
                  </w:pPr>
                  <w:r w:rsidRPr="00CA29E0">
                    <w:rPr>
                      <w:sz w:val="22"/>
                      <w:szCs w:val="22"/>
                    </w:rPr>
                    <w:t xml:space="preserve">12 </w:t>
                  </w:r>
                </w:p>
              </w:tc>
              <w:tc>
                <w:tcPr>
                  <w:tcW w:w="1284" w:type="dxa"/>
                  <w:tcBorders>
                    <w:top w:val="single" w:sz="4" w:space="0" w:color="000000"/>
                    <w:left w:val="single" w:sz="4" w:space="0" w:color="000000"/>
                    <w:bottom w:val="single" w:sz="4" w:space="0" w:color="000000"/>
                    <w:right w:val="single" w:sz="4" w:space="0" w:color="000000"/>
                  </w:tcBorders>
                  <w:vAlign w:val="center"/>
                  <w:hideMark/>
                </w:tcPr>
                <w:p w14:paraId="4BC9941A" w14:textId="77777777" w:rsidR="00CA29E0" w:rsidRPr="00CA29E0" w:rsidRDefault="00CA29E0" w:rsidP="00CA29E0">
                  <w:pPr>
                    <w:spacing w:before="100" w:beforeAutospacing="1" w:after="100" w:afterAutospacing="1"/>
                    <w:rPr>
                      <w:sz w:val="22"/>
                      <w:szCs w:val="22"/>
                    </w:rPr>
                  </w:pPr>
                  <w:r w:rsidRPr="00CA29E0">
                    <w:rPr>
                      <w:sz w:val="22"/>
                      <w:szCs w:val="22"/>
                    </w:rPr>
                    <w:t xml:space="preserve">16 </w:t>
                  </w:r>
                </w:p>
              </w:tc>
            </w:tr>
            <w:tr w:rsidR="00CA29E0" w:rsidRPr="00CA29E0" w14:paraId="1F999B60" w14:textId="77777777" w:rsidTr="0012675D">
              <w:tc>
                <w:tcPr>
                  <w:tcW w:w="1980" w:type="dxa"/>
                  <w:tcBorders>
                    <w:top w:val="single" w:sz="4" w:space="0" w:color="000000"/>
                    <w:left w:val="single" w:sz="4" w:space="0" w:color="000000"/>
                    <w:bottom w:val="single" w:sz="4" w:space="0" w:color="000000"/>
                    <w:right w:val="single" w:sz="4" w:space="0" w:color="000000"/>
                  </w:tcBorders>
                  <w:vAlign w:val="center"/>
                  <w:hideMark/>
                </w:tcPr>
                <w:p w14:paraId="2D947EBD" w14:textId="77777777" w:rsidR="00CA29E0" w:rsidRPr="00CA29E0" w:rsidRDefault="00CA29E0" w:rsidP="00CA29E0">
                  <w:pPr>
                    <w:spacing w:before="100" w:beforeAutospacing="1" w:after="100" w:afterAutospacing="1"/>
                    <w:rPr>
                      <w:sz w:val="22"/>
                      <w:szCs w:val="22"/>
                    </w:rPr>
                  </w:pPr>
                  <w:r w:rsidRPr="00CA29E0">
                    <w:rPr>
                      <w:sz w:val="22"/>
                      <w:szCs w:val="22"/>
                    </w:rPr>
                    <w:lastRenderedPageBreak/>
                    <w:t xml:space="preserve">3 </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34CED5BA" w14:textId="77777777" w:rsidR="00CA29E0" w:rsidRPr="00CA29E0" w:rsidRDefault="00CA29E0" w:rsidP="00CA29E0">
                  <w:pPr>
                    <w:spacing w:before="100" w:beforeAutospacing="1" w:after="100" w:afterAutospacing="1"/>
                    <w:rPr>
                      <w:sz w:val="22"/>
                      <w:szCs w:val="22"/>
                    </w:rPr>
                  </w:pPr>
                  <w:r w:rsidRPr="00CA29E0">
                    <w:rPr>
                      <w:sz w:val="22"/>
                      <w:szCs w:val="22"/>
                    </w:rPr>
                    <w:t xml:space="preserve">14 </w:t>
                  </w:r>
                </w:p>
              </w:tc>
              <w:tc>
                <w:tcPr>
                  <w:tcW w:w="2119" w:type="dxa"/>
                  <w:tcBorders>
                    <w:top w:val="single" w:sz="4" w:space="0" w:color="000000"/>
                    <w:left w:val="single" w:sz="4" w:space="0" w:color="000000"/>
                    <w:bottom w:val="single" w:sz="4" w:space="0" w:color="000000"/>
                    <w:right w:val="single" w:sz="4" w:space="0" w:color="000000"/>
                  </w:tcBorders>
                  <w:vAlign w:val="center"/>
                  <w:hideMark/>
                </w:tcPr>
                <w:p w14:paraId="7DEA1BD4" w14:textId="77777777" w:rsidR="00CA29E0" w:rsidRPr="00CA29E0" w:rsidRDefault="00CA29E0" w:rsidP="00CA29E0">
                  <w:pPr>
                    <w:spacing w:before="100" w:beforeAutospacing="1" w:after="100" w:afterAutospacing="1"/>
                    <w:rPr>
                      <w:sz w:val="22"/>
                      <w:szCs w:val="22"/>
                    </w:rPr>
                  </w:pPr>
                  <w:r w:rsidRPr="00CA29E0">
                    <w:rPr>
                      <w:sz w:val="22"/>
                      <w:szCs w:val="22"/>
                    </w:rPr>
                    <w:t xml:space="preserve">11 </w:t>
                  </w:r>
                </w:p>
              </w:tc>
              <w:tc>
                <w:tcPr>
                  <w:tcW w:w="1284" w:type="dxa"/>
                  <w:tcBorders>
                    <w:top w:val="single" w:sz="4" w:space="0" w:color="000000"/>
                    <w:left w:val="single" w:sz="4" w:space="0" w:color="000000"/>
                    <w:bottom w:val="single" w:sz="4" w:space="0" w:color="000000"/>
                    <w:right w:val="single" w:sz="4" w:space="0" w:color="000000"/>
                  </w:tcBorders>
                  <w:vAlign w:val="center"/>
                  <w:hideMark/>
                </w:tcPr>
                <w:p w14:paraId="193A9D5D" w14:textId="77777777" w:rsidR="00CA29E0" w:rsidRPr="00CA29E0" w:rsidRDefault="00CA29E0" w:rsidP="00CA29E0">
                  <w:pPr>
                    <w:spacing w:before="100" w:beforeAutospacing="1" w:after="100" w:afterAutospacing="1"/>
                    <w:rPr>
                      <w:sz w:val="22"/>
                      <w:szCs w:val="22"/>
                    </w:rPr>
                  </w:pPr>
                  <w:r w:rsidRPr="00CA29E0">
                    <w:rPr>
                      <w:sz w:val="22"/>
                      <w:szCs w:val="22"/>
                    </w:rPr>
                    <w:t xml:space="preserve">19 </w:t>
                  </w:r>
                </w:p>
                <w:p w14:paraId="78B3AA4F" w14:textId="77777777" w:rsidR="00CA29E0" w:rsidRPr="00CA29E0" w:rsidRDefault="00CA29E0" w:rsidP="00CA29E0">
                  <w:pPr>
                    <w:rPr>
                      <w:sz w:val="22"/>
                      <w:szCs w:val="22"/>
                    </w:rPr>
                  </w:pPr>
                  <w:r w:rsidRPr="00CA29E0">
                    <w:rPr>
                      <w:sz w:val="22"/>
                      <w:szCs w:val="22"/>
                    </w:rPr>
                    <w:fldChar w:fldCharType="begin"/>
                  </w:r>
                  <w:r w:rsidRPr="00CA29E0">
                    <w:rPr>
                      <w:sz w:val="22"/>
                      <w:szCs w:val="22"/>
                    </w:rPr>
                    <w:instrText xml:space="preserve"> INCLUDEPICTURE "/var/folders/m0/0bxmxspx6yzbgp3v7wtt_ws40000gn/T/com.microsoft.Word/WebArchiveCopyPasteTempFiles/page22image7924640" \* MERGEFORMATINET </w:instrText>
                  </w:r>
                  <w:r w:rsidRPr="00CA29E0">
                    <w:rPr>
                      <w:sz w:val="22"/>
                      <w:szCs w:val="22"/>
                    </w:rPr>
                    <w:fldChar w:fldCharType="separate"/>
                  </w:r>
                  <w:r w:rsidRPr="00CA29E0">
                    <w:rPr>
                      <w:noProof/>
                      <w:sz w:val="22"/>
                      <w:szCs w:val="22"/>
                    </w:rPr>
                    <w:drawing>
                      <wp:inline distT="0" distB="0" distL="0" distR="0" wp14:anchorId="7AF2D92D" wp14:editId="51828EFB">
                        <wp:extent cx="12700" cy="12700"/>
                        <wp:effectExtent l="0" t="0" r="0" b="0"/>
                        <wp:docPr id="256" name="Рисунок 256" descr="page22image792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2image79246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CA29E0">
                    <w:rPr>
                      <w:sz w:val="22"/>
                      <w:szCs w:val="22"/>
                    </w:rPr>
                    <w:fldChar w:fldCharType="end"/>
                  </w:r>
                </w:p>
              </w:tc>
            </w:tr>
          </w:tbl>
          <w:p w14:paraId="62EA8352" w14:textId="77777777" w:rsidR="00CA29E0" w:rsidRPr="00CA29E0" w:rsidRDefault="00CA29E0" w:rsidP="00CA29E0">
            <w:pPr>
              <w:spacing w:before="100" w:beforeAutospacing="1" w:after="100" w:afterAutospacing="1"/>
              <w:rPr>
                <w:sz w:val="22"/>
                <w:szCs w:val="22"/>
              </w:rPr>
            </w:pPr>
          </w:p>
          <w:p w14:paraId="59BCCBA3" w14:textId="77777777" w:rsidR="00CA29E0" w:rsidRPr="00CA29E0" w:rsidRDefault="00CA29E0" w:rsidP="00CA29E0">
            <w:pPr>
              <w:spacing w:before="100" w:beforeAutospacing="1" w:after="100" w:afterAutospacing="1"/>
              <w:rPr>
                <w:sz w:val="22"/>
                <w:szCs w:val="22"/>
              </w:rPr>
            </w:pPr>
            <w:r w:rsidRPr="00CA29E0">
              <w:rPr>
                <w:sz w:val="22"/>
                <w:szCs w:val="22"/>
              </w:rPr>
              <w:t>Задание 2.</w:t>
            </w:r>
            <w:r w:rsidRPr="00CA29E0">
              <w:rPr>
                <w:b/>
                <w:bCs/>
                <w:sz w:val="22"/>
                <w:szCs w:val="22"/>
              </w:rPr>
              <w:t xml:space="preserve"> </w:t>
            </w:r>
            <w:r w:rsidRPr="00CA29E0">
              <w:rPr>
                <w:sz w:val="22"/>
                <w:szCs w:val="22"/>
              </w:rPr>
              <w:t xml:space="preserve">Рассчитайте текущую стоимость инвестиционного портфеля и доходность портфеля: </w:t>
            </w:r>
          </w:p>
          <w:p w14:paraId="3ADD06CE" w14:textId="77777777" w:rsidR="00CA29E0" w:rsidRPr="00CA29E0" w:rsidRDefault="00CA29E0" w:rsidP="00CA29E0">
            <w:pPr>
              <w:rPr>
                <w:vanish/>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3313"/>
              <w:gridCol w:w="1490"/>
              <w:gridCol w:w="2529"/>
              <w:gridCol w:w="2165"/>
            </w:tblGrid>
            <w:tr w:rsidR="00CA29E0" w:rsidRPr="00CA29E0" w14:paraId="1C6C611B" w14:textId="77777777" w:rsidTr="0012675D">
              <w:tc>
                <w:tcPr>
                  <w:tcW w:w="0" w:type="auto"/>
                  <w:tcBorders>
                    <w:top w:val="single" w:sz="4" w:space="0" w:color="000000"/>
                    <w:left w:val="single" w:sz="4" w:space="0" w:color="000000"/>
                    <w:bottom w:val="single" w:sz="4" w:space="0" w:color="000000"/>
                    <w:right w:val="single" w:sz="4" w:space="0" w:color="000000"/>
                  </w:tcBorders>
                  <w:vAlign w:val="center"/>
                  <w:hideMark/>
                </w:tcPr>
                <w:p w14:paraId="4C5AD777" w14:textId="77777777" w:rsidR="00CA29E0" w:rsidRPr="00CA29E0" w:rsidRDefault="00CA29E0" w:rsidP="00CA29E0">
                  <w:pPr>
                    <w:spacing w:before="100" w:beforeAutospacing="1" w:after="100" w:afterAutospacing="1"/>
                    <w:rPr>
                      <w:sz w:val="22"/>
                      <w:szCs w:val="22"/>
                    </w:rPr>
                  </w:pPr>
                  <w:r w:rsidRPr="00CA29E0">
                    <w:rPr>
                      <w:sz w:val="22"/>
                      <w:szCs w:val="22"/>
                    </w:rPr>
                    <w:t xml:space="preserve">Наименование ценных бумаг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408C6C6" w14:textId="77777777" w:rsidR="00CA29E0" w:rsidRPr="00CA29E0" w:rsidRDefault="00CA29E0" w:rsidP="00CA29E0">
                  <w:pPr>
                    <w:spacing w:before="100" w:beforeAutospacing="1" w:after="100" w:afterAutospacing="1"/>
                    <w:rPr>
                      <w:sz w:val="22"/>
                      <w:szCs w:val="22"/>
                    </w:rPr>
                  </w:pPr>
                  <w:r w:rsidRPr="00CA29E0">
                    <w:rPr>
                      <w:sz w:val="22"/>
                      <w:szCs w:val="22"/>
                    </w:rPr>
                    <w:t xml:space="preserve">Количество, шт.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FBE6BE6" w14:textId="77777777" w:rsidR="00CA29E0" w:rsidRPr="00CA29E0" w:rsidRDefault="00CA29E0" w:rsidP="00CA29E0">
                  <w:pPr>
                    <w:rPr>
                      <w:sz w:val="22"/>
                      <w:szCs w:val="22"/>
                    </w:rPr>
                  </w:pPr>
                  <w:r w:rsidRPr="00CA29E0">
                    <w:rPr>
                      <w:sz w:val="22"/>
                      <w:szCs w:val="22"/>
                    </w:rPr>
                    <w:fldChar w:fldCharType="begin"/>
                  </w:r>
                  <w:r w:rsidRPr="00CA29E0">
                    <w:rPr>
                      <w:sz w:val="22"/>
                      <w:szCs w:val="22"/>
                    </w:rPr>
                    <w:instrText xml:space="preserve"> INCLUDEPICTURE "/var/folders/m0/0bxmxspx6yzbgp3v7wtt_ws40000gn/T/com.microsoft.Word/WebArchiveCopyPasteTempFiles/page22image7917984" \* MERGEFORMATINET </w:instrText>
                  </w:r>
                  <w:r w:rsidRPr="00CA29E0">
                    <w:rPr>
                      <w:sz w:val="22"/>
                      <w:szCs w:val="22"/>
                    </w:rPr>
                    <w:fldChar w:fldCharType="separate"/>
                  </w:r>
                  <w:r w:rsidRPr="00CA29E0">
                    <w:rPr>
                      <w:noProof/>
                      <w:sz w:val="22"/>
                      <w:szCs w:val="22"/>
                    </w:rPr>
                    <w:drawing>
                      <wp:inline distT="0" distB="0" distL="0" distR="0" wp14:anchorId="18B401F0" wp14:editId="4CBB03FE">
                        <wp:extent cx="12700" cy="12700"/>
                        <wp:effectExtent l="0" t="0" r="0" b="0"/>
                        <wp:docPr id="257" name="Рисунок 257" descr="page22image791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22image79179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CA29E0">
                    <w:rPr>
                      <w:sz w:val="22"/>
                      <w:szCs w:val="22"/>
                    </w:rPr>
                    <w:fldChar w:fldCharType="end"/>
                  </w:r>
                </w:p>
                <w:p w14:paraId="773E4BD0" w14:textId="77777777" w:rsidR="00CA29E0" w:rsidRPr="00CA29E0" w:rsidRDefault="00CA29E0" w:rsidP="00CA29E0">
                  <w:pPr>
                    <w:spacing w:before="100" w:beforeAutospacing="1" w:after="100" w:afterAutospacing="1"/>
                    <w:rPr>
                      <w:sz w:val="22"/>
                      <w:szCs w:val="22"/>
                    </w:rPr>
                  </w:pPr>
                  <w:r w:rsidRPr="00CA29E0">
                    <w:rPr>
                      <w:sz w:val="22"/>
                      <w:szCs w:val="22"/>
                    </w:rPr>
                    <w:t xml:space="preserve">Номинальная стоимость, руб.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BEF751B" w14:textId="77777777" w:rsidR="00CA29E0" w:rsidRPr="00CA29E0" w:rsidRDefault="00CA29E0" w:rsidP="00CA29E0">
                  <w:pPr>
                    <w:spacing w:before="100" w:beforeAutospacing="1" w:after="100" w:afterAutospacing="1"/>
                    <w:rPr>
                      <w:sz w:val="22"/>
                      <w:szCs w:val="22"/>
                    </w:rPr>
                  </w:pPr>
                  <w:r w:rsidRPr="00CA29E0">
                    <w:rPr>
                      <w:sz w:val="22"/>
                      <w:szCs w:val="22"/>
                    </w:rPr>
                    <w:t xml:space="preserve">Курсовая стоимость, руб. </w:t>
                  </w:r>
                </w:p>
              </w:tc>
            </w:tr>
            <w:tr w:rsidR="00CA29E0" w:rsidRPr="00CA29E0" w14:paraId="465D8D9C" w14:textId="77777777" w:rsidTr="0012675D">
              <w:tc>
                <w:tcPr>
                  <w:tcW w:w="0" w:type="auto"/>
                  <w:tcBorders>
                    <w:top w:val="single" w:sz="4" w:space="0" w:color="000000"/>
                    <w:left w:val="single" w:sz="4" w:space="0" w:color="000000"/>
                    <w:bottom w:val="single" w:sz="4" w:space="0" w:color="000000"/>
                    <w:right w:val="single" w:sz="4" w:space="0" w:color="000000"/>
                  </w:tcBorders>
                  <w:vAlign w:val="center"/>
                  <w:hideMark/>
                </w:tcPr>
                <w:p w14:paraId="04D6098D" w14:textId="77777777" w:rsidR="00CA29E0" w:rsidRPr="00CA29E0" w:rsidRDefault="00CA29E0" w:rsidP="00CA29E0">
                  <w:pPr>
                    <w:spacing w:before="100" w:beforeAutospacing="1" w:after="100" w:afterAutospacing="1"/>
                    <w:rPr>
                      <w:sz w:val="22"/>
                      <w:szCs w:val="22"/>
                    </w:rPr>
                  </w:pPr>
                  <w:r w:rsidRPr="00CA29E0">
                    <w:rPr>
                      <w:sz w:val="22"/>
                      <w:szCs w:val="22"/>
                    </w:rPr>
                    <w:t xml:space="preserve">Обыкновенная акция Сбербанка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239174E" w14:textId="77777777" w:rsidR="00CA29E0" w:rsidRPr="00CA29E0" w:rsidRDefault="00CA29E0" w:rsidP="00CA29E0">
                  <w:pPr>
                    <w:spacing w:before="100" w:beforeAutospacing="1" w:after="100" w:afterAutospacing="1"/>
                    <w:rPr>
                      <w:sz w:val="22"/>
                      <w:szCs w:val="22"/>
                    </w:rPr>
                  </w:pPr>
                  <w:r w:rsidRPr="00CA29E0">
                    <w:rPr>
                      <w:sz w:val="22"/>
                      <w:szCs w:val="22"/>
                    </w:rPr>
                    <w:t xml:space="preserve">10000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33FBDD7" w14:textId="77777777" w:rsidR="00CA29E0" w:rsidRPr="00CA29E0" w:rsidRDefault="00CA29E0" w:rsidP="00CA29E0">
                  <w:pPr>
                    <w:spacing w:before="100" w:beforeAutospacing="1" w:after="100" w:afterAutospacing="1"/>
                    <w:rPr>
                      <w:sz w:val="22"/>
                      <w:szCs w:val="22"/>
                    </w:rPr>
                  </w:pPr>
                  <w:r w:rsidRPr="00CA29E0">
                    <w:rPr>
                      <w:sz w:val="22"/>
                      <w:szCs w:val="22"/>
                    </w:rPr>
                    <w:t xml:space="preserve">3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F62A4EA" w14:textId="77777777" w:rsidR="00CA29E0" w:rsidRPr="00CA29E0" w:rsidRDefault="00CA29E0" w:rsidP="00CA29E0">
                  <w:pPr>
                    <w:spacing w:before="100" w:beforeAutospacing="1" w:after="100" w:afterAutospacing="1"/>
                    <w:rPr>
                      <w:sz w:val="22"/>
                      <w:szCs w:val="22"/>
                    </w:rPr>
                  </w:pPr>
                  <w:r w:rsidRPr="00CA29E0">
                    <w:rPr>
                      <w:sz w:val="22"/>
                      <w:szCs w:val="22"/>
                    </w:rPr>
                    <w:t xml:space="preserve">105,5 </w:t>
                  </w:r>
                </w:p>
              </w:tc>
            </w:tr>
            <w:tr w:rsidR="00CA29E0" w:rsidRPr="00CA29E0" w14:paraId="252382C0" w14:textId="77777777" w:rsidTr="0012675D">
              <w:tc>
                <w:tcPr>
                  <w:tcW w:w="0" w:type="auto"/>
                  <w:tcBorders>
                    <w:top w:val="single" w:sz="4" w:space="0" w:color="000000"/>
                    <w:left w:val="single" w:sz="4" w:space="0" w:color="000000"/>
                    <w:bottom w:val="single" w:sz="4" w:space="0" w:color="000000"/>
                    <w:right w:val="single" w:sz="4" w:space="0" w:color="000000"/>
                  </w:tcBorders>
                  <w:vAlign w:val="center"/>
                  <w:hideMark/>
                </w:tcPr>
                <w:p w14:paraId="0E0E7A08" w14:textId="77777777" w:rsidR="00CA29E0" w:rsidRPr="00CA29E0" w:rsidRDefault="00CA29E0" w:rsidP="00CA29E0">
                  <w:pPr>
                    <w:spacing w:before="100" w:beforeAutospacing="1" w:after="100" w:afterAutospacing="1"/>
                    <w:rPr>
                      <w:sz w:val="22"/>
                      <w:szCs w:val="22"/>
                    </w:rPr>
                  </w:pPr>
                  <w:r w:rsidRPr="00CA29E0">
                    <w:rPr>
                      <w:sz w:val="22"/>
                      <w:szCs w:val="22"/>
                    </w:rPr>
                    <w:t>Облигация Банка России</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C6C4F02" w14:textId="77777777" w:rsidR="00CA29E0" w:rsidRPr="00CA29E0" w:rsidRDefault="00CA29E0" w:rsidP="00CA29E0">
                  <w:pPr>
                    <w:spacing w:before="100" w:beforeAutospacing="1" w:after="100" w:afterAutospacing="1"/>
                    <w:rPr>
                      <w:sz w:val="22"/>
                      <w:szCs w:val="22"/>
                    </w:rPr>
                  </w:pPr>
                  <w:r w:rsidRPr="00CA29E0">
                    <w:rPr>
                      <w:sz w:val="22"/>
                      <w:szCs w:val="22"/>
                    </w:rPr>
                    <w:t xml:space="preserve">100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21FF238" w14:textId="77777777" w:rsidR="00CA29E0" w:rsidRPr="00CA29E0" w:rsidRDefault="00CA29E0" w:rsidP="00CA29E0">
                  <w:pPr>
                    <w:spacing w:before="100" w:beforeAutospacing="1" w:after="100" w:afterAutospacing="1"/>
                    <w:rPr>
                      <w:sz w:val="22"/>
                      <w:szCs w:val="22"/>
                    </w:rPr>
                  </w:pPr>
                  <w:r w:rsidRPr="00CA29E0">
                    <w:rPr>
                      <w:sz w:val="22"/>
                      <w:szCs w:val="22"/>
                    </w:rPr>
                    <w:t xml:space="preserve">1000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E9C16CC" w14:textId="77777777" w:rsidR="00CA29E0" w:rsidRPr="00CA29E0" w:rsidRDefault="00CA29E0" w:rsidP="00CA29E0">
                  <w:pPr>
                    <w:spacing w:before="100" w:beforeAutospacing="1" w:after="100" w:afterAutospacing="1"/>
                    <w:rPr>
                      <w:sz w:val="22"/>
                      <w:szCs w:val="22"/>
                    </w:rPr>
                  </w:pPr>
                  <w:r w:rsidRPr="00CA29E0">
                    <w:rPr>
                      <w:sz w:val="22"/>
                      <w:szCs w:val="22"/>
                    </w:rPr>
                    <w:t xml:space="preserve">995 </w:t>
                  </w:r>
                </w:p>
              </w:tc>
            </w:tr>
            <w:tr w:rsidR="00CA29E0" w:rsidRPr="00CA29E0" w14:paraId="13560101" w14:textId="77777777" w:rsidTr="0012675D">
              <w:tc>
                <w:tcPr>
                  <w:tcW w:w="0" w:type="auto"/>
                  <w:tcBorders>
                    <w:top w:val="single" w:sz="4" w:space="0" w:color="000000"/>
                    <w:left w:val="single" w:sz="4" w:space="0" w:color="000000"/>
                    <w:bottom w:val="single" w:sz="4" w:space="0" w:color="000000"/>
                    <w:right w:val="single" w:sz="4" w:space="0" w:color="000000"/>
                  </w:tcBorders>
                  <w:vAlign w:val="center"/>
                </w:tcPr>
                <w:p w14:paraId="5E5BD624" w14:textId="77777777" w:rsidR="00CA29E0" w:rsidRPr="00CA29E0" w:rsidRDefault="00CA29E0" w:rsidP="00CA29E0">
                  <w:pPr>
                    <w:spacing w:before="100" w:beforeAutospacing="1" w:after="100" w:afterAutospacing="1"/>
                    <w:rPr>
                      <w:sz w:val="22"/>
                      <w:szCs w:val="22"/>
                    </w:rPr>
                  </w:pPr>
                  <w:r w:rsidRPr="00CA29E0">
                    <w:rPr>
                      <w:sz w:val="22"/>
                      <w:szCs w:val="22"/>
                    </w:rPr>
                    <w:t>Обыкновенная акция ПАО «Аэрофлот»</w:t>
                  </w:r>
                </w:p>
              </w:tc>
              <w:tc>
                <w:tcPr>
                  <w:tcW w:w="0" w:type="auto"/>
                  <w:tcBorders>
                    <w:top w:val="single" w:sz="4" w:space="0" w:color="000000"/>
                    <w:left w:val="single" w:sz="4" w:space="0" w:color="000000"/>
                    <w:bottom w:val="single" w:sz="4" w:space="0" w:color="000000"/>
                    <w:right w:val="single" w:sz="4" w:space="0" w:color="000000"/>
                  </w:tcBorders>
                  <w:vAlign w:val="center"/>
                </w:tcPr>
                <w:p w14:paraId="04330D7B" w14:textId="77777777" w:rsidR="00CA29E0" w:rsidRPr="00CA29E0" w:rsidRDefault="00CA29E0" w:rsidP="00CA29E0">
                  <w:pPr>
                    <w:spacing w:before="100" w:beforeAutospacing="1" w:after="100" w:afterAutospacing="1"/>
                    <w:rPr>
                      <w:sz w:val="22"/>
                      <w:szCs w:val="22"/>
                    </w:rPr>
                  </w:pPr>
                  <w:r w:rsidRPr="00CA29E0">
                    <w:rPr>
                      <w:sz w:val="22"/>
                      <w:szCs w:val="22"/>
                    </w:rPr>
                    <w:t>50000</w:t>
                  </w:r>
                </w:p>
              </w:tc>
              <w:tc>
                <w:tcPr>
                  <w:tcW w:w="0" w:type="auto"/>
                  <w:tcBorders>
                    <w:top w:val="single" w:sz="4" w:space="0" w:color="000000"/>
                    <w:left w:val="single" w:sz="4" w:space="0" w:color="000000"/>
                    <w:bottom w:val="single" w:sz="4" w:space="0" w:color="000000"/>
                    <w:right w:val="single" w:sz="4" w:space="0" w:color="000000"/>
                  </w:tcBorders>
                  <w:vAlign w:val="center"/>
                </w:tcPr>
                <w:p w14:paraId="3598D876" w14:textId="77777777" w:rsidR="00CA29E0" w:rsidRPr="00CA29E0" w:rsidRDefault="00CA29E0" w:rsidP="00CA29E0">
                  <w:pPr>
                    <w:spacing w:before="100" w:beforeAutospacing="1" w:after="100" w:afterAutospacing="1"/>
                    <w:rPr>
                      <w:sz w:val="22"/>
                      <w:szCs w:val="22"/>
                    </w:rPr>
                  </w:pPr>
                  <w:r w:rsidRPr="00CA29E0">
                    <w:rPr>
                      <w:sz w:val="22"/>
                      <w:szCs w:val="22"/>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43B50A39" w14:textId="77777777" w:rsidR="00CA29E0" w:rsidRPr="00CA29E0" w:rsidRDefault="00CA29E0" w:rsidP="00CA29E0">
                  <w:pPr>
                    <w:spacing w:before="100" w:beforeAutospacing="1" w:after="100" w:afterAutospacing="1"/>
                    <w:rPr>
                      <w:sz w:val="22"/>
                      <w:szCs w:val="22"/>
                    </w:rPr>
                  </w:pPr>
                  <w:r w:rsidRPr="00CA29E0">
                    <w:rPr>
                      <w:sz w:val="22"/>
                      <w:szCs w:val="22"/>
                    </w:rPr>
                    <w:t>32,30</w:t>
                  </w:r>
                </w:p>
              </w:tc>
            </w:tr>
            <w:tr w:rsidR="00CA29E0" w:rsidRPr="00CA29E0" w14:paraId="02677D9E" w14:textId="77777777" w:rsidTr="0012675D">
              <w:tc>
                <w:tcPr>
                  <w:tcW w:w="0" w:type="auto"/>
                  <w:tcBorders>
                    <w:top w:val="single" w:sz="4" w:space="0" w:color="000000"/>
                    <w:left w:val="single" w:sz="4" w:space="0" w:color="000000"/>
                    <w:bottom w:val="single" w:sz="4" w:space="0" w:color="000000"/>
                    <w:right w:val="single" w:sz="4" w:space="0" w:color="000000"/>
                  </w:tcBorders>
                  <w:vAlign w:val="center"/>
                </w:tcPr>
                <w:p w14:paraId="65714419" w14:textId="77777777" w:rsidR="00CA29E0" w:rsidRPr="00CA29E0" w:rsidRDefault="00CA29E0" w:rsidP="00CA29E0">
                  <w:pPr>
                    <w:spacing w:before="100" w:beforeAutospacing="1" w:after="100" w:afterAutospacing="1"/>
                    <w:rPr>
                      <w:sz w:val="22"/>
                      <w:szCs w:val="22"/>
                    </w:rPr>
                  </w:pPr>
                  <w:r w:rsidRPr="00CA29E0">
                    <w:rPr>
                      <w:sz w:val="22"/>
                      <w:szCs w:val="22"/>
                    </w:rPr>
                    <w:t>Обыкновенная акция ПАО «Россети»</w:t>
                  </w:r>
                </w:p>
              </w:tc>
              <w:tc>
                <w:tcPr>
                  <w:tcW w:w="0" w:type="auto"/>
                  <w:tcBorders>
                    <w:top w:val="single" w:sz="4" w:space="0" w:color="000000"/>
                    <w:left w:val="single" w:sz="4" w:space="0" w:color="000000"/>
                    <w:bottom w:val="single" w:sz="4" w:space="0" w:color="000000"/>
                    <w:right w:val="single" w:sz="4" w:space="0" w:color="000000"/>
                  </w:tcBorders>
                  <w:vAlign w:val="center"/>
                </w:tcPr>
                <w:p w14:paraId="454E70E3" w14:textId="77777777" w:rsidR="00CA29E0" w:rsidRPr="00CA29E0" w:rsidRDefault="00CA29E0" w:rsidP="00CA29E0">
                  <w:pPr>
                    <w:spacing w:before="100" w:beforeAutospacing="1" w:after="100" w:afterAutospacing="1"/>
                    <w:rPr>
                      <w:sz w:val="22"/>
                      <w:szCs w:val="22"/>
                    </w:rPr>
                  </w:pPr>
                  <w:r w:rsidRPr="00CA29E0">
                    <w:rPr>
                      <w:sz w:val="22"/>
                      <w:szCs w:val="22"/>
                    </w:rPr>
                    <w:t>10000</w:t>
                  </w:r>
                </w:p>
              </w:tc>
              <w:tc>
                <w:tcPr>
                  <w:tcW w:w="0" w:type="auto"/>
                  <w:tcBorders>
                    <w:top w:val="single" w:sz="4" w:space="0" w:color="000000"/>
                    <w:left w:val="single" w:sz="4" w:space="0" w:color="000000"/>
                    <w:bottom w:val="single" w:sz="4" w:space="0" w:color="000000"/>
                    <w:right w:val="single" w:sz="4" w:space="0" w:color="000000"/>
                  </w:tcBorders>
                  <w:vAlign w:val="center"/>
                </w:tcPr>
                <w:p w14:paraId="6D4D8D54" w14:textId="77777777" w:rsidR="00CA29E0" w:rsidRPr="00CA29E0" w:rsidRDefault="00CA29E0" w:rsidP="00CA29E0">
                  <w:pPr>
                    <w:spacing w:before="100" w:beforeAutospacing="1" w:after="100" w:afterAutospacing="1"/>
                    <w:rPr>
                      <w:sz w:val="22"/>
                      <w:szCs w:val="22"/>
                    </w:rPr>
                  </w:pPr>
                  <w:r w:rsidRPr="00CA29E0">
                    <w:rPr>
                      <w:sz w:val="22"/>
                      <w:szCs w:val="22"/>
                    </w:rPr>
                    <w:t>500</w:t>
                  </w:r>
                </w:p>
              </w:tc>
              <w:tc>
                <w:tcPr>
                  <w:tcW w:w="0" w:type="auto"/>
                  <w:tcBorders>
                    <w:top w:val="single" w:sz="4" w:space="0" w:color="000000"/>
                    <w:left w:val="single" w:sz="4" w:space="0" w:color="000000"/>
                    <w:bottom w:val="single" w:sz="4" w:space="0" w:color="000000"/>
                    <w:right w:val="single" w:sz="4" w:space="0" w:color="000000"/>
                  </w:tcBorders>
                  <w:vAlign w:val="center"/>
                </w:tcPr>
                <w:p w14:paraId="5333B9B0" w14:textId="77777777" w:rsidR="00CA29E0" w:rsidRPr="00CA29E0" w:rsidRDefault="00CA29E0" w:rsidP="00CA29E0">
                  <w:pPr>
                    <w:spacing w:before="100" w:beforeAutospacing="1" w:after="100" w:afterAutospacing="1"/>
                    <w:rPr>
                      <w:sz w:val="22"/>
                      <w:szCs w:val="22"/>
                    </w:rPr>
                  </w:pPr>
                  <w:r w:rsidRPr="00CA29E0">
                    <w:rPr>
                      <w:sz w:val="22"/>
                      <w:szCs w:val="22"/>
                    </w:rPr>
                    <w:t>595</w:t>
                  </w:r>
                </w:p>
              </w:tc>
            </w:tr>
            <w:tr w:rsidR="00CA29E0" w:rsidRPr="00CA29E0" w14:paraId="1C426325" w14:textId="77777777" w:rsidTr="0012675D">
              <w:tc>
                <w:tcPr>
                  <w:tcW w:w="0" w:type="auto"/>
                  <w:tcBorders>
                    <w:top w:val="single" w:sz="4" w:space="0" w:color="000000"/>
                    <w:left w:val="single" w:sz="4" w:space="0" w:color="000000"/>
                    <w:bottom w:val="single" w:sz="4" w:space="0" w:color="000000"/>
                    <w:right w:val="single" w:sz="4" w:space="0" w:color="000000"/>
                  </w:tcBorders>
                  <w:vAlign w:val="center"/>
                </w:tcPr>
                <w:p w14:paraId="574AC05B" w14:textId="77777777" w:rsidR="00CA29E0" w:rsidRPr="00CA29E0" w:rsidRDefault="00CA29E0" w:rsidP="00CA29E0">
                  <w:pPr>
                    <w:spacing w:before="100" w:beforeAutospacing="1" w:after="100" w:afterAutospacing="1"/>
                    <w:rPr>
                      <w:sz w:val="22"/>
                      <w:szCs w:val="22"/>
                    </w:rPr>
                  </w:pPr>
                  <w:r w:rsidRPr="00CA29E0">
                    <w:rPr>
                      <w:sz w:val="22"/>
                      <w:szCs w:val="22"/>
                    </w:rPr>
                    <w:t>Обыкновенная акция ПАО Газпром</w:t>
                  </w:r>
                </w:p>
              </w:tc>
              <w:tc>
                <w:tcPr>
                  <w:tcW w:w="0" w:type="auto"/>
                  <w:tcBorders>
                    <w:top w:val="single" w:sz="4" w:space="0" w:color="000000"/>
                    <w:left w:val="single" w:sz="4" w:space="0" w:color="000000"/>
                    <w:bottom w:val="single" w:sz="4" w:space="0" w:color="000000"/>
                    <w:right w:val="single" w:sz="4" w:space="0" w:color="000000"/>
                  </w:tcBorders>
                  <w:vAlign w:val="center"/>
                </w:tcPr>
                <w:p w14:paraId="69C25879" w14:textId="77777777" w:rsidR="00CA29E0" w:rsidRPr="00CA29E0" w:rsidRDefault="00CA29E0" w:rsidP="00CA29E0">
                  <w:pPr>
                    <w:spacing w:before="100" w:beforeAutospacing="1" w:after="100" w:afterAutospacing="1"/>
                    <w:rPr>
                      <w:sz w:val="22"/>
                      <w:szCs w:val="22"/>
                    </w:rPr>
                  </w:pPr>
                  <w:r w:rsidRPr="00CA29E0">
                    <w:rPr>
                      <w:sz w:val="22"/>
                      <w:szCs w:val="22"/>
                    </w:rPr>
                    <w:t>1000</w:t>
                  </w:r>
                </w:p>
              </w:tc>
              <w:tc>
                <w:tcPr>
                  <w:tcW w:w="0" w:type="auto"/>
                  <w:tcBorders>
                    <w:top w:val="single" w:sz="4" w:space="0" w:color="000000"/>
                    <w:left w:val="single" w:sz="4" w:space="0" w:color="000000"/>
                    <w:bottom w:val="single" w:sz="4" w:space="0" w:color="000000"/>
                    <w:right w:val="single" w:sz="4" w:space="0" w:color="000000"/>
                  </w:tcBorders>
                  <w:vAlign w:val="center"/>
                </w:tcPr>
                <w:p w14:paraId="5FC8FCA3" w14:textId="77777777" w:rsidR="00CA29E0" w:rsidRPr="00CA29E0" w:rsidRDefault="00CA29E0" w:rsidP="00CA29E0">
                  <w:pPr>
                    <w:spacing w:before="100" w:beforeAutospacing="1" w:after="100" w:afterAutospacing="1"/>
                    <w:rPr>
                      <w:sz w:val="22"/>
                      <w:szCs w:val="22"/>
                    </w:rPr>
                  </w:pPr>
                  <w:r w:rsidRPr="00CA29E0">
                    <w:rPr>
                      <w:sz w:val="22"/>
                      <w:szCs w:val="22"/>
                    </w:rPr>
                    <w:t>5</w:t>
                  </w:r>
                </w:p>
              </w:tc>
              <w:tc>
                <w:tcPr>
                  <w:tcW w:w="0" w:type="auto"/>
                  <w:tcBorders>
                    <w:top w:val="single" w:sz="4" w:space="0" w:color="000000"/>
                    <w:left w:val="single" w:sz="4" w:space="0" w:color="000000"/>
                    <w:bottom w:val="single" w:sz="4" w:space="0" w:color="000000"/>
                    <w:right w:val="single" w:sz="4" w:space="0" w:color="000000"/>
                  </w:tcBorders>
                  <w:vAlign w:val="center"/>
                </w:tcPr>
                <w:p w14:paraId="3C90DB85" w14:textId="77777777" w:rsidR="00CA29E0" w:rsidRPr="00CA29E0" w:rsidRDefault="00CA29E0" w:rsidP="00CA29E0">
                  <w:pPr>
                    <w:spacing w:before="100" w:beforeAutospacing="1" w:after="100" w:afterAutospacing="1"/>
                    <w:rPr>
                      <w:sz w:val="22"/>
                      <w:szCs w:val="22"/>
                    </w:rPr>
                  </w:pPr>
                  <w:r w:rsidRPr="00CA29E0">
                    <w:rPr>
                      <w:sz w:val="22"/>
                      <w:szCs w:val="22"/>
                    </w:rPr>
                    <w:t>292,06</w:t>
                  </w:r>
                </w:p>
              </w:tc>
            </w:tr>
            <w:tr w:rsidR="00CA29E0" w:rsidRPr="00CA29E0" w14:paraId="63E1D624" w14:textId="77777777" w:rsidTr="0012675D">
              <w:tc>
                <w:tcPr>
                  <w:tcW w:w="0" w:type="auto"/>
                  <w:tcBorders>
                    <w:top w:val="single" w:sz="4" w:space="0" w:color="000000"/>
                    <w:left w:val="single" w:sz="4" w:space="0" w:color="000000"/>
                    <w:bottom w:val="single" w:sz="4" w:space="0" w:color="000000"/>
                    <w:right w:val="single" w:sz="4" w:space="0" w:color="000000"/>
                  </w:tcBorders>
                  <w:vAlign w:val="center"/>
                </w:tcPr>
                <w:p w14:paraId="39E25683" w14:textId="77777777" w:rsidR="00CA29E0" w:rsidRPr="00CA29E0" w:rsidRDefault="00CA29E0" w:rsidP="00CA29E0">
                  <w:pPr>
                    <w:spacing w:before="100" w:beforeAutospacing="1" w:after="100" w:afterAutospacing="1"/>
                    <w:rPr>
                      <w:sz w:val="22"/>
                      <w:szCs w:val="22"/>
                    </w:rPr>
                  </w:pPr>
                  <w:r w:rsidRPr="00CA29E0">
                    <w:rPr>
                      <w:sz w:val="22"/>
                      <w:szCs w:val="22"/>
                    </w:rPr>
                    <w:t>Итого</w:t>
                  </w:r>
                </w:p>
              </w:tc>
              <w:tc>
                <w:tcPr>
                  <w:tcW w:w="0" w:type="auto"/>
                  <w:tcBorders>
                    <w:top w:val="single" w:sz="4" w:space="0" w:color="000000"/>
                    <w:left w:val="single" w:sz="4" w:space="0" w:color="000000"/>
                    <w:bottom w:val="single" w:sz="4" w:space="0" w:color="000000"/>
                    <w:right w:val="single" w:sz="4" w:space="0" w:color="000000"/>
                  </w:tcBorders>
                  <w:vAlign w:val="center"/>
                </w:tcPr>
                <w:p w14:paraId="3B1DB1C9" w14:textId="77777777" w:rsidR="00CA29E0" w:rsidRPr="00CA29E0" w:rsidRDefault="00CA29E0" w:rsidP="00CA29E0">
                  <w:pPr>
                    <w:spacing w:before="100" w:beforeAutospacing="1" w:after="100" w:afterAutospacing="1"/>
                    <w:rPr>
                      <w:sz w:val="22"/>
                      <w:szCs w:val="22"/>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7D3A4FD2" w14:textId="77777777" w:rsidR="00CA29E0" w:rsidRPr="00CA29E0" w:rsidRDefault="00CA29E0" w:rsidP="00CA29E0">
                  <w:pPr>
                    <w:spacing w:before="100" w:beforeAutospacing="1" w:after="100" w:afterAutospacing="1"/>
                    <w:rPr>
                      <w:sz w:val="22"/>
                      <w:szCs w:val="22"/>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1152965" w14:textId="77777777" w:rsidR="00CA29E0" w:rsidRPr="00CA29E0" w:rsidRDefault="00CA29E0" w:rsidP="00CA29E0">
                  <w:pPr>
                    <w:spacing w:before="100" w:beforeAutospacing="1" w:after="100" w:afterAutospacing="1"/>
                    <w:rPr>
                      <w:sz w:val="22"/>
                      <w:szCs w:val="22"/>
                    </w:rPr>
                  </w:pPr>
                </w:p>
              </w:tc>
            </w:tr>
          </w:tbl>
          <w:p w14:paraId="69E103BC" w14:textId="7183357E" w:rsidR="00CA29E0" w:rsidRPr="00CA29E0" w:rsidRDefault="00CA29E0" w:rsidP="00CA29E0">
            <w:pPr>
              <w:spacing w:before="100" w:beforeAutospacing="1" w:after="100" w:afterAutospacing="1"/>
              <w:rPr>
                <w:i/>
                <w:iCs/>
                <w:sz w:val="22"/>
                <w:szCs w:val="22"/>
              </w:rPr>
            </w:pPr>
            <w:r w:rsidRPr="00CA29E0">
              <w:rPr>
                <w:i/>
                <w:iCs/>
                <w:sz w:val="22"/>
                <w:szCs w:val="22"/>
              </w:rPr>
              <w:t>Вариант 4.</w:t>
            </w:r>
          </w:p>
          <w:p w14:paraId="78592945" w14:textId="7F0FE777" w:rsidR="00CA29E0" w:rsidRPr="00CA29E0" w:rsidRDefault="00CA29E0" w:rsidP="00CA29E0">
            <w:pPr>
              <w:spacing w:before="100" w:beforeAutospacing="1" w:after="100" w:afterAutospacing="1"/>
              <w:rPr>
                <w:sz w:val="22"/>
                <w:szCs w:val="22"/>
              </w:rPr>
            </w:pPr>
            <w:r w:rsidRPr="00CA29E0">
              <w:rPr>
                <w:sz w:val="22"/>
                <w:szCs w:val="22"/>
              </w:rPr>
              <w:t xml:space="preserve">Задание 1. Инвестор купил 3 акции 1 июня 2016 года и продал их через 2 года 1 июня 2018 года. </w:t>
            </w:r>
          </w:p>
          <w:p w14:paraId="0F914470" w14:textId="77777777" w:rsidR="00CA29E0" w:rsidRPr="00CA29E0" w:rsidRDefault="00CA29E0" w:rsidP="00CA29E0">
            <w:pPr>
              <w:spacing w:before="100" w:beforeAutospacing="1" w:after="100" w:afterAutospacing="1"/>
              <w:rPr>
                <w:sz w:val="22"/>
                <w:szCs w:val="22"/>
              </w:rPr>
            </w:pPr>
            <w:r w:rsidRPr="00CA29E0">
              <w:rPr>
                <w:sz w:val="22"/>
                <w:szCs w:val="22"/>
              </w:rPr>
              <w:t xml:space="preserve">Определите доходность акции по трем организациям. </w:t>
            </w:r>
          </w:p>
          <w:tbl>
            <w:tblPr>
              <w:tblW w:w="0" w:type="auto"/>
              <w:tblCellMar>
                <w:top w:w="15" w:type="dxa"/>
                <w:left w:w="15" w:type="dxa"/>
                <w:bottom w:w="15" w:type="dxa"/>
                <w:right w:w="15" w:type="dxa"/>
              </w:tblCellMar>
              <w:tblLook w:val="04A0" w:firstRow="1" w:lastRow="0" w:firstColumn="1" w:lastColumn="0" w:noHBand="0" w:noVBand="1"/>
            </w:tblPr>
            <w:tblGrid>
              <w:gridCol w:w="2218"/>
              <w:gridCol w:w="1521"/>
              <w:gridCol w:w="1463"/>
              <w:gridCol w:w="1674"/>
            </w:tblGrid>
            <w:tr w:rsidR="00CA29E0" w:rsidRPr="00CA29E0" w14:paraId="65A8CBD1" w14:textId="77777777" w:rsidTr="0012675D">
              <w:tc>
                <w:tcPr>
                  <w:tcW w:w="0" w:type="auto"/>
                  <w:tcBorders>
                    <w:top w:val="single" w:sz="4" w:space="0" w:color="000000"/>
                    <w:left w:val="single" w:sz="4" w:space="0" w:color="000000"/>
                    <w:bottom w:val="single" w:sz="4" w:space="0" w:color="000000"/>
                    <w:right w:val="single" w:sz="4" w:space="0" w:color="000000"/>
                  </w:tcBorders>
                  <w:vAlign w:val="center"/>
                  <w:hideMark/>
                </w:tcPr>
                <w:p w14:paraId="52FB46A4" w14:textId="77777777" w:rsidR="00CA29E0" w:rsidRPr="00CA29E0" w:rsidRDefault="00CA29E0" w:rsidP="00CA29E0">
                  <w:pPr>
                    <w:spacing w:before="100" w:beforeAutospacing="1" w:after="100" w:afterAutospacing="1"/>
                    <w:rPr>
                      <w:sz w:val="22"/>
                      <w:szCs w:val="22"/>
                    </w:rPr>
                  </w:pPr>
                  <w:r w:rsidRPr="00CA29E0">
                    <w:rPr>
                      <w:sz w:val="22"/>
                      <w:szCs w:val="22"/>
                    </w:rPr>
                    <w:t xml:space="preserve">Показатель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CD1E623" w14:textId="77777777" w:rsidR="00CA29E0" w:rsidRPr="00CA29E0" w:rsidRDefault="00CA29E0" w:rsidP="00CA29E0">
                  <w:pPr>
                    <w:spacing w:before="100" w:beforeAutospacing="1" w:after="100" w:afterAutospacing="1"/>
                    <w:rPr>
                      <w:sz w:val="22"/>
                      <w:szCs w:val="22"/>
                    </w:rPr>
                  </w:pPr>
                  <w:r w:rsidRPr="00CA29E0">
                    <w:rPr>
                      <w:sz w:val="22"/>
                      <w:szCs w:val="22"/>
                    </w:rPr>
                    <w:t xml:space="preserve">ПАО «Россети» </w:t>
                  </w:r>
                </w:p>
                <w:p w14:paraId="6B76770C" w14:textId="77777777" w:rsidR="00CA29E0" w:rsidRPr="00CA29E0" w:rsidRDefault="00CA29E0" w:rsidP="00CA29E0">
                  <w:pPr>
                    <w:rPr>
                      <w:sz w:val="22"/>
                      <w:szCs w:val="22"/>
                    </w:rPr>
                  </w:pPr>
                  <w:r w:rsidRPr="00CA29E0">
                    <w:rPr>
                      <w:sz w:val="22"/>
                      <w:szCs w:val="22"/>
                    </w:rPr>
                    <w:fldChar w:fldCharType="begin"/>
                  </w:r>
                  <w:r w:rsidRPr="00CA29E0">
                    <w:rPr>
                      <w:sz w:val="22"/>
                      <w:szCs w:val="22"/>
                    </w:rPr>
                    <w:instrText xml:space="preserve"> INCLUDEPICTURE "/var/folders/m0/0bxmxspx6yzbgp3v7wtt_ws40000gn/T/com.microsoft.Word/WebArchiveCopyPasteTempFiles/page23image3670016" \* MERGEFORMATINET </w:instrText>
                  </w:r>
                  <w:r w:rsidRPr="00CA29E0">
                    <w:rPr>
                      <w:sz w:val="22"/>
                      <w:szCs w:val="22"/>
                    </w:rPr>
                    <w:fldChar w:fldCharType="separate"/>
                  </w:r>
                  <w:r w:rsidRPr="00CA29E0">
                    <w:rPr>
                      <w:noProof/>
                      <w:sz w:val="22"/>
                      <w:szCs w:val="22"/>
                    </w:rPr>
                    <w:drawing>
                      <wp:inline distT="0" distB="0" distL="0" distR="0" wp14:anchorId="3D94FCC4" wp14:editId="17B1CEB6">
                        <wp:extent cx="12700" cy="12700"/>
                        <wp:effectExtent l="0" t="0" r="0" b="0"/>
                        <wp:docPr id="258" name="Рисунок 258" descr="page23image367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23image36700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CA29E0">
                    <w:rPr>
                      <w:sz w:val="22"/>
                      <w:szCs w:val="22"/>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AC1F940" w14:textId="77777777" w:rsidR="00CA29E0" w:rsidRPr="00CA29E0" w:rsidRDefault="00CA29E0" w:rsidP="00CA29E0">
                  <w:pPr>
                    <w:spacing w:before="100" w:beforeAutospacing="1" w:after="100" w:afterAutospacing="1"/>
                    <w:rPr>
                      <w:sz w:val="22"/>
                      <w:szCs w:val="22"/>
                    </w:rPr>
                  </w:pPr>
                  <w:r w:rsidRPr="00CA29E0">
                    <w:rPr>
                      <w:sz w:val="22"/>
                      <w:szCs w:val="22"/>
                    </w:rPr>
                    <w:t xml:space="preserve">ПАО Сбербанк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E83E9B0" w14:textId="77777777" w:rsidR="00CA29E0" w:rsidRPr="00CA29E0" w:rsidRDefault="00CA29E0" w:rsidP="00CA29E0">
                  <w:pPr>
                    <w:spacing w:before="100" w:beforeAutospacing="1" w:after="100" w:afterAutospacing="1"/>
                    <w:rPr>
                      <w:sz w:val="22"/>
                      <w:szCs w:val="22"/>
                    </w:rPr>
                  </w:pPr>
                  <w:r w:rsidRPr="00CA29E0">
                    <w:rPr>
                      <w:sz w:val="22"/>
                      <w:szCs w:val="22"/>
                    </w:rPr>
                    <w:t xml:space="preserve">ПАО Транснефть </w:t>
                  </w:r>
                </w:p>
              </w:tc>
            </w:tr>
            <w:tr w:rsidR="00CA29E0" w:rsidRPr="00CA29E0" w14:paraId="638117D9" w14:textId="77777777" w:rsidTr="0012675D">
              <w:tc>
                <w:tcPr>
                  <w:tcW w:w="0" w:type="auto"/>
                  <w:tcBorders>
                    <w:top w:val="single" w:sz="4" w:space="0" w:color="000000"/>
                    <w:left w:val="single" w:sz="4" w:space="0" w:color="000000"/>
                    <w:bottom w:val="single" w:sz="4" w:space="0" w:color="000000"/>
                    <w:right w:val="single" w:sz="4" w:space="0" w:color="000000"/>
                  </w:tcBorders>
                  <w:vAlign w:val="center"/>
                  <w:hideMark/>
                </w:tcPr>
                <w:p w14:paraId="17A00AB0" w14:textId="77777777" w:rsidR="00CA29E0" w:rsidRPr="00CA29E0" w:rsidRDefault="00CA29E0" w:rsidP="00CA29E0">
                  <w:pPr>
                    <w:spacing w:before="100" w:beforeAutospacing="1" w:after="100" w:afterAutospacing="1"/>
                    <w:rPr>
                      <w:sz w:val="22"/>
                      <w:szCs w:val="22"/>
                    </w:rPr>
                  </w:pPr>
                  <w:r w:rsidRPr="00CA29E0">
                    <w:rPr>
                      <w:sz w:val="22"/>
                      <w:szCs w:val="22"/>
                    </w:rPr>
                    <w:lastRenderedPageBreak/>
                    <w:t xml:space="preserve">Цена продажи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1C6BBC8" w14:textId="77777777" w:rsidR="00CA29E0" w:rsidRPr="00CA29E0" w:rsidRDefault="00CA29E0" w:rsidP="00CA29E0">
                  <w:pPr>
                    <w:spacing w:before="100" w:beforeAutospacing="1" w:after="100" w:afterAutospacing="1"/>
                    <w:rPr>
                      <w:sz w:val="22"/>
                      <w:szCs w:val="22"/>
                    </w:rPr>
                  </w:pPr>
                  <w:r w:rsidRPr="00CA29E0">
                    <w:rPr>
                      <w:sz w:val="22"/>
                      <w:szCs w:val="22"/>
                    </w:rPr>
                    <w:t xml:space="preserve">34,385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01ECA2F" w14:textId="77777777" w:rsidR="00CA29E0" w:rsidRPr="00CA29E0" w:rsidRDefault="00CA29E0" w:rsidP="00CA29E0">
                  <w:pPr>
                    <w:spacing w:before="100" w:beforeAutospacing="1" w:after="100" w:afterAutospacing="1"/>
                    <w:rPr>
                      <w:sz w:val="22"/>
                      <w:szCs w:val="22"/>
                    </w:rPr>
                  </w:pPr>
                  <w:r w:rsidRPr="00CA29E0">
                    <w:rPr>
                      <w:sz w:val="22"/>
                      <w:szCs w:val="22"/>
                    </w:rPr>
                    <w:t xml:space="preserve">102850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83F67E1" w14:textId="77777777" w:rsidR="00CA29E0" w:rsidRPr="00CA29E0" w:rsidRDefault="00CA29E0" w:rsidP="00CA29E0">
                  <w:pPr>
                    <w:spacing w:before="100" w:beforeAutospacing="1" w:after="100" w:afterAutospacing="1"/>
                    <w:rPr>
                      <w:sz w:val="22"/>
                      <w:szCs w:val="22"/>
                    </w:rPr>
                  </w:pPr>
                  <w:r w:rsidRPr="00CA29E0">
                    <w:rPr>
                      <w:sz w:val="22"/>
                      <w:szCs w:val="22"/>
                    </w:rPr>
                    <w:t xml:space="preserve">49999,97 </w:t>
                  </w:r>
                </w:p>
              </w:tc>
            </w:tr>
            <w:tr w:rsidR="00CA29E0" w:rsidRPr="00CA29E0" w14:paraId="09C6314D" w14:textId="77777777" w:rsidTr="0012675D">
              <w:tc>
                <w:tcPr>
                  <w:tcW w:w="0" w:type="auto"/>
                  <w:tcBorders>
                    <w:top w:val="single" w:sz="4" w:space="0" w:color="000000"/>
                    <w:left w:val="single" w:sz="4" w:space="0" w:color="000000"/>
                    <w:bottom w:val="single" w:sz="4" w:space="0" w:color="000000"/>
                    <w:right w:val="single" w:sz="4" w:space="0" w:color="000000"/>
                  </w:tcBorders>
                  <w:vAlign w:val="center"/>
                  <w:hideMark/>
                </w:tcPr>
                <w:p w14:paraId="6A7CDC5C" w14:textId="77777777" w:rsidR="00CA29E0" w:rsidRPr="00CA29E0" w:rsidRDefault="00CA29E0" w:rsidP="00CA29E0">
                  <w:pPr>
                    <w:spacing w:before="100" w:beforeAutospacing="1" w:after="100" w:afterAutospacing="1"/>
                    <w:rPr>
                      <w:sz w:val="22"/>
                      <w:szCs w:val="22"/>
                    </w:rPr>
                  </w:pPr>
                  <w:r w:rsidRPr="00CA29E0">
                    <w:rPr>
                      <w:sz w:val="22"/>
                      <w:szCs w:val="22"/>
                    </w:rPr>
                    <w:t xml:space="preserve">Цена покупки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31EB147" w14:textId="77777777" w:rsidR="00CA29E0" w:rsidRPr="00CA29E0" w:rsidRDefault="00CA29E0" w:rsidP="00CA29E0">
                  <w:pPr>
                    <w:spacing w:before="100" w:beforeAutospacing="1" w:after="100" w:afterAutospacing="1"/>
                    <w:rPr>
                      <w:sz w:val="22"/>
                      <w:szCs w:val="22"/>
                    </w:rPr>
                  </w:pPr>
                  <w:r w:rsidRPr="00CA29E0">
                    <w:rPr>
                      <w:sz w:val="22"/>
                      <w:szCs w:val="22"/>
                    </w:rPr>
                    <w:t xml:space="preserve">8,32 </w:t>
                  </w:r>
                </w:p>
                <w:p w14:paraId="5B83D44C" w14:textId="77777777" w:rsidR="00CA29E0" w:rsidRPr="00CA29E0" w:rsidRDefault="00CA29E0" w:rsidP="00CA29E0">
                  <w:pPr>
                    <w:rPr>
                      <w:sz w:val="22"/>
                      <w:szCs w:val="22"/>
                    </w:rPr>
                  </w:pPr>
                  <w:r w:rsidRPr="00CA29E0">
                    <w:rPr>
                      <w:sz w:val="22"/>
                      <w:szCs w:val="22"/>
                    </w:rPr>
                    <w:fldChar w:fldCharType="begin"/>
                  </w:r>
                  <w:r w:rsidRPr="00CA29E0">
                    <w:rPr>
                      <w:sz w:val="22"/>
                      <w:szCs w:val="22"/>
                    </w:rPr>
                    <w:instrText xml:space="preserve"> INCLUDEPICTURE "/var/folders/m0/0bxmxspx6yzbgp3v7wtt_ws40000gn/T/com.microsoft.Word/WebArchiveCopyPasteTempFiles/page23image5869088" \* MERGEFORMATINET </w:instrText>
                  </w:r>
                  <w:r w:rsidRPr="00CA29E0">
                    <w:rPr>
                      <w:sz w:val="22"/>
                      <w:szCs w:val="22"/>
                    </w:rPr>
                    <w:fldChar w:fldCharType="separate"/>
                  </w:r>
                  <w:r w:rsidRPr="00CA29E0">
                    <w:rPr>
                      <w:noProof/>
                      <w:sz w:val="22"/>
                      <w:szCs w:val="22"/>
                    </w:rPr>
                    <w:drawing>
                      <wp:inline distT="0" distB="0" distL="0" distR="0" wp14:anchorId="1B53D7FD" wp14:editId="7A91BD67">
                        <wp:extent cx="12700" cy="12700"/>
                        <wp:effectExtent l="0" t="0" r="0" b="0"/>
                        <wp:docPr id="259" name="Рисунок 259" descr="page23image586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23image58690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CA29E0">
                    <w:rPr>
                      <w:sz w:val="22"/>
                      <w:szCs w:val="22"/>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B7449D7" w14:textId="77777777" w:rsidR="00CA29E0" w:rsidRPr="00CA29E0" w:rsidRDefault="00CA29E0" w:rsidP="00CA29E0">
                  <w:pPr>
                    <w:spacing w:before="100" w:beforeAutospacing="1" w:after="100" w:afterAutospacing="1"/>
                    <w:rPr>
                      <w:sz w:val="22"/>
                      <w:szCs w:val="22"/>
                    </w:rPr>
                  </w:pPr>
                  <w:r w:rsidRPr="00CA29E0">
                    <w:rPr>
                      <w:sz w:val="22"/>
                      <w:szCs w:val="22"/>
                    </w:rPr>
                    <w:t xml:space="preserve">18349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7419BF6" w14:textId="77777777" w:rsidR="00CA29E0" w:rsidRPr="00CA29E0" w:rsidRDefault="00CA29E0" w:rsidP="00CA29E0">
                  <w:pPr>
                    <w:rPr>
                      <w:sz w:val="22"/>
                      <w:szCs w:val="22"/>
                    </w:rPr>
                  </w:pPr>
                  <w:r w:rsidRPr="00CA29E0">
                    <w:rPr>
                      <w:sz w:val="22"/>
                      <w:szCs w:val="22"/>
                    </w:rPr>
                    <w:fldChar w:fldCharType="begin"/>
                  </w:r>
                  <w:r w:rsidRPr="00CA29E0">
                    <w:rPr>
                      <w:sz w:val="22"/>
                      <w:szCs w:val="22"/>
                    </w:rPr>
                    <w:instrText xml:space="preserve"> INCLUDEPICTURE "/var/folders/m0/0bxmxspx6yzbgp3v7wtt_ws40000gn/T/com.microsoft.Word/WebArchiveCopyPasteTempFiles/page23image3697056" \* MERGEFORMATINET </w:instrText>
                  </w:r>
                  <w:r w:rsidRPr="00CA29E0">
                    <w:rPr>
                      <w:sz w:val="22"/>
                      <w:szCs w:val="22"/>
                    </w:rPr>
                    <w:fldChar w:fldCharType="separate"/>
                  </w:r>
                  <w:r w:rsidRPr="00CA29E0">
                    <w:rPr>
                      <w:noProof/>
                      <w:sz w:val="22"/>
                      <w:szCs w:val="22"/>
                    </w:rPr>
                    <w:drawing>
                      <wp:inline distT="0" distB="0" distL="0" distR="0" wp14:anchorId="441C16F9" wp14:editId="04AA205C">
                        <wp:extent cx="12700" cy="12700"/>
                        <wp:effectExtent l="0" t="0" r="0" b="0"/>
                        <wp:docPr id="260" name="Рисунок 260" descr="page23image369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23image36970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CA29E0">
                    <w:rPr>
                      <w:sz w:val="22"/>
                      <w:szCs w:val="22"/>
                    </w:rPr>
                    <w:fldChar w:fldCharType="end"/>
                  </w:r>
                </w:p>
                <w:p w14:paraId="5B092B12" w14:textId="77777777" w:rsidR="00CA29E0" w:rsidRPr="00CA29E0" w:rsidRDefault="00CA29E0" w:rsidP="00CA29E0">
                  <w:pPr>
                    <w:spacing w:before="100" w:beforeAutospacing="1" w:after="100" w:afterAutospacing="1"/>
                    <w:rPr>
                      <w:sz w:val="22"/>
                      <w:szCs w:val="22"/>
                    </w:rPr>
                  </w:pPr>
                  <w:r w:rsidRPr="00CA29E0">
                    <w:rPr>
                      <w:sz w:val="22"/>
                      <w:szCs w:val="22"/>
                    </w:rPr>
                    <w:t xml:space="preserve">21800 </w:t>
                  </w:r>
                </w:p>
              </w:tc>
            </w:tr>
            <w:tr w:rsidR="00CA29E0" w:rsidRPr="00CA29E0" w14:paraId="743860EB" w14:textId="77777777" w:rsidTr="0012675D">
              <w:tc>
                <w:tcPr>
                  <w:tcW w:w="0" w:type="auto"/>
                  <w:tcBorders>
                    <w:top w:val="single" w:sz="4" w:space="0" w:color="000000"/>
                    <w:left w:val="single" w:sz="4" w:space="0" w:color="000000"/>
                    <w:bottom w:val="single" w:sz="4" w:space="0" w:color="000000"/>
                    <w:right w:val="single" w:sz="4" w:space="0" w:color="000000"/>
                  </w:tcBorders>
                  <w:vAlign w:val="center"/>
                  <w:hideMark/>
                </w:tcPr>
                <w:p w14:paraId="135E0FB2" w14:textId="77777777" w:rsidR="00CA29E0" w:rsidRPr="00CA29E0" w:rsidRDefault="00CA29E0" w:rsidP="00CA29E0">
                  <w:pPr>
                    <w:spacing w:before="100" w:beforeAutospacing="1" w:after="100" w:afterAutospacing="1"/>
                    <w:rPr>
                      <w:sz w:val="22"/>
                      <w:szCs w:val="22"/>
                    </w:rPr>
                  </w:pPr>
                  <w:r w:rsidRPr="00CA29E0">
                    <w:rPr>
                      <w:sz w:val="22"/>
                      <w:szCs w:val="22"/>
                    </w:rPr>
                    <w:t xml:space="preserve">Дивиденды за 1-ый год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A8CE666" w14:textId="77777777" w:rsidR="00CA29E0" w:rsidRPr="00CA29E0" w:rsidRDefault="00CA29E0" w:rsidP="00CA29E0">
                  <w:pPr>
                    <w:spacing w:before="100" w:beforeAutospacing="1" w:after="100" w:afterAutospacing="1"/>
                    <w:rPr>
                      <w:sz w:val="22"/>
                      <w:szCs w:val="22"/>
                    </w:rPr>
                  </w:pPr>
                  <w:r w:rsidRPr="00CA29E0">
                    <w:rPr>
                      <w:sz w:val="22"/>
                      <w:szCs w:val="22"/>
                    </w:rPr>
                    <w:t xml:space="preserve">0,0559 </w:t>
                  </w:r>
                </w:p>
                <w:p w14:paraId="2A6F9C84" w14:textId="77777777" w:rsidR="00CA29E0" w:rsidRPr="00CA29E0" w:rsidRDefault="00CA29E0" w:rsidP="00CA29E0">
                  <w:pPr>
                    <w:rPr>
                      <w:sz w:val="22"/>
                      <w:szCs w:val="22"/>
                    </w:rPr>
                  </w:pPr>
                  <w:r w:rsidRPr="00CA29E0">
                    <w:rPr>
                      <w:sz w:val="22"/>
                      <w:szCs w:val="22"/>
                    </w:rPr>
                    <w:fldChar w:fldCharType="begin"/>
                  </w:r>
                  <w:r w:rsidRPr="00CA29E0">
                    <w:rPr>
                      <w:sz w:val="22"/>
                      <w:szCs w:val="22"/>
                    </w:rPr>
                    <w:instrText xml:space="preserve"> INCLUDEPICTURE "/var/folders/m0/0bxmxspx6yzbgp3v7wtt_ws40000gn/T/com.microsoft.Word/WebArchiveCopyPasteTempFiles/page23image3749888" \* MERGEFORMATINET </w:instrText>
                  </w:r>
                  <w:r w:rsidRPr="00CA29E0">
                    <w:rPr>
                      <w:sz w:val="22"/>
                      <w:szCs w:val="22"/>
                    </w:rPr>
                    <w:fldChar w:fldCharType="separate"/>
                  </w:r>
                  <w:r w:rsidRPr="00CA29E0">
                    <w:rPr>
                      <w:noProof/>
                      <w:sz w:val="22"/>
                      <w:szCs w:val="22"/>
                    </w:rPr>
                    <w:drawing>
                      <wp:inline distT="0" distB="0" distL="0" distR="0" wp14:anchorId="0DA80AFE" wp14:editId="02BA7424">
                        <wp:extent cx="12700" cy="12700"/>
                        <wp:effectExtent l="0" t="0" r="0" b="0"/>
                        <wp:docPr id="261" name="Рисунок 261" descr="page23image374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23image37498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CA29E0">
                    <w:rPr>
                      <w:sz w:val="22"/>
                      <w:szCs w:val="22"/>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6D4360B" w14:textId="77777777" w:rsidR="00CA29E0" w:rsidRPr="00CA29E0" w:rsidRDefault="00CA29E0" w:rsidP="00CA29E0">
                  <w:pPr>
                    <w:spacing w:before="100" w:beforeAutospacing="1" w:after="100" w:afterAutospacing="1"/>
                    <w:rPr>
                      <w:sz w:val="22"/>
                      <w:szCs w:val="22"/>
                    </w:rPr>
                  </w:pPr>
                  <w:r w:rsidRPr="00CA29E0">
                    <w:rPr>
                      <w:sz w:val="22"/>
                      <w:szCs w:val="22"/>
                    </w:rPr>
                    <w:t xml:space="preserve">173,9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629FF6A" w14:textId="77777777" w:rsidR="00CA29E0" w:rsidRPr="00CA29E0" w:rsidRDefault="00CA29E0" w:rsidP="00CA29E0">
                  <w:pPr>
                    <w:spacing w:before="100" w:beforeAutospacing="1" w:after="100" w:afterAutospacing="1"/>
                    <w:rPr>
                      <w:sz w:val="22"/>
                      <w:szCs w:val="22"/>
                    </w:rPr>
                  </w:pPr>
                  <w:r w:rsidRPr="00CA29E0">
                    <w:rPr>
                      <w:sz w:val="22"/>
                      <w:szCs w:val="22"/>
                    </w:rPr>
                    <w:t xml:space="preserve">321,81 </w:t>
                  </w:r>
                </w:p>
              </w:tc>
            </w:tr>
            <w:tr w:rsidR="00CA29E0" w:rsidRPr="00CA29E0" w14:paraId="36BF63A3" w14:textId="77777777" w:rsidTr="0012675D">
              <w:tc>
                <w:tcPr>
                  <w:tcW w:w="0" w:type="auto"/>
                  <w:tcBorders>
                    <w:top w:val="single" w:sz="4" w:space="0" w:color="000000"/>
                    <w:left w:val="single" w:sz="4" w:space="0" w:color="000000"/>
                    <w:bottom w:val="single" w:sz="4" w:space="0" w:color="000000"/>
                    <w:right w:val="single" w:sz="4" w:space="0" w:color="000000"/>
                  </w:tcBorders>
                  <w:vAlign w:val="center"/>
                  <w:hideMark/>
                </w:tcPr>
                <w:p w14:paraId="31EB084A" w14:textId="77777777" w:rsidR="00CA29E0" w:rsidRPr="00CA29E0" w:rsidRDefault="00CA29E0" w:rsidP="00CA29E0">
                  <w:pPr>
                    <w:spacing w:before="100" w:beforeAutospacing="1" w:after="100" w:afterAutospacing="1"/>
                    <w:rPr>
                      <w:sz w:val="22"/>
                      <w:szCs w:val="22"/>
                    </w:rPr>
                  </w:pPr>
                  <w:r w:rsidRPr="00CA29E0">
                    <w:rPr>
                      <w:sz w:val="22"/>
                      <w:szCs w:val="22"/>
                    </w:rPr>
                    <w:t xml:space="preserve">Дивиденды за 2-ой год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0A9CE89" w14:textId="77777777" w:rsidR="00CA29E0" w:rsidRPr="00CA29E0" w:rsidRDefault="00CA29E0" w:rsidP="00CA29E0">
                  <w:pPr>
                    <w:spacing w:before="100" w:beforeAutospacing="1" w:after="100" w:afterAutospacing="1"/>
                    <w:rPr>
                      <w:sz w:val="22"/>
                      <w:szCs w:val="22"/>
                    </w:rPr>
                  </w:pPr>
                  <w:r w:rsidRPr="00CA29E0">
                    <w:rPr>
                      <w:sz w:val="22"/>
                      <w:szCs w:val="22"/>
                    </w:rPr>
                    <w:t xml:space="preserve">0,0574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D651478" w14:textId="77777777" w:rsidR="00CA29E0" w:rsidRPr="00CA29E0" w:rsidRDefault="00CA29E0" w:rsidP="00CA29E0">
                  <w:pPr>
                    <w:spacing w:before="100" w:beforeAutospacing="1" w:after="100" w:afterAutospacing="1"/>
                    <w:rPr>
                      <w:sz w:val="22"/>
                      <w:szCs w:val="22"/>
                    </w:rPr>
                  </w:pPr>
                  <w:r w:rsidRPr="00CA29E0">
                    <w:rPr>
                      <w:sz w:val="22"/>
                      <w:szCs w:val="22"/>
                    </w:rPr>
                    <w:t xml:space="preserve">266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9CF0A00" w14:textId="77777777" w:rsidR="00CA29E0" w:rsidRPr="00CA29E0" w:rsidRDefault="00CA29E0" w:rsidP="00CA29E0">
                  <w:pPr>
                    <w:spacing w:before="100" w:beforeAutospacing="1" w:after="100" w:afterAutospacing="1"/>
                    <w:rPr>
                      <w:sz w:val="22"/>
                      <w:szCs w:val="22"/>
                    </w:rPr>
                  </w:pPr>
                  <w:r w:rsidRPr="00CA29E0">
                    <w:rPr>
                      <w:sz w:val="22"/>
                      <w:szCs w:val="22"/>
                    </w:rPr>
                    <w:t xml:space="preserve">296,36 </w:t>
                  </w:r>
                </w:p>
              </w:tc>
            </w:tr>
            <w:tr w:rsidR="00CA29E0" w:rsidRPr="00CA29E0" w14:paraId="149580E2" w14:textId="77777777" w:rsidTr="0012675D">
              <w:tc>
                <w:tcPr>
                  <w:tcW w:w="0" w:type="auto"/>
                  <w:tcBorders>
                    <w:top w:val="single" w:sz="4" w:space="0" w:color="000000"/>
                    <w:left w:val="single" w:sz="4" w:space="0" w:color="000000"/>
                    <w:bottom w:val="single" w:sz="4" w:space="0" w:color="000000"/>
                    <w:right w:val="single" w:sz="4" w:space="0" w:color="000000"/>
                  </w:tcBorders>
                  <w:vAlign w:val="center"/>
                  <w:hideMark/>
                </w:tcPr>
                <w:p w14:paraId="675E428C" w14:textId="77777777" w:rsidR="00CA29E0" w:rsidRPr="00CA29E0" w:rsidRDefault="00CA29E0" w:rsidP="00CA29E0">
                  <w:pPr>
                    <w:spacing w:before="100" w:beforeAutospacing="1" w:after="100" w:afterAutospacing="1"/>
                    <w:rPr>
                      <w:sz w:val="22"/>
                      <w:szCs w:val="22"/>
                    </w:rPr>
                  </w:pPr>
                  <w:r w:rsidRPr="00CA29E0">
                    <w:rPr>
                      <w:sz w:val="22"/>
                      <w:szCs w:val="22"/>
                    </w:rPr>
                    <w:t xml:space="preserve">Сумма дивидендов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62BE900" w14:textId="77777777" w:rsidR="00CA29E0" w:rsidRPr="00CA29E0" w:rsidRDefault="00CA29E0" w:rsidP="00CA29E0">
                  <w:pPr>
                    <w:rPr>
                      <w:sz w:val="22"/>
                      <w:szCs w:val="22"/>
                    </w:rPr>
                  </w:pPr>
                </w:p>
                <w:p w14:paraId="7D966D4D" w14:textId="77777777" w:rsidR="00CA29E0" w:rsidRPr="00CA29E0" w:rsidRDefault="00CA29E0" w:rsidP="00CA29E0">
                  <w:pPr>
                    <w:spacing w:before="100" w:beforeAutospacing="1" w:after="100" w:afterAutospacing="1"/>
                    <w:rPr>
                      <w:sz w:val="22"/>
                      <w:szCs w:val="22"/>
                    </w:rPr>
                  </w:pPr>
                  <w:r w:rsidRPr="00CA29E0">
                    <w:rPr>
                      <w:sz w:val="22"/>
                      <w:szCs w:val="22"/>
                    </w:rPr>
                    <w:t xml:space="preserve">0,1133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EEC2E0B" w14:textId="77777777" w:rsidR="00CA29E0" w:rsidRPr="00CA29E0" w:rsidRDefault="00CA29E0" w:rsidP="00CA29E0">
                  <w:pPr>
                    <w:rPr>
                      <w:sz w:val="22"/>
                      <w:szCs w:val="22"/>
                    </w:rPr>
                  </w:pPr>
                  <w:r w:rsidRPr="00CA29E0">
                    <w:rPr>
                      <w:sz w:val="22"/>
                      <w:szCs w:val="22"/>
                    </w:rPr>
                    <w:fldChar w:fldCharType="begin"/>
                  </w:r>
                  <w:r w:rsidRPr="00CA29E0">
                    <w:rPr>
                      <w:sz w:val="22"/>
                      <w:szCs w:val="22"/>
                    </w:rPr>
                    <w:instrText xml:space="preserve"> INCLUDEPICTURE "/var/folders/m0/0bxmxspx6yzbgp3v7wtt_ws40000gn/T/com.microsoft.Word/WebArchiveCopyPasteTempFiles/page23image1689968" \* MERGEFORMATINET </w:instrText>
                  </w:r>
                  <w:r w:rsidRPr="00CA29E0">
                    <w:rPr>
                      <w:sz w:val="22"/>
                      <w:szCs w:val="22"/>
                    </w:rPr>
                    <w:fldChar w:fldCharType="separate"/>
                  </w:r>
                  <w:r w:rsidRPr="00CA29E0">
                    <w:rPr>
                      <w:noProof/>
                      <w:sz w:val="22"/>
                      <w:szCs w:val="22"/>
                    </w:rPr>
                    <w:drawing>
                      <wp:inline distT="0" distB="0" distL="0" distR="0" wp14:anchorId="46062F97" wp14:editId="765C9BA1">
                        <wp:extent cx="12700" cy="12700"/>
                        <wp:effectExtent l="0" t="0" r="0" b="0"/>
                        <wp:docPr id="262" name="Рисунок 262" descr="page23image168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23image16899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CA29E0">
                    <w:rPr>
                      <w:sz w:val="22"/>
                      <w:szCs w:val="22"/>
                    </w:rPr>
                    <w:fldChar w:fldCharType="end"/>
                  </w:r>
                </w:p>
                <w:p w14:paraId="15AF1445" w14:textId="77777777" w:rsidR="00CA29E0" w:rsidRPr="00CA29E0" w:rsidRDefault="00CA29E0" w:rsidP="00CA29E0">
                  <w:pPr>
                    <w:spacing w:before="100" w:beforeAutospacing="1" w:after="100" w:afterAutospacing="1"/>
                    <w:rPr>
                      <w:sz w:val="22"/>
                      <w:szCs w:val="22"/>
                    </w:rPr>
                  </w:pPr>
                  <w:r w:rsidRPr="00CA29E0">
                    <w:rPr>
                      <w:sz w:val="22"/>
                      <w:szCs w:val="22"/>
                    </w:rPr>
                    <w:t xml:space="preserve">439,9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8A95E59" w14:textId="77777777" w:rsidR="00CA29E0" w:rsidRPr="00CA29E0" w:rsidRDefault="00CA29E0" w:rsidP="00CA29E0">
                  <w:pPr>
                    <w:spacing w:before="100" w:beforeAutospacing="1" w:after="100" w:afterAutospacing="1"/>
                    <w:rPr>
                      <w:sz w:val="22"/>
                      <w:szCs w:val="22"/>
                    </w:rPr>
                  </w:pPr>
                  <w:r w:rsidRPr="00CA29E0">
                    <w:rPr>
                      <w:sz w:val="22"/>
                      <w:szCs w:val="22"/>
                    </w:rPr>
                    <w:t xml:space="preserve">618,17 </w:t>
                  </w:r>
                </w:p>
              </w:tc>
            </w:tr>
          </w:tbl>
          <w:p w14:paraId="73279F41" w14:textId="7A073F4B" w:rsidR="00CA29E0" w:rsidRPr="00CA29E0" w:rsidRDefault="00CA29E0" w:rsidP="00CA29E0">
            <w:pPr>
              <w:spacing w:before="100" w:beforeAutospacing="1" w:after="100" w:afterAutospacing="1"/>
              <w:rPr>
                <w:sz w:val="22"/>
                <w:szCs w:val="22"/>
              </w:rPr>
            </w:pPr>
            <w:r w:rsidRPr="00CA29E0">
              <w:rPr>
                <w:sz w:val="22"/>
                <w:szCs w:val="22"/>
              </w:rPr>
              <w:t xml:space="preserve">Задание 2. Портфель инвестора состоит из обыкновенных акций. Определите ожидаемую через год доходность портфеля, если: </w:t>
            </w:r>
            <w:r w:rsidRPr="00CA29E0">
              <w:rPr>
                <w:noProof/>
                <w:sz w:val="22"/>
                <w:szCs w:val="22"/>
              </w:rPr>
              <w:drawing>
                <wp:inline distT="0" distB="0" distL="0" distR="0" wp14:anchorId="59CB7648" wp14:editId="6D859FAA">
                  <wp:extent cx="5936615" cy="127444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6615" cy="1274445"/>
                          </a:xfrm>
                          <a:prstGeom prst="rect">
                            <a:avLst/>
                          </a:prstGeom>
                        </pic:spPr>
                      </pic:pic>
                    </a:graphicData>
                  </a:graphic>
                </wp:inline>
              </w:drawing>
            </w:r>
          </w:p>
          <w:p w14:paraId="0E7A30D3" w14:textId="59C4EBE4" w:rsidR="00CA29E0" w:rsidRPr="00CA29E0" w:rsidRDefault="00CA29E0" w:rsidP="0095318D">
            <w:pPr>
              <w:widowControl w:val="0"/>
              <w:autoSpaceDE w:val="0"/>
              <w:autoSpaceDN w:val="0"/>
              <w:adjustRightInd w:val="0"/>
              <w:rPr>
                <w:i/>
                <w:sz w:val="22"/>
                <w:szCs w:val="22"/>
              </w:rPr>
            </w:pPr>
          </w:p>
        </w:tc>
      </w:tr>
      <w:tr w:rsidR="00A55483" w:rsidRPr="003B2879" w14:paraId="12D7B819" w14:textId="77777777" w:rsidTr="0003098C">
        <w:trPr>
          <w:trHeight w:val="283"/>
        </w:trPr>
        <w:tc>
          <w:tcPr>
            <w:tcW w:w="993" w:type="dxa"/>
          </w:tcPr>
          <w:p w14:paraId="3F20F0BC" w14:textId="1A48DABB" w:rsidR="00DF1426" w:rsidRPr="003B2879" w:rsidRDefault="0012675D" w:rsidP="00DC1095">
            <w:pPr>
              <w:rPr>
                <w:sz w:val="22"/>
                <w:szCs w:val="22"/>
              </w:rPr>
            </w:pPr>
            <w:r>
              <w:rPr>
                <w:sz w:val="22"/>
                <w:szCs w:val="22"/>
              </w:rPr>
              <w:lastRenderedPageBreak/>
              <w:t>4.</w:t>
            </w:r>
          </w:p>
        </w:tc>
        <w:tc>
          <w:tcPr>
            <w:tcW w:w="3827" w:type="dxa"/>
          </w:tcPr>
          <w:p w14:paraId="073CCD77" w14:textId="540B6EDF" w:rsidR="0012675D" w:rsidRPr="0012675D" w:rsidRDefault="0012675D" w:rsidP="0012675D">
            <w:pPr>
              <w:widowControl w:val="0"/>
              <w:autoSpaceDE w:val="0"/>
              <w:autoSpaceDN w:val="0"/>
              <w:adjustRightInd w:val="0"/>
              <w:rPr>
                <w:bCs/>
                <w:sz w:val="22"/>
                <w:szCs w:val="22"/>
              </w:rPr>
            </w:pPr>
            <w:r>
              <w:rPr>
                <w:iCs/>
                <w:sz w:val="22"/>
                <w:szCs w:val="22"/>
              </w:rPr>
              <w:t>Самостоятельная работа</w:t>
            </w:r>
            <w:r w:rsidRPr="00AF2BE5">
              <w:t xml:space="preserve"> </w:t>
            </w:r>
            <w:r>
              <w:t>Тема 6 «</w:t>
            </w:r>
            <w:r w:rsidRPr="0012675D">
              <w:rPr>
                <w:sz w:val="22"/>
                <w:szCs w:val="22"/>
              </w:rPr>
              <w:t>Система и подходы к управлению предпринимательскими рисками</w:t>
            </w:r>
            <w:r>
              <w:rPr>
                <w:sz w:val="22"/>
                <w:szCs w:val="22"/>
              </w:rPr>
              <w:t>»</w:t>
            </w:r>
          </w:p>
          <w:p w14:paraId="6DC027F9" w14:textId="42A2F2B9" w:rsidR="00DF1426" w:rsidRPr="00F222A5" w:rsidRDefault="00DF1426" w:rsidP="00DC1095">
            <w:pPr>
              <w:rPr>
                <w:iCs/>
                <w:sz w:val="22"/>
                <w:szCs w:val="22"/>
              </w:rPr>
            </w:pPr>
          </w:p>
        </w:tc>
        <w:tc>
          <w:tcPr>
            <w:tcW w:w="9723" w:type="dxa"/>
          </w:tcPr>
          <w:p w14:paraId="3D2963A7" w14:textId="58660D50" w:rsidR="0012675D" w:rsidRPr="00DB6CE1" w:rsidRDefault="0012675D" w:rsidP="0012675D">
            <w:pPr>
              <w:widowControl w:val="0"/>
              <w:autoSpaceDE w:val="0"/>
              <w:autoSpaceDN w:val="0"/>
              <w:adjustRightInd w:val="0"/>
              <w:rPr>
                <w:bCs/>
              </w:rPr>
            </w:pPr>
            <w:r>
              <w:t xml:space="preserve"> </w:t>
            </w:r>
          </w:p>
          <w:p w14:paraId="2D8F05F9" w14:textId="77777777" w:rsidR="0012675D" w:rsidRPr="0012675D" w:rsidRDefault="0012675D" w:rsidP="0012675D">
            <w:pPr>
              <w:pStyle w:val="af0"/>
              <w:tabs>
                <w:tab w:val="left" w:pos="8310"/>
              </w:tabs>
              <w:ind w:left="0" w:firstLine="709"/>
              <w:jc w:val="both"/>
              <w:rPr>
                <w:sz w:val="22"/>
                <w:szCs w:val="22"/>
              </w:rPr>
            </w:pPr>
            <w:r w:rsidRPr="0012675D">
              <w:rPr>
                <w:b/>
                <w:sz w:val="22"/>
                <w:szCs w:val="22"/>
              </w:rPr>
              <w:t>Задание 1.</w:t>
            </w:r>
            <w:r w:rsidRPr="0012675D">
              <w:rPr>
                <w:sz w:val="22"/>
                <w:szCs w:val="22"/>
              </w:rPr>
              <w:t xml:space="preserve"> Рассчитайте исторический и параметрический VaR для сформированного Вами портфеля из двух финансовых инструментов (валюта, акции), указав источник исторических данных.</w:t>
            </w:r>
          </w:p>
          <w:p w14:paraId="62E4F4DA" w14:textId="77777777" w:rsidR="0012675D" w:rsidRPr="0012675D" w:rsidRDefault="0012675D" w:rsidP="0012675D">
            <w:pPr>
              <w:ind w:firstLine="709"/>
              <w:jc w:val="both"/>
              <w:rPr>
                <w:sz w:val="22"/>
                <w:szCs w:val="22"/>
              </w:rPr>
            </w:pPr>
            <w:r w:rsidRPr="0012675D">
              <w:rPr>
                <w:b/>
                <w:sz w:val="22"/>
                <w:szCs w:val="22"/>
              </w:rPr>
              <w:t>Задание 2.</w:t>
            </w:r>
            <w:r w:rsidRPr="0012675D">
              <w:rPr>
                <w:sz w:val="22"/>
                <w:szCs w:val="22"/>
              </w:rPr>
              <w:t xml:space="preserve"> Определите вероятность банкротства выбранной Вами организации, исходя из данных ее финансовой отчетности, используя модель, номер которой соответствует Вашему номеру в списке группы (студенты, номер которых 12 и далее, начинают выбор с первой модели. </w:t>
            </w:r>
          </w:p>
          <w:p w14:paraId="04922F68" w14:textId="77777777" w:rsidR="0012675D" w:rsidRPr="0012675D" w:rsidRDefault="0012675D" w:rsidP="0012675D">
            <w:pPr>
              <w:numPr>
                <w:ilvl w:val="0"/>
                <w:numId w:val="23"/>
              </w:numPr>
              <w:tabs>
                <w:tab w:val="left" w:pos="0"/>
              </w:tabs>
              <w:jc w:val="both"/>
              <w:rPr>
                <w:sz w:val="22"/>
                <w:szCs w:val="22"/>
              </w:rPr>
            </w:pPr>
            <w:r w:rsidRPr="0012675D">
              <w:rPr>
                <w:bCs/>
                <w:sz w:val="22"/>
                <w:szCs w:val="22"/>
              </w:rPr>
              <w:t>Модель Эдварда И. Альтмана двухфакторная.</w:t>
            </w:r>
          </w:p>
          <w:p w14:paraId="773164F2" w14:textId="77777777" w:rsidR="0012675D" w:rsidRPr="0012675D" w:rsidRDefault="0012675D" w:rsidP="0012675D">
            <w:pPr>
              <w:numPr>
                <w:ilvl w:val="0"/>
                <w:numId w:val="23"/>
              </w:numPr>
              <w:tabs>
                <w:tab w:val="left" w:pos="0"/>
              </w:tabs>
              <w:jc w:val="both"/>
              <w:rPr>
                <w:sz w:val="22"/>
                <w:szCs w:val="22"/>
              </w:rPr>
            </w:pPr>
            <w:r w:rsidRPr="0012675D">
              <w:rPr>
                <w:bCs/>
                <w:sz w:val="22"/>
                <w:szCs w:val="22"/>
              </w:rPr>
              <w:t>Модель Эдварда И. Альтмана для организаций, не котирующихся на бирже.</w:t>
            </w:r>
          </w:p>
          <w:p w14:paraId="3CFA92A6" w14:textId="77777777" w:rsidR="0012675D" w:rsidRPr="0012675D" w:rsidRDefault="0012675D" w:rsidP="0012675D">
            <w:pPr>
              <w:numPr>
                <w:ilvl w:val="0"/>
                <w:numId w:val="23"/>
              </w:numPr>
              <w:tabs>
                <w:tab w:val="left" w:pos="0"/>
              </w:tabs>
              <w:jc w:val="both"/>
              <w:rPr>
                <w:sz w:val="22"/>
                <w:szCs w:val="22"/>
              </w:rPr>
            </w:pPr>
            <w:r w:rsidRPr="0012675D">
              <w:rPr>
                <w:bCs/>
                <w:sz w:val="22"/>
                <w:szCs w:val="22"/>
              </w:rPr>
              <w:lastRenderedPageBreak/>
              <w:t>Модель Эдварда И. Альтмана для организаций, котирующих свои акции на бирже.</w:t>
            </w:r>
          </w:p>
          <w:p w14:paraId="73D8B228" w14:textId="77777777" w:rsidR="0012675D" w:rsidRPr="0012675D" w:rsidRDefault="0012675D" w:rsidP="0012675D">
            <w:pPr>
              <w:numPr>
                <w:ilvl w:val="0"/>
                <w:numId w:val="23"/>
              </w:numPr>
              <w:tabs>
                <w:tab w:val="left" w:pos="0"/>
              </w:tabs>
              <w:jc w:val="both"/>
              <w:rPr>
                <w:sz w:val="22"/>
                <w:szCs w:val="22"/>
              </w:rPr>
            </w:pPr>
            <w:r w:rsidRPr="0012675D">
              <w:rPr>
                <w:bCs/>
                <w:sz w:val="22"/>
                <w:szCs w:val="22"/>
              </w:rPr>
              <w:t>Дискриминантная модель Лиса.</w:t>
            </w:r>
          </w:p>
          <w:p w14:paraId="5B37B026" w14:textId="77777777" w:rsidR="0012675D" w:rsidRPr="0012675D" w:rsidRDefault="0012675D" w:rsidP="0012675D">
            <w:pPr>
              <w:numPr>
                <w:ilvl w:val="0"/>
                <w:numId w:val="23"/>
              </w:numPr>
              <w:tabs>
                <w:tab w:val="left" w:pos="0"/>
              </w:tabs>
              <w:jc w:val="both"/>
              <w:rPr>
                <w:sz w:val="22"/>
                <w:szCs w:val="22"/>
              </w:rPr>
            </w:pPr>
            <w:r w:rsidRPr="0012675D">
              <w:rPr>
                <w:bCs/>
                <w:sz w:val="22"/>
                <w:szCs w:val="22"/>
              </w:rPr>
              <w:t>Метод Тафлера и Тишоу.</w:t>
            </w:r>
          </w:p>
          <w:p w14:paraId="026D9952" w14:textId="77777777" w:rsidR="0012675D" w:rsidRPr="0012675D" w:rsidRDefault="0012675D" w:rsidP="0012675D">
            <w:pPr>
              <w:numPr>
                <w:ilvl w:val="0"/>
                <w:numId w:val="23"/>
              </w:numPr>
              <w:tabs>
                <w:tab w:val="left" w:pos="0"/>
              </w:tabs>
              <w:jc w:val="both"/>
              <w:rPr>
                <w:sz w:val="22"/>
                <w:szCs w:val="22"/>
              </w:rPr>
            </w:pPr>
            <w:r w:rsidRPr="0012675D">
              <w:rPr>
                <w:bCs/>
                <w:iCs/>
                <w:sz w:val="22"/>
                <w:szCs w:val="22"/>
              </w:rPr>
              <w:t>Модель Коннана – Гольдера.</w:t>
            </w:r>
          </w:p>
          <w:p w14:paraId="419F8767" w14:textId="77777777" w:rsidR="0012675D" w:rsidRPr="0012675D" w:rsidRDefault="0012675D" w:rsidP="0012675D">
            <w:pPr>
              <w:numPr>
                <w:ilvl w:val="0"/>
                <w:numId w:val="23"/>
              </w:numPr>
              <w:tabs>
                <w:tab w:val="left" w:pos="0"/>
              </w:tabs>
              <w:jc w:val="both"/>
              <w:rPr>
                <w:sz w:val="22"/>
                <w:szCs w:val="22"/>
              </w:rPr>
            </w:pPr>
            <w:r w:rsidRPr="0012675D">
              <w:rPr>
                <w:bCs/>
                <w:sz w:val="22"/>
                <w:szCs w:val="22"/>
              </w:rPr>
              <w:t>Модель Д. Фулмера.</w:t>
            </w:r>
          </w:p>
          <w:p w14:paraId="201A3F22" w14:textId="77777777" w:rsidR="0012675D" w:rsidRPr="0012675D" w:rsidRDefault="0012675D" w:rsidP="0012675D">
            <w:pPr>
              <w:numPr>
                <w:ilvl w:val="0"/>
                <w:numId w:val="23"/>
              </w:numPr>
              <w:tabs>
                <w:tab w:val="left" w:pos="0"/>
              </w:tabs>
              <w:jc w:val="both"/>
              <w:rPr>
                <w:sz w:val="22"/>
                <w:szCs w:val="22"/>
              </w:rPr>
            </w:pPr>
            <w:r w:rsidRPr="0012675D">
              <w:rPr>
                <w:bCs/>
                <w:sz w:val="22"/>
                <w:szCs w:val="22"/>
              </w:rPr>
              <w:t>Модель Чессера.</w:t>
            </w:r>
          </w:p>
          <w:p w14:paraId="29F4B51F" w14:textId="77777777" w:rsidR="0012675D" w:rsidRPr="0012675D" w:rsidRDefault="0012675D" w:rsidP="0012675D">
            <w:pPr>
              <w:numPr>
                <w:ilvl w:val="0"/>
                <w:numId w:val="23"/>
              </w:numPr>
              <w:tabs>
                <w:tab w:val="left" w:pos="0"/>
              </w:tabs>
              <w:jc w:val="both"/>
              <w:rPr>
                <w:sz w:val="22"/>
                <w:szCs w:val="22"/>
              </w:rPr>
            </w:pPr>
            <w:r w:rsidRPr="0012675D">
              <w:rPr>
                <w:bCs/>
                <w:sz w:val="22"/>
                <w:szCs w:val="22"/>
              </w:rPr>
              <w:t>Метод Иркутской государственной экономической академии.</w:t>
            </w:r>
          </w:p>
          <w:p w14:paraId="2BD541D3" w14:textId="77777777" w:rsidR="0012675D" w:rsidRPr="0012675D" w:rsidRDefault="0012675D" w:rsidP="0012675D">
            <w:pPr>
              <w:numPr>
                <w:ilvl w:val="0"/>
                <w:numId w:val="23"/>
              </w:numPr>
              <w:tabs>
                <w:tab w:val="left" w:pos="0"/>
              </w:tabs>
              <w:jc w:val="both"/>
              <w:rPr>
                <w:sz w:val="22"/>
                <w:szCs w:val="22"/>
              </w:rPr>
            </w:pPr>
            <w:r w:rsidRPr="0012675D">
              <w:rPr>
                <w:bCs/>
                <w:sz w:val="22"/>
                <w:szCs w:val="22"/>
              </w:rPr>
              <w:t>Уравнение Г.Г. Кадыкова, Р.С. Сайфулина.</w:t>
            </w:r>
          </w:p>
          <w:p w14:paraId="2F4B1425" w14:textId="77777777" w:rsidR="0012675D" w:rsidRPr="0012675D" w:rsidRDefault="0012675D" w:rsidP="0012675D">
            <w:pPr>
              <w:numPr>
                <w:ilvl w:val="0"/>
                <w:numId w:val="23"/>
              </w:numPr>
              <w:tabs>
                <w:tab w:val="left" w:pos="0"/>
              </w:tabs>
              <w:jc w:val="both"/>
              <w:rPr>
                <w:sz w:val="22"/>
                <w:szCs w:val="22"/>
              </w:rPr>
            </w:pPr>
            <w:r w:rsidRPr="0012675D">
              <w:rPr>
                <w:bCs/>
                <w:sz w:val="22"/>
                <w:szCs w:val="22"/>
              </w:rPr>
              <w:t>Модели А.В. Колышкина.</w:t>
            </w:r>
          </w:p>
          <w:p w14:paraId="6E5096C5" w14:textId="77777777" w:rsidR="0012675D" w:rsidRPr="0012675D" w:rsidRDefault="0012675D" w:rsidP="0012675D">
            <w:pPr>
              <w:shd w:val="clear" w:color="auto" w:fill="FFFFFF"/>
              <w:ind w:firstLine="709"/>
              <w:jc w:val="both"/>
              <w:outlineLvl w:val="2"/>
              <w:rPr>
                <w:color w:val="000000"/>
                <w:spacing w:val="-5"/>
                <w:sz w:val="22"/>
                <w:szCs w:val="22"/>
              </w:rPr>
            </w:pPr>
            <w:r w:rsidRPr="0012675D">
              <w:rPr>
                <w:b/>
                <w:sz w:val="22"/>
                <w:szCs w:val="22"/>
              </w:rPr>
              <w:t>Задание 3.</w:t>
            </w:r>
            <w:r w:rsidRPr="0012675D">
              <w:rPr>
                <w:sz w:val="22"/>
                <w:szCs w:val="22"/>
              </w:rPr>
              <w:t xml:space="preserve"> </w:t>
            </w:r>
            <w:r w:rsidRPr="0012675D">
              <w:rPr>
                <w:bCs/>
                <w:color w:val="000000"/>
                <w:spacing w:val="-5"/>
                <w:sz w:val="22"/>
                <w:szCs w:val="22"/>
              </w:rPr>
              <w:t>Н</w:t>
            </w:r>
            <w:r w:rsidRPr="0012675D">
              <w:rPr>
                <w:color w:val="000000"/>
                <w:spacing w:val="-5"/>
                <w:sz w:val="22"/>
                <w:szCs w:val="22"/>
              </w:rPr>
              <w:t xml:space="preserve">а основании данных таблицы определить </w:t>
            </w:r>
            <w:r w:rsidRPr="0012675D">
              <w:rPr>
                <w:color w:val="000000"/>
                <w:spacing w:val="-5"/>
                <w:sz w:val="22"/>
                <w:szCs w:val="22"/>
                <w:lang w:val="en-US"/>
              </w:rPr>
              <w:t>NPV</w:t>
            </w:r>
            <w:r w:rsidRPr="0012675D">
              <w:rPr>
                <w:color w:val="000000"/>
                <w:spacing w:val="-5"/>
                <w:sz w:val="22"/>
                <w:szCs w:val="22"/>
              </w:rPr>
              <w:t xml:space="preserve"> проекта, если начальные инвестиции предполагаются в размере 600 тыс. руб., </w:t>
            </w:r>
            <w:r w:rsidRPr="0012675D">
              <w:rPr>
                <w:color w:val="000000"/>
                <w:spacing w:val="-7"/>
                <w:sz w:val="22"/>
                <w:szCs w:val="22"/>
              </w:rPr>
              <w:t xml:space="preserve">ставка дисконтирования – 12 %. Определите, будет ли принят проект, если </w:t>
            </w:r>
            <w:r w:rsidRPr="0012675D">
              <w:rPr>
                <w:color w:val="000000"/>
                <w:spacing w:val="-5"/>
                <w:sz w:val="22"/>
                <w:szCs w:val="22"/>
              </w:rPr>
              <w:t>с</w:t>
            </w:r>
            <w:r w:rsidRPr="0012675D">
              <w:rPr>
                <w:color w:val="000000"/>
                <w:spacing w:val="-2"/>
                <w:sz w:val="22"/>
                <w:szCs w:val="22"/>
              </w:rPr>
              <w:t>рок окупаемости не может быть выше 5 лет.</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1586"/>
              <w:gridCol w:w="1586"/>
              <w:gridCol w:w="1586"/>
              <w:gridCol w:w="1586"/>
              <w:gridCol w:w="1591"/>
            </w:tblGrid>
            <w:tr w:rsidR="0012675D" w:rsidRPr="0012675D" w14:paraId="39BA47CB" w14:textId="77777777" w:rsidTr="0012675D">
              <w:trPr>
                <w:trHeight w:val="252"/>
              </w:trPr>
              <w:tc>
                <w:tcPr>
                  <w:tcW w:w="777" w:type="pct"/>
                  <w:vMerge w:val="restart"/>
                  <w:shd w:val="clear" w:color="auto" w:fill="auto"/>
                </w:tcPr>
                <w:p w14:paraId="24B500C6" w14:textId="77777777" w:rsidR="0012675D" w:rsidRPr="0012675D" w:rsidRDefault="0012675D" w:rsidP="0012675D">
                  <w:pPr>
                    <w:rPr>
                      <w:color w:val="000000"/>
                      <w:sz w:val="22"/>
                      <w:szCs w:val="22"/>
                    </w:rPr>
                  </w:pPr>
                  <w:r w:rsidRPr="0012675D">
                    <w:rPr>
                      <w:color w:val="000000"/>
                      <w:sz w:val="22"/>
                      <w:szCs w:val="22"/>
                    </w:rPr>
                    <w:t>Вариант</w:t>
                  </w:r>
                </w:p>
              </w:tc>
              <w:tc>
                <w:tcPr>
                  <w:tcW w:w="4223" w:type="pct"/>
                  <w:gridSpan w:val="5"/>
                  <w:shd w:val="clear" w:color="auto" w:fill="auto"/>
                </w:tcPr>
                <w:p w14:paraId="4EEB737C" w14:textId="77777777" w:rsidR="0012675D" w:rsidRPr="0012675D" w:rsidRDefault="0012675D" w:rsidP="0012675D">
                  <w:pPr>
                    <w:jc w:val="center"/>
                    <w:rPr>
                      <w:color w:val="000000"/>
                      <w:sz w:val="22"/>
                      <w:szCs w:val="22"/>
                    </w:rPr>
                  </w:pPr>
                  <w:r w:rsidRPr="0012675D">
                    <w:rPr>
                      <w:color w:val="000000"/>
                      <w:sz w:val="22"/>
                      <w:szCs w:val="22"/>
                    </w:rPr>
                    <w:t>Доход, тыс. руб.</w:t>
                  </w:r>
                </w:p>
              </w:tc>
            </w:tr>
            <w:tr w:rsidR="0012675D" w:rsidRPr="0012675D" w14:paraId="6CFA16A5" w14:textId="77777777" w:rsidTr="0012675D">
              <w:trPr>
                <w:trHeight w:val="251"/>
              </w:trPr>
              <w:tc>
                <w:tcPr>
                  <w:tcW w:w="777" w:type="pct"/>
                  <w:vMerge/>
                  <w:shd w:val="clear" w:color="auto" w:fill="auto"/>
                </w:tcPr>
                <w:p w14:paraId="3A61183A" w14:textId="77777777" w:rsidR="0012675D" w:rsidRPr="0012675D" w:rsidRDefault="0012675D" w:rsidP="0012675D">
                  <w:pPr>
                    <w:rPr>
                      <w:color w:val="000000"/>
                      <w:sz w:val="22"/>
                      <w:szCs w:val="22"/>
                    </w:rPr>
                  </w:pPr>
                </w:p>
              </w:tc>
              <w:tc>
                <w:tcPr>
                  <w:tcW w:w="844" w:type="pct"/>
                  <w:shd w:val="clear" w:color="auto" w:fill="auto"/>
                </w:tcPr>
                <w:p w14:paraId="39EB4EF9" w14:textId="77777777" w:rsidR="0012675D" w:rsidRPr="0012675D" w:rsidRDefault="0012675D" w:rsidP="0012675D">
                  <w:pPr>
                    <w:rPr>
                      <w:color w:val="000000"/>
                      <w:sz w:val="22"/>
                      <w:szCs w:val="22"/>
                    </w:rPr>
                  </w:pPr>
                  <w:r w:rsidRPr="0012675D">
                    <w:rPr>
                      <w:color w:val="000000"/>
                      <w:sz w:val="22"/>
                      <w:szCs w:val="22"/>
                    </w:rPr>
                    <w:t>1 год</w:t>
                  </w:r>
                </w:p>
              </w:tc>
              <w:tc>
                <w:tcPr>
                  <w:tcW w:w="844" w:type="pct"/>
                  <w:shd w:val="clear" w:color="auto" w:fill="auto"/>
                </w:tcPr>
                <w:p w14:paraId="1341817F" w14:textId="77777777" w:rsidR="0012675D" w:rsidRPr="0012675D" w:rsidRDefault="0012675D" w:rsidP="0012675D">
                  <w:pPr>
                    <w:rPr>
                      <w:color w:val="000000"/>
                      <w:sz w:val="22"/>
                      <w:szCs w:val="22"/>
                    </w:rPr>
                  </w:pPr>
                  <w:r w:rsidRPr="0012675D">
                    <w:rPr>
                      <w:color w:val="000000"/>
                      <w:sz w:val="22"/>
                      <w:szCs w:val="22"/>
                    </w:rPr>
                    <w:t>2 год</w:t>
                  </w:r>
                </w:p>
              </w:tc>
              <w:tc>
                <w:tcPr>
                  <w:tcW w:w="844" w:type="pct"/>
                  <w:shd w:val="clear" w:color="auto" w:fill="auto"/>
                </w:tcPr>
                <w:p w14:paraId="5311B336" w14:textId="77777777" w:rsidR="0012675D" w:rsidRPr="0012675D" w:rsidRDefault="0012675D" w:rsidP="0012675D">
                  <w:pPr>
                    <w:rPr>
                      <w:color w:val="000000"/>
                      <w:sz w:val="22"/>
                      <w:szCs w:val="22"/>
                    </w:rPr>
                  </w:pPr>
                  <w:r w:rsidRPr="0012675D">
                    <w:rPr>
                      <w:color w:val="000000"/>
                      <w:sz w:val="22"/>
                      <w:szCs w:val="22"/>
                    </w:rPr>
                    <w:t>3 год</w:t>
                  </w:r>
                </w:p>
              </w:tc>
              <w:tc>
                <w:tcPr>
                  <w:tcW w:w="844" w:type="pct"/>
                  <w:shd w:val="clear" w:color="auto" w:fill="auto"/>
                </w:tcPr>
                <w:p w14:paraId="691502CB" w14:textId="77777777" w:rsidR="0012675D" w:rsidRPr="0012675D" w:rsidRDefault="0012675D" w:rsidP="0012675D">
                  <w:pPr>
                    <w:rPr>
                      <w:color w:val="000000"/>
                      <w:sz w:val="22"/>
                      <w:szCs w:val="22"/>
                    </w:rPr>
                  </w:pPr>
                  <w:r w:rsidRPr="0012675D">
                    <w:rPr>
                      <w:color w:val="000000"/>
                      <w:sz w:val="22"/>
                      <w:szCs w:val="22"/>
                    </w:rPr>
                    <w:t>4 год</w:t>
                  </w:r>
                </w:p>
              </w:tc>
              <w:tc>
                <w:tcPr>
                  <w:tcW w:w="845" w:type="pct"/>
                  <w:shd w:val="clear" w:color="auto" w:fill="auto"/>
                </w:tcPr>
                <w:p w14:paraId="66192054" w14:textId="77777777" w:rsidR="0012675D" w:rsidRPr="0012675D" w:rsidRDefault="0012675D" w:rsidP="0012675D">
                  <w:pPr>
                    <w:rPr>
                      <w:color w:val="000000"/>
                      <w:sz w:val="22"/>
                      <w:szCs w:val="22"/>
                    </w:rPr>
                  </w:pPr>
                  <w:r w:rsidRPr="0012675D">
                    <w:rPr>
                      <w:color w:val="000000"/>
                      <w:sz w:val="22"/>
                      <w:szCs w:val="22"/>
                    </w:rPr>
                    <w:t>5 год</w:t>
                  </w:r>
                </w:p>
              </w:tc>
            </w:tr>
            <w:tr w:rsidR="0012675D" w:rsidRPr="0012675D" w14:paraId="67F0DD39" w14:textId="77777777" w:rsidTr="0012675D">
              <w:tc>
                <w:tcPr>
                  <w:tcW w:w="777" w:type="pct"/>
                  <w:shd w:val="clear" w:color="auto" w:fill="auto"/>
                </w:tcPr>
                <w:p w14:paraId="5143B9DE" w14:textId="77777777" w:rsidR="0012675D" w:rsidRPr="0012675D" w:rsidRDefault="0012675D" w:rsidP="0012675D">
                  <w:pPr>
                    <w:rPr>
                      <w:color w:val="000000"/>
                      <w:sz w:val="22"/>
                      <w:szCs w:val="22"/>
                    </w:rPr>
                  </w:pPr>
                  <w:r w:rsidRPr="0012675D">
                    <w:rPr>
                      <w:color w:val="000000"/>
                      <w:sz w:val="22"/>
                      <w:szCs w:val="22"/>
                    </w:rPr>
                    <w:t>1</w:t>
                  </w:r>
                </w:p>
              </w:tc>
              <w:tc>
                <w:tcPr>
                  <w:tcW w:w="844" w:type="pct"/>
                  <w:shd w:val="clear" w:color="auto" w:fill="auto"/>
                </w:tcPr>
                <w:p w14:paraId="2E3E524A" w14:textId="77777777" w:rsidR="0012675D" w:rsidRPr="0012675D" w:rsidRDefault="0012675D" w:rsidP="0012675D">
                  <w:pPr>
                    <w:rPr>
                      <w:color w:val="000000"/>
                      <w:sz w:val="22"/>
                      <w:szCs w:val="22"/>
                    </w:rPr>
                  </w:pPr>
                  <w:r w:rsidRPr="0012675D">
                    <w:rPr>
                      <w:color w:val="000000"/>
                      <w:sz w:val="22"/>
                      <w:szCs w:val="22"/>
                    </w:rPr>
                    <w:t>170</w:t>
                  </w:r>
                </w:p>
              </w:tc>
              <w:tc>
                <w:tcPr>
                  <w:tcW w:w="844" w:type="pct"/>
                  <w:shd w:val="clear" w:color="auto" w:fill="auto"/>
                </w:tcPr>
                <w:p w14:paraId="27E7B627" w14:textId="77777777" w:rsidR="0012675D" w:rsidRPr="0012675D" w:rsidRDefault="0012675D" w:rsidP="0012675D">
                  <w:pPr>
                    <w:rPr>
                      <w:color w:val="000000"/>
                      <w:sz w:val="22"/>
                      <w:szCs w:val="22"/>
                    </w:rPr>
                  </w:pPr>
                  <w:r w:rsidRPr="0012675D">
                    <w:rPr>
                      <w:color w:val="000000"/>
                      <w:sz w:val="22"/>
                      <w:szCs w:val="22"/>
                    </w:rPr>
                    <w:t>190</w:t>
                  </w:r>
                </w:p>
              </w:tc>
              <w:tc>
                <w:tcPr>
                  <w:tcW w:w="844" w:type="pct"/>
                  <w:shd w:val="clear" w:color="auto" w:fill="auto"/>
                </w:tcPr>
                <w:p w14:paraId="7F43C4C4" w14:textId="77777777" w:rsidR="0012675D" w:rsidRPr="0012675D" w:rsidRDefault="0012675D" w:rsidP="0012675D">
                  <w:pPr>
                    <w:rPr>
                      <w:color w:val="000000"/>
                      <w:sz w:val="22"/>
                      <w:szCs w:val="22"/>
                    </w:rPr>
                  </w:pPr>
                  <w:r w:rsidRPr="0012675D">
                    <w:rPr>
                      <w:color w:val="000000"/>
                      <w:sz w:val="22"/>
                      <w:szCs w:val="22"/>
                    </w:rPr>
                    <w:t>140</w:t>
                  </w:r>
                </w:p>
              </w:tc>
              <w:tc>
                <w:tcPr>
                  <w:tcW w:w="844" w:type="pct"/>
                  <w:shd w:val="clear" w:color="auto" w:fill="auto"/>
                </w:tcPr>
                <w:p w14:paraId="65E081CC" w14:textId="77777777" w:rsidR="0012675D" w:rsidRPr="0012675D" w:rsidRDefault="0012675D" w:rsidP="0012675D">
                  <w:pPr>
                    <w:rPr>
                      <w:color w:val="000000"/>
                      <w:sz w:val="22"/>
                      <w:szCs w:val="22"/>
                    </w:rPr>
                  </w:pPr>
                  <w:r w:rsidRPr="0012675D">
                    <w:rPr>
                      <w:color w:val="000000"/>
                      <w:sz w:val="22"/>
                      <w:szCs w:val="22"/>
                    </w:rPr>
                    <w:t>155</w:t>
                  </w:r>
                </w:p>
              </w:tc>
              <w:tc>
                <w:tcPr>
                  <w:tcW w:w="845" w:type="pct"/>
                  <w:shd w:val="clear" w:color="auto" w:fill="auto"/>
                </w:tcPr>
                <w:p w14:paraId="70E04CD8" w14:textId="77777777" w:rsidR="0012675D" w:rsidRPr="0012675D" w:rsidRDefault="0012675D" w:rsidP="0012675D">
                  <w:pPr>
                    <w:rPr>
                      <w:color w:val="000000"/>
                      <w:sz w:val="22"/>
                      <w:szCs w:val="22"/>
                    </w:rPr>
                  </w:pPr>
                  <w:r w:rsidRPr="0012675D">
                    <w:rPr>
                      <w:color w:val="000000"/>
                      <w:sz w:val="22"/>
                      <w:szCs w:val="22"/>
                    </w:rPr>
                    <w:t>130</w:t>
                  </w:r>
                </w:p>
              </w:tc>
            </w:tr>
            <w:tr w:rsidR="0012675D" w:rsidRPr="0012675D" w14:paraId="5E752B3F" w14:textId="77777777" w:rsidTr="0012675D">
              <w:tc>
                <w:tcPr>
                  <w:tcW w:w="777" w:type="pct"/>
                  <w:shd w:val="clear" w:color="auto" w:fill="auto"/>
                </w:tcPr>
                <w:p w14:paraId="1E63BD22" w14:textId="77777777" w:rsidR="0012675D" w:rsidRPr="0012675D" w:rsidRDefault="0012675D" w:rsidP="0012675D">
                  <w:pPr>
                    <w:rPr>
                      <w:color w:val="000000"/>
                      <w:sz w:val="22"/>
                      <w:szCs w:val="22"/>
                    </w:rPr>
                  </w:pPr>
                  <w:r w:rsidRPr="0012675D">
                    <w:rPr>
                      <w:color w:val="000000"/>
                      <w:sz w:val="22"/>
                      <w:szCs w:val="22"/>
                    </w:rPr>
                    <w:t>2</w:t>
                  </w:r>
                </w:p>
              </w:tc>
              <w:tc>
                <w:tcPr>
                  <w:tcW w:w="844" w:type="pct"/>
                  <w:shd w:val="clear" w:color="auto" w:fill="auto"/>
                </w:tcPr>
                <w:p w14:paraId="735B8AA1" w14:textId="77777777" w:rsidR="0012675D" w:rsidRPr="0012675D" w:rsidRDefault="0012675D" w:rsidP="0012675D">
                  <w:pPr>
                    <w:rPr>
                      <w:color w:val="000000"/>
                      <w:sz w:val="22"/>
                      <w:szCs w:val="22"/>
                    </w:rPr>
                  </w:pPr>
                  <w:r w:rsidRPr="0012675D">
                    <w:rPr>
                      <w:color w:val="000000"/>
                      <w:sz w:val="22"/>
                      <w:szCs w:val="22"/>
                    </w:rPr>
                    <w:t>200</w:t>
                  </w:r>
                </w:p>
              </w:tc>
              <w:tc>
                <w:tcPr>
                  <w:tcW w:w="844" w:type="pct"/>
                  <w:shd w:val="clear" w:color="auto" w:fill="auto"/>
                </w:tcPr>
                <w:p w14:paraId="19E2350E" w14:textId="77777777" w:rsidR="0012675D" w:rsidRPr="0012675D" w:rsidRDefault="0012675D" w:rsidP="0012675D">
                  <w:pPr>
                    <w:rPr>
                      <w:color w:val="000000"/>
                      <w:sz w:val="22"/>
                      <w:szCs w:val="22"/>
                    </w:rPr>
                  </w:pPr>
                  <w:r w:rsidRPr="0012675D">
                    <w:rPr>
                      <w:color w:val="000000"/>
                      <w:sz w:val="22"/>
                      <w:szCs w:val="22"/>
                    </w:rPr>
                    <w:t>180</w:t>
                  </w:r>
                </w:p>
              </w:tc>
              <w:tc>
                <w:tcPr>
                  <w:tcW w:w="844" w:type="pct"/>
                  <w:shd w:val="clear" w:color="auto" w:fill="auto"/>
                </w:tcPr>
                <w:p w14:paraId="161A2996" w14:textId="77777777" w:rsidR="0012675D" w:rsidRPr="0012675D" w:rsidRDefault="0012675D" w:rsidP="0012675D">
                  <w:pPr>
                    <w:rPr>
                      <w:color w:val="000000"/>
                      <w:sz w:val="22"/>
                      <w:szCs w:val="22"/>
                    </w:rPr>
                  </w:pPr>
                  <w:r w:rsidRPr="0012675D">
                    <w:rPr>
                      <w:color w:val="000000"/>
                      <w:sz w:val="22"/>
                      <w:szCs w:val="22"/>
                    </w:rPr>
                    <w:t>120</w:t>
                  </w:r>
                </w:p>
              </w:tc>
              <w:tc>
                <w:tcPr>
                  <w:tcW w:w="844" w:type="pct"/>
                  <w:shd w:val="clear" w:color="auto" w:fill="auto"/>
                </w:tcPr>
                <w:p w14:paraId="04BA2E9F" w14:textId="77777777" w:rsidR="0012675D" w:rsidRPr="0012675D" w:rsidRDefault="0012675D" w:rsidP="0012675D">
                  <w:pPr>
                    <w:rPr>
                      <w:color w:val="000000"/>
                      <w:sz w:val="22"/>
                      <w:szCs w:val="22"/>
                    </w:rPr>
                  </w:pPr>
                  <w:r w:rsidRPr="0012675D">
                    <w:rPr>
                      <w:color w:val="000000"/>
                      <w:sz w:val="22"/>
                      <w:szCs w:val="22"/>
                    </w:rPr>
                    <w:t>170</w:t>
                  </w:r>
                </w:p>
              </w:tc>
              <w:tc>
                <w:tcPr>
                  <w:tcW w:w="845" w:type="pct"/>
                  <w:shd w:val="clear" w:color="auto" w:fill="auto"/>
                </w:tcPr>
                <w:p w14:paraId="759B360B" w14:textId="77777777" w:rsidR="0012675D" w:rsidRPr="0012675D" w:rsidRDefault="0012675D" w:rsidP="0012675D">
                  <w:pPr>
                    <w:rPr>
                      <w:color w:val="000000"/>
                      <w:sz w:val="22"/>
                      <w:szCs w:val="22"/>
                    </w:rPr>
                  </w:pPr>
                  <w:r w:rsidRPr="0012675D">
                    <w:rPr>
                      <w:color w:val="000000"/>
                      <w:sz w:val="22"/>
                      <w:szCs w:val="22"/>
                    </w:rPr>
                    <w:t>140</w:t>
                  </w:r>
                </w:p>
              </w:tc>
            </w:tr>
            <w:tr w:rsidR="0012675D" w:rsidRPr="0012675D" w14:paraId="0D9779D5" w14:textId="77777777" w:rsidTr="0012675D">
              <w:tc>
                <w:tcPr>
                  <w:tcW w:w="777" w:type="pct"/>
                  <w:shd w:val="clear" w:color="auto" w:fill="auto"/>
                </w:tcPr>
                <w:p w14:paraId="5008F56A" w14:textId="77777777" w:rsidR="0012675D" w:rsidRPr="0012675D" w:rsidRDefault="0012675D" w:rsidP="0012675D">
                  <w:pPr>
                    <w:rPr>
                      <w:color w:val="000000"/>
                      <w:sz w:val="22"/>
                      <w:szCs w:val="22"/>
                    </w:rPr>
                  </w:pPr>
                  <w:r w:rsidRPr="0012675D">
                    <w:rPr>
                      <w:color w:val="000000"/>
                      <w:sz w:val="22"/>
                      <w:szCs w:val="22"/>
                    </w:rPr>
                    <w:t>3</w:t>
                  </w:r>
                </w:p>
              </w:tc>
              <w:tc>
                <w:tcPr>
                  <w:tcW w:w="844" w:type="pct"/>
                  <w:shd w:val="clear" w:color="auto" w:fill="auto"/>
                </w:tcPr>
                <w:p w14:paraId="02BBC212" w14:textId="77777777" w:rsidR="0012675D" w:rsidRPr="0012675D" w:rsidRDefault="0012675D" w:rsidP="0012675D">
                  <w:pPr>
                    <w:rPr>
                      <w:color w:val="000000"/>
                      <w:sz w:val="22"/>
                      <w:szCs w:val="22"/>
                    </w:rPr>
                  </w:pPr>
                  <w:r w:rsidRPr="0012675D">
                    <w:rPr>
                      <w:color w:val="000000"/>
                      <w:sz w:val="22"/>
                      <w:szCs w:val="22"/>
                    </w:rPr>
                    <w:t>180</w:t>
                  </w:r>
                </w:p>
              </w:tc>
              <w:tc>
                <w:tcPr>
                  <w:tcW w:w="844" w:type="pct"/>
                  <w:shd w:val="clear" w:color="auto" w:fill="auto"/>
                </w:tcPr>
                <w:p w14:paraId="7810E8DA" w14:textId="77777777" w:rsidR="0012675D" w:rsidRPr="0012675D" w:rsidRDefault="0012675D" w:rsidP="0012675D">
                  <w:pPr>
                    <w:rPr>
                      <w:color w:val="000000"/>
                      <w:sz w:val="22"/>
                      <w:szCs w:val="22"/>
                    </w:rPr>
                  </w:pPr>
                  <w:r w:rsidRPr="0012675D">
                    <w:rPr>
                      <w:color w:val="000000"/>
                      <w:sz w:val="22"/>
                      <w:szCs w:val="22"/>
                    </w:rPr>
                    <w:t>180</w:t>
                  </w:r>
                </w:p>
              </w:tc>
              <w:tc>
                <w:tcPr>
                  <w:tcW w:w="844" w:type="pct"/>
                  <w:shd w:val="clear" w:color="auto" w:fill="auto"/>
                </w:tcPr>
                <w:p w14:paraId="3BC1FBDE" w14:textId="77777777" w:rsidR="0012675D" w:rsidRPr="0012675D" w:rsidRDefault="0012675D" w:rsidP="0012675D">
                  <w:pPr>
                    <w:rPr>
                      <w:color w:val="000000"/>
                      <w:sz w:val="22"/>
                      <w:szCs w:val="22"/>
                    </w:rPr>
                  </w:pPr>
                  <w:r w:rsidRPr="0012675D">
                    <w:rPr>
                      <w:color w:val="000000"/>
                      <w:sz w:val="22"/>
                      <w:szCs w:val="22"/>
                    </w:rPr>
                    <w:t>190</w:t>
                  </w:r>
                </w:p>
              </w:tc>
              <w:tc>
                <w:tcPr>
                  <w:tcW w:w="844" w:type="pct"/>
                  <w:shd w:val="clear" w:color="auto" w:fill="auto"/>
                </w:tcPr>
                <w:p w14:paraId="1BE84A31" w14:textId="77777777" w:rsidR="0012675D" w:rsidRPr="0012675D" w:rsidRDefault="0012675D" w:rsidP="0012675D">
                  <w:pPr>
                    <w:rPr>
                      <w:color w:val="000000"/>
                      <w:sz w:val="22"/>
                      <w:szCs w:val="22"/>
                    </w:rPr>
                  </w:pPr>
                  <w:r w:rsidRPr="0012675D">
                    <w:rPr>
                      <w:color w:val="000000"/>
                      <w:sz w:val="22"/>
                      <w:szCs w:val="22"/>
                    </w:rPr>
                    <w:t>160</w:t>
                  </w:r>
                </w:p>
              </w:tc>
              <w:tc>
                <w:tcPr>
                  <w:tcW w:w="845" w:type="pct"/>
                  <w:shd w:val="clear" w:color="auto" w:fill="auto"/>
                </w:tcPr>
                <w:p w14:paraId="39730BC6" w14:textId="77777777" w:rsidR="0012675D" w:rsidRPr="0012675D" w:rsidRDefault="0012675D" w:rsidP="0012675D">
                  <w:pPr>
                    <w:rPr>
                      <w:color w:val="000000"/>
                      <w:sz w:val="22"/>
                      <w:szCs w:val="22"/>
                    </w:rPr>
                  </w:pPr>
                  <w:r w:rsidRPr="0012675D">
                    <w:rPr>
                      <w:color w:val="000000"/>
                      <w:sz w:val="22"/>
                      <w:szCs w:val="22"/>
                    </w:rPr>
                    <w:t>150</w:t>
                  </w:r>
                </w:p>
              </w:tc>
            </w:tr>
            <w:tr w:rsidR="0012675D" w:rsidRPr="0012675D" w14:paraId="59E63DCB" w14:textId="77777777" w:rsidTr="0012675D">
              <w:tc>
                <w:tcPr>
                  <w:tcW w:w="777" w:type="pct"/>
                  <w:shd w:val="clear" w:color="auto" w:fill="auto"/>
                </w:tcPr>
                <w:p w14:paraId="07299E20" w14:textId="77777777" w:rsidR="0012675D" w:rsidRPr="0012675D" w:rsidRDefault="0012675D" w:rsidP="0012675D">
                  <w:pPr>
                    <w:rPr>
                      <w:color w:val="000000"/>
                      <w:sz w:val="22"/>
                      <w:szCs w:val="22"/>
                    </w:rPr>
                  </w:pPr>
                  <w:r w:rsidRPr="0012675D">
                    <w:rPr>
                      <w:color w:val="000000"/>
                      <w:sz w:val="22"/>
                      <w:szCs w:val="22"/>
                    </w:rPr>
                    <w:t>4</w:t>
                  </w:r>
                </w:p>
              </w:tc>
              <w:tc>
                <w:tcPr>
                  <w:tcW w:w="844" w:type="pct"/>
                  <w:shd w:val="clear" w:color="auto" w:fill="auto"/>
                </w:tcPr>
                <w:p w14:paraId="62A3D883" w14:textId="77777777" w:rsidR="0012675D" w:rsidRPr="0012675D" w:rsidRDefault="0012675D" w:rsidP="0012675D">
                  <w:pPr>
                    <w:rPr>
                      <w:color w:val="000000"/>
                      <w:sz w:val="22"/>
                      <w:szCs w:val="22"/>
                    </w:rPr>
                  </w:pPr>
                  <w:r w:rsidRPr="0012675D">
                    <w:rPr>
                      <w:color w:val="000000"/>
                      <w:sz w:val="22"/>
                      <w:szCs w:val="22"/>
                    </w:rPr>
                    <w:t>160</w:t>
                  </w:r>
                </w:p>
              </w:tc>
              <w:tc>
                <w:tcPr>
                  <w:tcW w:w="844" w:type="pct"/>
                  <w:shd w:val="clear" w:color="auto" w:fill="auto"/>
                </w:tcPr>
                <w:p w14:paraId="42B5FDD8" w14:textId="77777777" w:rsidR="0012675D" w:rsidRPr="0012675D" w:rsidRDefault="0012675D" w:rsidP="0012675D">
                  <w:pPr>
                    <w:rPr>
                      <w:color w:val="000000"/>
                      <w:sz w:val="22"/>
                      <w:szCs w:val="22"/>
                    </w:rPr>
                  </w:pPr>
                  <w:r w:rsidRPr="0012675D">
                    <w:rPr>
                      <w:color w:val="000000"/>
                      <w:sz w:val="22"/>
                      <w:szCs w:val="22"/>
                    </w:rPr>
                    <w:t>170</w:t>
                  </w:r>
                </w:p>
              </w:tc>
              <w:tc>
                <w:tcPr>
                  <w:tcW w:w="844" w:type="pct"/>
                  <w:shd w:val="clear" w:color="auto" w:fill="auto"/>
                </w:tcPr>
                <w:p w14:paraId="5AD822A8" w14:textId="77777777" w:rsidR="0012675D" w:rsidRPr="0012675D" w:rsidRDefault="0012675D" w:rsidP="0012675D">
                  <w:pPr>
                    <w:rPr>
                      <w:color w:val="000000"/>
                      <w:sz w:val="22"/>
                      <w:szCs w:val="22"/>
                    </w:rPr>
                  </w:pPr>
                  <w:r w:rsidRPr="0012675D">
                    <w:rPr>
                      <w:color w:val="000000"/>
                      <w:sz w:val="22"/>
                      <w:szCs w:val="22"/>
                    </w:rPr>
                    <w:t>180</w:t>
                  </w:r>
                </w:p>
              </w:tc>
              <w:tc>
                <w:tcPr>
                  <w:tcW w:w="844" w:type="pct"/>
                  <w:shd w:val="clear" w:color="auto" w:fill="auto"/>
                </w:tcPr>
                <w:p w14:paraId="30B6630B" w14:textId="77777777" w:rsidR="0012675D" w:rsidRPr="0012675D" w:rsidRDefault="0012675D" w:rsidP="0012675D">
                  <w:pPr>
                    <w:rPr>
                      <w:color w:val="000000"/>
                      <w:sz w:val="22"/>
                      <w:szCs w:val="22"/>
                    </w:rPr>
                  </w:pPr>
                  <w:r w:rsidRPr="0012675D">
                    <w:rPr>
                      <w:color w:val="000000"/>
                      <w:sz w:val="22"/>
                      <w:szCs w:val="22"/>
                    </w:rPr>
                    <w:t>190</w:t>
                  </w:r>
                </w:p>
              </w:tc>
              <w:tc>
                <w:tcPr>
                  <w:tcW w:w="845" w:type="pct"/>
                  <w:shd w:val="clear" w:color="auto" w:fill="auto"/>
                </w:tcPr>
                <w:p w14:paraId="600278EE" w14:textId="77777777" w:rsidR="0012675D" w:rsidRPr="0012675D" w:rsidRDefault="0012675D" w:rsidP="0012675D">
                  <w:pPr>
                    <w:rPr>
                      <w:color w:val="000000"/>
                      <w:sz w:val="22"/>
                      <w:szCs w:val="22"/>
                    </w:rPr>
                  </w:pPr>
                  <w:r w:rsidRPr="0012675D">
                    <w:rPr>
                      <w:color w:val="000000"/>
                      <w:sz w:val="22"/>
                      <w:szCs w:val="22"/>
                    </w:rPr>
                    <w:t>200</w:t>
                  </w:r>
                </w:p>
              </w:tc>
            </w:tr>
            <w:tr w:rsidR="0012675D" w:rsidRPr="0012675D" w14:paraId="4BB7838D" w14:textId="77777777" w:rsidTr="0012675D">
              <w:tc>
                <w:tcPr>
                  <w:tcW w:w="777" w:type="pct"/>
                  <w:shd w:val="clear" w:color="auto" w:fill="auto"/>
                </w:tcPr>
                <w:p w14:paraId="70DD6DD5" w14:textId="77777777" w:rsidR="0012675D" w:rsidRPr="0012675D" w:rsidRDefault="0012675D" w:rsidP="0012675D">
                  <w:pPr>
                    <w:rPr>
                      <w:color w:val="000000"/>
                      <w:sz w:val="22"/>
                      <w:szCs w:val="22"/>
                    </w:rPr>
                  </w:pPr>
                  <w:r w:rsidRPr="0012675D">
                    <w:rPr>
                      <w:color w:val="000000"/>
                      <w:sz w:val="22"/>
                      <w:szCs w:val="22"/>
                    </w:rPr>
                    <w:t>5</w:t>
                  </w:r>
                </w:p>
              </w:tc>
              <w:tc>
                <w:tcPr>
                  <w:tcW w:w="844" w:type="pct"/>
                  <w:shd w:val="clear" w:color="auto" w:fill="auto"/>
                </w:tcPr>
                <w:p w14:paraId="79CB8374" w14:textId="77777777" w:rsidR="0012675D" w:rsidRPr="0012675D" w:rsidRDefault="0012675D" w:rsidP="0012675D">
                  <w:pPr>
                    <w:rPr>
                      <w:color w:val="000000"/>
                      <w:sz w:val="22"/>
                      <w:szCs w:val="22"/>
                    </w:rPr>
                  </w:pPr>
                  <w:r w:rsidRPr="0012675D">
                    <w:rPr>
                      <w:color w:val="000000"/>
                      <w:sz w:val="22"/>
                      <w:szCs w:val="22"/>
                    </w:rPr>
                    <w:t>150</w:t>
                  </w:r>
                </w:p>
              </w:tc>
              <w:tc>
                <w:tcPr>
                  <w:tcW w:w="844" w:type="pct"/>
                  <w:shd w:val="clear" w:color="auto" w:fill="auto"/>
                </w:tcPr>
                <w:p w14:paraId="0F7EFBBE" w14:textId="77777777" w:rsidR="0012675D" w:rsidRPr="0012675D" w:rsidRDefault="0012675D" w:rsidP="0012675D">
                  <w:pPr>
                    <w:rPr>
                      <w:color w:val="000000"/>
                      <w:sz w:val="22"/>
                      <w:szCs w:val="22"/>
                    </w:rPr>
                  </w:pPr>
                  <w:r w:rsidRPr="0012675D">
                    <w:rPr>
                      <w:color w:val="000000"/>
                      <w:sz w:val="22"/>
                      <w:szCs w:val="22"/>
                    </w:rPr>
                    <w:t>180</w:t>
                  </w:r>
                </w:p>
              </w:tc>
              <w:tc>
                <w:tcPr>
                  <w:tcW w:w="844" w:type="pct"/>
                  <w:shd w:val="clear" w:color="auto" w:fill="auto"/>
                </w:tcPr>
                <w:p w14:paraId="158C7294" w14:textId="77777777" w:rsidR="0012675D" w:rsidRPr="0012675D" w:rsidRDefault="0012675D" w:rsidP="0012675D">
                  <w:pPr>
                    <w:rPr>
                      <w:color w:val="000000"/>
                      <w:sz w:val="22"/>
                      <w:szCs w:val="22"/>
                    </w:rPr>
                  </w:pPr>
                  <w:r w:rsidRPr="0012675D">
                    <w:rPr>
                      <w:color w:val="000000"/>
                      <w:sz w:val="22"/>
                      <w:szCs w:val="22"/>
                    </w:rPr>
                    <w:t>160</w:t>
                  </w:r>
                </w:p>
              </w:tc>
              <w:tc>
                <w:tcPr>
                  <w:tcW w:w="844" w:type="pct"/>
                  <w:shd w:val="clear" w:color="auto" w:fill="auto"/>
                </w:tcPr>
                <w:p w14:paraId="48146757" w14:textId="77777777" w:rsidR="0012675D" w:rsidRPr="0012675D" w:rsidRDefault="0012675D" w:rsidP="0012675D">
                  <w:pPr>
                    <w:rPr>
                      <w:color w:val="000000"/>
                      <w:sz w:val="22"/>
                      <w:szCs w:val="22"/>
                    </w:rPr>
                  </w:pPr>
                  <w:r w:rsidRPr="0012675D">
                    <w:rPr>
                      <w:color w:val="000000"/>
                      <w:sz w:val="22"/>
                      <w:szCs w:val="22"/>
                    </w:rPr>
                    <w:t>155</w:t>
                  </w:r>
                </w:p>
              </w:tc>
              <w:tc>
                <w:tcPr>
                  <w:tcW w:w="845" w:type="pct"/>
                  <w:shd w:val="clear" w:color="auto" w:fill="auto"/>
                </w:tcPr>
                <w:p w14:paraId="51CD4AB3" w14:textId="77777777" w:rsidR="0012675D" w:rsidRPr="0012675D" w:rsidRDefault="0012675D" w:rsidP="0012675D">
                  <w:pPr>
                    <w:rPr>
                      <w:color w:val="000000"/>
                      <w:sz w:val="22"/>
                      <w:szCs w:val="22"/>
                    </w:rPr>
                  </w:pPr>
                  <w:r w:rsidRPr="0012675D">
                    <w:rPr>
                      <w:color w:val="000000"/>
                      <w:sz w:val="22"/>
                      <w:szCs w:val="22"/>
                    </w:rPr>
                    <w:t>300</w:t>
                  </w:r>
                </w:p>
              </w:tc>
            </w:tr>
            <w:tr w:rsidR="0012675D" w:rsidRPr="0012675D" w14:paraId="6BD94819" w14:textId="77777777" w:rsidTr="0012675D">
              <w:tc>
                <w:tcPr>
                  <w:tcW w:w="777" w:type="pct"/>
                  <w:shd w:val="clear" w:color="auto" w:fill="auto"/>
                </w:tcPr>
                <w:p w14:paraId="5A3E9FD9" w14:textId="77777777" w:rsidR="0012675D" w:rsidRPr="0012675D" w:rsidRDefault="0012675D" w:rsidP="0012675D">
                  <w:pPr>
                    <w:rPr>
                      <w:color w:val="000000"/>
                      <w:sz w:val="22"/>
                      <w:szCs w:val="22"/>
                    </w:rPr>
                  </w:pPr>
                  <w:r w:rsidRPr="0012675D">
                    <w:rPr>
                      <w:color w:val="000000"/>
                      <w:sz w:val="22"/>
                      <w:szCs w:val="22"/>
                    </w:rPr>
                    <w:t>6</w:t>
                  </w:r>
                </w:p>
              </w:tc>
              <w:tc>
                <w:tcPr>
                  <w:tcW w:w="844" w:type="pct"/>
                  <w:shd w:val="clear" w:color="auto" w:fill="auto"/>
                </w:tcPr>
                <w:p w14:paraId="2F8729B1" w14:textId="77777777" w:rsidR="0012675D" w:rsidRPr="0012675D" w:rsidRDefault="0012675D" w:rsidP="0012675D">
                  <w:pPr>
                    <w:rPr>
                      <w:color w:val="000000"/>
                      <w:sz w:val="22"/>
                      <w:szCs w:val="22"/>
                    </w:rPr>
                  </w:pPr>
                  <w:r w:rsidRPr="0012675D">
                    <w:rPr>
                      <w:color w:val="000000"/>
                      <w:sz w:val="22"/>
                      <w:szCs w:val="22"/>
                    </w:rPr>
                    <w:t>150</w:t>
                  </w:r>
                </w:p>
              </w:tc>
              <w:tc>
                <w:tcPr>
                  <w:tcW w:w="844" w:type="pct"/>
                  <w:shd w:val="clear" w:color="auto" w:fill="auto"/>
                </w:tcPr>
                <w:p w14:paraId="6F572751" w14:textId="77777777" w:rsidR="0012675D" w:rsidRPr="0012675D" w:rsidRDefault="0012675D" w:rsidP="0012675D">
                  <w:pPr>
                    <w:rPr>
                      <w:color w:val="000000"/>
                      <w:sz w:val="22"/>
                      <w:szCs w:val="22"/>
                    </w:rPr>
                  </w:pPr>
                  <w:r w:rsidRPr="0012675D">
                    <w:rPr>
                      <w:color w:val="000000"/>
                      <w:sz w:val="22"/>
                      <w:szCs w:val="22"/>
                    </w:rPr>
                    <w:t>150</w:t>
                  </w:r>
                </w:p>
              </w:tc>
              <w:tc>
                <w:tcPr>
                  <w:tcW w:w="844" w:type="pct"/>
                  <w:shd w:val="clear" w:color="auto" w:fill="auto"/>
                </w:tcPr>
                <w:p w14:paraId="7D8C3B38" w14:textId="77777777" w:rsidR="0012675D" w:rsidRPr="0012675D" w:rsidRDefault="0012675D" w:rsidP="0012675D">
                  <w:pPr>
                    <w:rPr>
                      <w:color w:val="000000"/>
                      <w:sz w:val="22"/>
                      <w:szCs w:val="22"/>
                    </w:rPr>
                  </w:pPr>
                  <w:r w:rsidRPr="0012675D">
                    <w:rPr>
                      <w:color w:val="000000"/>
                      <w:sz w:val="22"/>
                      <w:szCs w:val="22"/>
                    </w:rPr>
                    <w:t>150</w:t>
                  </w:r>
                </w:p>
              </w:tc>
              <w:tc>
                <w:tcPr>
                  <w:tcW w:w="844" w:type="pct"/>
                  <w:shd w:val="clear" w:color="auto" w:fill="auto"/>
                </w:tcPr>
                <w:p w14:paraId="07C8C9A9" w14:textId="77777777" w:rsidR="0012675D" w:rsidRPr="0012675D" w:rsidRDefault="0012675D" w:rsidP="0012675D">
                  <w:pPr>
                    <w:rPr>
                      <w:color w:val="000000"/>
                      <w:sz w:val="22"/>
                      <w:szCs w:val="22"/>
                    </w:rPr>
                  </w:pPr>
                  <w:r w:rsidRPr="0012675D">
                    <w:rPr>
                      <w:color w:val="000000"/>
                      <w:sz w:val="22"/>
                      <w:szCs w:val="22"/>
                    </w:rPr>
                    <w:t>150</w:t>
                  </w:r>
                </w:p>
              </w:tc>
              <w:tc>
                <w:tcPr>
                  <w:tcW w:w="845" w:type="pct"/>
                  <w:shd w:val="clear" w:color="auto" w:fill="auto"/>
                </w:tcPr>
                <w:p w14:paraId="3CED04AD" w14:textId="77777777" w:rsidR="0012675D" w:rsidRPr="0012675D" w:rsidRDefault="0012675D" w:rsidP="0012675D">
                  <w:pPr>
                    <w:rPr>
                      <w:color w:val="000000"/>
                      <w:sz w:val="22"/>
                      <w:szCs w:val="22"/>
                    </w:rPr>
                  </w:pPr>
                  <w:r w:rsidRPr="0012675D">
                    <w:rPr>
                      <w:color w:val="000000"/>
                      <w:sz w:val="22"/>
                      <w:szCs w:val="22"/>
                    </w:rPr>
                    <w:t>150</w:t>
                  </w:r>
                </w:p>
              </w:tc>
            </w:tr>
            <w:tr w:rsidR="0012675D" w:rsidRPr="0012675D" w14:paraId="083A7A10" w14:textId="77777777" w:rsidTr="0012675D">
              <w:tc>
                <w:tcPr>
                  <w:tcW w:w="777" w:type="pct"/>
                  <w:shd w:val="clear" w:color="auto" w:fill="auto"/>
                </w:tcPr>
                <w:p w14:paraId="09AFCC77" w14:textId="77777777" w:rsidR="0012675D" w:rsidRPr="0012675D" w:rsidRDefault="0012675D" w:rsidP="0012675D">
                  <w:pPr>
                    <w:rPr>
                      <w:color w:val="000000"/>
                      <w:sz w:val="22"/>
                      <w:szCs w:val="22"/>
                    </w:rPr>
                  </w:pPr>
                  <w:r w:rsidRPr="0012675D">
                    <w:rPr>
                      <w:color w:val="000000"/>
                      <w:sz w:val="22"/>
                      <w:szCs w:val="22"/>
                    </w:rPr>
                    <w:t>7</w:t>
                  </w:r>
                </w:p>
              </w:tc>
              <w:tc>
                <w:tcPr>
                  <w:tcW w:w="844" w:type="pct"/>
                  <w:shd w:val="clear" w:color="auto" w:fill="auto"/>
                </w:tcPr>
                <w:p w14:paraId="38439B91" w14:textId="77777777" w:rsidR="0012675D" w:rsidRPr="0012675D" w:rsidRDefault="0012675D" w:rsidP="0012675D">
                  <w:pPr>
                    <w:rPr>
                      <w:color w:val="000000"/>
                      <w:sz w:val="22"/>
                      <w:szCs w:val="22"/>
                    </w:rPr>
                  </w:pPr>
                  <w:r w:rsidRPr="0012675D">
                    <w:rPr>
                      <w:color w:val="000000"/>
                      <w:sz w:val="22"/>
                      <w:szCs w:val="22"/>
                    </w:rPr>
                    <w:t>200</w:t>
                  </w:r>
                </w:p>
              </w:tc>
              <w:tc>
                <w:tcPr>
                  <w:tcW w:w="844" w:type="pct"/>
                  <w:shd w:val="clear" w:color="auto" w:fill="auto"/>
                </w:tcPr>
                <w:p w14:paraId="14B3D535" w14:textId="77777777" w:rsidR="0012675D" w:rsidRPr="0012675D" w:rsidRDefault="0012675D" w:rsidP="0012675D">
                  <w:pPr>
                    <w:rPr>
                      <w:color w:val="000000"/>
                      <w:sz w:val="22"/>
                      <w:szCs w:val="22"/>
                    </w:rPr>
                  </w:pPr>
                  <w:r w:rsidRPr="0012675D">
                    <w:rPr>
                      <w:color w:val="000000"/>
                      <w:sz w:val="22"/>
                      <w:szCs w:val="22"/>
                    </w:rPr>
                    <w:t>190</w:t>
                  </w:r>
                </w:p>
              </w:tc>
              <w:tc>
                <w:tcPr>
                  <w:tcW w:w="844" w:type="pct"/>
                  <w:shd w:val="clear" w:color="auto" w:fill="auto"/>
                </w:tcPr>
                <w:p w14:paraId="52070953" w14:textId="77777777" w:rsidR="0012675D" w:rsidRPr="0012675D" w:rsidRDefault="0012675D" w:rsidP="0012675D">
                  <w:pPr>
                    <w:rPr>
                      <w:color w:val="000000"/>
                      <w:sz w:val="22"/>
                      <w:szCs w:val="22"/>
                    </w:rPr>
                  </w:pPr>
                  <w:r w:rsidRPr="0012675D">
                    <w:rPr>
                      <w:color w:val="000000"/>
                      <w:sz w:val="22"/>
                      <w:szCs w:val="22"/>
                    </w:rPr>
                    <w:t>180</w:t>
                  </w:r>
                </w:p>
              </w:tc>
              <w:tc>
                <w:tcPr>
                  <w:tcW w:w="844" w:type="pct"/>
                  <w:shd w:val="clear" w:color="auto" w:fill="auto"/>
                </w:tcPr>
                <w:p w14:paraId="72FDA265" w14:textId="77777777" w:rsidR="0012675D" w:rsidRPr="0012675D" w:rsidRDefault="0012675D" w:rsidP="0012675D">
                  <w:pPr>
                    <w:rPr>
                      <w:color w:val="000000"/>
                      <w:sz w:val="22"/>
                      <w:szCs w:val="22"/>
                    </w:rPr>
                  </w:pPr>
                  <w:r w:rsidRPr="0012675D">
                    <w:rPr>
                      <w:color w:val="000000"/>
                      <w:sz w:val="22"/>
                      <w:szCs w:val="22"/>
                    </w:rPr>
                    <w:t>170</w:t>
                  </w:r>
                </w:p>
              </w:tc>
              <w:tc>
                <w:tcPr>
                  <w:tcW w:w="845" w:type="pct"/>
                  <w:shd w:val="clear" w:color="auto" w:fill="auto"/>
                </w:tcPr>
                <w:p w14:paraId="074BF674" w14:textId="77777777" w:rsidR="0012675D" w:rsidRPr="0012675D" w:rsidRDefault="0012675D" w:rsidP="0012675D">
                  <w:pPr>
                    <w:rPr>
                      <w:color w:val="000000"/>
                      <w:sz w:val="22"/>
                      <w:szCs w:val="22"/>
                    </w:rPr>
                  </w:pPr>
                  <w:r w:rsidRPr="0012675D">
                    <w:rPr>
                      <w:color w:val="000000"/>
                      <w:sz w:val="22"/>
                      <w:szCs w:val="22"/>
                    </w:rPr>
                    <w:t>160</w:t>
                  </w:r>
                </w:p>
              </w:tc>
            </w:tr>
            <w:tr w:rsidR="0012675D" w:rsidRPr="0012675D" w14:paraId="52F3ECA5" w14:textId="77777777" w:rsidTr="0012675D">
              <w:tc>
                <w:tcPr>
                  <w:tcW w:w="777" w:type="pct"/>
                  <w:shd w:val="clear" w:color="auto" w:fill="auto"/>
                </w:tcPr>
                <w:p w14:paraId="46697AF3" w14:textId="77777777" w:rsidR="0012675D" w:rsidRPr="0012675D" w:rsidRDefault="0012675D" w:rsidP="0012675D">
                  <w:pPr>
                    <w:rPr>
                      <w:color w:val="000000"/>
                      <w:sz w:val="22"/>
                      <w:szCs w:val="22"/>
                    </w:rPr>
                  </w:pPr>
                  <w:r w:rsidRPr="0012675D">
                    <w:rPr>
                      <w:color w:val="000000"/>
                      <w:sz w:val="22"/>
                      <w:szCs w:val="22"/>
                    </w:rPr>
                    <w:t>8</w:t>
                  </w:r>
                </w:p>
              </w:tc>
              <w:tc>
                <w:tcPr>
                  <w:tcW w:w="844" w:type="pct"/>
                  <w:shd w:val="clear" w:color="auto" w:fill="auto"/>
                </w:tcPr>
                <w:p w14:paraId="579E8C86" w14:textId="77777777" w:rsidR="0012675D" w:rsidRPr="0012675D" w:rsidRDefault="0012675D" w:rsidP="0012675D">
                  <w:pPr>
                    <w:rPr>
                      <w:color w:val="000000"/>
                      <w:sz w:val="22"/>
                      <w:szCs w:val="22"/>
                    </w:rPr>
                  </w:pPr>
                  <w:r w:rsidRPr="0012675D">
                    <w:rPr>
                      <w:color w:val="000000"/>
                      <w:sz w:val="22"/>
                      <w:szCs w:val="22"/>
                    </w:rPr>
                    <w:t>135</w:t>
                  </w:r>
                </w:p>
              </w:tc>
              <w:tc>
                <w:tcPr>
                  <w:tcW w:w="844" w:type="pct"/>
                  <w:shd w:val="clear" w:color="auto" w:fill="auto"/>
                </w:tcPr>
                <w:p w14:paraId="7881DF1F" w14:textId="77777777" w:rsidR="0012675D" w:rsidRPr="0012675D" w:rsidRDefault="0012675D" w:rsidP="0012675D">
                  <w:pPr>
                    <w:rPr>
                      <w:color w:val="000000"/>
                      <w:sz w:val="22"/>
                      <w:szCs w:val="22"/>
                    </w:rPr>
                  </w:pPr>
                  <w:r w:rsidRPr="0012675D">
                    <w:rPr>
                      <w:color w:val="000000"/>
                      <w:sz w:val="22"/>
                      <w:szCs w:val="22"/>
                    </w:rPr>
                    <w:t>170</w:t>
                  </w:r>
                </w:p>
              </w:tc>
              <w:tc>
                <w:tcPr>
                  <w:tcW w:w="844" w:type="pct"/>
                  <w:shd w:val="clear" w:color="auto" w:fill="auto"/>
                </w:tcPr>
                <w:p w14:paraId="29599E6D" w14:textId="77777777" w:rsidR="0012675D" w:rsidRPr="0012675D" w:rsidRDefault="0012675D" w:rsidP="0012675D">
                  <w:pPr>
                    <w:rPr>
                      <w:color w:val="000000"/>
                      <w:sz w:val="22"/>
                      <w:szCs w:val="22"/>
                    </w:rPr>
                  </w:pPr>
                  <w:r w:rsidRPr="0012675D">
                    <w:rPr>
                      <w:color w:val="000000"/>
                      <w:sz w:val="22"/>
                      <w:szCs w:val="22"/>
                    </w:rPr>
                    <w:t>140</w:t>
                  </w:r>
                </w:p>
              </w:tc>
              <w:tc>
                <w:tcPr>
                  <w:tcW w:w="844" w:type="pct"/>
                  <w:shd w:val="clear" w:color="auto" w:fill="auto"/>
                </w:tcPr>
                <w:p w14:paraId="6E1F804E" w14:textId="77777777" w:rsidR="0012675D" w:rsidRPr="0012675D" w:rsidRDefault="0012675D" w:rsidP="0012675D">
                  <w:pPr>
                    <w:rPr>
                      <w:color w:val="000000"/>
                      <w:sz w:val="22"/>
                      <w:szCs w:val="22"/>
                    </w:rPr>
                  </w:pPr>
                  <w:r w:rsidRPr="0012675D">
                    <w:rPr>
                      <w:color w:val="000000"/>
                      <w:sz w:val="22"/>
                      <w:szCs w:val="22"/>
                    </w:rPr>
                    <w:t>180</w:t>
                  </w:r>
                </w:p>
              </w:tc>
              <w:tc>
                <w:tcPr>
                  <w:tcW w:w="845" w:type="pct"/>
                  <w:shd w:val="clear" w:color="auto" w:fill="auto"/>
                </w:tcPr>
                <w:p w14:paraId="498A1FD4" w14:textId="77777777" w:rsidR="0012675D" w:rsidRPr="0012675D" w:rsidRDefault="0012675D" w:rsidP="0012675D">
                  <w:pPr>
                    <w:rPr>
                      <w:color w:val="000000"/>
                      <w:sz w:val="22"/>
                      <w:szCs w:val="22"/>
                    </w:rPr>
                  </w:pPr>
                  <w:r w:rsidRPr="0012675D">
                    <w:rPr>
                      <w:color w:val="000000"/>
                      <w:sz w:val="22"/>
                      <w:szCs w:val="22"/>
                    </w:rPr>
                    <w:t>135</w:t>
                  </w:r>
                </w:p>
              </w:tc>
            </w:tr>
            <w:tr w:rsidR="0012675D" w:rsidRPr="0012675D" w14:paraId="2A9665AB" w14:textId="77777777" w:rsidTr="0012675D">
              <w:tc>
                <w:tcPr>
                  <w:tcW w:w="777" w:type="pct"/>
                  <w:shd w:val="clear" w:color="auto" w:fill="auto"/>
                </w:tcPr>
                <w:p w14:paraId="72CA4D9B" w14:textId="77777777" w:rsidR="0012675D" w:rsidRPr="0012675D" w:rsidRDefault="0012675D" w:rsidP="0012675D">
                  <w:pPr>
                    <w:rPr>
                      <w:color w:val="000000"/>
                      <w:sz w:val="22"/>
                      <w:szCs w:val="22"/>
                    </w:rPr>
                  </w:pPr>
                  <w:r w:rsidRPr="0012675D">
                    <w:rPr>
                      <w:color w:val="000000"/>
                      <w:sz w:val="22"/>
                      <w:szCs w:val="22"/>
                    </w:rPr>
                    <w:t>9</w:t>
                  </w:r>
                </w:p>
              </w:tc>
              <w:tc>
                <w:tcPr>
                  <w:tcW w:w="844" w:type="pct"/>
                  <w:shd w:val="clear" w:color="auto" w:fill="auto"/>
                </w:tcPr>
                <w:p w14:paraId="56102114" w14:textId="77777777" w:rsidR="0012675D" w:rsidRPr="0012675D" w:rsidRDefault="0012675D" w:rsidP="0012675D">
                  <w:pPr>
                    <w:rPr>
                      <w:color w:val="000000"/>
                      <w:sz w:val="22"/>
                      <w:szCs w:val="22"/>
                    </w:rPr>
                  </w:pPr>
                  <w:r w:rsidRPr="0012675D">
                    <w:rPr>
                      <w:color w:val="000000"/>
                      <w:sz w:val="22"/>
                      <w:szCs w:val="22"/>
                    </w:rPr>
                    <w:t>190</w:t>
                  </w:r>
                </w:p>
              </w:tc>
              <w:tc>
                <w:tcPr>
                  <w:tcW w:w="844" w:type="pct"/>
                  <w:shd w:val="clear" w:color="auto" w:fill="auto"/>
                </w:tcPr>
                <w:p w14:paraId="43D1DA27" w14:textId="77777777" w:rsidR="0012675D" w:rsidRPr="0012675D" w:rsidRDefault="0012675D" w:rsidP="0012675D">
                  <w:pPr>
                    <w:rPr>
                      <w:color w:val="000000"/>
                      <w:sz w:val="22"/>
                      <w:szCs w:val="22"/>
                    </w:rPr>
                  </w:pPr>
                  <w:r w:rsidRPr="0012675D">
                    <w:rPr>
                      <w:color w:val="000000"/>
                      <w:sz w:val="22"/>
                      <w:szCs w:val="22"/>
                    </w:rPr>
                    <w:t>180</w:t>
                  </w:r>
                </w:p>
              </w:tc>
              <w:tc>
                <w:tcPr>
                  <w:tcW w:w="844" w:type="pct"/>
                  <w:shd w:val="clear" w:color="auto" w:fill="auto"/>
                </w:tcPr>
                <w:p w14:paraId="64AAD47F" w14:textId="77777777" w:rsidR="0012675D" w:rsidRPr="0012675D" w:rsidRDefault="0012675D" w:rsidP="0012675D">
                  <w:pPr>
                    <w:rPr>
                      <w:color w:val="000000"/>
                      <w:sz w:val="22"/>
                      <w:szCs w:val="22"/>
                    </w:rPr>
                  </w:pPr>
                  <w:r w:rsidRPr="0012675D">
                    <w:rPr>
                      <w:color w:val="000000"/>
                      <w:sz w:val="22"/>
                      <w:szCs w:val="22"/>
                    </w:rPr>
                    <w:t>180</w:t>
                  </w:r>
                </w:p>
              </w:tc>
              <w:tc>
                <w:tcPr>
                  <w:tcW w:w="844" w:type="pct"/>
                  <w:shd w:val="clear" w:color="auto" w:fill="auto"/>
                </w:tcPr>
                <w:p w14:paraId="08A6ED2C" w14:textId="77777777" w:rsidR="0012675D" w:rsidRPr="0012675D" w:rsidRDefault="0012675D" w:rsidP="0012675D">
                  <w:pPr>
                    <w:rPr>
                      <w:color w:val="000000"/>
                      <w:sz w:val="22"/>
                      <w:szCs w:val="22"/>
                    </w:rPr>
                  </w:pPr>
                  <w:r w:rsidRPr="0012675D">
                    <w:rPr>
                      <w:color w:val="000000"/>
                      <w:sz w:val="22"/>
                      <w:szCs w:val="22"/>
                    </w:rPr>
                    <w:t>170</w:t>
                  </w:r>
                </w:p>
              </w:tc>
              <w:tc>
                <w:tcPr>
                  <w:tcW w:w="845" w:type="pct"/>
                  <w:shd w:val="clear" w:color="auto" w:fill="auto"/>
                </w:tcPr>
                <w:p w14:paraId="06E56D15" w14:textId="77777777" w:rsidR="0012675D" w:rsidRPr="0012675D" w:rsidRDefault="0012675D" w:rsidP="0012675D">
                  <w:pPr>
                    <w:rPr>
                      <w:color w:val="000000"/>
                      <w:sz w:val="22"/>
                      <w:szCs w:val="22"/>
                    </w:rPr>
                  </w:pPr>
                  <w:r w:rsidRPr="0012675D">
                    <w:rPr>
                      <w:color w:val="000000"/>
                      <w:sz w:val="22"/>
                      <w:szCs w:val="22"/>
                    </w:rPr>
                    <w:t>170</w:t>
                  </w:r>
                </w:p>
              </w:tc>
            </w:tr>
            <w:tr w:rsidR="0012675D" w:rsidRPr="0012675D" w14:paraId="00721D89" w14:textId="77777777" w:rsidTr="0012675D">
              <w:tc>
                <w:tcPr>
                  <w:tcW w:w="777" w:type="pct"/>
                  <w:shd w:val="clear" w:color="auto" w:fill="auto"/>
                </w:tcPr>
                <w:p w14:paraId="66C71CF2" w14:textId="77777777" w:rsidR="0012675D" w:rsidRPr="0012675D" w:rsidRDefault="0012675D" w:rsidP="0012675D">
                  <w:pPr>
                    <w:rPr>
                      <w:color w:val="000000"/>
                      <w:sz w:val="22"/>
                      <w:szCs w:val="22"/>
                    </w:rPr>
                  </w:pPr>
                  <w:r w:rsidRPr="0012675D">
                    <w:rPr>
                      <w:color w:val="000000"/>
                      <w:sz w:val="22"/>
                      <w:szCs w:val="22"/>
                    </w:rPr>
                    <w:t>10</w:t>
                  </w:r>
                </w:p>
              </w:tc>
              <w:tc>
                <w:tcPr>
                  <w:tcW w:w="844" w:type="pct"/>
                  <w:shd w:val="clear" w:color="auto" w:fill="auto"/>
                </w:tcPr>
                <w:p w14:paraId="7FAE6938" w14:textId="77777777" w:rsidR="0012675D" w:rsidRPr="0012675D" w:rsidRDefault="0012675D" w:rsidP="0012675D">
                  <w:pPr>
                    <w:rPr>
                      <w:color w:val="000000"/>
                      <w:sz w:val="22"/>
                      <w:szCs w:val="22"/>
                    </w:rPr>
                  </w:pPr>
                  <w:r w:rsidRPr="0012675D">
                    <w:rPr>
                      <w:color w:val="000000"/>
                      <w:sz w:val="22"/>
                      <w:szCs w:val="22"/>
                    </w:rPr>
                    <w:t>120</w:t>
                  </w:r>
                </w:p>
              </w:tc>
              <w:tc>
                <w:tcPr>
                  <w:tcW w:w="844" w:type="pct"/>
                  <w:shd w:val="clear" w:color="auto" w:fill="auto"/>
                </w:tcPr>
                <w:p w14:paraId="61078C77" w14:textId="77777777" w:rsidR="0012675D" w:rsidRPr="0012675D" w:rsidRDefault="0012675D" w:rsidP="0012675D">
                  <w:pPr>
                    <w:rPr>
                      <w:color w:val="000000"/>
                      <w:sz w:val="22"/>
                      <w:szCs w:val="22"/>
                    </w:rPr>
                  </w:pPr>
                  <w:r w:rsidRPr="0012675D">
                    <w:rPr>
                      <w:color w:val="000000"/>
                      <w:sz w:val="22"/>
                      <w:szCs w:val="22"/>
                    </w:rPr>
                    <w:t>150</w:t>
                  </w:r>
                </w:p>
              </w:tc>
              <w:tc>
                <w:tcPr>
                  <w:tcW w:w="844" w:type="pct"/>
                  <w:shd w:val="clear" w:color="auto" w:fill="auto"/>
                </w:tcPr>
                <w:p w14:paraId="79A4ACA2" w14:textId="77777777" w:rsidR="0012675D" w:rsidRPr="0012675D" w:rsidRDefault="0012675D" w:rsidP="0012675D">
                  <w:pPr>
                    <w:rPr>
                      <w:color w:val="000000"/>
                      <w:sz w:val="22"/>
                      <w:szCs w:val="22"/>
                    </w:rPr>
                  </w:pPr>
                  <w:r w:rsidRPr="0012675D">
                    <w:rPr>
                      <w:color w:val="000000"/>
                      <w:sz w:val="22"/>
                      <w:szCs w:val="22"/>
                    </w:rPr>
                    <w:t>180</w:t>
                  </w:r>
                </w:p>
              </w:tc>
              <w:tc>
                <w:tcPr>
                  <w:tcW w:w="844" w:type="pct"/>
                  <w:shd w:val="clear" w:color="auto" w:fill="auto"/>
                </w:tcPr>
                <w:p w14:paraId="3D7FC946" w14:textId="77777777" w:rsidR="0012675D" w:rsidRPr="0012675D" w:rsidRDefault="0012675D" w:rsidP="0012675D">
                  <w:pPr>
                    <w:rPr>
                      <w:color w:val="000000"/>
                      <w:sz w:val="22"/>
                      <w:szCs w:val="22"/>
                    </w:rPr>
                  </w:pPr>
                  <w:r w:rsidRPr="0012675D">
                    <w:rPr>
                      <w:color w:val="000000"/>
                      <w:sz w:val="22"/>
                      <w:szCs w:val="22"/>
                    </w:rPr>
                    <w:t>210</w:t>
                  </w:r>
                </w:p>
              </w:tc>
              <w:tc>
                <w:tcPr>
                  <w:tcW w:w="845" w:type="pct"/>
                  <w:shd w:val="clear" w:color="auto" w:fill="auto"/>
                </w:tcPr>
                <w:p w14:paraId="6A59572C" w14:textId="77777777" w:rsidR="0012675D" w:rsidRPr="0012675D" w:rsidRDefault="0012675D" w:rsidP="0012675D">
                  <w:pPr>
                    <w:rPr>
                      <w:color w:val="000000"/>
                      <w:sz w:val="22"/>
                      <w:szCs w:val="22"/>
                    </w:rPr>
                  </w:pPr>
                  <w:r w:rsidRPr="0012675D">
                    <w:rPr>
                      <w:color w:val="000000"/>
                      <w:sz w:val="22"/>
                      <w:szCs w:val="22"/>
                    </w:rPr>
                    <w:t>240</w:t>
                  </w:r>
                </w:p>
              </w:tc>
            </w:tr>
            <w:tr w:rsidR="0012675D" w:rsidRPr="0012675D" w14:paraId="6EBBA781" w14:textId="77777777" w:rsidTr="0012675D">
              <w:tc>
                <w:tcPr>
                  <w:tcW w:w="777" w:type="pct"/>
                  <w:shd w:val="clear" w:color="auto" w:fill="auto"/>
                </w:tcPr>
                <w:p w14:paraId="34E3CF7C" w14:textId="77777777" w:rsidR="0012675D" w:rsidRPr="0012675D" w:rsidRDefault="0012675D" w:rsidP="0012675D">
                  <w:pPr>
                    <w:rPr>
                      <w:color w:val="000000"/>
                      <w:sz w:val="22"/>
                      <w:szCs w:val="22"/>
                    </w:rPr>
                  </w:pPr>
                  <w:r w:rsidRPr="0012675D">
                    <w:rPr>
                      <w:color w:val="000000"/>
                      <w:sz w:val="22"/>
                      <w:szCs w:val="22"/>
                    </w:rPr>
                    <w:t>11</w:t>
                  </w:r>
                </w:p>
              </w:tc>
              <w:tc>
                <w:tcPr>
                  <w:tcW w:w="844" w:type="pct"/>
                  <w:shd w:val="clear" w:color="auto" w:fill="auto"/>
                </w:tcPr>
                <w:p w14:paraId="229BA32A" w14:textId="77777777" w:rsidR="0012675D" w:rsidRPr="0012675D" w:rsidRDefault="0012675D" w:rsidP="0012675D">
                  <w:pPr>
                    <w:rPr>
                      <w:color w:val="000000"/>
                      <w:sz w:val="22"/>
                      <w:szCs w:val="22"/>
                    </w:rPr>
                  </w:pPr>
                  <w:r w:rsidRPr="0012675D">
                    <w:rPr>
                      <w:color w:val="000000"/>
                      <w:sz w:val="22"/>
                      <w:szCs w:val="22"/>
                    </w:rPr>
                    <w:t>140</w:t>
                  </w:r>
                </w:p>
              </w:tc>
              <w:tc>
                <w:tcPr>
                  <w:tcW w:w="844" w:type="pct"/>
                  <w:shd w:val="clear" w:color="auto" w:fill="auto"/>
                </w:tcPr>
                <w:p w14:paraId="47CF3C71" w14:textId="77777777" w:rsidR="0012675D" w:rsidRPr="0012675D" w:rsidRDefault="0012675D" w:rsidP="0012675D">
                  <w:pPr>
                    <w:rPr>
                      <w:color w:val="000000"/>
                      <w:sz w:val="22"/>
                      <w:szCs w:val="22"/>
                    </w:rPr>
                  </w:pPr>
                  <w:r w:rsidRPr="0012675D">
                    <w:rPr>
                      <w:color w:val="000000"/>
                      <w:sz w:val="22"/>
                      <w:szCs w:val="22"/>
                    </w:rPr>
                    <w:t>160</w:t>
                  </w:r>
                </w:p>
              </w:tc>
              <w:tc>
                <w:tcPr>
                  <w:tcW w:w="844" w:type="pct"/>
                  <w:shd w:val="clear" w:color="auto" w:fill="auto"/>
                </w:tcPr>
                <w:p w14:paraId="744E8364" w14:textId="77777777" w:rsidR="0012675D" w:rsidRPr="0012675D" w:rsidRDefault="0012675D" w:rsidP="0012675D">
                  <w:pPr>
                    <w:rPr>
                      <w:color w:val="000000"/>
                      <w:sz w:val="22"/>
                      <w:szCs w:val="22"/>
                    </w:rPr>
                  </w:pPr>
                  <w:r w:rsidRPr="0012675D">
                    <w:rPr>
                      <w:color w:val="000000"/>
                      <w:sz w:val="22"/>
                      <w:szCs w:val="22"/>
                    </w:rPr>
                    <w:t>165</w:t>
                  </w:r>
                </w:p>
              </w:tc>
              <w:tc>
                <w:tcPr>
                  <w:tcW w:w="844" w:type="pct"/>
                  <w:shd w:val="clear" w:color="auto" w:fill="auto"/>
                </w:tcPr>
                <w:p w14:paraId="03138EAA" w14:textId="77777777" w:rsidR="0012675D" w:rsidRPr="0012675D" w:rsidRDefault="0012675D" w:rsidP="0012675D">
                  <w:pPr>
                    <w:rPr>
                      <w:color w:val="000000"/>
                      <w:sz w:val="22"/>
                      <w:szCs w:val="22"/>
                    </w:rPr>
                  </w:pPr>
                  <w:r w:rsidRPr="0012675D">
                    <w:rPr>
                      <w:color w:val="000000"/>
                      <w:sz w:val="22"/>
                      <w:szCs w:val="22"/>
                    </w:rPr>
                    <w:t>170</w:t>
                  </w:r>
                </w:p>
              </w:tc>
              <w:tc>
                <w:tcPr>
                  <w:tcW w:w="845" w:type="pct"/>
                  <w:shd w:val="clear" w:color="auto" w:fill="auto"/>
                </w:tcPr>
                <w:p w14:paraId="2054C2A3" w14:textId="77777777" w:rsidR="0012675D" w:rsidRPr="0012675D" w:rsidRDefault="0012675D" w:rsidP="0012675D">
                  <w:pPr>
                    <w:rPr>
                      <w:color w:val="000000"/>
                      <w:sz w:val="22"/>
                      <w:szCs w:val="22"/>
                    </w:rPr>
                  </w:pPr>
                  <w:r w:rsidRPr="0012675D">
                    <w:rPr>
                      <w:color w:val="000000"/>
                      <w:sz w:val="22"/>
                      <w:szCs w:val="22"/>
                    </w:rPr>
                    <w:t>150</w:t>
                  </w:r>
                </w:p>
              </w:tc>
            </w:tr>
            <w:tr w:rsidR="0012675D" w:rsidRPr="0012675D" w14:paraId="42EB6E32" w14:textId="77777777" w:rsidTr="0012675D">
              <w:tc>
                <w:tcPr>
                  <w:tcW w:w="777" w:type="pct"/>
                  <w:shd w:val="clear" w:color="auto" w:fill="auto"/>
                </w:tcPr>
                <w:p w14:paraId="3015EADD" w14:textId="77777777" w:rsidR="0012675D" w:rsidRPr="0012675D" w:rsidRDefault="0012675D" w:rsidP="0012675D">
                  <w:pPr>
                    <w:rPr>
                      <w:color w:val="000000"/>
                      <w:sz w:val="22"/>
                      <w:szCs w:val="22"/>
                    </w:rPr>
                  </w:pPr>
                  <w:r w:rsidRPr="0012675D">
                    <w:rPr>
                      <w:color w:val="000000"/>
                      <w:sz w:val="22"/>
                      <w:szCs w:val="22"/>
                    </w:rPr>
                    <w:t>12</w:t>
                  </w:r>
                </w:p>
              </w:tc>
              <w:tc>
                <w:tcPr>
                  <w:tcW w:w="844" w:type="pct"/>
                  <w:shd w:val="clear" w:color="auto" w:fill="auto"/>
                </w:tcPr>
                <w:p w14:paraId="53DFE272" w14:textId="77777777" w:rsidR="0012675D" w:rsidRPr="0012675D" w:rsidRDefault="0012675D" w:rsidP="0012675D">
                  <w:pPr>
                    <w:rPr>
                      <w:color w:val="000000"/>
                      <w:sz w:val="22"/>
                      <w:szCs w:val="22"/>
                    </w:rPr>
                  </w:pPr>
                  <w:r w:rsidRPr="0012675D">
                    <w:rPr>
                      <w:color w:val="000000"/>
                      <w:sz w:val="22"/>
                      <w:szCs w:val="22"/>
                    </w:rPr>
                    <w:t>210</w:t>
                  </w:r>
                </w:p>
              </w:tc>
              <w:tc>
                <w:tcPr>
                  <w:tcW w:w="844" w:type="pct"/>
                  <w:shd w:val="clear" w:color="auto" w:fill="auto"/>
                </w:tcPr>
                <w:p w14:paraId="4EFF182A" w14:textId="77777777" w:rsidR="0012675D" w:rsidRPr="0012675D" w:rsidRDefault="0012675D" w:rsidP="0012675D">
                  <w:pPr>
                    <w:rPr>
                      <w:color w:val="000000"/>
                      <w:sz w:val="22"/>
                      <w:szCs w:val="22"/>
                    </w:rPr>
                  </w:pPr>
                  <w:r w:rsidRPr="0012675D">
                    <w:rPr>
                      <w:color w:val="000000"/>
                      <w:sz w:val="22"/>
                      <w:szCs w:val="22"/>
                    </w:rPr>
                    <w:t>200</w:t>
                  </w:r>
                </w:p>
              </w:tc>
              <w:tc>
                <w:tcPr>
                  <w:tcW w:w="844" w:type="pct"/>
                  <w:shd w:val="clear" w:color="auto" w:fill="auto"/>
                </w:tcPr>
                <w:p w14:paraId="2B4EDA8D" w14:textId="77777777" w:rsidR="0012675D" w:rsidRPr="0012675D" w:rsidRDefault="0012675D" w:rsidP="0012675D">
                  <w:pPr>
                    <w:rPr>
                      <w:color w:val="000000"/>
                      <w:sz w:val="22"/>
                      <w:szCs w:val="22"/>
                    </w:rPr>
                  </w:pPr>
                  <w:r w:rsidRPr="0012675D">
                    <w:rPr>
                      <w:color w:val="000000"/>
                      <w:sz w:val="22"/>
                      <w:szCs w:val="22"/>
                    </w:rPr>
                    <w:t>190</w:t>
                  </w:r>
                </w:p>
              </w:tc>
              <w:tc>
                <w:tcPr>
                  <w:tcW w:w="844" w:type="pct"/>
                  <w:shd w:val="clear" w:color="auto" w:fill="auto"/>
                </w:tcPr>
                <w:p w14:paraId="0B231E28" w14:textId="77777777" w:rsidR="0012675D" w:rsidRPr="0012675D" w:rsidRDefault="0012675D" w:rsidP="0012675D">
                  <w:pPr>
                    <w:rPr>
                      <w:color w:val="000000"/>
                      <w:sz w:val="22"/>
                      <w:szCs w:val="22"/>
                    </w:rPr>
                  </w:pPr>
                  <w:r w:rsidRPr="0012675D">
                    <w:rPr>
                      <w:color w:val="000000"/>
                      <w:sz w:val="22"/>
                      <w:szCs w:val="22"/>
                    </w:rPr>
                    <w:t>180</w:t>
                  </w:r>
                </w:p>
              </w:tc>
              <w:tc>
                <w:tcPr>
                  <w:tcW w:w="845" w:type="pct"/>
                  <w:shd w:val="clear" w:color="auto" w:fill="auto"/>
                </w:tcPr>
                <w:p w14:paraId="5D488A38" w14:textId="77777777" w:rsidR="0012675D" w:rsidRPr="0012675D" w:rsidRDefault="0012675D" w:rsidP="0012675D">
                  <w:pPr>
                    <w:rPr>
                      <w:color w:val="000000"/>
                      <w:sz w:val="22"/>
                      <w:szCs w:val="22"/>
                    </w:rPr>
                  </w:pPr>
                  <w:r w:rsidRPr="0012675D">
                    <w:rPr>
                      <w:color w:val="000000"/>
                      <w:sz w:val="22"/>
                      <w:szCs w:val="22"/>
                    </w:rPr>
                    <w:t>170</w:t>
                  </w:r>
                </w:p>
              </w:tc>
            </w:tr>
            <w:tr w:rsidR="0012675D" w:rsidRPr="0012675D" w14:paraId="496DB6AA" w14:textId="77777777" w:rsidTr="0012675D">
              <w:tc>
                <w:tcPr>
                  <w:tcW w:w="777" w:type="pct"/>
                  <w:shd w:val="clear" w:color="auto" w:fill="auto"/>
                </w:tcPr>
                <w:p w14:paraId="5CEF4490" w14:textId="77777777" w:rsidR="0012675D" w:rsidRPr="0012675D" w:rsidRDefault="0012675D" w:rsidP="0012675D">
                  <w:pPr>
                    <w:rPr>
                      <w:color w:val="000000"/>
                      <w:sz w:val="22"/>
                      <w:szCs w:val="22"/>
                    </w:rPr>
                  </w:pPr>
                  <w:r w:rsidRPr="0012675D">
                    <w:rPr>
                      <w:color w:val="000000"/>
                      <w:sz w:val="22"/>
                      <w:szCs w:val="22"/>
                    </w:rPr>
                    <w:t>13</w:t>
                  </w:r>
                </w:p>
              </w:tc>
              <w:tc>
                <w:tcPr>
                  <w:tcW w:w="844" w:type="pct"/>
                  <w:shd w:val="clear" w:color="auto" w:fill="auto"/>
                </w:tcPr>
                <w:p w14:paraId="62261E54" w14:textId="77777777" w:rsidR="0012675D" w:rsidRPr="0012675D" w:rsidRDefault="0012675D" w:rsidP="0012675D">
                  <w:pPr>
                    <w:rPr>
                      <w:color w:val="000000"/>
                      <w:sz w:val="22"/>
                      <w:szCs w:val="22"/>
                    </w:rPr>
                  </w:pPr>
                  <w:r w:rsidRPr="0012675D">
                    <w:rPr>
                      <w:color w:val="000000"/>
                      <w:sz w:val="22"/>
                      <w:szCs w:val="22"/>
                    </w:rPr>
                    <w:t>145</w:t>
                  </w:r>
                </w:p>
              </w:tc>
              <w:tc>
                <w:tcPr>
                  <w:tcW w:w="844" w:type="pct"/>
                  <w:shd w:val="clear" w:color="auto" w:fill="auto"/>
                </w:tcPr>
                <w:p w14:paraId="6B666A6F" w14:textId="77777777" w:rsidR="0012675D" w:rsidRPr="0012675D" w:rsidRDefault="0012675D" w:rsidP="0012675D">
                  <w:pPr>
                    <w:rPr>
                      <w:color w:val="000000"/>
                      <w:sz w:val="22"/>
                      <w:szCs w:val="22"/>
                    </w:rPr>
                  </w:pPr>
                  <w:r w:rsidRPr="0012675D">
                    <w:rPr>
                      <w:color w:val="000000"/>
                      <w:sz w:val="22"/>
                      <w:szCs w:val="22"/>
                    </w:rPr>
                    <w:t>155</w:t>
                  </w:r>
                </w:p>
              </w:tc>
              <w:tc>
                <w:tcPr>
                  <w:tcW w:w="844" w:type="pct"/>
                  <w:shd w:val="clear" w:color="auto" w:fill="auto"/>
                </w:tcPr>
                <w:p w14:paraId="530E1012" w14:textId="77777777" w:rsidR="0012675D" w:rsidRPr="0012675D" w:rsidRDefault="0012675D" w:rsidP="0012675D">
                  <w:pPr>
                    <w:rPr>
                      <w:color w:val="000000"/>
                      <w:sz w:val="22"/>
                      <w:szCs w:val="22"/>
                    </w:rPr>
                  </w:pPr>
                  <w:r w:rsidRPr="0012675D">
                    <w:rPr>
                      <w:color w:val="000000"/>
                      <w:sz w:val="22"/>
                      <w:szCs w:val="22"/>
                    </w:rPr>
                    <w:t>160</w:t>
                  </w:r>
                </w:p>
              </w:tc>
              <w:tc>
                <w:tcPr>
                  <w:tcW w:w="844" w:type="pct"/>
                  <w:shd w:val="clear" w:color="auto" w:fill="auto"/>
                </w:tcPr>
                <w:p w14:paraId="5D8B642B" w14:textId="77777777" w:rsidR="0012675D" w:rsidRPr="0012675D" w:rsidRDefault="0012675D" w:rsidP="0012675D">
                  <w:pPr>
                    <w:rPr>
                      <w:color w:val="000000"/>
                      <w:sz w:val="22"/>
                      <w:szCs w:val="22"/>
                    </w:rPr>
                  </w:pPr>
                  <w:r w:rsidRPr="0012675D">
                    <w:rPr>
                      <w:color w:val="000000"/>
                      <w:sz w:val="22"/>
                      <w:szCs w:val="22"/>
                    </w:rPr>
                    <w:t>155</w:t>
                  </w:r>
                </w:p>
              </w:tc>
              <w:tc>
                <w:tcPr>
                  <w:tcW w:w="845" w:type="pct"/>
                  <w:shd w:val="clear" w:color="auto" w:fill="auto"/>
                </w:tcPr>
                <w:p w14:paraId="478EB976" w14:textId="77777777" w:rsidR="0012675D" w:rsidRPr="0012675D" w:rsidRDefault="0012675D" w:rsidP="0012675D">
                  <w:pPr>
                    <w:rPr>
                      <w:color w:val="000000"/>
                      <w:sz w:val="22"/>
                      <w:szCs w:val="22"/>
                    </w:rPr>
                  </w:pPr>
                  <w:r w:rsidRPr="0012675D">
                    <w:rPr>
                      <w:color w:val="000000"/>
                      <w:sz w:val="22"/>
                      <w:szCs w:val="22"/>
                    </w:rPr>
                    <w:t>140</w:t>
                  </w:r>
                </w:p>
              </w:tc>
            </w:tr>
            <w:tr w:rsidR="0012675D" w:rsidRPr="0012675D" w14:paraId="053A197C" w14:textId="77777777" w:rsidTr="0012675D">
              <w:tc>
                <w:tcPr>
                  <w:tcW w:w="777" w:type="pct"/>
                  <w:shd w:val="clear" w:color="auto" w:fill="auto"/>
                </w:tcPr>
                <w:p w14:paraId="11056696" w14:textId="77777777" w:rsidR="0012675D" w:rsidRPr="0012675D" w:rsidRDefault="0012675D" w:rsidP="0012675D">
                  <w:pPr>
                    <w:rPr>
                      <w:color w:val="000000"/>
                      <w:sz w:val="22"/>
                      <w:szCs w:val="22"/>
                    </w:rPr>
                  </w:pPr>
                  <w:r w:rsidRPr="0012675D">
                    <w:rPr>
                      <w:color w:val="000000"/>
                      <w:sz w:val="22"/>
                      <w:szCs w:val="22"/>
                    </w:rPr>
                    <w:t>14</w:t>
                  </w:r>
                </w:p>
              </w:tc>
              <w:tc>
                <w:tcPr>
                  <w:tcW w:w="844" w:type="pct"/>
                  <w:shd w:val="clear" w:color="auto" w:fill="auto"/>
                </w:tcPr>
                <w:p w14:paraId="173D3F45" w14:textId="77777777" w:rsidR="0012675D" w:rsidRPr="0012675D" w:rsidRDefault="0012675D" w:rsidP="0012675D">
                  <w:pPr>
                    <w:rPr>
                      <w:color w:val="000000"/>
                      <w:sz w:val="22"/>
                      <w:szCs w:val="22"/>
                    </w:rPr>
                  </w:pPr>
                  <w:r w:rsidRPr="0012675D">
                    <w:rPr>
                      <w:color w:val="000000"/>
                      <w:sz w:val="22"/>
                      <w:szCs w:val="22"/>
                    </w:rPr>
                    <w:t>110</w:t>
                  </w:r>
                </w:p>
              </w:tc>
              <w:tc>
                <w:tcPr>
                  <w:tcW w:w="844" w:type="pct"/>
                  <w:shd w:val="clear" w:color="auto" w:fill="auto"/>
                </w:tcPr>
                <w:p w14:paraId="23B0E514" w14:textId="77777777" w:rsidR="0012675D" w:rsidRPr="0012675D" w:rsidRDefault="0012675D" w:rsidP="0012675D">
                  <w:pPr>
                    <w:rPr>
                      <w:color w:val="000000"/>
                      <w:sz w:val="22"/>
                      <w:szCs w:val="22"/>
                    </w:rPr>
                  </w:pPr>
                  <w:r w:rsidRPr="0012675D">
                    <w:rPr>
                      <w:color w:val="000000"/>
                      <w:sz w:val="22"/>
                      <w:szCs w:val="22"/>
                    </w:rPr>
                    <w:t>150</w:t>
                  </w:r>
                </w:p>
              </w:tc>
              <w:tc>
                <w:tcPr>
                  <w:tcW w:w="844" w:type="pct"/>
                  <w:shd w:val="clear" w:color="auto" w:fill="auto"/>
                </w:tcPr>
                <w:p w14:paraId="5450EDC8" w14:textId="77777777" w:rsidR="0012675D" w:rsidRPr="0012675D" w:rsidRDefault="0012675D" w:rsidP="0012675D">
                  <w:pPr>
                    <w:rPr>
                      <w:color w:val="000000"/>
                      <w:sz w:val="22"/>
                      <w:szCs w:val="22"/>
                    </w:rPr>
                  </w:pPr>
                  <w:r w:rsidRPr="0012675D">
                    <w:rPr>
                      <w:color w:val="000000"/>
                      <w:sz w:val="22"/>
                      <w:szCs w:val="22"/>
                    </w:rPr>
                    <w:t>140</w:t>
                  </w:r>
                </w:p>
              </w:tc>
              <w:tc>
                <w:tcPr>
                  <w:tcW w:w="844" w:type="pct"/>
                  <w:shd w:val="clear" w:color="auto" w:fill="auto"/>
                </w:tcPr>
                <w:p w14:paraId="3FBEF05E" w14:textId="77777777" w:rsidR="0012675D" w:rsidRPr="0012675D" w:rsidRDefault="0012675D" w:rsidP="0012675D">
                  <w:pPr>
                    <w:rPr>
                      <w:color w:val="000000"/>
                      <w:sz w:val="22"/>
                      <w:szCs w:val="22"/>
                    </w:rPr>
                  </w:pPr>
                  <w:r w:rsidRPr="0012675D">
                    <w:rPr>
                      <w:color w:val="000000"/>
                      <w:sz w:val="22"/>
                      <w:szCs w:val="22"/>
                    </w:rPr>
                    <w:t>140</w:t>
                  </w:r>
                </w:p>
              </w:tc>
              <w:tc>
                <w:tcPr>
                  <w:tcW w:w="845" w:type="pct"/>
                  <w:shd w:val="clear" w:color="auto" w:fill="auto"/>
                </w:tcPr>
                <w:p w14:paraId="1B181068" w14:textId="77777777" w:rsidR="0012675D" w:rsidRPr="0012675D" w:rsidRDefault="0012675D" w:rsidP="0012675D">
                  <w:pPr>
                    <w:rPr>
                      <w:color w:val="000000"/>
                      <w:sz w:val="22"/>
                      <w:szCs w:val="22"/>
                    </w:rPr>
                  </w:pPr>
                  <w:r w:rsidRPr="0012675D">
                    <w:rPr>
                      <w:color w:val="000000"/>
                      <w:sz w:val="22"/>
                      <w:szCs w:val="22"/>
                    </w:rPr>
                    <w:t>140</w:t>
                  </w:r>
                </w:p>
              </w:tc>
            </w:tr>
            <w:tr w:rsidR="0012675D" w:rsidRPr="0012675D" w14:paraId="49AEA497" w14:textId="77777777" w:rsidTr="0012675D">
              <w:tc>
                <w:tcPr>
                  <w:tcW w:w="777" w:type="pct"/>
                  <w:shd w:val="clear" w:color="auto" w:fill="auto"/>
                </w:tcPr>
                <w:p w14:paraId="20F06A43" w14:textId="77777777" w:rsidR="0012675D" w:rsidRPr="0012675D" w:rsidRDefault="0012675D" w:rsidP="0012675D">
                  <w:pPr>
                    <w:rPr>
                      <w:color w:val="000000"/>
                      <w:sz w:val="22"/>
                      <w:szCs w:val="22"/>
                    </w:rPr>
                  </w:pPr>
                  <w:r w:rsidRPr="0012675D">
                    <w:rPr>
                      <w:color w:val="000000"/>
                      <w:sz w:val="22"/>
                      <w:szCs w:val="22"/>
                    </w:rPr>
                    <w:t>15</w:t>
                  </w:r>
                </w:p>
              </w:tc>
              <w:tc>
                <w:tcPr>
                  <w:tcW w:w="844" w:type="pct"/>
                  <w:shd w:val="clear" w:color="auto" w:fill="auto"/>
                </w:tcPr>
                <w:p w14:paraId="4229595E" w14:textId="77777777" w:rsidR="0012675D" w:rsidRPr="0012675D" w:rsidRDefault="0012675D" w:rsidP="0012675D">
                  <w:pPr>
                    <w:rPr>
                      <w:color w:val="000000"/>
                      <w:sz w:val="22"/>
                      <w:szCs w:val="22"/>
                    </w:rPr>
                  </w:pPr>
                  <w:r w:rsidRPr="0012675D">
                    <w:rPr>
                      <w:color w:val="000000"/>
                      <w:sz w:val="22"/>
                      <w:szCs w:val="22"/>
                    </w:rPr>
                    <w:t>130</w:t>
                  </w:r>
                </w:p>
              </w:tc>
              <w:tc>
                <w:tcPr>
                  <w:tcW w:w="844" w:type="pct"/>
                  <w:shd w:val="clear" w:color="auto" w:fill="auto"/>
                </w:tcPr>
                <w:p w14:paraId="47563A7F" w14:textId="77777777" w:rsidR="0012675D" w:rsidRPr="0012675D" w:rsidRDefault="0012675D" w:rsidP="0012675D">
                  <w:pPr>
                    <w:rPr>
                      <w:color w:val="000000"/>
                      <w:sz w:val="22"/>
                      <w:szCs w:val="22"/>
                    </w:rPr>
                  </w:pPr>
                  <w:r w:rsidRPr="0012675D">
                    <w:rPr>
                      <w:color w:val="000000"/>
                      <w:sz w:val="22"/>
                      <w:szCs w:val="22"/>
                    </w:rPr>
                    <w:t>165</w:t>
                  </w:r>
                </w:p>
              </w:tc>
              <w:tc>
                <w:tcPr>
                  <w:tcW w:w="844" w:type="pct"/>
                  <w:shd w:val="clear" w:color="auto" w:fill="auto"/>
                </w:tcPr>
                <w:p w14:paraId="520F01B0" w14:textId="77777777" w:rsidR="0012675D" w:rsidRPr="0012675D" w:rsidRDefault="0012675D" w:rsidP="0012675D">
                  <w:pPr>
                    <w:rPr>
                      <w:color w:val="000000"/>
                      <w:sz w:val="22"/>
                      <w:szCs w:val="22"/>
                    </w:rPr>
                  </w:pPr>
                  <w:r w:rsidRPr="0012675D">
                    <w:rPr>
                      <w:color w:val="000000"/>
                      <w:sz w:val="22"/>
                      <w:szCs w:val="22"/>
                    </w:rPr>
                    <w:t>185</w:t>
                  </w:r>
                </w:p>
              </w:tc>
              <w:tc>
                <w:tcPr>
                  <w:tcW w:w="844" w:type="pct"/>
                  <w:shd w:val="clear" w:color="auto" w:fill="auto"/>
                </w:tcPr>
                <w:p w14:paraId="24C097D4" w14:textId="77777777" w:rsidR="0012675D" w:rsidRPr="0012675D" w:rsidRDefault="0012675D" w:rsidP="0012675D">
                  <w:pPr>
                    <w:rPr>
                      <w:color w:val="000000"/>
                      <w:sz w:val="22"/>
                      <w:szCs w:val="22"/>
                    </w:rPr>
                  </w:pPr>
                  <w:r w:rsidRPr="0012675D">
                    <w:rPr>
                      <w:color w:val="000000"/>
                      <w:sz w:val="22"/>
                      <w:szCs w:val="22"/>
                    </w:rPr>
                    <w:t>170</w:t>
                  </w:r>
                </w:p>
              </w:tc>
              <w:tc>
                <w:tcPr>
                  <w:tcW w:w="845" w:type="pct"/>
                  <w:shd w:val="clear" w:color="auto" w:fill="auto"/>
                </w:tcPr>
                <w:p w14:paraId="0B8D6028" w14:textId="77777777" w:rsidR="0012675D" w:rsidRPr="0012675D" w:rsidRDefault="0012675D" w:rsidP="0012675D">
                  <w:pPr>
                    <w:rPr>
                      <w:color w:val="000000"/>
                      <w:sz w:val="22"/>
                      <w:szCs w:val="22"/>
                    </w:rPr>
                  </w:pPr>
                  <w:r w:rsidRPr="0012675D">
                    <w:rPr>
                      <w:color w:val="000000"/>
                      <w:sz w:val="22"/>
                      <w:szCs w:val="22"/>
                    </w:rPr>
                    <w:t>160</w:t>
                  </w:r>
                </w:p>
              </w:tc>
            </w:tr>
          </w:tbl>
          <w:p w14:paraId="7FCA66D3" w14:textId="4F340E8F" w:rsidR="00DF1426" w:rsidRPr="00263813" w:rsidRDefault="00DF1426" w:rsidP="00263813">
            <w:pPr>
              <w:jc w:val="both"/>
              <w:rPr>
                <w:bCs/>
                <w:i/>
                <w:sz w:val="22"/>
                <w:szCs w:val="22"/>
              </w:rPr>
            </w:pPr>
          </w:p>
        </w:tc>
      </w:tr>
    </w:tbl>
    <w:p w14:paraId="2F0902CD" w14:textId="77777777" w:rsidR="0036408D" w:rsidRPr="0036408D" w:rsidRDefault="0036408D" w:rsidP="006A585B">
      <w:pPr>
        <w:pStyle w:val="af0"/>
        <w:ind w:left="709"/>
        <w:jc w:val="both"/>
        <w:rPr>
          <w:i/>
          <w:vanish/>
        </w:rPr>
      </w:pPr>
    </w:p>
    <w:p w14:paraId="74F7F2DC" w14:textId="02479292" w:rsidR="009D5862" w:rsidRDefault="009D5862" w:rsidP="009D5862">
      <w:pPr>
        <w:pStyle w:val="2"/>
      </w:pPr>
      <w:r>
        <w:t>Критерии, шкалы оценивания</w:t>
      </w:r>
      <w:r w:rsidRPr="00AE5C0C">
        <w:t xml:space="preserve"> </w:t>
      </w:r>
      <w:r>
        <w:t>текущего контроля успеваемости:</w:t>
      </w:r>
    </w:p>
    <w:tbl>
      <w:tblPr>
        <w:tblStyle w:val="a8"/>
        <w:tblW w:w="14601" w:type="dxa"/>
        <w:tblInd w:w="108" w:type="dxa"/>
        <w:tblLayout w:type="fixed"/>
        <w:tblLook w:val="04A0" w:firstRow="1" w:lastRow="0" w:firstColumn="1" w:lastColumn="0" w:noHBand="0" w:noVBand="1"/>
      </w:tblPr>
      <w:tblGrid>
        <w:gridCol w:w="2410"/>
        <w:gridCol w:w="8080"/>
        <w:gridCol w:w="2055"/>
        <w:gridCol w:w="1028"/>
        <w:gridCol w:w="1028"/>
      </w:tblGrid>
      <w:tr w:rsidR="00263813" w:rsidRPr="00271F97" w14:paraId="45B83B0E" w14:textId="77777777" w:rsidTr="00B51FC3">
        <w:trPr>
          <w:trHeight w:val="754"/>
          <w:tblHeader/>
        </w:trPr>
        <w:tc>
          <w:tcPr>
            <w:tcW w:w="2410" w:type="dxa"/>
            <w:vMerge w:val="restart"/>
            <w:shd w:val="clear" w:color="auto" w:fill="DBE5F1" w:themeFill="accent1" w:themeFillTint="33"/>
          </w:tcPr>
          <w:p w14:paraId="3392C99E" w14:textId="77777777" w:rsidR="00263813" w:rsidRPr="00271F97" w:rsidRDefault="00263813" w:rsidP="00B51FC3">
            <w:pPr>
              <w:pStyle w:val="TableParagraph"/>
              <w:ind w:left="204" w:right="194" w:firstLine="1"/>
              <w:jc w:val="center"/>
              <w:rPr>
                <w:b/>
                <w:sz w:val="22"/>
                <w:szCs w:val="22"/>
                <w:lang w:val="ru-RU"/>
              </w:rPr>
            </w:pPr>
            <w:r w:rsidRPr="00271F97">
              <w:rPr>
                <w:b/>
                <w:sz w:val="22"/>
                <w:szCs w:val="22"/>
                <w:lang w:val="ru-RU"/>
              </w:rPr>
              <w:t xml:space="preserve">Наименование оценочного средства </w:t>
            </w:r>
            <w:r w:rsidRPr="00271F97">
              <w:rPr>
                <w:b/>
                <w:spacing w:val="-2"/>
                <w:sz w:val="22"/>
                <w:szCs w:val="22"/>
                <w:lang w:val="ru-RU"/>
              </w:rPr>
              <w:t xml:space="preserve">(контрольно-оценочного </w:t>
            </w:r>
            <w:r w:rsidRPr="00271F97">
              <w:rPr>
                <w:b/>
                <w:sz w:val="22"/>
                <w:szCs w:val="22"/>
                <w:lang w:val="ru-RU"/>
              </w:rPr>
              <w:t>мероприятия)</w:t>
            </w:r>
          </w:p>
        </w:tc>
        <w:tc>
          <w:tcPr>
            <w:tcW w:w="8080" w:type="dxa"/>
            <w:vMerge w:val="restart"/>
            <w:shd w:val="clear" w:color="auto" w:fill="DBE5F1" w:themeFill="accent1" w:themeFillTint="33"/>
            <w:vAlign w:val="center"/>
          </w:tcPr>
          <w:p w14:paraId="214D9395" w14:textId="77777777" w:rsidR="00263813" w:rsidRPr="00271F97" w:rsidRDefault="00263813" w:rsidP="00B51FC3">
            <w:pPr>
              <w:pStyle w:val="TableParagraph"/>
              <w:ind w:left="872"/>
              <w:rPr>
                <w:b/>
                <w:sz w:val="22"/>
                <w:szCs w:val="22"/>
              </w:rPr>
            </w:pPr>
            <w:r w:rsidRPr="00271F97">
              <w:rPr>
                <w:b/>
                <w:sz w:val="22"/>
                <w:szCs w:val="22"/>
              </w:rPr>
              <w:t>Критерии оценивания</w:t>
            </w:r>
          </w:p>
        </w:tc>
        <w:tc>
          <w:tcPr>
            <w:tcW w:w="4111" w:type="dxa"/>
            <w:gridSpan w:val="3"/>
            <w:shd w:val="clear" w:color="auto" w:fill="DBE5F1" w:themeFill="accent1" w:themeFillTint="33"/>
            <w:vAlign w:val="center"/>
          </w:tcPr>
          <w:p w14:paraId="38238529" w14:textId="77777777" w:rsidR="00263813" w:rsidRPr="00271F97" w:rsidRDefault="00263813" w:rsidP="00B51FC3">
            <w:pPr>
              <w:jc w:val="center"/>
              <w:rPr>
                <w:b/>
                <w:sz w:val="22"/>
                <w:szCs w:val="22"/>
              </w:rPr>
            </w:pPr>
            <w:r w:rsidRPr="00271F97">
              <w:rPr>
                <w:b/>
                <w:sz w:val="22"/>
                <w:szCs w:val="22"/>
              </w:rPr>
              <w:t>Шкалы оценивания</w:t>
            </w:r>
          </w:p>
        </w:tc>
      </w:tr>
      <w:tr w:rsidR="00263813" w:rsidRPr="00271F97" w14:paraId="2313B3E0" w14:textId="77777777" w:rsidTr="00B51FC3">
        <w:trPr>
          <w:trHeight w:val="754"/>
          <w:tblHeader/>
        </w:trPr>
        <w:tc>
          <w:tcPr>
            <w:tcW w:w="2410" w:type="dxa"/>
            <w:vMerge/>
            <w:shd w:val="clear" w:color="auto" w:fill="DBE5F1" w:themeFill="accent1" w:themeFillTint="33"/>
          </w:tcPr>
          <w:p w14:paraId="47BE54AA" w14:textId="77777777" w:rsidR="00263813" w:rsidRPr="00271F97" w:rsidRDefault="00263813" w:rsidP="00B51FC3">
            <w:pPr>
              <w:pStyle w:val="TableParagraph"/>
              <w:ind w:left="204" w:right="194" w:firstLine="1"/>
              <w:jc w:val="center"/>
              <w:rPr>
                <w:b/>
                <w:sz w:val="22"/>
                <w:szCs w:val="22"/>
                <w:lang w:val="ru-RU"/>
              </w:rPr>
            </w:pPr>
          </w:p>
        </w:tc>
        <w:tc>
          <w:tcPr>
            <w:tcW w:w="8080" w:type="dxa"/>
            <w:vMerge/>
            <w:shd w:val="clear" w:color="auto" w:fill="DBE5F1" w:themeFill="accent1" w:themeFillTint="33"/>
          </w:tcPr>
          <w:p w14:paraId="6BC2C9A8" w14:textId="77777777" w:rsidR="00263813" w:rsidRPr="00271F97" w:rsidRDefault="00263813" w:rsidP="00B51FC3">
            <w:pPr>
              <w:pStyle w:val="TableParagraph"/>
              <w:ind w:left="872"/>
              <w:rPr>
                <w:b/>
                <w:sz w:val="22"/>
                <w:szCs w:val="22"/>
              </w:rPr>
            </w:pPr>
          </w:p>
        </w:tc>
        <w:tc>
          <w:tcPr>
            <w:tcW w:w="2055" w:type="dxa"/>
            <w:shd w:val="clear" w:color="auto" w:fill="DBE5F1" w:themeFill="accent1" w:themeFillTint="33"/>
            <w:vAlign w:val="center"/>
          </w:tcPr>
          <w:p w14:paraId="2ABF324F" w14:textId="77777777" w:rsidR="00263813" w:rsidRPr="00271F97" w:rsidRDefault="00263813" w:rsidP="00B51FC3">
            <w:pPr>
              <w:jc w:val="center"/>
              <w:rPr>
                <w:b/>
                <w:sz w:val="22"/>
                <w:szCs w:val="22"/>
              </w:rPr>
            </w:pPr>
            <w:r w:rsidRPr="00271F97">
              <w:rPr>
                <w:b/>
                <w:bCs/>
                <w:iCs/>
                <w:sz w:val="22"/>
                <w:szCs w:val="22"/>
              </w:rPr>
              <w:t>100-балльная система</w:t>
            </w:r>
          </w:p>
        </w:tc>
        <w:tc>
          <w:tcPr>
            <w:tcW w:w="2056" w:type="dxa"/>
            <w:gridSpan w:val="2"/>
            <w:shd w:val="clear" w:color="auto" w:fill="DBE5F1" w:themeFill="accent1" w:themeFillTint="33"/>
            <w:vAlign w:val="center"/>
          </w:tcPr>
          <w:p w14:paraId="03F9D958" w14:textId="77777777" w:rsidR="00263813" w:rsidRPr="00271F97" w:rsidRDefault="00263813" w:rsidP="00B51FC3">
            <w:pPr>
              <w:jc w:val="center"/>
              <w:rPr>
                <w:b/>
                <w:sz w:val="22"/>
                <w:szCs w:val="22"/>
              </w:rPr>
            </w:pPr>
            <w:r w:rsidRPr="00271F97">
              <w:rPr>
                <w:b/>
                <w:bCs/>
                <w:iCs/>
                <w:sz w:val="22"/>
                <w:szCs w:val="22"/>
              </w:rPr>
              <w:t>Пятибалльная система</w:t>
            </w:r>
          </w:p>
        </w:tc>
      </w:tr>
      <w:tr w:rsidR="00263813" w:rsidRPr="00271F97" w14:paraId="6F7C10F2" w14:textId="77777777" w:rsidTr="00B51FC3">
        <w:trPr>
          <w:trHeight w:val="283"/>
        </w:trPr>
        <w:tc>
          <w:tcPr>
            <w:tcW w:w="2410" w:type="dxa"/>
            <w:vMerge w:val="restart"/>
          </w:tcPr>
          <w:p w14:paraId="45E866FA" w14:textId="77777777" w:rsidR="00263813" w:rsidRPr="00271F97" w:rsidRDefault="00263813" w:rsidP="00B51FC3">
            <w:pPr>
              <w:pStyle w:val="TableParagraph"/>
              <w:spacing w:before="56"/>
              <w:ind w:left="109"/>
              <w:rPr>
                <w:bCs/>
                <w:iCs/>
                <w:sz w:val="22"/>
                <w:szCs w:val="22"/>
                <w:lang w:val="ru-RU"/>
              </w:rPr>
            </w:pPr>
            <w:r w:rsidRPr="00271F97">
              <w:rPr>
                <w:bCs/>
                <w:iCs/>
                <w:sz w:val="22"/>
                <w:szCs w:val="22"/>
                <w:lang w:val="ru-RU"/>
              </w:rPr>
              <w:t>Экспресс-опрос</w:t>
            </w:r>
          </w:p>
          <w:p w14:paraId="7FC34D0C" w14:textId="77777777" w:rsidR="00263813" w:rsidRPr="00271F97" w:rsidRDefault="00263813" w:rsidP="00B51FC3">
            <w:pPr>
              <w:pStyle w:val="TableParagraph"/>
              <w:spacing w:before="56"/>
              <w:ind w:left="109"/>
              <w:rPr>
                <w:sz w:val="22"/>
                <w:szCs w:val="22"/>
              </w:rPr>
            </w:pPr>
          </w:p>
        </w:tc>
        <w:tc>
          <w:tcPr>
            <w:tcW w:w="8080" w:type="dxa"/>
          </w:tcPr>
          <w:p w14:paraId="026FC976" w14:textId="77777777" w:rsidR="00263813" w:rsidRPr="00271F97" w:rsidRDefault="00263813" w:rsidP="00B51FC3">
            <w:pPr>
              <w:pStyle w:val="TableParagraph"/>
              <w:tabs>
                <w:tab w:val="left" w:pos="34"/>
                <w:tab w:val="left" w:pos="366"/>
              </w:tabs>
              <w:rPr>
                <w:sz w:val="22"/>
                <w:szCs w:val="22"/>
                <w:lang w:val="ru-RU"/>
              </w:rPr>
            </w:pPr>
            <w:r w:rsidRPr="00271F97">
              <w:rPr>
                <w:sz w:val="22"/>
                <w:szCs w:val="22"/>
                <w:lang w:val="ru-RU"/>
              </w:rPr>
              <w:t>Дан оперативно полный, развернутый ответ на поставленный вопрос (вопросы), показана совокупность осознанных</w:t>
            </w:r>
            <w:r w:rsidRPr="00271F97">
              <w:rPr>
                <w:sz w:val="22"/>
                <w:szCs w:val="22"/>
                <w:lang w:val="ru-RU"/>
              </w:rPr>
              <w:tab/>
              <w:t xml:space="preserve">знаний об объекте, проявляющаяся в свободном оперировании понятиями, умении выделить существенные и несущественные его признаки, причинно-следственные связи. </w:t>
            </w:r>
            <w:r w:rsidRPr="00271F97">
              <w:rPr>
                <w:spacing w:val="-4"/>
                <w:sz w:val="22"/>
                <w:szCs w:val="22"/>
                <w:lang w:val="ru-RU"/>
              </w:rPr>
              <w:t xml:space="preserve">Обучающийся </w:t>
            </w:r>
            <w:r w:rsidRPr="00271F97">
              <w:rPr>
                <w:sz w:val="22"/>
                <w:szCs w:val="22"/>
                <w:lang w:val="ru-RU"/>
              </w:rPr>
              <w:t>демонстрирует глубокие и прочные знания материала по заданным вопросам, исчерпывающе и последовательно, грамотно и логически стройно его излагает</w:t>
            </w:r>
          </w:p>
        </w:tc>
        <w:tc>
          <w:tcPr>
            <w:tcW w:w="2055" w:type="dxa"/>
          </w:tcPr>
          <w:p w14:paraId="15907056" w14:textId="77777777" w:rsidR="00263813" w:rsidRPr="00271F97" w:rsidRDefault="00263813" w:rsidP="00B51FC3">
            <w:pPr>
              <w:pStyle w:val="TableParagraph"/>
              <w:tabs>
                <w:tab w:val="left" w:pos="317"/>
              </w:tabs>
              <w:rPr>
                <w:sz w:val="22"/>
                <w:szCs w:val="22"/>
                <w:lang w:val="ru-RU"/>
              </w:rPr>
            </w:pPr>
          </w:p>
          <w:p w14:paraId="61325D1F" w14:textId="77777777" w:rsidR="00263813" w:rsidRPr="00271F97" w:rsidRDefault="00263813" w:rsidP="00B51FC3">
            <w:pPr>
              <w:jc w:val="center"/>
              <w:rPr>
                <w:sz w:val="22"/>
                <w:szCs w:val="22"/>
              </w:rPr>
            </w:pPr>
          </w:p>
        </w:tc>
        <w:tc>
          <w:tcPr>
            <w:tcW w:w="2056" w:type="dxa"/>
            <w:gridSpan w:val="2"/>
          </w:tcPr>
          <w:p w14:paraId="642B62D9" w14:textId="77777777" w:rsidR="00263813" w:rsidRPr="00271F97" w:rsidRDefault="00263813" w:rsidP="00B51FC3">
            <w:pPr>
              <w:jc w:val="center"/>
              <w:rPr>
                <w:sz w:val="22"/>
                <w:szCs w:val="22"/>
              </w:rPr>
            </w:pPr>
            <w:r w:rsidRPr="00271F97">
              <w:rPr>
                <w:sz w:val="22"/>
                <w:szCs w:val="22"/>
              </w:rPr>
              <w:t>5</w:t>
            </w:r>
          </w:p>
        </w:tc>
      </w:tr>
      <w:tr w:rsidR="00263813" w:rsidRPr="00271F97" w14:paraId="5DDAF1D3" w14:textId="77777777" w:rsidTr="00B51FC3">
        <w:trPr>
          <w:trHeight w:val="283"/>
        </w:trPr>
        <w:tc>
          <w:tcPr>
            <w:tcW w:w="2410" w:type="dxa"/>
            <w:vMerge/>
          </w:tcPr>
          <w:p w14:paraId="05A30642" w14:textId="77777777" w:rsidR="00263813" w:rsidRPr="00271F97" w:rsidRDefault="00263813" w:rsidP="00B51FC3">
            <w:pPr>
              <w:pStyle w:val="TableParagraph"/>
              <w:spacing w:before="56"/>
              <w:ind w:left="109"/>
              <w:rPr>
                <w:sz w:val="22"/>
                <w:szCs w:val="22"/>
                <w:lang w:val="ru-RU"/>
              </w:rPr>
            </w:pPr>
          </w:p>
        </w:tc>
        <w:tc>
          <w:tcPr>
            <w:tcW w:w="8080" w:type="dxa"/>
          </w:tcPr>
          <w:p w14:paraId="5A33CCA5" w14:textId="77777777" w:rsidR="00263813" w:rsidRPr="00271F97" w:rsidRDefault="00263813" w:rsidP="00B51FC3">
            <w:pPr>
              <w:pStyle w:val="TableParagraph"/>
              <w:tabs>
                <w:tab w:val="left" w:pos="34"/>
                <w:tab w:val="left" w:pos="366"/>
              </w:tabs>
              <w:rPr>
                <w:sz w:val="22"/>
                <w:szCs w:val="22"/>
                <w:lang w:val="ru-RU"/>
              </w:rPr>
            </w:pPr>
            <w:r w:rsidRPr="00271F97">
              <w:rPr>
                <w:sz w:val="22"/>
                <w:szCs w:val="22"/>
                <w:lang w:val="ru-RU"/>
              </w:rPr>
              <w:t xml:space="preserve">Дан полный, развернутый ответ на поставленный вопрос (вопросы), показана совокупность осознанных знаний об объекте, доказательно раскрыты основные положения дисциплины; в ответе прослеживается четкая структура, логическая последовательность, отражающая сущность раскрываемых понятий, теорий, явлений. </w:t>
            </w:r>
            <w:r w:rsidRPr="00271F97">
              <w:rPr>
                <w:spacing w:val="-4"/>
                <w:sz w:val="22"/>
                <w:szCs w:val="22"/>
                <w:lang w:val="ru-RU"/>
              </w:rPr>
              <w:t xml:space="preserve">Обучающийся </w:t>
            </w:r>
            <w:r w:rsidRPr="00271F97">
              <w:rPr>
                <w:sz w:val="22"/>
                <w:szCs w:val="22"/>
                <w:lang w:val="ru-RU"/>
              </w:rPr>
              <w:t>твердо знает материал по заданным вопросам, грамотно и последовательно его излагает, но допускает несущественные неточности в определениях.</w:t>
            </w:r>
          </w:p>
        </w:tc>
        <w:tc>
          <w:tcPr>
            <w:tcW w:w="2055" w:type="dxa"/>
          </w:tcPr>
          <w:p w14:paraId="103EB867" w14:textId="77777777" w:rsidR="00263813" w:rsidRPr="00271F97" w:rsidRDefault="00263813" w:rsidP="00B51FC3">
            <w:pPr>
              <w:pStyle w:val="TableParagraph"/>
              <w:tabs>
                <w:tab w:val="left" w:pos="317"/>
              </w:tabs>
              <w:rPr>
                <w:sz w:val="22"/>
                <w:szCs w:val="22"/>
                <w:lang w:val="ru-RU"/>
              </w:rPr>
            </w:pPr>
          </w:p>
          <w:p w14:paraId="5134EE74" w14:textId="77777777" w:rsidR="00263813" w:rsidRPr="00271F97" w:rsidRDefault="00263813" w:rsidP="00B51FC3">
            <w:pPr>
              <w:jc w:val="center"/>
              <w:rPr>
                <w:sz w:val="22"/>
                <w:szCs w:val="22"/>
              </w:rPr>
            </w:pPr>
          </w:p>
        </w:tc>
        <w:tc>
          <w:tcPr>
            <w:tcW w:w="2056" w:type="dxa"/>
            <w:gridSpan w:val="2"/>
          </w:tcPr>
          <w:p w14:paraId="76ACCA54" w14:textId="77777777" w:rsidR="00263813" w:rsidRPr="00271F97" w:rsidRDefault="00263813" w:rsidP="00B51FC3">
            <w:pPr>
              <w:jc w:val="center"/>
              <w:rPr>
                <w:sz w:val="22"/>
                <w:szCs w:val="22"/>
              </w:rPr>
            </w:pPr>
            <w:r w:rsidRPr="00271F97">
              <w:rPr>
                <w:sz w:val="22"/>
                <w:szCs w:val="22"/>
              </w:rPr>
              <w:t>4</w:t>
            </w:r>
          </w:p>
        </w:tc>
      </w:tr>
      <w:tr w:rsidR="00263813" w:rsidRPr="00271F97" w14:paraId="56AC2353" w14:textId="77777777" w:rsidTr="00B51FC3">
        <w:trPr>
          <w:trHeight w:val="283"/>
        </w:trPr>
        <w:tc>
          <w:tcPr>
            <w:tcW w:w="2410" w:type="dxa"/>
            <w:vMerge/>
          </w:tcPr>
          <w:p w14:paraId="337C087D" w14:textId="77777777" w:rsidR="00263813" w:rsidRPr="00271F97" w:rsidRDefault="00263813" w:rsidP="00B51FC3">
            <w:pPr>
              <w:pStyle w:val="TableParagraph"/>
              <w:spacing w:before="56"/>
              <w:ind w:left="109"/>
              <w:rPr>
                <w:sz w:val="22"/>
                <w:szCs w:val="22"/>
                <w:lang w:val="ru-RU"/>
              </w:rPr>
            </w:pPr>
          </w:p>
        </w:tc>
        <w:tc>
          <w:tcPr>
            <w:tcW w:w="8080" w:type="dxa"/>
          </w:tcPr>
          <w:p w14:paraId="385E7F46" w14:textId="77777777" w:rsidR="00263813" w:rsidRPr="00271F97" w:rsidRDefault="00263813" w:rsidP="00B51FC3">
            <w:pPr>
              <w:pStyle w:val="TableParagraph"/>
              <w:tabs>
                <w:tab w:val="left" w:pos="34"/>
                <w:tab w:val="left" w:pos="366"/>
              </w:tabs>
              <w:rPr>
                <w:sz w:val="22"/>
                <w:szCs w:val="22"/>
                <w:lang w:val="ru-RU"/>
              </w:rPr>
            </w:pPr>
            <w:r w:rsidRPr="00271F97">
              <w:rPr>
                <w:sz w:val="22"/>
                <w:szCs w:val="22"/>
                <w:lang w:val="ru-RU"/>
              </w:rPr>
              <w:t xml:space="preserve">Дан полный, но недостаточно последовательный ответ на поставленный вопрос (вопросы), но при этом показано умение выделить существенные и несущественные признаки и причинно-следственные связи. Ответ логичен и изложен в терминах науки. </w:t>
            </w:r>
            <w:r w:rsidRPr="00271F97">
              <w:rPr>
                <w:spacing w:val="-4"/>
                <w:sz w:val="22"/>
                <w:szCs w:val="22"/>
                <w:lang w:val="ru-RU"/>
              </w:rPr>
              <w:t>Обучающийся</w:t>
            </w:r>
            <w:r w:rsidRPr="00271F97">
              <w:rPr>
                <w:sz w:val="22"/>
                <w:szCs w:val="22"/>
                <w:lang w:val="ru-RU"/>
              </w:rPr>
              <w:t xml:space="preserve"> владеет знаниями только по основному материалу, но не знает отдельных деталей и особенностей, допускает неточности и испытывает затруднения с формулировкой определений.</w:t>
            </w:r>
          </w:p>
        </w:tc>
        <w:tc>
          <w:tcPr>
            <w:tcW w:w="2055" w:type="dxa"/>
          </w:tcPr>
          <w:p w14:paraId="1C456E6F" w14:textId="77777777" w:rsidR="00263813" w:rsidRPr="00271F97" w:rsidRDefault="00263813" w:rsidP="00B51FC3">
            <w:pPr>
              <w:jc w:val="center"/>
              <w:rPr>
                <w:sz w:val="22"/>
                <w:szCs w:val="22"/>
              </w:rPr>
            </w:pPr>
          </w:p>
        </w:tc>
        <w:tc>
          <w:tcPr>
            <w:tcW w:w="2056" w:type="dxa"/>
            <w:gridSpan w:val="2"/>
          </w:tcPr>
          <w:p w14:paraId="2EAA4F2C" w14:textId="77777777" w:rsidR="00263813" w:rsidRPr="00271F97" w:rsidRDefault="00263813" w:rsidP="00B51FC3">
            <w:pPr>
              <w:jc w:val="center"/>
              <w:rPr>
                <w:sz w:val="22"/>
                <w:szCs w:val="22"/>
              </w:rPr>
            </w:pPr>
            <w:r w:rsidRPr="00271F97">
              <w:rPr>
                <w:sz w:val="22"/>
                <w:szCs w:val="22"/>
              </w:rPr>
              <w:t>3</w:t>
            </w:r>
          </w:p>
        </w:tc>
      </w:tr>
      <w:tr w:rsidR="00263813" w:rsidRPr="00271F97" w14:paraId="7831C637" w14:textId="77777777" w:rsidTr="00B51FC3">
        <w:trPr>
          <w:trHeight w:val="283"/>
        </w:trPr>
        <w:tc>
          <w:tcPr>
            <w:tcW w:w="2410" w:type="dxa"/>
            <w:vMerge/>
          </w:tcPr>
          <w:p w14:paraId="24D406EA" w14:textId="77777777" w:rsidR="00263813" w:rsidRPr="00271F97" w:rsidRDefault="00263813" w:rsidP="00B51FC3">
            <w:pPr>
              <w:pStyle w:val="TableParagraph"/>
              <w:spacing w:before="56"/>
              <w:ind w:left="109"/>
              <w:rPr>
                <w:sz w:val="22"/>
                <w:szCs w:val="22"/>
                <w:lang w:val="ru-RU"/>
              </w:rPr>
            </w:pPr>
          </w:p>
        </w:tc>
        <w:tc>
          <w:tcPr>
            <w:tcW w:w="8080" w:type="dxa"/>
          </w:tcPr>
          <w:p w14:paraId="7519F7BA" w14:textId="77777777" w:rsidR="00263813" w:rsidRPr="00271F97" w:rsidRDefault="00263813" w:rsidP="00B51FC3">
            <w:pPr>
              <w:pStyle w:val="TableParagraph"/>
              <w:tabs>
                <w:tab w:val="left" w:pos="34"/>
                <w:tab w:val="left" w:pos="366"/>
              </w:tabs>
              <w:rPr>
                <w:sz w:val="22"/>
                <w:szCs w:val="22"/>
                <w:lang w:val="ru-RU"/>
              </w:rPr>
            </w:pPr>
            <w:r w:rsidRPr="00271F97">
              <w:rPr>
                <w:sz w:val="22"/>
                <w:szCs w:val="22"/>
                <w:lang w:val="ru-RU"/>
              </w:rPr>
              <w:t>Дан неполный ответ, представляющий собой разрозненные знания по теме вопроса с существенными ошибками в определениях. Присутствуют фрагментарность, нелогичность изложения. Обучающийся не осознает связь данного понятия, теории, явления с другими объектами дисциплины. Отсутствуют выводы, конкретизация и доказательность изложения. Речь неграмотная. Дополнительные и уточняющие вопросы преподавателя не приводят к коррекции ответа обучающегося не только на поставленный вопрос, но и на другие вопросы темы.</w:t>
            </w:r>
          </w:p>
        </w:tc>
        <w:tc>
          <w:tcPr>
            <w:tcW w:w="2055" w:type="dxa"/>
          </w:tcPr>
          <w:p w14:paraId="004187AC" w14:textId="77777777" w:rsidR="00263813" w:rsidRPr="00271F97" w:rsidRDefault="00263813" w:rsidP="00B51FC3">
            <w:pPr>
              <w:jc w:val="center"/>
              <w:rPr>
                <w:sz w:val="22"/>
                <w:szCs w:val="22"/>
              </w:rPr>
            </w:pPr>
          </w:p>
        </w:tc>
        <w:tc>
          <w:tcPr>
            <w:tcW w:w="2056" w:type="dxa"/>
            <w:gridSpan w:val="2"/>
          </w:tcPr>
          <w:p w14:paraId="6CFE7094" w14:textId="77777777" w:rsidR="00263813" w:rsidRPr="00271F97" w:rsidRDefault="00263813" w:rsidP="00B51FC3">
            <w:pPr>
              <w:jc w:val="center"/>
              <w:rPr>
                <w:sz w:val="22"/>
                <w:szCs w:val="22"/>
              </w:rPr>
            </w:pPr>
            <w:r w:rsidRPr="00271F97">
              <w:rPr>
                <w:sz w:val="22"/>
                <w:szCs w:val="22"/>
              </w:rPr>
              <w:t>2</w:t>
            </w:r>
          </w:p>
        </w:tc>
      </w:tr>
      <w:tr w:rsidR="00263813" w:rsidRPr="00271F97" w14:paraId="49844A0E" w14:textId="77777777" w:rsidTr="00B51FC3">
        <w:trPr>
          <w:trHeight w:val="283"/>
        </w:trPr>
        <w:tc>
          <w:tcPr>
            <w:tcW w:w="2410" w:type="dxa"/>
            <w:vMerge w:val="restart"/>
          </w:tcPr>
          <w:p w14:paraId="288E1C26" w14:textId="0D4530E1" w:rsidR="00263813" w:rsidRPr="00271F97" w:rsidRDefault="0012675D" w:rsidP="00B51FC3">
            <w:pPr>
              <w:pStyle w:val="TableParagraph"/>
              <w:spacing w:before="56"/>
              <w:ind w:left="109"/>
              <w:rPr>
                <w:sz w:val="22"/>
                <w:szCs w:val="22"/>
                <w:lang w:val="ru-RU"/>
              </w:rPr>
            </w:pPr>
            <w:r>
              <w:rPr>
                <w:sz w:val="22"/>
                <w:szCs w:val="22"/>
                <w:lang w:val="ru-RU"/>
              </w:rPr>
              <w:lastRenderedPageBreak/>
              <w:t>Самостоятельная работа</w:t>
            </w:r>
          </w:p>
        </w:tc>
        <w:tc>
          <w:tcPr>
            <w:tcW w:w="8080" w:type="dxa"/>
          </w:tcPr>
          <w:p w14:paraId="6EDAB47F" w14:textId="77777777" w:rsidR="00263813" w:rsidRPr="00271F97" w:rsidRDefault="00263813" w:rsidP="00B51FC3">
            <w:pPr>
              <w:pStyle w:val="TableParagraph"/>
              <w:tabs>
                <w:tab w:val="left" w:pos="34"/>
                <w:tab w:val="left" w:pos="366"/>
              </w:tabs>
              <w:rPr>
                <w:sz w:val="22"/>
                <w:szCs w:val="22"/>
                <w:lang w:val="ru-RU"/>
              </w:rPr>
            </w:pPr>
            <w:r w:rsidRPr="00271F97">
              <w:rPr>
                <w:sz w:val="22"/>
                <w:szCs w:val="22"/>
                <w:lang w:val="ru-RU"/>
              </w:rPr>
              <w:t xml:space="preserve">Работа выполнена полностью. Нет ошибок в логических рассуждениях. Возможно наличие одной неточности или описки, не являющиеся следствием незнания или непонимания учебного материала. </w:t>
            </w:r>
            <w:r w:rsidRPr="00271F97">
              <w:rPr>
                <w:spacing w:val="-4"/>
                <w:sz w:val="22"/>
                <w:szCs w:val="22"/>
                <w:lang w:val="ru-RU"/>
              </w:rPr>
              <w:t xml:space="preserve">Обучающийся </w:t>
            </w:r>
            <w:r w:rsidRPr="00271F97">
              <w:rPr>
                <w:sz w:val="22"/>
                <w:szCs w:val="22"/>
                <w:lang w:val="ru-RU"/>
              </w:rPr>
              <w:t>показал полный объем знаний, умений</w:t>
            </w:r>
            <w:r w:rsidRPr="00271F97">
              <w:rPr>
                <w:spacing w:val="-25"/>
                <w:sz w:val="22"/>
                <w:szCs w:val="22"/>
                <w:lang w:val="ru-RU"/>
              </w:rPr>
              <w:t xml:space="preserve"> </w:t>
            </w:r>
            <w:r w:rsidRPr="00271F97">
              <w:rPr>
                <w:sz w:val="22"/>
                <w:szCs w:val="22"/>
                <w:lang w:val="ru-RU"/>
              </w:rPr>
              <w:t>в освоении пройденных тем и применение их на</w:t>
            </w:r>
            <w:r w:rsidRPr="00271F97">
              <w:rPr>
                <w:spacing w:val="-4"/>
                <w:sz w:val="22"/>
                <w:szCs w:val="22"/>
                <w:lang w:val="ru-RU"/>
              </w:rPr>
              <w:t xml:space="preserve"> </w:t>
            </w:r>
            <w:r w:rsidRPr="00271F97">
              <w:rPr>
                <w:sz w:val="22"/>
                <w:szCs w:val="22"/>
                <w:lang w:val="ru-RU"/>
              </w:rPr>
              <w:t>практике.</w:t>
            </w:r>
          </w:p>
        </w:tc>
        <w:tc>
          <w:tcPr>
            <w:tcW w:w="2055" w:type="dxa"/>
          </w:tcPr>
          <w:p w14:paraId="574B4C0B" w14:textId="77777777" w:rsidR="00263813" w:rsidRPr="00271F97" w:rsidRDefault="00263813" w:rsidP="00B51FC3">
            <w:pPr>
              <w:pStyle w:val="TableParagraph"/>
              <w:tabs>
                <w:tab w:val="left" w:pos="317"/>
              </w:tabs>
              <w:rPr>
                <w:sz w:val="22"/>
                <w:szCs w:val="22"/>
                <w:lang w:val="ru-RU"/>
              </w:rPr>
            </w:pPr>
          </w:p>
          <w:p w14:paraId="7EB12F03" w14:textId="77777777" w:rsidR="00263813" w:rsidRPr="00271F97" w:rsidRDefault="00263813" w:rsidP="00B51FC3">
            <w:pPr>
              <w:jc w:val="center"/>
              <w:rPr>
                <w:sz w:val="22"/>
                <w:szCs w:val="22"/>
              </w:rPr>
            </w:pPr>
          </w:p>
        </w:tc>
        <w:tc>
          <w:tcPr>
            <w:tcW w:w="2056" w:type="dxa"/>
            <w:gridSpan w:val="2"/>
          </w:tcPr>
          <w:p w14:paraId="6E65914E" w14:textId="77777777" w:rsidR="00263813" w:rsidRPr="00271F97" w:rsidRDefault="00263813" w:rsidP="00B51FC3">
            <w:pPr>
              <w:jc w:val="center"/>
              <w:rPr>
                <w:sz w:val="22"/>
                <w:szCs w:val="22"/>
              </w:rPr>
            </w:pPr>
            <w:r w:rsidRPr="00271F97">
              <w:rPr>
                <w:sz w:val="22"/>
                <w:szCs w:val="22"/>
              </w:rPr>
              <w:t>5</w:t>
            </w:r>
          </w:p>
        </w:tc>
      </w:tr>
      <w:tr w:rsidR="00263813" w:rsidRPr="00271F97" w14:paraId="1AB59D3E" w14:textId="77777777" w:rsidTr="00B51FC3">
        <w:trPr>
          <w:trHeight w:val="283"/>
        </w:trPr>
        <w:tc>
          <w:tcPr>
            <w:tcW w:w="2410" w:type="dxa"/>
            <w:vMerge/>
          </w:tcPr>
          <w:p w14:paraId="7319EA80" w14:textId="77777777" w:rsidR="00263813" w:rsidRPr="00271F97" w:rsidRDefault="00263813" w:rsidP="00B51FC3">
            <w:pPr>
              <w:pStyle w:val="TableParagraph"/>
              <w:spacing w:before="56"/>
              <w:ind w:left="109"/>
              <w:rPr>
                <w:sz w:val="22"/>
                <w:szCs w:val="22"/>
              </w:rPr>
            </w:pPr>
          </w:p>
        </w:tc>
        <w:tc>
          <w:tcPr>
            <w:tcW w:w="8080" w:type="dxa"/>
          </w:tcPr>
          <w:p w14:paraId="44463486" w14:textId="77777777" w:rsidR="00263813" w:rsidRPr="00271F97" w:rsidRDefault="00263813" w:rsidP="00B51FC3">
            <w:pPr>
              <w:pStyle w:val="TableParagraph"/>
              <w:tabs>
                <w:tab w:val="left" w:pos="34"/>
                <w:tab w:val="left" w:pos="366"/>
              </w:tabs>
              <w:rPr>
                <w:sz w:val="22"/>
                <w:szCs w:val="22"/>
                <w:lang w:val="ru-RU"/>
              </w:rPr>
            </w:pPr>
            <w:r w:rsidRPr="00271F97">
              <w:rPr>
                <w:sz w:val="22"/>
                <w:szCs w:val="22"/>
                <w:lang w:val="ru-RU"/>
              </w:rPr>
              <w:t>Работа выполнена полностью,</w:t>
            </w:r>
            <w:r w:rsidRPr="00271F97">
              <w:rPr>
                <w:spacing w:val="-15"/>
                <w:sz w:val="22"/>
                <w:szCs w:val="22"/>
                <w:lang w:val="ru-RU"/>
              </w:rPr>
              <w:t xml:space="preserve"> </w:t>
            </w:r>
            <w:r w:rsidRPr="00271F97">
              <w:rPr>
                <w:sz w:val="22"/>
                <w:szCs w:val="22"/>
                <w:lang w:val="ru-RU"/>
              </w:rPr>
              <w:t>но обоснований шагов решения недостаточно. Допущена одна ошибка или два-три</w:t>
            </w:r>
            <w:r w:rsidRPr="00271F97">
              <w:rPr>
                <w:spacing w:val="-8"/>
                <w:sz w:val="22"/>
                <w:szCs w:val="22"/>
                <w:lang w:val="ru-RU"/>
              </w:rPr>
              <w:t xml:space="preserve"> </w:t>
            </w:r>
            <w:r w:rsidRPr="00271F97">
              <w:rPr>
                <w:sz w:val="22"/>
                <w:szCs w:val="22"/>
                <w:lang w:val="ru-RU"/>
              </w:rPr>
              <w:t>недочета.</w:t>
            </w:r>
          </w:p>
        </w:tc>
        <w:tc>
          <w:tcPr>
            <w:tcW w:w="2055" w:type="dxa"/>
          </w:tcPr>
          <w:p w14:paraId="5459D49E" w14:textId="77777777" w:rsidR="00263813" w:rsidRPr="00271F97" w:rsidRDefault="00263813" w:rsidP="00B51FC3">
            <w:pPr>
              <w:jc w:val="center"/>
              <w:rPr>
                <w:sz w:val="22"/>
                <w:szCs w:val="22"/>
              </w:rPr>
            </w:pPr>
          </w:p>
        </w:tc>
        <w:tc>
          <w:tcPr>
            <w:tcW w:w="2056" w:type="dxa"/>
            <w:gridSpan w:val="2"/>
          </w:tcPr>
          <w:p w14:paraId="153E865F" w14:textId="77777777" w:rsidR="00263813" w:rsidRPr="00271F97" w:rsidRDefault="00263813" w:rsidP="00B51FC3">
            <w:pPr>
              <w:jc w:val="center"/>
              <w:rPr>
                <w:sz w:val="22"/>
                <w:szCs w:val="22"/>
              </w:rPr>
            </w:pPr>
            <w:r w:rsidRPr="00271F97">
              <w:rPr>
                <w:sz w:val="22"/>
                <w:szCs w:val="22"/>
              </w:rPr>
              <w:t>4</w:t>
            </w:r>
          </w:p>
        </w:tc>
      </w:tr>
      <w:tr w:rsidR="00263813" w:rsidRPr="00271F97" w14:paraId="427C672A" w14:textId="77777777" w:rsidTr="00B51FC3">
        <w:trPr>
          <w:trHeight w:val="283"/>
        </w:trPr>
        <w:tc>
          <w:tcPr>
            <w:tcW w:w="2410" w:type="dxa"/>
            <w:vMerge/>
          </w:tcPr>
          <w:p w14:paraId="445E05E0" w14:textId="77777777" w:rsidR="00263813" w:rsidRPr="00271F97" w:rsidRDefault="00263813" w:rsidP="00B51FC3">
            <w:pPr>
              <w:pStyle w:val="TableParagraph"/>
              <w:spacing w:before="56"/>
              <w:ind w:left="109"/>
              <w:rPr>
                <w:sz w:val="22"/>
                <w:szCs w:val="22"/>
              </w:rPr>
            </w:pPr>
          </w:p>
        </w:tc>
        <w:tc>
          <w:tcPr>
            <w:tcW w:w="8080" w:type="dxa"/>
          </w:tcPr>
          <w:p w14:paraId="66143E9C" w14:textId="77777777" w:rsidR="00263813" w:rsidRPr="00271F97" w:rsidRDefault="00263813" w:rsidP="00B51FC3">
            <w:pPr>
              <w:pStyle w:val="TableParagraph"/>
              <w:tabs>
                <w:tab w:val="left" w:pos="34"/>
                <w:tab w:val="left" w:pos="366"/>
              </w:tabs>
              <w:rPr>
                <w:sz w:val="22"/>
                <w:szCs w:val="22"/>
                <w:lang w:val="ru-RU"/>
              </w:rPr>
            </w:pPr>
            <w:r w:rsidRPr="00271F97">
              <w:rPr>
                <w:sz w:val="22"/>
                <w:szCs w:val="22"/>
                <w:lang w:val="ru-RU"/>
              </w:rPr>
              <w:t>Допущены более одной</w:t>
            </w:r>
            <w:r w:rsidRPr="00271F97">
              <w:rPr>
                <w:spacing w:val="-22"/>
                <w:sz w:val="22"/>
                <w:szCs w:val="22"/>
                <w:lang w:val="ru-RU"/>
              </w:rPr>
              <w:t xml:space="preserve"> </w:t>
            </w:r>
            <w:r w:rsidRPr="00271F97">
              <w:rPr>
                <w:sz w:val="22"/>
                <w:szCs w:val="22"/>
                <w:lang w:val="ru-RU"/>
              </w:rPr>
              <w:t>ошибки или более двух-трех</w:t>
            </w:r>
            <w:r w:rsidRPr="00271F97">
              <w:rPr>
                <w:spacing w:val="-20"/>
                <w:sz w:val="22"/>
                <w:szCs w:val="22"/>
                <w:lang w:val="ru-RU"/>
              </w:rPr>
              <w:t xml:space="preserve"> </w:t>
            </w:r>
            <w:r w:rsidRPr="00271F97">
              <w:rPr>
                <w:sz w:val="22"/>
                <w:szCs w:val="22"/>
                <w:lang w:val="ru-RU"/>
              </w:rPr>
              <w:t>недочетов.</w:t>
            </w:r>
          </w:p>
        </w:tc>
        <w:tc>
          <w:tcPr>
            <w:tcW w:w="2055" w:type="dxa"/>
          </w:tcPr>
          <w:p w14:paraId="31B2D784" w14:textId="77777777" w:rsidR="00263813" w:rsidRPr="00271F97" w:rsidRDefault="00263813" w:rsidP="00B51FC3">
            <w:pPr>
              <w:jc w:val="center"/>
              <w:rPr>
                <w:sz w:val="22"/>
                <w:szCs w:val="22"/>
              </w:rPr>
            </w:pPr>
          </w:p>
        </w:tc>
        <w:tc>
          <w:tcPr>
            <w:tcW w:w="2056" w:type="dxa"/>
            <w:gridSpan w:val="2"/>
          </w:tcPr>
          <w:p w14:paraId="3502AB8F" w14:textId="77777777" w:rsidR="00263813" w:rsidRPr="00271F97" w:rsidRDefault="00263813" w:rsidP="00B51FC3">
            <w:pPr>
              <w:jc w:val="center"/>
              <w:rPr>
                <w:sz w:val="22"/>
                <w:szCs w:val="22"/>
              </w:rPr>
            </w:pPr>
            <w:r w:rsidRPr="00271F97">
              <w:rPr>
                <w:sz w:val="22"/>
                <w:szCs w:val="22"/>
              </w:rPr>
              <w:t>3</w:t>
            </w:r>
          </w:p>
        </w:tc>
      </w:tr>
      <w:tr w:rsidR="00263813" w:rsidRPr="00271F97" w14:paraId="574EC48B" w14:textId="77777777" w:rsidTr="00B51FC3">
        <w:trPr>
          <w:trHeight w:val="283"/>
        </w:trPr>
        <w:tc>
          <w:tcPr>
            <w:tcW w:w="2410" w:type="dxa"/>
            <w:vMerge/>
          </w:tcPr>
          <w:p w14:paraId="398E8469" w14:textId="77777777" w:rsidR="00263813" w:rsidRPr="00271F97" w:rsidRDefault="00263813" w:rsidP="00B51FC3">
            <w:pPr>
              <w:pStyle w:val="TableParagraph"/>
              <w:spacing w:before="56"/>
              <w:ind w:left="109"/>
              <w:rPr>
                <w:sz w:val="22"/>
                <w:szCs w:val="22"/>
              </w:rPr>
            </w:pPr>
          </w:p>
        </w:tc>
        <w:tc>
          <w:tcPr>
            <w:tcW w:w="8080" w:type="dxa"/>
          </w:tcPr>
          <w:p w14:paraId="2B7A74EE" w14:textId="77777777" w:rsidR="00263813" w:rsidRPr="00271F97" w:rsidRDefault="00263813" w:rsidP="00B51FC3">
            <w:pPr>
              <w:pStyle w:val="TableParagraph"/>
              <w:tabs>
                <w:tab w:val="left" w:pos="34"/>
                <w:tab w:val="left" w:pos="366"/>
              </w:tabs>
              <w:rPr>
                <w:sz w:val="22"/>
                <w:szCs w:val="22"/>
                <w:lang w:val="ru-RU"/>
              </w:rPr>
            </w:pPr>
            <w:r w:rsidRPr="00271F97">
              <w:rPr>
                <w:sz w:val="22"/>
                <w:szCs w:val="22"/>
                <w:lang w:val="ru-RU"/>
              </w:rPr>
              <w:t>Работа выполнена не</w:t>
            </w:r>
            <w:r w:rsidRPr="00271F97">
              <w:rPr>
                <w:spacing w:val="-17"/>
                <w:sz w:val="22"/>
                <w:szCs w:val="22"/>
                <w:lang w:val="ru-RU"/>
              </w:rPr>
              <w:t xml:space="preserve"> </w:t>
            </w:r>
            <w:r w:rsidRPr="00271F97">
              <w:rPr>
                <w:sz w:val="22"/>
                <w:szCs w:val="22"/>
                <w:lang w:val="ru-RU"/>
              </w:rPr>
              <w:t xml:space="preserve">полностью. Допущены </w:t>
            </w:r>
            <w:r w:rsidRPr="00271F97">
              <w:rPr>
                <w:spacing w:val="-2"/>
                <w:sz w:val="22"/>
                <w:szCs w:val="22"/>
                <w:lang w:val="ru-RU"/>
              </w:rPr>
              <w:t xml:space="preserve">грубые </w:t>
            </w:r>
            <w:r w:rsidRPr="00271F97">
              <w:rPr>
                <w:sz w:val="22"/>
                <w:szCs w:val="22"/>
                <w:lang w:val="ru-RU"/>
              </w:rPr>
              <w:t xml:space="preserve">ошибки. </w:t>
            </w:r>
          </w:p>
        </w:tc>
        <w:tc>
          <w:tcPr>
            <w:tcW w:w="2055" w:type="dxa"/>
          </w:tcPr>
          <w:p w14:paraId="13E49E90" w14:textId="77777777" w:rsidR="00263813" w:rsidRPr="00271F97" w:rsidRDefault="00263813" w:rsidP="00B51FC3">
            <w:pPr>
              <w:jc w:val="center"/>
              <w:rPr>
                <w:sz w:val="22"/>
                <w:szCs w:val="22"/>
              </w:rPr>
            </w:pPr>
          </w:p>
        </w:tc>
        <w:tc>
          <w:tcPr>
            <w:tcW w:w="2056" w:type="dxa"/>
            <w:gridSpan w:val="2"/>
            <w:vMerge w:val="restart"/>
          </w:tcPr>
          <w:p w14:paraId="44A3B475" w14:textId="77777777" w:rsidR="00263813" w:rsidRPr="00271F97" w:rsidRDefault="00263813" w:rsidP="00B51FC3">
            <w:pPr>
              <w:jc w:val="center"/>
              <w:rPr>
                <w:sz w:val="22"/>
                <w:szCs w:val="22"/>
              </w:rPr>
            </w:pPr>
            <w:r w:rsidRPr="00271F97">
              <w:rPr>
                <w:sz w:val="22"/>
                <w:szCs w:val="22"/>
              </w:rPr>
              <w:t>2</w:t>
            </w:r>
          </w:p>
        </w:tc>
      </w:tr>
      <w:tr w:rsidR="00263813" w:rsidRPr="00271F97" w14:paraId="692BEEB7" w14:textId="77777777" w:rsidTr="00B51FC3">
        <w:trPr>
          <w:trHeight w:val="283"/>
        </w:trPr>
        <w:tc>
          <w:tcPr>
            <w:tcW w:w="2410" w:type="dxa"/>
            <w:vMerge/>
          </w:tcPr>
          <w:p w14:paraId="03D6F2C0" w14:textId="77777777" w:rsidR="00263813" w:rsidRPr="00271F97" w:rsidRDefault="00263813" w:rsidP="00B51FC3">
            <w:pPr>
              <w:pStyle w:val="TableParagraph"/>
              <w:spacing w:before="56"/>
              <w:ind w:left="109"/>
              <w:rPr>
                <w:sz w:val="22"/>
                <w:szCs w:val="22"/>
              </w:rPr>
            </w:pPr>
          </w:p>
        </w:tc>
        <w:tc>
          <w:tcPr>
            <w:tcW w:w="8080" w:type="dxa"/>
          </w:tcPr>
          <w:p w14:paraId="682B5297" w14:textId="77777777" w:rsidR="00263813" w:rsidRPr="00271F97" w:rsidRDefault="00263813" w:rsidP="00B51FC3">
            <w:pPr>
              <w:pStyle w:val="TableParagraph"/>
              <w:tabs>
                <w:tab w:val="left" w:pos="34"/>
                <w:tab w:val="left" w:pos="366"/>
              </w:tabs>
              <w:rPr>
                <w:sz w:val="22"/>
                <w:szCs w:val="22"/>
              </w:rPr>
            </w:pPr>
            <w:r w:rsidRPr="00271F97">
              <w:rPr>
                <w:sz w:val="22"/>
                <w:szCs w:val="22"/>
              </w:rPr>
              <w:t>Работа не</w:t>
            </w:r>
            <w:r w:rsidRPr="00271F97">
              <w:rPr>
                <w:sz w:val="22"/>
                <w:szCs w:val="22"/>
                <w:lang w:val="ru-RU"/>
              </w:rPr>
              <w:t xml:space="preserve"> </w:t>
            </w:r>
            <w:r w:rsidRPr="00271F97">
              <w:rPr>
                <w:spacing w:val="-1"/>
                <w:sz w:val="22"/>
                <w:szCs w:val="22"/>
              </w:rPr>
              <w:t>выполнена</w:t>
            </w:r>
            <w:r w:rsidRPr="00271F97">
              <w:rPr>
                <w:sz w:val="22"/>
                <w:szCs w:val="22"/>
              </w:rPr>
              <w:t>.</w:t>
            </w:r>
          </w:p>
        </w:tc>
        <w:tc>
          <w:tcPr>
            <w:tcW w:w="2055" w:type="dxa"/>
          </w:tcPr>
          <w:p w14:paraId="610C5673" w14:textId="77777777" w:rsidR="00263813" w:rsidRPr="00271F97" w:rsidRDefault="00263813" w:rsidP="00B51FC3">
            <w:pPr>
              <w:jc w:val="center"/>
              <w:rPr>
                <w:sz w:val="22"/>
                <w:szCs w:val="22"/>
              </w:rPr>
            </w:pPr>
          </w:p>
        </w:tc>
        <w:tc>
          <w:tcPr>
            <w:tcW w:w="2056" w:type="dxa"/>
            <w:gridSpan w:val="2"/>
            <w:vMerge/>
          </w:tcPr>
          <w:p w14:paraId="315D73B0" w14:textId="77777777" w:rsidR="00263813" w:rsidRPr="00271F97" w:rsidRDefault="00263813" w:rsidP="00B51FC3">
            <w:pPr>
              <w:rPr>
                <w:sz w:val="22"/>
                <w:szCs w:val="22"/>
              </w:rPr>
            </w:pPr>
          </w:p>
        </w:tc>
      </w:tr>
      <w:tr w:rsidR="00263813" w:rsidRPr="00271F97" w14:paraId="6DE716F4" w14:textId="77777777" w:rsidTr="00B51FC3">
        <w:trPr>
          <w:trHeight w:val="283"/>
        </w:trPr>
        <w:tc>
          <w:tcPr>
            <w:tcW w:w="2410" w:type="dxa"/>
            <w:vMerge w:val="restart"/>
          </w:tcPr>
          <w:p w14:paraId="2079EADA" w14:textId="77777777" w:rsidR="00263813" w:rsidRPr="00271F97" w:rsidRDefault="00263813" w:rsidP="00B51FC3">
            <w:pPr>
              <w:rPr>
                <w:sz w:val="22"/>
                <w:szCs w:val="22"/>
              </w:rPr>
            </w:pPr>
            <w:r w:rsidRPr="00271F97">
              <w:rPr>
                <w:sz w:val="22"/>
                <w:szCs w:val="22"/>
              </w:rPr>
              <w:t>Тест</w:t>
            </w:r>
          </w:p>
        </w:tc>
        <w:tc>
          <w:tcPr>
            <w:tcW w:w="8080" w:type="dxa"/>
            <w:vMerge w:val="restart"/>
          </w:tcPr>
          <w:p w14:paraId="00336A91" w14:textId="77777777" w:rsidR="00263813" w:rsidRPr="00271F97" w:rsidRDefault="00263813" w:rsidP="00B51FC3">
            <w:pPr>
              <w:rPr>
                <w:b/>
                <w:sz w:val="22"/>
                <w:szCs w:val="22"/>
              </w:rPr>
            </w:pPr>
            <w:r w:rsidRPr="00271F97">
              <w:rPr>
                <w:sz w:val="22"/>
                <w:szCs w:val="22"/>
              </w:rPr>
              <w:t>За выполнение каждого тестового задания испытуемому выставляются баллы.</w:t>
            </w:r>
            <w:r w:rsidRPr="00271F97">
              <w:rPr>
                <w:b/>
                <w:sz w:val="22"/>
                <w:szCs w:val="22"/>
              </w:rPr>
              <w:t>.</w:t>
            </w:r>
          </w:p>
          <w:p w14:paraId="4F8BE716" w14:textId="77777777" w:rsidR="00263813" w:rsidRPr="00271F97" w:rsidRDefault="00263813" w:rsidP="00B51FC3">
            <w:pPr>
              <w:rPr>
                <w:sz w:val="22"/>
                <w:szCs w:val="22"/>
              </w:rPr>
            </w:pPr>
            <w:r w:rsidRPr="00271F97">
              <w:rPr>
                <w:sz w:val="22"/>
                <w:szCs w:val="22"/>
              </w:rPr>
              <w:t>Номинальная шкала предполагает, что за правильный ответ к каждому заданию выставляется один балл, за не правильный — ноль. В соответствии с номинальной шкалой, оценивается всё задание в целом, а не какая-либо из его частей.</w:t>
            </w:r>
          </w:p>
          <w:p w14:paraId="452D097D" w14:textId="77777777" w:rsidR="00263813" w:rsidRPr="00271F97" w:rsidRDefault="00263813" w:rsidP="00B51FC3">
            <w:pPr>
              <w:rPr>
                <w:sz w:val="22"/>
                <w:szCs w:val="22"/>
              </w:rPr>
            </w:pPr>
            <w:r w:rsidRPr="00271F97">
              <w:rPr>
                <w:sz w:val="22"/>
                <w:szCs w:val="22"/>
              </w:rPr>
              <w:t xml:space="preserve">Общая сумма баллов за все правильные ответы составляет наивысший балл - 20 баллов. . </w:t>
            </w:r>
          </w:p>
          <w:p w14:paraId="6BD1E81C" w14:textId="77777777" w:rsidR="00263813" w:rsidRPr="00271F97" w:rsidRDefault="00263813" w:rsidP="00B51FC3">
            <w:pPr>
              <w:rPr>
                <w:sz w:val="22"/>
                <w:szCs w:val="22"/>
              </w:rPr>
            </w:pPr>
            <w:r w:rsidRPr="00271F97">
              <w:rPr>
                <w:sz w:val="22"/>
                <w:szCs w:val="22"/>
              </w:rPr>
              <w:t>Также устанавливается диапазон баллов, которые необходимо набрать для того, чтобы получить отличную, хорошую, удовлетворительную или неудовлетворительную оценки.</w:t>
            </w:r>
          </w:p>
          <w:p w14:paraId="6EC262FE" w14:textId="77777777" w:rsidR="00263813" w:rsidRPr="00271F97" w:rsidRDefault="00263813" w:rsidP="00B51FC3">
            <w:pPr>
              <w:rPr>
                <w:sz w:val="22"/>
                <w:szCs w:val="22"/>
              </w:rPr>
            </w:pPr>
            <w:r w:rsidRPr="00271F97">
              <w:rPr>
                <w:sz w:val="22"/>
                <w:szCs w:val="22"/>
              </w:rPr>
              <w:t xml:space="preserve">Рекомендуемое процентное соотношение баллов и оценок по пятибалльной системе. </w:t>
            </w:r>
          </w:p>
          <w:p w14:paraId="325CAEF9" w14:textId="77777777" w:rsidR="00263813" w:rsidRPr="00271F97" w:rsidRDefault="00263813" w:rsidP="00B51FC3">
            <w:pPr>
              <w:rPr>
                <w:color w:val="000000"/>
                <w:sz w:val="22"/>
                <w:szCs w:val="22"/>
              </w:rPr>
            </w:pPr>
            <w:r w:rsidRPr="00271F97">
              <w:rPr>
                <w:color w:val="000000"/>
                <w:sz w:val="22"/>
                <w:szCs w:val="22"/>
              </w:rPr>
              <w:t>«2» - равно или менее 40%</w:t>
            </w:r>
          </w:p>
          <w:p w14:paraId="28B1544F" w14:textId="77777777" w:rsidR="00263813" w:rsidRPr="00271F97" w:rsidRDefault="00263813" w:rsidP="00B51FC3">
            <w:pPr>
              <w:pStyle w:val="afc"/>
              <w:shd w:val="clear" w:color="auto" w:fill="FFFFFF"/>
              <w:spacing w:before="0" w:beforeAutospacing="0" w:after="0" w:afterAutospacing="0"/>
              <w:rPr>
                <w:rFonts w:ascii="Times New Roman" w:hAnsi="Times New Roman" w:cs="Times New Roman"/>
                <w:color w:val="000000"/>
                <w:sz w:val="22"/>
                <w:szCs w:val="22"/>
              </w:rPr>
            </w:pPr>
            <w:r w:rsidRPr="00271F97">
              <w:rPr>
                <w:rFonts w:ascii="Times New Roman" w:hAnsi="Times New Roman" w:cs="Times New Roman"/>
                <w:color w:val="000000"/>
                <w:sz w:val="22"/>
                <w:szCs w:val="22"/>
              </w:rPr>
              <w:t>«3» - 41% - 64%</w:t>
            </w:r>
          </w:p>
          <w:p w14:paraId="35FC29F9" w14:textId="77777777" w:rsidR="00263813" w:rsidRPr="00271F97" w:rsidRDefault="00263813" w:rsidP="00B51FC3">
            <w:pPr>
              <w:pStyle w:val="afc"/>
              <w:shd w:val="clear" w:color="auto" w:fill="FFFFFF"/>
              <w:spacing w:before="0" w:beforeAutospacing="0" w:after="0" w:afterAutospacing="0"/>
              <w:rPr>
                <w:rFonts w:ascii="Times New Roman" w:hAnsi="Times New Roman" w:cs="Times New Roman"/>
                <w:color w:val="000000"/>
                <w:sz w:val="22"/>
                <w:szCs w:val="22"/>
              </w:rPr>
            </w:pPr>
            <w:r w:rsidRPr="00271F97">
              <w:rPr>
                <w:rFonts w:ascii="Times New Roman" w:hAnsi="Times New Roman" w:cs="Times New Roman"/>
                <w:color w:val="000000"/>
                <w:sz w:val="22"/>
                <w:szCs w:val="22"/>
              </w:rPr>
              <w:t>«4» - 65% - 84%</w:t>
            </w:r>
          </w:p>
          <w:p w14:paraId="25E3160B" w14:textId="77777777" w:rsidR="00263813" w:rsidRPr="00271F97" w:rsidRDefault="00263813" w:rsidP="00B51FC3">
            <w:pPr>
              <w:pStyle w:val="afc"/>
              <w:shd w:val="clear" w:color="auto" w:fill="FFFFFF"/>
              <w:spacing w:before="0" w:beforeAutospacing="0" w:after="0" w:afterAutospacing="0"/>
              <w:rPr>
                <w:rFonts w:ascii="Times New Roman" w:hAnsi="Times New Roman" w:cs="Times New Roman"/>
                <w:color w:val="000000"/>
                <w:sz w:val="22"/>
                <w:szCs w:val="22"/>
              </w:rPr>
            </w:pPr>
            <w:r w:rsidRPr="00271F97">
              <w:rPr>
                <w:rFonts w:ascii="Times New Roman" w:hAnsi="Times New Roman" w:cs="Times New Roman"/>
                <w:color w:val="000000"/>
                <w:sz w:val="22"/>
                <w:szCs w:val="22"/>
              </w:rPr>
              <w:t>«5» - 85% - 100%</w:t>
            </w:r>
          </w:p>
        </w:tc>
        <w:tc>
          <w:tcPr>
            <w:tcW w:w="2055" w:type="dxa"/>
          </w:tcPr>
          <w:p w14:paraId="13D15CA5" w14:textId="77777777" w:rsidR="00263813" w:rsidRPr="00271F97" w:rsidRDefault="00263813" w:rsidP="00B51FC3">
            <w:pPr>
              <w:jc w:val="center"/>
              <w:rPr>
                <w:sz w:val="22"/>
                <w:szCs w:val="22"/>
              </w:rPr>
            </w:pPr>
          </w:p>
        </w:tc>
        <w:tc>
          <w:tcPr>
            <w:tcW w:w="1028" w:type="dxa"/>
          </w:tcPr>
          <w:p w14:paraId="61DBE5B4" w14:textId="77777777" w:rsidR="00263813" w:rsidRPr="00271F97" w:rsidRDefault="00263813" w:rsidP="00B51FC3">
            <w:pPr>
              <w:jc w:val="center"/>
              <w:rPr>
                <w:sz w:val="22"/>
                <w:szCs w:val="22"/>
              </w:rPr>
            </w:pPr>
            <w:r w:rsidRPr="00271F97">
              <w:rPr>
                <w:sz w:val="22"/>
                <w:szCs w:val="22"/>
              </w:rPr>
              <w:t>5</w:t>
            </w:r>
          </w:p>
        </w:tc>
        <w:tc>
          <w:tcPr>
            <w:tcW w:w="1028" w:type="dxa"/>
          </w:tcPr>
          <w:p w14:paraId="4C081A55" w14:textId="77777777" w:rsidR="00263813" w:rsidRPr="00271F97" w:rsidRDefault="00263813" w:rsidP="00B51FC3">
            <w:pPr>
              <w:jc w:val="center"/>
              <w:rPr>
                <w:sz w:val="22"/>
                <w:szCs w:val="22"/>
              </w:rPr>
            </w:pPr>
            <w:r w:rsidRPr="00271F97">
              <w:rPr>
                <w:color w:val="000000"/>
                <w:sz w:val="22"/>
                <w:szCs w:val="22"/>
              </w:rPr>
              <w:t>85% - 100%</w:t>
            </w:r>
          </w:p>
        </w:tc>
      </w:tr>
      <w:tr w:rsidR="00263813" w:rsidRPr="00271F97" w14:paraId="1F76FF90" w14:textId="77777777" w:rsidTr="00B51FC3">
        <w:trPr>
          <w:trHeight w:val="283"/>
        </w:trPr>
        <w:tc>
          <w:tcPr>
            <w:tcW w:w="2410" w:type="dxa"/>
            <w:vMerge/>
          </w:tcPr>
          <w:p w14:paraId="556873F1" w14:textId="77777777" w:rsidR="00263813" w:rsidRPr="00271F97" w:rsidRDefault="00263813" w:rsidP="00B51FC3">
            <w:pPr>
              <w:rPr>
                <w:sz w:val="22"/>
                <w:szCs w:val="22"/>
              </w:rPr>
            </w:pPr>
          </w:p>
        </w:tc>
        <w:tc>
          <w:tcPr>
            <w:tcW w:w="8080" w:type="dxa"/>
            <w:vMerge/>
          </w:tcPr>
          <w:p w14:paraId="2334D492" w14:textId="77777777" w:rsidR="00263813" w:rsidRPr="00271F97" w:rsidRDefault="00263813" w:rsidP="00B51FC3">
            <w:pPr>
              <w:rPr>
                <w:sz w:val="22"/>
                <w:szCs w:val="22"/>
              </w:rPr>
            </w:pPr>
          </w:p>
        </w:tc>
        <w:tc>
          <w:tcPr>
            <w:tcW w:w="2055" w:type="dxa"/>
          </w:tcPr>
          <w:p w14:paraId="3CCBADB8" w14:textId="77777777" w:rsidR="00263813" w:rsidRPr="00271F97" w:rsidRDefault="00263813" w:rsidP="00B51FC3">
            <w:pPr>
              <w:jc w:val="center"/>
              <w:rPr>
                <w:sz w:val="22"/>
                <w:szCs w:val="22"/>
              </w:rPr>
            </w:pPr>
          </w:p>
        </w:tc>
        <w:tc>
          <w:tcPr>
            <w:tcW w:w="1028" w:type="dxa"/>
          </w:tcPr>
          <w:p w14:paraId="6CD44D06" w14:textId="77777777" w:rsidR="00263813" w:rsidRPr="00271F97" w:rsidRDefault="00263813" w:rsidP="00B51FC3">
            <w:pPr>
              <w:jc w:val="center"/>
              <w:rPr>
                <w:sz w:val="22"/>
                <w:szCs w:val="22"/>
              </w:rPr>
            </w:pPr>
            <w:r w:rsidRPr="00271F97">
              <w:rPr>
                <w:sz w:val="22"/>
                <w:szCs w:val="22"/>
              </w:rPr>
              <w:t>4</w:t>
            </w:r>
          </w:p>
        </w:tc>
        <w:tc>
          <w:tcPr>
            <w:tcW w:w="1028" w:type="dxa"/>
          </w:tcPr>
          <w:p w14:paraId="279BCF93" w14:textId="77777777" w:rsidR="00263813" w:rsidRPr="00271F97" w:rsidRDefault="00263813" w:rsidP="00B51FC3">
            <w:pPr>
              <w:jc w:val="center"/>
              <w:rPr>
                <w:sz w:val="22"/>
                <w:szCs w:val="22"/>
              </w:rPr>
            </w:pPr>
            <w:r w:rsidRPr="00271F97">
              <w:rPr>
                <w:sz w:val="22"/>
                <w:szCs w:val="22"/>
              </w:rPr>
              <w:t>65% - 84%</w:t>
            </w:r>
          </w:p>
        </w:tc>
      </w:tr>
      <w:tr w:rsidR="00263813" w:rsidRPr="00271F97" w14:paraId="38BD37AC" w14:textId="77777777" w:rsidTr="00B51FC3">
        <w:trPr>
          <w:trHeight w:val="283"/>
        </w:trPr>
        <w:tc>
          <w:tcPr>
            <w:tcW w:w="2410" w:type="dxa"/>
            <w:vMerge/>
          </w:tcPr>
          <w:p w14:paraId="333703E4" w14:textId="77777777" w:rsidR="00263813" w:rsidRPr="00271F97" w:rsidRDefault="00263813" w:rsidP="00B51FC3">
            <w:pPr>
              <w:rPr>
                <w:sz w:val="22"/>
                <w:szCs w:val="22"/>
              </w:rPr>
            </w:pPr>
          </w:p>
        </w:tc>
        <w:tc>
          <w:tcPr>
            <w:tcW w:w="8080" w:type="dxa"/>
            <w:vMerge/>
          </w:tcPr>
          <w:p w14:paraId="609D0DBB" w14:textId="77777777" w:rsidR="00263813" w:rsidRPr="00271F97" w:rsidRDefault="00263813" w:rsidP="00B51FC3">
            <w:pPr>
              <w:rPr>
                <w:sz w:val="22"/>
                <w:szCs w:val="22"/>
              </w:rPr>
            </w:pPr>
          </w:p>
        </w:tc>
        <w:tc>
          <w:tcPr>
            <w:tcW w:w="2055" w:type="dxa"/>
          </w:tcPr>
          <w:p w14:paraId="042498DA" w14:textId="77777777" w:rsidR="00263813" w:rsidRPr="00271F97" w:rsidRDefault="00263813" w:rsidP="00B51FC3">
            <w:pPr>
              <w:jc w:val="center"/>
              <w:rPr>
                <w:sz w:val="22"/>
                <w:szCs w:val="22"/>
              </w:rPr>
            </w:pPr>
          </w:p>
        </w:tc>
        <w:tc>
          <w:tcPr>
            <w:tcW w:w="1028" w:type="dxa"/>
          </w:tcPr>
          <w:p w14:paraId="0B08957A" w14:textId="77777777" w:rsidR="00263813" w:rsidRPr="00271F97" w:rsidRDefault="00263813" w:rsidP="00B51FC3">
            <w:pPr>
              <w:jc w:val="center"/>
              <w:rPr>
                <w:sz w:val="22"/>
                <w:szCs w:val="22"/>
              </w:rPr>
            </w:pPr>
            <w:r w:rsidRPr="00271F97">
              <w:rPr>
                <w:sz w:val="22"/>
                <w:szCs w:val="22"/>
              </w:rPr>
              <w:t>3</w:t>
            </w:r>
          </w:p>
        </w:tc>
        <w:tc>
          <w:tcPr>
            <w:tcW w:w="1028" w:type="dxa"/>
          </w:tcPr>
          <w:p w14:paraId="635B1839" w14:textId="77777777" w:rsidR="00263813" w:rsidRPr="00271F97" w:rsidRDefault="00263813" w:rsidP="00B51FC3">
            <w:pPr>
              <w:jc w:val="center"/>
              <w:rPr>
                <w:sz w:val="22"/>
                <w:szCs w:val="22"/>
              </w:rPr>
            </w:pPr>
            <w:r w:rsidRPr="00271F97">
              <w:rPr>
                <w:color w:val="000000"/>
                <w:sz w:val="22"/>
                <w:szCs w:val="22"/>
              </w:rPr>
              <w:t>41% - 64%</w:t>
            </w:r>
          </w:p>
        </w:tc>
      </w:tr>
      <w:tr w:rsidR="00263813" w:rsidRPr="00271F97" w14:paraId="2A1FFD7C" w14:textId="77777777" w:rsidTr="00B51FC3">
        <w:trPr>
          <w:trHeight w:val="1052"/>
        </w:trPr>
        <w:tc>
          <w:tcPr>
            <w:tcW w:w="2410" w:type="dxa"/>
            <w:vMerge/>
          </w:tcPr>
          <w:p w14:paraId="4E0D89B7" w14:textId="77777777" w:rsidR="00263813" w:rsidRPr="00271F97" w:rsidRDefault="00263813" w:rsidP="00B51FC3">
            <w:pPr>
              <w:rPr>
                <w:sz w:val="22"/>
                <w:szCs w:val="22"/>
              </w:rPr>
            </w:pPr>
          </w:p>
        </w:tc>
        <w:tc>
          <w:tcPr>
            <w:tcW w:w="8080" w:type="dxa"/>
            <w:vMerge/>
          </w:tcPr>
          <w:p w14:paraId="78690F36" w14:textId="77777777" w:rsidR="00263813" w:rsidRPr="00271F97" w:rsidRDefault="00263813" w:rsidP="00B51FC3">
            <w:pPr>
              <w:rPr>
                <w:sz w:val="22"/>
                <w:szCs w:val="22"/>
              </w:rPr>
            </w:pPr>
          </w:p>
        </w:tc>
        <w:tc>
          <w:tcPr>
            <w:tcW w:w="2055" w:type="dxa"/>
          </w:tcPr>
          <w:p w14:paraId="717993BC" w14:textId="77777777" w:rsidR="00263813" w:rsidRPr="00271F97" w:rsidRDefault="00263813" w:rsidP="00B51FC3">
            <w:pPr>
              <w:jc w:val="center"/>
              <w:rPr>
                <w:sz w:val="22"/>
                <w:szCs w:val="22"/>
              </w:rPr>
            </w:pPr>
          </w:p>
        </w:tc>
        <w:tc>
          <w:tcPr>
            <w:tcW w:w="1028" w:type="dxa"/>
          </w:tcPr>
          <w:p w14:paraId="60257CB8" w14:textId="77777777" w:rsidR="00263813" w:rsidRPr="00271F97" w:rsidRDefault="00263813" w:rsidP="00B51FC3">
            <w:pPr>
              <w:jc w:val="center"/>
              <w:rPr>
                <w:sz w:val="22"/>
                <w:szCs w:val="22"/>
              </w:rPr>
            </w:pPr>
            <w:r w:rsidRPr="00271F97">
              <w:rPr>
                <w:sz w:val="22"/>
                <w:szCs w:val="22"/>
              </w:rPr>
              <w:t>2</w:t>
            </w:r>
          </w:p>
        </w:tc>
        <w:tc>
          <w:tcPr>
            <w:tcW w:w="1028" w:type="dxa"/>
          </w:tcPr>
          <w:p w14:paraId="192E8E91" w14:textId="77777777" w:rsidR="00263813" w:rsidRPr="00271F97" w:rsidRDefault="00263813" w:rsidP="00B51FC3">
            <w:pPr>
              <w:jc w:val="center"/>
              <w:rPr>
                <w:sz w:val="22"/>
                <w:szCs w:val="22"/>
              </w:rPr>
            </w:pPr>
            <w:r w:rsidRPr="00271F97">
              <w:rPr>
                <w:sz w:val="22"/>
                <w:szCs w:val="22"/>
              </w:rPr>
              <w:t>40% и менее 40%</w:t>
            </w:r>
          </w:p>
        </w:tc>
      </w:tr>
      <w:tr w:rsidR="00F54B60" w:rsidRPr="00271F97" w14:paraId="3C2A8ED2" w14:textId="77777777" w:rsidTr="00B51FC3">
        <w:trPr>
          <w:trHeight w:val="1052"/>
        </w:trPr>
        <w:tc>
          <w:tcPr>
            <w:tcW w:w="2410" w:type="dxa"/>
          </w:tcPr>
          <w:p w14:paraId="75BF2016" w14:textId="77777777" w:rsidR="00F54B60" w:rsidRPr="00271F97" w:rsidRDefault="00F54B60" w:rsidP="00F54B60">
            <w:pPr>
              <w:pStyle w:val="TableParagraph"/>
              <w:rPr>
                <w:iCs/>
                <w:sz w:val="22"/>
                <w:szCs w:val="22"/>
              </w:rPr>
            </w:pPr>
            <w:r w:rsidRPr="00271F97">
              <w:rPr>
                <w:iCs/>
                <w:sz w:val="22"/>
                <w:szCs w:val="22"/>
                <w:lang w:val="ru-RU"/>
              </w:rPr>
              <w:t>Контрольная работа</w:t>
            </w:r>
          </w:p>
          <w:p w14:paraId="1DCE5587" w14:textId="77777777" w:rsidR="00F54B60" w:rsidRPr="00271F97" w:rsidRDefault="00F54B60" w:rsidP="00F54B60">
            <w:pPr>
              <w:rPr>
                <w:sz w:val="22"/>
                <w:szCs w:val="22"/>
              </w:rPr>
            </w:pPr>
          </w:p>
        </w:tc>
        <w:tc>
          <w:tcPr>
            <w:tcW w:w="8080" w:type="dxa"/>
          </w:tcPr>
          <w:p w14:paraId="0FB3CD6D" w14:textId="584DC01A" w:rsidR="00F54B60" w:rsidRPr="00A8299F" w:rsidRDefault="00F54B60" w:rsidP="00F54B60">
            <w:pPr>
              <w:rPr>
                <w:color w:val="FF0000"/>
                <w:sz w:val="22"/>
                <w:szCs w:val="22"/>
              </w:rPr>
            </w:pPr>
            <w:r w:rsidRPr="00EA6157">
              <w:rPr>
                <w:iCs/>
                <w:color w:val="000000" w:themeColor="text1"/>
                <w:sz w:val="22"/>
                <w:szCs w:val="22"/>
              </w:rPr>
              <w:t xml:space="preserve">Обучающийся демонстрирует грамотное решение всех задач, использование правильных методов решения, </w:t>
            </w:r>
            <w:r w:rsidRPr="00EA6157">
              <w:rPr>
                <w:color w:val="000000" w:themeColor="text1"/>
                <w:sz w:val="22"/>
                <w:szCs w:val="22"/>
              </w:rPr>
              <w:t>методики проведения анализа финансо</w:t>
            </w:r>
            <w:r w:rsidR="00EA6157">
              <w:rPr>
                <w:color w:val="000000" w:themeColor="text1"/>
                <w:sz w:val="22"/>
                <w:szCs w:val="22"/>
              </w:rPr>
              <w:t>вых рисков</w:t>
            </w:r>
            <w:r w:rsidRPr="00EA6157">
              <w:rPr>
                <w:color w:val="000000" w:themeColor="text1"/>
                <w:sz w:val="22"/>
                <w:szCs w:val="22"/>
              </w:rPr>
              <w:t>, содержание и форму аналитических материалов, формируемых по результатам анализа; современные методы анализа финансов</w:t>
            </w:r>
            <w:r w:rsidR="00EA6157">
              <w:rPr>
                <w:color w:val="000000" w:themeColor="text1"/>
                <w:sz w:val="22"/>
                <w:szCs w:val="22"/>
              </w:rPr>
              <w:t>ых рисков</w:t>
            </w:r>
            <w:r w:rsidRPr="00EA6157">
              <w:rPr>
                <w:color w:val="000000" w:themeColor="text1"/>
                <w:sz w:val="22"/>
                <w:szCs w:val="22"/>
              </w:rPr>
              <w:t xml:space="preserve"> организаций и </w:t>
            </w:r>
            <w:r w:rsidRPr="00EA6157">
              <w:rPr>
                <w:color w:val="000000" w:themeColor="text1"/>
                <w:sz w:val="22"/>
                <w:szCs w:val="22"/>
              </w:rPr>
              <w:lastRenderedPageBreak/>
              <w:t>критериальные показатели позволяющие предложить мероприятия по совершенствованию хозяйственной деятельности организации и принятия стратегических решений</w:t>
            </w:r>
            <w:r w:rsidRPr="00EA6157">
              <w:rPr>
                <w:iCs/>
                <w:color w:val="000000" w:themeColor="text1"/>
                <w:sz w:val="22"/>
                <w:szCs w:val="22"/>
              </w:rPr>
              <w:t xml:space="preserve">; </w:t>
            </w:r>
          </w:p>
        </w:tc>
        <w:tc>
          <w:tcPr>
            <w:tcW w:w="2055" w:type="dxa"/>
          </w:tcPr>
          <w:p w14:paraId="7FDC769B" w14:textId="77777777" w:rsidR="00F54B60" w:rsidRPr="00271F97" w:rsidRDefault="00F54B60" w:rsidP="00F54B60">
            <w:pPr>
              <w:jc w:val="center"/>
              <w:rPr>
                <w:sz w:val="22"/>
                <w:szCs w:val="22"/>
              </w:rPr>
            </w:pPr>
          </w:p>
        </w:tc>
        <w:tc>
          <w:tcPr>
            <w:tcW w:w="2056" w:type="dxa"/>
            <w:gridSpan w:val="2"/>
          </w:tcPr>
          <w:p w14:paraId="09166B99" w14:textId="4A9B0CCD" w:rsidR="00F54B60" w:rsidRPr="00271F97" w:rsidRDefault="00F54B60" w:rsidP="00F54B60">
            <w:pPr>
              <w:pStyle w:val="TableParagraph"/>
              <w:jc w:val="center"/>
              <w:rPr>
                <w:sz w:val="22"/>
                <w:szCs w:val="22"/>
              </w:rPr>
            </w:pPr>
            <w:r w:rsidRPr="00271F97">
              <w:rPr>
                <w:iCs/>
                <w:sz w:val="22"/>
                <w:szCs w:val="22"/>
              </w:rPr>
              <w:t>5</w:t>
            </w:r>
          </w:p>
        </w:tc>
      </w:tr>
      <w:tr w:rsidR="00F54B60" w:rsidRPr="00271F97" w14:paraId="46C8A39A" w14:textId="77777777" w:rsidTr="00B51FC3">
        <w:trPr>
          <w:trHeight w:val="1052"/>
        </w:trPr>
        <w:tc>
          <w:tcPr>
            <w:tcW w:w="2410" w:type="dxa"/>
          </w:tcPr>
          <w:p w14:paraId="47B5D7A5" w14:textId="77777777" w:rsidR="00F54B60" w:rsidRPr="00271F97" w:rsidRDefault="00F54B60" w:rsidP="00F54B60">
            <w:pPr>
              <w:rPr>
                <w:sz w:val="22"/>
                <w:szCs w:val="22"/>
              </w:rPr>
            </w:pPr>
          </w:p>
        </w:tc>
        <w:tc>
          <w:tcPr>
            <w:tcW w:w="8080" w:type="dxa"/>
          </w:tcPr>
          <w:p w14:paraId="261EA81D" w14:textId="299B0EEA" w:rsidR="00F54B60" w:rsidRPr="00271F97" w:rsidRDefault="00F54B60" w:rsidP="00F54B60">
            <w:pPr>
              <w:rPr>
                <w:sz w:val="22"/>
                <w:szCs w:val="22"/>
              </w:rPr>
            </w:pPr>
            <w:r w:rsidRPr="00271F97">
              <w:rPr>
                <w:iCs/>
                <w:sz w:val="22"/>
                <w:szCs w:val="22"/>
              </w:rPr>
              <w:t xml:space="preserve">Продемонстрировано использование правильных методов при решении задач при наличии </w:t>
            </w:r>
            <w:r w:rsidRPr="00271F97">
              <w:rPr>
                <w:sz w:val="22"/>
                <w:szCs w:val="22"/>
              </w:rPr>
              <w:t>незначительных пробелов в знаниях методики проведения анализа, в теоретических аспектах анализа и современных методах анализа финансо</w:t>
            </w:r>
            <w:r w:rsidR="00EA6157">
              <w:rPr>
                <w:sz w:val="22"/>
                <w:szCs w:val="22"/>
              </w:rPr>
              <w:t>вых рисков</w:t>
            </w:r>
            <w:r w:rsidRPr="00271F97">
              <w:rPr>
                <w:iCs/>
                <w:sz w:val="22"/>
                <w:szCs w:val="22"/>
              </w:rPr>
              <w:t xml:space="preserve">; </w:t>
            </w:r>
          </w:p>
        </w:tc>
        <w:tc>
          <w:tcPr>
            <w:tcW w:w="2055" w:type="dxa"/>
          </w:tcPr>
          <w:p w14:paraId="01242BD8" w14:textId="77777777" w:rsidR="00F54B60" w:rsidRPr="00271F97" w:rsidRDefault="00F54B60" w:rsidP="00F54B60">
            <w:pPr>
              <w:jc w:val="center"/>
              <w:rPr>
                <w:sz w:val="22"/>
                <w:szCs w:val="22"/>
              </w:rPr>
            </w:pPr>
          </w:p>
        </w:tc>
        <w:tc>
          <w:tcPr>
            <w:tcW w:w="2056" w:type="dxa"/>
            <w:gridSpan w:val="2"/>
          </w:tcPr>
          <w:p w14:paraId="56A30376" w14:textId="174676B2" w:rsidR="00F54B60" w:rsidRPr="00271F97" w:rsidRDefault="00F54B60" w:rsidP="00F54B60">
            <w:pPr>
              <w:jc w:val="center"/>
              <w:rPr>
                <w:sz w:val="22"/>
                <w:szCs w:val="22"/>
              </w:rPr>
            </w:pPr>
            <w:r w:rsidRPr="00271F97">
              <w:rPr>
                <w:iCs/>
                <w:sz w:val="22"/>
                <w:szCs w:val="22"/>
              </w:rPr>
              <w:t>4</w:t>
            </w:r>
          </w:p>
        </w:tc>
      </w:tr>
      <w:tr w:rsidR="00F54B60" w:rsidRPr="00271F97" w14:paraId="4C6DB8F4" w14:textId="77777777" w:rsidTr="00B51FC3">
        <w:trPr>
          <w:trHeight w:val="1052"/>
        </w:trPr>
        <w:tc>
          <w:tcPr>
            <w:tcW w:w="2410" w:type="dxa"/>
          </w:tcPr>
          <w:p w14:paraId="1A392DB4" w14:textId="77777777" w:rsidR="00F54B60" w:rsidRPr="00271F97" w:rsidRDefault="00F54B60" w:rsidP="00F54B60">
            <w:pPr>
              <w:rPr>
                <w:sz w:val="22"/>
                <w:szCs w:val="22"/>
              </w:rPr>
            </w:pPr>
          </w:p>
        </w:tc>
        <w:tc>
          <w:tcPr>
            <w:tcW w:w="8080" w:type="dxa"/>
          </w:tcPr>
          <w:p w14:paraId="1E9B154E" w14:textId="09BD6432" w:rsidR="00F54B60" w:rsidRPr="00271F97" w:rsidRDefault="00F54B60" w:rsidP="00F54B60">
            <w:pPr>
              <w:rPr>
                <w:sz w:val="22"/>
                <w:szCs w:val="22"/>
              </w:rPr>
            </w:pPr>
            <w:r w:rsidRPr="00271F97">
              <w:rPr>
                <w:iCs/>
                <w:sz w:val="22"/>
                <w:szCs w:val="22"/>
              </w:rPr>
              <w:t xml:space="preserve">Обучающийся использует методы решения, но отсутствуют </w:t>
            </w:r>
            <w:r w:rsidRPr="00271F97">
              <w:rPr>
                <w:sz w:val="22"/>
                <w:szCs w:val="22"/>
              </w:rPr>
              <w:t>значительные пробелы в знаниях современных методов анализа финансов</w:t>
            </w:r>
            <w:r w:rsidR="00EA6157">
              <w:rPr>
                <w:sz w:val="22"/>
                <w:szCs w:val="22"/>
              </w:rPr>
              <w:t>ых рисков</w:t>
            </w:r>
            <w:r w:rsidRPr="00271F97">
              <w:rPr>
                <w:sz w:val="22"/>
                <w:szCs w:val="22"/>
              </w:rPr>
              <w:t>, допущение ошибок в чтении финансовой отчетности,  достаточно существенные  ошибки в понимании и ходе методики проведения анализа</w:t>
            </w:r>
            <w:r w:rsidR="00EA6157">
              <w:rPr>
                <w:sz w:val="22"/>
                <w:szCs w:val="22"/>
              </w:rPr>
              <w:t xml:space="preserve"> финансовых рисков</w:t>
            </w:r>
            <w:r w:rsidRPr="00271F97">
              <w:rPr>
                <w:sz w:val="22"/>
                <w:szCs w:val="22"/>
              </w:rPr>
              <w:t>, ошибки в понимании сущности и формах финансов</w:t>
            </w:r>
            <w:r w:rsidR="00EA6157">
              <w:rPr>
                <w:sz w:val="22"/>
                <w:szCs w:val="22"/>
              </w:rPr>
              <w:t>ых рисков.</w:t>
            </w:r>
          </w:p>
        </w:tc>
        <w:tc>
          <w:tcPr>
            <w:tcW w:w="2055" w:type="dxa"/>
          </w:tcPr>
          <w:p w14:paraId="3E8D0CAE" w14:textId="77777777" w:rsidR="00F54B60" w:rsidRPr="00271F97" w:rsidRDefault="00F54B60" w:rsidP="00F54B60">
            <w:pPr>
              <w:jc w:val="center"/>
              <w:rPr>
                <w:sz w:val="22"/>
                <w:szCs w:val="22"/>
              </w:rPr>
            </w:pPr>
          </w:p>
        </w:tc>
        <w:tc>
          <w:tcPr>
            <w:tcW w:w="2056" w:type="dxa"/>
            <w:gridSpan w:val="2"/>
          </w:tcPr>
          <w:p w14:paraId="712C52B4" w14:textId="7E227ED4" w:rsidR="00F54B60" w:rsidRPr="00271F97" w:rsidRDefault="00F54B60" w:rsidP="00F54B60">
            <w:pPr>
              <w:jc w:val="center"/>
              <w:rPr>
                <w:sz w:val="22"/>
                <w:szCs w:val="22"/>
              </w:rPr>
            </w:pPr>
            <w:r w:rsidRPr="00271F97">
              <w:rPr>
                <w:iCs/>
                <w:sz w:val="22"/>
                <w:szCs w:val="22"/>
              </w:rPr>
              <w:t>3</w:t>
            </w:r>
          </w:p>
        </w:tc>
      </w:tr>
      <w:tr w:rsidR="00F54B60" w:rsidRPr="00271F97" w14:paraId="12524F11" w14:textId="77777777" w:rsidTr="00B51FC3">
        <w:trPr>
          <w:trHeight w:val="1052"/>
        </w:trPr>
        <w:tc>
          <w:tcPr>
            <w:tcW w:w="2410" w:type="dxa"/>
          </w:tcPr>
          <w:p w14:paraId="285D4255" w14:textId="77777777" w:rsidR="00F54B60" w:rsidRPr="00271F97" w:rsidRDefault="00F54B60" w:rsidP="00F54B60">
            <w:pPr>
              <w:rPr>
                <w:sz w:val="22"/>
                <w:szCs w:val="22"/>
              </w:rPr>
            </w:pPr>
          </w:p>
        </w:tc>
        <w:tc>
          <w:tcPr>
            <w:tcW w:w="8080" w:type="dxa"/>
          </w:tcPr>
          <w:p w14:paraId="1CC67A9E" w14:textId="290EEFC9" w:rsidR="00F54B60" w:rsidRPr="00271F97" w:rsidRDefault="00F54B60" w:rsidP="00F54B60">
            <w:pPr>
              <w:rPr>
                <w:sz w:val="22"/>
                <w:szCs w:val="22"/>
              </w:rPr>
            </w:pPr>
            <w:r w:rsidRPr="00271F97">
              <w:rPr>
                <w:iCs/>
                <w:sz w:val="22"/>
                <w:szCs w:val="22"/>
              </w:rPr>
              <w:t>Обучающимся использованы неверные методы решения, отсутствуют верные ответы.</w:t>
            </w:r>
          </w:p>
        </w:tc>
        <w:tc>
          <w:tcPr>
            <w:tcW w:w="2055" w:type="dxa"/>
          </w:tcPr>
          <w:p w14:paraId="055ABAAC" w14:textId="77777777" w:rsidR="00F54B60" w:rsidRPr="00271F97" w:rsidRDefault="00F54B60" w:rsidP="00F54B60">
            <w:pPr>
              <w:jc w:val="center"/>
              <w:rPr>
                <w:sz w:val="22"/>
                <w:szCs w:val="22"/>
              </w:rPr>
            </w:pPr>
          </w:p>
        </w:tc>
        <w:tc>
          <w:tcPr>
            <w:tcW w:w="2056" w:type="dxa"/>
            <w:gridSpan w:val="2"/>
          </w:tcPr>
          <w:p w14:paraId="21D56361" w14:textId="2E00C965" w:rsidR="00F54B60" w:rsidRPr="00271F97" w:rsidRDefault="00F54B60" w:rsidP="00F54B60">
            <w:pPr>
              <w:jc w:val="center"/>
              <w:rPr>
                <w:sz w:val="22"/>
                <w:szCs w:val="22"/>
              </w:rPr>
            </w:pPr>
            <w:r w:rsidRPr="00271F97">
              <w:rPr>
                <w:iCs/>
                <w:sz w:val="22"/>
                <w:szCs w:val="22"/>
              </w:rPr>
              <w:t>2</w:t>
            </w:r>
          </w:p>
        </w:tc>
      </w:tr>
    </w:tbl>
    <w:p w14:paraId="2F782B79" w14:textId="77777777" w:rsidR="00F54B60" w:rsidRPr="00263813" w:rsidRDefault="00F54B60" w:rsidP="00263813"/>
    <w:p w14:paraId="76901B2A" w14:textId="751E56BA" w:rsidR="00E705FF" w:rsidRPr="00422A7E" w:rsidRDefault="00E705FF" w:rsidP="00E705FF">
      <w:pPr>
        <w:pStyle w:val="2"/>
        <w:rPr>
          <w:i/>
        </w:rPr>
      </w:pPr>
      <w:r>
        <w:t>Промежуточная аттестация</w:t>
      </w:r>
      <w:r w:rsidR="00D033FF">
        <w:t>:</w:t>
      </w:r>
    </w:p>
    <w:tbl>
      <w:tblPr>
        <w:tblStyle w:val="a8"/>
        <w:tblW w:w="14601" w:type="dxa"/>
        <w:tblInd w:w="108" w:type="dxa"/>
        <w:tblLook w:val="04A0" w:firstRow="1" w:lastRow="0" w:firstColumn="1" w:lastColumn="0" w:noHBand="0" w:noVBand="1"/>
      </w:tblPr>
      <w:tblGrid>
        <w:gridCol w:w="3261"/>
        <w:gridCol w:w="11340"/>
      </w:tblGrid>
      <w:tr w:rsidR="002C4687" w:rsidRPr="00C82C8B" w14:paraId="199B8EA8" w14:textId="77777777" w:rsidTr="002C4687">
        <w:trPr>
          <w:trHeight w:val="493"/>
        </w:trPr>
        <w:tc>
          <w:tcPr>
            <w:tcW w:w="3261" w:type="dxa"/>
            <w:shd w:val="clear" w:color="auto" w:fill="DBE5F1" w:themeFill="accent1" w:themeFillTint="33"/>
            <w:vAlign w:val="center"/>
          </w:tcPr>
          <w:p w14:paraId="6C238BF6" w14:textId="77777777" w:rsidR="002C4687" w:rsidRPr="00C82C8B" w:rsidRDefault="002C4687" w:rsidP="0009260A">
            <w:pPr>
              <w:pStyle w:val="af0"/>
              <w:ind w:left="0"/>
              <w:jc w:val="center"/>
              <w:rPr>
                <w:b/>
                <w:sz w:val="22"/>
                <w:szCs w:val="22"/>
              </w:rPr>
            </w:pPr>
            <w:r w:rsidRPr="00C82C8B">
              <w:rPr>
                <w:b/>
                <w:sz w:val="22"/>
                <w:szCs w:val="22"/>
              </w:rPr>
              <w:t>Форма промежуточной аттестации</w:t>
            </w:r>
          </w:p>
        </w:tc>
        <w:tc>
          <w:tcPr>
            <w:tcW w:w="11340" w:type="dxa"/>
            <w:shd w:val="clear" w:color="auto" w:fill="DBE5F1" w:themeFill="accent1" w:themeFillTint="33"/>
            <w:vAlign w:val="center"/>
          </w:tcPr>
          <w:p w14:paraId="2ABD3ED3" w14:textId="77777777" w:rsidR="002C4687" w:rsidRPr="00C82C8B" w:rsidRDefault="002C4687" w:rsidP="002C4687">
            <w:pPr>
              <w:pStyle w:val="af0"/>
              <w:ind w:left="0"/>
              <w:jc w:val="center"/>
              <w:rPr>
                <w:b/>
                <w:bCs/>
                <w:sz w:val="22"/>
                <w:szCs w:val="22"/>
              </w:rPr>
            </w:pPr>
            <w:r w:rsidRPr="00C82C8B">
              <w:rPr>
                <w:b/>
                <w:bCs/>
                <w:sz w:val="22"/>
                <w:szCs w:val="22"/>
              </w:rPr>
              <w:t>Типовые контрольные задания и иные материалы</w:t>
            </w:r>
          </w:p>
          <w:p w14:paraId="391FF234" w14:textId="13D07739" w:rsidR="002C4687" w:rsidRPr="00C82C8B" w:rsidRDefault="002C4687" w:rsidP="002C4687">
            <w:pPr>
              <w:pStyle w:val="af0"/>
              <w:ind w:left="0"/>
              <w:jc w:val="center"/>
              <w:rPr>
                <w:b/>
                <w:bCs/>
                <w:sz w:val="22"/>
                <w:szCs w:val="22"/>
              </w:rPr>
            </w:pPr>
            <w:r w:rsidRPr="00C82C8B">
              <w:rPr>
                <w:b/>
                <w:bCs/>
                <w:sz w:val="22"/>
                <w:szCs w:val="22"/>
              </w:rPr>
              <w:t>для проведения промежуточной аттестации:</w:t>
            </w:r>
          </w:p>
        </w:tc>
      </w:tr>
      <w:tr w:rsidR="002C4687" w:rsidRPr="00C82C8B" w14:paraId="04DDBCC1" w14:textId="77777777" w:rsidTr="002C4687">
        <w:tc>
          <w:tcPr>
            <w:tcW w:w="3261" w:type="dxa"/>
          </w:tcPr>
          <w:p w14:paraId="4E8D0F88" w14:textId="450E8C54" w:rsidR="002C4687" w:rsidRPr="00C82C8B" w:rsidRDefault="002C4687" w:rsidP="0009260A">
            <w:pPr>
              <w:jc w:val="both"/>
              <w:rPr>
                <w:iCs/>
                <w:sz w:val="22"/>
                <w:szCs w:val="22"/>
              </w:rPr>
            </w:pPr>
            <w:r w:rsidRPr="00C82C8B">
              <w:rPr>
                <w:iCs/>
                <w:sz w:val="22"/>
                <w:szCs w:val="22"/>
              </w:rPr>
              <w:t xml:space="preserve">Экзамен: </w:t>
            </w:r>
          </w:p>
          <w:p w14:paraId="1499A734" w14:textId="02A3D7FF" w:rsidR="002C4687" w:rsidRPr="00C82C8B" w:rsidRDefault="002C4687" w:rsidP="0009260A">
            <w:pPr>
              <w:jc w:val="both"/>
              <w:rPr>
                <w:i/>
                <w:sz w:val="22"/>
                <w:szCs w:val="22"/>
              </w:rPr>
            </w:pPr>
            <w:r w:rsidRPr="00C82C8B">
              <w:rPr>
                <w:iCs/>
                <w:sz w:val="22"/>
                <w:szCs w:val="22"/>
              </w:rPr>
              <w:t>в устной форме по билетам</w:t>
            </w:r>
          </w:p>
        </w:tc>
        <w:tc>
          <w:tcPr>
            <w:tcW w:w="11340" w:type="dxa"/>
          </w:tcPr>
          <w:p w14:paraId="0E49FA34" w14:textId="70836433" w:rsidR="00C82C8B" w:rsidRPr="00EA6157" w:rsidRDefault="00C82C8B" w:rsidP="00C82C8B">
            <w:pPr>
              <w:pStyle w:val="af0"/>
              <w:tabs>
                <w:tab w:val="left" w:pos="1245"/>
              </w:tabs>
              <w:ind w:left="284"/>
              <w:jc w:val="both"/>
              <w:rPr>
                <w:b/>
                <w:sz w:val="22"/>
                <w:szCs w:val="22"/>
              </w:rPr>
            </w:pPr>
            <w:r w:rsidRPr="00EA6157">
              <w:rPr>
                <w:b/>
                <w:sz w:val="22"/>
                <w:szCs w:val="22"/>
              </w:rPr>
              <w:t>Билет 1.</w:t>
            </w:r>
          </w:p>
          <w:p w14:paraId="7BA7F0EF" w14:textId="07924C1B" w:rsidR="00EA6157" w:rsidRPr="00EA6157" w:rsidRDefault="00EA6157" w:rsidP="00C82C8B">
            <w:pPr>
              <w:pStyle w:val="af0"/>
              <w:tabs>
                <w:tab w:val="left" w:pos="1245"/>
              </w:tabs>
              <w:ind w:left="284"/>
              <w:jc w:val="both"/>
              <w:rPr>
                <w:b/>
                <w:sz w:val="22"/>
                <w:szCs w:val="22"/>
              </w:rPr>
            </w:pPr>
            <w:r w:rsidRPr="00EA6157">
              <w:rPr>
                <w:sz w:val="22"/>
                <w:szCs w:val="22"/>
              </w:rPr>
              <w:t>1.Возникновение предпринимательского риска. Сущность, виды и критерии риска.</w:t>
            </w:r>
          </w:p>
          <w:p w14:paraId="53B5A058" w14:textId="595A100E" w:rsidR="00C82C8B" w:rsidRPr="00EA6157" w:rsidRDefault="00EA6157" w:rsidP="00C82C8B">
            <w:pPr>
              <w:tabs>
                <w:tab w:val="left" w:pos="1245"/>
              </w:tabs>
              <w:jc w:val="both"/>
              <w:rPr>
                <w:sz w:val="22"/>
                <w:szCs w:val="22"/>
              </w:rPr>
            </w:pPr>
            <w:r w:rsidRPr="00EA6157">
              <w:rPr>
                <w:sz w:val="22"/>
                <w:szCs w:val="22"/>
              </w:rPr>
              <w:t xml:space="preserve">     2. Параметрический метод расчета рисковой стоимости (VAR).</w:t>
            </w:r>
          </w:p>
          <w:p w14:paraId="00CBC633" w14:textId="2F77A0CA" w:rsidR="00EA6157" w:rsidRPr="00EA6157" w:rsidRDefault="00EA6157" w:rsidP="00EA6157">
            <w:pPr>
              <w:rPr>
                <w:rFonts w:eastAsia="Calibri"/>
                <w:sz w:val="22"/>
                <w:szCs w:val="22"/>
                <w:lang w:eastAsia="en-US"/>
              </w:rPr>
            </w:pPr>
            <w:r w:rsidRPr="00EA6157">
              <w:rPr>
                <w:sz w:val="22"/>
                <w:szCs w:val="22"/>
              </w:rPr>
              <w:t xml:space="preserve">     </w:t>
            </w:r>
            <w:r w:rsidRPr="00EA6157">
              <w:rPr>
                <w:rFonts w:eastAsia="Calibri"/>
                <w:sz w:val="22"/>
                <w:szCs w:val="22"/>
                <w:lang w:eastAsia="en-US"/>
              </w:rPr>
              <w:t xml:space="preserve">Задача . </w:t>
            </w:r>
          </w:p>
          <w:p w14:paraId="247F5511" w14:textId="77777777" w:rsidR="00EA6157" w:rsidRPr="00EA6157" w:rsidRDefault="00EA6157" w:rsidP="00EA6157">
            <w:pPr>
              <w:ind w:firstLine="709"/>
              <w:jc w:val="both"/>
              <w:rPr>
                <w:rFonts w:eastAsia="Calibri"/>
                <w:sz w:val="22"/>
                <w:szCs w:val="22"/>
                <w:lang w:eastAsia="en-US"/>
              </w:rPr>
            </w:pPr>
            <w:r w:rsidRPr="00EA6157">
              <w:rPr>
                <w:rFonts w:eastAsia="Calibri"/>
                <w:sz w:val="22"/>
                <w:szCs w:val="22"/>
                <w:lang w:eastAsia="en-US"/>
              </w:rPr>
              <w:lastRenderedPageBreak/>
              <w:t>Фирма производит детские платья и костюмы, реализация которых зависит от состояния погоды. Затраты фирмы в течение августа-сентября на единицу продукции составили: платья – 7 ден. ед., костюмы – 28 ден. ед. Цена реализации составляет 15 и 50 ден. ед. соответственно.</w:t>
            </w:r>
          </w:p>
          <w:p w14:paraId="43EF2C0B" w14:textId="77777777" w:rsidR="00EA6157" w:rsidRPr="00EA6157" w:rsidRDefault="00EA6157" w:rsidP="00EA6157">
            <w:pPr>
              <w:ind w:firstLine="709"/>
              <w:jc w:val="both"/>
              <w:rPr>
                <w:rFonts w:eastAsia="Calibri"/>
                <w:sz w:val="22"/>
                <w:szCs w:val="22"/>
                <w:lang w:eastAsia="en-US"/>
              </w:rPr>
            </w:pPr>
            <w:r w:rsidRPr="00EA6157">
              <w:rPr>
                <w:rFonts w:eastAsia="Calibri"/>
                <w:sz w:val="22"/>
                <w:szCs w:val="22"/>
                <w:lang w:eastAsia="en-US"/>
              </w:rPr>
              <w:t xml:space="preserve">По данным наблюдений за ряд предыдущих лет фирма может реализовать в условиях теплой погоды – 1950 платьев и 610 костюмов, а при прохладной погоде – 630 платьев и 1050 костюмов. В связи с возможными изменениями погоды определить стратегию фирмы в выпуске продукции, обеспечивающую ей максимальный доход от реализации продукции. Задачу решить с использованием критериев природы, приняв λ = 0,5. </w:t>
            </w:r>
          </w:p>
          <w:p w14:paraId="6F26C971" w14:textId="4979702F" w:rsidR="00EA6157" w:rsidRPr="00C82C8B" w:rsidRDefault="00EA6157" w:rsidP="00C82C8B">
            <w:pPr>
              <w:tabs>
                <w:tab w:val="left" w:pos="1245"/>
              </w:tabs>
              <w:jc w:val="both"/>
              <w:rPr>
                <w:sz w:val="22"/>
                <w:szCs w:val="22"/>
              </w:rPr>
            </w:pPr>
          </w:p>
          <w:p w14:paraId="79D540A8" w14:textId="77777777" w:rsidR="00C82C8B" w:rsidRPr="00C82C8B" w:rsidRDefault="00C82C8B" w:rsidP="00C82C8B">
            <w:pPr>
              <w:pStyle w:val="af0"/>
              <w:tabs>
                <w:tab w:val="left" w:pos="1245"/>
              </w:tabs>
              <w:ind w:left="284"/>
              <w:jc w:val="both"/>
              <w:rPr>
                <w:b/>
                <w:bCs/>
                <w:sz w:val="22"/>
                <w:szCs w:val="22"/>
              </w:rPr>
            </w:pPr>
            <w:r w:rsidRPr="00C82C8B">
              <w:rPr>
                <w:b/>
                <w:bCs/>
                <w:sz w:val="22"/>
                <w:szCs w:val="22"/>
              </w:rPr>
              <w:t>Билет 2.</w:t>
            </w:r>
          </w:p>
          <w:p w14:paraId="3874BB47" w14:textId="6CB4EE68" w:rsidR="00C82C8B" w:rsidRPr="00C82C8B" w:rsidRDefault="00EA6157" w:rsidP="00C82C8B">
            <w:pPr>
              <w:ind w:left="284"/>
              <w:jc w:val="both"/>
              <w:rPr>
                <w:sz w:val="22"/>
                <w:szCs w:val="22"/>
              </w:rPr>
            </w:pPr>
            <w:r>
              <w:rPr>
                <w:sz w:val="22"/>
                <w:szCs w:val="22"/>
              </w:rPr>
              <w:t xml:space="preserve"> 1.</w:t>
            </w:r>
            <w:r w:rsidRPr="00A121B1">
              <w:t>Развитие теории риска: классическая теория риска, маржиналистская, марксистская, неоклассическая, институциональная</w:t>
            </w:r>
          </w:p>
          <w:p w14:paraId="115ECEC9" w14:textId="58796CCD" w:rsidR="00C82C8B" w:rsidRDefault="00EA6157" w:rsidP="00C82C8B">
            <w:pPr>
              <w:ind w:left="284"/>
              <w:jc w:val="both"/>
            </w:pPr>
            <w:r>
              <w:rPr>
                <w:sz w:val="22"/>
                <w:szCs w:val="22"/>
              </w:rPr>
              <w:t xml:space="preserve"> 2.</w:t>
            </w:r>
            <w:r w:rsidRPr="00A121B1">
              <w:t>Комплексная система управления финансовыми рисками на предприятии</w:t>
            </w:r>
            <w:r>
              <w:t>.</w:t>
            </w:r>
          </w:p>
          <w:p w14:paraId="21C48393" w14:textId="3150D3F1" w:rsidR="00EA6157" w:rsidRPr="00AE0337" w:rsidRDefault="00EA6157" w:rsidP="00EA6157">
            <w:pPr>
              <w:rPr>
                <w:rFonts w:eastAsia="Calibri"/>
                <w:lang w:eastAsia="en-US"/>
              </w:rPr>
            </w:pPr>
            <w:r w:rsidRPr="00AE0337">
              <w:rPr>
                <w:rFonts w:eastAsia="Calibri"/>
                <w:lang w:eastAsia="en-US"/>
              </w:rPr>
              <w:t xml:space="preserve">Задача . </w:t>
            </w:r>
          </w:p>
          <w:p w14:paraId="0AF852B5" w14:textId="77777777" w:rsidR="00EA6157" w:rsidRDefault="00EA6157" w:rsidP="00EA6157">
            <w:pPr>
              <w:ind w:firstLine="709"/>
              <w:jc w:val="both"/>
              <w:rPr>
                <w:rFonts w:eastAsia="Calibri"/>
                <w:lang w:eastAsia="en-US"/>
              </w:rPr>
            </w:pPr>
            <w:r>
              <w:rPr>
                <w:rFonts w:eastAsia="Calibri"/>
                <w:lang w:eastAsia="en-US"/>
              </w:rPr>
              <w:t>Определите рискованность трех проектов, которые характеризуются следующими прогнозными значениями рентабельности инвестиций, соответствующих трем состояниям экономики: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28"/>
              <w:gridCol w:w="1943"/>
              <w:gridCol w:w="1900"/>
              <w:gridCol w:w="1900"/>
              <w:gridCol w:w="1900"/>
            </w:tblGrid>
            <w:tr w:rsidR="00EA6157" w14:paraId="0B89EF74" w14:textId="77777777" w:rsidTr="00EA6157">
              <w:tc>
                <w:tcPr>
                  <w:tcW w:w="1928" w:type="dxa"/>
                  <w:vMerge w:val="restart"/>
                  <w:tcBorders>
                    <w:top w:val="single" w:sz="4" w:space="0" w:color="auto"/>
                    <w:left w:val="single" w:sz="4" w:space="0" w:color="auto"/>
                    <w:bottom w:val="single" w:sz="4" w:space="0" w:color="auto"/>
                    <w:right w:val="single" w:sz="4" w:space="0" w:color="auto"/>
                  </w:tcBorders>
                  <w:vAlign w:val="center"/>
                  <w:hideMark/>
                </w:tcPr>
                <w:p w14:paraId="738994FC"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Состояние экономики</w:t>
                  </w:r>
                </w:p>
              </w:tc>
              <w:tc>
                <w:tcPr>
                  <w:tcW w:w="1943" w:type="dxa"/>
                  <w:vMerge w:val="restart"/>
                  <w:tcBorders>
                    <w:top w:val="single" w:sz="4" w:space="0" w:color="auto"/>
                    <w:left w:val="single" w:sz="4" w:space="0" w:color="auto"/>
                    <w:bottom w:val="single" w:sz="4" w:space="0" w:color="auto"/>
                    <w:right w:val="single" w:sz="4" w:space="0" w:color="auto"/>
                  </w:tcBorders>
                  <w:vAlign w:val="center"/>
                  <w:hideMark/>
                </w:tcPr>
                <w:p w14:paraId="00258056"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Вероятность</w:t>
                  </w:r>
                </w:p>
              </w:tc>
              <w:tc>
                <w:tcPr>
                  <w:tcW w:w="5700" w:type="dxa"/>
                  <w:gridSpan w:val="3"/>
                  <w:tcBorders>
                    <w:top w:val="single" w:sz="4" w:space="0" w:color="auto"/>
                    <w:left w:val="single" w:sz="4" w:space="0" w:color="auto"/>
                    <w:bottom w:val="single" w:sz="4" w:space="0" w:color="auto"/>
                    <w:right w:val="single" w:sz="4" w:space="0" w:color="auto"/>
                  </w:tcBorders>
                  <w:vAlign w:val="center"/>
                  <w:hideMark/>
                </w:tcPr>
                <w:p w14:paraId="39B90F3A"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Проектная рентабельность, %</w:t>
                  </w:r>
                </w:p>
              </w:tc>
            </w:tr>
            <w:tr w:rsidR="00EA6157" w14:paraId="02B4743B" w14:textId="77777777" w:rsidTr="00EA6157">
              <w:tc>
                <w:tcPr>
                  <w:tcW w:w="0" w:type="auto"/>
                  <w:vMerge/>
                  <w:tcBorders>
                    <w:top w:val="single" w:sz="4" w:space="0" w:color="auto"/>
                    <w:left w:val="single" w:sz="4" w:space="0" w:color="auto"/>
                    <w:bottom w:val="single" w:sz="4" w:space="0" w:color="auto"/>
                    <w:right w:val="single" w:sz="4" w:space="0" w:color="auto"/>
                  </w:tcBorders>
                  <w:vAlign w:val="center"/>
                  <w:hideMark/>
                </w:tcPr>
                <w:p w14:paraId="45B3ECAA" w14:textId="77777777" w:rsidR="00EA6157" w:rsidRPr="00AE0337" w:rsidRDefault="00EA6157" w:rsidP="00EA6157">
                  <w:pPr>
                    <w:rPr>
                      <w:rFonts w:eastAsia="Calibri"/>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8B0017" w14:textId="77777777" w:rsidR="00EA6157" w:rsidRPr="00AE0337" w:rsidRDefault="00EA6157" w:rsidP="00EA6157">
                  <w:pPr>
                    <w:rPr>
                      <w:rFonts w:eastAsia="Calibri"/>
                      <w:sz w:val="20"/>
                      <w:szCs w:val="20"/>
                      <w:lang w:eastAsia="en-US"/>
                    </w:rPr>
                  </w:pPr>
                </w:p>
              </w:tc>
              <w:tc>
                <w:tcPr>
                  <w:tcW w:w="1900" w:type="dxa"/>
                  <w:tcBorders>
                    <w:top w:val="single" w:sz="4" w:space="0" w:color="auto"/>
                    <w:left w:val="single" w:sz="4" w:space="0" w:color="auto"/>
                    <w:bottom w:val="single" w:sz="4" w:space="0" w:color="auto"/>
                    <w:right w:val="single" w:sz="4" w:space="0" w:color="auto"/>
                  </w:tcBorders>
                  <w:vAlign w:val="center"/>
                  <w:hideMark/>
                </w:tcPr>
                <w:p w14:paraId="498F2D06"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проект «А»</w:t>
                  </w:r>
                </w:p>
              </w:tc>
              <w:tc>
                <w:tcPr>
                  <w:tcW w:w="1900" w:type="dxa"/>
                  <w:tcBorders>
                    <w:top w:val="single" w:sz="4" w:space="0" w:color="auto"/>
                    <w:left w:val="single" w:sz="4" w:space="0" w:color="auto"/>
                    <w:bottom w:val="single" w:sz="4" w:space="0" w:color="auto"/>
                    <w:right w:val="single" w:sz="4" w:space="0" w:color="auto"/>
                  </w:tcBorders>
                  <w:vAlign w:val="center"/>
                  <w:hideMark/>
                </w:tcPr>
                <w:p w14:paraId="14BF21A3"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проект «Б»</w:t>
                  </w:r>
                </w:p>
              </w:tc>
              <w:tc>
                <w:tcPr>
                  <w:tcW w:w="1900" w:type="dxa"/>
                  <w:tcBorders>
                    <w:top w:val="single" w:sz="4" w:space="0" w:color="auto"/>
                    <w:left w:val="single" w:sz="4" w:space="0" w:color="auto"/>
                    <w:bottom w:val="single" w:sz="4" w:space="0" w:color="auto"/>
                    <w:right w:val="single" w:sz="4" w:space="0" w:color="auto"/>
                  </w:tcBorders>
                  <w:vAlign w:val="center"/>
                  <w:hideMark/>
                </w:tcPr>
                <w:p w14:paraId="037A379F"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проект «В»</w:t>
                  </w:r>
                </w:p>
              </w:tc>
            </w:tr>
            <w:tr w:rsidR="00EA6157" w14:paraId="6B522191" w14:textId="77777777" w:rsidTr="00EA6157">
              <w:tc>
                <w:tcPr>
                  <w:tcW w:w="1928" w:type="dxa"/>
                  <w:tcBorders>
                    <w:top w:val="single" w:sz="4" w:space="0" w:color="auto"/>
                    <w:left w:val="single" w:sz="4" w:space="0" w:color="auto"/>
                    <w:bottom w:val="single" w:sz="4" w:space="0" w:color="auto"/>
                    <w:right w:val="single" w:sz="4" w:space="0" w:color="auto"/>
                  </w:tcBorders>
                  <w:vAlign w:val="center"/>
                  <w:hideMark/>
                </w:tcPr>
                <w:p w14:paraId="5FDBA804"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1</w:t>
                  </w:r>
                </w:p>
              </w:tc>
              <w:tc>
                <w:tcPr>
                  <w:tcW w:w="1943" w:type="dxa"/>
                  <w:tcBorders>
                    <w:top w:val="single" w:sz="4" w:space="0" w:color="auto"/>
                    <w:left w:val="single" w:sz="4" w:space="0" w:color="auto"/>
                    <w:bottom w:val="single" w:sz="4" w:space="0" w:color="auto"/>
                    <w:right w:val="single" w:sz="4" w:space="0" w:color="auto"/>
                  </w:tcBorders>
                  <w:vAlign w:val="center"/>
                  <w:hideMark/>
                </w:tcPr>
                <w:p w14:paraId="08C97E38"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0,2</w:t>
                  </w:r>
                </w:p>
              </w:tc>
              <w:tc>
                <w:tcPr>
                  <w:tcW w:w="1900" w:type="dxa"/>
                  <w:tcBorders>
                    <w:top w:val="single" w:sz="4" w:space="0" w:color="auto"/>
                    <w:left w:val="single" w:sz="4" w:space="0" w:color="auto"/>
                    <w:bottom w:val="single" w:sz="4" w:space="0" w:color="auto"/>
                    <w:right w:val="single" w:sz="4" w:space="0" w:color="auto"/>
                  </w:tcBorders>
                  <w:vAlign w:val="center"/>
                  <w:hideMark/>
                </w:tcPr>
                <w:p w14:paraId="34FBEFE1"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12</w:t>
                  </w:r>
                </w:p>
              </w:tc>
              <w:tc>
                <w:tcPr>
                  <w:tcW w:w="1900" w:type="dxa"/>
                  <w:tcBorders>
                    <w:top w:val="single" w:sz="4" w:space="0" w:color="auto"/>
                    <w:left w:val="single" w:sz="4" w:space="0" w:color="auto"/>
                    <w:bottom w:val="single" w:sz="4" w:space="0" w:color="auto"/>
                    <w:right w:val="single" w:sz="4" w:space="0" w:color="auto"/>
                  </w:tcBorders>
                  <w:vAlign w:val="center"/>
                  <w:hideMark/>
                </w:tcPr>
                <w:p w14:paraId="402E53CB"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12</w:t>
                  </w:r>
                </w:p>
              </w:tc>
              <w:tc>
                <w:tcPr>
                  <w:tcW w:w="1900" w:type="dxa"/>
                  <w:tcBorders>
                    <w:top w:val="single" w:sz="4" w:space="0" w:color="auto"/>
                    <w:left w:val="single" w:sz="4" w:space="0" w:color="auto"/>
                    <w:bottom w:val="single" w:sz="4" w:space="0" w:color="auto"/>
                    <w:right w:val="single" w:sz="4" w:space="0" w:color="auto"/>
                  </w:tcBorders>
                  <w:vAlign w:val="center"/>
                  <w:hideMark/>
                </w:tcPr>
                <w:p w14:paraId="4C517068"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5</w:t>
                  </w:r>
                </w:p>
              </w:tc>
            </w:tr>
            <w:tr w:rsidR="00EA6157" w14:paraId="0242B2AA" w14:textId="77777777" w:rsidTr="00EA6157">
              <w:tc>
                <w:tcPr>
                  <w:tcW w:w="1928" w:type="dxa"/>
                  <w:tcBorders>
                    <w:top w:val="single" w:sz="4" w:space="0" w:color="auto"/>
                    <w:left w:val="single" w:sz="4" w:space="0" w:color="auto"/>
                    <w:bottom w:val="single" w:sz="4" w:space="0" w:color="auto"/>
                    <w:right w:val="single" w:sz="4" w:space="0" w:color="auto"/>
                  </w:tcBorders>
                  <w:vAlign w:val="center"/>
                  <w:hideMark/>
                </w:tcPr>
                <w:p w14:paraId="48DEA512"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2</w:t>
                  </w:r>
                </w:p>
              </w:tc>
              <w:tc>
                <w:tcPr>
                  <w:tcW w:w="1943" w:type="dxa"/>
                  <w:tcBorders>
                    <w:top w:val="single" w:sz="4" w:space="0" w:color="auto"/>
                    <w:left w:val="single" w:sz="4" w:space="0" w:color="auto"/>
                    <w:bottom w:val="single" w:sz="4" w:space="0" w:color="auto"/>
                    <w:right w:val="single" w:sz="4" w:space="0" w:color="auto"/>
                  </w:tcBorders>
                  <w:vAlign w:val="center"/>
                  <w:hideMark/>
                </w:tcPr>
                <w:p w14:paraId="206F84E0"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0,5</w:t>
                  </w:r>
                </w:p>
              </w:tc>
              <w:tc>
                <w:tcPr>
                  <w:tcW w:w="1900" w:type="dxa"/>
                  <w:tcBorders>
                    <w:top w:val="single" w:sz="4" w:space="0" w:color="auto"/>
                    <w:left w:val="single" w:sz="4" w:space="0" w:color="auto"/>
                    <w:bottom w:val="single" w:sz="4" w:space="0" w:color="auto"/>
                    <w:right w:val="single" w:sz="4" w:space="0" w:color="auto"/>
                  </w:tcBorders>
                  <w:vAlign w:val="center"/>
                  <w:hideMark/>
                </w:tcPr>
                <w:p w14:paraId="714936FA"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15</w:t>
                  </w:r>
                </w:p>
              </w:tc>
              <w:tc>
                <w:tcPr>
                  <w:tcW w:w="1900" w:type="dxa"/>
                  <w:tcBorders>
                    <w:top w:val="single" w:sz="4" w:space="0" w:color="auto"/>
                    <w:left w:val="single" w:sz="4" w:space="0" w:color="auto"/>
                    <w:bottom w:val="single" w:sz="4" w:space="0" w:color="auto"/>
                    <w:right w:val="single" w:sz="4" w:space="0" w:color="auto"/>
                  </w:tcBorders>
                  <w:vAlign w:val="center"/>
                  <w:hideMark/>
                </w:tcPr>
                <w:p w14:paraId="20CEF81A"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15</w:t>
                  </w:r>
                </w:p>
              </w:tc>
              <w:tc>
                <w:tcPr>
                  <w:tcW w:w="1900" w:type="dxa"/>
                  <w:tcBorders>
                    <w:top w:val="single" w:sz="4" w:space="0" w:color="auto"/>
                    <w:left w:val="single" w:sz="4" w:space="0" w:color="auto"/>
                    <w:bottom w:val="single" w:sz="4" w:space="0" w:color="auto"/>
                    <w:right w:val="single" w:sz="4" w:space="0" w:color="auto"/>
                  </w:tcBorders>
                  <w:vAlign w:val="center"/>
                  <w:hideMark/>
                </w:tcPr>
                <w:p w14:paraId="3F10CAD9"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12</w:t>
                  </w:r>
                </w:p>
              </w:tc>
            </w:tr>
            <w:tr w:rsidR="00EA6157" w14:paraId="569E4A47" w14:textId="77777777" w:rsidTr="00EA6157">
              <w:tc>
                <w:tcPr>
                  <w:tcW w:w="1928" w:type="dxa"/>
                  <w:tcBorders>
                    <w:top w:val="single" w:sz="4" w:space="0" w:color="auto"/>
                    <w:left w:val="single" w:sz="4" w:space="0" w:color="auto"/>
                    <w:bottom w:val="single" w:sz="4" w:space="0" w:color="auto"/>
                    <w:right w:val="single" w:sz="4" w:space="0" w:color="auto"/>
                  </w:tcBorders>
                  <w:vAlign w:val="center"/>
                  <w:hideMark/>
                </w:tcPr>
                <w:p w14:paraId="53CCD057"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3</w:t>
                  </w:r>
                </w:p>
              </w:tc>
              <w:tc>
                <w:tcPr>
                  <w:tcW w:w="1943" w:type="dxa"/>
                  <w:tcBorders>
                    <w:top w:val="single" w:sz="4" w:space="0" w:color="auto"/>
                    <w:left w:val="single" w:sz="4" w:space="0" w:color="auto"/>
                    <w:bottom w:val="single" w:sz="4" w:space="0" w:color="auto"/>
                    <w:right w:val="single" w:sz="4" w:space="0" w:color="auto"/>
                  </w:tcBorders>
                  <w:vAlign w:val="center"/>
                  <w:hideMark/>
                </w:tcPr>
                <w:p w14:paraId="7361765E"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0,3</w:t>
                  </w:r>
                </w:p>
              </w:tc>
              <w:tc>
                <w:tcPr>
                  <w:tcW w:w="1900" w:type="dxa"/>
                  <w:tcBorders>
                    <w:top w:val="single" w:sz="4" w:space="0" w:color="auto"/>
                    <w:left w:val="single" w:sz="4" w:space="0" w:color="auto"/>
                    <w:bottom w:val="single" w:sz="4" w:space="0" w:color="auto"/>
                    <w:right w:val="single" w:sz="4" w:space="0" w:color="auto"/>
                  </w:tcBorders>
                  <w:vAlign w:val="center"/>
                  <w:hideMark/>
                </w:tcPr>
                <w:p w14:paraId="7D06E00B"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15</w:t>
                  </w:r>
                </w:p>
              </w:tc>
              <w:tc>
                <w:tcPr>
                  <w:tcW w:w="1900" w:type="dxa"/>
                  <w:tcBorders>
                    <w:top w:val="single" w:sz="4" w:space="0" w:color="auto"/>
                    <w:left w:val="single" w:sz="4" w:space="0" w:color="auto"/>
                    <w:bottom w:val="single" w:sz="4" w:space="0" w:color="auto"/>
                    <w:right w:val="single" w:sz="4" w:space="0" w:color="auto"/>
                  </w:tcBorders>
                  <w:vAlign w:val="center"/>
                  <w:hideMark/>
                </w:tcPr>
                <w:p w14:paraId="0BCDF56B"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8</w:t>
                  </w:r>
                </w:p>
              </w:tc>
              <w:tc>
                <w:tcPr>
                  <w:tcW w:w="1900" w:type="dxa"/>
                  <w:tcBorders>
                    <w:top w:val="single" w:sz="4" w:space="0" w:color="auto"/>
                    <w:left w:val="single" w:sz="4" w:space="0" w:color="auto"/>
                    <w:bottom w:val="single" w:sz="4" w:space="0" w:color="auto"/>
                    <w:right w:val="single" w:sz="4" w:space="0" w:color="auto"/>
                  </w:tcBorders>
                  <w:vAlign w:val="center"/>
                  <w:hideMark/>
                </w:tcPr>
                <w:p w14:paraId="774CC13D"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25</w:t>
                  </w:r>
                </w:p>
              </w:tc>
            </w:tr>
          </w:tbl>
          <w:p w14:paraId="454FCEFC" w14:textId="77777777" w:rsidR="00EA6157" w:rsidRPr="00C82C8B" w:rsidRDefault="00EA6157" w:rsidP="00C82C8B">
            <w:pPr>
              <w:ind w:left="284"/>
              <w:jc w:val="both"/>
              <w:rPr>
                <w:sz w:val="22"/>
                <w:szCs w:val="22"/>
              </w:rPr>
            </w:pPr>
          </w:p>
          <w:p w14:paraId="617FDC6F" w14:textId="77777777" w:rsidR="00EA6157" w:rsidRDefault="00EA6157" w:rsidP="00EA6157">
            <w:pPr>
              <w:pStyle w:val="afc"/>
              <w:ind w:left="284"/>
              <w:jc w:val="both"/>
              <w:rPr>
                <w:rFonts w:ascii="Times New Roman" w:hAnsi="Times New Roman"/>
                <w:b/>
                <w:bCs/>
              </w:rPr>
            </w:pPr>
            <w:r w:rsidRPr="00C82C8B">
              <w:rPr>
                <w:rFonts w:ascii="Times New Roman" w:eastAsia="Times New Roman" w:hAnsi="Times New Roman" w:cs="Times New Roman"/>
                <w:b/>
                <w:bCs/>
                <w:sz w:val="22"/>
                <w:szCs w:val="22"/>
              </w:rPr>
              <w:t>Билет 3.</w:t>
            </w:r>
          </w:p>
          <w:p w14:paraId="7D2FC052" w14:textId="6E81E816" w:rsidR="00C82C8B" w:rsidRDefault="00EA6157" w:rsidP="00EA6157">
            <w:pPr>
              <w:pStyle w:val="afc"/>
              <w:ind w:left="284"/>
              <w:jc w:val="both"/>
              <w:rPr>
                <w:rFonts w:ascii="Times New Roman" w:hAnsi="Times New Roman"/>
              </w:rPr>
            </w:pPr>
            <w:r>
              <w:rPr>
                <w:rFonts w:ascii="Times New Roman" w:hAnsi="Times New Roman"/>
                <w:b/>
                <w:bCs/>
              </w:rPr>
              <w:t>1.</w:t>
            </w:r>
            <w:r w:rsidRPr="0056497E">
              <w:rPr>
                <w:rFonts w:ascii="Times New Roman" w:hAnsi="Times New Roman"/>
              </w:rPr>
              <w:t>Понятие и классификация финансового риска</w:t>
            </w:r>
            <w:r>
              <w:rPr>
                <w:rFonts w:ascii="Times New Roman" w:hAnsi="Times New Roman"/>
              </w:rPr>
              <w:t>.</w:t>
            </w:r>
          </w:p>
          <w:p w14:paraId="1CB3117F" w14:textId="36180A3D" w:rsidR="00C82C8B" w:rsidRDefault="00EA6157" w:rsidP="00EA6157">
            <w:pPr>
              <w:pStyle w:val="afc"/>
              <w:ind w:left="284"/>
              <w:jc w:val="both"/>
              <w:rPr>
                <w:rFonts w:ascii="Times New Roman" w:hAnsi="Times New Roman"/>
              </w:rPr>
            </w:pPr>
            <w:r>
              <w:rPr>
                <w:rFonts w:ascii="Times New Roman" w:hAnsi="Times New Roman"/>
              </w:rPr>
              <w:t>2.</w:t>
            </w:r>
            <w:r w:rsidRPr="0056497E">
              <w:rPr>
                <w:rFonts w:ascii="Times New Roman" w:hAnsi="Times New Roman"/>
              </w:rPr>
              <w:t>Метод имитационного моделирования (Метод Монте-Карло).</w:t>
            </w:r>
          </w:p>
          <w:p w14:paraId="534D84B9" w14:textId="5C1D17C6" w:rsidR="00EA6157" w:rsidRDefault="00EA6157" w:rsidP="00EA6157">
            <w:pPr>
              <w:pStyle w:val="afc"/>
              <w:ind w:left="284"/>
              <w:jc w:val="both"/>
              <w:rPr>
                <w:rFonts w:ascii="Times New Roman" w:hAnsi="Times New Roman"/>
              </w:rPr>
            </w:pPr>
            <w:r>
              <w:rPr>
                <w:rFonts w:ascii="Times New Roman" w:hAnsi="Times New Roman"/>
              </w:rPr>
              <w:t>Задача:</w:t>
            </w:r>
          </w:p>
          <w:p w14:paraId="55A7344F" w14:textId="77777777" w:rsidR="00EA6157" w:rsidRPr="00AE0337" w:rsidRDefault="00EA6157" w:rsidP="00EA6157">
            <w:pPr>
              <w:ind w:firstLine="709"/>
              <w:rPr>
                <w:rFonts w:eastAsia="Calibri"/>
                <w:lang w:eastAsia="en-US"/>
              </w:rPr>
            </w:pPr>
            <w:r w:rsidRPr="00AE0337">
              <w:rPr>
                <w:rFonts w:eastAsia="Calibri"/>
                <w:lang w:eastAsia="en-US"/>
              </w:rPr>
              <w:t>Имеются данные о двух проектах:</w:t>
            </w:r>
          </w:p>
          <w:p w14:paraId="0A8EB057" w14:textId="77777777" w:rsidR="00EA6157" w:rsidRPr="00AE0337" w:rsidRDefault="00EA6157" w:rsidP="00EA6157">
            <w:pPr>
              <w:ind w:firstLine="709"/>
              <w:rPr>
                <w:rFonts w:eastAsia="Calibri"/>
                <w:sz w:val="20"/>
                <w:szCs w:val="20"/>
                <w:lang w:eastAsia="en-US"/>
              </w:rPr>
            </w:pPr>
            <w:r w:rsidRPr="00AE0337">
              <w:rPr>
                <w:rFonts w:eastAsia="Calibri"/>
                <w:sz w:val="20"/>
                <w:szCs w:val="20"/>
                <w:lang w:eastAsia="en-US"/>
              </w:rPr>
              <w:t xml:space="preserve">                      Проект А                                              Проект В</w:t>
            </w:r>
          </w:p>
          <w:p w14:paraId="1F0FB3D4" w14:textId="77777777" w:rsidR="00EA6157" w:rsidRPr="00AE0337" w:rsidRDefault="00EA6157" w:rsidP="00EA6157">
            <w:pPr>
              <w:ind w:firstLine="709"/>
              <w:rPr>
                <w:rFonts w:eastAsia="Calibri"/>
                <w:sz w:val="20"/>
                <w:szCs w:val="20"/>
                <w:lang w:eastAsia="en-US"/>
              </w:rPr>
            </w:pPr>
            <w:r w:rsidRPr="00AE0337">
              <w:rPr>
                <w:rFonts w:eastAsia="Calibri"/>
                <w:sz w:val="20"/>
                <w:szCs w:val="20"/>
                <w:lang w:eastAsia="en-US"/>
              </w:rPr>
              <w:t>Доходность,%     Вероятность                  Доходность,%   Вероятность</w:t>
            </w:r>
          </w:p>
          <w:p w14:paraId="387284AA" w14:textId="77777777" w:rsidR="00EA6157" w:rsidRPr="00AE0337" w:rsidRDefault="00EA6157" w:rsidP="00EA6157">
            <w:pPr>
              <w:ind w:firstLine="709"/>
              <w:rPr>
                <w:rFonts w:eastAsia="Calibri"/>
                <w:sz w:val="20"/>
                <w:szCs w:val="20"/>
                <w:lang w:eastAsia="en-US"/>
              </w:rPr>
            </w:pPr>
            <w:r w:rsidRPr="00AE0337">
              <w:rPr>
                <w:rFonts w:eastAsia="Calibri"/>
                <w:sz w:val="20"/>
                <w:szCs w:val="20"/>
                <w:lang w:eastAsia="en-US"/>
              </w:rPr>
              <w:t xml:space="preserve">     10                          0,2                                    15                       0,2</w:t>
            </w:r>
          </w:p>
          <w:p w14:paraId="1C582D86" w14:textId="77777777" w:rsidR="00EA6157" w:rsidRPr="00AE0337" w:rsidRDefault="00EA6157" w:rsidP="00EA6157">
            <w:pPr>
              <w:ind w:firstLine="709"/>
              <w:rPr>
                <w:rFonts w:eastAsia="Calibri"/>
                <w:sz w:val="20"/>
                <w:szCs w:val="20"/>
                <w:lang w:eastAsia="en-US"/>
              </w:rPr>
            </w:pPr>
            <w:r w:rsidRPr="00AE0337">
              <w:rPr>
                <w:rFonts w:eastAsia="Calibri"/>
                <w:sz w:val="20"/>
                <w:szCs w:val="20"/>
                <w:lang w:eastAsia="en-US"/>
              </w:rPr>
              <w:lastRenderedPageBreak/>
              <w:t xml:space="preserve">     17                          0,3                                    18                       0,3</w:t>
            </w:r>
          </w:p>
          <w:p w14:paraId="7DD73741" w14:textId="77777777" w:rsidR="00EA6157" w:rsidRPr="00AE0337" w:rsidRDefault="00EA6157" w:rsidP="00EA6157">
            <w:pPr>
              <w:ind w:firstLine="709"/>
              <w:rPr>
                <w:rFonts w:eastAsia="Calibri"/>
                <w:sz w:val="20"/>
                <w:szCs w:val="20"/>
                <w:lang w:eastAsia="en-US"/>
              </w:rPr>
            </w:pPr>
            <w:r w:rsidRPr="00AE0337">
              <w:rPr>
                <w:rFonts w:eastAsia="Calibri"/>
                <w:sz w:val="20"/>
                <w:szCs w:val="20"/>
                <w:lang w:eastAsia="en-US"/>
              </w:rPr>
              <w:t xml:space="preserve">     15                          0,4                                    16                       0,2</w:t>
            </w:r>
          </w:p>
          <w:p w14:paraId="446FC70D" w14:textId="77777777" w:rsidR="00EA6157" w:rsidRPr="00AE0337" w:rsidRDefault="00EA6157" w:rsidP="00EA6157">
            <w:pPr>
              <w:ind w:firstLine="709"/>
              <w:rPr>
                <w:rFonts w:eastAsia="Calibri"/>
                <w:sz w:val="20"/>
                <w:szCs w:val="20"/>
                <w:lang w:eastAsia="en-US"/>
              </w:rPr>
            </w:pPr>
            <w:r w:rsidRPr="00AE0337">
              <w:rPr>
                <w:rFonts w:eastAsia="Calibri"/>
                <w:sz w:val="20"/>
                <w:szCs w:val="20"/>
                <w:lang w:eastAsia="en-US"/>
              </w:rPr>
              <w:t xml:space="preserve">     14                          0,1                                    22                       0,3</w:t>
            </w:r>
          </w:p>
          <w:p w14:paraId="2FEDECEE" w14:textId="6325DF1E" w:rsidR="00EA6157" w:rsidRPr="00EA6157" w:rsidRDefault="00EA6157" w:rsidP="00EA6157">
            <w:pPr>
              <w:ind w:firstLine="709"/>
              <w:jc w:val="both"/>
              <w:rPr>
                <w:rFonts w:eastAsia="Calibri"/>
                <w:lang w:eastAsia="en-US"/>
              </w:rPr>
            </w:pPr>
            <w:r w:rsidRPr="00AE0337">
              <w:rPr>
                <w:rFonts w:eastAsia="Calibri"/>
                <w:lang w:eastAsia="en-US"/>
              </w:rPr>
              <w:t>Требуется рассчитать ожидаемую доходность и определить наиболее предпочтительный проект.</w:t>
            </w:r>
          </w:p>
          <w:p w14:paraId="1CB2E89D" w14:textId="77777777" w:rsidR="00C82C8B" w:rsidRPr="00C82C8B" w:rsidRDefault="00C82C8B" w:rsidP="00C82C8B">
            <w:pPr>
              <w:pStyle w:val="afc"/>
              <w:ind w:left="284"/>
              <w:jc w:val="both"/>
              <w:rPr>
                <w:rFonts w:ascii="Times New Roman" w:eastAsia="Times New Roman" w:hAnsi="Times New Roman" w:cs="Times New Roman"/>
                <w:b/>
                <w:bCs/>
                <w:sz w:val="22"/>
                <w:szCs w:val="22"/>
              </w:rPr>
            </w:pPr>
            <w:r w:rsidRPr="00C82C8B">
              <w:rPr>
                <w:rFonts w:ascii="Times New Roman" w:eastAsia="Times New Roman" w:hAnsi="Times New Roman" w:cs="Times New Roman"/>
                <w:b/>
                <w:bCs/>
                <w:sz w:val="22"/>
                <w:szCs w:val="22"/>
              </w:rPr>
              <w:t>Билет 4.</w:t>
            </w:r>
          </w:p>
          <w:p w14:paraId="49869A5A" w14:textId="67C4F604" w:rsidR="00C82C8B" w:rsidRDefault="00EA6157" w:rsidP="00EA6157">
            <w:pPr>
              <w:shd w:val="clear" w:color="auto" w:fill="FFFFFF"/>
              <w:spacing w:after="100" w:afterAutospacing="1"/>
              <w:ind w:left="284" w:right="-7"/>
              <w:jc w:val="both"/>
            </w:pPr>
            <w:r>
              <w:t xml:space="preserve">1.Теория </w:t>
            </w:r>
            <w:r w:rsidRPr="0056497E">
              <w:t>рисков по Дж. М. Кейнсу.</w:t>
            </w:r>
          </w:p>
          <w:p w14:paraId="55477CE7" w14:textId="5D722358" w:rsidR="00EA6157" w:rsidRPr="00F827A9" w:rsidRDefault="00EA6157" w:rsidP="00EA6157">
            <w:pPr>
              <w:shd w:val="clear" w:color="auto" w:fill="FFFFFF"/>
              <w:spacing w:after="100" w:afterAutospacing="1"/>
              <w:ind w:left="284" w:right="-7"/>
              <w:jc w:val="both"/>
              <w:rPr>
                <w:color w:val="212529"/>
                <w:sz w:val="22"/>
                <w:szCs w:val="22"/>
              </w:rPr>
            </w:pPr>
            <w:r>
              <w:t>2.</w:t>
            </w:r>
            <w:r w:rsidRPr="0056497E">
              <w:t>Качественный анализ рисков: метод использования аналогов, метод экспертных оценок, SWOT-анализ</w:t>
            </w:r>
          </w:p>
          <w:p w14:paraId="288F8C42" w14:textId="180A2ECE" w:rsidR="00EA6157" w:rsidRPr="00AE0337" w:rsidRDefault="00EA6157" w:rsidP="00EA6157">
            <w:pPr>
              <w:rPr>
                <w:rFonts w:eastAsia="Calibri"/>
                <w:lang w:eastAsia="en-US"/>
              </w:rPr>
            </w:pPr>
            <w:r w:rsidRPr="00AE0337">
              <w:rPr>
                <w:rFonts w:eastAsia="Calibri"/>
                <w:lang w:eastAsia="en-US"/>
              </w:rPr>
              <w:t xml:space="preserve">Задача. </w:t>
            </w:r>
          </w:p>
          <w:p w14:paraId="4FB68816" w14:textId="260498C5" w:rsidR="00EA6157" w:rsidRPr="00EA6157" w:rsidRDefault="00EA6157" w:rsidP="00EA6157">
            <w:pPr>
              <w:pStyle w:val="afc"/>
              <w:ind w:left="284"/>
              <w:jc w:val="both"/>
              <w:rPr>
                <w:rFonts w:ascii="Times New Roman" w:eastAsia="Times New Roman" w:hAnsi="Times New Roman" w:cs="Times New Roman"/>
                <w:b/>
                <w:bCs/>
                <w:sz w:val="22"/>
                <w:szCs w:val="22"/>
              </w:rPr>
            </w:pPr>
            <w:r w:rsidRPr="00EA6157">
              <w:rPr>
                <w:rFonts w:ascii="Times New Roman" w:eastAsia="Calibri" w:hAnsi="Times New Roman" w:cs="Times New Roman"/>
                <w:sz w:val="22"/>
                <w:szCs w:val="22"/>
                <w:lang w:eastAsia="en-US"/>
              </w:rPr>
              <w:t>Производственная мощность предприятия рассчитана на выпуск 1000 изд., которые продаются по цене 30 тыс. руб. Постоянные затраты составляют 5 млн. руб., переменные расходы на ед. продукции 10 тыс. руб. Определите точку безубыточности в натуральном и стоимостном выражении, маржинальный доход и запас финансовой прочности в относительном выражении.</w:t>
            </w:r>
          </w:p>
          <w:p w14:paraId="4BDC4F94" w14:textId="0A99F772" w:rsidR="00C82C8B" w:rsidRPr="00C82C8B" w:rsidRDefault="00C82C8B" w:rsidP="00C82C8B">
            <w:pPr>
              <w:pStyle w:val="afc"/>
              <w:ind w:left="284"/>
              <w:jc w:val="both"/>
              <w:rPr>
                <w:rFonts w:ascii="Times New Roman" w:eastAsia="Times New Roman" w:hAnsi="Times New Roman" w:cs="Times New Roman"/>
                <w:b/>
                <w:bCs/>
                <w:sz w:val="22"/>
                <w:szCs w:val="22"/>
              </w:rPr>
            </w:pPr>
            <w:r w:rsidRPr="00C82C8B">
              <w:rPr>
                <w:rFonts w:ascii="Times New Roman" w:eastAsia="Times New Roman" w:hAnsi="Times New Roman" w:cs="Times New Roman"/>
                <w:b/>
                <w:bCs/>
                <w:sz w:val="22"/>
                <w:szCs w:val="22"/>
              </w:rPr>
              <w:t>Билет 5.</w:t>
            </w:r>
          </w:p>
          <w:p w14:paraId="55162156" w14:textId="0BF23231" w:rsidR="00C82C8B" w:rsidRDefault="00EA6157" w:rsidP="00C82C8B">
            <w:pPr>
              <w:pStyle w:val="afc"/>
              <w:ind w:left="284"/>
              <w:jc w:val="both"/>
              <w:rPr>
                <w:rFonts w:ascii="Times New Roman" w:hAnsi="Times New Roman"/>
              </w:rPr>
            </w:pPr>
            <w:r>
              <w:rPr>
                <w:rFonts w:ascii="Times New Roman" w:hAnsi="Times New Roman"/>
              </w:rPr>
              <w:t>1.</w:t>
            </w:r>
            <w:r w:rsidRPr="0056497E">
              <w:rPr>
                <w:rFonts w:ascii="Times New Roman" w:hAnsi="Times New Roman"/>
              </w:rPr>
              <w:t>Основные способы и критерии оценки предпринимательских рисков</w:t>
            </w:r>
            <w:r>
              <w:rPr>
                <w:rFonts w:ascii="Times New Roman" w:hAnsi="Times New Roman"/>
              </w:rPr>
              <w:t>.</w:t>
            </w:r>
          </w:p>
          <w:p w14:paraId="646FF86F" w14:textId="418DB848" w:rsidR="00EA6157" w:rsidRDefault="00EA6157" w:rsidP="00C82C8B">
            <w:pPr>
              <w:pStyle w:val="afc"/>
              <w:ind w:left="284"/>
              <w:jc w:val="both"/>
              <w:rPr>
                <w:rFonts w:ascii="Times New Roman" w:hAnsi="Times New Roman"/>
              </w:rPr>
            </w:pPr>
            <w:r>
              <w:rPr>
                <w:rFonts w:ascii="Times New Roman" w:hAnsi="Times New Roman"/>
              </w:rPr>
              <w:t xml:space="preserve">2. </w:t>
            </w:r>
            <w:r w:rsidRPr="0056497E">
              <w:rPr>
                <w:rFonts w:ascii="Times New Roman" w:hAnsi="Times New Roman"/>
              </w:rPr>
              <w:t>Качественный анализ рисков: роза и спираль рисков, оценка риска на стадии проекта, метод Дельфи.</w:t>
            </w:r>
          </w:p>
          <w:p w14:paraId="58579D71" w14:textId="5D1EEFAB" w:rsidR="00EA6157" w:rsidRPr="003E60FB" w:rsidRDefault="00EA6157" w:rsidP="00EA6157">
            <w:pPr>
              <w:rPr>
                <w:rFonts w:eastAsia="Calibri"/>
                <w:lang w:eastAsia="en-US"/>
              </w:rPr>
            </w:pPr>
            <w:r w:rsidRPr="003E60FB">
              <w:rPr>
                <w:rFonts w:eastAsia="Calibri"/>
                <w:lang w:eastAsia="en-US"/>
              </w:rPr>
              <w:t xml:space="preserve">Задача . </w:t>
            </w:r>
          </w:p>
          <w:p w14:paraId="343FE55F" w14:textId="77777777" w:rsidR="00EA6157" w:rsidRDefault="00EA6157" w:rsidP="00EA6157">
            <w:pPr>
              <w:ind w:firstLine="709"/>
              <w:jc w:val="both"/>
              <w:rPr>
                <w:rFonts w:eastAsia="Calibri"/>
                <w:lang w:eastAsia="en-US"/>
              </w:rPr>
            </w:pPr>
            <w:r>
              <w:rPr>
                <w:rFonts w:eastAsia="Calibri"/>
                <w:lang w:eastAsia="en-US"/>
              </w:rPr>
              <w:t xml:space="preserve">При вложении капитала в мероприятие А из 200 случаев ожидается прибыль: 250 тыс. руб. — в 20 случаях; 300 тыс. руб. — в 80; 400 тыс. руб. — в 100 случаях. </w:t>
            </w:r>
          </w:p>
          <w:p w14:paraId="124F47E1" w14:textId="77777777" w:rsidR="00EA6157" w:rsidRDefault="00EA6157" w:rsidP="00EA6157">
            <w:pPr>
              <w:ind w:firstLine="709"/>
              <w:jc w:val="both"/>
              <w:rPr>
                <w:rFonts w:eastAsia="Calibri"/>
                <w:lang w:eastAsia="en-US"/>
              </w:rPr>
            </w:pPr>
            <w:r>
              <w:rPr>
                <w:rFonts w:eastAsia="Calibri"/>
                <w:lang w:eastAsia="en-US"/>
              </w:rPr>
              <w:t xml:space="preserve">При вложении капитала в мероприятие Б из 240 случаев ожидается прибыль: 300 тыс. руб. — в 144 случаях; 350 тыс. руб. — в 72; 450 тыс. руб. — в 24 случаях. </w:t>
            </w:r>
          </w:p>
          <w:p w14:paraId="74E38AFA" w14:textId="06DD611F" w:rsidR="00EA6157" w:rsidRPr="00EA6157" w:rsidRDefault="00EA6157" w:rsidP="00EA6157">
            <w:pPr>
              <w:ind w:firstLine="709"/>
              <w:jc w:val="both"/>
              <w:rPr>
                <w:rFonts w:eastAsia="Calibri"/>
                <w:lang w:eastAsia="en-US"/>
              </w:rPr>
            </w:pPr>
            <w:r>
              <w:rPr>
                <w:rFonts w:eastAsia="Calibri"/>
                <w:lang w:eastAsia="en-US"/>
              </w:rPr>
              <w:t>Выбрать вариант вложения капитала исходя из наименьшей волатильности прибыли. Для выбора использовать среднеквадратичное отклонение.</w:t>
            </w:r>
          </w:p>
          <w:p w14:paraId="5081210C" w14:textId="57732899" w:rsidR="002C4687" w:rsidRPr="00C82C8B" w:rsidRDefault="002C4687" w:rsidP="00C82C8B">
            <w:pPr>
              <w:jc w:val="both"/>
              <w:rPr>
                <w:i/>
                <w:sz w:val="22"/>
                <w:szCs w:val="22"/>
              </w:rPr>
            </w:pPr>
          </w:p>
        </w:tc>
      </w:tr>
    </w:tbl>
    <w:p w14:paraId="09E359C2" w14:textId="630A366D" w:rsidR="009D5862" w:rsidRDefault="009D5862" w:rsidP="009D5862">
      <w:pPr>
        <w:pStyle w:val="2"/>
      </w:pPr>
      <w:r>
        <w:lastRenderedPageBreak/>
        <w:t>Критерии, шкалы оценивания</w:t>
      </w:r>
      <w:r w:rsidRPr="00AE5C0C">
        <w:t xml:space="preserve"> </w:t>
      </w:r>
      <w:r>
        <w:t xml:space="preserve">промежуточной аттестации </w:t>
      </w:r>
      <w:r w:rsidR="009B4BCD">
        <w:t>учебной дисциплины</w:t>
      </w:r>
      <w:r>
        <w:t>:</w:t>
      </w:r>
    </w:p>
    <w:tbl>
      <w:tblPr>
        <w:tblStyle w:val="a8"/>
        <w:tblW w:w="14601" w:type="dxa"/>
        <w:tblInd w:w="108" w:type="dxa"/>
        <w:tblLayout w:type="fixed"/>
        <w:tblLook w:val="04A0" w:firstRow="1" w:lastRow="0" w:firstColumn="1" w:lastColumn="0" w:noHBand="0" w:noVBand="1"/>
      </w:tblPr>
      <w:tblGrid>
        <w:gridCol w:w="3828"/>
        <w:gridCol w:w="6945"/>
        <w:gridCol w:w="1772"/>
        <w:gridCol w:w="2056"/>
      </w:tblGrid>
      <w:tr w:rsidR="009D5862" w:rsidRPr="00314BCA" w14:paraId="5187DBD7" w14:textId="77777777" w:rsidTr="002C4687">
        <w:trPr>
          <w:trHeight w:val="521"/>
          <w:tblHeader/>
        </w:trPr>
        <w:tc>
          <w:tcPr>
            <w:tcW w:w="3828" w:type="dxa"/>
            <w:shd w:val="clear" w:color="auto" w:fill="DBE5F1" w:themeFill="accent1" w:themeFillTint="33"/>
            <w:vAlign w:val="center"/>
          </w:tcPr>
          <w:p w14:paraId="71F70CB7" w14:textId="77777777" w:rsidR="009D5862" w:rsidRPr="004A2281" w:rsidRDefault="009D5862" w:rsidP="002C4687">
            <w:pPr>
              <w:pStyle w:val="TableParagraph"/>
              <w:ind w:left="204" w:right="194" w:firstLine="1"/>
              <w:jc w:val="center"/>
              <w:rPr>
                <w:b/>
                <w:lang w:val="ru-RU"/>
              </w:rPr>
            </w:pPr>
            <w:r w:rsidRPr="001D1854">
              <w:rPr>
                <w:b/>
                <w:lang w:val="ru-RU"/>
              </w:rPr>
              <w:t>Форма промежуточной аттестации</w:t>
            </w:r>
          </w:p>
        </w:tc>
        <w:tc>
          <w:tcPr>
            <w:tcW w:w="6945" w:type="dxa"/>
            <w:vMerge w:val="restart"/>
            <w:shd w:val="clear" w:color="auto" w:fill="DBE5F1" w:themeFill="accent1" w:themeFillTint="33"/>
            <w:vAlign w:val="center"/>
          </w:tcPr>
          <w:p w14:paraId="2DAFACE3" w14:textId="77777777" w:rsidR="009D5862" w:rsidRPr="00314BCA" w:rsidRDefault="009D5862" w:rsidP="00A52143">
            <w:pPr>
              <w:pStyle w:val="TableParagraph"/>
              <w:ind w:left="872"/>
              <w:rPr>
                <w:b/>
              </w:rPr>
            </w:pPr>
            <w:r w:rsidRPr="00314BCA">
              <w:rPr>
                <w:b/>
              </w:rPr>
              <w:t>Критерии оценивания</w:t>
            </w:r>
          </w:p>
        </w:tc>
        <w:tc>
          <w:tcPr>
            <w:tcW w:w="3828" w:type="dxa"/>
            <w:gridSpan w:val="2"/>
            <w:shd w:val="clear" w:color="auto" w:fill="DBE5F1" w:themeFill="accent1" w:themeFillTint="33"/>
            <w:vAlign w:val="center"/>
          </w:tcPr>
          <w:p w14:paraId="4788433A" w14:textId="5C75A69F" w:rsidR="009D5862" w:rsidRPr="00314BCA" w:rsidRDefault="009D5862" w:rsidP="0018060A">
            <w:pPr>
              <w:jc w:val="center"/>
              <w:rPr>
                <w:b/>
              </w:rPr>
            </w:pPr>
            <w:r>
              <w:rPr>
                <w:b/>
              </w:rPr>
              <w:t>Ш</w:t>
            </w:r>
            <w:r w:rsidRPr="00314BCA">
              <w:rPr>
                <w:b/>
              </w:rPr>
              <w:t>калы оценивания</w:t>
            </w:r>
          </w:p>
        </w:tc>
      </w:tr>
      <w:tr w:rsidR="009D5862" w:rsidRPr="00314BCA" w14:paraId="6F120A4A" w14:textId="77777777" w:rsidTr="00C04154">
        <w:trPr>
          <w:trHeight w:val="557"/>
          <w:tblHeader/>
        </w:trPr>
        <w:tc>
          <w:tcPr>
            <w:tcW w:w="3828" w:type="dxa"/>
            <w:shd w:val="clear" w:color="auto" w:fill="DBE5F1" w:themeFill="accent1" w:themeFillTint="33"/>
          </w:tcPr>
          <w:p w14:paraId="6409A3CA" w14:textId="77777777" w:rsidR="009D5862" w:rsidRPr="004A2281" w:rsidRDefault="009D5862" w:rsidP="00FC1ACA">
            <w:pPr>
              <w:pStyle w:val="TableParagraph"/>
              <w:ind w:left="204" w:right="194" w:firstLine="1"/>
              <w:jc w:val="center"/>
              <w:rPr>
                <w:b/>
                <w:lang w:val="ru-RU"/>
              </w:rPr>
            </w:pPr>
            <w:r w:rsidRPr="004A2281">
              <w:rPr>
                <w:b/>
                <w:lang w:val="ru-RU"/>
              </w:rPr>
              <w:t>Наименование оценочного средства</w:t>
            </w:r>
          </w:p>
        </w:tc>
        <w:tc>
          <w:tcPr>
            <w:tcW w:w="6945" w:type="dxa"/>
            <w:vMerge/>
            <w:shd w:val="clear" w:color="auto" w:fill="DBE5F1" w:themeFill="accent1" w:themeFillTint="33"/>
          </w:tcPr>
          <w:p w14:paraId="60DD70AB" w14:textId="77777777" w:rsidR="009D5862" w:rsidRPr="00314BCA" w:rsidRDefault="009D5862" w:rsidP="00FC1ACA">
            <w:pPr>
              <w:pStyle w:val="TableParagraph"/>
              <w:ind w:left="872"/>
              <w:rPr>
                <w:b/>
              </w:rPr>
            </w:pPr>
          </w:p>
        </w:tc>
        <w:tc>
          <w:tcPr>
            <w:tcW w:w="1772" w:type="dxa"/>
            <w:shd w:val="clear" w:color="auto" w:fill="DBE5F1" w:themeFill="accent1" w:themeFillTint="33"/>
            <w:vAlign w:val="center"/>
          </w:tcPr>
          <w:p w14:paraId="2A384CBA" w14:textId="1F2B5557" w:rsidR="009D5862" w:rsidRDefault="009D5862" w:rsidP="0018060A">
            <w:pPr>
              <w:jc w:val="center"/>
              <w:rPr>
                <w:b/>
              </w:rPr>
            </w:pPr>
            <w:r>
              <w:rPr>
                <w:b/>
                <w:bCs/>
                <w:iCs/>
                <w:sz w:val="20"/>
                <w:szCs w:val="20"/>
              </w:rPr>
              <w:t>100-</w:t>
            </w:r>
            <w:r w:rsidRPr="00314BCA">
              <w:rPr>
                <w:b/>
                <w:bCs/>
                <w:iCs/>
                <w:sz w:val="20"/>
                <w:szCs w:val="20"/>
              </w:rPr>
              <w:t>балльная система</w:t>
            </w:r>
          </w:p>
        </w:tc>
        <w:tc>
          <w:tcPr>
            <w:tcW w:w="2056" w:type="dxa"/>
            <w:shd w:val="clear" w:color="auto" w:fill="DBE5F1" w:themeFill="accent1" w:themeFillTint="33"/>
            <w:vAlign w:val="center"/>
          </w:tcPr>
          <w:p w14:paraId="4CE45808" w14:textId="77777777" w:rsidR="009D5862" w:rsidRDefault="009D5862" w:rsidP="0018060A">
            <w:pPr>
              <w:jc w:val="center"/>
              <w:rPr>
                <w:b/>
              </w:rPr>
            </w:pPr>
            <w:r w:rsidRPr="00314BCA">
              <w:rPr>
                <w:b/>
                <w:bCs/>
                <w:iCs/>
                <w:sz w:val="20"/>
                <w:szCs w:val="20"/>
              </w:rPr>
              <w:t>Пятибалльная система</w:t>
            </w:r>
          </w:p>
        </w:tc>
      </w:tr>
      <w:tr w:rsidR="009D5862" w:rsidRPr="00314BCA" w14:paraId="167FBC64" w14:textId="77777777" w:rsidTr="00073075">
        <w:trPr>
          <w:trHeight w:val="283"/>
        </w:trPr>
        <w:tc>
          <w:tcPr>
            <w:tcW w:w="3828" w:type="dxa"/>
            <w:vMerge w:val="restart"/>
          </w:tcPr>
          <w:p w14:paraId="42A9144E" w14:textId="492DFC7A" w:rsidR="009D5862" w:rsidRPr="00DC04C3" w:rsidRDefault="007070FC" w:rsidP="00FC1ACA">
            <w:pPr>
              <w:rPr>
                <w:iCs/>
              </w:rPr>
            </w:pPr>
            <w:r w:rsidRPr="00DC04C3">
              <w:rPr>
                <w:iCs/>
              </w:rPr>
              <w:t>Э</w:t>
            </w:r>
            <w:r w:rsidR="009D5862" w:rsidRPr="00DC04C3">
              <w:rPr>
                <w:iCs/>
              </w:rPr>
              <w:t>кзамен</w:t>
            </w:r>
          </w:p>
          <w:p w14:paraId="6B7CCA20" w14:textId="77777777" w:rsidR="009D5862" w:rsidRPr="00DC04C3" w:rsidRDefault="009D5862" w:rsidP="00FC1ACA">
            <w:pPr>
              <w:rPr>
                <w:iCs/>
              </w:rPr>
            </w:pPr>
            <w:r w:rsidRPr="00DC04C3">
              <w:rPr>
                <w:iCs/>
              </w:rPr>
              <w:t>в устной форме по билетам</w:t>
            </w:r>
          </w:p>
          <w:p w14:paraId="465F4E83" w14:textId="345BEAEE" w:rsidR="009D5862" w:rsidRPr="004644B0" w:rsidRDefault="009D5862" w:rsidP="00FC1ACA">
            <w:pPr>
              <w:pStyle w:val="TableParagraph"/>
              <w:rPr>
                <w:i/>
                <w:lang w:val="ru-RU"/>
              </w:rPr>
            </w:pPr>
          </w:p>
        </w:tc>
        <w:tc>
          <w:tcPr>
            <w:tcW w:w="6945" w:type="dxa"/>
          </w:tcPr>
          <w:p w14:paraId="317C7FB9" w14:textId="422B8D41" w:rsidR="009D5862" w:rsidRPr="009165BE" w:rsidRDefault="009D5862" w:rsidP="00FC1ACA">
            <w:pPr>
              <w:pStyle w:val="TableParagraph"/>
              <w:tabs>
                <w:tab w:val="left" w:pos="469"/>
              </w:tabs>
              <w:rPr>
                <w:iCs/>
                <w:sz w:val="22"/>
                <w:szCs w:val="22"/>
                <w:lang w:val="ru-RU"/>
              </w:rPr>
            </w:pPr>
            <w:r w:rsidRPr="00DC04C3">
              <w:rPr>
                <w:iCs/>
                <w:sz w:val="22"/>
                <w:szCs w:val="22"/>
                <w:lang w:val="ru-RU"/>
              </w:rPr>
              <w:t>Обучающийся:</w:t>
            </w:r>
            <w:r w:rsidR="009165BE">
              <w:rPr>
                <w:sz w:val="22"/>
                <w:szCs w:val="22"/>
                <w:lang w:val="ru-RU"/>
              </w:rPr>
              <w:t xml:space="preserve"> демонстрирует</w:t>
            </w:r>
            <w:r w:rsidR="009165BE" w:rsidRPr="00271F97">
              <w:rPr>
                <w:sz w:val="22"/>
                <w:szCs w:val="22"/>
                <w:lang w:val="ru-RU"/>
              </w:rPr>
              <w:t xml:space="preserve"> оперативно полный, развернутый ответ на поставленный вопрос (вопросы), показ</w:t>
            </w:r>
            <w:r w:rsidR="009165BE">
              <w:rPr>
                <w:sz w:val="22"/>
                <w:szCs w:val="22"/>
                <w:lang w:val="ru-RU"/>
              </w:rPr>
              <w:t>ывает</w:t>
            </w:r>
            <w:r w:rsidR="009165BE" w:rsidRPr="00271F97">
              <w:rPr>
                <w:sz w:val="22"/>
                <w:szCs w:val="22"/>
                <w:lang w:val="ru-RU"/>
              </w:rPr>
              <w:t xml:space="preserve"> совокупность осознанных</w:t>
            </w:r>
            <w:r w:rsidR="009165BE">
              <w:rPr>
                <w:sz w:val="22"/>
                <w:szCs w:val="22"/>
                <w:lang w:val="ru-RU"/>
              </w:rPr>
              <w:t xml:space="preserve"> </w:t>
            </w:r>
            <w:r w:rsidR="009165BE" w:rsidRPr="00271F97">
              <w:rPr>
                <w:sz w:val="22"/>
                <w:szCs w:val="22"/>
                <w:lang w:val="ru-RU"/>
              </w:rPr>
              <w:t xml:space="preserve">знаний об объекте, проявляющаяся в свободном оперировании понятиями, умении выделить существенные и несущественные его признаки, причинно-следственные связи. </w:t>
            </w:r>
            <w:r w:rsidR="009165BE">
              <w:rPr>
                <w:spacing w:val="-4"/>
                <w:sz w:val="22"/>
                <w:szCs w:val="22"/>
                <w:lang w:val="ru-RU"/>
              </w:rPr>
              <w:t xml:space="preserve"> </w:t>
            </w:r>
            <w:r w:rsidR="009165BE">
              <w:rPr>
                <w:sz w:val="22"/>
                <w:szCs w:val="22"/>
                <w:lang w:val="ru-RU"/>
              </w:rPr>
              <w:t>Д</w:t>
            </w:r>
            <w:r w:rsidR="009165BE" w:rsidRPr="00271F97">
              <w:rPr>
                <w:sz w:val="22"/>
                <w:szCs w:val="22"/>
                <w:lang w:val="ru-RU"/>
              </w:rPr>
              <w:t>емонстрирует глубокие и прочные знания материала по заданным вопросам, исчерпывающе и последовательно, грамотно и логически стройно его излагает</w:t>
            </w:r>
            <w:r w:rsidR="009165BE">
              <w:rPr>
                <w:sz w:val="22"/>
                <w:szCs w:val="22"/>
                <w:lang w:val="ru-RU"/>
              </w:rPr>
              <w:t>.</w:t>
            </w:r>
          </w:p>
        </w:tc>
        <w:tc>
          <w:tcPr>
            <w:tcW w:w="1772" w:type="dxa"/>
          </w:tcPr>
          <w:p w14:paraId="103CB081" w14:textId="45506B53" w:rsidR="009D5862" w:rsidRPr="001D45D6" w:rsidRDefault="009D5862" w:rsidP="00FC1ACA">
            <w:pPr>
              <w:jc w:val="center"/>
              <w:rPr>
                <w:i/>
              </w:rPr>
            </w:pPr>
          </w:p>
        </w:tc>
        <w:tc>
          <w:tcPr>
            <w:tcW w:w="2056" w:type="dxa"/>
          </w:tcPr>
          <w:p w14:paraId="034C059B" w14:textId="77777777" w:rsidR="009D5862" w:rsidRPr="0082635B" w:rsidRDefault="009D5862" w:rsidP="00FC1ACA">
            <w:pPr>
              <w:jc w:val="center"/>
              <w:rPr>
                <w:i/>
              </w:rPr>
            </w:pPr>
            <w:r w:rsidRPr="0082635B">
              <w:rPr>
                <w:i/>
              </w:rPr>
              <w:t>5</w:t>
            </w:r>
          </w:p>
        </w:tc>
      </w:tr>
      <w:tr w:rsidR="009D5862" w:rsidRPr="00314BCA" w14:paraId="61D3CD33" w14:textId="77777777" w:rsidTr="00073075">
        <w:trPr>
          <w:trHeight w:val="283"/>
        </w:trPr>
        <w:tc>
          <w:tcPr>
            <w:tcW w:w="3828" w:type="dxa"/>
            <w:vMerge/>
          </w:tcPr>
          <w:p w14:paraId="3D6AFAD5" w14:textId="77777777" w:rsidR="009D5862" w:rsidRPr="001D45D6" w:rsidRDefault="009D5862" w:rsidP="00FC1ACA">
            <w:pPr>
              <w:rPr>
                <w:i/>
              </w:rPr>
            </w:pPr>
          </w:p>
        </w:tc>
        <w:tc>
          <w:tcPr>
            <w:tcW w:w="6945" w:type="dxa"/>
          </w:tcPr>
          <w:p w14:paraId="16820EBA" w14:textId="194F9AB5" w:rsidR="009D5862" w:rsidRPr="00DC04C3" w:rsidRDefault="009D5862" w:rsidP="00FC1ACA">
            <w:pPr>
              <w:rPr>
                <w:iCs/>
                <w:sz w:val="22"/>
                <w:szCs w:val="22"/>
              </w:rPr>
            </w:pPr>
            <w:r w:rsidRPr="00DC04C3">
              <w:rPr>
                <w:iCs/>
                <w:sz w:val="22"/>
                <w:szCs w:val="22"/>
              </w:rPr>
              <w:t>Обучающийся:</w:t>
            </w:r>
            <w:r w:rsidR="009165BE">
              <w:rPr>
                <w:sz w:val="22"/>
                <w:szCs w:val="22"/>
              </w:rPr>
              <w:t xml:space="preserve"> демонстрирует</w:t>
            </w:r>
            <w:r w:rsidR="009165BE" w:rsidRPr="00271F97">
              <w:rPr>
                <w:sz w:val="22"/>
                <w:szCs w:val="22"/>
              </w:rPr>
              <w:t xml:space="preserve"> полный, развернутый ответ на поставленный вопрос (вопросы), показана совокупность осознанных знаний об объекте, доказательно раскрыты основные положения дисциплины; в ответе прослеживается четкая структура, логическая последовательность, отражающая сущность раскрываемых понятий, теорий, явлений. </w:t>
            </w:r>
            <w:r w:rsidR="009165BE">
              <w:rPr>
                <w:sz w:val="22"/>
                <w:szCs w:val="22"/>
              </w:rPr>
              <w:t>Т</w:t>
            </w:r>
            <w:r w:rsidR="009165BE" w:rsidRPr="00271F97">
              <w:rPr>
                <w:sz w:val="22"/>
                <w:szCs w:val="22"/>
              </w:rPr>
              <w:t>вердо знает материал по заданным вопросам, грамотно и последовательно его излагает, но допускает несущественные неточности в определениях.</w:t>
            </w:r>
          </w:p>
        </w:tc>
        <w:tc>
          <w:tcPr>
            <w:tcW w:w="1772" w:type="dxa"/>
          </w:tcPr>
          <w:p w14:paraId="167BA501" w14:textId="50423C48" w:rsidR="009D5862" w:rsidRPr="001D45D6" w:rsidRDefault="009D5862" w:rsidP="00FC1ACA">
            <w:pPr>
              <w:jc w:val="center"/>
              <w:rPr>
                <w:i/>
              </w:rPr>
            </w:pPr>
          </w:p>
        </w:tc>
        <w:tc>
          <w:tcPr>
            <w:tcW w:w="2056" w:type="dxa"/>
          </w:tcPr>
          <w:p w14:paraId="2075CA04" w14:textId="77777777" w:rsidR="009D5862" w:rsidRPr="0082635B" w:rsidRDefault="009D5862" w:rsidP="00FC1ACA">
            <w:pPr>
              <w:jc w:val="center"/>
              <w:rPr>
                <w:i/>
              </w:rPr>
            </w:pPr>
            <w:r w:rsidRPr="0082635B">
              <w:rPr>
                <w:i/>
              </w:rPr>
              <w:t>4</w:t>
            </w:r>
          </w:p>
        </w:tc>
      </w:tr>
      <w:tr w:rsidR="009D5862" w:rsidRPr="00314BCA" w14:paraId="5C3A08B6" w14:textId="77777777" w:rsidTr="00073075">
        <w:trPr>
          <w:trHeight w:val="283"/>
        </w:trPr>
        <w:tc>
          <w:tcPr>
            <w:tcW w:w="3828" w:type="dxa"/>
            <w:vMerge/>
          </w:tcPr>
          <w:p w14:paraId="1573FDE3" w14:textId="77777777" w:rsidR="009D5862" w:rsidRPr="001D45D6" w:rsidRDefault="009D5862" w:rsidP="00FC1ACA">
            <w:pPr>
              <w:rPr>
                <w:i/>
              </w:rPr>
            </w:pPr>
          </w:p>
        </w:tc>
        <w:tc>
          <w:tcPr>
            <w:tcW w:w="6945" w:type="dxa"/>
          </w:tcPr>
          <w:p w14:paraId="7E05BBE3" w14:textId="3F3B6284" w:rsidR="009D5862" w:rsidRPr="00DC04C3" w:rsidRDefault="009D5862" w:rsidP="00FC1ACA">
            <w:pPr>
              <w:rPr>
                <w:iCs/>
                <w:sz w:val="22"/>
                <w:szCs w:val="22"/>
              </w:rPr>
            </w:pPr>
            <w:r w:rsidRPr="00DC04C3">
              <w:rPr>
                <w:iCs/>
                <w:sz w:val="22"/>
                <w:szCs w:val="22"/>
              </w:rPr>
              <w:t>Обучающийся:</w:t>
            </w:r>
            <w:r w:rsidR="009165BE" w:rsidRPr="00271F97">
              <w:rPr>
                <w:sz w:val="22"/>
                <w:szCs w:val="22"/>
              </w:rPr>
              <w:t xml:space="preserve"> </w:t>
            </w:r>
            <w:r w:rsidR="009165BE">
              <w:rPr>
                <w:sz w:val="22"/>
                <w:szCs w:val="22"/>
              </w:rPr>
              <w:t>демонстрирует</w:t>
            </w:r>
            <w:r w:rsidR="009165BE" w:rsidRPr="00271F97">
              <w:rPr>
                <w:sz w:val="22"/>
                <w:szCs w:val="22"/>
              </w:rPr>
              <w:t xml:space="preserve"> полный, но недостаточно последовательный ответ на поставленный вопрос (вопросы), но при этом показано умение выделить существенные и несущественные признаки и причинно-следственные связи. Ответ логичен и изложен в терминах науки. </w:t>
            </w:r>
            <w:r w:rsidR="009165BE" w:rsidRPr="00271F97">
              <w:rPr>
                <w:spacing w:val="-4"/>
                <w:sz w:val="22"/>
                <w:szCs w:val="22"/>
              </w:rPr>
              <w:t>Обучающийся</w:t>
            </w:r>
            <w:r w:rsidR="009165BE" w:rsidRPr="00271F97">
              <w:rPr>
                <w:sz w:val="22"/>
                <w:szCs w:val="22"/>
              </w:rPr>
              <w:t xml:space="preserve"> владеет знаниями только по основному материалу, но не знает отдельных деталей и особенностей, допускает неточности и испытывает затруднения с формулировкой определений.</w:t>
            </w:r>
          </w:p>
        </w:tc>
        <w:tc>
          <w:tcPr>
            <w:tcW w:w="1772" w:type="dxa"/>
          </w:tcPr>
          <w:p w14:paraId="3D05DDF0" w14:textId="3FADB9E5" w:rsidR="009D5862" w:rsidRPr="001D45D6" w:rsidRDefault="009D5862" w:rsidP="00FC1ACA">
            <w:pPr>
              <w:jc w:val="center"/>
              <w:rPr>
                <w:i/>
              </w:rPr>
            </w:pPr>
          </w:p>
        </w:tc>
        <w:tc>
          <w:tcPr>
            <w:tcW w:w="2056" w:type="dxa"/>
          </w:tcPr>
          <w:p w14:paraId="25201E60" w14:textId="77777777" w:rsidR="009D5862" w:rsidRPr="0082635B" w:rsidRDefault="009D5862" w:rsidP="00FC1ACA">
            <w:pPr>
              <w:jc w:val="center"/>
              <w:rPr>
                <w:i/>
              </w:rPr>
            </w:pPr>
            <w:r w:rsidRPr="0082635B">
              <w:rPr>
                <w:i/>
              </w:rPr>
              <w:t>3</w:t>
            </w:r>
          </w:p>
        </w:tc>
      </w:tr>
      <w:tr w:rsidR="009D5862" w:rsidRPr="00314BCA" w14:paraId="71A7A684" w14:textId="77777777" w:rsidTr="00073075">
        <w:trPr>
          <w:trHeight w:val="283"/>
        </w:trPr>
        <w:tc>
          <w:tcPr>
            <w:tcW w:w="3828" w:type="dxa"/>
            <w:vMerge/>
          </w:tcPr>
          <w:p w14:paraId="396D2507" w14:textId="77777777" w:rsidR="009D5862" w:rsidRPr="001D45D6" w:rsidRDefault="009D5862" w:rsidP="00FC1ACA">
            <w:pPr>
              <w:rPr>
                <w:i/>
              </w:rPr>
            </w:pPr>
          </w:p>
        </w:tc>
        <w:tc>
          <w:tcPr>
            <w:tcW w:w="6945" w:type="dxa"/>
          </w:tcPr>
          <w:p w14:paraId="2B326180" w14:textId="6AB04F22" w:rsidR="009D5862" w:rsidRPr="00DC04C3" w:rsidRDefault="009D5862" w:rsidP="00FC1ACA">
            <w:pPr>
              <w:rPr>
                <w:iCs/>
                <w:sz w:val="22"/>
                <w:szCs w:val="22"/>
              </w:rPr>
            </w:pPr>
            <w:r w:rsidRPr="00DC04C3">
              <w:rPr>
                <w:iCs/>
                <w:sz w:val="22"/>
                <w:szCs w:val="22"/>
              </w:rPr>
              <w:t>Обучающийся</w:t>
            </w:r>
            <w:r w:rsidR="009165BE">
              <w:rPr>
                <w:iCs/>
                <w:sz w:val="22"/>
                <w:szCs w:val="22"/>
              </w:rPr>
              <w:t>:</w:t>
            </w:r>
            <w:r w:rsidRPr="00DC04C3">
              <w:rPr>
                <w:iCs/>
                <w:sz w:val="22"/>
                <w:szCs w:val="22"/>
              </w:rPr>
              <w:t xml:space="preserve"> обнаруживает существенные пробелы в знаниях основного учебного материала, допускает</w:t>
            </w:r>
            <w:r w:rsidR="00B73243" w:rsidRPr="00DC04C3">
              <w:rPr>
                <w:iCs/>
                <w:sz w:val="22"/>
                <w:szCs w:val="22"/>
              </w:rPr>
              <w:t xml:space="preserve"> </w:t>
            </w:r>
            <w:r w:rsidRPr="00DC04C3">
              <w:rPr>
                <w:iCs/>
                <w:sz w:val="22"/>
                <w:szCs w:val="22"/>
              </w:rPr>
              <w:t xml:space="preserve">принципиальные ошибки в выполнении предусмотренных программой практических заданий. </w:t>
            </w:r>
          </w:p>
          <w:p w14:paraId="46D32AD0" w14:textId="77777777" w:rsidR="009D5862" w:rsidRPr="00DC04C3" w:rsidRDefault="009D5862" w:rsidP="00FC1ACA">
            <w:pPr>
              <w:rPr>
                <w:iCs/>
                <w:sz w:val="22"/>
                <w:szCs w:val="22"/>
              </w:rPr>
            </w:pPr>
            <w:r w:rsidRPr="00DC04C3">
              <w:rPr>
                <w:iCs/>
                <w:sz w:val="22"/>
                <w:szCs w:val="22"/>
              </w:rPr>
              <w:t>На большую часть дополнительных вопросов по содержанию экзамена затрудняется дать ответ или не дает верных ответов.</w:t>
            </w:r>
          </w:p>
        </w:tc>
        <w:tc>
          <w:tcPr>
            <w:tcW w:w="1772" w:type="dxa"/>
          </w:tcPr>
          <w:p w14:paraId="2E1E5A0F" w14:textId="06C16AC0" w:rsidR="009D5862" w:rsidRPr="001D45D6" w:rsidRDefault="009D5862" w:rsidP="00FC1ACA">
            <w:pPr>
              <w:jc w:val="center"/>
              <w:rPr>
                <w:i/>
              </w:rPr>
            </w:pPr>
          </w:p>
        </w:tc>
        <w:tc>
          <w:tcPr>
            <w:tcW w:w="2056" w:type="dxa"/>
          </w:tcPr>
          <w:p w14:paraId="5D71CBE3" w14:textId="77777777" w:rsidR="009D5862" w:rsidRPr="0082635B" w:rsidRDefault="009D5862" w:rsidP="00FC1ACA">
            <w:pPr>
              <w:jc w:val="center"/>
              <w:rPr>
                <w:i/>
              </w:rPr>
            </w:pPr>
            <w:r w:rsidRPr="0082635B">
              <w:rPr>
                <w:i/>
              </w:rPr>
              <w:t>2</w:t>
            </w:r>
          </w:p>
        </w:tc>
      </w:tr>
    </w:tbl>
    <w:p w14:paraId="259B0817" w14:textId="77777777" w:rsidR="003C57C1" w:rsidRDefault="003C57C1" w:rsidP="00936AAE">
      <w:pPr>
        <w:pStyle w:val="1"/>
        <w:rPr>
          <w:rFonts w:eastAsiaTheme="minorEastAsia"/>
          <w:szCs w:val="24"/>
        </w:rPr>
        <w:sectPr w:rsidR="003C57C1" w:rsidSect="00A55483">
          <w:pgSz w:w="16838" w:h="11906" w:orient="landscape" w:code="9"/>
          <w:pgMar w:top="567" w:right="1134" w:bottom="1701" w:left="1134" w:header="709" w:footer="709" w:gutter="0"/>
          <w:cols w:space="708"/>
          <w:titlePg/>
          <w:docGrid w:linePitch="360"/>
        </w:sectPr>
      </w:pPr>
    </w:p>
    <w:p w14:paraId="73E74481" w14:textId="5ACBA831" w:rsidR="00936AAE" w:rsidRDefault="00721E06" w:rsidP="00721E06">
      <w:pPr>
        <w:pStyle w:val="2"/>
      </w:pPr>
      <w:r>
        <w:lastRenderedPageBreak/>
        <w:t>С</w:t>
      </w:r>
      <w:r w:rsidRPr="00721E06">
        <w:t>истем</w:t>
      </w:r>
      <w:r w:rsidR="00763B96">
        <w:t>а</w:t>
      </w:r>
      <w:r w:rsidRPr="00721E06">
        <w:t xml:space="preserve"> оценивания результатов </w:t>
      </w:r>
      <w:r>
        <w:t xml:space="preserve">текущего контроля и </w:t>
      </w:r>
      <w:r w:rsidRPr="00721E06">
        <w:t>промежуточной аттестации</w:t>
      </w:r>
      <w:r>
        <w:t>.</w:t>
      </w:r>
    </w:p>
    <w:p w14:paraId="71B92136" w14:textId="77777777" w:rsidR="005D388C" w:rsidRPr="00B0418F" w:rsidRDefault="005D388C" w:rsidP="005D388C">
      <w:pPr>
        <w:ind w:firstLine="709"/>
        <w:rPr>
          <w:rFonts w:eastAsia="MS Mincho"/>
          <w:iCs/>
        </w:rPr>
      </w:pPr>
      <w:r w:rsidRPr="00B0418F">
        <w:rPr>
          <w:rFonts w:eastAsia="MS Mincho"/>
          <w:iCs/>
        </w:rPr>
        <w:t>Оценка по дисциплине выставля</w:t>
      </w:r>
      <w:r>
        <w:rPr>
          <w:rFonts w:eastAsia="MS Mincho"/>
          <w:iCs/>
        </w:rPr>
        <w:t>е</w:t>
      </w:r>
      <w:r w:rsidRPr="00B0418F">
        <w:rPr>
          <w:rFonts w:eastAsia="MS Mincho"/>
          <w:iCs/>
        </w:rPr>
        <w:t>тся обучающемуся с учётом результатов текущей и промежуточной аттестации.</w:t>
      </w:r>
    </w:p>
    <w:p w14:paraId="32521415" w14:textId="77777777" w:rsidR="002A2399" w:rsidRPr="002A2399" w:rsidRDefault="002A2399" w:rsidP="002A2399"/>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686"/>
        <w:gridCol w:w="2835"/>
        <w:gridCol w:w="3118"/>
      </w:tblGrid>
      <w:tr w:rsidR="00154655" w:rsidRPr="008448CC" w14:paraId="0ACBB369" w14:textId="77777777" w:rsidTr="00154655">
        <w:trPr>
          <w:trHeight w:val="340"/>
        </w:trPr>
        <w:tc>
          <w:tcPr>
            <w:tcW w:w="3686" w:type="dxa"/>
            <w:shd w:val="clear" w:color="auto" w:fill="DBE5F1" w:themeFill="accent1" w:themeFillTint="33"/>
          </w:tcPr>
          <w:p w14:paraId="0A3BFAFC" w14:textId="77777777" w:rsidR="00154655" w:rsidRPr="008448CC" w:rsidRDefault="00154655" w:rsidP="005459AF">
            <w:pPr>
              <w:jc w:val="center"/>
              <w:rPr>
                <w:b/>
                <w:iCs/>
              </w:rPr>
            </w:pPr>
            <w:r w:rsidRPr="00E15B3E">
              <w:rPr>
                <w:b/>
                <w:bCs/>
                <w:iCs/>
              </w:rPr>
              <w:t>Форма контроля</w:t>
            </w:r>
          </w:p>
        </w:tc>
        <w:tc>
          <w:tcPr>
            <w:tcW w:w="2835" w:type="dxa"/>
            <w:shd w:val="clear" w:color="auto" w:fill="DBE5F1" w:themeFill="accent1" w:themeFillTint="33"/>
          </w:tcPr>
          <w:p w14:paraId="3A183B3D" w14:textId="1FED0DBB" w:rsidR="00154655" w:rsidRPr="008448CC" w:rsidRDefault="00154655" w:rsidP="00FD4A53">
            <w:pPr>
              <w:jc w:val="center"/>
              <w:rPr>
                <w:b/>
                <w:iCs/>
              </w:rPr>
            </w:pPr>
            <w:r>
              <w:rPr>
                <w:b/>
                <w:bCs/>
                <w:iCs/>
              </w:rPr>
              <w:t xml:space="preserve">100-балльная система </w:t>
            </w:r>
          </w:p>
        </w:tc>
        <w:tc>
          <w:tcPr>
            <w:tcW w:w="3118" w:type="dxa"/>
            <w:shd w:val="clear" w:color="auto" w:fill="DBE5F1" w:themeFill="accent1" w:themeFillTint="33"/>
          </w:tcPr>
          <w:p w14:paraId="4EA554A6" w14:textId="77777777" w:rsidR="00154655" w:rsidRPr="008448CC" w:rsidRDefault="00154655" w:rsidP="005459AF">
            <w:pPr>
              <w:jc w:val="center"/>
              <w:rPr>
                <w:b/>
                <w:iCs/>
              </w:rPr>
            </w:pPr>
            <w:r>
              <w:rPr>
                <w:b/>
                <w:bCs/>
                <w:iCs/>
              </w:rPr>
              <w:t>Пятибалльная система</w:t>
            </w:r>
          </w:p>
        </w:tc>
      </w:tr>
      <w:tr w:rsidR="00154655" w:rsidRPr="008448CC" w14:paraId="2C39412C" w14:textId="77777777" w:rsidTr="00FC1ACA">
        <w:trPr>
          <w:trHeight w:val="286"/>
        </w:trPr>
        <w:tc>
          <w:tcPr>
            <w:tcW w:w="3686" w:type="dxa"/>
          </w:tcPr>
          <w:p w14:paraId="64B36374" w14:textId="52CA94AE" w:rsidR="00154655" w:rsidRPr="008448CC" w:rsidRDefault="00154655" w:rsidP="005459AF">
            <w:pPr>
              <w:rPr>
                <w:bCs/>
                <w:i/>
              </w:rPr>
            </w:pPr>
            <w:r w:rsidRPr="008448CC">
              <w:rPr>
                <w:bCs/>
                <w:iCs/>
              </w:rPr>
              <w:t>Текущий контроль</w:t>
            </w:r>
            <w:r w:rsidR="009732A0">
              <w:rPr>
                <w:bCs/>
                <w:iCs/>
              </w:rPr>
              <w:t>:</w:t>
            </w:r>
            <w:r w:rsidRPr="008448CC">
              <w:rPr>
                <w:bCs/>
                <w:iCs/>
              </w:rPr>
              <w:t xml:space="preserve"> </w:t>
            </w:r>
          </w:p>
        </w:tc>
        <w:tc>
          <w:tcPr>
            <w:tcW w:w="2835" w:type="dxa"/>
          </w:tcPr>
          <w:p w14:paraId="514408D1" w14:textId="77777777" w:rsidR="00154655" w:rsidRPr="008448CC" w:rsidRDefault="00154655" w:rsidP="005459AF">
            <w:pPr>
              <w:rPr>
                <w:bCs/>
                <w:i/>
              </w:rPr>
            </w:pPr>
          </w:p>
        </w:tc>
        <w:tc>
          <w:tcPr>
            <w:tcW w:w="3118" w:type="dxa"/>
          </w:tcPr>
          <w:p w14:paraId="3A132D64" w14:textId="77777777" w:rsidR="00154655" w:rsidRPr="008448CC" w:rsidRDefault="00154655" w:rsidP="005459AF">
            <w:pPr>
              <w:rPr>
                <w:bCs/>
                <w:i/>
              </w:rPr>
            </w:pPr>
          </w:p>
        </w:tc>
      </w:tr>
      <w:tr w:rsidR="00154655" w:rsidRPr="008448CC" w14:paraId="761DB9A2" w14:textId="77777777" w:rsidTr="00FC1ACA">
        <w:trPr>
          <w:trHeight w:val="286"/>
        </w:trPr>
        <w:tc>
          <w:tcPr>
            <w:tcW w:w="3686" w:type="dxa"/>
          </w:tcPr>
          <w:p w14:paraId="2B85FE57" w14:textId="2AEF0939" w:rsidR="00154655" w:rsidRPr="009732A0" w:rsidRDefault="00154655" w:rsidP="005459AF">
            <w:pPr>
              <w:rPr>
                <w:bCs/>
                <w:iCs/>
              </w:rPr>
            </w:pPr>
            <w:r w:rsidRPr="009732A0">
              <w:rPr>
                <w:bCs/>
                <w:iCs/>
              </w:rPr>
              <w:t xml:space="preserve"> </w:t>
            </w:r>
            <w:r w:rsidR="00C82C8B">
              <w:rPr>
                <w:bCs/>
                <w:iCs/>
              </w:rPr>
              <w:t>Устный экспресс-опрос</w:t>
            </w:r>
          </w:p>
        </w:tc>
        <w:tc>
          <w:tcPr>
            <w:tcW w:w="2835" w:type="dxa"/>
          </w:tcPr>
          <w:p w14:paraId="64F1F798" w14:textId="2E37D907" w:rsidR="00154655" w:rsidRPr="009732A0" w:rsidRDefault="00154655" w:rsidP="006C6DF4">
            <w:pPr>
              <w:jc w:val="center"/>
              <w:rPr>
                <w:bCs/>
                <w:iCs/>
              </w:rPr>
            </w:pPr>
          </w:p>
        </w:tc>
        <w:tc>
          <w:tcPr>
            <w:tcW w:w="3118" w:type="dxa"/>
          </w:tcPr>
          <w:p w14:paraId="0AEE7763" w14:textId="50FECBA6" w:rsidR="00154655" w:rsidRPr="009732A0" w:rsidRDefault="00E35C0D" w:rsidP="00E35C0D">
            <w:pPr>
              <w:jc w:val="center"/>
              <w:rPr>
                <w:bCs/>
                <w:iCs/>
              </w:rPr>
            </w:pPr>
            <w:r w:rsidRPr="009732A0">
              <w:rPr>
                <w:bCs/>
                <w:iCs/>
              </w:rPr>
              <w:t xml:space="preserve">2 – 5 </w:t>
            </w:r>
          </w:p>
        </w:tc>
      </w:tr>
      <w:tr w:rsidR="00C82C8B" w:rsidRPr="008448CC" w14:paraId="6D7E1B73" w14:textId="77777777" w:rsidTr="00FC1ACA">
        <w:trPr>
          <w:trHeight w:val="286"/>
        </w:trPr>
        <w:tc>
          <w:tcPr>
            <w:tcW w:w="3686" w:type="dxa"/>
          </w:tcPr>
          <w:p w14:paraId="342F7634" w14:textId="3A8F509E" w:rsidR="00C82C8B" w:rsidRPr="009732A0" w:rsidRDefault="00EA6157" w:rsidP="005459AF">
            <w:pPr>
              <w:rPr>
                <w:bCs/>
                <w:iCs/>
              </w:rPr>
            </w:pPr>
            <w:r>
              <w:rPr>
                <w:bCs/>
                <w:iCs/>
              </w:rPr>
              <w:t>Самостоятельная работа</w:t>
            </w:r>
          </w:p>
        </w:tc>
        <w:tc>
          <w:tcPr>
            <w:tcW w:w="2835" w:type="dxa"/>
          </w:tcPr>
          <w:p w14:paraId="1BD68654" w14:textId="77777777" w:rsidR="00C82C8B" w:rsidRPr="009732A0" w:rsidRDefault="00C82C8B" w:rsidP="006C6DF4">
            <w:pPr>
              <w:jc w:val="center"/>
              <w:rPr>
                <w:bCs/>
                <w:iCs/>
              </w:rPr>
            </w:pPr>
          </w:p>
        </w:tc>
        <w:tc>
          <w:tcPr>
            <w:tcW w:w="3118" w:type="dxa"/>
          </w:tcPr>
          <w:p w14:paraId="0FEC0B67" w14:textId="1BB018EB" w:rsidR="00C82C8B" w:rsidRPr="009732A0" w:rsidRDefault="00C82C8B" w:rsidP="00E35C0D">
            <w:pPr>
              <w:jc w:val="center"/>
              <w:rPr>
                <w:bCs/>
                <w:iCs/>
              </w:rPr>
            </w:pPr>
            <w:r w:rsidRPr="009732A0">
              <w:rPr>
                <w:bCs/>
                <w:iCs/>
              </w:rPr>
              <w:t>2 – 5</w:t>
            </w:r>
          </w:p>
        </w:tc>
      </w:tr>
      <w:tr w:rsidR="006C6DF4" w:rsidRPr="008448CC" w14:paraId="10A68730" w14:textId="77777777" w:rsidTr="00FC1ACA">
        <w:trPr>
          <w:trHeight w:val="286"/>
        </w:trPr>
        <w:tc>
          <w:tcPr>
            <w:tcW w:w="3686" w:type="dxa"/>
          </w:tcPr>
          <w:p w14:paraId="3C9560D0" w14:textId="244DEF8B" w:rsidR="006C6DF4" w:rsidRPr="009732A0" w:rsidRDefault="00C82C8B" w:rsidP="005459AF">
            <w:pPr>
              <w:rPr>
                <w:bCs/>
                <w:iCs/>
              </w:rPr>
            </w:pPr>
            <w:r>
              <w:rPr>
                <w:bCs/>
                <w:iCs/>
              </w:rPr>
              <w:t>Т</w:t>
            </w:r>
            <w:r w:rsidR="009732A0" w:rsidRPr="009732A0">
              <w:rPr>
                <w:bCs/>
                <w:iCs/>
              </w:rPr>
              <w:t>естирование</w:t>
            </w:r>
          </w:p>
        </w:tc>
        <w:tc>
          <w:tcPr>
            <w:tcW w:w="2835" w:type="dxa"/>
          </w:tcPr>
          <w:p w14:paraId="49AFE9E6" w14:textId="2F8DB444" w:rsidR="006C6DF4" w:rsidRPr="009732A0" w:rsidRDefault="006C6DF4" w:rsidP="006C6DF4">
            <w:pPr>
              <w:jc w:val="center"/>
              <w:rPr>
                <w:bCs/>
                <w:iCs/>
              </w:rPr>
            </w:pPr>
          </w:p>
        </w:tc>
        <w:tc>
          <w:tcPr>
            <w:tcW w:w="3118" w:type="dxa"/>
          </w:tcPr>
          <w:p w14:paraId="7CACEA54" w14:textId="59D7929E" w:rsidR="006C6DF4" w:rsidRPr="009732A0" w:rsidRDefault="00E35C0D" w:rsidP="00E35C0D">
            <w:pPr>
              <w:jc w:val="center"/>
              <w:rPr>
                <w:bCs/>
                <w:iCs/>
              </w:rPr>
            </w:pPr>
            <w:r w:rsidRPr="009732A0">
              <w:rPr>
                <w:bCs/>
                <w:iCs/>
              </w:rPr>
              <w:t xml:space="preserve">2 – 5 </w:t>
            </w:r>
          </w:p>
        </w:tc>
      </w:tr>
      <w:tr w:rsidR="00154655" w:rsidRPr="008448CC" w14:paraId="3D1C65E9" w14:textId="77777777" w:rsidTr="00FC1ACA">
        <w:trPr>
          <w:trHeight w:val="214"/>
        </w:trPr>
        <w:tc>
          <w:tcPr>
            <w:tcW w:w="3686" w:type="dxa"/>
          </w:tcPr>
          <w:p w14:paraId="6D677EC0" w14:textId="5CEB6323" w:rsidR="00154655" w:rsidRPr="009732A0" w:rsidRDefault="009732A0" w:rsidP="005459AF">
            <w:pPr>
              <w:rPr>
                <w:bCs/>
                <w:iCs/>
              </w:rPr>
            </w:pPr>
            <w:r w:rsidRPr="009732A0">
              <w:rPr>
                <w:bCs/>
                <w:iCs/>
              </w:rPr>
              <w:t>Контрольная работа</w:t>
            </w:r>
          </w:p>
        </w:tc>
        <w:tc>
          <w:tcPr>
            <w:tcW w:w="2835" w:type="dxa"/>
          </w:tcPr>
          <w:p w14:paraId="79070DDF" w14:textId="6A495C8F" w:rsidR="00154655" w:rsidRPr="009732A0" w:rsidRDefault="00154655" w:rsidP="006C6DF4">
            <w:pPr>
              <w:jc w:val="center"/>
              <w:rPr>
                <w:bCs/>
                <w:iCs/>
              </w:rPr>
            </w:pPr>
          </w:p>
        </w:tc>
        <w:tc>
          <w:tcPr>
            <w:tcW w:w="3118" w:type="dxa"/>
          </w:tcPr>
          <w:p w14:paraId="1EAC28F0" w14:textId="3E20A625" w:rsidR="00154655" w:rsidRPr="009732A0" w:rsidRDefault="00E35C0D" w:rsidP="00E35C0D">
            <w:pPr>
              <w:jc w:val="center"/>
              <w:rPr>
                <w:bCs/>
                <w:iCs/>
              </w:rPr>
            </w:pPr>
            <w:r w:rsidRPr="009732A0">
              <w:rPr>
                <w:bCs/>
                <w:iCs/>
              </w:rPr>
              <w:t xml:space="preserve">2 – 5 </w:t>
            </w:r>
          </w:p>
        </w:tc>
      </w:tr>
      <w:tr w:rsidR="0043086E" w:rsidRPr="008448CC" w14:paraId="72087E69" w14:textId="77777777" w:rsidTr="005D388C">
        <w:tc>
          <w:tcPr>
            <w:tcW w:w="3686" w:type="dxa"/>
          </w:tcPr>
          <w:p w14:paraId="5B5FE1EE" w14:textId="77777777" w:rsidR="0043086E" w:rsidRPr="009732A0" w:rsidRDefault="0043086E" w:rsidP="005459AF">
            <w:pPr>
              <w:rPr>
                <w:bCs/>
                <w:iCs/>
              </w:rPr>
            </w:pPr>
            <w:r w:rsidRPr="009732A0">
              <w:rPr>
                <w:bCs/>
                <w:iCs/>
              </w:rPr>
              <w:t xml:space="preserve">Промежуточная аттестация </w:t>
            </w:r>
          </w:p>
          <w:p w14:paraId="086B6096" w14:textId="5209C492" w:rsidR="0043086E" w:rsidRPr="009732A0" w:rsidRDefault="009732A0" w:rsidP="005459AF">
            <w:pPr>
              <w:rPr>
                <w:bCs/>
                <w:iCs/>
              </w:rPr>
            </w:pPr>
            <w:r w:rsidRPr="009732A0">
              <w:rPr>
                <w:bCs/>
                <w:iCs/>
              </w:rPr>
              <w:t>Экзамен</w:t>
            </w:r>
          </w:p>
        </w:tc>
        <w:tc>
          <w:tcPr>
            <w:tcW w:w="2835" w:type="dxa"/>
          </w:tcPr>
          <w:p w14:paraId="328ACC9F" w14:textId="1B70BB35" w:rsidR="0043086E" w:rsidRPr="009732A0" w:rsidRDefault="0043086E" w:rsidP="00E84E6D">
            <w:pPr>
              <w:jc w:val="center"/>
              <w:rPr>
                <w:bCs/>
                <w:iCs/>
              </w:rPr>
            </w:pPr>
          </w:p>
        </w:tc>
        <w:tc>
          <w:tcPr>
            <w:tcW w:w="3118" w:type="dxa"/>
            <w:vMerge w:val="restart"/>
          </w:tcPr>
          <w:p w14:paraId="1C3DF963" w14:textId="77777777" w:rsidR="0043086E" w:rsidRPr="009732A0" w:rsidRDefault="0043086E" w:rsidP="00DD5543">
            <w:pPr>
              <w:rPr>
                <w:bCs/>
                <w:iCs/>
              </w:rPr>
            </w:pPr>
            <w:r w:rsidRPr="009732A0">
              <w:rPr>
                <w:bCs/>
                <w:iCs/>
              </w:rPr>
              <w:t>отлично</w:t>
            </w:r>
          </w:p>
          <w:p w14:paraId="1095063D" w14:textId="77777777" w:rsidR="0043086E" w:rsidRPr="009732A0" w:rsidRDefault="0043086E" w:rsidP="00DD5543">
            <w:pPr>
              <w:rPr>
                <w:bCs/>
                <w:iCs/>
              </w:rPr>
            </w:pPr>
            <w:r w:rsidRPr="009732A0">
              <w:rPr>
                <w:bCs/>
                <w:iCs/>
              </w:rPr>
              <w:t>хорошо</w:t>
            </w:r>
          </w:p>
          <w:p w14:paraId="401CF946" w14:textId="77777777" w:rsidR="0043086E" w:rsidRPr="009732A0" w:rsidRDefault="0043086E" w:rsidP="00DD5543">
            <w:pPr>
              <w:rPr>
                <w:bCs/>
                <w:iCs/>
              </w:rPr>
            </w:pPr>
            <w:r w:rsidRPr="009732A0">
              <w:rPr>
                <w:bCs/>
                <w:iCs/>
              </w:rPr>
              <w:t>удовлетворительно</w:t>
            </w:r>
          </w:p>
          <w:p w14:paraId="3293C53A" w14:textId="77777777" w:rsidR="0043086E" w:rsidRPr="009732A0" w:rsidRDefault="0043086E" w:rsidP="00DD5543">
            <w:pPr>
              <w:rPr>
                <w:bCs/>
                <w:iCs/>
              </w:rPr>
            </w:pPr>
            <w:r w:rsidRPr="009732A0">
              <w:rPr>
                <w:bCs/>
                <w:iCs/>
              </w:rPr>
              <w:t>неудовлетворительно</w:t>
            </w:r>
          </w:p>
          <w:p w14:paraId="11D8ABB5" w14:textId="05929EC1" w:rsidR="0043086E" w:rsidRPr="009732A0" w:rsidRDefault="0043086E" w:rsidP="00DD5543">
            <w:pPr>
              <w:rPr>
                <w:bCs/>
                <w:iCs/>
              </w:rPr>
            </w:pPr>
          </w:p>
        </w:tc>
      </w:tr>
      <w:tr w:rsidR="0043086E" w:rsidRPr="008448CC" w14:paraId="289CC617" w14:textId="77777777" w:rsidTr="005D388C">
        <w:tc>
          <w:tcPr>
            <w:tcW w:w="3686" w:type="dxa"/>
          </w:tcPr>
          <w:p w14:paraId="4AE67AB4" w14:textId="3A74AE90" w:rsidR="0043086E" w:rsidRPr="009732A0" w:rsidRDefault="0043086E" w:rsidP="005459AF">
            <w:pPr>
              <w:rPr>
                <w:b/>
                <w:iCs/>
              </w:rPr>
            </w:pPr>
            <w:r w:rsidRPr="008448CC">
              <w:rPr>
                <w:b/>
                <w:iCs/>
              </w:rPr>
              <w:t xml:space="preserve">Итого за </w:t>
            </w:r>
            <w:r w:rsidRPr="009732A0">
              <w:rPr>
                <w:b/>
                <w:iCs/>
              </w:rPr>
              <w:t>дисциплину</w:t>
            </w:r>
          </w:p>
          <w:p w14:paraId="06FE2F46" w14:textId="5BC6E7AF" w:rsidR="0043086E" w:rsidRPr="008448CC" w:rsidRDefault="0043086E" w:rsidP="005459AF">
            <w:pPr>
              <w:rPr>
                <w:bCs/>
                <w:iCs/>
              </w:rPr>
            </w:pPr>
            <w:r w:rsidRPr="008448CC">
              <w:rPr>
                <w:bCs/>
                <w:i/>
              </w:rPr>
              <w:t xml:space="preserve">экзамен </w:t>
            </w:r>
          </w:p>
        </w:tc>
        <w:tc>
          <w:tcPr>
            <w:tcW w:w="2835" w:type="dxa"/>
          </w:tcPr>
          <w:p w14:paraId="1BBCC48D" w14:textId="4ECAB140" w:rsidR="0043086E" w:rsidRPr="008448CC" w:rsidRDefault="0043086E" w:rsidP="005459AF">
            <w:pPr>
              <w:jc w:val="center"/>
              <w:rPr>
                <w:bCs/>
                <w:i/>
              </w:rPr>
            </w:pPr>
          </w:p>
        </w:tc>
        <w:tc>
          <w:tcPr>
            <w:tcW w:w="3118" w:type="dxa"/>
            <w:vMerge/>
          </w:tcPr>
          <w:p w14:paraId="33CD08ED" w14:textId="77777777" w:rsidR="0043086E" w:rsidRPr="008448CC" w:rsidRDefault="0043086E" w:rsidP="005459AF">
            <w:pPr>
              <w:rPr>
                <w:bCs/>
                <w:i/>
              </w:rPr>
            </w:pPr>
          </w:p>
        </w:tc>
      </w:tr>
    </w:tbl>
    <w:p w14:paraId="21682FB5" w14:textId="643478A0" w:rsidR="00936AAE" w:rsidRPr="000E023F" w:rsidRDefault="00936AAE" w:rsidP="00B61EB6">
      <w:pPr>
        <w:pStyle w:val="af0"/>
        <w:numPr>
          <w:ilvl w:val="3"/>
          <w:numId w:val="10"/>
        </w:numPr>
        <w:spacing w:before="120" w:after="120"/>
        <w:jc w:val="both"/>
      </w:pPr>
      <w:r w:rsidRPr="000E023F">
        <w:t xml:space="preserve">Полученный совокупный результат конвертируется в </w:t>
      </w:r>
      <w:r>
        <w:t>пятибалльную систему</w:t>
      </w:r>
      <w:r w:rsidRPr="000E023F">
        <w:t xml:space="preserve"> оценок в соответствии с таблицей:</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0"/>
        <w:gridCol w:w="3140"/>
        <w:gridCol w:w="3138"/>
      </w:tblGrid>
      <w:tr w:rsidR="006B31F2" w:rsidRPr="008448CC" w14:paraId="6C279230" w14:textId="77777777" w:rsidTr="00B258B7">
        <w:trPr>
          <w:trHeight w:val="233"/>
        </w:trPr>
        <w:tc>
          <w:tcPr>
            <w:tcW w:w="1667" w:type="pct"/>
            <w:vMerge w:val="restart"/>
            <w:shd w:val="clear" w:color="auto" w:fill="DBE5F1" w:themeFill="accent1" w:themeFillTint="33"/>
          </w:tcPr>
          <w:p w14:paraId="34FAF3F1" w14:textId="3E613A18" w:rsidR="006B31F2" w:rsidRPr="000E023F" w:rsidRDefault="006B31F2" w:rsidP="00DD5543">
            <w:pPr>
              <w:jc w:val="center"/>
              <w:rPr>
                <w:b/>
                <w:iCs/>
              </w:rPr>
            </w:pPr>
            <w:r w:rsidRPr="000E023F">
              <w:rPr>
                <w:b/>
                <w:iCs/>
              </w:rPr>
              <w:t xml:space="preserve">100-балльная </w:t>
            </w:r>
            <w:r w:rsidR="00DD5543">
              <w:rPr>
                <w:b/>
                <w:iCs/>
              </w:rPr>
              <w:t>система</w:t>
            </w:r>
          </w:p>
        </w:tc>
        <w:tc>
          <w:tcPr>
            <w:tcW w:w="3333" w:type="pct"/>
            <w:gridSpan w:val="2"/>
            <w:shd w:val="clear" w:color="auto" w:fill="DBE5F1" w:themeFill="accent1" w:themeFillTint="33"/>
            <w:vAlign w:val="center"/>
          </w:tcPr>
          <w:p w14:paraId="1A6D3F71" w14:textId="77777777" w:rsidR="006B31F2" w:rsidRPr="000E023F" w:rsidRDefault="006B31F2" w:rsidP="005459AF">
            <w:pPr>
              <w:jc w:val="center"/>
              <w:rPr>
                <w:b/>
                <w:iCs/>
              </w:rPr>
            </w:pPr>
            <w:r>
              <w:rPr>
                <w:b/>
                <w:bCs/>
                <w:iCs/>
              </w:rPr>
              <w:t>пятибалльная система</w:t>
            </w:r>
          </w:p>
        </w:tc>
      </w:tr>
      <w:tr w:rsidR="006B31F2" w:rsidRPr="008448CC" w14:paraId="7DAD0BF1" w14:textId="77777777" w:rsidTr="00B258B7">
        <w:trPr>
          <w:trHeight w:val="233"/>
        </w:trPr>
        <w:tc>
          <w:tcPr>
            <w:tcW w:w="1667" w:type="pct"/>
            <w:vMerge/>
            <w:shd w:val="clear" w:color="auto" w:fill="DBE5F1" w:themeFill="accent1" w:themeFillTint="33"/>
            <w:vAlign w:val="center"/>
          </w:tcPr>
          <w:p w14:paraId="7B8555D5" w14:textId="77777777" w:rsidR="006B31F2" w:rsidRPr="000E023F" w:rsidRDefault="006B31F2" w:rsidP="005459AF">
            <w:pPr>
              <w:jc w:val="center"/>
              <w:rPr>
                <w:b/>
                <w:iCs/>
              </w:rPr>
            </w:pPr>
          </w:p>
        </w:tc>
        <w:tc>
          <w:tcPr>
            <w:tcW w:w="1667" w:type="pct"/>
            <w:shd w:val="clear" w:color="auto" w:fill="DBE5F1" w:themeFill="accent1" w:themeFillTint="33"/>
            <w:vAlign w:val="center"/>
          </w:tcPr>
          <w:p w14:paraId="724C2E93" w14:textId="3B349716" w:rsidR="006B31F2" w:rsidRDefault="006B31F2" w:rsidP="005459AF">
            <w:pPr>
              <w:jc w:val="center"/>
              <w:rPr>
                <w:b/>
                <w:bCs/>
                <w:iCs/>
              </w:rPr>
            </w:pPr>
            <w:r>
              <w:rPr>
                <w:b/>
                <w:bCs/>
                <w:iCs/>
              </w:rPr>
              <w:t>экзамен</w:t>
            </w:r>
          </w:p>
        </w:tc>
        <w:tc>
          <w:tcPr>
            <w:tcW w:w="1666" w:type="pct"/>
            <w:shd w:val="clear" w:color="auto" w:fill="DBE5F1" w:themeFill="accent1" w:themeFillTint="33"/>
            <w:vAlign w:val="center"/>
          </w:tcPr>
          <w:p w14:paraId="453AD93E" w14:textId="75914D5E" w:rsidR="006B31F2" w:rsidRDefault="006B31F2" w:rsidP="005459AF">
            <w:pPr>
              <w:jc w:val="center"/>
              <w:rPr>
                <w:b/>
                <w:bCs/>
                <w:iCs/>
              </w:rPr>
            </w:pPr>
            <w:r>
              <w:rPr>
                <w:b/>
                <w:bCs/>
                <w:iCs/>
              </w:rPr>
              <w:t>зачет</w:t>
            </w:r>
          </w:p>
        </w:tc>
      </w:tr>
      <w:tr w:rsidR="00936AAE" w:rsidRPr="008448CC" w14:paraId="2A3AD5CC" w14:textId="77777777" w:rsidTr="00E92852">
        <w:trPr>
          <w:trHeight w:val="517"/>
        </w:trPr>
        <w:tc>
          <w:tcPr>
            <w:tcW w:w="1667" w:type="pct"/>
            <w:vAlign w:val="center"/>
          </w:tcPr>
          <w:p w14:paraId="452027DC" w14:textId="40B6ADC1" w:rsidR="00936AAE" w:rsidRPr="001D45D6" w:rsidRDefault="00936AAE" w:rsidP="005459AF">
            <w:pPr>
              <w:jc w:val="center"/>
              <w:rPr>
                <w:iCs/>
              </w:rPr>
            </w:pPr>
          </w:p>
        </w:tc>
        <w:tc>
          <w:tcPr>
            <w:tcW w:w="1667" w:type="pct"/>
            <w:vAlign w:val="center"/>
          </w:tcPr>
          <w:p w14:paraId="7DA5F677" w14:textId="77777777" w:rsidR="00936AAE" w:rsidRDefault="00936AAE" w:rsidP="005459AF">
            <w:pPr>
              <w:rPr>
                <w:iCs/>
              </w:rPr>
            </w:pPr>
            <w:r w:rsidRPr="008448CC">
              <w:rPr>
                <w:iCs/>
              </w:rPr>
              <w:t>отлично</w:t>
            </w:r>
          </w:p>
          <w:p w14:paraId="62ED2160" w14:textId="6B94F5E4" w:rsidR="00936AAE" w:rsidRPr="008448CC" w:rsidRDefault="00936AAE" w:rsidP="005459AF">
            <w:pPr>
              <w:rPr>
                <w:iCs/>
              </w:rPr>
            </w:pPr>
          </w:p>
        </w:tc>
        <w:tc>
          <w:tcPr>
            <w:tcW w:w="1666" w:type="pct"/>
            <w:vMerge w:val="restart"/>
            <w:shd w:val="clear" w:color="auto" w:fill="auto"/>
            <w:vAlign w:val="center"/>
          </w:tcPr>
          <w:p w14:paraId="3E263A50" w14:textId="77777777" w:rsidR="00936AAE" w:rsidRPr="008448CC" w:rsidRDefault="00936AAE" w:rsidP="005459AF">
            <w:pPr>
              <w:rPr>
                <w:iCs/>
              </w:rPr>
            </w:pPr>
          </w:p>
          <w:p w14:paraId="6F3047AE" w14:textId="77777777" w:rsidR="00936AAE" w:rsidRPr="008448CC" w:rsidRDefault="00936AAE" w:rsidP="009732A0">
            <w:pPr>
              <w:rPr>
                <w:iCs/>
              </w:rPr>
            </w:pPr>
          </w:p>
        </w:tc>
      </w:tr>
      <w:tr w:rsidR="00936AAE" w:rsidRPr="008448CC" w14:paraId="415086D8" w14:textId="77777777" w:rsidTr="00E92852">
        <w:trPr>
          <w:trHeight w:val="154"/>
        </w:trPr>
        <w:tc>
          <w:tcPr>
            <w:tcW w:w="1667" w:type="pct"/>
            <w:shd w:val="clear" w:color="auto" w:fill="auto"/>
            <w:vAlign w:val="center"/>
          </w:tcPr>
          <w:p w14:paraId="2E28C90E" w14:textId="22C5EA29" w:rsidR="00936AAE" w:rsidRPr="001D45D6" w:rsidRDefault="00936AAE" w:rsidP="00E84E6D">
            <w:pPr>
              <w:jc w:val="center"/>
              <w:rPr>
                <w:iCs/>
              </w:rPr>
            </w:pPr>
          </w:p>
        </w:tc>
        <w:tc>
          <w:tcPr>
            <w:tcW w:w="1667" w:type="pct"/>
            <w:shd w:val="clear" w:color="auto" w:fill="auto"/>
            <w:vAlign w:val="center"/>
          </w:tcPr>
          <w:p w14:paraId="6DB5DEAC" w14:textId="77777777" w:rsidR="00936AAE" w:rsidRDefault="00936AAE" w:rsidP="005459AF">
            <w:pPr>
              <w:rPr>
                <w:iCs/>
              </w:rPr>
            </w:pPr>
            <w:r w:rsidRPr="008448CC">
              <w:rPr>
                <w:iCs/>
              </w:rPr>
              <w:t>хорошо</w:t>
            </w:r>
          </w:p>
          <w:p w14:paraId="752C5C59" w14:textId="4CAA0FEF" w:rsidR="00936AAE" w:rsidRPr="008448CC" w:rsidRDefault="00936AAE" w:rsidP="005459AF">
            <w:pPr>
              <w:rPr>
                <w:iCs/>
              </w:rPr>
            </w:pPr>
          </w:p>
        </w:tc>
        <w:tc>
          <w:tcPr>
            <w:tcW w:w="1666" w:type="pct"/>
            <w:vMerge/>
            <w:shd w:val="clear" w:color="auto" w:fill="auto"/>
            <w:vAlign w:val="center"/>
          </w:tcPr>
          <w:p w14:paraId="41DFC9E1" w14:textId="77777777" w:rsidR="00936AAE" w:rsidRPr="008448CC" w:rsidRDefault="00936AAE" w:rsidP="005459AF">
            <w:pPr>
              <w:rPr>
                <w:iCs/>
                <w:lang w:val="en-US"/>
              </w:rPr>
            </w:pPr>
          </w:p>
        </w:tc>
      </w:tr>
      <w:tr w:rsidR="00936AAE" w:rsidRPr="008448CC" w14:paraId="0C4129AC" w14:textId="77777777" w:rsidTr="00E92852">
        <w:trPr>
          <w:trHeight w:val="525"/>
        </w:trPr>
        <w:tc>
          <w:tcPr>
            <w:tcW w:w="1667" w:type="pct"/>
            <w:shd w:val="clear" w:color="auto" w:fill="auto"/>
            <w:vAlign w:val="center"/>
          </w:tcPr>
          <w:p w14:paraId="4951D898" w14:textId="1DB4DBB9" w:rsidR="00936AAE" w:rsidRPr="001D45D6" w:rsidRDefault="00936AAE" w:rsidP="00E84E6D">
            <w:pPr>
              <w:jc w:val="center"/>
            </w:pPr>
          </w:p>
        </w:tc>
        <w:tc>
          <w:tcPr>
            <w:tcW w:w="1667" w:type="pct"/>
            <w:shd w:val="clear" w:color="auto" w:fill="auto"/>
            <w:vAlign w:val="center"/>
          </w:tcPr>
          <w:p w14:paraId="63EF2E09" w14:textId="77777777" w:rsidR="00936AAE" w:rsidRDefault="00936AAE" w:rsidP="005459AF">
            <w:pPr>
              <w:rPr>
                <w:iCs/>
              </w:rPr>
            </w:pPr>
            <w:r w:rsidRPr="008448CC">
              <w:rPr>
                <w:iCs/>
              </w:rPr>
              <w:t>удовлетворительно</w:t>
            </w:r>
          </w:p>
          <w:p w14:paraId="69C601E8" w14:textId="33321114" w:rsidR="00936AAE" w:rsidRPr="008448CC" w:rsidRDefault="00936AAE" w:rsidP="005459AF">
            <w:pPr>
              <w:rPr>
                <w:iCs/>
              </w:rPr>
            </w:pPr>
          </w:p>
        </w:tc>
        <w:tc>
          <w:tcPr>
            <w:tcW w:w="1666" w:type="pct"/>
            <w:vMerge/>
            <w:shd w:val="clear" w:color="auto" w:fill="auto"/>
            <w:vAlign w:val="center"/>
          </w:tcPr>
          <w:p w14:paraId="6C441E09" w14:textId="77777777" w:rsidR="00936AAE" w:rsidRPr="008448CC" w:rsidRDefault="00936AAE" w:rsidP="005459AF">
            <w:pPr>
              <w:rPr>
                <w:iCs/>
                <w:lang w:val="en-US"/>
              </w:rPr>
            </w:pPr>
          </w:p>
        </w:tc>
      </w:tr>
      <w:tr w:rsidR="00936AAE" w:rsidRPr="008448CC" w14:paraId="5CEDFF2E" w14:textId="77777777" w:rsidTr="00E92852">
        <w:trPr>
          <w:trHeight w:val="533"/>
        </w:trPr>
        <w:tc>
          <w:tcPr>
            <w:tcW w:w="1667" w:type="pct"/>
            <w:vAlign w:val="center"/>
          </w:tcPr>
          <w:p w14:paraId="3AE85C43" w14:textId="3E5DFDDB" w:rsidR="00936AAE" w:rsidRPr="001D45D6" w:rsidRDefault="00936AAE" w:rsidP="001D45D6">
            <w:pPr>
              <w:jc w:val="center"/>
              <w:rPr>
                <w:iCs/>
              </w:rPr>
            </w:pPr>
          </w:p>
        </w:tc>
        <w:tc>
          <w:tcPr>
            <w:tcW w:w="1667" w:type="pct"/>
            <w:vAlign w:val="center"/>
          </w:tcPr>
          <w:p w14:paraId="7F2859B1" w14:textId="77777777" w:rsidR="00936AAE" w:rsidRPr="008448CC" w:rsidRDefault="00936AAE" w:rsidP="005459AF">
            <w:pPr>
              <w:rPr>
                <w:iCs/>
              </w:rPr>
            </w:pPr>
            <w:r w:rsidRPr="008448CC">
              <w:rPr>
                <w:iCs/>
              </w:rPr>
              <w:t>неудовлетворительно</w:t>
            </w:r>
          </w:p>
        </w:tc>
        <w:tc>
          <w:tcPr>
            <w:tcW w:w="1666" w:type="pct"/>
            <w:shd w:val="clear" w:color="auto" w:fill="auto"/>
            <w:vAlign w:val="center"/>
          </w:tcPr>
          <w:p w14:paraId="4A05D5F5" w14:textId="36E0967F" w:rsidR="00936AAE" w:rsidRPr="008448CC" w:rsidRDefault="00936AAE" w:rsidP="005459AF">
            <w:pPr>
              <w:rPr>
                <w:iCs/>
              </w:rPr>
            </w:pPr>
          </w:p>
        </w:tc>
      </w:tr>
    </w:tbl>
    <w:p w14:paraId="6DA2A70B" w14:textId="04B87123" w:rsidR="00FF102D" w:rsidRPr="00EE7E9E" w:rsidRDefault="006252E4" w:rsidP="00B3400A">
      <w:pPr>
        <w:pStyle w:val="1"/>
        <w:rPr>
          <w:i/>
        </w:rPr>
      </w:pPr>
      <w:r w:rsidRPr="00111C6E">
        <w:t>ОБРАЗОВАТЕЛЬНЫЕ ТЕХНОЛОГИИ</w:t>
      </w:r>
    </w:p>
    <w:p w14:paraId="13EF4583" w14:textId="52757BF5" w:rsidR="00FF102D" w:rsidRPr="00DE200A" w:rsidRDefault="00FF102D" w:rsidP="00B61EB6">
      <w:pPr>
        <w:pStyle w:val="af0"/>
        <w:numPr>
          <w:ilvl w:val="3"/>
          <w:numId w:val="10"/>
        </w:numPr>
        <w:jc w:val="both"/>
        <w:rPr>
          <w:i/>
        </w:rPr>
      </w:pPr>
      <w:r w:rsidRPr="00EE7E9E">
        <w:t>Реализация программы предусматривает использование в процессе обучения следующих образовательных технологий:</w:t>
      </w:r>
    </w:p>
    <w:p w14:paraId="21E7FA26" w14:textId="20CFB7CB" w:rsidR="00B32CA7" w:rsidRPr="009732A0" w:rsidRDefault="00FD4A53" w:rsidP="00B61EB6">
      <w:pPr>
        <w:pStyle w:val="af0"/>
        <w:numPr>
          <w:ilvl w:val="2"/>
          <w:numId w:val="10"/>
        </w:numPr>
        <w:jc w:val="both"/>
        <w:rPr>
          <w:iCs/>
        </w:rPr>
      </w:pPr>
      <w:r w:rsidRPr="009732A0">
        <w:rPr>
          <w:iCs/>
        </w:rPr>
        <w:t xml:space="preserve">анализ </w:t>
      </w:r>
      <w:r w:rsidR="00B32CA7" w:rsidRPr="009732A0">
        <w:rPr>
          <w:iCs/>
        </w:rPr>
        <w:t>ситуаций;</w:t>
      </w:r>
    </w:p>
    <w:p w14:paraId="6E1833DA" w14:textId="31BDDB72" w:rsidR="00FF102D" w:rsidRDefault="00FF102D" w:rsidP="00B61EB6">
      <w:pPr>
        <w:pStyle w:val="af0"/>
        <w:numPr>
          <w:ilvl w:val="2"/>
          <w:numId w:val="10"/>
        </w:numPr>
        <w:jc w:val="both"/>
        <w:rPr>
          <w:iCs/>
        </w:rPr>
      </w:pPr>
      <w:r w:rsidRPr="009732A0">
        <w:rPr>
          <w:iCs/>
        </w:rPr>
        <w:t>поиск и обработка информации с использованием сети Интернет;</w:t>
      </w:r>
    </w:p>
    <w:p w14:paraId="5B986CCB" w14:textId="52D58CBB" w:rsidR="00BC52E5" w:rsidRPr="00BC52E5" w:rsidRDefault="00BC52E5" w:rsidP="00B61EB6">
      <w:pPr>
        <w:pStyle w:val="af0"/>
        <w:numPr>
          <w:ilvl w:val="2"/>
          <w:numId w:val="10"/>
        </w:numPr>
        <w:jc w:val="both"/>
        <w:rPr>
          <w:iCs/>
        </w:rPr>
      </w:pPr>
      <w:r w:rsidRPr="00BC52E5">
        <w:rPr>
          <w:iCs/>
          <w:color w:val="000000"/>
        </w:rPr>
        <w:t>использование на лекционных занятиях видеоматериалов и наглядных пособий</w:t>
      </w:r>
      <w:r>
        <w:rPr>
          <w:iCs/>
        </w:rPr>
        <w:t>.</w:t>
      </w:r>
    </w:p>
    <w:p w14:paraId="747E22D0" w14:textId="2086EF93" w:rsidR="009732A0" w:rsidRDefault="009732A0" w:rsidP="009732A0">
      <w:pPr>
        <w:pStyle w:val="af0"/>
        <w:ind w:left="0" w:firstLine="567"/>
        <w:jc w:val="both"/>
      </w:pPr>
      <w:r w:rsidRPr="00462DA1">
        <w:t>Изучение необходимых отчетных документов, форм отчетности и законодательных актов в системе «Консультант +»</w:t>
      </w:r>
      <w:r w:rsidR="00BC52E5">
        <w:t>.</w:t>
      </w:r>
    </w:p>
    <w:p w14:paraId="51FD740E" w14:textId="46493536" w:rsidR="000F531A" w:rsidRDefault="00BC52E5" w:rsidP="009732A0">
      <w:pPr>
        <w:pStyle w:val="af0"/>
        <w:ind w:left="0" w:firstLine="567"/>
        <w:jc w:val="both"/>
      </w:pPr>
      <w:r>
        <w:t>Студенты</w:t>
      </w:r>
      <w:r w:rsidR="000F531A" w:rsidRPr="00462DA1">
        <w:t xml:space="preserve"> работают небольшими группами в компьютерном классе в системе «Консультант+».  </w:t>
      </w:r>
      <w:r>
        <w:t>Проводится</w:t>
      </w:r>
      <w:r w:rsidR="000F531A" w:rsidRPr="00462DA1">
        <w:t xml:space="preserve"> не только поиск необходимой информации, но и ее критический анализ</w:t>
      </w:r>
      <w:r w:rsidR="000F531A">
        <w:t xml:space="preserve">, обработка информации в </w:t>
      </w:r>
      <w:r>
        <w:t xml:space="preserve">пакетном приложении </w:t>
      </w:r>
      <w:r>
        <w:rPr>
          <w:lang w:val="en-US"/>
        </w:rPr>
        <w:t>Excel</w:t>
      </w:r>
      <w:r>
        <w:t>.</w:t>
      </w:r>
    </w:p>
    <w:p w14:paraId="018B2CEA" w14:textId="5346CDBF" w:rsidR="00BC52E5" w:rsidRDefault="00BC52E5" w:rsidP="009732A0">
      <w:pPr>
        <w:pStyle w:val="af0"/>
        <w:ind w:left="0" w:firstLine="567"/>
        <w:jc w:val="both"/>
      </w:pPr>
    </w:p>
    <w:p w14:paraId="5E4FEFD4" w14:textId="1D123893" w:rsidR="00BC52E5" w:rsidRPr="001C4B44" w:rsidRDefault="00BC52E5" w:rsidP="009732A0">
      <w:pPr>
        <w:pStyle w:val="af0"/>
        <w:ind w:left="0" w:firstLine="567"/>
        <w:jc w:val="both"/>
        <w:rPr>
          <w:color w:val="000000" w:themeColor="text1"/>
        </w:rPr>
      </w:pPr>
      <w:r w:rsidRPr="001C4B44">
        <w:rPr>
          <w:color w:val="000000" w:themeColor="text1"/>
        </w:rPr>
        <w:t xml:space="preserve">Пример анализа ситуаций по </w:t>
      </w:r>
      <w:r w:rsidRPr="001C4B44">
        <w:rPr>
          <w:b/>
          <w:bCs/>
          <w:color w:val="000000" w:themeColor="text1"/>
        </w:rPr>
        <w:t xml:space="preserve">теме </w:t>
      </w:r>
      <w:r w:rsidR="001C4B44">
        <w:rPr>
          <w:b/>
          <w:bCs/>
          <w:color w:val="000000" w:themeColor="text1"/>
        </w:rPr>
        <w:t>8</w:t>
      </w:r>
      <w:r w:rsidRPr="001C4B44">
        <w:rPr>
          <w:color w:val="000000" w:themeColor="text1"/>
        </w:rPr>
        <w:t xml:space="preserve"> «П</w:t>
      </w:r>
      <w:r w:rsidR="001C4B44">
        <w:rPr>
          <w:color w:val="000000" w:themeColor="text1"/>
        </w:rPr>
        <w:t>ринятие управленческих решений в условиях риска</w:t>
      </w:r>
      <w:r w:rsidRPr="001C4B44">
        <w:rPr>
          <w:color w:val="000000" w:themeColor="text1"/>
        </w:rPr>
        <w:t>».</w:t>
      </w:r>
    </w:p>
    <w:p w14:paraId="2453002E" w14:textId="77777777" w:rsidR="00B670B8" w:rsidRPr="00B670B8" w:rsidRDefault="00B670B8" w:rsidP="009732A0">
      <w:pPr>
        <w:pStyle w:val="af0"/>
        <w:ind w:left="0" w:firstLine="567"/>
        <w:jc w:val="both"/>
      </w:pPr>
    </w:p>
    <w:p w14:paraId="3B6FDC10" w14:textId="2C8CFB55" w:rsidR="001C4B44" w:rsidRDefault="009165BE" w:rsidP="001C4B44">
      <w:pPr>
        <w:spacing w:before="100" w:beforeAutospacing="1" w:after="100" w:afterAutospacing="1"/>
        <w:ind w:firstLine="708"/>
        <w:jc w:val="both"/>
        <w:rPr>
          <w:iCs/>
          <w:sz w:val="22"/>
          <w:szCs w:val="22"/>
        </w:rPr>
      </w:pPr>
      <w:r w:rsidRPr="009165BE">
        <w:rPr>
          <w:iCs/>
          <w:sz w:val="22"/>
          <w:szCs w:val="22"/>
        </w:rPr>
        <w:t xml:space="preserve"> </w:t>
      </w:r>
      <w:r w:rsidR="001C4B44">
        <w:rPr>
          <w:iCs/>
          <w:sz w:val="22"/>
          <w:szCs w:val="22"/>
        </w:rPr>
        <w:t>Используя отчетность выбранного студентами предприятия оценить финансовые риски:</w:t>
      </w:r>
    </w:p>
    <w:p w14:paraId="32ECA900" w14:textId="2FCF36A3" w:rsidR="009165BE" w:rsidRPr="009165BE" w:rsidRDefault="009165BE" w:rsidP="001C4B44">
      <w:pPr>
        <w:spacing w:before="100" w:beforeAutospacing="1" w:after="100" w:afterAutospacing="1"/>
        <w:ind w:firstLine="708"/>
        <w:jc w:val="both"/>
        <w:rPr>
          <w:sz w:val="22"/>
          <w:szCs w:val="22"/>
        </w:rPr>
      </w:pPr>
      <w:r w:rsidRPr="009165BE">
        <w:rPr>
          <w:sz w:val="22"/>
          <w:szCs w:val="22"/>
        </w:rPr>
        <w:t xml:space="preserve">Основные финансовые риски, оцениваемые методом финансовых коэффициентов: </w:t>
      </w:r>
    </w:p>
    <w:p w14:paraId="3C1C40A3" w14:textId="77777777" w:rsidR="009165BE" w:rsidRPr="009165BE" w:rsidRDefault="009165BE" w:rsidP="001C4B44">
      <w:pPr>
        <w:spacing w:before="100" w:beforeAutospacing="1" w:after="100" w:afterAutospacing="1"/>
        <w:ind w:firstLine="708"/>
        <w:jc w:val="both"/>
        <w:rPr>
          <w:sz w:val="22"/>
          <w:szCs w:val="22"/>
        </w:rPr>
      </w:pPr>
      <w:r w:rsidRPr="009165BE">
        <w:rPr>
          <w:sz w:val="22"/>
          <w:szCs w:val="22"/>
        </w:rPr>
        <w:lastRenderedPageBreak/>
        <w:t>- риски потери платежеспособности;</w:t>
      </w:r>
    </w:p>
    <w:p w14:paraId="22E88CAD" w14:textId="77777777" w:rsidR="009165BE" w:rsidRPr="009165BE" w:rsidRDefault="009165BE" w:rsidP="001C4B44">
      <w:pPr>
        <w:spacing w:before="100" w:beforeAutospacing="1" w:after="100" w:afterAutospacing="1"/>
        <w:ind w:firstLine="708"/>
        <w:jc w:val="both"/>
        <w:rPr>
          <w:sz w:val="22"/>
          <w:szCs w:val="22"/>
        </w:rPr>
      </w:pPr>
      <w:r w:rsidRPr="009165BE">
        <w:rPr>
          <w:sz w:val="22"/>
          <w:szCs w:val="22"/>
        </w:rPr>
        <w:t>- риски потери финансовой устойчивости и независимости;</w:t>
      </w:r>
    </w:p>
    <w:p w14:paraId="4E698C0F" w14:textId="77777777" w:rsidR="009165BE" w:rsidRPr="009165BE" w:rsidRDefault="009165BE" w:rsidP="001C4B44">
      <w:pPr>
        <w:spacing w:before="100" w:beforeAutospacing="1" w:after="100" w:afterAutospacing="1"/>
        <w:jc w:val="both"/>
        <w:rPr>
          <w:sz w:val="22"/>
          <w:szCs w:val="22"/>
        </w:rPr>
      </w:pPr>
      <w:r w:rsidRPr="009165BE">
        <w:rPr>
          <w:sz w:val="22"/>
          <w:szCs w:val="22"/>
        </w:rPr>
        <w:t>- риски структуры активов и пассивов.</w:t>
      </w:r>
    </w:p>
    <w:p w14:paraId="422EF2AA" w14:textId="77777777" w:rsidR="009165BE" w:rsidRPr="009165BE" w:rsidRDefault="009165BE" w:rsidP="001C4B44">
      <w:pPr>
        <w:spacing w:before="100" w:beforeAutospacing="1" w:after="100" w:afterAutospacing="1"/>
        <w:jc w:val="both"/>
        <w:rPr>
          <w:sz w:val="22"/>
          <w:szCs w:val="22"/>
        </w:rPr>
      </w:pPr>
      <w:r w:rsidRPr="009165BE">
        <w:rPr>
          <w:sz w:val="22"/>
          <w:szCs w:val="22"/>
        </w:rPr>
        <w:t xml:space="preserve">Модель оценки риска ликвидности (платежеспособности) баланса с помощью абсолютных показателей представлена ниже. </w:t>
      </w:r>
    </w:p>
    <w:p w14:paraId="1E204E15" w14:textId="5F113113" w:rsidR="009165BE" w:rsidRPr="009165BE" w:rsidRDefault="009165BE" w:rsidP="001C4B44">
      <w:pPr>
        <w:ind w:firstLine="708"/>
        <w:jc w:val="both"/>
        <w:rPr>
          <w:sz w:val="22"/>
          <w:szCs w:val="22"/>
        </w:rPr>
      </w:pPr>
      <w:r w:rsidRPr="009165BE">
        <w:rPr>
          <w:sz w:val="22"/>
          <w:szCs w:val="22"/>
        </w:rPr>
        <w:t xml:space="preserve"> Комплексная оценка финансового состояния предприятия предполагает, что в группу показателей оценки риска включаются финансовые показатели, отражающие наличие, размещение и использование финансовых ресурсов. С помощью этих показателей можно оценить риск. </w:t>
      </w:r>
    </w:p>
    <w:p w14:paraId="58604BCD" w14:textId="28E42E79" w:rsidR="009165BE" w:rsidRPr="009165BE" w:rsidRDefault="009165BE" w:rsidP="001C4B44">
      <w:pPr>
        <w:ind w:firstLine="708"/>
        <w:jc w:val="both"/>
        <w:rPr>
          <w:sz w:val="22"/>
          <w:szCs w:val="22"/>
        </w:rPr>
      </w:pPr>
      <w:r w:rsidRPr="009165BE">
        <w:rPr>
          <w:sz w:val="22"/>
          <w:szCs w:val="22"/>
        </w:rPr>
        <w:t>Модель анализа риска ликвидности (платежеспособности) баланса в таблице 1.</w:t>
      </w:r>
    </w:p>
    <w:p w14:paraId="0148DEF4" w14:textId="77777777" w:rsidR="009165BE" w:rsidRPr="009165BE" w:rsidRDefault="009165BE" w:rsidP="001C4B44">
      <w:pPr>
        <w:ind w:firstLine="708"/>
        <w:jc w:val="both"/>
        <w:rPr>
          <w:sz w:val="22"/>
          <w:szCs w:val="22"/>
        </w:rPr>
      </w:pPr>
      <w:r w:rsidRPr="009165BE">
        <w:rPr>
          <w:sz w:val="22"/>
          <w:szCs w:val="22"/>
        </w:rPr>
        <w:t>На основе данной таблицы определите риск баланса с помощью абсолютных показателей:</w:t>
      </w:r>
    </w:p>
    <w:p w14:paraId="639DE432" w14:textId="6FB04918" w:rsidR="009165BE" w:rsidRPr="009165BE" w:rsidRDefault="009165BE" w:rsidP="001C4B44">
      <w:pPr>
        <w:ind w:firstLine="708"/>
        <w:jc w:val="both"/>
        <w:rPr>
          <w:sz w:val="22"/>
          <w:szCs w:val="22"/>
        </w:rPr>
      </w:pPr>
      <w:r w:rsidRPr="009165BE">
        <w:rPr>
          <w:sz w:val="22"/>
          <w:szCs w:val="22"/>
        </w:rPr>
        <w:t>Таблица.1. Группировка активов и пассивов и тип ликвидности</w:t>
      </w:r>
    </w:p>
    <w:p w14:paraId="3B483CCA" w14:textId="77777777" w:rsidR="009165BE" w:rsidRPr="009165BE" w:rsidRDefault="009165BE" w:rsidP="001C4B44">
      <w:pPr>
        <w:ind w:firstLine="708"/>
        <w:jc w:val="both"/>
        <w:rPr>
          <w:sz w:val="22"/>
          <w:szCs w:val="22"/>
        </w:rPr>
      </w:pPr>
      <w:r w:rsidRPr="009165BE">
        <w:rPr>
          <w:sz w:val="22"/>
          <w:szCs w:val="22"/>
        </w:rPr>
        <w:t xml:space="preserve"> </w:t>
      </w:r>
    </w:p>
    <w:tbl>
      <w:tblPr>
        <w:tblStyle w:val="a8"/>
        <w:tblW w:w="0" w:type="auto"/>
        <w:tblLook w:val="04A0" w:firstRow="1" w:lastRow="0" w:firstColumn="1" w:lastColumn="0" w:noHBand="0" w:noVBand="1"/>
      </w:tblPr>
      <w:tblGrid>
        <w:gridCol w:w="2290"/>
        <w:gridCol w:w="2290"/>
        <w:gridCol w:w="2290"/>
        <w:gridCol w:w="2701"/>
      </w:tblGrid>
      <w:tr w:rsidR="009165BE" w:rsidRPr="009165BE" w14:paraId="030F4A62" w14:textId="77777777" w:rsidTr="00E2009B">
        <w:tc>
          <w:tcPr>
            <w:tcW w:w="9571" w:type="dxa"/>
            <w:gridSpan w:val="4"/>
          </w:tcPr>
          <w:p w14:paraId="5D50E287" w14:textId="77777777" w:rsidR="009165BE" w:rsidRPr="009165BE" w:rsidRDefault="009165BE" w:rsidP="001C4B44">
            <w:pPr>
              <w:jc w:val="both"/>
              <w:rPr>
                <w:b/>
                <w:bCs/>
                <w:sz w:val="22"/>
                <w:szCs w:val="22"/>
              </w:rPr>
            </w:pPr>
            <w:r w:rsidRPr="009165BE">
              <w:rPr>
                <w:sz w:val="22"/>
                <w:szCs w:val="22"/>
              </w:rPr>
              <w:t xml:space="preserve">                                                                      </w:t>
            </w:r>
            <w:r w:rsidRPr="009165BE">
              <w:rPr>
                <w:b/>
                <w:bCs/>
                <w:sz w:val="22"/>
                <w:szCs w:val="22"/>
              </w:rPr>
              <w:t>Группировка активов и пассивов</w:t>
            </w:r>
          </w:p>
        </w:tc>
      </w:tr>
      <w:tr w:rsidR="009165BE" w:rsidRPr="009165BE" w14:paraId="38C6C782" w14:textId="77777777" w:rsidTr="00E2009B">
        <w:tc>
          <w:tcPr>
            <w:tcW w:w="4580" w:type="dxa"/>
            <w:gridSpan w:val="2"/>
          </w:tcPr>
          <w:p w14:paraId="7CA5564F" w14:textId="77777777" w:rsidR="009165BE" w:rsidRPr="009165BE" w:rsidRDefault="009165BE" w:rsidP="001C4B44">
            <w:pPr>
              <w:jc w:val="both"/>
              <w:rPr>
                <w:sz w:val="22"/>
                <w:szCs w:val="22"/>
              </w:rPr>
            </w:pPr>
            <w:r w:rsidRPr="009165BE">
              <w:rPr>
                <w:sz w:val="22"/>
                <w:szCs w:val="22"/>
              </w:rPr>
              <w:t>Группировка активов в зависимости от скорости их превращения в денежные средства</w:t>
            </w:r>
          </w:p>
        </w:tc>
        <w:tc>
          <w:tcPr>
            <w:tcW w:w="4991" w:type="dxa"/>
            <w:gridSpan w:val="2"/>
          </w:tcPr>
          <w:p w14:paraId="6DED0431" w14:textId="77777777" w:rsidR="009165BE" w:rsidRPr="009165BE" w:rsidRDefault="009165BE" w:rsidP="001C4B44">
            <w:pPr>
              <w:jc w:val="both"/>
              <w:rPr>
                <w:sz w:val="22"/>
                <w:szCs w:val="22"/>
              </w:rPr>
            </w:pPr>
            <w:r w:rsidRPr="009165BE">
              <w:rPr>
                <w:sz w:val="22"/>
                <w:szCs w:val="22"/>
              </w:rPr>
              <w:t>Группировка пассивов в зависимости от срочности выполнения обязательств</w:t>
            </w:r>
          </w:p>
        </w:tc>
      </w:tr>
      <w:tr w:rsidR="009165BE" w:rsidRPr="009165BE" w14:paraId="1AA69D59" w14:textId="77777777" w:rsidTr="00E2009B">
        <w:tc>
          <w:tcPr>
            <w:tcW w:w="4580" w:type="dxa"/>
            <w:gridSpan w:val="2"/>
          </w:tcPr>
          <w:p w14:paraId="3CE09BDF" w14:textId="77777777" w:rsidR="009165BE" w:rsidRPr="009165BE" w:rsidRDefault="009165BE" w:rsidP="001C4B44">
            <w:pPr>
              <w:jc w:val="both"/>
              <w:rPr>
                <w:sz w:val="22"/>
                <w:szCs w:val="22"/>
              </w:rPr>
            </w:pPr>
            <w:r w:rsidRPr="009165BE">
              <w:rPr>
                <w:sz w:val="22"/>
                <w:szCs w:val="22"/>
              </w:rPr>
              <w:t>А1 – наиболее ликвидные активы стр. 1250 + 1240</w:t>
            </w:r>
          </w:p>
        </w:tc>
        <w:tc>
          <w:tcPr>
            <w:tcW w:w="4991" w:type="dxa"/>
            <w:gridSpan w:val="2"/>
          </w:tcPr>
          <w:p w14:paraId="0FC88518" w14:textId="77777777" w:rsidR="009165BE" w:rsidRPr="009165BE" w:rsidRDefault="009165BE" w:rsidP="001C4B44">
            <w:pPr>
              <w:jc w:val="both"/>
              <w:rPr>
                <w:sz w:val="22"/>
                <w:szCs w:val="22"/>
              </w:rPr>
            </w:pPr>
            <w:r w:rsidRPr="009165BE">
              <w:rPr>
                <w:sz w:val="22"/>
                <w:szCs w:val="22"/>
              </w:rPr>
              <w:t>П1 – наиболее срочные обязательства стр. 1520</w:t>
            </w:r>
          </w:p>
        </w:tc>
      </w:tr>
      <w:tr w:rsidR="009165BE" w:rsidRPr="009165BE" w14:paraId="750BFDFB" w14:textId="77777777" w:rsidTr="00E2009B">
        <w:tc>
          <w:tcPr>
            <w:tcW w:w="4580" w:type="dxa"/>
            <w:gridSpan w:val="2"/>
          </w:tcPr>
          <w:p w14:paraId="04EF1895" w14:textId="77777777" w:rsidR="009165BE" w:rsidRPr="009165BE" w:rsidRDefault="009165BE" w:rsidP="001C4B44">
            <w:pPr>
              <w:jc w:val="both"/>
              <w:rPr>
                <w:sz w:val="22"/>
                <w:szCs w:val="22"/>
              </w:rPr>
            </w:pPr>
            <w:r w:rsidRPr="009165BE">
              <w:rPr>
                <w:sz w:val="22"/>
                <w:szCs w:val="22"/>
              </w:rPr>
              <w:t>А2 – быстрореализуемые активы стр. 1260 + 1230</w:t>
            </w:r>
          </w:p>
        </w:tc>
        <w:tc>
          <w:tcPr>
            <w:tcW w:w="4991" w:type="dxa"/>
            <w:gridSpan w:val="2"/>
          </w:tcPr>
          <w:p w14:paraId="638EB6E9" w14:textId="77777777" w:rsidR="009165BE" w:rsidRPr="009165BE" w:rsidRDefault="009165BE" w:rsidP="001C4B44">
            <w:pPr>
              <w:jc w:val="both"/>
              <w:rPr>
                <w:sz w:val="22"/>
                <w:szCs w:val="22"/>
              </w:rPr>
            </w:pPr>
            <w:r w:rsidRPr="009165BE">
              <w:rPr>
                <w:sz w:val="22"/>
                <w:szCs w:val="22"/>
              </w:rPr>
              <w:t>П2 – краткосрочные обязательства стр. 1510 + 1550</w:t>
            </w:r>
          </w:p>
        </w:tc>
      </w:tr>
      <w:tr w:rsidR="009165BE" w:rsidRPr="009165BE" w14:paraId="1EF7624F" w14:textId="77777777" w:rsidTr="00E2009B">
        <w:tc>
          <w:tcPr>
            <w:tcW w:w="4580" w:type="dxa"/>
            <w:gridSpan w:val="2"/>
          </w:tcPr>
          <w:p w14:paraId="681B7141" w14:textId="77777777" w:rsidR="009165BE" w:rsidRPr="009165BE" w:rsidRDefault="009165BE" w:rsidP="001C4B44">
            <w:pPr>
              <w:jc w:val="both"/>
              <w:rPr>
                <w:sz w:val="22"/>
                <w:szCs w:val="22"/>
              </w:rPr>
            </w:pPr>
            <w:r w:rsidRPr="009165BE">
              <w:rPr>
                <w:sz w:val="22"/>
                <w:szCs w:val="22"/>
              </w:rPr>
              <w:t>А3 – медленно реализуемые активы стр. 1210 + 1220</w:t>
            </w:r>
          </w:p>
        </w:tc>
        <w:tc>
          <w:tcPr>
            <w:tcW w:w="4991" w:type="dxa"/>
            <w:gridSpan w:val="2"/>
          </w:tcPr>
          <w:p w14:paraId="7FD4BA2E" w14:textId="77777777" w:rsidR="009165BE" w:rsidRPr="009165BE" w:rsidRDefault="009165BE" w:rsidP="001C4B44">
            <w:pPr>
              <w:jc w:val="both"/>
              <w:rPr>
                <w:sz w:val="22"/>
                <w:szCs w:val="22"/>
              </w:rPr>
            </w:pPr>
            <w:r w:rsidRPr="009165BE">
              <w:rPr>
                <w:sz w:val="22"/>
                <w:szCs w:val="22"/>
              </w:rPr>
              <w:t>П3–долгоср. и среднеср. пассивы стр. 1400+1530</w:t>
            </w:r>
          </w:p>
        </w:tc>
      </w:tr>
      <w:tr w:rsidR="009165BE" w:rsidRPr="009165BE" w14:paraId="3AFB045E" w14:textId="77777777" w:rsidTr="00E2009B">
        <w:tc>
          <w:tcPr>
            <w:tcW w:w="4580" w:type="dxa"/>
            <w:gridSpan w:val="2"/>
          </w:tcPr>
          <w:p w14:paraId="1383443F" w14:textId="77777777" w:rsidR="009165BE" w:rsidRPr="009165BE" w:rsidRDefault="009165BE" w:rsidP="001C4B44">
            <w:pPr>
              <w:jc w:val="both"/>
              <w:rPr>
                <w:sz w:val="22"/>
                <w:szCs w:val="22"/>
              </w:rPr>
            </w:pPr>
            <w:r w:rsidRPr="009165BE">
              <w:rPr>
                <w:sz w:val="22"/>
                <w:szCs w:val="22"/>
              </w:rPr>
              <w:t>А4 труднореализуемые активы стр. 1100</w:t>
            </w:r>
          </w:p>
          <w:p w14:paraId="2DDDECAB" w14:textId="77777777" w:rsidR="009165BE" w:rsidRPr="009165BE" w:rsidRDefault="009165BE" w:rsidP="001C4B44">
            <w:pPr>
              <w:jc w:val="both"/>
              <w:rPr>
                <w:sz w:val="22"/>
                <w:szCs w:val="22"/>
              </w:rPr>
            </w:pPr>
            <w:r w:rsidRPr="009165BE">
              <w:rPr>
                <w:sz w:val="22"/>
                <w:szCs w:val="22"/>
              </w:rPr>
              <w:t>А 4 баланс А1 – А2 – А3</w:t>
            </w:r>
          </w:p>
        </w:tc>
        <w:tc>
          <w:tcPr>
            <w:tcW w:w="4991" w:type="dxa"/>
            <w:gridSpan w:val="2"/>
          </w:tcPr>
          <w:p w14:paraId="35CD3669" w14:textId="77777777" w:rsidR="009165BE" w:rsidRPr="009165BE" w:rsidRDefault="009165BE" w:rsidP="001C4B44">
            <w:pPr>
              <w:jc w:val="both"/>
              <w:rPr>
                <w:sz w:val="22"/>
                <w:szCs w:val="22"/>
              </w:rPr>
            </w:pPr>
            <w:r w:rsidRPr="009165BE">
              <w:rPr>
                <w:sz w:val="22"/>
                <w:szCs w:val="22"/>
              </w:rPr>
              <w:t xml:space="preserve">П4 – постоянные пассивы итог </w:t>
            </w:r>
            <w:r w:rsidRPr="009165BE">
              <w:rPr>
                <w:sz w:val="22"/>
                <w:szCs w:val="22"/>
                <w:lang w:val="en-US"/>
              </w:rPr>
              <w:t>III</w:t>
            </w:r>
            <w:r w:rsidRPr="009165BE">
              <w:rPr>
                <w:sz w:val="22"/>
                <w:szCs w:val="22"/>
              </w:rPr>
              <w:t xml:space="preserve"> раздела стр. 1300</w:t>
            </w:r>
          </w:p>
          <w:p w14:paraId="1CAD2F44" w14:textId="77777777" w:rsidR="009165BE" w:rsidRPr="009165BE" w:rsidRDefault="009165BE" w:rsidP="001C4B44">
            <w:pPr>
              <w:jc w:val="both"/>
              <w:rPr>
                <w:sz w:val="22"/>
                <w:szCs w:val="22"/>
              </w:rPr>
            </w:pPr>
            <w:r w:rsidRPr="009165BE">
              <w:rPr>
                <w:sz w:val="22"/>
                <w:szCs w:val="22"/>
              </w:rPr>
              <w:t>П4 баланс П1 – П2 – П3</w:t>
            </w:r>
          </w:p>
        </w:tc>
      </w:tr>
      <w:tr w:rsidR="009165BE" w:rsidRPr="009165BE" w14:paraId="0F1862C0" w14:textId="77777777" w:rsidTr="00E2009B">
        <w:tc>
          <w:tcPr>
            <w:tcW w:w="9571" w:type="dxa"/>
            <w:gridSpan w:val="4"/>
          </w:tcPr>
          <w:p w14:paraId="4AE35A9F" w14:textId="77777777" w:rsidR="009165BE" w:rsidRPr="009165BE" w:rsidRDefault="009165BE" w:rsidP="001C4B44">
            <w:pPr>
              <w:jc w:val="both"/>
              <w:rPr>
                <w:b/>
                <w:bCs/>
                <w:sz w:val="22"/>
                <w:szCs w:val="22"/>
              </w:rPr>
            </w:pPr>
            <w:r w:rsidRPr="009165BE">
              <w:rPr>
                <w:sz w:val="22"/>
                <w:szCs w:val="22"/>
              </w:rPr>
              <w:t xml:space="preserve">                                                  </w:t>
            </w:r>
            <w:r w:rsidRPr="009165BE">
              <w:rPr>
                <w:b/>
                <w:bCs/>
                <w:sz w:val="22"/>
                <w:szCs w:val="22"/>
              </w:rPr>
              <w:t>Тип состояния ликвидности</w:t>
            </w:r>
          </w:p>
        </w:tc>
      </w:tr>
      <w:tr w:rsidR="009165BE" w:rsidRPr="009165BE" w14:paraId="1BFFAE33" w14:textId="77777777" w:rsidTr="00E2009B">
        <w:tc>
          <w:tcPr>
            <w:tcW w:w="9571" w:type="dxa"/>
            <w:gridSpan w:val="4"/>
          </w:tcPr>
          <w:p w14:paraId="35912330" w14:textId="77777777" w:rsidR="009165BE" w:rsidRPr="009165BE" w:rsidRDefault="009165BE" w:rsidP="001C4B44">
            <w:pPr>
              <w:jc w:val="both"/>
              <w:rPr>
                <w:sz w:val="22"/>
                <w:szCs w:val="22"/>
              </w:rPr>
            </w:pPr>
            <w:r w:rsidRPr="009165BE">
              <w:rPr>
                <w:sz w:val="22"/>
                <w:szCs w:val="22"/>
              </w:rPr>
              <w:t xml:space="preserve">                                                                  Условия</w:t>
            </w:r>
          </w:p>
        </w:tc>
      </w:tr>
      <w:tr w:rsidR="009165BE" w:rsidRPr="009165BE" w14:paraId="088D49F0" w14:textId="77777777" w:rsidTr="00E2009B">
        <w:tc>
          <w:tcPr>
            <w:tcW w:w="2290" w:type="dxa"/>
          </w:tcPr>
          <w:p w14:paraId="3ACA9220" w14:textId="77777777" w:rsidR="009165BE" w:rsidRPr="009165BE" w:rsidRDefault="009165BE" w:rsidP="001C4B44">
            <w:pPr>
              <w:jc w:val="both"/>
              <w:rPr>
                <w:sz w:val="22"/>
                <w:szCs w:val="22"/>
              </w:rPr>
            </w:pPr>
            <w:r w:rsidRPr="009165BE">
              <w:rPr>
                <w:sz w:val="22"/>
                <w:szCs w:val="22"/>
              </w:rPr>
              <w:t xml:space="preserve"> А1 </w:t>
            </w:r>
            <w:r w:rsidRPr="009165BE">
              <w:rPr>
                <w:sz w:val="22"/>
                <w:szCs w:val="22"/>
              </w:rPr>
              <w:sym w:font="Symbol" w:char="F0B3"/>
            </w:r>
            <w:r w:rsidRPr="009165BE">
              <w:rPr>
                <w:sz w:val="22"/>
                <w:szCs w:val="22"/>
              </w:rPr>
              <w:t xml:space="preserve"> П1; А2 </w:t>
            </w:r>
            <w:r w:rsidRPr="009165BE">
              <w:rPr>
                <w:sz w:val="22"/>
                <w:szCs w:val="22"/>
              </w:rPr>
              <w:sym w:font="Symbol" w:char="F0B3"/>
            </w:r>
            <w:r w:rsidRPr="009165BE">
              <w:rPr>
                <w:sz w:val="22"/>
                <w:szCs w:val="22"/>
              </w:rPr>
              <w:t xml:space="preserve"> П2;</w:t>
            </w:r>
          </w:p>
          <w:p w14:paraId="0854A6ED" w14:textId="77777777" w:rsidR="009165BE" w:rsidRPr="009165BE" w:rsidRDefault="009165BE" w:rsidP="001C4B44">
            <w:pPr>
              <w:jc w:val="both"/>
              <w:rPr>
                <w:sz w:val="22"/>
                <w:szCs w:val="22"/>
              </w:rPr>
            </w:pPr>
            <w:r w:rsidRPr="009165BE">
              <w:rPr>
                <w:sz w:val="22"/>
                <w:szCs w:val="22"/>
              </w:rPr>
              <w:t xml:space="preserve"> А3 </w:t>
            </w:r>
            <w:r w:rsidRPr="009165BE">
              <w:rPr>
                <w:sz w:val="22"/>
                <w:szCs w:val="22"/>
              </w:rPr>
              <w:sym w:font="Symbol" w:char="F0B3"/>
            </w:r>
            <w:r w:rsidRPr="009165BE">
              <w:rPr>
                <w:sz w:val="22"/>
                <w:szCs w:val="22"/>
              </w:rPr>
              <w:t xml:space="preserve"> П3; А4 </w:t>
            </w:r>
            <w:r w:rsidRPr="009165BE">
              <w:rPr>
                <w:sz w:val="22"/>
                <w:szCs w:val="22"/>
                <w:lang w:val="en-US"/>
              </w:rPr>
              <w:t xml:space="preserve">&lt; </w:t>
            </w:r>
            <w:r w:rsidRPr="009165BE">
              <w:rPr>
                <w:sz w:val="22"/>
                <w:szCs w:val="22"/>
              </w:rPr>
              <w:t>П4;</w:t>
            </w:r>
          </w:p>
        </w:tc>
        <w:tc>
          <w:tcPr>
            <w:tcW w:w="2290" w:type="dxa"/>
          </w:tcPr>
          <w:p w14:paraId="329488A6" w14:textId="77777777" w:rsidR="009165BE" w:rsidRPr="009165BE" w:rsidRDefault="009165BE" w:rsidP="001C4B44">
            <w:pPr>
              <w:jc w:val="both"/>
              <w:rPr>
                <w:sz w:val="22"/>
                <w:szCs w:val="22"/>
              </w:rPr>
            </w:pPr>
            <w:r w:rsidRPr="009165BE">
              <w:rPr>
                <w:sz w:val="22"/>
                <w:szCs w:val="22"/>
              </w:rPr>
              <w:t xml:space="preserve">А1 </w:t>
            </w:r>
            <w:r w:rsidRPr="009165BE">
              <w:rPr>
                <w:sz w:val="22"/>
                <w:szCs w:val="22"/>
                <w:lang w:val="en-US"/>
              </w:rPr>
              <w:t xml:space="preserve">&lt; </w:t>
            </w:r>
            <w:r w:rsidRPr="009165BE">
              <w:rPr>
                <w:sz w:val="22"/>
                <w:szCs w:val="22"/>
              </w:rPr>
              <w:t>П1; А2</w:t>
            </w:r>
            <w:r w:rsidRPr="009165BE">
              <w:rPr>
                <w:sz w:val="22"/>
                <w:szCs w:val="22"/>
              </w:rPr>
              <w:sym w:font="Symbol" w:char="F0B3"/>
            </w:r>
            <w:r w:rsidRPr="009165BE">
              <w:rPr>
                <w:sz w:val="22"/>
                <w:szCs w:val="22"/>
              </w:rPr>
              <w:t xml:space="preserve"> П2;</w:t>
            </w:r>
          </w:p>
          <w:p w14:paraId="074B04C7" w14:textId="77777777" w:rsidR="009165BE" w:rsidRPr="009165BE" w:rsidRDefault="009165BE" w:rsidP="001C4B44">
            <w:pPr>
              <w:jc w:val="both"/>
              <w:rPr>
                <w:sz w:val="22"/>
                <w:szCs w:val="22"/>
              </w:rPr>
            </w:pPr>
            <w:r w:rsidRPr="009165BE">
              <w:rPr>
                <w:sz w:val="22"/>
                <w:szCs w:val="22"/>
              </w:rPr>
              <w:t>А3 – П3; А4 – П4.</w:t>
            </w:r>
          </w:p>
        </w:tc>
        <w:tc>
          <w:tcPr>
            <w:tcW w:w="2290" w:type="dxa"/>
          </w:tcPr>
          <w:p w14:paraId="6402E9CF" w14:textId="77777777" w:rsidR="009165BE" w:rsidRPr="009165BE" w:rsidRDefault="009165BE" w:rsidP="001C4B44">
            <w:pPr>
              <w:jc w:val="both"/>
              <w:rPr>
                <w:sz w:val="22"/>
                <w:szCs w:val="22"/>
              </w:rPr>
            </w:pPr>
            <w:r w:rsidRPr="009165BE">
              <w:rPr>
                <w:sz w:val="22"/>
                <w:szCs w:val="22"/>
              </w:rPr>
              <w:t xml:space="preserve">А1 </w:t>
            </w:r>
            <w:r w:rsidRPr="009165BE">
              <w:rPr>
                <w:sz w:val="22"/>
                <w:szCs w:val="22"/>
                <w:lang w:val="en-US"/>
              </w:rPr>
              <w:t xml:space="preserve">&lt; </w:t>
            </w:r>
            <w:r w:rsidRPr="009165BE">
              <w:rPr>
                <w:sz w:val="22"/>
                <w:szCs w:val="22"/>
              </w:rPr>
              <w:t>П1; А2</w:t>
            </w:r>
            <w:r w:rsidRPr="009165BE">
              <w:rPr>
                <w:sz w:val="22"/>
                <w:szCs w:val="22"/>
                <w:lang w:val="en-US"/>
              </w:rPr>
              <w:t xml:space="preserve"> &lt;</w:t>
            </w:r>
            <w:r w:rsidRPr="009165BE">
              <w:rPr>
                <w:sz w:val="22"/>
                <w:szCs w:val="22"/>
              </w:rPr>
              <w:t xml:space="preserve"> П2;</w:t>
            </w:r>
          </w:p>
          <w:p w14:paraId="5ED087C8" w14:textId="77777777" w:rsidR="009165BE" w:rsidRPr="009165BE" w:rsidRDefault="009165BE" w:rsidP="001C4B44">
            <w:pPr>
              <w:jc w:val="both"/>
              <w:rPr>
                <w:sz w:val="22"/>
                <w:szCs w:val="22"/>
              </w:rPr>
            </w:pPr>
            <w:r w:rsidRPr="009165BE">
              <w:rPr>
                <w:sz w:val="22"/>
                <w:szCs w:val="22"/>
              </w:rPr>
              <w:t>А3 – П3; А4 – П4.</w:t>
            </w:r>
          </w:p>
        </w:tc>
        <w:tc>
          <w:tcPr>
            <w:tcW w:w="2701" w:type="dxa"/>
          </w:tcPr>
          <w:p w14:paraId="00F5FED8" w14:textId="77777777" w:rsidR="009165BE" w:rsidRPr="009165BE" w:rsidRDefault="009165BE" w:rsidP="001C4B44">
            <w:pPr>
              <w:jc w:val="both"/>
              <w:rPr>
                <w:sz w:val="22"/>
                <w:szCs w:val="22"/>
              </w:rPr>
            </w:pPr>
            <w:r w:rsidRPr="009165BE">
              <w:rPr>
                <w:sz w:val="22"/>
                <w:szCs w:val="22"/>
              </w:rPr>
              <w:t xml:space="preserve">А1 </w:t>
            </w:r>
            <w:r w:rsidRPr="009165BE">
              <w:rPr>
                <w:sz w:val="22"/>
                <w:szCs w:val="22"/>
                <w:lang w:val="en-US"/>
              </w:rPr>
              <w:t xml:space="preserve">&lt; </w:t>
            </w:r>
            <w:r w:rsidRPr="009165BE">
              <w:rPr>
                <w:sz w:val="22"/>
                <w:szCs w:val="22"/>
              </w:rPr>
              <w:t xml:space="preserve">П1; А1 </w:t>
            </w:r>
            <w:r w:rsidRPr="009165BE">
              <w:rPr>
                <w:sz w:val="22"/>
                <w:szCs w:val="22"/>
                <w:lang w:val="en-US"/>
              </w:rPr>
              <w:t>&lt;</w:t>
            </w:r>
            <w:r w:rsidRPr="009165BE">
              <w:rPr>
                <w:sz w:val="22"/>
                <w:szCs w:val="22"/>
              </w:rPr>
              <w:t xml:space="preserve"> П2;</w:t>
            </w:r>
          </w:p>
          <w:p w14:paraId="783E4941" w14:textId="77777777" w:rsidR="009165BE" w:rsidRPr="009165BE" w:rsidRDefault="009165BE" w:rsidP="001C4B44">
            <w:pPr>
              <w:jc w:val="both"/>
              <w:rPr>
                <w:sz w:val="22"/>
                <w:szCs w:val="22"/>
              </w:rPr>
            </w:pPr>
            <w:r w:rsidRPr="009165BE">
              <w:rPr>
                <w:sz w:val="22"/>
                <w:szCs w:val="22"/>
              </w:rPr>
              <w:t xml:space="preserve">А3 </w:t>
            </w:r>
            <w:r w:rsidRPr="009165BE">
              <w:rPr>
                <w:sz w:val="22"/>
                <w:szCs w:val="22"/>
                <w:lang w:val="en-US"/>
              </w:rPr>
              <w:t>&lt;</w:t>
            </w:r>
            <w:r w:rsidRPr="009165BE">
              <w:rPr>
                <w:sz w:val="22"/>
                <w:szCs w:val="22"/>
              </w:rPr>
              <w:t xml:space="preserve"> П3; А4 </w:t>
            </w:r>
            <w:r w:rsidRPr="009165BE">
              <w:rPr>
                <w:sz w:val="22"/>
                <w:szCs w:val="22"/>
                <w:lang w:val="en-US"/>
              </w:rPr>
              <w:t>&gt;</w:t>
            </w:r>
            <w:r w:rsidRPr="009165BE">
              <w:rPr>
                <w:sz w:val="22"/>
                <w:szCs w:val="22"/>
              </w:rPr>
              <w:t xml:space="preserve"> П4.</w:t>
            </w:r>
          </w:p>
        </w:tc>
      </w:tr>
      <w:tr w:rsidR="009165BE" w:rsidRPr="009165BE" w14:paraId="5AF6AF6E" w14:textId="77777777" w:rsidTr="00E2009B">
        <w:tc>
          <w:tcPr>
            <w:tcW w:w="2290" w:type="dxa"/>
          </w:tcPr>
          <w:p w14:paraId="2F5A3CDA" w14:textId="77777777" w:rsidR="009165BE" w:rsidRPr="009165BE" w:rsidRDefault="009165BE" w:rsidP="001C4B44">
            <w:pPr>
              <w:jc w:val="both"/>
              <w:rPr>
                <w:sz w:val="22"/>
                <w:szCs w:val="22"/>
              </w:rPr>
            </w:pPr>
            <w:r w:rsidRPr="009165BE">
              <w:rPr>
                <w:sz w:val="22"/>
                <w:szCs w:val="22"/>
              </w:rPr>
              <w:t>Абсолютная ликвидность</w:t>
            </w:r>
          </w:p>
        </w:tc>
        <w:tc>
          <w:tcPr>
            <w:tcW w:w="2290" w:type="dxa"/>
          </w:tcPr>
          <w:p w14:paraId="33DD47AB" w14:textId="77777777" w:rsidR="009165BE" w:rsidRPr="009165BE" w:rsidRDefault="009165BE" w:rsidP="001C4B44">
            <w:pPr>
              <w:jc w:val="both"/>
              <w:rPr>
                <w:sz w:val="22"/>
                <w:szCs w:val="22"/>
              </w:rPr>
            </w:pPr>
            <w:r w:rsidRPr="009165BE">
              <w:rPr>
                <w:sz w:val="22"/>
                <w:szCs w:val="22"/>
              </w:rPr>
              <w:t>Допустимая ликвидность</w:t>
            </w:r>
          </w:p>
        </w:tc>
        <w:tc>
          <w:tcPr>
            <w:tcW w:w="2290" w:type="dxa"/>
          </w:tcPr>
          <w:p w14:paraId="4B13481B" w14:textId="77777777" w:rsidR="009165BE" w:rsidRPr="009165BE" w:rsidRDefault="009165BE" w:rsidP="001C4B44">
            <w:pPr>
              <w:jc w:val="both"/>
              <w:rPr>
                <w:sz w:val="22"/>
                <w:szCs w:val="22"/>
              </w:rPr>
            </w:pPr>
            <w:r w:rsidRPr="009165BE">
              <w:rPr>
                <w:sz w:val="22"/>
                <w:szCs w:val="22"/>
              </w:rPr>
              <w:t>Нарушенная ликвидность</w:t>
            </w:r>
          </w:p>
        </w:tc>
        <w:tc>
          <w:tcPr>
            <w:tcW w:w="2701" w:type="dxa"/>
          </w:tcPr>
          <w:p w14:paraId="3DC21D9C" w14:textId="77777777" w:rsidR="009165BE" w:rsidRPr="009165BE" w:rsidRDefault="009165BE" w:rsidP="001C4B44">
            <w:pPr>
              <w:jc w:val="both"/>
              <w:rPr>
                <w:sz w:val="22"/>
                <w:szCs w:val="22"/>
              </w:rPr>
            </w:pPr>
            <w:r w:rsidRPr="009165BE">
              <w:rPr>
                <w:sz w:val="22"/>
                <w:szCs w:val="22"/>
              </w:rPr>
              <w:t>Кризисная  ликвидность</w:t>
            </w:r>
          </w:p>
        </w:tc>
      </w:tr>
      <w:tr w:rsidR="009165BE" w:rsidRPr="009165BE" w14:paraId="265F1E5C" w14:textId="77777777" w:rsidTr="00E2009B">
        <w:tc>
          <w:tcPr>
            <w:tcW w:w="2290" w:type="dxa"/>
          </w:tcPr>
          <w:p w14:paraId="44B4ECEC" w14:textId="77777777" w:rsidR="009165BE" w:rsidRPr="009165BE" w:rsidRDefault="009165BE" w:rsidP="001C4B44">
            <w:pPr>
              <w:jc w:val="both"/>
              <w:rPr>
                <w:sz w:val="22"/>
                <w:szCs w:val="22"/>
              </w:rPr>
            </w:pPr>
            <w:r w:rsidRPr="009165BE">
              <w:rPr>
                <w:color w:val="FF0000"/>
                <w:sz w:val="22"/>
                <w:szCs w:val="22"/>
              </w:rPr>
              <w:t xml:space="preserve">       </w:t>
            </w:r>
            <w:r w:rsidRPr="009165BE">
              <w:rPr>
                <w:color w:val="FF0000"/>
                <w:sz w:val="22"/>
                <w:szCs w:val="22"/>
              </w:rPr>
              <w:sym w:font="Symbol" w:char="F0DF"/>
            </w:r>
          </w:p>
        </w:tc>
        <w:tc>
          <w:tcPr>
            <w:tcW w:w="2290" w:type="dxa"/>
          </w:tcPr>
          <w:p w14:paraId="6BF1EB07" w14:textId="77777777" w:rsidR="009165BE" w:rsidRPr="009165BE" w:rsidRDefault="009165BE" w:rsidP="001C4B44">
            <w:pPr>
              <w:jc w:val="both"/>
              <w:rPr>
                <w:sz w:val="22"/>
                <w:szCs w:val="22"/>
              </w:rPr>
            </w:pPr>
            <w:r w:rsidRPr="009165BE">
              <w:rPr>
                <w:color w:val="FF0000"/>
                <w:sz w:val="22"/>
                <w:szCs w:val="22"/>
              </w:rPr>
              <w:t></w:t>
            </w:r>
            <w:r w:rsidRPr="009165BE">
              <w:rPr>
                <w:color w:val="FF0000"/>
                <w:sz w:val="22"/>
                <w:szCs w:val="22"/>
              </w:rPr>
              <w:t></w:t>
            </w:r>
            <w:r w:rsidRPr="009165BE">
              <w:rPr>
                <w:color w:val="FF0000"/>
                <w:sz w:val="22"/>
                <w:szCs w:val="22"/>
              </w:rPr>
              <w:sym w:font="Symbol" w:char="F0DF"/>
            </w:r>
          </w:p>
        </w:tc>
        <w:tc>
          <w:tcPr>
            <w:tcW w:w="2290" w:type="dxa"/>
          </w:tcPr>
          <w:p w14:paraId="3AD26ED1" w14:textId="77777777" w:rsidR="009165BE" w:rsidRPr="009165BE" w:rsidRDefault="009165BE" w:rsidP="001C4B44">
            <w:pPr>
              <w:jc w:val="both"/>
              <w:rPr>
                <w:sz w:val="22"/>
                <w:szCs w:val="22"/>
              </w:rPr>
            </w:pPr>
            <w:r w:rsidRPr="009165BE">
              <w:rPr>
                <w:color w:val="FF0000"/>
                <w:sz w:val="22"/>
                <w:szCs w:val="22"/>
              </w:rPr>
              <w:t></w:t>
            </w:r>
            <w:r w:rsidRPr="009165BE">
              <w:rPr>
                <w:color w:val="FF0000"/>
                <w:sz w:val="22"/>
                <w:szCs w:val="22"/>
              </w:rPr>
              <w:t></w:t>
            </w:r>
            <w:r w:rsidRPr="009165BE">
              <w:rPr>
                <w:color w:val="FF0000"/>
                <w:sz w:val="22"/>
                <w:szCs w:val="22"/>
              </w:rPr>
              <w:t></w:t>
            </w:r>
            <w:r w:rsidRPr="009165BE">
              <w:rPr>
                <w:color w:val="FF0000"/>
                <w:sz w:val="22"/>
                <w:szCs w:val="22"/>
              </w:rPr>
              <w:sym w:font="Symbol" w:char="F0DF"/>
            </w:r>
          </w:p>
        </w:tc>
        <w:tc>
          <w:tcPr>
            <w:tcW w:w="2701" w:type="dxa"/>
          </w:tcPr>
          <w:p w14:paraId="35F22AC2" w14:textId="77777777" w:rsidR="009165BE" w:rsidRPr="009165BE" w:rsidRDefault="009165BE" w:rsidP="001C4B44">
            <w:pPr>
              <w:jc w:val="both"/>
              <w:rPr>
                <w:sz w:val="22"/>
                <w:szCs w:val="22"/>
              </w:rPr>
            </w:pPr>
            <w:r w:rsidRPr="009165BE">
              <w:rPr>
                <w:color w:val="FF0000"/>
                <w:sz w:val="22"/>
                <w:szCs w:val="22"/>
              </w:rPr>
              <w:t></w:t>
            </w:r>
            <w:r w:rsidRPr="009165BE">
              <w:rPr>
                <w:color w:val="FF0000"/>
                <w:sz w:val="22"/>
                <w:szCs w:val="22"/>
              </w:rPr>
              <w:t></w:t>
            </w:r>
            <w:r w:rsidRPr="009165BE">
              <w:rPr>
                <w:color w:val="FF0000"/>
                <w:sz w:val="22"/>
                <w:szCs w:val="22"/>
              </w:rPr>
              <w:t></w:t>
            </w:r>
            <w:r w:rsidRPr="009165BE">
              <w:rPr>
                <w:color w:val="FF0000"/>
                <w:sz w:val="22"/>
                <w:szCs w:val="22"/>
              </w:rPr>
              <w:t></w:t>
            </w:r>
            <w:r w:rsidRPr="009165BE">
              <w:rPr>
                <w:color w:val="FF0000"/>
                <w:sz w:val="22"/>
                <w:szCs w:val="22"/>
              </w:rPr>
              <w:sym w:font="Symbol" w:char="F0DF"/>
            </w:r>
            <w:r w:rsidRPr="009165BE">
              <w:rPr>
                <w:color w:val="FF0000"/>
                <w:sz w:val="22"/>
                <w:szCs w:val="22"/>
              </w:rPr>
              <w:t></w:t>
            </w:r>
            <w:r w:rsidRPr="009165BE">
              <w:rPr>
                <w:color w:val="FF0000"/>
                <w:sz w:val="22"/>
                <w:szCs w:val="22"/>
              </w:rPr>
              <w:t></w:t>
            </w:r>
            <w:r w:rsidRPr="009165BE">
              <w:rPr>
                <w:color w:val="FF0000"/>
                <w:sz w:val="22"/>
                <w:szCs w:val="22"/>
              </w:rPr>
              <w:t></w:t>
            </w:r>
            <w:r w:rsidRPr="009165BE">
              <w:rPr>
                <w:color w:val="FF0000"/>
                <w:sz w:val="22"/>
                <w:szCs w:val="22"/>
              </w:rPr>
              <w:t></w:t>
            </w:r>
          </w:p>
        </w:tc>
      </w:tr>
      <w:tr w:rsidR="009165BE" w:rsidRPr="009165BE" w14:paraId="1E9A9CC3" w14:textId="77777777" w:rsidTr="00E2009B">
        <w:tc>
          <w:tcPr>
            <w:tcW w:w="9571" w:type="dxa"/>
            <w:gridSpan w:val="4"/>
          </w:tcPr>
          <w:p w14:paraId="2A1C66A5" w14:textId="77777777" w:rsidR="009165BE" w:rsidRPr="009165BE" w:rsidRDefault="009165BE" w:rsidP="001C4B44">
            <w:pPr>
              <w:jc w:val="both"/>
              <w:rPr>
                <w:sz w:val="22"/>
                <w:szCs w:val="22"/>
              </w:rPr>
            </w:pPr>
            <w:r w:rsidRPr="009165BE">
              <w:rPr>
                <w:sz w:val="22"/>
                <w:szCs w:val="22"/>
              </w:rPr>
              <w:t xml:space="preserve">                                           Оценка риска ликвидности</w:t>
            </w:r>
          </w:p>
        </w:tc>
      </w:tr>
      <w:tr w:rsidR="009165BE" w:rsidRPr="009165BE" w14:paraId="0C7F186F" w14:textId="77777777" w:rsidTr="00E2009B">
        <w:tc>
          <w:tcPr>
            <w:tcW w:w="2290" w:type="dxa"/>
          </w:tcPr>
          <w:p w14:paraId="2C7CAFFF" w14:textId="77777777" w:rsidR="009165BE" w:rsidRPr="009165BE" w:rsidRDefault="009165BE" w:rsidP="001C4B44">
            <w:pPr>
              <w:jc w:val="both"/>
              <w:rPr>
                <w:sz w:val="22"/>
                <w:szCs w:val="22"/>
              </w:rPr>
            </w:pPr>
            <w:r w:rsidRPr="009165BE">
              <w:rPr>
                <w:sz w:val="22"/>
                <w:szCs w:val="22"/>
              </w:rPr>
              <w:t>Зона отсутствия риска</w:t>
            </w:r>
          </w:p>
        </w:tc>
        <w:tc>
          <w:tcPr>
            <w:tcW w:w="2290" w:type="dxa"/>
          </w:tcPr>
          <w:p w14:paraId="4678843B" w14:textId="77777777" w:rsidR="009165BE" w:rsidRPr="009165BE" w:rsidRDefault="009165BE" w:rsidP="001C4B44">
            <w:pPr>
              <w:jc w:val="both"/>
              <w:rPr>
                <w:sz w:val="22"/>
                <w:szCs w:val="22"/>
              </w:rPr>
            </w:pPr>
            <w:r w:rsidRPr="009165BE">
              <w:rPr>
                <w:sz w:val="22"/>
                <w:szCs w:val="22"/>
              </w:rPr>
              <w:t>Зона допустимого риска</w:t>
            </w:r>
          </w:p>
        </w:tc>
        <w:tc>
          <w:tcPr>
            <w:tcW w:w="2290" w:type="dxa"/>
          </w:tcPr>
          <w:p w14:paraId="1875A6EC" w14:textId="77777777" w:rsidR="009165BE" w:rsidRPr="009165BE" w:rsidRDefault="009165BE" w:rsidP="001C4B44">
            <w:pPr>
              <w:jc w:val="both"/>
              <w:rPr>
                <w:sz w:val="22"/>
                <w:szCs w:val="22"/>
              </w:rPr>
            </w:pPr>
            <w:r w:rsidRPr="009165BE">
              <w:rPr>
                <w:sz w:val="22"/>
                <w:szCs w:val="22"/>
              </w:rPr>
              <w:t>Зона критического риска</w:t>
            </w:r>
          </w:p>
        </w:tc>
        <w:tc>
          <w:tcPr>
            <w:tcW w:w="2701" w:type="dxa"/>
          </w:tcPr>
          <w:p w14:paraId="74917D41" w14:textId="77777777" w:rsidR="009165BE" w:rsidRPr="009165BE" w:rsidRDefault="009165BE" w:rsidP="001C4B44">
            <w:pPr>
              <w:jc w:val="both"/>
              <w:rPr>
                <w:sz w:val="22"/>
                <w:szCs w:val="22"/>
              </w:rPr>
            </w:pPr>
            <w:r w:rsidRPr="009165BE">
              <w:rPr>
                <w:sz w:val="22"/>
                <w:szCs w:val="22"/>
              </w:rPr>
              <w:t>Зона катастрофического риска</w:t>
            </w:r>
          </w:p>
        </w:tc>
      </w:tr>
    </w:tbl>
    <w:p w14:paraId="02D90A82" w14:textId="77777777" w:rsidR="009165BE" w:rsidRPr="009165BE" w:rsidRDefault="009165BE" w:rsidP="001C4B44">
      <w:pPr>
        <w:jc w:val="both"/>
        <w:rPr>
          <w:sz w:val="22"/>
          <w:szCs w:val="22"/>
        </w:rPr>
      </w:pPr>
      <w:r w:rsidRPr="009165BE">
        <w:rPr>
          <w:sz w:val="22"/>
          <w:szCs w:val="22"/>
        </w:rPr>
        <w:t xml:space="preserve"> </w:t>
      </w:r>
    </w:p>
    <w:p w14:paraId="5B74C8D5" w14:textId="30642E8A" w:rsidR="009165BE" w:rsidRPr="009165BE" w:rsidRDefault="009165BE" w:rsidP="001C4B44">
      <w:pPr>
        <w:ind w:firstLine="708"/>
        <w:jc w:val="both"/>
        <w:rPr>
          <w:sz w:val="22"/>
          <w:szCs w:val="22"/>
        </w:rPr>
      </w:pPr>
      <w:r w:rsidRPr="009165BE">
        <w:rPr>
          <w:sz w:val="22"/>
          <w:szCs w:val="22"/>
        </w:rPr>
        <w:t>Основным условием финансовой устойчивости является процесс непрерывного осуществления операционной деятельности, которую начинают анализировать с анализа источников собственных и заемных средств таблица 2.</w:t>
      </w:r>
    </w:p>
    <w:p w14:paraId="2A4988A5" w14:textId="3772A658" w:rsidR="009165BE" w:rsidRPr="009165BE" w:rsidRDefault="009165BE" w:rsidP="001C4B44">
      <w:pPr>
        <w:jc w:val="both"/>
        <w:rPr>
          <w:sz w:val="22"/>
          <w:szCs w:val="22"/>
        </w:rPr>
      </w:pPr>
      <w:r w:rsidRPr="009165BE">
        <w:rPr>
          <w:sz w:val="22"/>
          <w:szCs w:val="22"/>
        </w:rPr>
        <w:t xml:space="preserve"> </w:t>
      </w:r>
      <w:r w:rsidRPr="009165BE">
        <w:rPr>
          <w:sz w:val="22"/>
          <w:szCs w:val="22"/>
        </w:rPr>
        <w:tab/>
        <w:t>Таблица 2. Расчет величины источников средств и величины запасов и затрат.</w:t>
      </w:r>
    </w:p>
    <w:p w14:paraId="620BF6AF" w14:textId="77777777" w:rsidR="009165BE" w:rsidRPr="009165BE" w:rsidRDefault="009165BE" w:rsidP="001C4B44">
      <w:pPr>
        <w:tabs>
          <w:tab w:val="left" w:pos="3080"/>
        </w:tabs>
        <w:rPr>
          <w:sz w:val="22"/>
          <w:szCs w:val="22"/>
        </w:rPr>
      </w:pPr>
      <w:r w:rsidRPr="009165BE">
        <w:rPr>
          <w:sz w:val="22"/>
          <w:szCs w:val="22"/>
        </w:rPr>
        <w:t xml:space="preserve">  </w:t>
      </w:r>
    </w:p>
    <w:tbl>
      <w:tblPr>
        <w:tblStyle w:val="a8"/>
        <w:tblW w:w="0" w:type="auto"/>
        <w:tblLook w:val="04A0" w:firstRow="1" w:lastRow="0" w:firstColumn="1" w:lastColumn="0" w:noHBand="0" w:noVBand="1"/>
      </w:tblPr>
      <w:tblGrid>
        <w:gridCol w:w="3190"/>
        <w:gridCol w:w="3190"/>
        <w:gridCol w:w="3191"/>
      </w:tblGrid>
      <w:tr w:rsidR="009165BE" w:rsidRPr="009165BE" w14:paraId="58B12DB6" w14:textId="77777777" w:rsidTr="00E2009B">
        <w:tc>
          <w:tcPr>
            <w:tcW w:w="3190" w:type="dxa"/>
          </w:tcPr>
          <w:p w14:paraId="00038220" w14:textId="77777777" w:rsidR="009165BE" w:rsidRPr="009165BE" w:rsidRDefault="009165BE" w:rsidP="001C4B44">
            <w:pPr>
              <w:tabs>
                <w:tab w:val="left" w:pos="3080"/>
              </w:tabs>
              <w:rPr>
                <w:sz w:val="22"/>
                <w:szCs w:val="22"/>
              </w:rPr>
            </w:pPr>
            <w:r w:rsidRPr="009165BE">
              <w:rPr>
                <w:sz w:val="22"/>
                <w:szCs w:val="22"/>
              </w:rPr>
              <w:t>1.Излишек (+) или недостаток (-) собственных оборотных средств (</w:t>
            </w:r>
            <w:r w:rsidRPr="009165BE">
              <w:rPr>
                <w:sz w:val="22"/>
                <w:szCs w:val="22"/>
              </w:rPr>
              <w:sym w:font="Symbol" w:char="F044"/>
            </w:r>
            <w:r w:rsidRPr="009165BE">
              <w:rPr>
                <w:sz w:val="22"/>
                <w:szCs w:val="22"/>
              </w:rPr>
              <w:t>СОС)</w:t>
            </w:r>
          </w:p>
        </w:tc>
        <w:tc>
          <w:tcPr>
            <w:tcW w:w="3190" w:type="dxa"/>
          </w:tcPr>
          <w:p w14:paraId="21A3C458" w14:textId="77777777" w:rsidR="009165BE" w:rsidRPr="009165BE" w:rsidRDefault="009165BE" w:rsidP="001C4B44">
            <w:pPr>
              <w:tabs>
                <w:tab w:val="left" w:pos="3080"/>
              </w:tabs>
              <w:rPr>
                <w:sz w:val="22"/>
                <w:szCs w:val="22"/>
              </w:rPr>
            </w:pPr>
            <w:r w:rsidRPr="009165BE">
              <w:rPr>
                <w:sz w:val="22"/>
                <w:szCs w:val="22"/>
              </w:rPr>
              <w:t>2. Излишек (+) или недостаток (-) собственных и долгосрочных заемных источников формирования запасов и затрат (</w:t>
            </w:r>
            <w:r w:rsidRPr="009165BE">
              <w:rPr>
                <w:sz w:val="22"/>
                <w:szCs w:val="22"/>
              </w:rPr>
              <w:sym w:font="Symbol" w:char="F044"/>
            </w:r>
            <w:r w:rsidRPr="009165BE">
              <w:rPr>
                <w:sz w:val="22"/>
                <w:szCs w:val="22"/>
              </w:rPr>
              <w:t>СДИ)</w:t>
            </w:r>
          </w:p>
        </w:tc>
        <w:tc>
          <w:tcPr>
            <w:tcW w:w="3191" w:type="dxa"/>
          </w:tcPr>
          <w:p w14:paraId="22B018B9" w14:textId="77777777" w:rsidR="009165BE" w:rsidRPr="009165BE" w:rsidRDefault="009165BE" w:rsidP="001C4B44">
            <w:pPr>
              <w:tabs>
                <w:tab w:val="left" w:pos="3080"/>
              </w:tabs>
              <w:rPr>
                <w:sz w:val="22"/>
                <w:szCs w:val="22"/>
              </w:rPr>
            </w:pPr>
            <w:r w:rsidRPr="009165BE">
              <w:rPr>
                <w:sz w:val="22"/>
                <w:szCs w:val="22"/>
              </w:rPr>
              <w:t>3. Излишек (+) или недостаток (-) общей величины основных источников для формирования запасов и затрат (</w:t>
            </w:r>
            <w:r w:rsidRPr="009165BE">
              <w:rPr>
                <w:sz w:val="22"/>
                <w:szCs w:val="22"/>
              </w:rPr>
              <w:sym w:font="Symbol" w:char="F044"/>
            </w:r>
            <w:r w:rsidRPr="009165BE">
              <w:rPr>
                <w:sz w:val="22"/>
                <w:szCs w:val="22"/>
              </w:rPr>
              <w:t xml:space="preserve"> ОИФЗ)</w:t>
            </w:r>
          </w:p>
        </w:tc>
      </w:tr>
      <w:tr w:rsidR="009165BE" w:rsidRPr="009165BE" w14:paraId="070DFEC9" w14:textId="77777777" w:rsidTr="00E2009B">
        <w:tc>
          <w:tcPr>
            <w:tcW w:w="3190" w:type="dxa"/>
          </w:tcPr>
          <w:p w14:paraId="20337FAA" w14:textId="77777777" w:rsidR="009165BE" w:rsidRPr="009165BE" w:rsidRDefault="009165BE" w:rsidP="001C4B44">
            <w:pPr>
              <w:tabs>
                <w:tab w:val="left" w:pos="3080"/>
              </w:tabs>
              <w:rPr>
                <w:sz w:val="22"/>
                <w:szCs w:val="22"/>
              </w:rPr>
            </w:pPr>
            <w:r w:rsidRPr="009165BE">
              <w:rPr>
                <w:sz w:val="22"/>
                <w:szCs w:val="22"/>
              </w:rPr>
              <w:sym w:font="Symbol" w:char="F044"/>
            </w:r>
            <w:r w:rsidRPr="009165BE">
              <w:rPr>
                <w:sz w:val="22"/>
                <w:szCs w:val="22"/>
              </w:rPr>
              <w:t>СОС = СОС – З</w:t>
            </w:r>
          </w:p>
          <w:p w14:paraId="72B56523" w14:textId="77777777" w:rsidR="009165BE" w:rsidRPr="009165BE" w:rsidRDefault="009165BE" w:rsidP="001C4B44">
            <w:pPr>
              <w:tabs>
                <w:tab w:val="left" w:pos="3080"/>
              </w:tabs>
              <w:rPr>
                <w:sz w:val="22"/>
                <w:szCs w:val="22"/>
              </w:rPr>
            </w:pPr>
            <w:r w:rsidRPr="009165BE">
              <w:rPr>
                <w:sz w:val="22"/>
                <w:szCs w:val="22"/>
              </w:rPr>
              <w:t>Где СОС – собственные оборотные средства;</w:t>
            </w:r>
          </w:p>
          <w:p w14:paraId="33F5DB63" w14:textId="77777777" w:rsidR="009165BE" w:rsidRPr="009165BE" w:rsidRDefault="009165BE" w:rsidP="001C4B44">
            <w:pPr>
              <w:tabs>
                <w:tab w:val="left" w:pos="3080"/>
              </w:tabs>
              <w:rPr>
                <w:sz w:val="22"/>
                <w:szCs w:val="22"/>
              </w:rPr>
            </w:pPr>
            <w:r w:rsidRPr="009165BE">
              <w:rPr>
                <w:sz w:val="22"/>
                <w:szCs w:val="22"/>
              </w:rPr>
              <w:t>З - Запасы</w:t>
            </w:r>
          </w:p>
        </w:tc>
        <w:tc>
          <w:tcPr>
            <w:tcW w:w="3190" w:type="dxa"/>
          </w:tcPr>
          <w:p w14:paraId="79EE3F8D" w14:textId="77777777" w:rsidR="009165BE" w:rsidRPr="009165BE" w:rsidRDefault="009165BE" w:rsidP="001C4B44">
            <w:pPr>
              <w:tabs>
                <w:tab w:val="left" w:pos="3080"/>
              </w:tabs>
              <w:rPr>
                <w:sz w:val="22"/>
                <w:szCs w:val="22"/>
              </w:rPr>
            </w:pPr>
            <w:r w:rsidRPr="009165BE">
              <w:rPr>
                <w:sz w:val="22"/>
                <w:szCs w:val="22"/>
              </w:rPr>
              <w:sym w:font="Symbol" w:char="F044"/>
            </w:r>
            <w:r w:rsidRPr="009165BE">
              <w:rPr>
                <w:sz w:val="22"/>
                <w:szCs w:val="22"/>
              </w:rPr>
              <w:t>СДИ – З</w:t>
            </w:r>
          </w:p>
          <w:p w14:paraId="4408F537" w14:textId="77777777" w:rsidR="009165BE" w:rsidRPr="009165BE" w:rsidRDefault="009165BE" w:rsidP="001C4B44">
            <w:pPr>
              <w:tabs>
                <w:tab w:val="left" w:pos="3080"/>
              </w:tabs>
              <w:rPr>
                <w:sz w:val="22"/>
                <w:szCs w:val="22"/>
              </w:rPr>
            </w:pPr>
            <w:r w:rsidRPr="009165BE">
              <w:rPr>
                <w:sz w:val="22"/>
                <w:szCs w:val="22"/>
              </w:rPr>
              <w:t>Где СДИ – заемные источники формирования запасов;</w:t>
            </w:r>
          </w:p>
        </w:tc>
        <w:tc>
          <w:tcPr>
            <w:tcW w:w="3191" w:type="dxa"/>
          </w:tcPr>
          <w:p w14:paraId="26B41586" w14:textId="77777777" w:rsidR="009165BE" w:rsidRPr="009165BE" w:rsidRDefault="009165BE" w:rsidP="001C4B44">
            <w:pPr>
              <w:tabs>
                <w:tab w:val="left" w:pos="3080"/>
              </w:tabs>
              <w:rPr>
                <w:sz w:val="22"/>
                <w:szCs w:val="22"/>
              </w:rPr>
            </w:pPr>
            <w:r w:rsidRPr="009165BE">
              <w:rPr>
                <w:sz w:val="22"/>
                <w:szCs w:val="22"/>
              </w:rPr>
              <w:sym w:font="Symbol" w:char="F044"/>
            </w:r>
            <w:r w:rsidRPr="009165BE">
              <w:rPr>
                <w:sz w:val="22"/>
                <w:szCs w:val="22"/>
              </w:rPr>
              <w:t xml:space="preserve"> ОИФЗ= (ОИФЗ+ИОФН-З)</w:t>
            </w:r>
          </w:p>
          <w:p w14:paraId="65AA87A6" w14:textId="77777777" w:rsidR="009165BE" w:rsidRPr="009165BE" w:rsidRDefault="009165BE" w:rsidP="001C4B44">
            <w:pPr>
              <w:tabs>
                <w:tab w:val="left" w:pos="3080"/>
              </w:tabs>
              <w:rPr>
                <w:sz w:val="22"/>
                <w:szCs w:val="22"/>
              </w:rPr>
            </w:pPr>
            <w:r w:rsidRPr="009165BE">
              <w:rPr>
                <w:sz w:val="22"/>
                <w:szCs w:val="22"/>
              </w:rPr>
              <w:t>Где ОИФЗ – общая величина основных источников формирования запасов и затрат;</w:t>
            </w:r>
          </w:p>
          <w:p w14:paraId="5A22E091" w14:textId="77777777" w:rsidR="009165BE" w:rsidRPr="009165BE" w:rsidRDefault="009165BE" w:rsidP="001C4B44">
            <w:pPr>
              <w:tabs>
                <w:tab w:val="left" w:pos="3080"/>
              </w:tabs>
              <w:rPr>
                <w:sz w:val="22"/>
                <w:szCs w:val="22"/>
              </w:rPr>
            </w:pPr>
            <w:r w:rsidRPr="009165BE">
              <w:rPr>
                <w:sz w:val="22"/>
                <w:szCs w:val="22"/>
              </w:rPr>
              <w:lastRenderedPageBreak/>
              <w:t>ИОНФ – источники, ослабляющие финансовую напряженность (временно свободные денежные средства, привлеченные средства, кредиты банков под недостаток средств в обороте, прочие заемные средства</w:t>
            </w:r>
          </w:p>
        </w:tc>
      </w:tr>
      <w:tr w:rsidR="009165BE" w:rsidRPr="009165BE" w14:paraId="3379A789" w14:textId="77777777" w:rsidTr="00E2009B">
        <w:tc>
          <w:tcPr>
            <w:tcW w:w="9571" w:type="dxa"/>
            <w:gridSpan w:val="3"/>
          </w:tcPr>
          <w:p w14:paraId="3EF40BE8" w14:textId="77777777" w:rsidR="009165BE" w:rsidRPr="009165BE" w:rsidRDefault="009165BE" w:rsidP="001C4B44">
            <w:pPr>
              <w:tabs>
                <w:tab w:val="left" w:pos="3080"/>
              </w:tabs>
              <w:rPr>
                <w:sz w:val="22"/>
                <w:szCs w:val="22"/>
              </w:rPr>
            </w:pPr>
            <w:r w:rsidRPr="009165BE">
              <w:rPr>
                <w:sz w:val="22"/>
                <w:szCs w:val="22"/>
              </w:rPr>
              <w:lastRenderedPageBreak/>
              <w:t xml:space="preserve">                                                                    </w:t>
            </w:r>
            <w:r w:rsidRPr="009165BE">
              <w:rPr>
                <w:sz w:val="22"/>
                <w:szCs w:val="22"/>
                <w:lang w:val="en-US"/>
              </w:rPr>
              <w:t>S</w:t>
            </w:r>
            <w:r w:rsidRPr="009165BE">
              <w:rPr>
                <w:sz w:val="22"/>
                <w:szCs w:val="22"/>
              </w:rPr>
              <w:t xml:space="preserve"> (Ф) = 1, если Ф &gt; 0; = 0&lt; если Ф &lt; 0.</w:t>
            </w:r>
          </w:p>
        </w:tc>
      </w:tr>
    </w:tbl>
    <w:p w14:paraId="5D1D0DF5" w14:textId="77777777" w:rsidR="009165BE" w:rsidRPr="009165BE" w:rsidRDefault="009165BE" w:rsidP="001C4B44">
      <w:pPr>
        <w:tabs>
          <w:tab w:val="left" w:pos="3080"/>
        </w:tabs>
        <w:rPr>
          <w:color w:val="000000"/>
          <w:sz w:val="22"/>
          <w:szCs w:val="22"/>
        </w:rPr>
      </w:pPr>
      <w:r w:rsidRPr="009165BE">
        <w:rPr>
          <w:sz w:val="22"/>
          <w:szCs w:val="22"/>
        </w:rPr>
        <w:t xml:space="preserve"> </w:t>
      </w:r>
    </w:p>
    <w:p w14:paraId="3EAD4C04" w14:textId="77777777" w:rsidR="009165BE" w:rsidRPr="009165BE" w:rsidRDefault="009165BE" w:rsidP="001C4B44">
      <w:pPr>
        <w:tabs>
          <w:tab w:val="left" w:pos="3080"/>
        </w:tabs>
        <w:jc w:val="both"/>
        <w:rPr>
          <w:sz w:val="22"/>
          <w:szCs w:val="22"/>
        </w:rPr>
      </w:pPr>
      <w:r w:rsidRPr="009165BE">
        <w:rPr>
          <w:sz w:val="22"/>
          <w:szCs w:val="22"/>
        </w:rPr>
        <w:t xml:space="preserve">          Анализ риска финансовой устойчивости исходя из величины источников средств и величины запасов и затрат, является простым способом анализа финансовой устойчивости, где выделено 4 группы финансовой устойчивости.</w:t>
      </w:r>
    </w:p>
    <w:p w14:paraId="194A1165" w14:textId="589D90F7" w:rsidR="009165BE" w:rsidRPr="009165BE" w:rsidRDefault="009165BE" w:rsidP="001C4B44">
      <w:pPr>
        <w:tabs>
          <w:tab w:val="left" w:pos="3080"/>
        </w:tabs>
        <w:jc w:val="both"/>
        <w:rPr>
          <w:color w:val="000000"/>
          <w:sz w:val="22"/>
          <w:szCs w:val="22"/>
        </w:rPr>
      </w:pPr>
      <w:r w:rsidRPr="009165BE">
        <w:rPr>
          <w:color w:val="000000"/>
          <w:sz w:val="22"/>
          <w:szCs w:val="22"/>
        </w:rPr>
        <w:t>Таблица 3. Типы финансового состояния предприятия</w:t>
      </w:r>
    </w:p>
    <w:tbl>
      <w:tblPr>
        <w:tblStyle w:val="a8"/>
        <w:tblW w:w="0" w:type="auto"/>
        <w:tblLook w:val="04A0" w:firstRow="1" w:lastRow="0" w:firstColumn="1" w:lastColumn="0" w:noHBand="0" w:noVBand="1"/>
      </w:tblPr>
      <w:tblGrid>
        <w:gridCol w:w="2392"/>
        <w:gridCol w:w="2393"/>
        <w:gridCol w:w="2393"/>
        <w:gridCol w:w="2408"/>
      </w:tblGrid>
      <w:tr w:rsidR="009165BE" w:rsidRPr="009165BE" w14:paraId="4DED82B3" w14:textId="77777777" w:rsidTr="00E2009B">
        <w:tc>
          <w:tcPr>
            <w:tcW w:w="9571" w:type="dxa"/>
            <w:gridSpan w:val="4"/>
          </w:tcPr>
          <w:p w14:paraId="4989FE4C" w14:textId="77777777" w:rsidR="009165BE" w:rsidRPr="009165BE" w:rsidRDefault="009165BE" w:rsidP="001C4B44">
            <w:pPr>
              <w:tabs>
                <w:tab w:val="left" w:pos="3080"/>
              </w:tabs>
              <w:rPr>
                <w:color w:val="000000"/>
                <w:sz w:val="22"/>
                <w:szCs w:val="22"/>
              </w:rPr>
            </w:pPr>
            <w:r w:rsidRPr="009165BE">
              <w:rPr>
                <w:color w:val="000000"/>
                <w:sz w:val="22"/>
                <w:szCs w:val="22"/>
              </w:rPr>
              <w:t xml:space="preserve">                                                              Типы финансового состояния</w:t>
            </w:r>
          </w:p>
        </w:tc>
      </w:tr>
      <w:tr w:rsidR="009165BE" w:rsidRPr="009165BE" w14:paraId="62698642" w14:textId="77777777" w:rsidTr="00E2009B">
        <w:tc>
          <w:tcPr>
            <w:tcW w:w="9571" w:type="dxa"/>
            <w:gridSpan w:val="4"/>
          </w:tcPr>
          <w:p w14:paraId="2BBBE5BE" w14:textId="77777777" w:rsidR="009165BE" w:rsidRPr="009165BE" w:rsidRDefault="009165BE" w:rsidP="001C4B44">
            <w:pPr>
              <w:tabs>
                <w:tab w:val="left" w:pos="3080"/>
              </w:tabs>
              <w:rPr>
                <w:color w:val="000000"/>
                <w:sz w:val="22"/>
                <w:szCs w:val="22"/>
              </w:rPr>
            </w:pPr>
            <w:r w:rsidRPr="009165BE">
              <w:rPr>
                <w:color w:val="000000"/>
                <w:sz w:val="22"/>
                <w:szCs w:val="22"/>
              </w:rPr>
              <w:t xml:space="preserve">                                                                                УСЛОВИЯ</w:t>
            </w:r>
          </w:p>
        </w:tc>
      </w:tr>
      <w:tr w:rsidR="009165BE" w:rsidRPr="009165BE" w14:paraId="07575329" w14:textId="77777777" w:rsidTr="00E2009B">
        <w:tc>
          <w:tcPr>
            <w:tcW w:w="2392" w:type="dxa"/>
          </w:tcPr>
          <w:p w14:paraId="055082D3" w14:textId="77777777" w:rsidR="009165BE" w:rsidRPr="009165BE" w:rsidRDefault="009165BE" w:rsidP="001C4B44">
            <w:pPr>
              <w:tabs>
                <w:tab w:val="left" w:pos="3080"/>
              </w:tabs>
              <w:rPr>
                <w:sz w:val="22"/>
                <w:szCs w:val="22"/>
              </w:rPr>
            </w:pPr>
            <w:r w:rsidRPr="009165BE">
              <w:rPr>
                <w:sz w:val="22"/>
                <w:szCs w:val="22"/>
              </w:rPr>
              <w:sym w:font="Symbol" w:char="F044"/>
            </w:r>
            <w:r w:rsidRPr="009165BE">
              <w:rPr>
                <w:sz w:val="22"/>
                <w:szCs w:val="22"/>
              </w:rPr>
              <w:t xml:space="preserve">СОС </w:t>
            </w:r>
            <w:r w:rsidRPr="009165BE">
              <w:rPr>
                <w:sz w:val="22"/>
                <w:szCs w:val="22"/>
              </w:rPr>
              <w:sym w:font="Symbol" w:char="F0B3"/>
            </w:r>
            <w:r w:rsidRPr="009165BE">
              <w:rPr>
                <w:sz w:val="22"/>
                <w:szCs w:val="22"/>
              </w:rPr>
              <w:t xml:space="preserve"> 0; </w:t>
            </w:r>
            <w:r w:rsidRPr="009165BE">
              <w:rPr>
                <w:sz w:val="22"/>
                <w:szCs w:val="22"/>
              </w:rPr>
              <w:sym w:font="Symbol" w:char="F044"/>
            </w:r>
            <w:r w:rsidRPr="009165BE">
              <w:rPr>
                <w:sz w:val="22"/>
                <w:szCs w:val="22"/>
              </w:rPr>
              <w:t xml:space="preserve">СДИ </w:t>
            </w:r>
            <w:r w:rsidRPr="009165BE">
              <w:rPr>
                <w:sz w:val="22"/>
                <w:szCs w:val="22"/>
              </w:rPr>
              <w:sym w:font="Symbol" w:char="F0B3"/>
            </w:r>
            <w:r w:rsidRPr="009165BE">
              <w:rPr>
                <w:sz w:val="22"/>
                <w:szCs w:val="22"/>
              </w:rPr>
              <w:t xml:space="preserve"> 0;</w:t>
            </w:r>
          </w:p>
          <w:p w14:paraId="7CB77AE4" w14:textId="77777777" w:rsidR="009165BE" w:rsidRPr="009165BE" w:rsidRDefault="009165BE" w:rsidP="001C4B44">
            <w:pPr>
              <w:tabs>
                <w:tab w:val="left" w:pos="3080"/>
              </w:tabs>
              <w:rPr>
                <w:sz w:val="22"/>
                <w:szCs w:val="22"/>
              </w:rPr>
            </w:pPr>
            <w:r w:rsidRPr="009165BE">
              <w:rPr>
                <w:sz w:val="22"/>
                <w:szCs w:val="22"/>
              </w:rPr>
              <w:sym w:font="Symbol" w:char="F044"/>
            </w:r>
            <w:r w:rsidRPr="009165BE">
              <w:rPr>
                <w:sz w:val="22"/>
                <w:szCs w:val="22"/>
              </w:rPr>
              <w:t xml:space="preserve"> ОИФЗ </w:t>
            </w:r>
            <w:r w:rsidRPr="009165BE">
              <w:rPr>
                <w:sz w:val="22"/>
                <w:szCs w:val="22"/>
              </w:rPr>
              <w:sym w:font="Symbol" w:char="F0B3"/>
            </w:r>
            <w:r w:rsidRPr="009165BE">
              <w:rPr>
                <w:sz w:val="22"/>
                <w:szCs w:val="22"/>
              </w:rPr>
              <w:t xml:space="preserve"> 0;</w:t>
            </w:r>
          </w:p>
          <w:p w14:paraId="25F27D68" w14:textId="77777777" w:rsidR="009165BE" w:rsidRPr="009165BE" w:rsidRDefault="009165BE" w:rsidP="001C4B44">
            <w:pPr>
              <w:tabs>
                <w:tab w:val="left" w:pos="3080"/>
              </w:tabs>
              <w:rPr>
                <w:color w:val="000000"/>
                <w:sz w:val="22"/>
                <w:szCs w:val="22"/>
              </w:rPr>
            </w:pPr>
            <w:r w:rsidRPr="009165BE">
              <w:rPr>
                <w:color w:val="000000"/>
                <w:sz w:val="22"/>
                <w:szCs w:val="22"/>
              </w:rPr>
              <w:t xml:space="preserve"> </w:t>
            </w:r>
            <w:r w:rsidRPr="009165BE">
              <w:rPr>
                <w:color w:val="000000"/>
                <w:sz w:val="22"/>
                <w:szCs w:val="22"/>
                <w:lang w:val="en-US"/>
              </w:rPr>
              <w:t>S = 1</w:t>
            </w:r>
            <w:r w:rsidRPr="009165BE">
              <w:rPr>
                <w:color w:val="000000"/>
                <w:sz w:val="22"/>
                <w:szCs w:val="22"/>
              </w:rPr>
              <w:t>,1,1.</w:t>
            </w:r>
          </w:p>
        </w:tc>
        <w:tc>
          <w:tcPr>
            <w:tcW w:w="2393" w:type="dxa"/>
          </w:tcPr>
          <w:p w14:paraId="62C1CCEE" w14:textId="77777777" w:rsidR="009165BE" w:rsidRPr="009165BE" w:rsidRDefault="009165BE" w:rsidP="001C4B44">
            <w:pPr>
              <w:tabs>
                <w:tab w:val="left" w:pos="3080"/>
              </w:tabs>
              <w:rPr>
                <w:sz w:val="22"/>
                <w:szCs w:val="22"/>
              </w:rPr>
            </w:pPr>
            <w:r w:rsidRPr="009165BE">
              <w:rPr>
                <w:sz w:val="22"/>
                <w:szCs w:val="22"/>
              </w:rPr>
              <w:sym w:font="Symbol" w:char="F044"/>
            </w:r>
            <w:r w:rsidRPr="009165BE">
              <w:rPr>
                <w:sz w:val="22"/>
                <w:szCs w:val="22"/>
              </w:rPr>
              <w:t xml:space="preserve">СОС </w:t>
            </w:r>
            <w:r w:rsidRPr="009165BE">
              <w:rPr>
                <w:sz w:val="22"/>
                <w:szCs w:val="22"/>
                <w:lang w:val="en-US"/>
              </w:rPr>
              <w:t>&lt;</w:t>
            </w:r>
            <w:r w:rsidRPr="009165BE">
              <w:rPr>
                <w:sz w:val="22"/>
                <w:szCs w:val="22"/>
              </w:rPr>
              <w:t xml:space="preserve"> 0; </w:t>
            </w:r>
            <w:r w:rsidRPr="009165BE">
              <w:rPr>
                <w:sz w:val="22"/>
                <w:szCs w:val="22"/>
              </w:rPr>
              <w:sym w:font="Symbol" w:char="F044"/>
            </w:r>
            <w:r w:rsidRPr="009165BE">
              <w:rPr>
                <w:sz w:val="22"/>
                <w:szCs w:val="22"/>
              </w:rPr>
              <w:t xml:space="preserve">СДИ </w:t>
            </w:r>
            <w:r w:rsidRPr="009165BE">
              <w:rPr>
                <w:sz w:val="22"/>
                <w:szCs w:val="22"/>
              </w:rPr>
              <w:sym w:font="Symbol" w:char="F0B3"/>
            </w:r>
            <w:r w:rsidRPr="009165BE">
              <w:rPr>
                <w:sz w:val="22"/>
                <w:szCs w:val="22"/>
              </w:rPr>
              <w:t xml:space="preserve"> 0;</w:t>
            </w:r>
          </w:p>
          <w:p w14:paraId="3FDFB19C" w14:textId="77777777" w:rsidR="009165BE" w:rsidRPr="009165BE" w:rsidRDefault="009165BE" w:rsidP="001C4B44">
            <w:pPr>
              <w:tabs>
                <w:tab w:val="left" w:pos="3080"/>
              </w:tabs>
              <w:rPr>
                <w:sz w:val="22"/>
                <w:szCs w:val="22"/>
              </w:rPr>
            </w:pPr>
            <w:r w:rsidRPr="009165BE">
              <w:rPr>
                <w:sz w:val="22"/>
                <w:szCs w:val="22"/>
              </w:rPr>
              <w:sym w:font="Symbol" w:char="F044"/>
            </w:r>
            <w:r w:rsidRPr="009165BE">
              <w:rPr>
                <w:sz w:val="22"/>
                <w:szCs w:val="22"/>
              </w:rPr>
              <w:t xml:space="preserve"> ОИФЗ </w:t>
            </w:r>
            <w:r w:rsidRPr="009165BE">
              <w:rPr>
                <w:sz w:val="22"/>
                <w:szCs w:val="22"/>
              </w:rPr>
              <w:sym w:font="Symbol" w:char="F0B3"/>
            </w:r>
            <w:r w:rsidRPr="009165BE">
              <w:rPr>
                <w:sz w:val="22"/>
                <w:szCs w:val="22"/>
              </w:rPr>
              <w:t xml:space="preserve"> 0;</w:t>
            </w:r>
          </w:p>
          <w:p w14:paraId="03AD7DC6" w14:textId="77777777" w:rsidR="009165BE" w:rsidRPr="009165BE" w:rsidRDefault="009165BE" w:rsidP="001C4B44">
            <w:pPr>
              <w:tabs>
                <w:tab w:val="left" w:pos="3080"/>
              </w:tabs>
              <w:rPr>
                <w:color w:val="000000"/>
                <w:sz w:val="22"/>
                <w:szCs w:val="22"/>
                <w:lang w:val="en-US"/>
              </w:rPr>
            </w:pPr>
            <w:r w:rsidRPr="009165BE">
              <w:rPr>
                <w:color w:val="000000"/>
                <w:sz w:val="22"/>
                <w:szCs w:val="22"/>
                <w:lang w:val="en-US"/>
              </w:rPr>
              <w:t>S = 0, 1,1.</w:t>
            </w:r>
          </w:p>
        </w:tc>
        <w:tc>
          <w:tcPr>
            <w:tcW w:w="2393" w:type="dxa"/>
          </w:tcPr>
          <w:p w14:paraId="31BECF13" w14:textId="77777777" w:rsidR="009165BE" w:rsidRPr="009165BE" w:rsidRDefault="009165BE" w:rsidP="001C4B44">
            <w:pPr>
              <w:tabs>
                <w:tab w:val="left" w:pos="3080"/>
              </w:tabs>
              <w:rPr>
                <w:sz w:val="22"/>
                <w:szCs w:val="22"/>
              </w:rPr>
            </w:pPr>
            <w:r w:rsidRPr="009165BE">
              <w:rPr>
                <w:sz w:val="22"/>
                <w:szCs w:val="22"/>
              </w:rPr>
              <w:sym w:font="Symbol" w:char="F044"/>
            </w:r>
            <w:r w:rsidRPr="009165BE">
              <w:rPr>
                <w:sz w:val="22"/>
                <w:szCs w:val="22"/>
              </w:rPr>
              <w:t xml:space="preserve">СОС </w:t>
            </w:r>
            <w:r w:rsidRPr="009165BE">
              <w:rPr>
                <w:sz w:val="22"/>
                <w:szCs w:val="22"/>
                <w:lang w:val="en-US"/>
              </w:rPr>
              <w:t>&lt;</w:t>
            </w:r>
            <w:r w:rsidRPr="009165BE">
              <w:rPr>
                <w:sz w:val="22"/>
                <w:szCs w:val="22"/>
              </w:rPr>
              <w:t xml:space="preserve"> 0; </w:t>
            </w:r>
            <w:r w:rsidRPr="009165BE">
              <w:rPr>
                <w:sz w:val="22"/>
                <w:szCs w:val="22"/>
              </w:rPr>
              <w:sym w:font="Symbol" w:char="F044"/>
            </w:r>
            <w:r w:rsidRPr="009165BE">
              <w:rPr>
                <w:sz w:val="22"/>
                <w:szCs w:val="22"/>
              </w:rPr>
              <w:t xml:space="preserve">СДИ </w:t>
            </w:r>
            <w:r w:rsidRPr="009165BE">
              <w:rPr>
                <w:sz w:val="22"/>
                <w:szCs w:val="22"/>
                <w:lang w:val="en-US"/>
              </w:rPr>
              <w:t>&lt;</w:t>
            </w:r>
            <w:r w:rsidRPr="009165BE">
              <w:rPr>
                <w:sz w:val="22"/>
                <w:szCs w:val="22"/>
              </w:rPr>
              <w:t xml:space="preserve"> 0;</w:t>
            </w:r>
          </w:p>
          <w:p w14:paraId="001AE3F3" w14:textId="77777777" w:rsidR="009165BE" w:rsidRPr="009165BE" w:rsidRDefault="009165BE" w:rsidP="001C4B44">
            <w:pPr>
              <w:tabs>
                <w:tab w:val="left" w:pos="3080"/>
              </w:tabs>
              <w:rPr>
                <w:sz w:val="22"/>
                <w:szCs w:val="22"/>
              </w:rPr>
            </w:pPr>
            <w:r w:rsidRPr="009165BE">
              <w:rPr>
                <w:sz w:val="22"/>
                <w:szCs w:val="22"/>
              </w:rPr>
              <w:sym w:font="Symbol" w:char="F044"/>
            </w:r>
            <w:r w:rsidRPr="009165BE">
              <w:rPr>
                <w:sz w:val="22"/>
                <w:szCs w:val="22"/>
              </w:rPr>
              <w:t xml:space="preserve"> ОИФЗ </w:t>
            </w:r>
            <w:r w:rsidRPr="009165BE">
              <w:rPr>
                <w:sz w:val="22"/>
                <w:szCs w:val="22"/>
              </w:rPr>
              <w:sym w:font="Symbol" w:char="F0B3"/>
            </w:r>
            <w:r w:rsidRPr="009165BE">
              <w:rPr>
                <w:sz w:val="22"/>
                <w:szCs w:val="22"/>
              </w:rPr>
              <w:t xml:space="preserve"> 0;</w:t>
            </w:r>
          </w:p>
          <w:p w14:paraId="22A77ECD" w14:textId="77777777" w:rsidR="009165BE" w:rsidRPr="009165BE" w:rsidRDefault="009165BE" w:rsidP="001C4B44">
            <w:pPr>
              <w:tabs>
                <w:tab w:val="left" w:pos="3080"/>
              </w:tabs>
              <w:rPr>
                <w:color w:val="000000"/>
                <w:sz w:val="22"/>
                <w:szCs w:val="22"/>
                <w:lang w:val="en-US"/>
              </w:rPr>
            </w:pPr>
            <w:r w:rsidRPr="009165BE">
              <w:rPr>
                <w:color w:val="000000"/>
                <w:sz w:val="22"/>
                <w:szCs w:val="22"/>
                <w:lang w:val="en-US"/>
              </w:rPr>
              <w:t>S = 0, 0, 1</w:t>
            </w:r>
          </w:p>
        </w:tc>
        <w:tc>
          <w:tcPr>
            <w:tcW w:w="2393" w:type="dxa"/>
          </w:tcPr>
          <w:p w14:paraId="0EB847AF" w14:textId="77777777" w:rsidR="009165BE" w:rsidRPr="009165BE" w:rsidRDefault="009165BE" w:rsidP="001C4B44">
            <w:pPr>
              <w:tabs>
                <w:tab w:val="left" w:pos="3080"/>
              </w:tabs>
              <w:rPr>
                <w:sz w:val="22"/>
                <w:szCs w:val="22"/>
              </w:rPr>
            </w:pPr>
            <w:r w:rsidRPr="009165BE">
              <w:rPr>
                <w:sz w:val="22"/>
                <w:szCs w:val="22"/>
              </w:rPr>
              <w:sym w:font="Symbol" w:char="F044"/>
            </w:r>
            <w:r w:rsidRPr="009165BE">
              <w:rPr>
                <w:sz w:val="22"/>
                <w:szCs w:val="22"/>
              </w:rPr>
              <w:t xml:space="preserve">СОС </w:t>
            </w:r>
            <w:r w:rsidRPr="009165BE">
              <w:rPr>
                <w:sz w:val="22"/>
                <w:szCs w:val="22"/>
                <w:lang w:val="en-US"/>
              </w:rPr>
              <w:t>&lt;</w:t>
            </w:r>
            <w:r w:rsidRPr="009165BE">
              <w:rPr>
                <w:sz w:val="22"/>
                <w:szCs w:val="22"/>
              </w:rPr>
              <w:t xml:space="preserve"> 0; </w:t>
            </w:r>
            <w:r w:rsidRPr="009165BE">
              <w:rPr>
                <w:sz w:val="22"/>
                <w:szCs w:val="22"/>
              </w:rPr>
              <w:sym w:font="Symbol" w:char="F044"/>
            </w:r>
            <w:r w:rsidRPr="009165BE">
              <w:rPr>
                <w:sz w:val="22"/>
                <w:szCs w:val="22"/>
              </w:rPr>
              <w:t xml:space="preserve">СДИ </w:t>
            </w:r>
            <w:r w:rsidRPr="009165BE">
              <w:rPr>
                <w:sz w:val="22"/>
                <w:szCs w:val="22"/>
                <w:lang w:val="en-US"/>
              </w:rPr>
              <w:t>&lt;</w:t>
            </w:r>
            <w:r w:rsidRPr="009165BE">
              <w:rPr>
                <w:sz w:val="22"/>
                <w:szCs w:val="22"/>
              </w:rPr>
              <w:t xml:space="preserve"> 0;</w:t>
            </w:r>
          </w:p>
          <w:p w14:paraId="4EA2B1D5" w14:textId="77777777" w:rsidR="009165BE" w:rsidRPr="009165BE" w:rsidRDefault="009165BE" w:rsidP="001C4B44">
            <w:pPr>
              <w:tabs>
                <w:tab w:val="left" w:pos="3080"/>
              </w:tabs>
              <w:rPr>
                <w:sz w:val="22"/>
                <w:szCs w:val="22"/>
              </w:rPr>
            </w:pPr>
            <w:r w:rsidRPr="009165BE">
              <w:rPr>
                <w:sz w:val="22"/>
                <w:szCs w:val="22"/>
              </w:rPr>
              <w:sym w:font="Symbol" w:char="F044"/>
            </w:r>
            <w:r w:rsidRPr="009165BE">
              <w:rPr>
                <w:sz w:val="22"/>
                <w:szCs w:val="22"/>
              </w:rPr>
              <w:t xml:space="preserve"> ОИФЗ </w:t>
            </w:r>
            <w:r w:rsidRPr="009165BE">
              <w:rPr>
                <w:sz w:val="22"/>
                <w:szCs w:val="22"/>
                <w:lang w:val="en-US"/>
              </w:rPr>
              <w:t>&lt;</w:t>
            </w:r>
            <w:r w:rsidRPr="009165BE">
              <w:rPr>
                <w:sz w:val="22"/>
                <w:szCs w:val="22"/>
              </w:rPr>
              <w:t xml:space="preserve"> 0;</w:t>
            </w:r>
          </w:p>
          <w:p w14:paraId="528D0721" w14:textId="77777777" w:rsidR="009165BE" w:rsidRPr="009165BE" w:rsidRDefault="009165BE" w:rsidP="001C4B44">
            <w:pPr>
              <w:tabs>
                <w:tab w:val="left" w:pos="3080"/>
              </w:tabs>
              <w:rPr>
                <w:color w:val="000000"/>
                <w:sz w:val="22"/>
                <w:szCs w:val="22"/>
                <w:lang w:val="en-US"/>
              </w:rPr>
            </w:pPr>
            <w:r w:rsidRPr="009165BE">
              <w:rPr>
                <w:color w:val="000000"/>
                <w:sz w:val="22"/>
                <w:szCs w:val="22"/>
                <w:lang w:val="en-US"/>
              </w:rPr>
              <w:t>S = 0, 0,0.</w:t>
            </w:r>
          </w:p>
        </w:tc>
      </w:tr>
      <w:tr w:rsidR="009165BE" w:rsidRPr="009165BE" w14:paraId="498038DB" w14:textId="77777777" w:rsidTr="00E2009B">
        <w:tc>
          <w:tcPr>
            <w:tcW w:w="2392" w:type="dxa"/>
          </w:tcPr>
          <w:p w14:paraId="3C1DFB06" w14:textId="77777777" w:rsidR="009165BE" w:rsidRPr="009165BE" w:rsidRDefault="009165BE" w:rsidP="001C4B44">
            <w:pPr>
              <w:tabs>
                <w:tab w:val="left" w:pos="3080"/>
              </w:tabs>
              <w:rPr>
                <w:color w:val="000000"/>
                <w:sz w:val="22"/>
                <w:szCs w:val="22"/>
              </w:rPr>
            </w:pPr>
            <w:r w:rsidRPr="009165BE">
              <w:rPr>
                <w:color w:val="000000"/>
                <w:sz w:val="22"/>
                <w:szCs w:val="22"/>
              </w:rPr>
              <w:t>Абсолютная независимость</w:t>
            </w:r>
          </w:p>
        </w:tc>
        <w:tc>
          <w:tcPr>
            <w:tcW w:w="2393" w:type="dxa"/>
          </w:tcPr>
          <w:p w14:paraId="6533F8AF" w14:textId="77777777" w:rsidR="009165BE" w:rsidRPr="009165BE" w:rsidRDefault="009165BE" w:rsidP="001C4B44">
            <w:pPr>
              <w:tabs>
                <w:tab w:val="left" w:pos="3080"/>
              </w:tabs>
              <w:rPr>
                <w:color w:val="000000"/>
                <w:sz w:val="22"/>
                <w:szCs w:val="22"/>
              </w:rPr>
            </w:pPr>
            <w:r w:rsidRPr="009165BE">
              <w:rPr>
                <w:color w:val="000000"/>
                <w:sz w:val="22"/>
                <w:szCs w:val="22"/>
              </w:rPr>
              <w:t>Нормальная независимость</w:t>
            </w:r>
          </w:p>
        </w:tc>
        <w:tc>
          <w:tcPr>
            <w:tcW w:w="2393" w:type="dxa"/>
          </w:tcPr>
          <w:p w14:paraId="15D833CF" w14:textId="77777777" w:rsidR="009165BE" w:rsidRPr="009165BE" w:rsidRDefault="009165BE" w:rsidP="001C4B44">
            <w:pPr>
              <w:tabs>
                <w:tab w:val="left" w:pos="3080"/>
              </w:tabs>
              <w:rPr>
                <w:color w:val="000000"/>
                <w:sz w:val="22"/>
                <w:szCs w:val="22"/>
              </w:rPr>
            </w:pPr>
            <w:r w:rsidRPr="009165BE">
              <w:rPr>
                <w:color w:val="000000"/>
                <w:sz w:val="22"/>
                <w:szCs w:val="22"/>
              </w:rPr>
              <w:t>Неустойчивое финансовое состояние</w:t>
            </w:r>
          </w:p>
        </w:tc>
        <w:tc>
          <w:tcPr>
            <w:tcW w:w="2393" w:type="dxa"/>
          </w:tcPr>
          <w:p w14:paraId="224844B3" w14:textId="77777777" w:rsidR="009165BE" w:rsidRPr="009165BE" w:rsidRDefault="009165BE" w:rsidP="001C4B44">
            <w:pPr>
              <w:tabs>
                <w:tab w:val="left" w:pos="3080"/>
              </w:tabs>
              <w:rPr>
                <w:color w:val="000000"/>
                <w:sz w:val="22"/>
                <w:szCs w:val="22"/>
              </w:rPr>
            </w:pPr>
            <w:r w:rsidRPr="009165BE">
              <w:rPr>
                <w:color w:val="000000"/>
                <w:sz w:val="22"/>
                <w:szCs w:val="22"/>
              </w:rPr>
              <w:t>Кризисное финансовое состояние</w:t>
            </w:r>
          </w:p>
        </w:tc>
      </w:tr>
      <w:tr w:rsidR="009165BE" w:rsidRPr="009165BE" w14:paraId="67E59F90" w14:textId="77777777" w:rsidTr="00E2009B">
        <w:tc>
          <w:tcPr>
            <w:tcW w:w="9571" w:type="dxa"/>
            <w:gridSpan w:val="4"/>
          </w:tcPr>
          <w:p w14:paraId="5711FB61" w14:textId="77777777" w:rsidR="009165BE" w:rsidRPr="009165BE" w:rsidRDefault="009165BE" w:rsidP="001C4B44">
            <w:pPr>
              <w:tabs>
                <w:tab w:val="left" w:pos="3080"/>
              </w:tabs>
              <w:rPr>
                <w:color w:val="000000"/>
                <w:sz w:val="22"/>
                <w:szCs w:val="22"/>
              </w:rPr>
            </w:pPr>
            <w:r w:rsidRPr="009165BE">
              <w:rPr>
                <w:color w:val="000000"/>
                <w:sz w:val="22"/>
                <w:szCs w:val="22"/>
              </w:rPr>
              <w:t xml:space="preserve">                                              Используемые источники покрытия затрат</w:t>
            </w:r>
          </w:p>
        </w:tc>
      </w:tr>
      <w:tr w:rsidR="009165BE" w:rsidRPr="009165BE" w14:paraId="57F05692" w14:textId="77777777" w:rsidTr="00E2009B">
        <w:tc>
          <w:tcPr>
            <w:tcW w:w="2392" w:type="dxa"/>
          </w:tcPr>
          <w:p w14:paraId="6F2743A8" w14:textId="77777777" w:rsidR="009165BE" w:rsidRPr="009165BE" w:rsidRDefault="009165BE" w:rsidP="001C4B44">
            <w:pPr>
              <w:tabs>
                <w:tab w:val="left" w:pos="3080"/>
              </w:tabs>
              <w:rPr>
                <w:color w:val="000000"/>
                <w:sz w:val="22"/>
                <w:szCs w:val="22"/>
              </w:rPr>
            </w:pPr>
            <w:r w:rsidRPr="009165BE">
              <w:rPr>
                <w:color w:val="000000"/>
                <w:sz w:val="22"/>
                <w:szCs w:val="22"/>
              </w:rPr>
              <w:t>Собственные оборотные средства</w:t>
            </w:r>
          </w:p>
        </w:tc>
        <w:tc>
          <w:tcPr>
            <w:tcW w:w="2393" w:type="dxa"/>
          </w:tcPr>
          <w:p w14:paraId="505B76E5" w14:textId="77777777" w:rsidR="009165BE" w:rsidRPr="009165BE" w:rsidRDefault="009165BE" w:rsidP="001C4B44">
            <w:pPr>
              <w:tabs>
                <w:tab w:val="left" w:pos="3080"/>
              </w:tabs>
              <w:rPr>
                <w:color w:val="000000"/>
                <w:sz w:val="22"/>
                <w:szCs w:val="22"/>
              </w:rPr>
            </w:pPr>
            <w:r w:rsidRPr="009165BE">
              <w:rPr>
                <w:color w:val="000000"/>
                <w:sz w:val="22"/>
                <w:szCs w:val="22"/>
              </w:rPr>
              <w:t>Собственные оборотные средства + долгосрочные кредиты</w:t>
            </w:r>
          </w:p>
        </w:tc>
        <w:tc>
          <w:tcPr>
            <w:tcW w:w="2393" w:type="dxa"/>
          </w:tcPr>
          <w:p w14:paraId="5FED1A90" w14:textId="77777777" w:rsidR="009165BE" w:rsidRPr="009165BE" w:rsidRDefault="009165BE" w:rsidP="001C4B44">
            <w:pPr>
              <w:tabs>
                <w:tab w:val="left" w:pos="3080"/>
              </w:tabs>
              <w:rPr>
                <w:color w:val="000000"/>
                <w:sz w:val="22"/>
                <w:szCs w:val="22"/>
              </w:rPr>
            </w:pPr>
            <w:r w:rsidRPr="009165BE">
              <w:rPr>
                <w:color w:val="000000"/>
                <w:sz w:val="22"/>
                <w:szCs w:val="22"/>
              </w:rPr>
              <w:t>Собственные оборотные средства + долгосрочные кредиты и краткосрочные кредиты и займы</w:t>
            </w:r>
          </w:p>
        </w:tc>
        <w:tc>
          <w:tcPr>
            <w:tcW w:w="2393" w:type="dxa"/>
          </w:tcPr>
          <w:p w14:paraId="2620EB51" w14:textId="77777777" w:rsidR="009165BE" w:rsidRPr="009165BE" w:rsidRDefault="009165BE" w:rsidP="001C4B44">
            <w:pPr>
              <w:tabs>
                <w:tab w:val="left" w:pos="3080"/>
              </w:tabs>
              <w:rPr>
                <w:color w:val="000000"/>
                <w:sz w:val="22"/>
                <w:szCs w:val="22"/>
              </w:rPr>
            </w:pPr>
            <w:r w:rsidRPr="009165BE">
              <w:rPr>
                <w:color w:val="000000"/>
                <w:sz w:val="22"/>
                <w:szCs w:val="22"/>
              </w:rPr>
              <w:t>Не способен финансировать свою деятельность, находится в полной финансовой зависимости от внешних источников</w:t>
            </w:r>
          </w:p>
        </w:tc>
      </w:tr>
      <w:tr w:rsidR="009165BE" w:rsidRPr="009165BE" w14:paraId="437FC293" w14:textId="77777777" w:rsidTr="00E2009B">
        <w:tc>
          <w:tcPr>
            <w:tcW w:w="9571" w:type="dxa"/>
            <w:gridSpan w:val="4"/>
          </w:tcPr>
          <w:p w14:paraId="3A35F834" w14:textId="77777777" w:rsidR="009165BE" w:rsidRPr="009165BE" w:rsidRDefault="009165BE" w:rsidP="001C4B44">
            <w:pPr>
              <w:tabs>
                <w:tab w:val="left" w:pos="3080"/>
              </w:tabs>
              <w:rPr>
                <w:color w:val="000000"/>
                <w:sz w:val="22"/>
                <w:szCs w:val="22"/>
              </w:rPr>
            </w:pPr>
            <w:r w:rsidRPr="009165BE">
              <w:rPr>
                <w:color w:val="000000"/>
                <w:sz w:val="22"/>
                <w:szCs w:val="22"/>
              </w:rPr>
              <w:t xml:space="preserve">                                                 Характеристика типов финансового состояния</w:t>
            </w:r>
          </w:p>
        </w:tc>
      </w:tr>
      <w:tr w:rsidR="009165BE" w:rsidRPr="009165BE" w14:paraId="7A7964D3" w14:textId="77777777" w:rsidTr="00E2009B">
        <w:tc>
          <w:tcPr>
            <w:tcW w:w="2392" w:type="dxa"/>
          </w:tcPr>
          <w:p w14:paraId="17585985" w14:textId="77777777" w:rsidR="009165BE" w:rsidRPr="009165BE" w:rsidRDefault="009165BE" w:rsidP="001C4B44">
            <w:pPr>
              <w:tabs>
                <w:tab w:val="left" w:pos="3080"/>
              </w:tabs>
              <w:rPr>
                <w:color w:val="000000"/>
                <w:sz w:val="22"/>
                <w:szCs w:val="22"/>
              </w:rPr>
            </w:pPr>
            <w:r w:rsidRPr="009165BE">
              <w:rPr>
                <w:color w:val="000000"/>
                <w:sz w:val="22"/>
                <w:szCs w:val="22"/>
              </w:rPr>
              <w:t>Высокая платежеспособность, предприятие не зависит от кредиторов.</w:t>
            </w:r>
          </w:p>
        </w:tc>
        <w:tc>
          <w:tcPr>
            <w:tcW w:w="2393" w:type="dxa"/>
          </w:tcPr>
          <w:p w14:paraId="336F0E2C" w14:textId="77777777" w:rsidR="009165BE" w:rsidRPr="009165BE" w:rsidRDefault="009165BE" w:rsidP="001C4B44">
            <w:pPr>
              <w:tabs>
                <w:tab w:val="left" w:pos="3080"/>
              </w:tabs>
              <w:rPr>
                <w:color w:val="000000"/>
                <w:sz w:val="22"/>
                <w:szCs w:val="22"/>
              </w:rPr>
            </w:pPr>
            <w:r w:rsidRPr="009165BE">
              <w:rPr>
                <w:color w:val="000000"/>
                <w:sz w:val="22"/>
                <w:szCs w:val="22"/>
              </w:rPr>
              <w:t>Нормальная платежеспособность, эффективное использование заемных средств; высокая доходность производственной деятельности.</w:t>
            </w:r>
          </w:p>
        </w:tc>
        <w:tc>
          <w:tcPr>
            <w:tcW w:w="2393" w:type="dxa"/>
          </w:tcPr>
          <w:p w14:paraId="467F7311" w14:textId="77777777" w:rsidR="009165BE" w:rsidRPr="009165BE" w:rsidRDefault="009165BE" w:rsidP="001C4B44">
            <w:pPr>
              <w:tabs>
                <w:tab w:val="left" w:pos="3080"/>
              </w:tabs>
              <w:rPr>
                <w:color w:val="000000"/>
                <w:sz w:val="22"/>
                <w:szCs w:val="22"/>
              </w:rPr>
            </w:pPr>
            <w:r w:rsidRPr="009165BE">
              <w:rPr>
                <w:color w:val="000000"/>
                <w:sz w:val="22"/>
                <w:szCs w:val="22"/>
              </w:rPr>
              <w:t>Низкая платежеспособность,  необходимость привлечения дополнительных источников;  возможность улучшения ситуации</w:t>
            </w:r>
          </w:p>
        </w:tc>
        <w:tc>
          <w:tcPr>
            <w:tcW w:w="2393" w:type="dxa"/>
          </w:tcPr>
          <w:p w14:paraId="226E3F26" w14:textId="77777777" w:rsidR="009165BE" w:rsidRPr="009165BE" w:rsidRDefault="009165BE" w:rsidP="001C4B44">
            <w:pPr>
              <w:tabs>
                <w:tab w:val="left" w:pos="3080"/>
              </w:tabs>
              <w:rPr>
                <w:color w:val="000000"/>
                <w:sz w:val="22"/>
                <w:szCs w:val="22"/>
              </w:rPr>
            </w:pPr>
            <w:r w:rsidRPr="009165BE">
              <w:rPr>
                <w:color w:val="000000"/>
                <w:sz w:val="22"/>
                <w:szCs w:val="22"/>
              </w:rPr>
              <w:t>Неплатежеспособность предприятия, грань банкротства.</w:t>
            </w:r>
          </w:p>
        </w:tc>
      </w:tr>
      <w:tr w:rsidR="009165BE" w:rsidRPr="009165BE" w14:paraId="7DEF0DD2" w14:textId="77777777" w:rsidTr="00E2009B">
        <w:tc>
          <w:tcPr>
            <w:tcW w:w="9571" w:type="dxa"/>
            <w:gridSpan w:val="4"/>
          </w:tcPr>
          <w:p w14:paraId="1E1DF28F" w14:textId="77777777" w:rsidR="009165BE" w:rsidRPr="009165BE" w:rsidRDefault="009165BE" w:rsidP="001C4B44">
            <w:pPr>
              <w:tabs>
                <w:tab w:val="left" w:pos="3080"/>
              </w:tabs>
              <w:rPr>
                <w:color w:val="000000"/>
                <w:sz w:val="22"/>
                <w:szCs w:val="22"/>
              </w:rPr>
            </w:pPr>
            <w:r w:rsidRPr="009165BE">
              <w:rPr>
                <w:color w:val="000000"/>
                <w:sz w:val="22"/>
                <w:szCs w:val="22"/>
              </w:rPr>
              <w:t xml:space="preserve">                                                 Анализ риска финансовой устойчивости</w:t>
            </w:r>
          </w:p>
        </w:tc>
      </w:tr>
      <w:tr w:rsidR="009165BE" w:rsidRPr="009165BE" w14:paraId="04849268" w14:textId="77777777" w:rsidTr="00E2009B">
        <w:tc>
          <w:tcPr>
            <w:tcW w:w="2392" w:type="dxa"/>
          </w:tcPr>
          <w:p w14:paraId="56F22221" w14:textId="77777777" w:rsidR="009165BE" w:rsidRPr="009165BE" w:rsidRDefault="009165BE" w:rsidP="001C4B44">
            <w:pPr>
              <w:tabs>
                <w:tab w:val="left" w:pos="3080"/>
              </w:tabs>
              <w:rPr>
                <w:color w:val="000000"/>
                <w:sz w:val="22"/>
                <w:szCs w:val="22"/>
              </w:rPr>
            </w:pPr>
            <w:r w:rsidRPr="009165BE">
              <w:rPr>
                <w:color w:val="000000"/>
                <w:sz w:val="22"/>
                <w:szCs w:val="22"/>
              </w:rPr>
              <w:t>Безрисковая зона</w:t>
            </w:r>
          </w:p>
        </w:tc>
        <w:tc>
          <w:tcPr>
            <w:tcW w:w="2393" w:type="dxa"/>
          </w:tcPr>
          <w:p w14:paraId="22143B1C" w14:textId="77777777" w:rsidR="009165BE" w:rsidRPr="009165BE" w:rsidRDefault="009165BE" w:rsidP="001C4B44">
            <w:pPr>
              <w:tabs>
                <w:tab w:val="left" w:pos="3080"/>
              </w:tabs>
              <w:rPr>
                <w:color w:val="000000"/>
                <w:sz w:val="22"/>
                <w:szCs w:val="22"/>
              </w:rPr>
            </w:pPr>
            <w:r w:rsidRPr="009165BE">
              <w:rPr>
                <w:color w:val="000000"/>
                <w:sz w:val="22"/>
                <w:szCs w:val="22"/>
              </w:rPr>
              <w:t xml:space="preserve">Зона допустимого риска </w:t>
            </w:r>
          </w:p>
        </w:tc>
        <w:tc>
          <w:tcPr>
            <w:tcW w:w="2393" w:type="dxa"/>
          </w:tcPr>
          <w:p w14:paraId="7D2C62F5" w14:textId="77777777" w:rsidR="009165BE" w:rsidRPr="009165BE" w:rsidRDefault="009165BE" w:rsidP="001C4B44">
            <w:pPr>
              <w:tabs>
                <w:tab w:val="left" w:pos="3080"/>
              </w:tabs>
              <w:rPr>
                <w:color w:val="000000"/>
                <w:sz w:val="22"/>
                <w:szCs w:val="22"/>
              </w:rPr>
            </w:pPr>
            <w:r w:rsidRPr="009165BE">
              <w:rPr>
                <w:color w:val="000000"/>
                <w:sz w:val="22"/>
                <w:szCs w:val="22"/>
              </w:rPr>
              <w:t>Зона критического риска</w:t>
            </w:r>
          </w:p>
        </w:tc>
        <w:tc>
          <w:tcPr>
            <w:tcW w:w="2393" w:type="dxa"/>
          </w:tcPr>
          <w:p w14:paraId="2ADD3D47" w14:textId="77777777" w:rsidR="009165BE" w:rsidRPr="009165BE" w:rsidRDefault="009165BE" w:rsidP="001C4B44">
            <w:pPr>
              <w:tabs>
                <w:tab w:val="left" w:pos="3080"/>
              </w:tabs>
              <w:rPr>
                <w:color w:val="000000"/>
                <w:sz w:val="22"/>
                <w:szCs w:val="22"/>
              </w:rPr>
            </w:pPr>
            <w:r w:rsidRPr="009165BE">
              <w:rPr>
                <w:color w:val="000000"/>
                <w:sz w:val="22"/>
                <w:szCs w:val="22"/>
              </w:rPr>
              <w:t>Зона катасрофич. риска</w:t>
            </w:r>
          </w:p>
        </w:tc>
      </w:tr>
    </w:tbl>
    <w:p w14:paraId="6CF14970" w14:textId="77777777" w:rsidR="009165BE" w:rsidRPr="009165BE" w:rsidRDefault="009165BE" w:rsidP="001C4B44">
      <w:pPr>
        <w:tabs>
          <w:tab w:val="left" w:pos="3080"/>
        </w:tabs>
        <w:rPr>
          <w:color w:val="000000"/>
          <w:sz w:val="22"/>
          <w:szCs w:val="22"/>
        </w:rPr>
      </w:pPr>
      <w:r w:rsidRPr="009165BE">
        <w:rPr>
          <w:color w:val="000000"/>
          <w:sz w:val="22"/>
          <w:szCs w:val="22"/>
        </w:rPr>
        <w:t xml:space="preserve"> </w:t>
      </w:r>
    </w:p>
    <w:p w14:paraId="7F9B4D96" w14:textId="3792C27F" w:rsidR="009165BE" w:rsidRPr="009165BE" w:rsidRDefault="009165BE" w:rsidP="001C4B44">
      <w:pPr>
        <w:tabs>
          <w:tab w:val="left" w:pos="3080"/>
        </w:tabs>
        <w:jc w:val="both"/>
        <w:rPr>
          <w:color w:val="000000"/>
          <w:sz w:val="22"/>
          <w:szCs w:val="22"/>
        </w:rPr>
      </w:pPr>
      <w:r w:rsidRPr="009165BE">
        <w:rPr>
          <w:color w:val="000000"/>
          <w:sz w:val="22"/>
          <w:szCs w:val="22"/>
        </w:rPr>
        <w:t xml:space="preserve">          Анализ рисков ликвидности и финансовой устойчивости, приводится с применением относительных показателей, посредством расчета отклонений от рекомендуемых значений.</w:t>
      </w:r>
    </w:p>
    <w:p w14:paraId="44F74F1F" w14:textId="03FC7619" w:rsidR="00BC52E5" w:rsidRPr="009165BE" w:rsidRDefault="00BC52E5" w:rsidP="009732A0">
      <w:pPr>
        <w:pStyle w:val="af0"/>
        <w:ind w:left="0" w:firstLine="567"/>
        <w:jc w:val="both"/>
        <w:rPr>
          <w:iCs/>
          <w:sz w:val="22"/>
          <w:szCs w:val="22"/>
        </w:rPr>
      </w:pPr>
    </w:p>
    <w:p w14:paraId="06A9F463" w14:textId="4C6C0DD2" w:rsidR="006E200E" w:rsidRPr="00E2009B" w:rsidRDefault="006252E4" w:rsidP="00B3400A">
      <w:pPr>
        <w:pStyle w:val="1"/>
        <w:rPr>
          <w:i/>
          <w:color w:val="000000" w:themeColor="text1"/>
        </w:rPr>
      </w:pPr>
      <w:r w:rsidRPr="00E2009B">
        <w:rPr>
          <w:color w:val="000000" w:themeColor="text1"/>
        </w:rPr>
        <w:t>ПРАКТИЧЕСКАЯ ПОДГОТОВКА</w:t>
      </w:r>
    </w:p>
    <w:p w14:paraId="54B43539" w14:textId="4BE0E044" w:rsidR="000F531A" w:rsidRPr="00E2009B" w:rsidRDefault="000F531A" w:rsidP="00B61EB6">
      <w:pPr>
        <w:pStyle w:val="af0"/>
        <w:numPr>
          <w:ilvl w:val="3"/>
          <w:numId w:val="10"/>
        </w:numPr>
        <w:spacing w:before="120" w:after="120"/>
        <w:jc w:val="both"/>
        <w:rPr>
          <w:color w:val="000000" w:themeColor="text1"/>
        </w:rPr>
      </w:pPr>
      <w:r w:rsidRPr="00E2009B">
        <w:rPr>
          <w:color w:val="000000" w:themeColor="text1"/>
        </w:rPr>
        <w:t xml:space="preserve">Практическая подготовка в рамках учебной дисциплины реализуется при проведении </w:t>
      </w:r>
      <w:r w:rsidRPr="00E2009B">
        <w:rPr>
          <w:rFonts w:eastAsiaTheme="minorHAnsi"/>
          <w:color w:val="000000" w:themeColor="text1"/>
          <w:w w:val="105"/>
        </w:rPr>
        <w:t>практических занятий</w:t>
      </w:r>
      <w:r w:rsidRPr="00E2009B">
        <w:rPr>
          <w:rFonts w:eastAsiaTheme="minorHAnsi"/>
          <w:i/>
          <w:color w:val="000000" w:themeColor="text1"/>
          <w:w w:val="105"/>
        </w:rPr>
        <w:t xml:space="preserve"> </w:t>
      </w:r>
      <w:r w:rsidRPr="00E2009B">
        <w:rPr>
          <w:rFonts w:eastAsiaTheme="minorHAnsi"/>
          <w:color w:val="000000" w:themeColor="text1"/>
          <w:w w:val="105"/>
        </w:rPr>
        <w:t xml:space="preserve">и иных аналогичных видов учебной деятельности, предусматривающих участие обучающихся в выполнении отдельных элементов работ, связанных с будущей профессиональной деятельностью. </w:t>
      </w:r>
    </w:p>
    <w:p w14:paraId="2E1BA538" w14:textId="77777777" w:rsidR="00A87D41" w:rsidRPr="001C4B44" w:rsidRDefault="00A87D41" w:rsidP="00C90592">
      <w:pPr>
        <w:widowControl w:val="0"/>
        <w:tabs>
          <w:tab w:val="left" w:pos="1701"/>
        </w:tabs>
        <w:autoSpaceDE w:val="0"/>
        <w:autoSpaceDN w:val="0"/>
        <w:adjustRightInd w:val="0"/>
        <w:ind w:firstLine="709"/>
        <w:rPr>
          <w:color w:val="FF0000"/>
          <w:sz w:val="22"/>
          <w:szCs w:val="22"/>
        </w:rPr>
      </w:pPr>
    </w:p>
    <w:p w14:paraId="50F50AB4" w14:textId="0A0D73DD" w:rsidR="00A87D41" w:rsidRDefault="00A87D41" w:rsidP="00C90592">
      <w:pPr>
        <w:widowControl w:val="0"/>
        <w:tabs>
          <w:tab w:val="left" w:pos="1701"/>
        </w:tabs>
        <w:autoSpaceDE w:val="0"/>
        <w:autoSpaceDN w:val="0"/>
        <w:adjustRightInd w:val="0"/>
        <w:ind w:firstLine="709"/>
        <w:rPr>
          <w:color w:val="000000" w:themeColor="text1"/>
        </w:rPr>
      </w:pPr>
      <w:r w:rsidRPr="00E2009B">
        <w:rPr>
          <w:color w:val="000000" w:themeColor="text1"/>
        </w:rPr>
        <w:t>Примеры заданий.</w:t>
      </w:r>
    </w:p>
    <w:p w14:paraId="66906AEA" w14:textId="441F0882" w:rsidR="00E2009B" w:rsidRPr="00E2009B" w:rsidRDefault="00E2009B" w:rsidP="00E2009B">
      <w:pPr>
        <w:spacing w:before="100" w:beforeAutospacing="1" w:after="100" w:afterAutospacing="1"/>
        <w:ind w:firstLine="708"/>
        <w:jc w:val="both"/>
        <w:rPr>
          <w:sz w:val="22"/>
          <w:szCs w:val="22"/>
        </w:rPr>
      </w:pPr>
      <w:r w:rsidRPr="00E2009B">
        <w:rPr>
          <w:sz w:val="22"/>
          <w:szCs w:val="22"/>
        </w:rPr>
        <w:lastRenderedPageBreak/>
        <w:t xml:space="preserve">Пример </w:t>
      </w:r>
      <w:r w:rsidRPr="00C2188B">
        <w:rPr>
          <w:sz w:val="22"/>
          <w:szCs w:val="22"/>
        </w:rPr>
        <w:t>1</w:t>
      </w:r>
      <w:r w:rsidRPr="00E2009B">
        <w:rPr>
          <w:sz w:val="22"/>
          <w:szCs w:val="22"/>
        </w:rPr>
        <w:t xml:space="preserve">. Некая компания, специализирующаяся на программных разработках, планирует принять участие в тендере на по- лучение некоторого госзаказа на разработку информационной системы [9]. Тендер проводится закрытым способом, т. е. предложения подаются участниками в запечатанных конвертах и неизвестны другим участникам. По оценкам компании, участие в тендере обойдется в 5 млн рублей, а выполнение заказа – в 95 млн рублей. Из опыта предыдущих тендеров известно, что с вероятностью 30% конкуренции вообще не будет. Кроме того, известно, что цена подобного тендера имеет условные вероятности, представленные в следующей таблице: </w:t>
      </w:r>
    </w:p>
    <w:p w14:paraId="4D629216" w14:textId="77777777" w:rsidR="00E2009B" w:rsidRPr="00E2009B" w:rsidRDefault="00E2009B" w:rsidP="00E2009B">
      <w:pPr>
        <w:jc w:val="both"/>
        <w:rPr>
          <w:sz w:val="22"/>
          <w:szCs w:val="22"/>
        </w:rPr>
      </w:pPr>
      <w:r w:rsidRPr="00E2009B">
        <w:rPr>
          <w:noProof/>
          <w:sz w:val="22"/>
          <w:szCs w:val="22"/>
        </w:rPr>
        <w:drawing>
          <wp:inline distT="0" distB="0" distL="0" distR="0" wp14:anchorId="5D70ABE0" wp14:editId="467E9EE5">
            <wp:extent cx="5689600" cy="124460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89600" cy="1244600"/>
                    </a:xfrm>
                    <a:prstGeom prst="rect">
                      <a:avLst/>
                    </a:prstGeom>
                  </pic:spPr>
                </pic:pic>
              </a:graphicData>
            </a:graphic>
          </wp:inline>
        </w:drawing>
      </w:r>
    </w:p>
    <w:p w14:paraId="598B323A" w14:textId="77777777" w:rsidR="00E2009B" w:rsidRPr="00E2009B" w:rsidRDefault="00E2009B" w:rsidP="00E2009B">
      <w:pPr>
        <w:spacing w:before="100" w:beforeAutospacing="1" w:after="100" w:afterAutospacing="1"/>
        <w:ind w:firstLine="708"/>
        <w:jc w:val="both"/>
        <w:rPr>
          <w:sz w:val="22"/>
          <w:szCs w:val="22"/>
        </w:rPr>
      </w:pPr>
      <w:r w:rsidRPr="00E2009B">
        <w:rPr>
          <w:sz w:val="22"/>
          <w:szCs w:val="22"/>
        </w:rPr>
        <w:t xml:space="preserve">Необходимо принять решение, участвовать ли в тендере, и, если да, то с какой ценой. Необходимо выбрать решение, которое максимизирует ожидаемую прибыль. </w:t>
      </w:r>
    </w:p>
    <w:p w14:paraId="4C12CBE9" w14:textId="77777777" w:rsidR="00E2009B" w:rsidRPr="00E2009B" w:rsidRDefault="00E2009B" w:rsidP="00E2009B">
      <w:pPr>
        <w:spacing w:before="100" w:beforeAutospacing="1" w:after="100" w:afterAutospacing="1"/>
        <w:ind w:firstLine="708"/>
        <w:jc w:val="both"/>
        <w:rPr>
          <w:sz w:val="22"/>
          <w:szCs w:val="22"/>
        </w:rPr>
      </w:pPr>
      <w:r w:rsidRPr="00E2009B">
        <w:rPr>
          <w:sz w:val="22"/>
          <w:szCs w:val="22"/>
        </w:rPr>
        <w:t xml:space="preserve">Для решения подобных задач существует специальное программное средство, разработанное для анализа рисков и решений компанией Palisade Corporation (США, http://www.palisade.com/), – Precision Tree, которое является расширением программы Excel.  </w:t>
      </w:r>
    </w:p>
    <w:p w14:paraId="0825989E" w14:textId="5E0BC7BF" w:rsidR="00E2009B" w:rsidRPr="00E2009B" w:rsidRDefault="00E2009B" w:rsidP="00E2009B">
      <w:pPr>
        <w:spacing w:before="100" w:beforeAutospacing="1" w:after="100" w:afterAutospacing="1"/>
        <w:ind w:firstLine="708"/>
        <w:jc w:val="both"/>
        <w:rPr>
          <w:sz w:val="22"/>
          <w:szCs w:val="22"/>
        </w:rPr>
      </w:pPr>
      <w:r>
        <w:rPr>
          <w:sz w:val="22"/>
          <w:szCs w:val="22"/>
        </w:rPr>
        <w:t xml:space="preserve">Пример 2. </w:t>
      </w:r>
      <w:r w:rsidRPr="00E2009B">
        <w:rPr>
          <w:sz w:val="22"/>
          <w:szCs w:val="22"/>
        </w:rPr>
        <w:t xml:space="preserve">Предположим, вы хотите вложить на фондовой бирже 10 000 долларов в акции одной из двух компаний – А или B.  Акции компании А являются рискованными, но могут принести 50% прибыли от суммы инвестиции на протяжении следующего года. Если условия фондовой биржи будут неблагоприятны, сумма инвестиции может обесцениться на 20%. Компания В обеспечивает безопасность инвестиций с 15%-ной прибылью в условиях повышения котировок на бирже и только с 5%-ной – в условиях понижения котировок. Все аналитические публикации, с которыми можно познакомиться (а они всегда есть в изобилии в конце года), с вероятностью 60% прогнозируют повышение котировок и с вероятностью 40% – понижение котировок. В какую компанию следует вложить деньги? </w:t>
      </w:r>
    </w:p>
    <w:p w14:paraId="255C9940" w14:textId="77777777" w:rsidR="00E2009B" w:rsidRPr="00E2009B" w:rsidRDefault="00E2009B" w:rsidP="00E2009B">
      <w:pPr>
        <w:spacing w:before="100" w:beforeAutospacing="1" w:after="100" w:afterAutospacing="1"/>
        <w:ind w:firstLine="708"/>
        <w:jc w:val="both"/>
        <w:rPr>
          <w:sz w:val="22"/>
          <w:szCs w:val="22"/>
        </w:rPr>
      </w:pPr>
      <w:r w:rsidRPr="00E2009B">
        <w:rPr>
          <w:sz w:val="22"/>
          <w:szCs w:val="22"/>
        </w:rPr>
        <w:t xml:space="preserve">Информация, связанная с принятием решения, суммирована в следующей таблице: </w:t>
      </w:r>
    </w:p>
    <w:p w14:paraId="6C6FFA66" w14:textId="77777777" w:rsidR="00E2009B" w:rsidRPr="00E2009B" w:rsidRDefault="00E2009B" w:rsidP="00E2009B">
      <w:pPr>
        <w:spacing w:before="100" w:beforeAutospacing="1" w:after="100" w:afterAutospacing="1"/>
        <w:jc w:val="both"/>
        <w:rPr>
          <w:sz w:val="22"/>
          <w:szCs w:val="22"/>
        </w:rPr>
      </w:pPr>
      <w:r w:rsidRPr="00E2009B">
        <w:rPr>
          <w:noProof/>
          <w:sz w:val="22"/>
          <w:szCs w:val="22"/>
        </w:rPr>
        <w:drawing>
          <wp:inline distT="0" distB="0" distL="0" distR="0" wp14:anchorId="02A28DF6" wp14:editId="4909995F">
            <wp:extent cx="3992335" cy="750474"/>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34801" cy="758457"/>
                    </a:xfrm>
                    <a:prstGeom prst="rect">
                      <a:avLst/>
                    </a:prstGeom>
                  </pic:spPr>
                </pic:pic>
              </a:graphicData>
            </a:graphic>
          </wp:inline>
        </w:drawing>
      </w:r>
    </w:p>
    <w:p w14:paraId="1EE60634" w14:textId="5A4FD252" w:rsidR="00E2009B" w:rsidRPr="00E2009B" w:rsidRDefault="00E2009B" w:rsidP="00E2009B">
      <w:pPr>
        <w:spacing w:before="100" w:beforeAutospacing="1" w:after="100" w:afterAutospacing="1"/>
        <w:ind w:firstLine="708"/>
        <w:jc w:val="both"/>
        <w:rPr>
          <w:sz w:val="22"/>
          <w:szCs w:val="22"/>
        </w:rPr>
      </w:pPr>
      <w:r w:rsidRPr="00E2009B">
        <w:rPr>
          <w:sz w:val="22"/>
          <w:szCs w:val="22"/>
        </w:rPr>
        <w:t>Пример 3.</w:t>
      </w:r>
      <w:r>
        <w:rPr>
          <w:sz w:val="22"/>
          <w:szCs w:val="22"/>
        </w:rPr>
        <w:t xml:space="preserve"> </w:t>
      </w:r>
      <w:r w:rsidRPr="00E2009B">
        <w:rPr>
          <w:sz w:val="22"/>
          <w:szCs w:val="22"/>
        </w:rPr>
        <w:t xml:space="preserve">Допустим, у вас имеется возможность вложить деньги в три инвестиционных фонда открытого типа: простой, специальный (обеспечивающий максимальную долгосрочную прибыль от акций мелких компаний) и глобальный. Прибыль от инвестиции может измениться в зависимости от условий рынка. Существует 10%-ная вероятность, что ситуация на рынке ценных бумаг ухудшится, 50%-ная, что рынок останется умеренным и 40%-ная, что рынок будет расти. Следующая таблица содержит значения процентов прибыли от суммы инвестиции при трех возможностях развития рынка: </w:t>
      </w:r>
    </w:p>
    <w:p w14:paraId="7988C923" w14:textId="77777777" w:rsidR="00E2009B" w:rsidRPr="00E2009B" w:rsidRDefault="00E2009B" w:rsidP="00E2009B">
      <w:pPr>
        <w:spacing w:before="100" w:beforeAutospacing="1" w:after="100" w:afterAutospacing="1"/>
        <w:jc w:val="both"/>
        <w:rPr>
          <w:sz w:val="22"/>
          <w:szCs w:val="22"/>
        </w:rPr>
      </w:pPr>
      <w:r w:rsidRPr="00E2009B">
        <w:rPr>
          <w:noProof/>
          <w:sz w:val="22"/>
          <w:szCs w:val="22"/>
        </w:rPr>
        <w:drawing>
          <wp:inline distT="0" distB="0" distL="0" distR="0" wp14:anchorId="203C5EA4" wp14:editId="460E6E03">
            <wp:extent cx="3812721" cy="67747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15611" cy="695757"/>
                    </a:xfrm>
                    <a:prstGeom prst="rect">
                      <a:avLst/>
                    </a:prstGeom>
                  </pic:spPr>
                </pic:pic>
              </a:graphicData>
            </a:graphic>
          </wp:inline>
        </w:drawing>
      </w:r>
    </w:p>
    <w:p w14:paraId="0F99322A" w14:textId="77777777" w:rsidR="00E2009B" w:rsidRPr="00E2009B" w:rsidRDefault="00E2009B" w:rsidP="00E2009B">
      <w:pPr>
        <w:spacing w:before="100" w:beforeAutospacing="1" w:after="100" w:afterAutospacing="1"/>
        <w:jc w:val="both"/>
        <w:rPr>
          <w:sz w:val="22"/>
          <w:szCs w:val="22"/>
        </w:rPr>
      </w:pPr>
      <w:r w:rsidRPr="00E2009B">
        <w:rPr>
          <w:sz w:val="22"/>
          <w:szCs w:val="22"/>
        </w:rPr>
        <w:t xml:space="preserve">Представьте задачу в виде дерева решений. Какой фонд открытого типа вам следует выбрать? </w:t>
      </w:r>
    </w:p>
    <w:p w14:paraId="03261ED9" w14:textId="2AF3EF3F" w:rsidR="00E2009B" w:rsidRDefault="00E2009B" w:rsidP="00E2009B">
      <w:pPr>
        <w:spacing w:before="100" w:beforeAutospacing="1" w:after="100" w:afterAutospacing="1"/>
        <w:ind w:firstLine="708"/>
        <w:jc w:val="both"/>
        <w:rPr>
          <w:sz w:val="22"/>
          <w:szCs w:val="22"/>
        </w:rPr>
      </w:pPr>
      <w:r w:rsidRPr="00E2009B">
        <w:rPr>
          <w:sz w:val="22"/>
          <w:szCs w:val="22"/>
        </w:rPr>
        <w:lastRenderedPageBreak/>
        <w:t>Пример 4.</w:t>
      </w:r>
      <w:r w:rsidRPr="00E2009B">
        <w:rPr>
          <w:b/>
          <w:bCs/>
          <w:sz w:val="22"/>
          <w:szCs w:val="22"/>
        </w:rPr>
        <w:t xml:space="preserve"> </w:t>
      </w:r>
      <w:r w:rsidRPr="00E2009B">
        <w:rPr>
          <w:sz w:val="22"/>
          <w:szCs w:val="22"/>
        </w:rPr>
        <w:t xml:space="preserve">Некоторая компания решает вопрос о представлении некоторого нового продукта на общенациональный рынок. Неопределенность заключается в том, как отреагирует рынок на этот новый продукт. Рассматривается вопрос об апробации нового продукта первоначально на некотором региональном рынке. Таким образом, первоначальное решение, которое необходимо принять компании, – это проводить ли первоначальный маркетинг продукта на региональном уровне. Компания предполагает, что выход на региональный уровень потребует затрат на 3 млн рублей, а выход на об- щенациональный рынок потребует вложения 90 млн рублей. Если не проводить первоначальных пробных продаж на региональном уровне, то решение о выходе на общенациональный рынок можно принять незамедлительно. </w:t>
      </w:r>
    </w:p>
    <w:p w14:paraId="687A170A" w14:textId="7BB3B091" w:rsidR="00E2009B" w:rsidRPr="00E2009B" w:rsidRDefault="00E2009B" w:rsidP="00E2009B">
      <w:pPr>
        <w:spacing w:before="100" w:beforeAutospacing="1" w:after="100" w:afterAutospacing="1"/>
        <w:ind w:firstLine="708"/>
        <w:jc w:val="both"/>
        <w:rPr>
          <w:sz w:val="22"/>
          <w:szCs w:val="22"/>
        </w:rPr>
      </w:pPr>
      <w:r>
        <w:rPr>
          <w:sz w:val="22"/>
          <w:szCs w:val="22"/>
        </w:rPr>
        <w:t xml:space="preserve">Пример 5. </w:t>
      </w:r>
      <w:r w:rsidRPr="00E2009B">
        <w:rPr>
          <w:sz w:val="22"/>
          <w:szCs w:val="22"/>
        </w:rPr>
        <w:t xml:space="preserve">Компания рассматривает результаты продаж как успешные, средние или отрицательные, в зависимости от объемов продаж. Для регионального уровня этим градациям соответствуют объемы 200, 100 и 30 тыс. экземпляров, а для общенационального – 6 000, 3 000 и 900 тыс. экземпляров соответственно. Исходя из данных по результатам региональных тестирований аналогичных видов продукции, компания оценивает вероятности вышеуказанных трех исходов как 0,3, 0,6 и 0,1. Кроме того, исследуя данные о соотношении результатов региональных продаж с последующими продажами на общенациональном рынке, компания сумела оценить следующие условные вероятности: </w:t>
      </w:r>
    </w:p>
    <w:p w14:paraId="2ED2BAEB" w14:textId="77777777" w:rsidR="00E2009B" w:rsidRPr="00E2009B" w:rsidRDefault="00E2009B" w:rsidP="00E2009B">
      <w:pPr>
        <w:spacing w:before="100" w:beforeAutospacing="1" w:after="100" w:afterAutospacing="1"/>
        <w:jc w:val="both"/>
        <w:rPr>
          <w:sz w:val="22"/>
          <w:szCs w:val="22"/>
        </w:rPr>
      </w:pPr>
      <w:r w:rsidRPr="00E2009B">
        <w:rPr>
          <w:noProof/>
          <w:sz w:val="22"/>
          <w:szCs w:val="22"/>
        </w:rPr>
        <w:drawing>
          <wp:inline distT="0" distB="0" distL="0" distR="0" wp14:anchorId="0816E867" wp14:editId="35CF30E1">
            <wp:extent cx="4097113" cy="840921"/>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16572" cy="844915"/>
                    </a:xfrm>
                    <a:prstGeom prst="rect">
                      <a:avLst/>
                    </a:prstGeom>
                  </pic:spPr>
                </pic:pic>
              </a:graphicData>
            </a:graphic>
          </wp:inline>
        </w:drawing>
      </w:r>
    </w:p>
    <w:p w14:paraId="6559A382" w14:textId="77777777" w:rsidR="00E2009B" w:rsidRPr="00E2009B" w:rsidRDefault="00E2009B" w:rsidP="00E2009B">
      <w:pPr>
        <w:pStyle w:val="afc"/>
        <w:ind w:firstLine="708"/>
        <w:jc w:val="both"/>
        <w:rPr>
          <w:rFonts w:ascii="Times New Roman" w:hAnsi="Times New Roman" w:cs="Times New Roman"/>
          <w:sz w:val="22"/>
          <w:szCs w:val="22"/>
        </w:rPr>
      </w:pPr>
      <w:r w:rsidRPr="00E2009B">
        <w:rPr>
          <w:rFonts w:ascii="Times New Roman" w:hAnsi="Times New Roman" w:cs="Times New Roman"/>
          <w:sz w:val="22"/>
          <w:szCs w:val="22"/>
        </w:rPr>
        <w:t xml:space="preserve">Кроме того, известно, что каждая продажа приносит прибыль 18 руб., как на региональном рынке, так и на общенациональном. Задача состоит в принятии обоснованной стратегии выхода (или невыхода) на рынок с новой товарной позицией. </w:t>
      </w:r>
    </w:p>
    <w:p w14:paraId="3AE29FC6" w14:textId="09BC7DC9" w:rsidR="00E2009B" w:rsidRPr="00E2009B" w:rsidRDefault="00E2009B" w:rsidP="00E2009B">
      <w:pPr>
        <w:pStyle w:val="afc"/>
        <w:ind w:firstLine="708"/>
        <w:jc w:val="both"/>
        <w:rPr>
          <w:rFonts w:ascii="Times New Roman" w:hAnsi="Times New Roman" w:cs="Times New Roman"/>
          <w:sz w:val="22"/>
          <w:szCs w:val="22"/>
        </w:rPr>
      </w:pPr>
      <w:r w:rsidRPr="00E2009B">
        <w:rPr>
          <w:rFonts w:ascii="Times New Roman" w:hAnsi="Times New Roman" w:cs="Times New Roman"/>
          <w:sz w:val="22"/>
          <w:szCs w:val="22"/>
        </w:rPr>
        <w:t>Пример 6.</w:t>
      </w:r>
      <w:r w:rsidRPr="00E2009B">
        <w:rPr>
          <w:rFonts w:ascii="Times New Roman" w:hAnsi="Times New Roman" w:cs="Times New Roman"/>
          <w:b/>
          <w:bCs/>
          <w:sz w:val="22"/>
          <w:szCs w:val="22"/>
        </w:rPr>
        <w:t xml:space="preserve"> </w:t>
      </w:r>
      <w:r w:rsidRPr="00E2009B">
        <w:rPr>
          <w:rFonts w:ascii="Times New Roman" w:hAnsi="Times New Roman" w:cs="Times New Roman"/>
          <w:sz w:val="22"/>
          <w:szCs w:val="22"/>
        </w:rPr>
        <w:t xml:space="preserve">Компания планирует принять участие в тендере на покупку собственности. Было решение установить цену в 5 млн долларов. Из опыта предыдущих тендеров известно, что с вероятностью 20% эта цена будет наивысшей. Сейчас 1 июля. Заявка должна быть подана до 15 августа. Победитель будет объявлен 1 сентября. </w:t>
      </w:r>
    </w:p>
    <w:p w14:paraId="231837D6" w14:textId="77777777" w:rsidR="00E2009B" w:rsidRPr="00E2009B" w:rsidRDefault="00E2009B" w:rsidP="00E2009B">
      <w:pPr>
        <w:pStyle w:val="afc"/>
        <w:ind w:firstLine="708"/>
        <w:jc w:val="both"/>
        <w:rPr>
          <w:rFonts w:ascii="Times New Roman" w:hAnsi="Times New Roman" w:cs="Times New Roman"/>
          <w:sz w:val="22"/>
          <w:szCs w:val="22"/>
        </w:rPr>
      </w:pPr>
      <w:r w:rsidRPr="00E2009B">
        <w:rPr>
          <w:rFonts w:ascii="Times New Roman" w:hAnsi="Times New Roman" w:cs="Times New Roman"/>
          <w:sz w:val="22"/>
          <w:szCs w:val="22"/>
        </w:rPr>
        <w:t xml:space="preserve">При победе компания планирует построить и продать комплекс элитных кондоминиумов. Но на данный момент какие-либо изменения запрещены. В ноябре состоится референдум на основе голосования, где решится вопрос о возможности постройки кондоминиумов. </w:t>
      </w:r>
    </w:p>
    <w:p w14:paraId="7322DC77" w14:textId="77777777" w:rsidR="00E2009B" w:rsidRPr="00E2009B" w:rsidRDefault="00E2009B" w:rsidP="00E2009B">
      <w:pPr>
        <w:pStyle w:val="afc"/>
        <w:ind w:firstLine="708"/>
        <w:jc w:val="both"/>
        <w:rPr>
          <w:rFonts w:ascii="Times New Roman" w:hAnsi="Times New Roman" w:cs="Times New Roman"/>
          <w:sz w:val="22"/>
          <w:szCs w:val="22"/>
        </w:rPr>
      </w:pPr>
      <w:r w:rsidRPr="00E2009B">
        <w:rPr>
          <w:rFonts w:ascii="Times New Roman" w:hAnsi="Times New Roman" w:cs="Times New Roman"/>
          <w:sz w:val="22"/>
          <w:szCs w:val="22"/>
        </w:rPr>
        <w:t xml:space="preserve">Участие в тендере требует дополнительный взнос, равный 10% от установленной цены. Если цена отвергается, то взнос возвращается. Если цена принимается, то взнос прибавляется к стоимости покупки. Однако если цена принимается, и победитель не завершает покупку в течение 6 месяцев, то он лишается взноса. В этом случае собственность передается другому. </w:t>
      </w:r>
    </w:p>
    <w:p w14:paraId="1B70A543" w14:textId="77777777" w:rsidR="00E2009B" w:rsidRPr="00E2009B" w:rsidRDefault="00E2009B" w:rsidP="00E2009B">
      <w:pPr>
        <w:pStyle w:val="afc"/>
        <w:ind w:firstLine="360"/>
        <w:jc w:val="both"/>
        <w:rPr>
          <w:rFonts w:ascii="Times New Roman" w:hAnsi="Times New Roman" w:cs="Times New Roman"/>
          <w:sz w:val="22"/>
          <w:szCs w:val="22"/>
        </w:rPr>
      </w:pPr>
      <w:r w:rsidRPr="00E2009B">
        <w:rPr>
          <w:rFonts w:ascii="Times New Roman" w:hAnsi="Times New Roman" w:cs="Times New Roman"/>
          <w:sz w:val="22"/>
          <w:szCs w:val="22"/>
        </w:rPr>
        <w:t xml:space="preserve">Чтобы определить, стоит ли устанавливать цену в 5 млн доларов, компания проводит предварительный анализ. Из этого анализа следует, что с вероятностью 30% референдум одобрит строительство, и у компании будут следующие доходы и издержки: </w:t>
      </w:r>
    </w:p>
    <w:p w14:paraId="4B80C1B2" w14:textId="77777777" w:rsidR="00E2009B" w:rsidRPr="00E2009B" w:rsidRDefault="00E2009B" w:rsidP="00E2009B">
      <w:pPr>
        <w:pStyle w:val="afc"/>
        <w:numPr>
          <w:ilvl w:val="0"/>
          <w:numId w:val="29"/>
        </w:numPr>
        <w:jc w:val="both"/>
        <w:rPr>
          <w:rFonts w:ascii="Times New Roman" w:hAnsi="Times New Roman" w:cs="Times New Roman"/>
          <w:sz w:val="22"/>
          <w:szCs w:val="22"/>
        </w:rPr>
      </w:pPr>
      <w:r w:rsidRPr="00E2009B">
        <w:rPr>
          <w:rFonts w:ascii="Times New Roman" w:hAnsi="Times New Roman" w:cs="Times New Roman"/>
          <w:sz w:val="22"/>
          <w:szCs w:val="22"/>
        </w:rPr>
        <w:t xml:space="preserve">–  доход от продажи кондоминиумов: 15 млн долларов; </w:t>
      </w:r>
    </w:p>
    <w:p w14:paraId="2593B902" w14:textId="77777777" w:rsidR="00E2009B" w:rsidRPr="00E2009B" w:rsidRDefault="00E2009B" w:rsidP="00E2009B">
      <w:pPr>
        <w:pStyle w:val="afc"/>
        <w:numPr>
          <w:ilvl w:val="0"/>
          <w:numId w:val="29"/>
        </w:numPr>
        <w:jc w:val="both"/>
        <w:rPr>
          <w:rFonts w:ascii="Times New Roman" w:hAnsi="Times New Roman" w:cs="Times New Roman"/>
          <w:sz w:val="22"/>
          <w:szCs w:val="22"/>
        </w:rPr>
      </w:pPr>
      <w:r w:rsidRPr="00E2009B">
        <w:rPr>
          <w:rFonts w:ascii="Times New Roman" w:hAnsi="Times New Roman" w:cs="Times New Roman"/>
          <w:sz w:val="22"/>
          <w:szCs w:val="22"/>
        </w:rPr>
        <w:t xml:space="preserve">–  издержки на покупку собственности: 5 млн долларов; </w:t>
      </w:r>
    </w:p>
    <w:p w14:paraId="2F2D586C" w14:textId="77777777" w:rsidR="00E2009B" w:rsidRPr="00E2009B" w:rsidRDefault="00E2009B" w:rsidP="00E2009B">
      <w:pPr>
        <w:pStyle w:val="afc"/>
        <w:numPr>
          <w:ilvl w:val="0"/>
          <w:numId w:val="29"/>
        </w:numPr>
        <w:jc w:val="both"/>
        <w:rPr>
          <w:rFonts w:ascii="Times New Roman" w:hAnsi="Times New Roman" w:cs="Times New Roman"/>
          <w:sz w:val="22"/>
          <w:szCs w:val="22"/>
        </w:rPr>
      </w:pPr>
      <w:r w:rsidRPr="00E2009B">
        <w:rPr>
          <w:rFonts w:ascii="Times New Roman" w:hAnsi="Times New Roman" w:cs="Times New Roman"/>
          <w:sz w:val="22"/>
          <w:szCs w:val="22"/>
        </w:rPr>
        <w:t xml:space="preserve">–  издержки на строительство кондоминиумов: 8 млн долларов. </w:t>
      </w:r>
    </w:p>
    <w:p w14:paraId="16582955" w14:textId="23C98725" w:rsidR="00E2009B" w:rsidRPr="00E2009B" w:rsidRDefault="00E2009B" w:rsidP="00E2009B">
      <w:pPr>
        <w:pStyle w:val="afc"/>
        <w:ind w:firstLine="360"/>
        <w:jc w:val="both"/>
        <w:rPr>
          <w:rFonts w:ascii="Times New Roman" w:hAnsi="Times New Roman" w:cs="Times New Roman"/>
          <w:sz w:val="22"/>
          <w:szCs w:val="22"/>
        </w:rPr>
      </w:pPr>
      <w:r w:rsidRPr="00E2009B">
        <w:rPr>
          <w:rFonts w:ascii="Times New Roman" w:hAnsi="Times New Roman" w:cs="Times New Roman"/>
          <w:sz w:val="22"/>
          <w:szCs w:val="22"/>
        </w:rPr>
        <w:t xml:space="preserve">Если компания выиграет тендер, но референдум не будет одобрен, то компания не будет завершать покупку. В этом случае компания лишиться 10% взноса.Задача состоит в принятии обоснованной стратегии участия или неучастия в тендере. </w:t>
      </w:r>
    </w:p>
    <w:p w14:paraId="4F36531B" w14:textId="11735449" w:rsidR="00E2009B" w:rsidRPr="00E2009B" w:rsidRDefault="00E2009B" w:rsidP="00E2009B">
      <w:pPr>
        <w:pStyle w:val="afc"/>
        <w:ind w:firstLine="708"/>
        <w:jc w:val="both"/>
        <w:rPr>
          <w:rFonts w:ascii="Times New Roman" w:hAnsi="Times New Roman" w:cs="Times New Roman"/>
          <w:sz w:val="22"/>
          <w:szCs w:val="22"/>
        </w:rPr>
      </w:pPr>
      <w:r w:rsidRPr="00E2009B">
        <w:rPr>
          <w:rFonts w:ascii="Times New Roman" w:hAnsi="Times New Roman" w:cs="Times New Roman"/>
          <w:sz w:val="22"/>
          <w:szCs w:val="22"/>
        </w:rPr>
        <w:lastRenderedPageBreak/>
        <w:t>Пример 7.</w:t>
      </w:r>
      <w:r w:rsidRPr="00E2009B">
        <w:rPr>
          <w:rFonts w:ascii="Times New Roman" w:hAnsi="Times New Roman" w:cs="Times New Roman"/>
          <w:b/>
          <w:bCs/>
          <w:sz w:val="22"/>
          <w:szCs w:val="22"/>
        </w:rPr>
        <w:t xml:space="preserve"> </w:t>
      </w:r>
      <w:r w:rsidRPr="00E2009B">
        <w:rPr>
          <w:rFonts w:ascii="Times New Roman" w:hAnsi="Times New Roman" w:cs="Times New Roman"/>
          <w:sz w:val="22"/>
          <w:szCs w:val="22"/>
        </w:rPr>
        <w:t xml:space="preserve">Руководство некоторой компании решает, создавать ли для выпуска новой продукции крупное производство, малое предприятие или продать патент другой фирме. Размер выигрыша, который компания может получить, зависит от благоприятного или неблагоприятного состояния рынка. </w:t>
      </w:r>
    </w:p>
    <w:p w14:paraId="721F199C" w14:textId="77777777" w:rsidR="00E2009B" w:rsidRPr="00E2009B" w:rsidRDefault="00E2009B" w:rsidP="00E2009B">
      <w:pPr>
        <w:spacing w:before="100" w:beforeAutospacing="1" w:after="100" w:afterAutospacing="1"/>
        <w:jc w:val="both"/>
        <w:rPr>
          <w:sz w:val="22"/>
          <w:szCs w:val="22"/>
        </w:rPr>
      </w:pPr>
      <w:r w:rsidRPr="00E2009B">
        <w:rPr>
          <w:noProof/>
          <w:sz w:val="22"/>
          <w:szCs w:val="22"/>
        </w:rPr>
        <w:drawing>
          <wp:inline distT="0" distB="0" distL="0" distR="0" wp14:anchorId="7AE319F1" wp14:editId="1BD3F7E9">
            <wp:extent cx="3951514" cy="146939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74370" cy="1477889"/>
                    </a:xfrm>
                    <a:prstGeom prst="rect">
                      <a:avLst/>
                    </a:prstGeom>
                  </pic:spPr>
                </pic:pic>
              </a:graphicData>
            </a:graphic>
          </wp:inline>
        </w:drawing>
      </w:r>
    </w:p>
    <w:p w14:paraId="2E26579B" w14:textId="77777777" w:rsidR="00E2009B" w:rsidRPr="00E2009B" w:rsidRDefault="00E2009B" w:rsidP="00E2009B">
      <w:pPr>
        <w:spacing w:before="100" w:beforeAutospacing="1" w:after="100" w:afterAutospacing="1"/>
        <w:ind w:firstLine="708"/>
        <w:jc w:val="both"/>
        <w:rPr>
          <w:sz w:val="22"/>
          <w:szCs w:val="22"/>
        </w:rPr>
      </w:pPr>
      <w:r w:rsidRPr="00E2009B">
        <w:rPr>
          <w:sz w:val="22"/>
          <w:szCs w:val="22"/>
        </w:rPr>
        <w:t xml:space="preserve">Пусть перед тем, как принимать решение о строительстве, руководство компании должно определить, заказывать ли дополнительное исследование состояния рынка или нет, причем предоставляемая услуга обойдется компании в 10 тыс. долларов. Руководство понимает, что дополнительное исследование по-прежнему не способно дать точной информации, но оно поможет уточнить ожидаемые оценки конъюнктуры рынка, изменив тем самым значения вероятностей. </w:t>
      </w:r>
    </w:p>
    <w:p w14:paraId="0FFB985F" w14:textId="77777777" w:rsidR="00E2009B" w:rsidRPr="00E2009B" w:rsidRDefault="00E2009B" w:rsidP="00E2009B">
      <w:pPr>
        <w:spacing w:before="100" w:beforeAutospacing="1" w:after="100" w:afterAutospacing="1"/>
        <w:ind w:firstLine="708"/>
        <w:jc w:val="both"/>
        <w:rPr>
          <w:sz w:val="22"/>
          <w:szCs w:val="22"/>
        </w:rPr>
      </w:pPr>
      <w:r w:rsidRPr="00E2009B">
        <w:rPr>
          <w:sz w:val="22"/>
          <w:szCs w:val="22"/>
        </w:rPr>
        <w:t xml:space="preserve">Относительно фирмы, которой можно заказать прогноз, известно, что она способна уточнить значения вероятностей благоприятного или неблагоприятного исхода. Возможности фирмы в виде условных вероятностей благоприятности и неблагоприятности рынка сбыта представлены ниже в таблице. Например, когда фирма утверждает, что рынок благоприятный, то с вероятностью 0,78 этот прогноз оправдывается (с вероятностью 0,22 могут возникнуть неблагоприятные условия), прогноз о неблагоприятности рынка оправдывается с вероятностью 0,73. </w:t>
      </w:r>
    </w:p>
    <w:p w14:paraId="42113DCB" w14:textId="77777777" w:rsidR="00E2009B" w:rsidRPr="00E2009B" w:rsidRDefault="00E2009B" w:rsidP="00E2009B">
      <w:pPr>
        <w:spacing w:before="100" w:beforeAutospacing="1" w:after="100" w:afterAutospacing="1"/>
        <w:jc w:val="both"/>
        <w:rPr>
          <w:sz w:val="22"/>
          <w:szCs w:val="22"/>
        </w:rPr>
      </w:pPr>
      <w:r w:rsidRPr="00E2009B">
        <w:rPr>
          <w:noProof/>
          <w:sz w:val="22"/>
          <w:szCs w:val="22"/>
        </w:rPr>
        <w:drawing>
          <wp:inline distT="0" distB="0" distL="0" distR="0" wp14:anchorId="103308F9" wp14:editId="2633BE0F">
            <wp:extent cx="3950970" cy="79184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72834" cy="796227"/>
                    </a:xfrm>
                    <a:prstGeom prst="rect">
                      <a:avLst/>
                    </a:prstGeom>
                  </pic:spPr>
                </pic:pic>
              </a:graphicData>
            </a:graphic>
          </wp:inline>
        </w:drawing>
      </w:r>
    </w:p>
    <w:p w14:paraId="2A7C60F3" w14:textId="77777777" w:rsidR="00E2009B" w:rsidRPr="00E2009B" w:rsidRDefault="00E2009B" w:rsidP="00E2009B">
      <w:pPr>
        <w:spacing w:before="100" w:beforeAutospacing="1" w:after="100" w:afterAutospacing="1"/>
        <w:ind w:firstLine="360"/>
        <w:jc w:val="both"/>
        <w:rPr>
          <w:sz w:val="22"/>
          <w:szCs w:val="22"/>
        </w:rPr>
      </w:pPr>
      <w:r w:rsidRPr="00E2009B">
        <w:rPr>
          <w:sz w:val="22"/>
          <w:szCs w:val="22"/>
        </w:rPr>
        <w:t xml:space="preserve">Предположим, что фирма, которой заказали прогноз состояния рынка, утверждает: </w:t>
      </w:r>
    </w:p>
    <w:p w14:paraId="00A019B5" w14:textId="77777777" w:rsidR="00E2009B" w:rsidRPr="00E2009B" w:rsidRDefault="00E2009B" w:rsidP="00E2009B">
      <w:pPr>
        <w:numPr>
          <w:ilvl w:val="0"/>
          <w:numId w:val="30"/>
        </w:numPr>
        <w:spacing w:before="100" w:beforeAutospacing="1" w:after="100" w:afterAutospacing="1"/>
        <w:jc w:val="both"/>
        <w:rPr>
          <w:sz w:val="22"/>
          <w:szCs w:val="22"/>
        </w:rPr>
      </w:pPr>
      <w:r w:rsidRPr="00E2009B">
        <w:rPr>
          <w:sz w:val="22"/>
          <w:szCs w:val="22"/>
        </w:rPr>
        <w:t xml:space="preserve">–  ситуация будет благоприятной с вероятностью 0,45; </w:t>
      </w:r>
    </w:p>
    <w:p w14:paraId="1906D68D" w14:textId="77777777" w:rsidR="00E2009B" w:rsidRPr="00E2009B" w:rsidRDefault="00E2009B" w:rsidP="00E2009B">
      <w:pPr>
        <w:numPr>
          <w:ilvl w:val="0"/>
          <w:numId w:val="30"/>
        </w:numPr>
        <w:spacing w:before="100" w:beforeAutospacing="1" w:after="100" w:afterAutospacing="1"/>
        <w:jc w:val="both"/>
        <w:rPr>
          <w:sz w:val="22"/>
          <w:szCs w:val="22"/>
        </w:rPr>
      </w:pPr>
      <w:r w:rsidRPr="00E2009B">
        <w:rPr>
          <w:sz w:val="22"/>
          <w:szCs w:val="22"/>
        </w:rPr>
        <w:t xml:space="preserve">–  ситуация будет неблагоприятной с вероятностью 0,55. </w:t>
      </w:r>
    </w:p>
    <w:p w14:paraId="36618FA1" w14:textId="77777777" w:rsidR="00E2009B" w:rsidRPr="00E2009B" w:rsidRDefault="00E2009B" w:rsidP="00E2009B">
      <w:pPr>
        <w:spacing w:before="100" w:beforeAutospacing="1" w:after="100" w:afterAutospacing="1"/>
        <w:jc w:val="both"/>
        <w:rPr>
          <w:sz w:val="22"/>
          <w:szCs w:val="22"/>
        </w:rPr>
      </w:pPr>
      <w:r w:rsidRPr="00E2009B">
        <w:rPr>
          <w:sz w:val="22"/>
          <w:szCs w:val="22"/>
        </w:rPr>
        <w:t xml:space="preserve">     Необходимо принять решение, проводить дополнительное исследование конъюнктуры рынка, и какое предприятие строить, исходя из максимизации ожидаемой прибыли. </w:t>
      </w:r>
    </w:p>
    <w:p w14:paraId="57CFDF80" w14:textId="3AE87B93" w:rsidR="00E2009B" w:rsidRPr="00E2009B" w:rsidRDefault="003D7A53" w:rsidP="00E2009B">
      <w:pPr>
        <w:spacing w:before="100" w:beforeAutospacing="1" w:after="100" w:afterAutospacing="1"/>
        <w:ind w:firstLine="708"/>
        <w:jc w:val="both"/>
        <w:rPr>
          <w:sz w:val="22"/>
          <w:szCs w:val="22"/>
        </w:rPr>
      </w:pPr>
      <w:r w:rsidRPr="003D7A53">
        <w:rPr>
          <w:sz w:val="22"/>
          <w:szCs w:val="22"/>
        </w:rPr>
        <w:t>Пример 8</w:t>
      </w:r>
      <w:r w:rsidR="00E2009B" w:rsidRPr="003D7A53">
        <w:rPr>
          <w:sz w:val="22"/>
          <w:szCs w:val="22"/>
        </w:rPr>
        <w:t>.</w:t>
      </w:r>
      <w:r w:rsidR="00E2009B" w:rsidRPr="00E2009B">
        <w:rPr>
          <w:b/>
          <w:bCs/>
          <w:sz w:val="22"/>
          <w:szCs w:val="22"/>
        </w:rPr>
        <w:t xml:space="preserve"> </w:t>
      </w:r>
      <w:r w:rsidR="00E2009B" w:rsidRPr="00E2009B">
        <w:rPr>
          <w:sz w:val="22"/>
          <w:szCs w:val="22"/>
        </w:rPr>
        <w:t xml:space="preserve">При крупном автомобильном магазине планируется открыть мастерскую по предпродажному обслуживанию и гарантийному ремонту автомобилей. Консультационная фирма готова предоставить дополнительную информацию о том, будет ли рынок благоприятным или нет. Эти сведения обойдутся магазину в 13 тыс. рублей. Администрация магазина считает, что эта информация гарантирует благоприятный рынок с вероятностью 0,5. Если рынок будет благоприятным, то большая мастерская принесет прибыль в 60 тыс. рублей, а маленькая – 30 тыс. рублей. При неблагоприятном рынке магазин потеряет 65 тыс. рублей, если будет открыта большая мастерская, и 30 тыс. рублей – если откроется маленькая. Не имея дополнительной информации, директор оценивает вероятность благоприятного рынка как 0,6. Положительный результат обследования гарантирует благоприятный рынок с вероятностью 0,8. При отрицательном результате рынок может оказаться благоприятным с вероятностью 0,3. Постройте дерево решений и определите: </w:t>
      </w:r>
    </w:p>
    <w:p w14:paraId="28CCCCCD" w14:textId="2B5F7731" w:rsidR="00E2009B" w:rsidRPr="00E2009B" w:rsidRDefault="00E2009B" w:rsidP="003D7A53">
      <w:pPr>
        <w:spacing w:before="100" w:beforeAutospacing="1" w:after="100" w:afterAutospacing="1"/>
        <w:ind w:left="720"/>
        <w:jc w:val="both"/>
        <w:rPr>
          <w:sz w:val="22"/>
          <w:szCs w:val="22"/>
        </w:rPr>
      </w:pPr>
      <w:r w:rsidRPr="00E2009B">
        <w:rPr>
          <w:sz w:val="22"/>
          <w:szCs w:val="22"/>
        </w:rPr>
        <w:lastRenderedPageBreak/>
        <w:t xml:space="preserve">1. Следует ли заказать консультационной фирме дополнительную информацию, уточняющую конъюнктуру рынка? 2. Какую мастерскую следует открыть при магазине – большую или маленькую? </w:t>
      </w:r>
      <w:r w:rsidR="003D7A53">
        <w:rPr>
          <w:sz w:val="22"/>
          <w:szCs w:val="22"/>
        </w:rPr>
        <w:t xml:space="preserve">3. </w:t>
      </w:r>
      <w:r w:rsidRPr="00E2009B">
        <w:rPr>
          <w:sz w:val="22"/>
          <w:szCs w:val="22"/>
        </w:rPr>
        <w:t xml:space="preserve">Какова ожидаемая денежная оценка наилучшего решения? </w:t>
      </w:r>
      <w:r w:rsidR="003D7A53">
        <w:rPr>
          <w:sz w:val="22"/>
          <w:szCs w:val="22"/>
        </w:rPr>
        <w:t xml:space="preserve">4. </w:t>
      </w:r>
      <w:r w:rsidRPr="00E2009B">
        <w:rPr>
          <w:sz w:val="22"/>
          <w:szCs w:val="22"/>
        </w:rPr>
        <w:t xml:space="preserve">Какова ожидаемая ценность дополнительной информации? </w:t>
      </w:r>
    </w:p>
    <w:p w14:paraId="1CD61F04" w14:textId="620EFBBD" w:rsidR="00E2009B" w:rsidRDefault="003D7A53" w:rsidP="003D7A53">
      <w:pPr>
        <w:spacing w:before="100" w:beforeAutospacing="1" w:after="100" w:afterAutospacing="1"/>
        <w:ind w:firstLine="360"/>
        <w:jc w:val="both"/>
        <w:rPr>
          <w:sz w:val="22"/>
          <w:szCs w:val="22"/>
        </w:rPr>
      </w:pPr>
      <w:r w:rsidRPr="003D7A53">
        <w:rPr>
          <w:sz w:val="22"/>
          <w:szCs w:val="22"/>
        </w:rPr>
        <w:t>Пример 9</w:t>
      </w:r>
      <w:r w:rsidR="00E2009B" w:rsidRPr="00E2009B">
        <w:rPr>
          <w:b/>
          <w:bCs/>
          <w:sz w:val="22"/>
          <w:szCs w:val="22"/>
        </w:rPr>
        <w:t xml:space="preserve">. </w:t>
      </w:r>
      <w:r w:rsidR="00E2009B" w:rsidRPr="00E2009B">
        <w:rPr>
          <w:sz w:val="22"/>
          <w:szCs w:val="22"/>
        </w:rPr>
        <w:t xml:space="preserve">Фирма, производящая вычислительную технику, провела анализ рынка нового высокопроизводительного персонального компьютера. Если будет выпущена крупная партия компьютеров, то при благоприятном рынке прибыль составит 250 тыс. рублей, а при неблагоприятных условиях фирма понесет убытки в 185 тыс. рублей. Небольшая партия техники в случае ее успешной реализации принесет фирме 50 тыс. рублей прибыли и 10 тыс. рублей убытков – при неблагоприятных внешних условиях. Возможность благоприятного и неблагоприятного исходов фирма оценивает одинаково. Исследование рынка, которое может провести эксперт, обошлось фирме в 15 тыс. рублей. Эксперт считает, что с вероятностью 0,6 рынок окажется благоприятным. В то же время при положительном заключении благоприятные условия ожидаются лишь с вероятностью 0,8. При отрицательном заключении с вероятностью 0,15 рынок также может оказаться благоприятным. Используйте дерево решений для того, чтобы помочь фирме выбрать правильную технико- экономическую стратегию. Ответьте на следующие вопросы: 1. Следует ли заказывать эксперту дополнительное обследование рынка? 2. Какую максимальную сумму фирма может выплатить эксперту за проделанную работу? 3. Какова ожидаемая денежная оценка наилучшего решения? </w:t>
      </w:r>
    </w:p>
    <w:p w14:paraId="57596D25" w14:textId="77777777" w:rsidR="00C678AF" w:rsidRPr="00C678AF" w:rsidRDefault="00C678AF" w:rsidP="00C678AF">
      <w:pPr>
        <w:pStyle w:val="afc"/>
        <w:rPr>
          <w:rFonts w:ascii="Times New Roman" w:eastAsia="Times New Roman" w:hAnsi="Times New Roman" w:cs="Times New Roman"/>
          <w:sz w:val="22"/>
          <w:szCs w:val="22"/>
        </w:rPr>
      </w:pPr>
      <w:r w:rsidRPr="00C678AF">
        <w:rPr>
          <w:rFonts w:ascii="Times New Roman" w:hAnsi="Times New Roman" w:cs="Times New Roman"/>
          <w:sz w:val="22"/>
          <w:szCs w:val="22"/>
        </w:rPr>
        <w:t>Пример 10</w:t>
      </w:r>
      <w:r>
        <w:rPr>
          <w:sz w:val="22"/>
          <w:szCs w:val="22"/>
        </w:rPr>
        <w:t xml:space="preserve">. </w:t>
      </w:r>
      <w:r w:rsidRPr="00C678AF">
        <w:rPr>
          <w:rFonts w:ascii="Times New Roman" w:eastAsia="Times New Roman" w:hAnsi="Times New Roman" w:cs="Times New Roman"/>
          <w:sz w:val="22"/>
          <w:szCs w:val="22"/>
        </w:rPr>
        <w:t xml:space="preserve">Стоимость портфеля инвестора составляла 5 млн. руб. Волатильность за месяц 2,5%, ожидаемая доходность за месяц 1,5%. Определить одномесячные ожидаемые потери портфеля с уровнем доверия 95%. Распределение стоимости портфеля считать нормальным. </w:t>
      </w:r>
    </w:p>
    <w:p w14:paraId="73DC7FC3" w14:textId="1CBD0C4B" w:rsidR="00C678AF" w:rsidRPr="00E2009B" w:rsidRDefault="00C678AF" w:rsidP="003D7A53">
      <w:pPr>
        <w:spacing w:before="100" w:beforeAutospacing="1" w:after="100" w:afterAutospacing="1"/>
        <w:ind w:firstLine="360"/>
        <w:jc w:val="both"/>
        <w:rPr>
          <w:sz w:val="22"/>
          <w:szCs w:val="22"/>
        </w:rPr>
      </w:pPr>
    </w:p>
    <w:p w14:paraId="096BA7B6" w14:textId="143C5B14" w:rsidR="000F531A" w:rsidRPr="00203639" w:rsidRDefault="001C4B44" w:rsidP="003D7A53">
      <w:pPr>
        <w:spacing w:before="120" w:after="120"/>
        <w:jc w:val="both"/>
      </w:pPr>
      <w:r>
        <w:t xml:space="preserve"> </w:t>
      </w:r>
    </w:p>
    <w:p w14:paraId="67D18B6F" w14:textId="7E081E43" w:rsidR="00006674" w:rsidRDefault="00006674" w:rsidP="00B3400A">
      <w:pPr>
        <w:pStyle w:val="1"/>
      </w:pPr>
      <w:r w:rsidRPr="00006674">
        <w:t>О</w:t>
      </w:r>
      <w:r w:rsidR="00081DDC">
        <w:t>РГАНИЗАЦИЯ</w:t>
      </w:r>
      <w:r w:rsidRPr="00006674">
        <w:t xml:space="preserve"> ОБРАЗОВАТЕЛЬНОГО ПРОЦЕССА ДЛЯ ЛИЦ С ОГРАНИЧЕННЫМИ ВОЗМОЖНОСТЯМИ ЗДОРОВЬЯ</w:t>
      </w:r>
    </w:p>
    <w:p w14:paraId="5ABC2A00" w14:textId="6393CDCC" w:rsidR="00C713DB" w:rsidRPr="00513BCC" w:rsidRDefault="00C713DB" w:rsidP="00B61EB6">
      <w:pPr>
        <w:pStyle w:val="af0"/>
        <w:numPr>
          <w:ilvl w:val="3"/>
          <w:numId w:val="10"/>
        </w:numPr>
        <w:jc w:val="both"/>
        <w:rPr>
          <w:b/>
        </w:rPr>
      </w:pPr>
      <w:r w:rsidRPr="00513BCC">
        <w:t>При обучении лиц с ограниченными возможностями здоровья и инвалидов</w:t>
      </w:r>
      <w:r w:rsidRPr="00513BCC">
        <w:rPr>
          <w:i/>
        </w:rPr>
        <w:t xml:space="preserve"> </w:t>
      </w:r>
      <w:r w:rsidRPr="00513BCC">
        <w:t xml:space="preserve">используются подходы, способствующие созданию безбарьерной образовательной среды: технологии дифференциации и индивидуального обучения, применение соответствующих методик по работе с инвалидами, использование средств дистанционного общения, проведение дополнительных индивидуальных консультаций по изучаемым теоретическим вопросам и практическим занятиям, оказание помощи при подготовке к промежуточной </w:t>
      </w:r>
      <w:r w:rsidR="00AF515F" w:rsidRPr="00513BCC">
        <w:t>аттестации.</w:t>
      </w:r>
    </w:p>
    <w:p w14:paraId="384AFB5A" w14:textId="2F998948" w:rsidR="00AF515F" w:rsidRPr="00513BCC" w:rsidRDefault="00AF515F" w:rsidP="00B61EB6">
      <w:pPr>
        <w:pStyle w:val="af0"/>
        <w:numPr>
          <w:ilvl w:val="3"/>
          <w:numId w:val="10"/>
        </w:numPr>
        <w:jc w:val="both"/>
        <w:rPr>
          <w:b/>
        </w:rPr>
      </w:pPr>
      <w:r w:rsidRPr="00513BCC">
        <w:t>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 в том числе для дистанционного обучения.</w:t>
      </w:r>
    </w:p>
    <w:p w14:paraId="55437528" w14:textId="53A6E091" w:rsidR="003C6CFC" w:rsidRPr="00513BCC" w:rsidRDefault="00C23B07" w:rsidP="00B61EB6">
      <w:pPr>
        <w:pStyle w:val="af0"/>
        <w:numPr>
          <w:ilvl w:val="3"/>
          <w:numId w:val="10"/>
        </w:numPr>
        <w:jc w:val="both"/>
        <w:rPr>
          <w:b/>
        </w:rPr>
      </w:pPr>
      <w:r>
        <w:t>У</w:t>
      </w:r>
      <w:r w:rsidR="00C713DB" w:rsidRPr="00513BCC">
        <w:t>чебны</w:t>
      </w:r>
      <w:r w:rsidR="00AA78AC" w:rsidRPr="00513BCC">
        <w:t>е</w:t>
      </w:r>
      <w:r w:rsidR="00513BCC">
        <w:t xml:space="preserve"> и контрольно-</w:t>
      </w:r>
      <w:r w:rsidR="00C713DB" w:rsidRPr="00513BCC">
        <w:t>измерительны</w:t>
      </w:r>
      <w:r w:rsidR="00AA78AC" w:rsidRPr="00513BCC">
        <w:t>е</w:t>
      </w:r>
      <w:r w:rsidR="00C713DB" w:rsidRPr="00513BCC">
        <w:t xml:space="preserve"> материал</w:t>
      </w:r>
      <w:r w:rsidR="00AA78AC" w:rsidRPr="00513BCC">
        <w:t>ы</w:t>
      </w:r>
      <w:r w:rsidR="00C713DB" w:rsidRPr="00513BCC">
        <w:t xml:space="preserve"> </w:t>
      </w:r>
      <w:r w:rsidR="00AA78AC" w:rsidRPr="00513BCC">
        <w:t xml:space="preserve">представляются </w:t>
      </w:r>
      <w:r w:rsidR="00C713DB" w:rsidRPr="00513BCC">
        <w:t>в формах, доступных для изучения студентами с особыми образовательными потребностями</w:t>
      </w:r>
      <w:r>
        <w:t xml:space="preserve"> с учетом нозологических групп инвалидов</w:t>
      </w:r>
      <w:r w:rsidR="00970085" w:rsidRPr="00513BCC">
        <w:t>:</w:t>
      </w:r>
    </w:p>
    <w:p w14:paraId="0620C7E0" w14:textId="5D7ABF29" w:rsidR="00C713DB" w:rsidRPr="00513BCC" w:rsidRDefault="00970085" w:rsidP="00B61EB6">
      <w:pPr>
        <w:pStyle w:val="af0"/>
        <w:numPr>
          <w:ilvl w:val="3"/>
          <w:numId w:val="10"/>
        </w:numPr>
        <w:jc w:val="both"/>
        <w:rPr>
          <w:b/>
        </w:rPr>
      </w:pPr>
      <w:r w:rsidRPr="00513BCC">
        <w:t>Д</w:t>
      </w:r>
      <w:r w:rsidR="00C713DB" w:rsidRPr="00513BCC">
        <w:t>ля подготовки к ответу на практическом занятии, студентам с ограниченными возможностями здоровья среднее время увеличивается по сравнению со средним временем подготовки обычного студента.</w:t>
      </w:r>
    </w:p>
    <w:p w14:paraId="765B7AE9" w14:textId="77777777" w:rsidR="00103BEB" w:rsidRPr="00103BEB" w:rsidRDefault="00C713DB" w:rsidP="00B61EB6">
      <w:pPr>
        <w:pStyle w:val="af0"/>
        <w:numPr>
          <w:ilvl w:val="3"/>
          <w:numId w:val="10"/>
        </w:numPr>
        <w:jc w:val="both"/>
        <w:rPr>
          <w:b/>
        </w:rPr>
      </w:pPr>
      <w:r w:rsidRPr="00513BCC">
        <w:t xml:space="preserve">Для студентов с инвалидностью или с ограниченными возможностями здоровья форма </w:t>
      </w:r>
      <w:r w:rsidR="00D60D34">
        <w:t xml:space="preserve">проведения текущей и </w:t>
      </w:r>
      <w:r w:rsidRPr="00513BCC">
        <w:t xml:space="preserve">промежуточной аттестации устанавливается с учетом индивидуальных психофизических особенностей (устно, письменно на бумаге, письменно на компьютере, в форме тестирования и т.п.). </w:t>
      </w:r>
    </w:p>
    <w:p w14:paraId="32A0A103" w14:textId="2E87325C" w:rsidR="00C713DB" w:rsidRPr="00A30D4B" w:rsidRDefault="00C713DB" w:rsidP="00B61EB6">
      <w:pPr>
        <w:pStyle w:val="af0"/>
        <w:numPr>
          <w:ilvl w:val="3"/>
          <w:numId w:val="10"/>
        </w:numPr>
        <w:jc w:val="both"/>
        <w:rPr>
          <w:b/>
        </w:rPr>
      </w:pPr>
      <w:r w:rsidRPr="00513BCC">
        <w:t>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w:t>
      </w:r>
      <w:r w:rsidR="00A30D4B">
        <w:t xml:space="preserve"> </w:t>
      </w:r>
      <w:r w:rsidR="00A30D4B" w:rsidRPr="00513BCC">
        <w:t xml:space="preserve">При </w:t>
      </w:r>
      <w:r w:rsidR="00A30D4B" w:rsidRPr="00513BCC">
        <w:lastRenderedPageBreak/>
        <w:t>необходимости студенту предоставляется дополнительное время для подготовки ответа на зачете или экзамене.</w:t>
      </w:r>
    </w:p>
    <w:p w14:paraId="617D2702" w14:textId="601D4643" w:rsidR="00513BCC" w:rsidRPr="005D073F" w:rsidRDefault="00006674" w:rsidP="00B61EB6">
      <w:pPr>
        <w:pStyle w:val="af0"/>
        <w:numPr>
          <w:ilvl w:val="3"/>
          <w:numId w:val="10"/>
        </w:numPr>
        <w:jc w:val="both"/>
        <w:rPr>
          <w:b/>
        </w:rPr>
      </w:pPr>
      <w:r w:rsidRPr="00513BCC">
        <w:t xml:space="preserve">Для осуществления процедур текущего контроля успеваемости и промежуточной аттестации обучающихся </w:t>
      </w:r>
      <w:r w:rsidR="00D60D34">
        <w:t>создаются</w:t>
      </w:r>
      <w:r w:rsidR="0017354A">
        <w:t xml:space="preserve">, при необходимости, </w:t>
      </w:r>
      <w:r w:rsidRPr="00513BCC">
        <w:t>фонды оценочных средств,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 заявленных в образовательной программе.</w:t>
      </w:r>
    </w:p>
    <w:p w14:paraId="1D44BF03" w14:textId="77777777" w:rsidR="00B03654" w:rsidRPr="00AF0CEE" w:rsidRDefault="00B03654" w:rsidP="00B03654">
      <w:pPr>
        <w:pStyle w:val="1"/>
      </w:pPr>
      <w:r w:rsidRPr="00BC2BA8">
        <w:t>МАТЕРИАЛЬНО-ТЕХНИЧЕСКОЕ</w:t>
      </w:r>
      <w:r>
        <w:t xml:space="preserve"> ОБЕСПЕЧЕНИЕ </w:t>
      </w:r>
      <w:r w:rsidRPr="006E4BAE">
        <w:rPr>
          <w:iCs/>
        </w:rPr>
        <w:t xml:space="preserve">ДИСЦИПЛИНЫ </w:t>
      </w:r>
    </w:p>
    <w:p w14:paraId="7160AA4E" w14:textId="4FCF2DAC" w:rsidR="00B03654" w:rsidRPr="006E4BAE" w:rsidRDefault="00B03654" w:rsidP="00B61EB6">
      <w:pPr>
        <w:pStyle w:val="af0"/>
        <w:numPr>
          <w:ilvl w:val="3"/>
          <w:numId w:val="11"/>
        </w:numPr>
        <w:spacing w:before="120" w:after="120"/>
        <w:jc w:val="both"/>
        <w:rPr>
          <w:iCs/>
        </w:rPr>
      </w:pPr>
      <w:r w:rsidRPr="006E4BAE">
        <w:rPr>
          <w:iCs/>
          <w:color w:val="000000"/>
        </w:rPr>
        <w:t>Характеристика материально-технического обеспечения дисциплины составляется в соответствии с требованиями ФГОС ВО.</w:t>
      </w:r>
    </w:p>
    <w:p w14:paraId="247278D6" w14:textId="77777777" w:rsidR="00B03654" w:rsidRPr="00E7127C" w:rsidRDefault="00B03654" w:rsidP="00B61EB6">
      <w:pPr>
        <w:pStyle w:val="af0"/>
        <w:numPr>
          <w:ilvl w:val="3"/>
          <w:numId w:val="11"/>
        </w:numPr>
        <w:spacing w:before="120" w:after="120"/>
        <w:jc w:val="both"/>
      </w:pPr>
    </w:p>
    <w:p w14:paraId="56925F04" w14:textId="77777777" w:rsidR="00B03654" w:rsidRPr="006E4BAE" w:rsidRDefault="00B03654" w:rsidP="00B61EB6">
      <w:pPr>
        <w:pStyle w:val="af0"/>
        <w:numPr>
          <w:ilvl w:val="3"/>
          <w:numId w:val="11"/>
        </w:numPr>
        <w:spacing w:before="120" w:after="120"/>
        <w:jc w:val="both"/>
      </w:pPr>
      <w:r>
        <w:rPr>
          <w:iCs/>
        </w:rPr>
        <w:t xml:space="preserve">Материально-техническое обеспечение </w:t>
      </w:r>
      <w:r w:rsidRPr="00E7127C">
        <w:rPr>
          <w:i/>
          <w:iCs/>
        </w:rPr>
        <w:t>дисциплины/модуля</w:t>
      </w:r>
      <w:r>
        <w:rPr>
          <w:iCs/>
        </w:rPr>
        <w:t xml:space="preserve"> при обучении с использованием традиционных технологий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951"/>
      </w:tblGrid>
      <w:tr w:rsidR="00B03654" w:rsidRPr="0021251B" w14:paraId="242C5290" w14:textId="77777777" w:rsidTr="00B51FC3">
        <w:trPr>
          <w:tblHeader/>
        </w:trPr>
        <w:tc>
          <w:tcPr>
            <w:tcW w:w="4677" w:type="dxa"/>
            <w:shd w:val="clear" w:color="auto" w:fill="DBE5F1" w:themeFill="accent1" w:themeFillTint="33"/>
            <w:vAlign w:val="center"/>
          </w:tcPr>
          <w:p w14:paraId="4853FBE9" w14:textId="77777777" w:rsidR="00B03654" w:rsidRPr="00497306" w:rsidRDefault="00B03654" w:rsidP="00B51FC3">
            <w:pPr>
              <w:jc w:val="center"/>
              <w:rPr>
                <w:b/>
                <w:sz w:val="20"/>
                <w:szCs w:val="20"/>
              </w:rPr>
            </w:pPr>
            <w:r>
              <w:rPr>
                <w:b/>
                <w:sz w:val="20"/>
                <w:szCs w:val="20"/>
              </w:rPr>
              <w:t>Н</w:t>
            </w:r>
            <w:r w:rsidRPr="00497306">
              <w:rPr>
                <w:b/>
                <w:sz w:val="20"/>
                <w:szCs w:val="20"/>
              </w:rPr>
              <w:t>аименование учебных аудиторий, лабораторий, мастерских, библиотек, спортзалов, помещений для хранения и профилактического обслуживания учебного оборудования и т.п.</w:t>
            </w:r>
          </w:p>
        </w:tc>
        <w:tc>
          <w:tcPr>
            <w:tcW w:w="4951" w:type="dxa"/>
            <w:shd w:val="clear" w:color="auto" w:fill="DBE5F1" w:themeFill="accent1" w:themeFillTint="33"/>
            <w:vAlign w:val="center"/>
          </w:tcPr>
          <w:p w14:paraId="58F40338" w14:textId="77777777" w:rsidR="00B03654" w:rsidRPr="00497306" w:rsidRDefault="00B03654" w:rsidP="00B51FC3">
            <w:pPr>
              <w:jc w:val="center"/>
              <w:rPr>
                <w:b/>
                <w:sz w:val="20"/>
                <w:szCs w:val="20"/>
              </w:rPr>
            </w:pPr>
            <w:r w:rsidRPr="00497306">
              <w:rPr>
                <w:b/>
                <w:sz w:val="20"/>
                <w:szCs w:val="20"/>
              </w:rPr>
              <w:t>Оснащенность учебных аудиторий, лабораторий, мастерских, библиотек, спортивных залов, помещений для хранения и профилактического обслуживания учебного оборудования и т.п.</w:t>
            </w:r>
          </w:p>
        </w:tc>
      </w:tr>
      <w:tr w:rsidR="00B03654" w:rsidRPr="0021251B" w14:paraId="5CF7A79A" w14:textId="77777777" w:rsidTr="00B51FC3">
        <w:trPr>
          <w:trHeight w:val="340"/>
        </w:trPr>
        <w:tc>
          <w:tcPr>
            <w:tcW w:w="9628" w:type="dxa"/>
            <w:gridSpan w:val="2"/>
            <w:shd w:val="clear" w:color="auto" w:fill="EAF1DD" w:themeFill="accent3" w:themeFillTint="33"/>
            <w:vAlign w:val="center"/>
          </w:tcPr>
          <w:p w14:paraId="53682246" w14:textId="77777777" w:rsidR="00B03654" w:rsidRPr="00474C15" w:rsidRDefault="00B03654" w:rsidP="00B51FC3">
            <w:pPr>
              <w:rPr>
                <w:b/>
                <w:iCs/>
              </w:rPr>
            </w:pPr>
            <w:r w:rsidRPr="00474C15">
              <w:rPr>
                <w:rFonts w:eastAsia="Calibri"/>
                <w:b/>
                <w:iCs/>
                <w:lang w:eastAsia="en-US"/>
              </w:rPr>
              <w:t>119071, г. Москва, Малый Калужский переулок, дом 1</w:t>
            </w:r>
          </w:p>
        </w:tc>
      </w:tr>
      <w:tr w:rsidR="00B03654" w:rsidRPr="0021251B" w14:paraId="5B3806F4" w14:textId="77777777" w:rsidTr="00B51FC3">
        <w:trPr>
          <w:trHeight w:val="1112"/>
        </w:trPr>
        <w:tc>
          <w:tcPr>
            <w:tcW w:w="4677" w:type="dxa"/>
            <w:vAlign w:val="center"/>
          </w:tcPr>
          <w:p w14:paraId="23E5A66C" w14:textId="77777777" w:rsidR="00B03654" w:rsidRPr="003E47C6" w:rsidRDefault="00B03654" w:rsidP="00B51FC3">
            <w:pPr>
              <w:jc w:val="both"/>
              <w:rPr>
                <w:sz w:val="22"/>
                <w:szCs w:val="22"/>
              </w:rPr>
            </w:pPr>
            <w:r w:rsidRPr="003E47C6">
              <w:rPr>
                <w:sz w:val="22"/>
                <w:szCs w:val="22"/>
              </w:rPr>
              <w:t>Аудитория №1332 для проведения занятий лекционного и семинарского типа, групповых и индивидуальных консультаций, текущего контроля и промежуточной аттестации.</w:t>
            </w:r>
          </w:p>
          <w:p w14:paraId="3C2E5128" w14:textId="77777777" w:rsidR="00B03654" w:rsidRPr="003E47C6" w:rsidRDefault="00B03654" w:rsidP="00B51FC3">
            <w:pPr>
              <w:jc w:val="both"/>
              <w:rPr>
                <w:sz w:val="22"/>
                <w:szCs w:val="22"/>
              </w:rPr>
            </w:pPr>
          </w:p>
          <w:p w14:paraId="57EC2FCA" w14:textId="77777777" w:rsidR="00B03654" w:rsidRPr="003E47C6" w:rsidRDefault="00B03654" w:rsidP="00B51FC3">
            <w:pPr>
              <w:rPr>
                <w:i/>
                <w:sz w:val="22"/>
                <w:szCs w:val="22"/>
              </w:rPr>
            </w:pPr>
          </w:p>
        </w:tc>
        <w:tc>
          <w:tcPr>
            <w:tcW w:w="4951" w:type="dxa"/>
            <w:vAlign w:val="center"/>
          </w:tcPr>
          <w:p w14:paraId="1AF2446F" w14:textId="77777777" w:rsidR="00B03654" w:rsidRPr="003E47C6" w:rsidRDefault="00B03654" w:rsidP="00B61EB6">
            <w:pPr>
              <w:pStyle w:val="af0"/>
              <w:numPr>
                <w:ilvl w:val="0"/>
                <w:numId w:val="15"/>
              </w:numPr>
              <w:ind w:left="317" w:hanging="283"/>
              <w:rPr>
                <w:i/>
                <w:sz w:val="22"/>
                <w:szCs w:val="22"/>
              </w:rPr>
            </w:pPr>
            <w:r w:rsidRPr="003E47C6">
              <w:rPr>
                <w:sz w:val="22"/>
                <w:szCs w:val="22"/>
              </w:rPr>
              <w:t xml:space="preserve">Комплект учебной мебели, меловая доска, </w:t>
            </w:r>
            <w:r w:rsidRPr="003E47C6">
              <w:rPr>
                <w:color w:val="000000"/>
                <w:sz w:val="22"/>
                <w:szCs w:val="22"/>
                <w:shd w:val="clear" w:color="auto" w:fill="FFFFFF"/>
              </w:rPr>
              <w:t xml:space="preserve">технические  средства  обучения, служащие для представления учебной информации большой аудитории: экран, проектор, колонки. </w:t>
            </w:r>
            <w:r w:rsidRPr="003E47C6">
              <w:rPr>
                <w:sz w:val="22"/>
                <w:szCs w:val="22"/>
              </w:rPr>
              <w:t>Наборы демонстрационного оборудования и учебно-наглядных пособий, обеспечивающих тематические иллюстрации, соответствующие рабочей программе дисциплины.</w:t>
            </w:r>
          </w:p>
        </w:tc>
      </w:tr>
      <w:tr w:rsidR="00B03654" w:rsidRPr="0021251B" w14:paraId="4AAF0766" w14:textId="77777777" w:rsidTr="00B51FC3">
        <w:tc>
          <w:tcPr>
            <w:tcW w:w="4677" w:type="dxa"/>
          </w:tcPr>
          <w:p w14:paraId="0F6F9410" w14:textId="77777777" w:rsidR="00B03654" w:rsidRPr="003E47C6" w:rsidRDefault="00B03654" w:rsidP="00B51FC3">
            <w:pPr>
              <w:rPr>
                <w:iCs/>
                <w:sz w:val="22"/>
                <w:szCs w:val="22"/>
              </w:rPr>
            </w:pPr>
            <w:r w:rsidRPr="003E47C6">
              <w:rPr>
                <w:iCs/>
                <w:sz w:val="22"/>
                <w:szCs w:val="22"/>
              </w:rPr>
              <w:t>Аудитория 1328 для проведения занятий семинарского типа, групповых и индивидуальных консультаций, текущего контроля и промежуточной аттестации</w:t>
            </w:r>
          </w:p>
        </w:tc>
        <w:tc>
          <w:tcPr>
            <w:tcW w:w="4951" w:type="dxa"/>
          </w:tcPr>
          <w:p w14:paraId="468FDFFC" w14:textId="77777777" w:rsidR="00B03654" w:rsidRPr="003E47C6" w:rsidRDefault="00B03654" w:rsidP="00B51FC3">
            <w:pPr>
              <w:rPr>
                <w:sz w:val="22"/>
                <w:szCs w:val="22"/>
              </w:rPr>
            </w:pPr>
            <w:r w:rsidRPr="003E47C6">
              <w:rPr>
                <w:sz w:val="22"/>
                <w:szCs w:val="22"/>
              </w:rPr>
              <w:t xml:space="preserve">комплект учебной мебели, </w:t>
            </w:r>
          </w:p>
          <w:p w14:paraId="1890ACE7" w14:textId="77777777" w:rsidR="00B03654" w:rsidRPr="003E47C6" w:rsidRDefault="00B03654" w:rsidP="00B51FC3">
            <w:pPr>
              <w:rPr>
                <w:sz w:val="22"/>
                <w:szCs w:val="22"/>
              </w:rPr>
            </w:pPr>
            <w:r w:rsidRPr="003E47C6">
              <w:rPr>
                <w:sz w:val="22"/>
                <w:szCs w:val="22"/>
              </w:rPr>
              <w:t xml:space="preserve">технические средства обучения, служащие для представления учебной информации большой аудитории: </w:t>
            </w:r>
          </w:p>
          <w:p w14:paraId="0145D20B" w14:textId="77777777" w:rsidR="00B03654" w:rsidRPr="003E47C6" w:rsidRDefault="00B03654" w:rsidP="00B61EB6">
            <w:pPr>
              <w:pStyle w:val="af0"/>
              <w:numPr>
                <w:ilvl w:val="0"/>
                <w:numId w:val="15"/>
              </w:numPr>
              <w:ind w:left="317" w:hanging="283"/>
              <w:rPr>
                <w:iCs/>
                <w:sz w:val="22"/>
                <w:szCs w:val="22"/>
              </w:rPr>
            </w:pPr>
            <w:r w:rsidRPr="003E47C6">
              <w:rPr>
                <w:iCs/>
                <w:sz w:val="22"/>
                <w:szCs w:val="22"/>
              </w:rPr>
              <w:t>ноутбук,</w:t>
            </w:r>
          </w:p>
          <w:p w14:paraId="6E97A558" w14:textId="77777777" w:rsidR="00B03654" w:rsidRPr="003E47C6" w:rsidRDefault="00B03654" w:rsidP="00B61EB6">
            <w:pPr>
              <w:pStyle w:val="af0"/>
              <w:numPr>
                <w:ilvl w:val="0"/>
                <w:numId w:val="15"/>
              </w:numPr>
              <w:ind w:left="317" w:hanging="283"/>
              <w:rPr>
                <w:iCs/>
                <w:sz w:val="22"/>
                <w:szCs w:val="22"/>
              </w:rPr>
            </w:pPr>
            <w:r w:rsidRPr="003E47C6">
              <w:rPr>
                <w:iCs/>
                <w:sz w:val="22"/>
                <w:szCs w:val="22"/>
              </w:rPr>
              <w:t>проектор,</w:t>
            </w:r>
          </w:p>
        </w:tc>
      </w:tr>
      <w:tr w:rsidR="00B03654" w:rsidRPr="0021251B" w14:paraId="0FBA791F" w14:textId="77777777" w:rsidTr="00B51FC3">
        <w:tc>
          <w:tcPr>
            <w:tcW w:w="4677" w:type="dxa"/>
            <w:vAlign w:val="center"/>
          </w:tcPr>
          <w:p w14:paraId="37BB9EC2" w14:textId="77777777" w:rsidR="00B03654" w:rsidRPr="003E47C6" w:rsidRDefault="00B03654" w:rsidP="00B51FC3">
            <w:pPr>
              <w:contextualSpacing/>
              <w:jc w:val="both"/>
              <w:rPr>
                <w:sz w:val="22"/>
                <w:szCs w:val="22"/>
              </w:rPr>
            </w:pPr>
            <w:r w:rsidRPr="003E47C6">
              <w:rPr>
                <w:sz w:val="22"/>
                <w:szCs w:val="22"/>
              </w:rPr>
              <w:t>Аудитория №1325:</w:t>
            </w:r>
          </w:p>
          <w:p w14:paraId="33C655FD" w14:textId="77777777" w:rsidR="00B03654" w:rsidRPr="003E47C6" w:rsidRDefault="00B03654" w:rsidP="00B51FC3">
            <w:pPr>
              <w:contextualSpacing/>
              <w:jc w:val="both"/>
              <w:rPr>
                <w:sz w:val="22"/>
                <w:szCs w:val="22"/>
              </w:rPr>
            </w:pPr>
            <w:r w:rsidRPr="003E47C6">
              <w:rPr>
                <w:sz w:val="22"/>
                <w:szCs w:val="22"/>
              </w:rPr>
              <w:t>- компьютерный класс для проведения занятий  семинарского типа, групповых и индивидуальных консультаций, текущего контроля и промежуточной аттестации;</w:t>
            </w:r>
          </w:p>
          <w:p w14:paraId="5ADD98C2" w14:textId="77777777" w:rsidR="00B03654" w:rsidRPr="003E47C6" w:rsidRDefault="00B03654" w:rsidP="00B51FC3">
            <w:pPr>
              <w:rPr>
                <w:i/>
                <w:sz w:val="22"/>
                <w:szCs w:val="22"/>
              </w:rPr>
            </w:pPr>
            <w:r w:rsidRPr="003E47C6">
              <w:rPr>
                <w:sz w:val="22"/>
                <w:szCs w:val="22"/>
              </w:rPr>
              <w:t xml:space="preserve">- </w:t>
            </w:r>
          </w:p>
        </w:tc>
        <w:tc>
          <w:tcPr>
            <w:tcW w:w="4951" w:type="dxa"/>
            <w:vAlign w:val="center"/>
          </w:tcPr>
          <w:p w14:paraId="023A401E" w14:textId="77777777" w:rsidR="00B03654" w:rsidRPr="003E47C6" w:rsidRDefault="00B03654" w:rsidP="00B61EB6">
            <w:pPr>
              <w:pStyle w:val="af0"/>
              <w:numPr>
                <w:ilvl w:val="0"/>
                <w:numId w:val="16"/>
              </w:numPr>
              <w:ind w:left="317" w:hanging="283"/>
              <w:rPr>
                <w:i/>
                <w:sz w:val="22"/>
                <w:szCs w:val="22"/>
              </w:rPr>
            </w:pPr>
            <w:r w:rsidRPr="003E47C6">
              <w:rPr>
                <w:sz w:val="22"/>
                <w:szCs w:val="22"/>
              </w:rPr>
              <w:t>Комплект учебной мебели, доска, технические</w:t>
            </w:r>
            <w:r w:rsidRPr="003E47C6">
              <w:rPr>
                <w:color w:val="000000"/>
                <w:sz w:val="22"/>
                <w:szCs w:val="22"/>
                <w:shd w:val="clear" w:color="auto" w:fill="FFFFFF"/>
              </w:rPr>
              <w:t xml:space="preserve">  средства  обучения, служащие для представления учебной информации: 19 </w:t>
            </w:r>
            <w:r w:rsidRPr="003E47C6">
              <w:rPr>
                <w:sz w:val="22"/>
                <w:szCs w:val="22"/>
              </w:rPr>
              <w:t>персональных компьютеров с подключением к сети «Интернет» и обеспечением доступа к электронным библиотекам и в электронную информационно-образовательную среду организации.</w:t>
            </w:r>
          </w:p>
        </w:tc>
      </w:tr>
      <w:tr w:rsidR="00B03654" w:rsidRPr="0021251B" w14:paraId="5C9CA835" w14:textId="77777777" w:rsidTr="00B51FC3">
        <w:tc>
          <w:tcPr>
            <w:tcW w:w="4677" w:type="dxa"/>
            <w:shd w:val="clear" w:color="auto" w:fill="DBE5F1" w:themeFill="accent1" w:themeFillTint="33"/>
            <w:vAlign w:val="center"/>
          </w:tcPr>
          <w:p w14:paraId="0A92C276" w14:textId="77777777" w:rsidR="00B03654" w:rsidRPr="003E47C6" w:rsidRDefault="00B03654" w:rsidP="00B51FC3">
            <w:pPr>
              <w:jc w:val="center"/>
              <w:rPr>
                <w:bCs/>
                <w:i/>
                <w:color w:val="000000"/>
                <w:sz w:val="22"/>
                <w:szCs w:val="22"/>
              </w:rPr>
            </w:pPr>
            <w:r w:rsidRPr="003E47C6">
              <w:rPr>
                <w:b/>
                <w:sz w:val="22"/>
                <w:szCs w:val="22"/>
              </w:rPr>
              <w:t>Помещения для самостоятельной работы обучающихся</w:t>
            </w:r>
          </w:p>
        </w:tc>
        <w:tc>
          <w:tcPr>
            <w:tcW w:w="4951" w:type="dxa"/>
            <w:shd w:val="clear" w:color="auto" w:fill="DBE5F1" w:themeFill="accent1" w:themeFillTint="33"/>
            <w:vAlign w:val="center"/>
          </w:tcPr>
          <w:p w14:paraId="3B3ADF7E" w14:textId="77777777" w:rsidR="00B03654" w:rsidRPr="003E47C6" w:rsidRDefault="00B03654" w:rsidP="00B51FC3">
            <w:pPr>
              <w:jc w:val="center"/>
              <w:rPr>
                <w:bCs/>
                <w:i/>
                <w:color w:val="000000"/>
                <w:sz w:val="22"/>
                <w:szCs w:val="22"/>
              </w:rPr>
            </w:pPr>
            <w:r w:rsidRPr="003E47C6">
              <w:rPr>
                <w:b/>
                <w:sz w:val="22"/>
                <w:szCs w:val="22"/>
              </w:rPr>
              <w:t>Оснащенность помещений для самостоятельной работы обучающихся</w:t>
            </w:r>
          </w:p>
        </w:tc>
      </w:tr>
      <w:tr w:rsidR="00B03654" w:rsidRPr="0021251B" w14:paraId="14715F8B" w14:textId="77777777" w:rsidTr="00B51FC3">
        <w:tc>
          <w:tcPr>
            <w:tcW w:w="4677" w:type="dxa"/>
          </w:tcPr>
          <w:p w14:paraId="00EDE561" w14:textId="77777777" w:rsidR="00B03654" w:rsidRPr="003E47C6" w:rsidRDefault="00B03654" w:rsidP="00B51FC3">
            <w:pPr>
              <w:rPr>
                <w:bCs/>
                <w:iCs/>
                <w:color w:val="000000"/>
                <w:sz w:val="22"/>
                <w:szCs w:val="22"/>
              </w:rPr>
            </w:pPr>
            <w:r w:rsidRPr="003E47C6">
              <w:rPr>
                <w:bCs/>
                <w:iCs/>
                <w:color w:val="000000"/>
                <w:sz w:val="22"/>
                <w:szCs w:val="22"/>
              </w:rPr>
              <w:t>читальный зал библиотеки:</w:t>
            </w:r>
          </w:p>
          <w:p w14:paraId="418571D6" w14:textId="77777777" w:rsidR="00B03654" w:rsidRPr="003E47C6" w:rsidRDefault="00B03654" w:rsidP="00B51FC3">
            <w:pPr>
              <w:rPr>
                <w:bCs/>
                <w:iCs/>
                <w:color w:val="000000"/>
                <w:sz w:val="22"/>
                <w:szCs w:val="22"/>
              </w:rPr>
            </w:pPr>
          </w:p>
          <w:p w14:paraId="376CF00B" w14:textId="77777777" w:rsidR="00B03654" w:rsidRPr="003E47C6" w:rsidRDefault="00B03654" w:rsidP="00B51FC3">
            <w:pPr>
              <w:rPr>
                <w:bCs/>
                <w:iCs/>
                <w:color w:val="000000"/>
                <w:sz w:val="22"/>
                <w:szCs w:val="22"/>
              </w:rPr>
            </w:pPr>
          </w:p>
        </w:tc>
        <w:tc>
          <w:tcPr>
            <w:tcW w:w="4951" w:type="dxa"/>
          </w:tcPr>
          <w:p w14:paraId="69419801" w14:textId="77777777" w:rsidR="00B03654" w:rsidRPr="003E47C6" w:rsidRDefault="00B03654" w:rsidP="00B61EB6">
            <w:pPr>
              <w:pStyle w:val="af0"/>
              <w:numPr>
                <w:ilvl w:val="0"/>
                <w:numId w:val="19"/>
              </w:numPr>
              <w:tabs>
                <w:tab w:val="left" w:pos="317"/>
              </w:tabs>
              <w:ind w:left="0" w:firstLine="0"/>
              <w:rPr>
                <w:bCs/>
                <w:iCs/>
                <w:color w:val="000000"/>
                <w:sz w:val="22"/>
                <w:szCs w:val="22"/>
              </w:rPr>
            </w:pPr>
            <w:r w:rsidRPr="003E47C6">
              <w:rPr>
                <w:bCs/>
                <w:iCs/>
                <w:color w:val="000000"/>
                <w:sz w:val="22"/>
                <w:szCs w:val="22"/>
              </w:rPr>
              <w:t>компьютерная техника;</w:t>
            </w:r>
            <w:r w:rsidRPr="003E47C6">
              <w:rPr>
                <w:bCs/>
                <w:iCs/>
                <w:color w:val="000000"/>
                <w:sz w:val="22"/>
                <w:szCs w:val="22"/>
              </w:rPr>
              <w:br/>
              <w:t>подключение к сети «Интернет»</w:t>
            </w:r>
          </w:p>
        </w:tc>
      </w:tr>
    </w:tbl>
    <w:p w14:paraId="5C6B10AA" w14:textId="77777777" w:rsidR="00B03654" w:rsidRDefault="00B03654" w:rsidP="00B03654">
      <w:pPr>
        <w:pStyle w:val="af0"/>
        <w:ind w:left="0"/>
        <w:jc w:val="both"/>
        <w:rPr>
          <w:iCs/>
        </w:rPr>
      </w:pPr>
    </w:p>
    <w:p w14:paraId="126B3A4E" w14:textId="77777777" w:rsidR="00B03654" w:rsidRPr="00497306" w:rsidRDefault="00B03654" w:rsidP="00B03654">
      <w:pPr>
        <w:pStyle w:val="af0"/>
        <w:ind w:left="0"/>
        <w:jc w:val="both"/>
        <w:rPr>
          <w:i/>
          <w:iCs/>
        </w:rPr>
      </w:pPr>
      <w:r>
        <w:rPr>
          <w:iCs/>
        </w:rPr>
        <w:t>Технологическое обеспечение реализации программы осуществляется с использованием элементов электронной информационно-образовательной среды университета.</w:t>
      </w:r>
    </w:p>
    <w:p w14:paraId="36A86F12" w14:textId="77777777" w:rsidR="00B03654" w:rsidRPr="00E7127C" w:rsidRDefault="00B03654" w:rsidP="00B61EB6">
      <w:pPr>
        <w:pStyle w:val="af0"/>
        <w:numPr>
          <w:ilvl w:val="3"/>
          <w:numId w:val="11"/>
        </w:numPr>
        <w:spacing w:before="120" w:after="120"/>
        <w:jc w:val="both"/>
      </w:pPr>
      <w:r>
        <w:rPr>
          <w:iCs/>
        </w:rPr>
        <w:lastRenderedPageBreak/>
        <w:t xml:space="preserve">Материально-техническое обеспечение </w:t>
      </w:r>
      <w:r w:rsidRPr="001428DA">
        <w:t>учебной дисциплины</w:t>
      </w:r>
      <w:r>
        <w:rPr>
          <w:iCs/>
        </w:rPr>
        <w:t xml:space="preserve"> при обучении с использованием электронного обучения и дистанционных образовательных технологий.</w:t>
      </w:r>
    </w:p>
    <w:p w14:paraId="76B9C9DF" w14:textId="77777777" w:rsidR="00B03654" w:rsidRPr="00566E12" w:rsidRDefault="00B03654" w:rsidP="00B61EB6">
      <w:pPr>
        <w:pStyle w:val="af0"/>
        <w:numPr>
          <w:ilvl w:val="3"/>
          <w:numId w:val="11"/>
        </w:numPr>
        <w:spacing w:before="120" w:after="120"/>
        <w:jc w:val="both"/>
      </w:pPr>
    </w:p>
    <w:tbl>
      <w:tblPr>
        <w:tblStyle w:val="a8"/>
        <w:tblW w:w="0" w:type="auto"/>
        <w:tblInd w:w="-34" w:type="dxa"/>
        <w:tblLook w:val="04A0" w:firstRow="1" w:lastRow="0" w:firstColumn="1" w:lastColumn="0" w:noHBand="0" w:noVBand="1"/>
      </w:tblPr>
      <w:tblGrid>
        <w:gridCol w:w="2796"/>
        <w:gridCol w:w="2506"/>
        <w:gridCol w:w="4360"/>
      </w:tblGrid>
      <w:tr w:rsidR="00B03654" w14:paraId="0B88AAE2" w14:textId="77777777" w:rsidTr="00B51FC3">
        <w:trPr>
          <w:trHeight w:val="340"/>
        </w:trPr>
        <w:tc>
          <w:tcPr>
            <w:tcW w:w="2836" w:type="dxa"/>
            <w:shd w:val="clear" w:color="auto" w:fill="DBE5F1" w:themeFill="accent1" w:themeFillTint="33"/>
            <w:vAlign w:val="center"/>
          </w:tcPr>
          <w:p w14:paraId="50826307" w14:textId="77777777" w:rsidR="00B03654" w:rsidRPr="00497306" w:rsidRDefault="00B03654" w:rsidP="00B51FC3">
            <w:pPr>
              <w:pStyle w:val="af0"/>
              <w:ind w:left="0"/>
              <w:jc w:val="center"/>
              <w:rPr>
                <w:b/>
                <w:iCs/>
                <w:sz w:val="20"/>
                <w:szCs w:val="20"/>
              </w:rPr>
            </w:pPr>
            <w:r w:rsidRPr="00497306">
              <w:rPr>
                <w:b/>
                <w:iCs/>
                <w:sz w:val="20"/>
                <w:szCs w:val="20"/>
              </w:rPr>
              <w:t>Необходимое оборудование</w:t>
            </w:r>
          </w:p>
        </w:tc>
        <w:tc>
          <w:tcPr>
            <w:tcW w:w="2551" w:type="dxa"/>
            <w:shd w:val="clear" w:color="auto" w:fill="DBE5F1" w:themeFill="accent1" w:themeFillTint="33"/>
            <w:vAlign w:val="center"/>
          </w:tcPr>
          <w:p w14:paraId="351DD67D" w14:textId="77777777" w:rsidR="00B03654" w:rsidRPr="00497306" w:rsidRDefault="00B03654" w:rsidP="00B51FC3">
            <w:pPr>
              <w:pStyle w:val="af0"/>
              <w:ind w:left="0"/>
              <w:jc w:val="center"/>
              <w:rPr>
                <w:b/>
                <w:iCs/>
                <w:sz w:val="20"/>
                <w:szCs w:val="20"/>
              </w:rPr>
            </w:pPr>
            <w:r w:rsidRPr="00497306">
              <w:rPr>
                <w:b/>
                <w:iCs/>
                <w:sz w:val="20"/>
                <w:szCs w:val="20"/>
              </w:rPr>
              <w:t>Параметры</w:t>
            </w:r>
          </w:p>
        </w:tc>
        <w:tc>
          <w:tcPr>
            <w:tcW w:w="4501" w:type="dxa"/>
            <w:shd w:val="clear" w:color="auto" w:fill="DBE5F1" w:themeFill="accent1" w:themeFillTint="33"/>
            <w:vAlign w:val="center"/>
          </w:tcPr>
          <w:p w14:paraId="54BA562C" w14:textId="77777777" w:rsidR="00B03654" w:rsidRPr="00497306" w:rsidRDefault="00B03654" w:rsidP="00B51FC3">
            <w:pPr>
              <w:pStyle w:val="af0"/>
              <w:ind w:left="0"/>
              <w:jc w:val="center"/>
              <w:rPr>
                <w:b/>
                <w:iCs/>
                <w:sz w:val="20"/>
                <w:szCs w:val="20"/>
              </w:rPr>
            </w:pPr>
            <w:r w:rsidRPr="00497306">
              <w:rPr>
                <w:b/>
                <w:iCs/>
                <w:sz w:val="20"/>
                <w:szCs w:val="20"/>
              </w:rPr>
              <w:t>Технические требования</w:t>
            </w:r>
          </w:p>
        </w:tc>
      </w:tr>
      <w:tr w:rsidR="00B03654" w14:paraId="6ACE49ED" w14:textId="77777777" w:rsidTr="00B51FC3">
        <w:tc>
          <w:tcPr>
            <w:tcW w:w="2836" w:type="dxa"/>
            <w:vMerge w:val="restart"/>
          </w:tcPr>
          <w:p w14:paraId="15104BDD" w14:textId="77777777" w:rsidR="00B03654" w:rsidRPr="00497306" w:rsidRDefault="00B03654" w:rsidP="00B51FC3">
            <w:pPr>
              <w:pStyle w:val="af0"/>
              <w:ind w:left="0"/>
              <w:rPr>
                <w:iCs/>
              </w:rPr>
            </w:pPr>
            <w:r>
              <w:rPr>
                <w:iCs/>
              </w:rPr>
              <w:t>Персональный</w:t>
            </w:r>
            <w:r w:rsidRPr="00497306">
              <w:rPr>
                <w:iCs/>
              </w:rPr>
              <w:t xml:space="preserve"> компьютер/ ноутбук/планшет,</w:t>
            </w:r>
          </w:p>
          <w:p w14:paraId="2D3B13C2" w14:textId="77777777" w:rsidR="00B03654" w:rsidRPr="00497306" w:rsidRDefault="00B03654" w:rsidP="00B51FC3">
            <w:pPr>
              <w:pStyle w:val="af0"/>
              <w:ind w:left="0"/>
              <w:rPr>
                <w:iCs/>
              </w:rPr>
            </w:pPr>
            <w:r w:rsidRPr="00497306">
              <w:rPr>
                <w:iCs/>
              </w:rPr>
              <w:t>камера,</w:t>
            </w:r>
          </w:p>
          <w:p w14:paraId="4E71D557" w14:textId="77777777" w:rsidR="00B03654" w:rsidRPr="00497306" w:rsidRDefault="00B03654" w:rsidP="00B51FC3">
            <w:pPr>
              <w:pStyle w:val="af0"/>
              <w:ind w:left="0"/>
              <w:rPr>
                <w:iCs/>
              </w:rPr>
            </w:pPr>
            <w:r w:rsidRPr="00497306">
              <w:rPr>
                <w:iCs/>
              </w:rPr>
              <w:t xml:space="preserve">микрофон, </w:t>
            </w:r>
          </w:p>
          <w:p w14:paraId="0012389C" w14:textId="77777777" w:rsidR="00B03654" w:rsidRPr="00497306" w:rsidRDefault="00B03654" w:rsidP="00B51FC3">
            <w:pPr>
              <w:pStyle w:val="af0"/>
              <w:ind w:left="0"/>
              <w:rPr>
                <w:iCs/>
              </w:rPr>
            </w:pPr>
            <w:r w:rsidRPr="00497306">
              <w:rPr>
                <w:iCs/>
              </w:rPr>
              <w:t xml:space="preserve">динамики, </w:t>
            </w:r>
          </w:p>
          <w:p w14:paraId="56126F85" w14:textId="77777777" w:rsidR="00B03654" w:rsidRPr="00497306" w:rsidRDefault="00B03654" w:rsidP="00B51FC3">
            <w:pPr>
              <w:pStyle w:val="af0"/>
              <w:ind w:left="0"/>
              <w:rPr>
                <w:iCs/>
              </w:rPr>
            </w:pPr>
            <w:r w:rsidRPr="00497306">
              <w:rPr>
                <w:iCs/>
              </w:rPr>
              <w:t>доступ в сеть Интернет</w:t>
            </w:r>
          </w:p>
        </w:tc>
        <w:tc>
          <w:tcPr>
            <w:tcW w:w="2551" w:type="dxa"/>
          </w:tcPr>
          <w:p w14:paraId="1C4D19A9" w14:textId="77777777" w:rsidR="00B03654" w:rsidRPr="00497306" w:rsidRDefault="00B03654" w:rsidP="00B51FC3">
            <w:pPr>
              <w:pStyle w:val="af0"/>
              <w:ind w:left="0"/>
              <w:rPr>
                <w:iCs/>
              </w:rPr>
            </w:pPr>
            <w:r>
              <w:rPr>
                <w:iCs/>
              </w:rPr>
              <w:t>Веб</w:t>
            </w:r>
            <w:r w:rsidRPr="00497306">
              <w:rPr>
                <w:iCs/>
              </w:rPr>
              <w:t>-браузер</w:t>
            </w:r>
          </w:p>
        </w:tc>
        <w:tc>
          <w:tcPr>
            <w:tcW w:w="4501" w:type="dxa"/>
          </w:tcPr>
          <w:p w14:paraId="54DE2F6D" w14:textId="77777777" w:rsidR="00B03654" w:rsidRPr="004C3286" w:rsidRDefault="00B03654" w:rsidP="00B51FC3">
            <w:pPr>
              <w:pStyle w:val="af0"/>
              <w:ind w:left="0"/>
              <w:rPr>
                <w:iCs/>
              </w:rPr>
            </w:pPr>
            <w:r>
              <w:rPr>
                <w:iCs/>
              </w:rPr>
              <w:t xml:space="preserve">Версия программного обеспечения не ниже: </w:t>
            </w:r>
            <w:r>
              <w:rPr>
                <w:iCs/>
                <w:lang w:val="en-US"/>
              </w:rPr>
              <w:t>Chrome</w:t>
            </w:r>
            <w:r>
              <w:rPr>
                <w:iCs/>
              </w:rPr>
              <w:t xml:space="preserve"> 72, </w:t>
            </w:r>
            <w:r>
              <w:rPr>
                <w:iCs/>
                <w:lang w:val="en-US"/>
              </w:rPr>
              <w:t>Opera</w:t>
            </w:r>
            <w:r w:rsidRPr="00497306">
              <w:rPr>
                <w:iCs/>
              </w:rPr>
              <w:t xml:space="preserve"> 59</w:t>
            </w:r>
            <w:r>
              <w:rPr>
                <w:iCs/>
              </w:rPr>
              <w:t xml:space="preserve">, </w:t>
            </w:r>
            <w:r>
              <w:rPr>
                <w:iCs/>
                <w:lang w:val="en-US"/>
              </w:rPr>
              <w:t>Firefox</w:t>
            </w:r>
            <w:r w:rsidRPr="00497306">
              <w:rPr>
                <w:iCs/>
              </w:rPr>
              <w:t xml:space="preserve"> 66</w:t>
            </w:r>
            <w:r>
              <w:rPr>
                <w:iCs/>
              </w:rPr>
              <w:t xml:space="preserve">, </w:t>
            </w:r>
            <w:r>
              <w:rPr>
                <w:iCs/>
                <w:lang w:val="en-US"/>
              </w:rPr>
              <w:t>Edge</w:t>
            </w:r>
            <w:r w:rsidRPr="004C3286">
              <w:rPr>
                <w:iCs/>
              </w:rPr>
              <w:t xml:space="preserve"> 79, </w:t>
            </w:r>
            <w:r>
              <w:rPr>
                <w:iCs/>
              </w:rPr>
              <w:t>Яндекс.Браузер 19.3</w:t>
            </w:r>
          </w:p>
        </w:tc>
      </w:tr>
      <w:tr w:rsidR="00B03654" w14:paraId="48D490D1" w14:textId="77777777" w:rsidTr="00B51FC3">
        <w:tc>
          <w:tcPr>
            <w:tcW w:w="2836" w:type="dxa"/>
            <w:vMerge/>
          </w:tcPr>
          <w:p w14:paraId="06F7076E" w14:textId="77777777" w:rsidR="00B03654" w:rsidRPr="00497306" w:rsidRDefault="00B03654" w:rsidP="00B51FC3">
            <w:pPr>
              <w:pStyle w:val="af0"/>
              <w:ind w:left="0"/>
              <w:rPr>
                <w:iCs/>
              </w:rPr>
            </w:pPr>
          </w:p>
        </w:tc>
        <w:tc>
          <w:tcPr>
            <w:tcW w:w="2551" w:type="dxa"/>
          </w:tcPr>
          <w:p w14:paraId="4DE4C407" w14:textId="77777777" w:rsidR="00B03654" w:rsidRPr="00497306" w:rsidRDefault="00B03654" w:rsidP="00B51FC3">
            <w:pPr>
              <w:pStyle w:val="af0"/>
              <w:ind w:left="0"/>
              <w:rPr>
                <w:iCs/>
              </w:rPr>
            </w:pPr>
            <w:r>
              <w:rPr>
                <w:iCs/>
              </w:rPr>
              <w:t>Операционная</w:t>
            </w:r>
            <w:r w:rsidRPr="00497306">
              <w:rPr>
                <w:iCs/>
              </w:rPr>
              <w:t xml:space="preserve"> система</w:t>
            </w:r>
          </w:p>
        </w:tc>
        <w:tc>
          <w:tcPr>
            <w:tcW w:w="4501" w:type="dxa"/>
          </w:tcPr>
          <w:p w14:paraId="5C411BCE" w14:textId="77777777" w:rsidR="00B03654" w:rsidRPr="004C3286" w:rsidRDefault="00B03654" w:rsidP="00B51FC3">
            <w:pPr>
              <w:pStyle w:val="af0"/>
              <w:ind w:left="0"/>
              <w:rPr>
                <w:iCs/>
              </w:rPr>
            </w:pPr>
            <w:r>
              <w:rPr>
                <w:iCs/>
              </w:rPr>
              <w:t>Версия программного обеспечения не ниже:</w:t>
            </w:r>
            <w:r w:rsidRPr="004C3286">
              <w:rPr>
                <w:iCs/>
              </w:rPr>
              <w:t xml:space="preserve"> </w:t>
            </w:r>
            <w:r>
              <w:rPr>
                <w:iCs/>
                <w:lang w:val="en-US"/>
              </w:rPr>
              <w:t>Windows</w:t>
            </w:r>
            <w:r w:rsidRPr="004C3286">
              <w:rPr>
                <w:iCs/>
              </w:rPr>
              <w:t xml:space="preserve"> 7, </w:t>
            </w:r>
            <w:r>
              <w:rPr>
                <w:iCs/>
                <w:lang w:val="en-US"/>
              </w:rPr>
              <w:t>macOS</w:t>
            </w:r>
            <w:r>
              <w:rPr>
                <w:iCs/>
              </w:rPr>
              <w:t xml:space="preserve"> 10.</w:t>
            </w:r>
            <w:r w:rsidRPr="004C3286">
              <w:rPr>
                <w:iCs/>
              </w:rPr>
              <w:t xml:space="preserve">12 </w:t>
            </w:r>
            <w:r>
              <w:rPr>
                <w:iCs/>
              </w:rPr>
              <w:t>«</w:t>
            </w:r>
            <w:r>
              <w:rPr>
                <w:iCs/>
                <w:lang w:val="en-US"/>
              </w:rPr>
              <w:t>Sierra</w:t>
            </w:r>
            <w:r>
              <w:rPr>
                <w:iCs/>
              </w:rPr>
              <w:t>»</w:t>
            </w:r>
            <w:r w:rsidRPr="004C3286">
              <w:rPr>
                <w:iCs/>
              </w:rPr>
              <w:t xml:space="preserve">, </w:t>
            </w:r>
            <w:r>
              <w:rPr>
                <w:iCs/>
                <w:lang w:val="en-US"/>
              </w:rPr>
              <w:t>Linux</w:t>
            </w:r>
          </w:p>
        </w:tc>
      </w:tr>
      <w:tr w:rsidR="00B03654" w14:paraId="453450F4" w14:textId="77777777" w:rsidTr="00B51FC3">
        <w:tc>
          <w:tcPr>
            <w:tcW w:w="2836" w:type="dxa"/>
            <w:vMerge/>
          </w:tcPr>
          <w:p w14:paraId="1DC479BF" w14:textId="77777777" w:rsidR="00B03654" w:rsidRPr="00497306" w:rsidRDefault="00B03654" w:rsidP="00B51FC3">
            <w:pPr>
              <w:pStyle w:val="af0"/>
              <w:ind w:left="0"/>
              <w:rPr>
                <w:iCs/>
              </w:rPr>
            </w:pPr>
          </w:p>
        </w:tc>
        <w:tc>
          <w:tcPr>
            <w:tcW w:w="2551" w:type="dxa"/>
          </w:tcPr>
          <w:p w14:paraId="157F435F" w14:textId="77777777" w:rsidR="00B03654" w:rsidRPr="00497306" w:rsidRDefault="00B03654" w:rsidP="00B51FC3">
            <w:pPr>
              <w:pStyle w:val="af0"/>
              <w:ind w:left="0"/>
              <w:rPr>
                <w:iCs/>
              </w:rPr>
            </w:pPr>
            <w:r>
              <w:rPr>
                <w:iCs/>
              </w:rPr>
              <w:t>Веб</w:t>
            </w:r>
            <w:r w:rsidRPr="00497306">
              <w:rPr>
                <w:iCs/>
              </w:rPr>
              <w:t>-камера</w:t>
            </w:r>
          </w:p>
        </w:tc>
        <w:tc>
          <w:tcPr>
            <w:tcW w:w="4501" w:type="dxa"/>
          </w:tcPr>
          <w:p w14:paraId="4E4842B7" w14:textId="77777777" w:rsidR="00B03654" w:rsidRPr="00497306" w:rsidRDefault="00B03654" w:rsidP="00B51FC3">
            <w:pPr>
              <w:pStyle w:val="af0"/>
              <w:ind w:left="0"/>
              <w:rPr>
                <w:iCs/>
              </w:rPr>
            </w:pPr>
            <w:r>
              <w:rPr>
                <w:iCs/>
              </w:rPr>
              <w:t>640х480, 15 кадров/с</w:t>
            </w:r>
          </w:p>
        </w:tc>
      </w:tr>
      <w:tr w:rsidR="00B03654" w14:paraId="4898AAA3" w14:textId="77777777" w:rsidTr="00B51FC3">
        <w:tc>
          <w:tcPr>
            <w:tcW w:w="2836" w:type="dxa"/>
            <w:vMerge/>
          </w:tcPr>
          <w:p w14:paraId="03127EC1" w14:textId="77777777" w:rsidR="00B03654" w:rsidRPr="00497306" w:rsidRDefault="00B03654" w:rsidP="00B51FC3">
            <w:pPr>
              <w:pStyle w:val="af0"/>
              <w:ind w:left="0"/>
              <w:rPr>
                <w:iCs/>
              </w:rPr>
            </w:pPr>
          </w:p>
        </w:tc>
        <w:tc>
          <w:tcPr>
            <w:tcW w:w="2551" w:type="dxa"/>
          </w:tcPr>
          <w:p w14:paraId="77956AFB" w14:textId="77777777" w:rsidR="00B03654" w:rsidRPr="00497306" w:rsidRDefault="00B03654" w:rsidP="00B51FC3">
            <w:pPr>
              <w:pStyle w:val="af0"/>
              <w:ind w:left="0"/>
              <w:rPr>
                <w:iCs/>
              </w:rPr>
            </w:pPr>
            <w:r>
              <w:rPr>
                <w:iCs/>
              </w:rPr>
              <w:t>М</w:t>
            </w:r>
            <w:r w:rsidRPr="00497306">
              <w:rPr>
                <w:iCs/>
              </w:rPr>
              <w:t>икрофон</w:t>
            </w:r>
          </w:p>
        </w:tc>
        <w:tc>
          <w:tcPr>
            <w:tcW w:w="4501" w:type="dxa"/>
          </w:tcPr>
          <w:p w14:paraId="3A361A38" w14:textId="77777777" w:rsidR="00B03654" w:rsidRPr="00497306" w:rsidRDefault="00B03654" w:rsidP="00B51FC3">
            <w:pPr>
              <w:pStyle w:val="af0"/>
              <w:ind w:left="0"/>
              <w:rPr>
                <w:iCs/>
              </w:rPr>
            </w:pPr>
            <w:r>
              <w:rPr>
                <w:iCs/>
              </w:rPr>
              <w:t>любой</w:t>
            </w:r>
          </w:p>
        </w:tc>
      </w:tr>
      <w:tr w:rsidR="00B03654" w14:paraId="6EC0CCC3" w14:textId="77777777" w:rsidTr="00B51FC3">
        <w:tc>
          <w:tcPr>
            <w:tcW w:w="2836" w:type="dxa"/>
            <w:vMerge/>
          </w:tcPr>
          <w:p w14:paraId="23D71651" w14:textId="77777777" w:rsidR="00B03654" w:rsidRPr="00497306" w:rsidRDefault="00B03654" w:rsidP="00B51FC3">
            <w:pPr>
              <w:pStyle w:val="af0"/>
              <w:ind w:left="0"/>
              <w:rPr>
                <w:iCs/>
              </w:rPr>
            </w:pPr>
          </w:p>
        </w:tc>
        <w:tc>
          <w:tcPr>
            <w:tcW w:w="2551" w:type="dxa"/>
          </w:tcPr>
          <w:p w14:paraId="0D7FF8DF" w14:textId="77777777" w:rsidR="00B03654" w:rsidRPr="00497306" w:rsidRDefault="00B03654" w:rsidP="00B51FC3">
            <w:pPr>
              <w:pStyle w:val="af0"/>
              <w:ind w:left="0"/>
              <w:rPr>
                <w:iCs/>
              </w:rPr>
            </w:pPr>
            <w:r>
              <w:rPr>
                <w:iCs/>
              </w:rPr>
              <w:t>Д</w:t>
            </w:r>
            <w:r w:rsidRPr="00497306">
              <w:rPr>
                <w:iCs/>
              </w:rPr>
              <w:t>инамики (колонки или наушники)</w:t>
            </w:r>
          </w:p>
        </w:tc>
        <w:tc>
          <w:tcPr>
            <w:tcW w:w="4501" w:type="dxa"/>
          </w:tcPr>
          <w:p w14:paraId="017B3584" w14:textId="77777777" w:rsidR="00B03654" w:rsidRPr="00497306" w:rsidRDefault="00B03654" w:rsidP="00B51FC3">
            <w:pPr>
              <w:pStyle w:val="af0"/>
              <w:ind w:left="0"/>
              <w:rPr>
                <w:iCs/>
              </w:rPr>
            </w:pPr>
            <w:r>
              <w:rPr>
                <w:iCs/>
              </w:rPr>
              <w:t>любые</w:t>
            </w:r>
          </w:p>
        </w:tc>
      </w:tr>
      <w:tr w:rsidR="00B03654" w14:paraId="27945FFA" w14:textId="77777777" w:rsidTr="00B51FC3">
        <w:tc>
          <w:tcPr>
            <w:tcW w:w="2836" w:type="dxa"/>
            <w:vMerge/>
          </w:tcPr>
          <w:p w14:paraId="757C3D70" w14:textId="77777777" w:rsidR="00B03654" w:rsidRPr="00497306" w:rsidRDefault="00B03654" w:rsidP="00B51FC3">
            <w:pPr>
              <w:pStyle w:val="af0"/>
              <w:ind w:left="0"/>
              <w:rPr>
                <w:iCs/>
              </w:rPr>
            </w:pPr>
          </w:p>
        </w:tc>
        <w:tc>
          <w:tcPr>
            <w:tcW w:w="2551" w:type="dxa"/>
          </w:tcPr>
          <w:p w14:paraId="3A4DECF2" w14:textId="77777777" w:rsidR="00B03654" w:rsidRPr="00497306" w:rsidRDefault="00B03654" w:rsidP="00B51FC3">
            <w:pPr>
              <w:pStyle w:val="af0"/>
              <w:ind w:left="0"/>
              <w:rPr>
                <w:iCs/>
              </w:rPr>
            </w:pPr>
            <w:r>
              <w:rPr>
                <w:iCs/>
              </w:rPr>
              <w:t>Сеть (интернет)</w:t>
            </w:r>
          </w:p>
        </w:tc>
        <w:tc>
          <w:tcPr>
            <w:tcW w:w="4501" w:type="dxa"/>
          </w:tcPr>
          <w:p w14:paraId="5A87D21C" w14:textId="77777777" w:rsidR="00B03654" w:rsidRPr="00497306" w:rsidRDefault="00B03654" w:rsidP="00B51FC3">
            <w:pPr>
              <w:pStyle w:val="af0"/>
              <w:ind w:left="0"/>
              <w:rPr>
                <w:iCs/>
              </w:rPr>
            </w:pPr>
            <w:r>
              <w:rPr>
                <w:iCs/>
              </w:rPr>
              <w:t>Постоянная скорость не менее 192 кБит/с</w:t>
            </w:r>
          </w:p>
        </w:tc>
      </w:tr>
    </w:tbl>
    <w:p w14:paraId="0232D191" w14:textId="77777777" w:rsidR="00B03654" w:rsidRDefault="00B03654" w:rsidP="00B03654">
      <w:pPr>
        <w:pStyle w:val="af0"/>
        <w:rPr>
          <w:iCs/>
        </w:rPr>
      </w:pPr>
    </w:p>
    <w:p w14:paraId="729E4FAF" w14:textId="77777777" w:rsidR="00B03654" w:rsidRPr="004C3286" w:rsidRDefault="00B03654" w:rsidP="00B03654">
      <w:pPr>
        <w:pStyle w:val="af0"/>
        <w:ind w:left="0" w:firstLine="720"/>
        <w:jc w:val="both"/>
        <w:rPr>
          <w:iCs/>
        </w:rPr>
      </w:pPr>
      <w:r>
        <w:rPr>
          <w:iCs/>
        </w:rPr>
        <w:t>Технологическое обеспечение реализации программы осуществляется с использованием элементов электронной информационно-образовательной среды университета.</w:t>
      </w:r>
    </w:p>
    <w:p w14:paraId="3E63ECA1" w14:textId="77777777" w:rsidR="00B03654" w:rsidRPr="00566E12" w:rsidRDefault="00B03654" w:rsidP="00B61EB6">
      <w:pPr>
        <w:pStyle w:val="af0"/>
        <w:numPr>
          <w:ilvl w:val="3"/>
          <w:numId w:val="11"/>
        </w:numPr>
        <w:spacing w:before="120" w:after="120"/>
        <w:jc w:val="both"/>
      </w:pPr>
    </w:p>
    <w:p w14:paraId="4AAA41A3" w14:textId="3B934ED9" w:rsidR="000C1693" w:rsidRPr="004C3286" w:rsidRDefault="000C1693" w:rsidP="000C1693">
      <w:pPr>
        <w:pStyle w:val="af0"/>
        <w:ind w:left="0" w:firstLine="720"/>
        <w:jc w:val="both"/>
        <w:rPr>
          <w:iCs/>
        </w:rPr>
      </w:pPr>
    </w:p>
    <w:p w14:paraId="41AF9797" w14:textId="77777777" w:rsidR="00497306" w:rsidRDefault="00497306" w:rsidP="00B61EB6">
      <w:pPr>
        <w:pStyle w:val="af0"/>
        <w:numPr>
          <w:ilvl w:val="1"/>
          <w:numId w:val="11"/>
        </w:numPr>
        <w:spacing w:before="120" w:after="120"/>
        <w:jc w:val="both"/>
        <w:rPr>
          <w:i/>
          <w:iCs/>
        </w:rPr>
        <w:sectPr w:rsidR="00497306" w:rsidSect="007A2F0E">
          <w:pgSz w:w="11906" w:h="16838" w:code="9"/>
          <w:pgMar w:top="1134" w:right="567" w:bottom="1134" w:left="1701" w:header="709" w:footer="709" w:gutter="0"/>
          <w:cols w:space="708"/>
          <w:titlePg/>
          <w:docGrid w:linePitch="360"/>
        </w:sectPr>
      </w:pPr>
    </w:p>
    <w:p w14:paraId="097283AB" w14:textId="59692BC4" w:rsidR="007F3D0E" w:rsidRPr="003D7A53" w:rsidRDefault="007F3D0E" w:rsidP="00B3400A">
      <w:pPr>
        <w:pStyle w:val="1"/>
        <w:rPr>
          <w:color w:val="000000" w:themeColor="text1"/>
        </w:rPr>
      </w:pPr>
      <w:r w:rsidRPr="003D7A53">
        <w:rPr>
          <w:color w:val="000000" w:themeColor="text1"/>
        </w:rPr>
        <w:lastRenderedPageBreak/>
        <w:t xml:space="preserve">УЧЕБНО-МЕТОДИЧЕСКОЕ И ИНФОРМАЦИОННОЕ ОБЕСПЕЧЕНИЕ </w:t>
      </w:r>
      <w:r w:rsidR="009B4BCD" w:rsidRPr="003D7A53">
        <w:rPr>
          <w:color w:val="000000" w:themeColor="text1"/>
        </w:rPr>
        <w:t>УЧЕБНОЙ ДИСЦИПЛИНЫ</w:t>
      </w:r>
    </w:p>
    <w:tbl>
      <w:tblPr>
        <w:tblW w:w="15735" w:type="dxa"/>
        <w:tblInd w:w="-459" w:type="dxa"/>
        <w:tblLayout w:type="fixed"/>
        <w:tblLook w:val="04A0" w:firstRow="1" w:lastRow="0" w:firstColumn="1" w:lastColumn="0" w:noHBand="0" w:noVBand="1"/>
      </w:tblPr>
      <w:tblGrid>
        <w:gridCol w:w="709"/>
        <w:gridCol w:w="1976"/>
        <w:gridCol w:w="2985"/>
        <w:gridCol w:w="1701"/>
        <w:gridCol w:w="2268"/>
        <w:gridCol w:w="1276"/>
        <w:gridCol w:w="3260"/>
        <w:gridCol w:w="1560"/>
      </w:tblGrid>
      <w:tr w:rsidR="00145166" w:rsidRPr="008B59C1" w14:paraId="478F5593" w14:textId="77777777" w:rsidTr="00FC667E">
        <w:trPr>
          <w:trHeight w:val="730"/>
        </w:trPr>
        <w:tc>
          <w:tcPr>
            <w:tcW w:w="709"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5133839" w14:textId="77777777" w:rsidR="00145166" w:rsidRPr="008B59C1" w:rsidRDefault="00145166" w:rsidP="007D232E">
            <w:pPr>
              <w:suppressAutoHyphens/>
              <w:jc w:val="center"/>
              <w:rPr>
                <w:b/>
                <w:bCs/>
                <w:sz w:val="22"/>
                <w:szCs w:val="22"/>
                <w:lang w:eastAsia="ar-SA"/>
              </w:rPr>
            </w:pPr>
            <w:r w:rsidRPr="008B59C1">
              <w:rPr>
                <w:b/>
                <w:sz w:val="22"/>
                <w:szCs w:val="22"/>
                <w:lang w:eastAsia="ar-SA"/>
              </w:rPr>
              <w:t>№ п/п</w:t>
            </w:r>
          </w:p>
        </w:tc>
        <w:tc>
          <w:tcPr>
            <w:tcW w:w="197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4D60A40B" w14:textId="77777777" w:rsidR="00145166" w:rsidRPr="008B59C1" w:rsidRDefault="00145166" w:rsidP="007D232E">
            <w:pPr>
              <w:suppressAutoHyphens/>
              <w:jc w:val="center"/>
              <w:rPr>
                <w:b/>
                <w:bCs/>
                <w:sz w:val="22"/>
                <w:szCs w:val="22"/>
                <w:lang w:eastAsia="ar-SA"/>
              </w:rPr>
            </w:pPr>
            <w:r w:rsidRPr="008B59C1">
              <w:rPr>
                <w:b/>
                <w:bCs/>
                <w:sz w:val="22"/>
                <w:szCs w:val="22"/>
                <w:lang w:eastAsia="ar-SA"/>
              </w:rPr>
              <w:t>Автор(ы)</w:t>
            </w:r>
          </w:p>
        </w:tc>
        <w:tc>
          <w:tcPr>
            <w:tcW w:w="2985"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F8222D3" w14:textId="77777777" w:rsidR="00145166" w:rsidRPr="008B59C1" w:rsidRDefault="00145166" w:rsidP="007D232E">
            <w:pPr>
              <w:suppressAutoHyphens/>
              <w:jc w:val="center"/>
              <w:rPr>
                <w:b/>
                <w:bCs/>
                <w:sz w:val="22"/>
                <w:szCs w:val="22"/>
                <w:lang w:eastAsia="ar-SA"/>
              </w:rPr>
            </w:pPr>
            <w:r w:rsidRPr="008B59C1">
              <w:rPr>
                <w:b/>
                <w:bCs/>
                <w:sz w:val="22"/>
                <w:szCs w:val="22"/>
                <w:lang w:eastAsia="ar-SA"/>
              </w:rPr>
              <w:t>Наименование издания</w:t>
            </w:r>
          </w:p>
        </w:tc>
        <w:tc>
          <w:tcPr>
            <w:tcW w:w="1701"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E7EB08D" w14:textId="77777777" w:rsidR="00145166" w:rsidRPr="008B59C1" w:rsidRDefault="00145166" w:rsidP="007D232E">
            <w:pPr>
              <w:suppressAutoHyphens/>
              <w:jc w:val="center"/>
              <w:rPr>
                <w:b/>
                <w:bCs/>
                <w:sz w:val="22"/>
                <w:szCs w:val="22"/>
                <w:lang w:eastAsia="ar-SA"/>
              </w:rPr>
            </w:pPr>
            <w:r w:rsidRPr="008B59C1">
              <w:rPr>
                <w:b/>
                <w:bCs/>
                <w:sz w:val="22"/>
                <w:szCs w:val="22"/>
                <w:lang w:eastAsia="ar-SA"/>
              </w:rPr>
              <w:t>Вид издания (учебник, УП, МП и др.)</w:t>
            </w:r>
          </w:p>
        </w:tc>
        <w:tc>
          <w:tcPr>
            <w:tcW w:w="2268"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2D47D808" w14:textId="77777777" w:rsidR="00145166" w:rsidRPr="008B59C1" w:rsidRDefault="00145166" w:rsidP="007D232E">
            <w:pPr>
              <w:suppressAutoHyphens/>
              <w:jc w:val="center"/>
              <w:rPr>
                <w:b/>
                <w:bCs/>
                <w:sz w:val="22"/>
                <w:szCs w:val="22"/>
                <w:lang w:eastAsia="ar-SA"/>
              </w:rPr>
            </w:pPr>
            <w:r w:rsidRPr="008B59C1">
              <w:rPr>
                <w:b/>
                <w:bCs/>
                <w:sz w:val="22"/>
                <w:szCs w:val="22"/>
                <w:lang w:eastAsia="ar-SA"/>
              </w:rPr>
              <w:t>Издательство</w:t>
            </w:r>
          </w:p>
        </w:tc>
        <w:tc>
          <w:tcPr>
            <w:tcW w:w="127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38377755" w14:textId="77777777" w:rsidR="00145166" w:rsidRPr="008B59C1" w:rsidRDefault="00145166" w:rsidP="007D232E">
            <w:pPr>
              <w:suppressAutoHyphens/>
              <w:jc w:val="center"/>
              <w:rPr>
                <w:b/>
                <w:bCs/>
                <w:sz w:val="22"/>
                <w:szCs w:val="22"/>
                <w:lang w:eastAsia="ar-SA"/>
              </w:rPr>
            </w:pPr>
            <w:r w:rsidRPr="008B59C1">
              <w:rPr>
                <w:b/>
                <w:bCs/>
                <w:sz w:val="22"/>
                <w:szCs w:val="22"/>
                <w:lang w:eastAsia="ar-SA"/>
              </w:rPr>
              <w:t>Год</w:t>
            </w:r>
          </w:p>
          <w:p w14:paraId="42E9DC35" w14:textId="340642A3" w:rsidR="00145166" w:rsidRPr="008B59C1" w:rsidRDefault="00145166" w:rsidP="007D232E">
            <w:pPr>
              <w:suppressAutoHyphens/>
              <w:jc w:val="center"/>
              <w:rPr>
                <w:b/>
                <w:bCs/>
                <w:sz w:val="22"/>
                <w:szCs w:val="22"/>
                <w:lang w:eastAsia="ar-SA"/>
              </w:rPr>
            </w:pPr>
            <w:r w:rsidRPr="008B59C1">
              <w:rPr>
                <w:b/>
                <w:bCs/>
                <w:sz w:val="22"/>
                <w:szCs w:val="22"/>
                <w:lang w:eastAsia="ar-SA"/>
              </w:rPr>
              <w:t>издания</w:t>
            </w:r>
          </w:p>
        </w:tc>
        <w:tc>
          <w:tcPr>
            <w:tcW w:w="3260"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20B1BF6A" w14:textId="6F37367D" w:rsidR="00145166" w:rsidRPr="008B59C1" w:rsidRDefault="00145166" w:rsidP="007D232E">
            <w:pPr>
              <w:suppressAutoHyphens/>
              <w:jc w:val="center"/>
              <w:rPr>
                <w:b/>
                <w:bCs/>
                <w:sz w:val="22"/>
                <w:szCs w:val="22"/>
                <w:lang w:eastAsia="ar-SA"/>
              </w:rPr>
            </w:pPr>
            <w:r w:rsidRPr="008B59C1">
              <w:rPr>
                <w:b/>
                <w:bCs/>
                <w:sz w:val="22"/>
                <w:szCs w:val="22"/>
                <w:lang w:eastAsia="ar-SA"/>
              </w:rPr>
              <w:t>Адрес сайта ЭБС</w:t>
            </w:r>
          </w:p>
          <w:p w14:paraId="5E08F709" w14:textId="77777777" w:rsidR="00145166" w:rsidRPr="008B59C1" w:rsidRDefault="00145166" w:rsidP="007D232E">
            <w:pPr>
              <w:suppressAutoHyphens/>
              <w:jc w:val="center"/>
              <w:rPr>
                <w:b/>
                <w:bCs/>
                <w:sz w:val="22"/>
                <w:szCs w:val="22"/>
                <w:lang w:eastAsia="ar-SA"/>
              </w:rPr>
            </w:pPr>
            <w:r w:rsidRPr="008B59C1">
              <w:rPr>
                <w:b/>
                <w:bCs/>
                <w:sz w:val="22"/>
                <w:szCs w:val="22"/>
                <w:lang w:eastAsia="ar-SA"/>
              </w:rPr>
              <w:t xml:space="preserve">или электронного ресурса </w:t>
            </w:r>
            <w:r w:rsidRPr="008B59C1">
              <w:rPr>
                <w:b/>
                <w:bCs/>
                <w:i/>
                <w:sz w:val="22"/>
                <w:szCs w:val="22"/>
                <w:lang w:eastAsia="ar-SA"/>
              </w:rPr>
              <w:t>(заполняется для изданий в электронном виде)</w:t>
            </w:r>
          </w:p>
        </w:tc>
        <w:tc>
          <w:tcPr>
            <w:tcW w:w="156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18F9F095" w14:textId="343239FE" w:rsidR="00145166" w:rsidRPr="008B59C1" w:rsidRDefault="00145166" w:rsidP="007D232E">
            <w:pPr>
              <w:suppressAutoHyphens/>
              <w:jc w:val="center"/>
              <w:rPr>
                <w:sz w:val="22"/>
                <w:szCs w:val="22"/>
                <w:lang w:eastAsia="ar-SA"/>
              </w:rPr>
            </w:pPr>
            <w:r w:rsidRPr="008B59C1">
              <w:rPr>
                <w:b/>
                <w:bCs/>
                <w:sz w:val="22"/>
                <w:szCs w:val="22"/>
                <w:lang w:eastAsia="ar-SA"/>
              </w:rPr>
              <w:t>Количество экземпляров в библиотеке Университета</w:t>
            </w:r>
          </w:p>
        </w:tc>
      </w:tr>
      <w:tr w:rsidR="00F71998" w:rsidRPr="008B59C1" w14:paraId="4CDFE141" w14:textId="77777777" w:rsidTr="003D7A53">
        <w:trPr>
          <w:trHeight w:val="773"/>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6E584F1C" w14:textId="78A3480C" w:rsidR="00F71998" w:rsidRPr="008B59C1" w:rsidRDefault="00F71998" w:rsidP="00F71998">
            <w:pPr>
              <w:suppressAutoHyphens/>
              <w:spacing w:line="100" w:lineRule="atLeast"/>
              <w:rPr>
                <w:sz w:val="22"/>
                <w:szCs w:val="22"/>
                <w:lang w:eastAsia="ar-SA"/>
              </w:rPr>
            </w:pPr>
            <w:r w:rsidRPr="008B59C1">
              <w:rPr>
                <w:sz w:val="22"/>
                <w:szCs w:val="22"/>
                <w:lang w:eastAsia="ar-SA"/>
              </w:rPr>
              <w:t>10.1 Основная литература, в том числе электронные издания</w:t>
            </w:r>
          </w:p>
        </w:tc>
      </w:tr>
      <w:tr w:rsidR="003E47C6" w:rsidRPr="008B59C1" w14:paraId="04ACE1C8" w14:textId="77777777" w:rsidTr="008B59C1">
        <w:tc>
          <w:tcPr>
            <w:tcW w:w="709" w:type="dxa"/>
            <w:tcBorders>
              <w:top w:val="single" w:sz="4" w:space="0" w:color="000000"/>
              <w:left w:val="single" w:sz="4" w:space="0" w:color="000000"/>
              <w:bottom w:val="single" w:sz="4" w:space="0" w:color="000000"/>
              <w:right w:val="nil"/>
            </w:tcBorders>
            <w:shd w:val="clear" w:color="auto" w:fill="FFFFFF"/>
            <w:vAlign w:val="center"/>
            <w:hideMark/>
          </w:tcPr>
          <w:p w14:paraId="43D14CA9" w14:textId="77777777" w:rsidR="003E47C6" w:rsidRPr="008B59C1" w:rsidRDefault="003E47C6" w:rsidP="008B59C1">
            <w:pPr>
              <w:suppressAutoHyphens/>
              <w:spacing w:line="100" w:lineRule="atLeast"/>
              <w:jc w:val="center"/>
              <w:rPr>
                <w:sz w:val="22"/>
                <w:szCs w:val="22"/>
                <w:lang w:eastAsia="ar-SA"/>
              </w:rPr>
            </w:pPr>
            <w:r w:rsidRPr="008B59C1">
              <w:rPr>
                <w:sz w:val="22"/>
                <w:szCs w:val="22"/>
                <w:lang w:eastAsia="ar-SA"/>
              </w:rPr>
              <w:t>1</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5D5B77D8" w14:textId="12A1F856" w:rsidR="00B24E1D" w:rsidRPr="008B59C1" w:rsidRDefault="003D7A53" w:rsidP="00B24E1D">
            <w:pPr>
              <w:pStyle w:val="afc"/>
              <w:shd w:val="clear" w:color="auto" w:fill="FFFFFF"/>
              <w:rPr>
                <w:rFonts w:ascii="Times New Roman" w:hAnsi="Times New Roman" w:cs="Times New Roman"/>
                <w:sz w:val="22"/>
                <w:szCs w:val="22"/>
              </w:rPr>
            </w:pPr>
            <w:r>
              <w:rPr>
                <w:rFonts w:ascii="Times New Roman" w:eastAsia="TimesNewRomanPSMT" w:hAnsi="Times New Roman" w:cs="Times New Roman"/>
                <w:sz w:val="22"/>
                <w:szCs w:val="22"/>
              </w:rPr>
              <w:t xml:space="preserve"> Вяткин Н.В.</w:t>
            </w:r>
          </w:p>
          <w:p w14:paraId="4F76C543" w14:textId="29AC984C" w:rsidR="003E47C6" w:rsidRPr="008B59C1" w:rsidRDefault="003E47C6" w:rsidP="003E47C6">
            <w:pPr>
              <w:suppressAutoHyphens/>
              <w:spacing w:line="100" w:lineRule="atLeast"/>
              <w:rPr>
                <w:i/>
                <w:sz w:val="22"/>
                <w:szCs w:val="22"/>
                <w:lang w:eastAsia="ar-SA"/>
              </w:rPr>
            </w:pP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65BE2114" w14:textId="4EBF4C5A" w:rsidR="00B24E1D" w:rsidRPr="008B59C1" w:rsidRDefault="003D7A53" w:rsidP="00B24E1D">
            <w:pPr>
              <w:pStyle w:val="afc"/>
              <w:shd w:val="clear" w:color="auto" w:fill="FFFFFF"/>
              <w:rPr>
                <w:rFonts w:ascii="Times New Roman" w:hAnsi="Times New Roman" w:cs="Times New Roman"/>
                <w:sz w:val="22"/>
                <w:szCs w:val="22"/>
              </w:rPr>
            </w:pPr>
            <w:r>
              <w:rPr>
                <w:rFonts w:ascii="Times New Roman" w:eastAsia="TimesNewRomanPSMT" w:hAnsi="Times New Roman" w:cs="Times New Roman"/>
                <w:sz w:val="22"/>
                <w:szCs w:val="22"/>
              </w:rPr>
              <w:t xml:space="preserve"> Риск-менеджмент</w:t>
            </w:r>
          </w:p>
          <w:p w14:paraId="1A7A7B53" w14:textId="533E47FC" w:rsidR="003E47C6" w:rsidRPr="008B59C1" w:rsidRDefault="003E47C6" w:rsidP="003E47C6">
            <w:pPr>
              <w:suppressAutoHyphens/>
              <w:spacing w:line="100" w:lineRule="atLeast"/>
              <w:rPr>
                <w:i/>
                <w:sz w:val="22"/>
                <w:szCs w:val="22"/>
                <w:lang w:eastAsia="ar-SA"/>
              </w:rPr>
            </w:pP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67D9ECC7" w14:textId="5EB0AB0E" w:rsidR="003E47C6" w:rsidRPr="008B59C1" w:rsidRDefault="003E47C6" w:rsidP="003E47C6">
            <w:pPr>
              <w:suppressAutoHyphens/>
              <w:spacing w:line="100" w:lineRule="atLeast"/>
              <w:rPr>
                <w:i/>
                <w:color w:val="000000"/>
                <w:sz w:val="22"/>
                <w:szCs w:val="22"/>
                <w:lang w:eastAsia="ar-SA"/>
              </w:rPr>
            </w:pPr>
            <w:r w:rsidRPr="008B59C1">
              <w:rPr>
                <w:sz w:val="22"/>
                <w:szCs w:val="22"/>
              </w:rPr>
              <w:t>Учебник</w:t>
            </w:r>
          </w:p>
        </w:tc>
        <w:tc>
          <w:tcPr>
            <w:tcW w:w="2268" w:type="dxa"/>
            <w:tcBorders>
              <w:top w:val="single" w:sz="4" w:space="0" w:color="000000"/>
              <w:left w:val="single" w:sz="4" w:space="0" w:color="000000"/>
              <w:bottom w:val="single" w:sz="4" w:space="0" w:color="000000"/>
              <w:right w:val="nil"/>
            </w:tcBorders>
            <w:shd w:val="clear" w:color="auto" w:fill="FFFFFF"/>
            <w:vAlign w:val="center"/>
            <w:hideMark/>
          </w:tcPr>
          <w:p w14:paraId="2D31D900" w14:textId="0D5656E7" w:rsidR="00B24E1D" w:rsidRPr="008B59C1" w:rsidRDefault="00B24E1D" w:rsidP="00B24E1D">
            <w:pPr>
              <w:pStyle w:val="afc"/>
              <w:shd w:val="clear" w:color="auto" w:fill="FFFFFF"/>
              <w:rPr>
                <w:rFonts w:ascii="Times New Roman" w:hAnsi="Times New Roman" w:cs="Times New Roman"/>
                <w:sz w:val="22"/>
                <w:szCs w:val="22"/>
              </w:rPr>
            </w:pPr>
            <w:r w:rsidRPr="008B59C1">
              <w:rPr>
                <w:rFonts w:ascii="Times New Roman" w:eastAsia="TimesNewRomanPSMT" w:hAnsi="Times New Roman" w:cs="Times New Roman"/>
                <w:sz w:val="22"/>
                <w:szCs w:val="22"/>
              </w:rPr>
              <w:t>Ю</w:t>
            </w:r>
            <w:r w:rsidR="003D7A53">
              <w:rPr>
                <w:rFonts w:ascii="Times New Roman" w:eastAsia="TimesNewRomanPSMT" w:hAnsi="Times New Roman" w:cs="Times New Roman"/>
                <w:sz w:val="22"/>
                <w:szCs w:val="22"/>
              </w:rPr>
              <w:t>райт -М</w:t>
            </w:r>
          </w:p>
          <w:p w14:paraId="2E5D6F07" w14:textId="1974B433" w:rsidR="003E47C6" w:rsidRPr="008B59C1" w:rsidRDefault="003E47C6" w:rsidP="003E47C6">
            <w:pPr>
              <w:suppressAutoHyphens/>
              <w:spacing w:line="100" w:lineRule="atLeast"/>
              <w:rPr>
                <w:i/>
                <w:sz w:val="22"/>
                <w:szCs w:val="22"/>
                <w:lang w:eastAsia="ar-SA"/>
              </w:rPr>
            </w:pP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2FB87783" w14:textId="214B75BD" w:rsidR="003E47C6" w:rsidRPr="008B59C1" w:rsidRDefault="003E47C6" w:rsidP="003E47C6">
            <w:pPr>
              <w:suppressAutoHyphens/>
              <w:spacing w:line="100" w:lineRule="atLeast"/>
              <w:rPr>
                <w:i/>
                <w:sz w:val="22"/>
                <w:szCs w:val="22"/>
                <w:lang w:eastAsia="ar-SA"/>
              </w:rPr>
            </w:pPr>
            <w:r w:rsidRPr="008B59C1">
              <w:rPr>
                <w:sz w:val="22"/>
                <w:szCs w:val="22"/>
              </w:rPr>
              <w:t>20</w:t>
            </w:r>
            <w:r w:rsidR="003D7A53">
              <w:rPr>
                <w:sz w:val="22"/>
                <w:szCs w:val="22"/>
              </w:rPr>
              <w:t>21</w:t>
            </w:r>
          </w:p>
        </w:tc>
        <w:tc>
          <w:tcPr>
            <w:tcW w:w="3260" w:type="dxa"/>
            <w:tcBorders>
              <w:top w:val="single" w:sz="4" w:space="0" w:color="000000"/>
              <w:left w:val="single" w:sz="4" w:space="0" w:color="000000"/>
              <w:bottom w:val="single" w:sz="4" w:space="0" w:color="000000"/>
              <w:right w:val="nil"/>
            </w:tcBorders>
            <w:shd w:val="clear" w:color="auto" w:fill="FFFFFF"/>
          </w:tcPr>
          <w:p w14:paraId="52CDA6EB" w14:textId="60A8BD07" w:rsidR="00B24E1D" w:rsidRPr="003D7A53" w:rsidRDefault="006A21B3" w:rsidP="003D7A53">
            <w:pPr>
              <w:rPr>
                <w:sz w:val="22"/>
                <w:szCs w:val="22"/>
              </w:rPr>
            </w:pPr>
            <w:hyperlink r:id="rId26" w:history="1"/>
            <w:r w:rsidR="003D7A53" w:rsidRPr="003D7A53">
              <w:rPr>
                <w:rStyle w:val="apple-converted-space"/>
                <w:color w:val="000000"/>
                <w:sz w:val="22"/>
                <w:szCs w:val="22"/>
                <w:shd w:val="clear" w:color="auto" w:fill="FFFFFF"/>
              </w:rPr>
              <w:t> </w:t>
            </w:r>
            <w:hyperlink r:id="rId27" w:tgtFrame="_blank" w:history="1">
              <w:r w:rsidR="003D7A53" w:rsidRPr="003D7A53">
                <w:rPr>
                  <w:rStyle w:val="af3"/>
                  <w:color w:val="486C97"/>
                  <w:sz w:val="22"/>
                  <w:szCs w:val="22"/>
                </w:rPr>
                <w:t>https://urait.ru/bcode/469020</w:t>
              </w:r>
            </w:hyperlink>
            <w:r w:rsidR="003D7A53" w:rsidRPr="003D7A53">
              <w:rPr>
                <w:rStyle w:val="apple-converted-space"/>
                <w:color w:val="000000"/>
                <w:sz w:val="22"/>
                <w:szCs w:val="22"/>
                <w:shd w:val="clear" w:color="auto" w:fill="FFFFFF"/>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36896667" w14:textId="2C68D179" w:rsidR="003E47C6" w:rsidRPr="008B59C1" w:rsidRDefault="003E47C6" w:rsidP="003E47C6">
            <w:pPr>
              <w:suppressAutoHyphens/>
              <w:spacing w:line="100" w:lineRule="atLeast"/>
              <w:rPr>
                <w:i/>
                <w:sz w:val="22"/>
                <w:szCs w:val="22"/>
                <w:lang w:eastAsia="ar-SA"/>
              </w:rPr>
            </w:pPr>
          </w:p>
          <w:p w14:paraId="502A5FE0" w14:textId="77777777" w:rsidR="003E47C6" w:rsidRPr="008B59C1" w:rsidRDefault="003E47C6" w:rsidP="003E47C6">
            <w:pPr>
              <w:suppressAutoHyphens/>
              <w:spacing w:line="100" w:lineRule="atLeast"/>
              <w:rPr>
                <w:i/>
                <w:sz w:val="22"/>
                <w:szCs w:val="22"/>
                <w:lang w:eastAsia="ar-SA"/>
              </w:rPr>
            </w:pPr>
          </w:p>
        </w:tc>
      </w:tr>
      <w:tr w:rsidR="003E47C6" w:rsidRPr="008B59C1" w14:paraId="557D5CB0" w14:textId="77777777" w:rsidTr="008B59C1">
        <w:tc>
          <w:tcPr>
            <w:tcW w:w="709" w:type="dxa"/>
            <w:tcBorders>
              <w:top w:val="single" w:sz="4" w:space="0" w:color="000000"/>
              <w:left w:val="single" w:sz="4" w:space="0" w:color="000000"/>
              <w:bottom w:val="single" w:sz="4" w:space="0" w:color="000000"/>
              <w:right w:val="nil"/>
            </w:tcBorders>
            <w:shd w:val="clear" w:color="auto" w:fill="FFFFFF"/>
            <w:vAlign w:val="center"/>
            <w:hideMark/>
          </w:tcPr>
          <w:p w14:paraId="775E5B1E" w14:textId="77777777" w:rsidR="003E47C6" w:rsidRPr="008B59C1" w:rsidRDefault="003E47C6" w:rsidP="008B59C1">
            <w:pPr>
              <w:suppressAutoHyphens/>
              <w:spacing w:line="100" w:lineRule="atLeast"/>
              <w:jc w:val="center"/>
              <w:rPr>
                <w:color w:val="000000"/>
                <w:sz w:val="22"/>
                <w:szCs w:val="22"/>
                <w:lang w:eastAsia="ar-SA"/>
              </w:rPr>
            </w:pPr>
            <w:r w:rsidRPr="008B59C1">
              <w:rPr>
                <w:sz w:val="22"/>
                <w:szCs w:val="22"/>
                <w:lang w:eastAsia="ar-SA"/>
              </w:rPr>
              <w:t>2</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20D3E9B7" w14:textId="1C194B89" w:rsidR="003E47C6" w:rsidRPr="008B59C1" w:rsidRDefault="003D7A53" w:rsidP="003E47C6">
            <w:pPr>
              <w:rPr>
                <w:color w:val="000000" w:themeColor="text1"/>
                <w:sz w:val="22"/>
                <w:szCs w:val="22"/>
              </w:rPr>
            </w:pPr>
            <w:r>
              <w:rPr>
                <w:color w:val="000000" w:themeColor="text1"/>
                <w:sz w:val="22"/>
                <w:szCs w:val="22"/>
                <w:shd w:val="clear" w:color="auto" w:fill="FFFFFF"/>
              </w:rPr>
              <w:t xml:space="preserve"> </w:t>
            </w:r>
            <w:r w:rsidR="00C678AF">
              <w:rPr>
                <w:color w:val="000000" w:themeColor="text1"/>
                <w:sz w:val="22"/>
                <w:szCs w:val="22"/>
                <w:shd w:val="clear" w:color="auto" w:fill="FFFFFF"/>
              </w:rPr>
              <w:t>Фомичев А.Н.</w:t>
            </w:r>
          </w:p>
          <w:p w14:paraId="79DA8734" w14:textId="400527C8" w:rsidR="003E47C6" w:rsidRPr="008B59C1" w:rsidRDefault="003E47C6" w:rsidP="003E47C6">
            <w:pPr>
              <w:suppressAutoHyphens/>
              <w:spacing w:line="100" w:lineRule="atLeast"/>
              <w:rPr>
                <w:i/>
                <w:sz w:val="22"/>
                <w:szCs w:val="22"/>
                <w:lang w:eastAsia="ar-SA"/>
              </w:rPr>
            </w:pP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5D9BE56C" w14:textId="068DD925" w:rsidR="00B24E1D" w:rsidRPr="008B59C1" w:rsidRDefault="003D7A53" w:rsidP="00B24E1D">
            <w:pPr>
              <w:pStyle w:val="1"/>
              <w:numPr>
                <w:ilvl w:val="0"/>
                <w:numId w:val="0"/>
              </w:numPr>
              <w:spacing w:before="0" w:after="225"/>
              <w:rPr>
                <w:b w:val="0"/>
                <w:bCs w:val="0"/>
                <w:color w:val="000000" w:themeColor="text1"/>
                <w:sz w:val="22"/>
                <w:szCs w:val="22"/>
              </w:rPr>
            </w:pPr>
            <w:r>
              <w:rPr>
                <w:b w:val="0"/>
                <w:bCs w:val="0"/>
                <w:color w:val="000000" w:themeColor="text1"/>
                <w:sz w:val="22"/>
                <w:szCs w:val="22"/>
              </w:rPr>
              <w:t xml:space="preserve"> </w:t>
            </w:r>
            <w:r w:rsidR="00C678AF">
              <w:rPr>
                <w:b w:val="0"/>
                <w:bCs w:val="0"/>
                <w:color w:val="000000" w:themeColor="text1"/>
                <w:sz w:val="22"/>
                <w:szCs w:val="22"/>
              </w:rPr>
              <w:t>Риск-менеджмент</w:t>
            </w:r>
          </w:p>
          <w:p w14:paraId="4F81D917" w14:textId="7CB9E4F2" w:rsidR="003E47C6" w:rsidRPr="008B59C1" w:rsidRDefault="003E47C6" w:rsidP="003E47C6">
            <w:pPr>
              <w:suppressAutoHyphens/>
              <w:spacing w:line="100" w:lineRule="atLeast"/>
              <w:rPr>
                <w:i/>
                <w:sz w:val="22"/>
                <w:szCs w:val="22"/>
                <w:lang w:eastAsia="ar-SA"/>
              </w:rPr>
            </w:pP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4372234B" w14:textId="7F71620A" w:rsidR="003E47C6" w:rsidRPr="008B59C1" w:rsidRDefault="003E47C6" w:rsidP="003E47C6">
            <w:pPr>
              <w:suppressAutoHyphens/>
              <w:spacing w:line="100" w:lineRule="atLeast"/>
              <w:rPr>
                <w:i/>
                <w:color w:val="000000"/>
                <w:sz w:val="22"/>
                <w:szCs w:val="22"/>
                <w:lang w:eastAsia="ar-SA"/>
              </w:rPr>
            </w:pPr>
            <w:r w:rsidRPr="008B59C1">
              <w:rPr>
                <w:sz w:val="22"/>
                <w:szCs w:val="22"/>
              </w:rPr>
              <w:t>Учебн</w:t>
            </w:r>
            <w:r w:rsidR="00B24E1D" w:rsidRPr="008B59C1">
              <w:rPr>
                <w:sz w:val="22"/>
                <w:szCs w:val="22"/>
              </w:rPr>
              <w:t>ик</w:t>
            </w:r>
          </w:p>
        </w:tc>
        <w:tc>
          <w:tcPr>
            <w:tcW w:w="2268" w:type="dxa"/>
            <w:tcBorders>
              <w:top w:val="single" w:sz="4" w:space="0" w:color="000000"/>
              <w:left w:val="single" w:sz="4" w:space="0" w:color="000000"/>
              <w:bottom w:val="single" w:sz="4" w:space="0" w:color="000000"/>
              <w:right w:val="nil"/>
            </w:tcBorders>
            <w:shd w:val="clear" w:color="auto" w:fill="FFFFFF"/>
            <w:vAlign w:val="center"/>
            <w:hideMark/>
          </w:tcPr>
          <w:p w14:paraId="0CC0C938" w14:textId="56E0A60E" w:rsidR="003E47C6" w:rsidRPr="008B59C1" w:rsidRDefault="00C678AF" w:rsidP="003E47C6">
            <w:pPr>
              <w:suppressAutoHyphens/>
              <w:spacing w:line="100" w:lineRule="atLeast"/>
              <w:rPr>
                <w:i/>
                <w:sz w:val="22"/>
                <w:szCs w:val="22"/>
                <w:lang w:eastAsia="ar-SA"/>
              </w:rPr>
            </w:pPr>
            <w:r>
              <w:rPr>
                <w:sz w:val="22"/>
                <w:szCs w:val="22"/>
              </w:rPr>
              <w:t>Дашков и К</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44B414DA" w14:textId="57A614A3" w:rsidR="003E47C6" w:rsidRPr="008B59C1" w:rsidRDefault="003E47C6" w:rsidP="003E47C6">
            <w:pPr>
              <w:suppressAutoHyphens/>
              <w:spacing w:line="100" w:lineRule="atLeast"/>
              <w:rPr>
                <w:i/>
                <w:sz w:val="22"/>
                <w:szCs w:val="22"/>
                <w:lang w:eastAsia="ar-SA"/>
              </w:rPr>
            </w:pPr>
            <w:r w:rsidRPr="008B59C1">
              <w:rPr>
                <w:sz w:val="22"/>
                <w:szCs w:val="22"/>
              </w:rPr>
              <w:t>20</w:t>
            </w:r>
            <w:r w:rsidR="00C678AF">
              <w:rPr>
                <w:sz w:val="22"/>
                <w:szCs w:val="22"/>
              </w:rPr>
              <w:t>20</w:t>
            </w:r>
          </w:p>
        </w:tc>
        <w:tc>
          <w:tcPr>
            <w:tcW w:w="3260" w:type="dxa"/>
            <w:tcBorders>
              <w:top w:val="single" w:sz="4" w:space="0" w:color="000000"/>
              <w:left w:val="single" w:sz="4" w:space="0" w:color="000000"/>
              <w:bottom w:val="single" w:sz="4" w:space="0" w:color="000000"/>
              <w:right w:val="nil"/>
            </w:tcBorders>
            <w:shd w:val="clear" w:color="auto" w:fill="FFFFFF"/>
          </w:tcPr>
          <w:p w14:paraId="14844D47" w14:textId="471B0804" w:rsidR="003E47C6" w:rsidRPr="008B59C1" w:rsidRDefault="006A21B3" w:rsidP="003E47C6">
            <w:pPr>
              <w:suppressAutoHyphens/>
              <w:spacing w:line="100" w:lineRule="atLeast"/>
              <w:rPr>
                <w:sz w:val="22"/>
                <w:szCs w:val="22"/>
              </w:rPr>
            </w:pPr>
            <w:hyperlink r:id="rId28" w:history="1">
              <w:r w:rsidR="00B24E1D" w:rsidRPr="008B59C1">
                <w:rPr>
                  <w:rStyle w:val="af3"/>
                  <w:sz w:val="22"/>
                  <w:szCs w:val="22"/>
                </w:rPr>
                <w:t>https://znanium.com/catalog/document?id=354796</w:t>
              </w:r>
            </w:hyperlink>
          </w:p>
          <w:p w14:paraId="1945FA64" w14:textId="3A601EA4" w:rsidR="00B24E1D" w:rsidRPr="008B59C1" w:rsidRDefault="00B24E1D" w:rsidP="003E47C6">
            <w:pPr>
              <w:suppressAutoHyphens/>
              <w:spacing w:line="100" w:lineRule="atLeast"/>
              <w:rPr>
                <w:i/>
                <w:sz w:val="22"/>
                <w:szCs w:val="22"/>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2CA3845A" w14:textId="5136B81A" w:rsidR="003E47C6" w:rsidRPr="008B59C1" w:rsidRDefault="003E47C6" w:rsidP="003E47C6">
            <w:pPr>
              <w:suppressAutoHyphens/>
              <w:spacing w:line="100" w:lineRule="atLeast"/>
              <w:rPr>
                <w:i/>
                <w:sz w:val="22"/>
                <w:szCs w:val="22"/>
                <w:lang w:eastAsia="ar-SA"/>
              </w:rPr>
            </w:pPr>
          </w:p>
          <w:p w14:paraId="1819491D" w14:textId="77777777" w:rsidR="003E47C6" w:rsidRPr="008B59C1" w:rsidRDefault="003E47C6" w:rsidP="003E47C6">
            <w:pPr>
              <w:suppressAutoHyphens/>
              <w:spacing w:line="100" w:lineRule="atLeast"/>
              <w:rPr>
                <w:i/>
                <w:sz w:val="22"/>
                <w:szCs w:val="22"/>
                <w:lang w:eastAsia="ar-SA"/>
              </w:rPr>
            </w:pPr>
          </w:p>
          <w:p w14:paraId="1D169DE7" w14:textId="77777777" w:rsidR="003E47C6" w:rsidRPr="008B59C1" w:rsidRDefault="003E47C6" w:rsidP="003E47C6">
            <w:pPr>
              <w:suppressAutoHyphens/>
              <w:spacing w:line="100" w:lineRule="atLeast"/>
              <w:rPr>
                <w:i/>
                <w:sz w:val="22"/>
                <w:szCs w:val="22"/>
                <w:lang w:eastAsia="ar-SA"/>
              </w:rPr>
            </w:pPr>
          </w:p>
          <w:p w14:paraId="07B45B85" w14:textId="77777777" w:rsidR="003E47C6" w:rsidRPr="008B59C1" w:rsidRDefault="003E47C6" w:rsidP="003E47C6">
            <w:pPr>
              <w:suppressAutoHyphens/>
              <w:spacing w:line="100" w:lineRule="atLeast"/>
              <w:rPr>
                <w:i/>
                <w:sz w:val="22"/>
                <w:szCs w:val="22"/>
                <w:lang w:eastAsia="ar-SA"/>
              </w:rPr>
            </w:pPr>
          </w:p>
          <w:p w14:paraId="52099A9D" w14:textId="456F37A8" w:rsidR="003E47C6" w:rsidRPr="008B59C1" w:rsidRDefault="003E47C6" w:rsidP="003E47C6">
            <w:pPr>
              <w:suppressAutoHyphens/>
              <w:spacing w:line="100" w:lineRule="atLeast"/>
              <w:rPr>
                <w:i/>
                <w:sz w:val="22"/>
                <w:szCs w:val="22"/>
                <w:lang w:eastAsia="ar-SA"/>
              </w:rPr>
            </w:pPr>
          </w:p>
        </w:tc>
      </w:tr>
      <w:tr w:rsidR="00F71998" w:rsidRPr="008B59C1" w14:paraId="084B4CEA" w14:textId="77777777" w:rsidTr="00F71998">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690BE489" w14:textId="45274551" w:rsidR="00F71998" w:rsidRPr="008B59C1" w:rsidRDefault="00F71998" w:rsidP="00F71998">
            <w:pPr>
              <w:suppressAutoHyphens/>
              <w:spacing w:line="100" w:lineRule="atLeast"/>
              <w:rPr>
                <w:b/>
                <w:sz w:val="22"/>
                <w:szCs w:val="22"/>
                <w:lang w:eastAsia="ar-SA"/>
              </w:rPr>
            </w:pPr>
            <w:r w:rsidRPr="008B59C1">
              <w:rPr>
                <w:sz w:val="22"/>
                <w:szCs w:val="22"/>
                <w:lang w:eastAsia="ar-SA"/>
              </w:rPr>
              <w:t xml:space="preserve">10.2 Дополнительная литература, в том числе электронные издания </w:t>
            </w:r>
          </w:p>
        </w:tc>
      </w:tr>
      <w:tr w:rsidR="003E47C6" w:rsidRPr="008B59C1" w14:paraId="1F607CBC" w14:textId="77777777" w:rsidTr="008B59C1">
        <w:tc>
          <w:tcPr>
            <w:tcW w:w="709" w:type="dxa"/>
            <w:tcBorders>
              <w:top w:val="single" w:sz="4" w:space="0" w:color="000000"/>
              <w:left w:val="single" w:sz="4" w:space="0" w:color="000000"/>
              <w:bottom w:val="single" w:sz="4" w:space="0" w:color="000000"/>
              <w:right w:val="nil"/>
            </w:tcBorders>
            <w:shd w:val="clear" w:color="auto" w:fill="FFFFFF"/>
            <w:vAlign w:val="center"/>
            <w:hideMark/>
          </w:tcPr>
          <w:p w14:paraId="4BD26B1F" w14:textId="77777777" w:rsidR="003E47C6" w:rsidRPr="008B59C1" w:rsidRDefault="003E47C6" w:rsidP="008B59C1">
            <w:pPr>
              <w:suppressAutoHyphens/>
              <w:spacing w:line="100" w:lineRule="atLeast"/>
              <w:jc w:val="center"/>
              <w:rPr>
                <w:sz w:val="22"/>
                <w:szCs w:val="22"/>
                <w:lang w:eastAsia="ar-SA"/>
              </w:rPr>
            </w:pPr>
            <w:r w:rsidRPr="008B59C1">
              <w:rPr>
                <w:iCs/>
                <w:sz w:val="22"/>
                <w:szCs w:val="22"/>
                <w:lang w:eastAsia="ar-SA"/>
              </w:rPr>
              <w:t>1</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6264745A" w14:textId="1539CE39" w:rsidR="003E47C6" w:rsidRPr="008B59C1" w:rsidRDefault="00C678AF" w:rsidP="003E47C6">
            <w:pPr>
              <w:suppressAutoHyphens/>
              <w:spacing w:line="100" w:lineRule="atLeast"/>
              <w:rPr>
                <w:i/>
                <w:sz w:val="22"/>
                <w:szCs w:val="22"/>
                <w:lang w:eastAsia="ar-SA"/>
              </w:rPr>
            </w:pPr>
            <w:r>
              <w:rPr>
                <w:sz w:val="22"/>
                <w:szCs w:val="22"/>
              </w:rPr>
              <w:t xml:space="preserve"> Картвелишвили В.М. Свиридова О.А.</w:t>
            </w: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465D04C6" w14:textId="1C84C0B3" w:rsidR="008B59C1" w:rsidRPr="008B59C1" w:rsidRDefault="00C678AF" w:rsidP="008B59C1">
            <w:pPr>
              <w:pStyle w:val="1"/>
              <w:numPr>
                <w:ilvl w:val="0"/>
                <w:numId w:val="0"/>
              </w:numPr>
              <w:spacing w:before="0" w:after="225"/>
              <w:rPr>
                <w:b w:val="0"/>
                <w:bCs w:val="0"/>
                <w:color w:val="000000" w:themeColor="text1"/>
                <w:sz w:val="22"/>
                <w:szCs w:val="22"/>
              </w:rPr>
            </w:pPr>
            <w:r>
              <w:rPr>
                <w:b w:val="0"/>
                <w:bCs w:val="0"/>
                <w:color w:val="000000" w:themeColor="text1"/>
                <w:sz w:val="22"/>
                <w:szCs w:val="22"/>
              </w:rPr>
              <w:t xml:space="preserve"> Риск-менеджмент. Методы оценки риска.</w:t>
            </w:r>
          </w:p>
          <w:p w14:paraId="42D096B5" w14:textId="657F33B8" w:rsidR="003E47C6" w:rsidRPr="008B59C1" w:rsidRDefault="003E47C6" w:rsidP="003E47C6">
            <w:pPr>
              <w:suppressAutoHyphens/>
              <w:spacing w:line="100" w:lineRule="atLeast"/>
              <w:rPr>
                <w:i/>
                <w:sz w:val="22"/>
                <w:szCs w:val="22"/>
                <w:lang w:eastAsia="ar-SA"/>
              </w:rPr>
            </w:pP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57327AD0" w14:textId="52C617B3" w:rsidR="003E47C6" w:rsidRPr="008B59C1" w:rsidRDefault="008B59C1" w:rsidP="003E47C6">
            <w:pPr>
              <w:suppressAutoHyphens/>
              <w:spacing w:line="100" w:lineRule="atLeast"/>
              <w:rPr>
                <w:i/>
                <w:sz w:val="22"/>
                <w:szCs w:val="22"/>
                <w:lang w:eastAsia="ar-SA"/>
              </w:rPr>
            </w:pPr>
            <w:r w:rsidRPr="008B59C1">
              <w:rPr>
                <w:sz w:val="22"/>
                <w:szCs w:val="22"/>
              </w:rPr>
              <w:t>Учебное</w:t>
            </w:r>
            <w:r w:rsidR="003E47C6" w:rsidRPr="008B59C1">
              <w:rPr>
                <w:sz w:val="22"/>
                <w:szCs w:val="22"/>
              </w:rPr>
              <w:t xml:space="preserve">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469E6E54" w14:textId="7A7127C0" w:rsidR="003E47C6" w:rsidRPr="008B59C1" w:rsidRDefault="00C678AF" w:rsidP="003E47C6">
            <w:pPr>
              <w:suppressAutoHyphens/>
              <w:spacing w:line="100" w:lineRule="atLeast"/>
              <w:rPr>
                <w:i/>
                <w:sz w:val="22"/>
                <w:szCs w:val="22"/>
                <w:lang w:eastAsia="ar-SA"/>
              </w:rPr>
            </w:pPr>
            <w:r>
              <w:rPr>
                <w:sz w:val="22"/>
                <w:szCs w:val="22"/>
              </w:rPr>
              <w:t xml:space="preserve"> ФГБОУ ВО ГЭУ им. Г.В. Плехвнова -М</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46FB7484" w14:textId="6352F30A" w:rsidR="003E47C6" w:rsidRPr="008B59C1" w:rsidRDefault="003E47C6" w:rsidP="003E47C6">
            <w:pPr>
              <w:suppressAutoHyphens/>
              <w:spacing w:line="100" w:lineRule="atLeast"/>
              <w:rPr>
                <w:sz w:val="22"/>
                <w:szCs w:val="22"/>
                <w:lang w:eastAsia="ar-SA"/>
              </w:rPr>
            </w:pPr>
            <w:r w:rsidRPr="008B59C1">
              <w:rPr>
                <w:sz w:val="22"/>
                <w:szCs w:val="22"/>
              </w:rPr>
              <w:t>20</w:t>
            </w:r>
            <w:r w:rsidR="00C678AF">
              <w:rPr>
                <w:sz w:val="22"/>
                <w:szCs w:val="22"/>
              </w:rPr>
              <w:t>21</w:t>
            </w:r>
          </w:p>
        </w:tc>
        <w:tc>
          <w:tcPr>
            <w:tcW w:w="3260" w:type="dxa"/>
            <w:tcBorders>
              <w:top w:val="single" w:sz="4" w:space="0" w:color="000000"/>
              <w:left w:val="single" w:sz="4" w:space="0" w:color="000000"/>
              <w:bottom w:val="single" w:sz="4" w:space="0" w:color="000000"/>
              <w:right w:val="nil"/>
            </w:tcBorders>
            <w:shd w:val="clear" w:color="auto" w:fill="FFFFFF"/>
          </w:tcPr>
          <w:p w14:paraId="071BEF5C" w14:textId="5EFB9D72" w:rsidR="003E47C6" w:rsidRPr="008B59C1" w:rsidRDefault="006A21B3" w:rsidP="003E47C6">
            <w:pPr>
              <w:suppressAutoHyphens/>
              <w:spacing w:line="100" w:lineRule="atLeast"/>
              <w:rPr>
                <w:sz w:val="22"/>
                <w:szCs w:val="22"/>
              </w:rPr>
            </w:pPr>
            <w:hyperlink r:id="rId29" w:history="1">
              <w:r w:rsidR="008B59C1" w:rsidRPr="008B59C1">
                <w:rPr>
                  <w:rStyle w:val="af3"/>
                  <w:sz w:val="22"/>
                  <w:szCs w:val="22"/>
                </w:rPr>
                <w:t>https://znanium.com/catalog/authors/books?ref=e2d9c939-f844-11e3-9766-90b11c31de4c</w:t>
              </w:r>
            </w:hyperlink>
          </w:p>
          <w:p w14:paraId="3AAA46A9" w14:textId="12ACB802" w:rsidR="008B59C1" w:rsidRPr="008B59C1" w:rsidRDefault="008B59C1" w:rsidP="003E47C6">
            <w:pPr>
              <w:suppressAutoHyphens/>
              <w:spacing w:line="100" w:lineRule="atLeast"/>
              <w:rPr>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589B4" w14:textId="75A7DF7A" w:rsidR="003E47C6" w:rsidRPr="008B59C1" w:rsidRDefault="003E47C6" w:rsidP="003E47C6">
            <w:pPr>
              <w:suppressAutoHyphens/>
              <w:spacing w:line="100" w:lineRule="atLeast"/>
              <w:rPr>
                <w:sz w:val="22"/>
                <w:szCs w:val="22"/>
                <w:lang w:eastAsia="ar-SA"/>
              </w:rPr>
            </w:pPr>
          </w:p>
        </w:tc>
      </w:tr>
      <w:tr w:rsidR="003E47C6" w:rsidRPr="008B59C1" w14:paraId="1ED42195" w14:textId="77777777" w:rsidTr="008B59C1">
        <w:tc>
          <w:tcPr>
            <w:tcW w:w="709" w:type="dxa"/>
            <w:tcBorders>
              <w:top w:val="single" w:sz="4" w:space="0" w:color="000000"/>
              <w:left w:val="single" w:sz="4" w:space="0" w:color="000000"/>
              <w:bottom w:val="single" w:sz="4" w:space="0" w:color="000000"/>
              <w:right w:val="nil"/>
            </w:tcBorders>
            <w:shd w:val="clear" w:color="auto" w:fill="FFFFFF"/>
            <w:vAlign w:val="center"/>
            <w:hideMark/>
          </w:tcPr>
          <w:p w14:paraId="539DF091" w14:textId="77777777" w:rsidR="003E47C6" w:rsidRPr="008B59C1" w:rsidRDefault="003E47C6" w:rsidP="008B59C1">
            <w:pPr>
              <w:suppressAutoHyphens/>
              <w:spacing w:line="100" w:lineRule="atLeast"/>
              <w:jc w:val="center"/>
              <w:rPr>
                <w:sz w:val="22"/>
                <w:szCs w:val="22"/>
                <w:lang w:eastAsia="ar-SA"/>
              </w:rPr>
            </w:pPr>
            <w:r w:rsidRPr="008B59C1">
              <w:rPr>
                <w:sz w:val="22"/>
                <w:szCs w:val="22"/>
                <w:lang w:eastAsia="ar-SA"/>
              </w:rPr>
              <w:t>2</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40F0E0C0" w14:textId="306E4DE1" w:rsidR="008B59C1" w:rsidRPr="00C678AF" w:rsidRDefault="00C678AF" w:rsidP="008B59C1">
            <w:pPr>
              <w:rPr>
                <w:color w:val="000000" w:themeColor="text1"/>
                <w:sz w:val="22"/>
                <w:szCs w:val="22"/>
              </w:rPr>
            </w:pPr>
            <w:r>
              <w:t xml:space="preserve"> </w:t>
            </w:r>
            <w:r w:rsidRPr="00C678AF">
              <w:rPr>
                <w:sz w:val="22"/>
                <w:szCs w:val="22"/>
              </w:rPr>
              <w:t>Минасян</w:t>
            </w:r>
            <w:r>
              <w:rPr>
                <w:sz w:val="22"/>
                <w:szCs w:val="22"/>
              </w:rPr>
              <w:t xml:space="preserve"> В.Б.</w:t>
            </w:r>
          </w:p>
          <w:p w14:paraId="6D22D452" w14:textId="560EA3B0" w:rsidR="003E47C6" w:rsidRPr="008B59C1" w:rsidRDefault="003E47C6" w:rsidP="003E47C6">
            <w:pPr>
              <w:suppressAutoHyphens/>
              <w:spacing w:line="100" w:lineRule="atLeast"/>
              <w:rPr>
                <w:i/>
                <w:sz w:val="22"/>
                <w:szCs w:val="22"/>
                <w:lang w:eastAsia="ar-SA"/>
              </w:rPr>
            </w:pP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5E717441" w14:textId="40DA4CA1" w:rsidR="008B59C1" w:rsidRPr="008B59C1" w:rsidRDefault="00C678AF" w:rsidP="008B59C1">
            <w:pPr>
              <w:pStyle w:val="1"/>
              <w:numPr>
                <w:ilvl w:val="0"/>
                <w:numId w:val="0"/>
              </w:numPr>
              <w:spacing w:before="0" w:after="225"/>
              <w:rPr>
                <w:b w:val="0"/>
                <w:bCs w:val="0"/>
                <w:color w:val="000000" w:themeColor="text1"/>
                <w:sz w:val="22"/>
                <w:szCs w:val="22"/>
              </w:rPr>
            </w:pPr>
            <w:r>
              <w:rPr>
                <w:b w:val="0"/>
                <w:bCs w:val="0"/>
                <w:color w:val="000000" w:themeColor="text1"/>
                <w:sz w:val="22"/>
                <w:szCs w:val="22"/>
              </w:rPr>
              <w:t xml:space="preserve"> Основы риск-менеджмента</w:t>
            </w:r>
          </w:p>
          <w:p w14:paraId="6C385256" w14:textId="1A3E11A3" w:rsidR="003E47C6" w:rsidRPr="008B59C1" w:rsidRDefault="003E47C6" w:rsidP="003E47C6">
            <w:pPr>
              <w:suppressAutoHyphens/>
              <w:spacing w:line="100" w:lineRule="atLeast"/>
              <w:rPr>
                <w:i/>
                <w:sz w:val="22"/>
                <w:szCs w:val="22"/>
                <w:lang w:eastAsia="ar-SA"/>
              </w:rPr>
            </w:pP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47BB9385" w14:textId="53FEBD55" w:rsidR="003E47C6" w:rsidRPr="008B59C1" w:rsidRDefault="003E47C6" w:rsidP="003E47C6">
            <w:pPr>
              <w:suppressAutoHyphens/>
              <w:spacing w:line="100" w:lineRule="atLeast"/>
              <w:rPr>
                <w:i/>
                <w:color w:val="000000"/>
                <w:sz w:val="22"/>
                <w:szCs w:val="22"/>
                <w:lang w:eastAsia="ar-SA"/>
              </w:rPr>
            </w:pPr>
            <w:r w:rsidRPr="008B59C1">
              <w:rPr>
                <w:sz w:val="22"/>
                <w:szCs w:val="22"/>
              </w:rPr>
              <w:t>Учебное пособие </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46D04CB0" w14:textId="3EB5AB83" w:rsidR="003E47C6" w:rsidRPr="008B59C1" w:rsidRDefault="003D1668" w:rsidP="003E47C6">
            <w:pPr>
              <w:rPr>
                <w:sz w:val="22"/>
                <w:szCs w:val="22"/>
              </w:rPr>
            </w:pPr>
            <w:r>
              <w:rPr>
                <w:sz w:val="22"/>
                <w:szCs w:val="22"/>
              </w:rPr>
              <w:t xml:space="preserve">Юрайт- </w:t>
            </w:r>
            <w:r w:rsidR="003E47C6" w:rsidRPr="008B59C1">
              <w:rPr>
                <w:sz w:val="22"/>
                <w:szCs w:val="22"/>
              </w:rPr>
              <w:t>М</w:t>
            </w:r>
          </w:p>
          <w:p w14:paraId="02172CE9" w14:textId="6EB23CB8" w:rsidR="003E47C6" w:rsidRPr="008B59C1" w:rsidRDefault="003E47C6" w:rsidP="003E47C6">
            <w:pPr>
              <w:suppressAutoHyphens/>
              <w:spacing w:line="100" w:lineRule="atLeast"/>
              <w:rPr>
                <w:sz w:val="22"/>
                <w:szCs w:val="22"/>
                <w:lang w:eastAsia="ar-SA"/>
              </w:rPr>
            </w:pP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4E22A715" w14:textId="704CA1FA" w:rsidR="003E47C6" w:rsidRPr="008B59C1" w:rsidRDefault="003E47C6" w:rsidP="003E47C6">
            <w:pPr>
              <w:suppressAutoHyphens/>
              <w:spacing w:line="100" w:lineRule="atLeast"/>
              <w:rPr>
                <w:sz w:val="22"/>
                <w:szCs w:val="22"/>
                <w:lang w:eastAsia="ar-SA"/>
              </w:rPr>
            </w:pPr>
            <w:r w:rsidRPr="008B59C1">
              <w:rPr>
                <w:sz w:val="22"/>
                <w:szCs w:val="22"/>
              </w:rPr>
              <w:t>20</w:t>
            </w:r>
            <w:r w:rsidR="003D1668">
              <w:rPr>
                <w:sz w:val="22"/>
                <w:szCs w:val="22"/>
              </w:rPr>
              <w:t>20</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3D16E81A" w14:textId="67FED2A6" w:rsidR="003E47C6" w:rsidRPr="008B59C1" w:rsidRDefault="006A21B3" w:rsidP="003E47C6">
            <w:pPr>
              <w:suppressAutoHyphens/>
              <w:spacing w:line="100" w:lineRule="atLeast"/>
              <w:rPr>
                <w:sz w:val="22"/>
                <w:szCs w:val="22"/>
              </w:rPr>
            </w:pPr>
            <w:hyperlink r:id="rId30" w:history="1">
              <w:r w:rsidR="008B59C1" w:rsidRPr="008B59C1">
                <w:rPr>
                  <w:rStyle w:val="af3"/>
                  <w:sz w:val="22"/>
                  <w:szCs w:val="22"/>
                </w:rPr>
                <w:t>https://znanium.com/catalog/document?id=343011</w:t>
              </w:r>
            </w:hyperlink>
          </w:p>
          <w:p w14:paraId="2270B291" w14:textId="71614EBF" w:rsidR="008B59C1" w:rsidRPr="008B59C1" w:rsidRDefault="008B59C1" w:rsidP="003E47C6">
            <w:pPr>
              <w:suppressAutoHyphens/>
              <w:spacing w:line="100" w:lineRule="atLeast"/>
              <w:rPr>
                <w:sz w:val="22"/>
                <w:szCs w:val="22"/>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587F184D" w14:textId="77777777" w:rsidR="003E47C6" w:rsidRPr="008B59C1" w:rsidRDefault="003E47C6" w:rsidP="003E47C6">
            <w:pPr>
              <w:suppressAutoHyphens/>
              <w:spacing w:line="100" w:lineRule="atLeast"/>
              <w:rPr>
                <w:i/>
                <w:sz w:val="22"/>
                <w:szCs w:val="22"/>
                <w:lang w:eastAsia="ar-SA"/>
              </w:rPr>
            </w:pPr>
            <w:r w:rsidRPr="008B59C1">
              <w:rPr>
                <w:i/>
                <w:sz w:val="22"/>
                <w:szCs w:val="22"/>
                <w:lang w:eastAsia="ar-SA"/>
              </w:rPr>
              <w:t>-</w:t>
            </w:r>
          </w:p>
        </w:tc>
      </w:tr>
      <w:tr w:rsidR="00145166" w:rsidRPr="008B59C1" w14:paraId="65E92590" w14:textId="77777777" w:rsidTr="00F71998">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57B8C1A1" w14:textId="0606650E" w:rsidR="00145166" w:rsidRPr="008B59C1" w:rsidRDefault="00145166" w:rsidP="00F71998">
            <w:pPr>
              <w:suppressAutoHyphens/>
              <w:spacing w:line="276" w:lineRule="auto"/>
              <w:rPr>
                <w:sz w:val="22"/>
                <w:szCs w:val="22"/>
                <w:lang w:eastAsia="en-US"/>
              </w:rPr>
            </w:pPr>
            <w:r w:rsidRPr="008B59C1">
              <w:rPr>
                <w:bCs/>
                <w:sz w:val="22"/>
                <w:szCs w:val="22"/>
                <w:lang w:eastAsia="en-US"/>
              </w:rPr>
              <w:t>1</w:t>
            </w:r>
            <w:r w:rsidR="005D249D" w:rsidRPr="008B59C1">
              <w:rPr>
                <w:bCs/>
                <w:sz w:val="22"/>
                <w:szCs w:val="22"/>
                <w:lang w:eastAsia="en-US"/>
              </w:rPr>
              <w:t>0</w:t>
            </w:r>
            <w:r w:rsidRPr="008B59C1">
              <w:rPr>
                <w:bCs/>
                <w:sz w:val="22"/>
                <w:szCs w:val="22"/>
                <w:lang w:eastAsia="en-US"/>
              </w:rPr>
              <w:t>.3 Методические материалы</w:t>
            </w:r>
            <w:r w:rsidRPr="008B59C1">
              <w:rPr>
                <w:sz w:val="22"/>
                <w:szCs w:val="22"/>
                <w:lang w:eastAsia="en-US"/>
              </w:rPr>
              <w:t xml:space="preserve"> (указания, рекомендации по освоению дисциплины (модуля) авторов РГУ им. А. Н. Косыгина)</w:t>
            </w:r>
          </w:p>
        </w:tc>
      </w:tr>
      <w:tr w:rsidR="003E47C6" w:rsidRPr="008B59C1" w14:paraId="68618753" w14:textId="77777777" w:rsidTr="008B59C1">
        <w:tc>
          <w:tcPr>
            <w:tcW w:w="709" w:type="dxa"/>
            <w:tcBorders>
              <w:top w:val="single" w:sz="4" w:space="0" w:color="000000"/>
              <w:left w:val="single" w:sz="4" w:space="0" w:color="000000"/>
              <w:bottom w:val="single" w:sz="4" w:space="0" w:color="000000"/>
              <w:right w:val="nil"/>
            </w:tcBorders>
            <w:shd w:val="clear" w:color="auto" w:fill="FFFFFF"/>
          </w:tcPr>
          <w:p w14:paraId="3C52EA9E" w14:textId="73BF0106" w:rsidR="003E47C6" w:rsidRPr="008B59C1" w:rsidRDefault="008B59C1" w:rsidP="003E47C6">
            <w:pPr>
              <w:suppressAutoHyphens/>
              <w:spacing w:line="100" w:lineRule="atLeast"/>
              <w:jc w:val="both"/>
              <w:rPr>
                <w:sz w:val="22"/>
                <w:szCs w:val="22"/>
                <w:lang w:eastAsia="ar-SA"/>
              </w:rPr>
            </w:pPr>
            <w:r w:rsidRPr="008B59C1">
              <w:rPr>
                <w:sz w:val="22"/>
                <w:szCs w:val="22"/>
                <w:lang w:eastAsia="ar-SA"/>
              </w:rPr>
              <w:t>1.</w:t>
            </w:r>
          </w:p>
        </w:tc>
        <w:tc>
          <w:tcPr>
            <w:tcW w:w="1976" w:type="dxa"/>
            <w:tcBorders>
              <w:top w:val="single" w:sz="4" w:space="0" w:color="000000"/>
              <w:left w:val="single" w:sz="4" w:space="0" w:color="000000"/>
              <w:bottom w:val="single" w:sz="4" w:space="0" w:color="000000"/>
              <w:right w:val="nil"/>
            </w:tcBorders>
            <w:shd w:val="clear" w:color="auto" w:fill="FFFFFF"/>
            <w:vAlign w:val="center"/>
          </w:tcPr>
          <w:p w14:paraId="1EFE122D" w14:textId="77777777" w:rsidR="003E47C6" w:rsidRDefault="003D7A53" w:rsidP="003E47C6">
            <w:pPr>
              <w:suppressAutoHyphens/>
              <w:spacing w:line="100" w:lineRule="atLeast"/>
              <w:rPr>
                <w:bCs/>
                <w:sz w:val="22"/>
                <w:szCs w:val="22"/>
              </w:rPr>
            </w:pPr>
            <w:r>
              <w:rPr>
                <w:bCs/>
                <w:sz w:val="22"/>
                <w:szCs w:val="22"/>
              </w:rPr>
              <w:t xml:space="preserve"> Квач. Н.М.</w:t>
            </w:r>
          </w:p>
          <w:p w14:paraId="53FF790D" w14:textId="7BA5726B" w:rsidR="003D7A53" w:rsidRPr="008B59C1" w:rsidRDefault="003D7A53" w:rsidP="003E47C6">
            <w:pPr>
              <w:suppressAutoHyphens/>
              <w:spacing w:line="100" w:lineRule="atLeast"/>
              <w:rPr>
                <w:bCs/>
                <w:i/>
                <w:sz w:val="22"/>
                <w:szCs w:val="22"/>
                <w:lang w:eastAsia="ar-SA"/>
              </w:rPr>
            </w:pPr>
            <w:r>
              <w:rPr>
                <w:bCs/>
                <w:sz w:val="22"/>
                <w:szCs w:val="22"/>
              </w:rPr>
              <w:t>Макарова Н.С.</w:t>
            </w:r>
          </w:p>
        </w:tc>
        <w:tc>
          <w:tcPr>
            <w:tcW w:w="2985" w:type="dxa"/>
            <w:tcBorders>
              <w:top w:val="single" w:sz="4" w:space="0" w:color="000000"/>
              <w:left w:val="single" w:sz="4" w:space="0" w:color="000000"/>
              <w:bottom w:val="single" w:sz="4" w:space="0" w:color="000000"/>
              <w:right w:val="nil"/>
            </w:tcBorders>
            <w:shd w:val="clear" w:color="auto" w:fill="FFFFFF"/>
            <w:vAlign w:val="center"/>
          </w:tcPr>
          <w:p w14:paraId="0AD3D6C5" w14:textId="15581DC3" w:rsidR="003E47C6" w:rsidRPr="008B59C1" w:rsidRDefault="003D7A53" w:rsidP="003E47C6">
            <w:pPr>
              <w:suppressAutoHyphens/>
              <w:spacing w:line="100" w:lineRule="atLeast"/>
              <w:rPr>
                <w:iCs/>
                <w:sz w:val="22"/>
                <w:szCs w:val="22"/>
                <w:lang w:eastAsia="ar-SA"/>
              </w:rPr>
            </w:pPr>
            <w:r>
              <w:rPr>
                <w:iCs/>
                <w:sz w:val="22"/>
                <w:szCs w:val="22"/>
                <w:lang w:eastAsia="ar-SA"/>
              </w:rPr>
              <w:t xml:space="preserve">Анализ финансовых рисков </w:t>
            </w:r>
          </w:p>
        </w:tc>
        <w:tc>
          <w:tcPr>
            <w:tcW w:w="1701" w:type="dxa"/>
            <w:tcBorders>
              <w:top w:val="single" w:sz="4" w:space="0" w:color="000000"/>
              <w:left w:val="single" w:sz="4" w:space="0" w:color="000000"/>
              <w:bottom w:val="single" w:sz="4" w:space="0" w:color="000000"/>
              <w:right w:val="nil"/>
            </w:tcBorders>
            <w:shd w:val="clear" w:color="auto" w:fill="FFFFFF"/>
            <w:vAlign w:val="center"/>
          </w:tcPr>
          <w:p w14:paraId="7BE2FE62" w14:textId="3CA4C432" w:rsidR="003E47C6" w:rsidRPr="008B59C1" w:rsidRDefault="003D7A53" w:rsidP="003E47C6">
            <w:pPr>
              <w:suppressAutoHyphens/>
              <w:spacing w:line="100" w:lineRule="atLeast"/>
              <w:rPr>
                <w:i/>
                <w:sz w:val="22"/>
                <w:szCs w:val="22"/>
                <w:lang w:eastAsia="ar-SA"/>
              </w:rPr>
            </w:pPr>
            <w:r>
              <w:rPr>
                <w:sz w:val="22"/>
                <w:szCs w:val="22"/>
              </w:rPr>
              <w:t xml:space="preserve"> </w:t>
            </w:r>
            <w:r w:rsidR="008B59C1" w:rsidRPr="008B59C1">
              <w:rPr>
                <w:sz w:val="22"/>
                <w:szCs w:val="22"/>
              </w:rPr>
              <w:t> </w:t>
            </w:r>
            <w:r>
              <w:rPr>
                <w:sz w:val="22"/>
                <w:szCs w:val="22"/>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12722408" w14:textId="57D10964" w:rsidR="008B59C1" w:rsidRPr="008B59C1" w:rsidRDefault="008B59C1" w:rsidP="008B59C1">
            <w:pPr>
              <w:spacing w:line="264" w:lineRule="auto"/>
              <w:jc w:val="center"/>
              <w:rPr>
                <w:sz w:val="22"/>
                <w:szCs w:val="22"/>
              </w:rPr>
            </w:pPr>
            <w:r w:rsidRPr="008B59C1">
              <w:rPr>
                <w:sz w:val="22"/>
                <w:szCs w:val="22"/>
              </w:rPr>
              <w:t>ФГБОУ ВО «РГУ им. А.Н. Косыгина»</w:t>
            </w:r>
          </w:p>
          <w:p w14:paraId="4E45E5FE" w14:textId="079EB9C6" w:rsidR="003E47C6" w:rsidRPr="008B59C1" w:rsidRDefault="003E47C6" w:rsidP="003E47C6">
            <w:pPr>
              <w:suppressAutoHyphens/>
              <w:spacing w:line="100" w:lineRule="atLeast"/>
              <w:rPr>
                <w:i/>
                <w:sz w:val="22"/>
                <w:szCs w:val="22"/>
                <w:lang w:eastAsia="ar-SA"/>
              </w:rPr>
            </w:pPr>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6A952CCB" w14:textId="0E226D22" w:rsidR="003E47C6" w:rsidRPr="008B59C1" w:rsidRDefault="008B59C1" w:rsidP="003E47C6">
            <w:pPr>
              <w:suppressAutoHyphens/>
              <w:spacing w:line="100" w:lineRule="atLeast"/>
              <w:rPr>
                <w:sz w:val="22"/>
                <w:szCs w:val="22"/>
                <w:lang w:eastAsia="ar-SA"/>
              </w:rPr>
            </w:pPr>
            <w:r w:rsidRPr="008B59C1">
              <w:rPr>
                <w:sz w:val="22"/>
                <w:szCs w:val="22"/>
                <w:lang w:eastAsia="ar-SA"/>
              </w:rPr>
              <w:t>202</w:t>
            </w:r>
            <w:r w:rsidR="003D7A53">
              <w:rPr>
                <w:sz w:val="22"/>
                <w:szCs w:val="22"/>
                <w:lang w:eastAsia="ar-SA"/>
              </w:rPr>
              <w:t>0</w:t>
            </w:r>
          </w:p>
        </w:tc>
        <w:tc>
          <w:tcPr>
            <w:tcW w:w="3260" w:type="dxa"/>
            <w:tcBorders>
              <w:top w:val="single" w:sz="4" w:space="0" w:color="000000"/>
              <w:left w:val="single" w:sz="4" w:space="0" w:color="000000"/>
              <w:bottom w:val="single" w:sz="4" w:space="0" w:color="000000"/>
              <w:right w:val="nil"/>
            </w:tcBorders>
            <w:shd w:val="clear" w:color="auto" w:fill="FFFFFF"/>
          </w:tcPr>
          <w:p w14:paraId="0E77DDD8" w14:textId="286C1100" w:rsidR="003E47C6" w:rsidRPr="008B59C1" w:rsidRDefault="003E47C6" w:rsidP="003E47C6">
            <w:pPr>
              <w:suppressAutoHyphens/>
              <w:spacing w:line="100" w:lineRule="atLeast"/>
              <w:rPr>
                <w:sz w:val="22"/>
                <w:szCs w:val="22"/>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27865B19" w14:textId="5EDDE64C" w:rsidR="003E47C6" w:rsidRPr="008B59C1" w:rsidRDefault="008B59C1" w:rsidP="003E47C6">
            <w:pPr>
              <w:suppressAutoHyphens/>
              <w:spacing w:line="100" w:lineRule="atLeast"/>
              <w:rPr>
                <w:iCs/>
                <w:sz w:val="22"/>
                <w:szCs w:val="22"/>
                <w:lang w:eastAsia="ar-SA"/>
              </w:rPr>
            </w:pPr>
            <w:r w:rsidRPr="008B59C1">
              <w:rPr>
                <w:iCs/>
                <w:sz w:val="22"/>
                <w:szCs w:val="22"/>
                <w:lang w:eastAsia="ar-SA"/>
              </w:rPr>
              <w:t>На кафедре – 20 шт., в библиотеке – 5 шт.</w:t>
            </w:r>
          </w:p>
        </w:tc>
      </w:tr>
      <w:tr w:rsidR="003E47C6" w:rsidRPr="008B59C1" w14:paraId="3A5CC898" w14:textId="77777777" w:rsidTr="008B59C1">
        <w:tc>
          <w:tcPr>
            <w:tcW w:w="709" w:type="dxa"/>
            <w:tcBorders>
              <w:top w:val="single" w:sz="4" w:space="0" w:color="000000"/>
              <w:left w:val="single" w:sz="4" w:space="0" w:color="000000"/>
              <w:bottom w:val="single" w:sz="4" w:space="0" w:color="000000"/>
              <w:right w:val="nil"/>
            </w:tcBorders>
            <w:shd w:val="clear" w:color="auto" w:fill="FFFFFF"/>
          </w:tcPr>
          <w:p w14:paraId="009172AB" w14:textId="292D306F" w:rsidR="003E47C6" w:rsidRPr="008B59C1" w:rsidRDefault="003E47C6" w:rsidP="003E47C6">
            <w:pPr>
              <w:suppressAutoHyphens/>
              <w:spacing w:line="100" w:lineRule="atLeast"/>
              <w:jc w:val="both"/>
              <w:rPr>
                <w:sz w:val="22"/>
                <w:szCs w:val="22"/>
                <w:lang w:eastAsia="ar-SA"/>
              </w:rPr>
            </w:pPr>
          </w:p>
        </w:tc>
        <w:tc>
          <w:tcPr>
            <w:tcW w:w="1976" w:type="dxa"/>
            <w:tcBorders>
              <w:top w:val="single" w:sz="4" w:space="0" w:color="000000"/>
              <w:left w:val="single" w:sz="4" w:space="0" w:color="000000"/>
              <w:bottom w:val="single" w:sz="4" w:space="0" w:color="000000"/>
              <w:right w:val="nil"/>
            </w:tcBorders>
            <w:shd w:val="clear" w:color="auto" w:fill="FFFFFF"/>
            <w:vAlign w:val="center"/>
          </w:tcPr>
          <w:p w14:paraId="66E8B2BB" w14:textId="6E3CAFB2" w:rsidR="003E47C6" w:rsidRPr="008B59C1" w:rsidRDefault="003E47C6" w:rsidP="003E47C6">
            <w:pPr>
              <w:suppressAutoHyphens/>
              <w:spacing w:line="100" w:lineRule="atLeast"/>
              <w:rPr>
                <w:i/>
                <w:sz w:val="22"/>
                <w:szCs w:val="22"/>
                <w:lang w:eastAsia="ar-SA"/>
              </w:rPr>
            </w:pPr>
          </w:p>
        </w:tc>
        <w:tc>
          <w:tcPr>
            <w:tcW w:w="2985" w:type="dxa"/>
            <w:tcBorders>
              <w:top w:val="single" w:sz="4" w:space="0" w:color="000000"/>
              <w:left w:val="single" w:sz="4" w:space="0" w:color="000000"/>
              <w:bottom w:val="single" w:sz="4" w:space="0" w:color="000000"/>
              <w:right w:val="nil"/>
            </w:tcBorders>
            <w:shd w:val="clear" w:color="auto" w:fill="FFFFFF"/>
            <w:vAlign w:val="center"/>
          </w:tcPr>
          <w:p w14:paraId="081D9B03" w14:textId="5FDE4CFF" w:rsidR="003E47C6" w:rsidRPr="008B59C1" w:rsidRDefault="003E47C6" w:rsidP="003E47C6">
            <w:pPr>
              <w:suppressAutoHyphens/>
              <w:spacing w:line="100" w:lineRule="atLeast"/>
              <w:rPr>
                <w:i/>
                <w:sz w:val="22"/>
                <w:szCs w:val="22"/>
                <w:lang w:eastAsia="ar-SA"/>
              </w:rPr>
            </w:pPr>
          </w:p>
        </w:tc>
        <w:tc>
          <w:tcPr>
            <w:tcW w:w="1701" w:type="dxa"/>
            <w:tcBorders>
              <w:top w:val="single" w:sz="4" w:space="0" w:color="000000"/>
              <w:left w:val="single" w:sz="4" w:space="0" w:color="000000"/>
              <w:bottom w:val="single" w:sz="4" w:space="0" w:color="000000"/>
              <w:right w:val="nil"/>
            </w:tcBorders>
            <w:shd w:val="clear" w:color="auto" w:fill="FFFFFF"/>
            <w:vAlign w:val="center"/>
          </w:tcPr>
          <w:p w14:paraId="72D07051" w14:textId="3BEBCB2D" w:rsidR="003E47C6" w:rsidRPr="008B59C1" w:rsidRDefault="003E47C6" w:rsidP="003E47C6">
            <w:pPr>
              <w:suppressAutoHyphens/>
              <w:spacing w:line="100" w:lineRule="atLeast"/>
              <w:rPr>
                <w:i/>
                <w:sz w:val="22"/>
                <w:szCs w:val="22"/>
                <w:lang w:eastAsia="ar-SA"/>
              </w:rPr>
            </w:pP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4171D667" w14:textId="34DDCC1A" w:rsidR="003E47C6" w:rsidRPr="008B59C1" w:rsidRDefault="003E47C6" w:rsidP="003E47C6">
            <w:pPr>
              <w:suppressAutoHyphens/>
              <w:spacing w:line="100" w:lineRule="atLeast"/>
              <w:rPr>
                <w:i/>
                <w:iCs/>
                <w:sz w:val="22"/>
                <w:szCs w:val="22"/>
                <w:lang w:eastAsia="ar-SA"/>
              </w:rPr>
            </w:pPr>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473AF460" w14:textId="2CA0EE2C" w:rsidR="003E47C6" w:rsidRPr="008B59C1" w:rsidRDefault="003E47C6" w:rsidP="003E47C6">
            <w:pPr>
              <w:suppressAutoHyphens/>
              <w:spacing w:line="100" w:lineRule="atLeast"/>
              <w:rPr>
                <w:sz w:val="22"/>
                <w:szCs w:val="22"/>
                <w:lang w:eastAsia="ar-SA"/>
              </w:rPr>
            </w:pPr>
          </w:p>
        </w:tc>
        <w:tc>
          <w:tcPr>
            <w:tcW w:w="3260" w:type="dxa"/>
            <w:tcBorders>
              <w:top w:val="single" w:sz="4" w:space="0" w:color="000000"/>
              <w:left w:val="single" w:sz="4" w:space="0" w:color="000000"/>
              <w:bottom w:val="single" w:sz="4" w:space="0" w:color="000000"/>
              <w:right w:val="nil"/>
            </w:tcBorders>
            <w:shd w:val="clear" w:color="auto" w:fill="FFFFFF"/>
          </w:tcPr>
          <w:p w14:paraId="3BBDE13D" w14:textId="0F0F7736" w:rsidR="003E47C6" w:rsidRPr="008B59C1" w:rsidRDefault="003E47C6" w:rsidP="003E47C6">
            <w:pPr>
              <w:suppressAutoHyphens/>
              <w:spacing w:line="100" w:lineRule="atLeast"/>
              <w:rPr>
                <w:color w:val="000000"/>
                <w:sz w:val="22"/>
                <w:szCs w:val="22"/>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2C46FCCB" w14:textId="44091216" w:rsidR="003E47C6" w:rsidRPr="008B59C1" w:rsidRDefault="003E47C6" w:rsidP="003E47C6">
            <w:pPr>
              <w:suppressAutoHyphens/>
              <w:spacing w:line="100" w:lineRule="atLeast"/>
              <w:rPr>
                <w:i/>
                <w:color w:val="000000"/>
                <w:sz w:val="22"/>
                <w:szCs w:val="22"/>
                <w:lang w:eastAsia="ar-SA"/>
              </w:rPr>
            </w:pPr>
          </w:p>
        </w:tc>
      </w:tr>
    </w:tbl>
    <w:p w14:paraId="6D277DE5" w14:textId="4DBBFDA0" w:rsidR="005B1EAF" w:rsidRPr="00145166" w:rsidRDefault="005B1EAF" w:rsidP="00B61EB6">
      <w:pPr>
        <w:pStyle w:val="af0"/>
        <w:numPr>
          <w:ilvl w:val="3"/>
          <w:numId w:val="11"/>
        </w:numPr>
        <w:spacing w:before="120" w:after="120"/>
        <w:jc w:val="both"/>
      </w:pPr>
    </w:p>
    <w:p w14:paraId="77B70E30" w14:textId="75864A79" w:rsidR="00145166" w:rsidRDefault="00145166" w:rsidP="00B61EB6">
      <w:pPr>
        <w:pStyle w:val="af0"/>
        <w:numPr>
          <w:ilvl w:val="3"/>
          <w:numId w:val="11"/>
        </w:numPr>
        <w:spacing w:before="120" w:after="120"/>
        <w:jc w:val="both"/>
        <w:rPr>
          <w:i/>
          <w:lang w:eastAsia="ar-SA"/>
        </w:rPr>
        <w:sectPr w:rsidR="00145166" w:rsidSect="00BF492E">
          <w:pgSz w:w="16838" w:h="11906" w:orient="landscape"/>
          <w:pgMar w:top="1701" w:right="1134" w:bottom="567" w:left="1134" w:header="709" w:footer="709" w:gutter="0"/>
          <w:cols w:space="708"/>
          <w:docGrid w:linePitch="360"/>
        </w:sectPr>
      </w:pPr>
    </w:p>
    <w:p w14:paraId="25AB3371" w14:textId="50371BA8" w:rsidR="007F3D0E" w:rsidRPr="00145166" w:rsidRDefault="00145166" w:rsidP="002C070F">
      <w:pPr>
        <w:pStyle w:val="1"/>
        <w:rPr>
          <w:rFonts w:eastAsiaTheme="minorEastAsia"/>
        </w:rPr>
      </w:pPr>
      <w:r w:rsidRPr="00145166">
        <w:rPr>
          <w:rFonts w:eastAsia="Arial Unicode MS"/>
        </w:rPr>
        <w:lastRenderedPageBreak/>
        <w:t>ИНФОРМАЦИОННОЕ ОБЕСПЕЧЕНИЕ УЧЕБНОГО ПРОЦЕССА</w:t>
      </w:r>
    </w:p>
    <w:p w14:paraId="33E133A5" w14:textId="77777777" w:rsidR="007F3D0E" w:rsidRPr="00145166" w:rsidRDefault="007F3D0E" w:rsidP="002C070F">
      <w:pPr>
        <w:pStyle w:val="2"/>
        <w:rPr>
          <w:rFonts w:eastAsiaTheme="minorEastAsia"/>
        </w:rPr>
      </w:pPr>
      <w:r w:rsidRPr="00145166">
        <w:rPr>
          <w:rFonts w:eastAsia="Arial Unicode MS"/>
        </w:rPr>
        <w:t>Ресурсы электронной библиотеки,</w:t>
      </w:r>
      <w:r w:rsidR="004927C8" w:rsidRPr="00145166">
        <w:rPr>
          <w:rFonts w:eastAsia="Arial Unicode MS"/>
        </w:rPr>
        <w:t xml:space="preserve"> </w:t>
      </w:r>
      <w:r w:rsidRPr="00145166">
        <w:rPr>
          <w:rFonts w:eastAsia="Arial Unicode MS"/>
          <w:lang w:eastAsia="ar-SA"/>
        </w:rPr>
        <w:t>информационно-справочные системы и</w:t>
      </w:r>
      <w:r w:rsidR="004927C8" w:rsidRPr="00145166">
        <w:rPr>
          <w:rFonts w:eastAsia="Arial Unicode MS"/>
          <w:lang w:eastAsia="ar-SA"/>
        </w:rPr>
        <w:t xml:space="preserve"> </w:t>
      </w:r>
      <w:r w:rsidR="006E3624" w:rsidRPr="00145166">
        <w:rPr>
          <w:rFonts w:eastAsia="Arial Unicode MS"/>
          <w:lang w:eastAsia="ar-SA"/>
        </w:rPr>
        <w:t>профессиональные базы данных</w:t>
      </w:r>
      <w:r w:rsidRPr="00145166">
        <w:rPr>
          <w:rFonts w:eastAsia="Arial Unicode MS"/>
          <w:lang w:eastAsia="ar-SA"/>
        </w:rPr>
        <w:t>:</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930"/>
      </w:tblGrid>
      <w:tr w:rsidR="00FD417D" w:rsidRPr="00E1044E" w14:paraId="25ECA50B" w14:textId="77777777" w:rsidTr="00FD417D">
        <w:trPr>
          <w:trHeight w:val="356"/>
        </w:trPr>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FB5456" w14:textId="77777777" w:rsidR="00FD417D" w:rsidRPr="00E1044E" w:rsidRDefault="00FD417D" w:rsidP="00B51FC3">
            <w:pPr>
              <w:rPr>
                <w:b/>
                <w:sz w:val="22"/>
                <w:szCs w:val="22"/>
              </w:rPr>
            </w:pPr>
            <w:r w:rsidRPr="00E1044E">
              <w:rPr>
                <w:b/>
                <w:sz w:val="22"/>
                <w:szCs w:val="22"/>
              </w:rPr>
              <w:t>№ пп</w:t>
            </w:r>
          </w:p>
        </w:tc>
        <w:tc>
          <w:tcPr>
            <w:tcW w:w="89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DF5C81" w14:textId="77777777" w:rsidR="00FD417D" w:rsidRPr="00E1044E" w:rsidRDefault="00FD417D" w:rsidP="00B51FC3">
            <w:pPr>
              <w:rPr>
                <w:b/>
                <w:sz w:val="22"/>
                <w:szCs w:val="22"/>
              </w:rPr>
            </w:pPr>
            <w:r w:rsidRPr="00E1044E">
              <w:rPr>
                <w:b/>
                <w:sz w:val="22"/>
                <w:szCs w:val="22"/>
              </w:rPr>
              <w:t>Электронные учебные издания, электронные образовательные ресурсы</w:t>
            </w:r>
          </w:p>
        </w:tc>
      </w:tr>
      <w:tr w:rsidR="00FD417D" w:rsidRPr="00E1044E" w14:paraId="26281D1A" w14:textId="77777777" w:rsidTr="00E1044E">
        <w:trPr>
          <w:trHeight w:val="35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2846B38" w14:textId="77777777" w:rsidR="00FD417D" w:rsidRPr="00E1044E" w:rsidRDefault="00FD417D" w:rsidP="00E1044E">
            <w:pPr>
              <w:pStyle w:val="af0"/>
              <w:numPr>
                <w:ilvl w:val="0"/>
                <w:numId w:val="7"/>
              </w:numPr>
              <w:ind w:left="113" w:firstLine="0"/>
              <w:jc w:val="center"/>
              <w:rPr>
                <w:b/>
                <w:sz w:val="22"/>
                <w:szCs w:val="22"/>
              </w:rPr>
            </w:pP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2D11FD1D" w14:textId="77777777" w:rsidR="00FD417D" w:rsidRPr="00E1044E" w:rsidRDefault="00FD417D" w:rsidP="00FD417D">
            <w:pPr>
              <w:rPr>
                <w:bCs/>
                <w:sz w:val="22"/>
                <w:szCs w:val="22"/>
              </w:rPr>
            </w:pPr>
            <w:r w:rsidRPr="00E1044E">
              <w:rPr>
                <w:bCs/>
                <w:sz w:val="22"/>
                <w:szCs w:val="22"/>
              </w:rPr>
              <w:t xml:space="preserve">ЭБС «Лань» </w:t>
            </w:r>
            <w:hyperlink r:id="rId31" w:history="1">
              <w:r w:rsidRPr="00E1044E">
                <w:rPr>
                  <w:rStyle w:val="af3"/>
                  <w:bCs/>
                  <w:sz w:val="22"/>
                  <w:szCs w:val="22"/>
                </w:rPr>
                <w:t>http://www.e.lanbook.com/</w:t>
              </w:r>
            </w:hyperlink>
          </w:p>
        </w:tc>
      </w:tr>
      <w:tr w:rsidR="00FD417D" w:rsidRPr="00E1044E" w14:paraId="1310AFAF" w14:textId="77777777" w:rsidTr="00E1044E">
        <w:trPr>
          <w:trHeight w:val="35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BF13793" w14:textId="77777777" w:rsidR="00FD417D" w:rsidRPr="00E1044E" w:rsidRDefault="00FD417D" w:rsidP="00E1044E">
            <w:pPr>
              <w:pStyle w:val="af0"/>
              <w:numPr>
                <w:ilvl w:val="0"/>
                <w:numId w:val="7"/>
              </w:numPr>
              <w:ind w:left="113" w:firstLine="0"/>
              <w:jc w:val="center"/>
              <w:rPr>
                <w:b/>
                <w:sz w:val="22"/>
                <w:szCs w:val="22"/>
              </w:rPr>
            </w:pP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1FEDE709" w14:textId="77777777" w:rsidR="00FD417D" w:rsidRPr="00E1044E" w:rsidRDefault="00FD417D" w:rsidP="00FD417D">
            <w:pPr>
              <w:rPr>
                <w:bCs/>
                <w:sz w:val="22"/>
                <w:szCs w:val="22"/>
              </w:rPr>
            </w:pPr>
            <w:r w:rsidRPr="00E1044E">
              <w:rPr>
                <w:bCs/>
                <w:sz w:val="22"/>
                <w:szCs w:val="22"/>
              </w:rPr>
              <w:t>«Znanium.com» научно-издательского центра «Инфра-М»</w:t>
            </w:r>
          </w:p>
          <w:p w14:paraId="04C4F5A7" w14:textId="77777777" w:rsidR="00FD417D" w:rsidRPr="00E1044E" w:rsidRDefault="006A21B3" w:rsidP="00FD417D">
            <w:pPr>
              <w:rPr>
                <w:bCs/>
                <w:sz w:val="22"/>
                <w:szCs w:val="22"/>
              </w:rPr>
            </w:pPr>
            <w:hyperlink r:id="rId32" w:history="1">
              <w:r w:rsidR="00FD417D" w:rsidRPr="00E1044E">
                <w:rPr>
                  <w:rStyle w:val="af3"/>
                  <w:bCs/>
                  <w:sz w:val="22"/>
                  <w:szCs w:val="22"/>
                </w:rPr>
                <w:t>http://znanium.com/</w:t>
              </w:r>
            </w:hyperlink>
            <w:r w:rsidR="00FD417D" w:rsidRPr="00E1044E">
              <w:rPr>
                <w:bCs/>
                <w:sz w:val="22"/>
                <w:szCs w:val="22"/>
              </w:rPr>
              <w:t xml:space="preserve"> </w:t>
            </w:r>
          </w:p>
        </w:tc>
      </w:tr>
      <w:tr w:rsidR="00FD417D" w:rsidRPr="00E1044E" w14:paraId="4A98DC4D" w14:textId="77777777" w:rsidTr="00E1044E">
        <w:trPr>
          <w:trHeight w:val="35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2307FE7" w14:textId="77777777" w:rsidR="00FD417D" w:rsidRPr="00E1044E" w:rsidRDefault="00FD417D" w:rsidP="00E1044E">
            <w:pPr>
              <w:pStyle w:val="af0"/>
              <w:numPr>
                <w:ilvl w:val="0"/>
                <w:numId w:val="7"/>
              </w:numPr>
              <w:ind w:left="113" w:firstLine="0"/>
              <w:jc w:val="center"/>
              <w:rPr>
                <w:b/>
                <w:sz w:val="22"/>
                <w:szCs w:val="22"/>
              </w:rPr>
            </w:pP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19A784A8" w14:textId="77777777" w:rsidR="00FD417D" w:rsidRPr="00E1044E" w:rsidRDefault="00FD417D" w:rsidP="00FD417D">
            <w:pPr>
              <w:rPr>
                <w:bCs/>
                <w:sz w:val="22"/>
                <w:szCs w:val="22"/>
              </w:rPr>
            </w:pPr>
            <w:r w:rsidRPr="00E1044E">
              <w:rPr>
                <w:bCs/>
                <w:sz w:val="22"/>
                <w:szCs w:val="22"/>
              </w:rPr>
              <w:t xml:space="preserve">Электронные издания «РГУ им. А.Н. Косыгина» на платформе ЭБС «Znanium.com» </w:t>
            </w:r>
            <w:hyperlink r:id="rId33" w:history="1">
              <w:r w:rsidRPr="00E1044E">
                <w:rPr>
                  <w:rStyle w:val="af3"/>
                  <w:bCs/>
                  <w:sz w:val="22"/>
                  <w:szCs w:val="22"/>
                </w:rPr>
                <w:t>http://znanium.com/</w:t>
              </w:r>
            </w:hyperlink>
          </w:p>
        </w:tc>
      </w:tr>
      <w:tr w:rsidR="00FD417D" w:rsidRPr="00E1044E" w14:paraId="05C683AA" w14:textId="77777777" w:rsidTr="00E1044E">
        <w:trPr>
          <w:trHeight w:val="35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5485A73" w14:textId="77777777" w:rsidR="00FD417D" w:rsidRPr="00E1044E" w:rsidRDefault="00FD417D" w:rsidP="00E1044E">
            <w:pPr>
              <w:pStyle w:val="af0"/>
              <w:numPr>
                <w:ilvl w:val="0"/>
                <w:numId w:val="7"/>
              </w:numPr>
              <w:ind w:left="113" w:firstLine="0"/>
              <w:jc w:val="center"/>
              <w:rPr>
                <w:b/>
                <w:sz w:val="22"/>
                <w:szCs w:val="22"/>
              </w:rPr>
            </w:pP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23C2DDDF" w14:textId="77777777" w:rsidR="00FD417D" w:rsidRPr="00E1044E" w:rsidRDefault="00FD417D" w:rsidP="00FD417D">
            <w:pPr>
              <w:rPr>
                <w:bCs/>
                <w:sz w:val="22"/>
                <w:szCs w:val="22"/>
              </w:rPr>
            </w:pPr>
            <w:r w:rsidRPr="00E1044E">
              <w:rPr>
                <w:bCs/>
                <w:sz w:val="22"/>
                <w:szCs w:val="22"/>
              </w:rPr>
              <w:t xml:space="preserve">ЭБС ЮРАЙТ»  </w:t>
            </w:r>
            <w:hyperlink r:id="rId34" w:history="1">
              <w:r w:rsidRPr="00E1044E">
                <w:rPr>
                  <w:rStyle w:val="af3"/>
                  <w:bCs/>
                  <w:sz w:val="22"/>
                  <w:szCs w:val="22"/>
                </w:rPr>
                <w:t>www.biblio-online.ru</w:t>
              </w:r>
            </w:hyperlink>
          </w:p>
        </w:tc>
      </w:tr>
      <w:tr w:rsidR="00FD417D" w:rsidRPr="00E1044E" w14:paraId="7403B547" w14:textId="77777777" w:rsidTr="00E1044E">
        <w:trPr>
          <w:trHeight w:val="35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BB5C775" w14:textId="77777777" w:rsidR="00FD417D" w:rsidRPr="00E1044E" w:rsidRDefault="00FD417D" w:rsidP="00E1044E">
            <w:pPr>
              <w:pStyle w:val="af0"/>
              <w:numPr>
                <w:ilvl w:val="0"/>
                <w:numId w:val="7"/>
              </w:numPr>
              <w:ind w:left="113" w:firstLine="0"/>
              <w:jc w:val="center"/>
              <w:rPr>
                <w:b/>
                <w:sz w:val="22"/>
                <w:szCs w:val="22"/>
              </w:rPr>
            </w:pP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77B19DE8" w14:textId="77777777" w:rsidR="00FD417D" w:rsidRPr="00E1044E" w:rsidRDefault="00FD417D" w:rsidP="00FD417D">
            <w:pPr>
              <w:rPr>
                <w:bCs/>
                <w:sz w:val="22"/>
                <w:szCs w:val="22"/>
              </w:rPr>
            </w:pPr>
            <w:r w:rsidRPr="00E1044E">
              <w:rPr>
                <w:bCs/>
                <w:sz w:val="22"/>
                <w:szCs w:val="22"/>
              </w:rPr>
              <w:t xml:space="preserve">ООО «ИВИС» </w:t>
            </w:r>
            <w:hyperlink w:history="1">
              <w:r w:rsidRPr="00E1044E">
                <w:rPr>
                  <w:rStyle w:val="af3"/>
                  <w:bCs/>
                  <w:sz w:val="22"/>
                  <w:szCs w:val="22"/>
                </w:rPr>
                <w:t>http://dlib.eastview. com/</w:t>
              </w:r>
            </w:hyperlink>
            <w:r w:rsidRPr="00E1044E">
              <w:rPr>
                <w:bCs/>
                <w:sz w:val="22"/>
                <w:szCs w:val="22"/>
              </w:rPr>
              <w:t xml:space="preserve">  .</w:t>
            </w:r>
          </w:p>
        </w:tc>
      </w:tr>
      <w:tr w:rsidR="00FD417D" w:rsidRPr="00E1044E" w14:paraId="16B6CD67" w14:textId="77777777" w:rsidTr="00E1044E">
        <w:trPr>
          <w:trHeight w:val="35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D4E697E" w14:textId="77777777" w:rsidR="00FD417D" w:rsidRPr="00E1044E" w:rsidRDefault="00FD417D" w:rsidP="00E1044E">
            <w:pPr>
              <w:jc w:val="center"/>
              <w:rPr>
                <w:b/>
                <w:sz w:val="22"/>
                <w:szCs w:val="22"/>
              </w:rPr>
            </w:pP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5431D49F" w14:textId="77777777" w:rsidR="00FD417D" w:rsidRPr="00E1044E" w:rsidRDefault="00FD417D" w:rsidP="00FD417D">
            <w:pPr>
              <w:rPr>
                <w:b/>
                <w:sz w:val="22"/>
                <w:szCs w:val="22"/>
              </w:rPr>
            </w:pPr>
            <w:r w:rsidRPr="00E1044E">
              <w:rPr>
                <w:b/>
                <w:sz w:val="22"/>
                <w:szCs w:val="22"/>
              </w:rPr>
              <w:t>Профессиональные базы данных, информационные справочные системы</w:t>
            </w:r>
          </w:p>
        </w:tc>
      </w:tr>
      <w:tr w:rsidR="00FD417D" w:rsidRPr="00E1044E" w14:paraId="64053ED5" w14:textId="77777777" w:rsidTr="00E1044E">
        <w:trPr>
          <w:trHeight w:val="35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DF2A2A2" w14:textId="77777777" w:rsidR="00FD417D" w:rsidRPr="00E1044E" w:rsidRDefault="00FD417D" w:rsidP="00B61EB6">
            <w:pPr>
              <w:pStyle w:val="af0"/>
              <w:numPr>
                <w:ilvl w:val="0"/>
                <w:numId w:val="18"/>
              </w:numPr>
              <w:ind w:left="928" w:hanging="544"/>
              <w:jc w:val="center"/>
              <w:rPr>
                <w:b/>
                <w:sz w:val="22"/>
                <w:szCs w:val="22"/>
              </w:rPr>
            </w:pP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60562639" w14:textId="3EE0E0E6" w:rsidR="00FD417D" w:rsidRPr="00E1044E" w:rsidRDefault="006A21B3" w:rsidP="00E1044E">
            <w:pPr>
              <w:pStyle w:val="afc"/>
              <w:shd w:val="clear" w:color="auto" w:fill="FFFFFF"/>
              <w:rPr>
                <w:rFonts w:ascii="Times New Roman" w:hAnsi="Times New Roman" w:cs="Times New Roman"/>
                <w:sz w:val="22"/>
                <w:szCs w:val="22"/>
              </w:rPr>
            </w:pPr>
            <w:hyperlink r:id="rId35" w:history="1">
              <w:r w:rsidR="00E1044E" w:rsidRPr="00A9357C">
                <w:rPr>
                  <w:rStyle w:val="af3"/>
                  <w:rFonts w:ascii="Times New Roman" w:eastAsia="TimesNewRomanPSMT" w:hAnsi="Times New Roman" w:cs="Times New Roman"/>
                  <w:sz w:val="22"/>
                  <w:szCs w:val="22"/>
                </w:rPr>
                <w:t>http://www.consultant.ru</w:t>
              </w:r>
            </w:hyperlink>
            <w:r w:rsidR="00E1044E">
              <w:rPr>
                <w:rFonts w:ascii="Times New Roman" w:eastAsia="TimesNewRomanPSMT" w:hAnsi="Times New Roman" w:cs="Times New Roman"/>
                <w:sz w:val="22"/>
                <w:szCs w:val="22"/>
              </w:rPr>
              <w:t xml:space="preserve"> </w:t>
            </w:r>
            <w:r w:rsidR="00E1044E" w:rsidRPr="00E1044E">
              <w:rPr>
                <w:rFonts w:ascii="Times New Roman" w:eastAsia="TimesNewRomanPSMT" w:hAnsi="Times New Roman" w:cs="Times New Roman"/>
                <w:sz w:val="22"/>
                <w:szCs w:val="22"/>
              </w:rPr>
              <w:t>Консультант+</w:t>
            </w:r>
            <w:r w:rsidR="00E1044E">
              <w:rPr>
                <w:rFonts w:ascii="Times New Roman" w:eastAsia="TimesNewRomanPSMT" w:hAnsi="Times New Roman" w:cs="Times New Roman"/>
                <w:sz w:val="22"/>
                <w:szCs w:val="22"/>
              </w:rPr>
              <w:t xml:space="preserve"> </w:t>
            </w:r>
            <w:r w:rsidR="00E1044E" w:rsidRPr="00E1044E">
              <w:rPr>
                <w:rFonts w:ascii="Times New Roman" w:eastAsia="TimesNewRomanPSMT" w:hAnsi="Times New Roman" w:cs="Times New Roman"/>
                <w:sz w:val="22"/>
                <w:szCs w:val="22"/>
              </w:rPr>
              <w:t>(ресурсы открытого доступа)</w:t>
            </w:r>
          </w:p>
        </w:tc>
      </w:tr>
      <w:tr w:rsidR="00FD417D" w:rsidRPr="00E1044E" w14:paraId="300BF997" w14:textId="77777777" w:rsidTr="00E1044E">
        <w:trPr>
          <w:trHeight w:val="35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8486153" w14:textId="77777777" w:rsidR="00FD417D" w:rsidRPr="00E1044E" w:rsidRDefault="00FD417D" w:rsidP="00B61EB6">
            <w:pPr>
              <w:pStyle w:val="af0"/>
              <w:numPr>
                <w:ilvl w:val="0"/>
                <w:numId w:val="18"/>
              </w:numPr>
              <w:ind w:left="928" w:hanging="544"/>
              <w:jc w:val="center"/>
              <w:rPr>
                <w:b/>
                <w:sz w:val="22"/>
                <w:szCs w:val="22"/>
              </w:rPr>
            </w:pP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4BCA6EDD" w14:textId="6849D511" w:rsidR="00FD417D" w:rsidRPr="00E1044E" w:rsidRDefault="006A21B3" w:rsidP="00FD417D">
            <w:pPr>
              <w:rPr>
                <w:bCs/>
                <w:sz w:val="22"/>
                <w:szCs w:val="22"/>
              </w:rPr>
            </w:pPr>
            <w:hyperlink r:id="rId36" w:history="1">
              <w:r w:rsidR="00E1044E" w:rsidRPr="00A9357C">
                <w:rPr>
                  <w:rStyle w:val="af3"/>
                  <w:rFonts w:eastAsia="TimesNewRomanPSMT" w:hint="eastAsia"/>
                  <w:sz w:val="22"/>
                  <w:szCs w:val="22"/>
                </w:rPr>
                <w:t>http://www.garant.ru</w:t>
              </w:r>
            </w:hyperlink>
            <w:r w:rsidR="00E1044E">
              <w:rPr>
                <w:rFonts w:eastAsia="TimesNewRomanPSMT"/>
                <w:sz w:val="22"/>
                <w:szCs w:val="22"/>
              </w:rPr>
              <w:t xml:space="preserve"> </w:t>
            </w:r>
            <w:r w:rsidR="00E1044E" w:rsidRPr="00E1044E">
              <w:rPr>
                <w:rFonts w:eastAsia="TimesNewRomanPSMT"/>
                <w:sz w:val="22"/>
                <w:szCs w:val="22"/>
              </w:rPr>
              <w:t xml:space="preserve"> (ресурсы открытого доступа)</w:t>
            </w:r>
          </w:p>
        </w:tc>
      </w:tr>
      <w:tr w:rsidR="00FD417D" w:rsidRPr="00E1044E" w14:paraId="71014E47" w14:textId="77777777" w:rsidTr="00E1044E">
        <w:trPr>
          <w:trHeight w:val="35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672DF82" w14:textId="77777777" w:rsidR="00FD417D" w:rsidRPr="00E1044E" w:rsidRDefault="00FD417D" w:rsidP="00B61EB6">
            <w:pPr>
              <w:pStyle w:val="af0"/>
              <w:numPr>
                <w:ilvl w:val="0"/>
                <w:numId w:val="18"/>
              </w:numPr>
              <w:ind w:left="928" w:hanging="544"/>
              <w:jc w:val="center"/>
              <w:rPr>
                <w:b/>
                <w:sz w:val="22"/>
                <w:szCs w:val="22"/>
              </w:rPr>
            </w:pP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556DD13F" w14:textId="38C0A83F" w:rsidR="00FD417D" w:rsidRPr="00E1044E" w:rsidRDefault="006A21B3" w:rsidP="00E1044E">
            <w:pPr>
              <w:pStyle w:val="afc"/>
              <w:shd w:val="clear" w:color="auto" w:fill="FFFFFF"/>
              <w:rPr>
                <w:rFonts w:ascii="Times New Roman" w:eastAsia="TimesNewRomanPSMT" w:hAnsi="Times New Roman" w:cs="Times New Roman"/>
                <w:sz w:val="22"/>
                <w:szCs w:val="22"/>
              </w:rPr>
            </w:pPr>
            <w:hyperlink r:id="rId37" w:history="1">
              <w:r w:rsidR="00E1044E" w:rsidRPr="00A9357C">
                <w:rPr>
                  <w:rStyle w:val="af3"/>
                  <w:rFonts w:ascii="Times New Roman" w:eastAsia="TimesNewRomanPSMT" w:hAnsi="Times New Roman" w:cs="Times New Roman" w:hint="eastAsia"/>
                  <w:sz w:val="22"/>
                  <w:szCs w:val="22"/>
                </w:rPr>
                <w:t>https://link.springer.com</w:t>
              </w:r>
            </w:hyperlink>
            <w:r w:rsidR="00E1044E">
              <w:rPr>
                <w:rFonts w:ascii="Times New Roman" w:eastAsia="TimesNewRomanPSMT" w:hAnsi="Times New Roman" w:cs="Times New Roman"/>
                <w:sz w:val="22"/>
                <w:szCs w:val="22"/>
              </w:rPr>
              <w:t xml:space="preserve"> </w:t>
            </w:r>
            <w:r w:rsidR="00E1044E" w:rsidRPr="00E1044E">
              <w:rPr>
                <w:rFonts w:ascii="Times New Roman" w:eastAsia="TimesNewRomanPSMT" w:hAnsi="Times New Roman" w:cs="Times New Roman"/>
                <w:sz w:val="22"/>
                <w:szCs w:val="22"/>
              </w:rPr>
              <w:t>-Международная</w:t>
            </w:r>
            <w:r w:rsidR="00E1044E">
              <w:rPr>
                <w:rFonts w:ascii="Times New Roman" w:eastAsia="TimesNewRomanPSMT" w:hAnsi="Times New Roman" w:cs="Times New Roman"/>
                <w:sz w:val="22"/>
                <w:szCs w:val="22"/>
              </w:rPr>
              <w:t xml:space="preserve"> </w:t>
            </w:r>
            <w:r w:rsidR="00E1044E" w:rsidRPr="00E1044E">
              <w:rPr>
                <w:rFonts w:ascii="Times New Roman" w:eastAsia="TimesNewRomanPSMT" w:hAnsi="Times New Roman" w:cs="Times New Roman"/>
                <w:sz w:val="22"/>
                <w:szCs w:val="22"/>
              </w:rPr>
              <w:t>реферативная</w:t>
            </w:r>
            <w:r w:rsidR="00E1044E">
              <w:rPr>
                <w:rFonts w:ascii="Times New Roman" w:eastAsia="TimesNewRomanPSMT" w:hAnsi="Times New Roman" w:cs="Times New Roman"/>
                <w:sz w:val="22"/>
                <w:szCs w:val="22"/>
              </w:rPr>
              <w:t xml:space="preserve"> </w:t>
            </w:r>
            <w:r w:rsidR="00E1044E" w:rsidRPr="00E1044E">
              <w:rPr>
                <w:rFonts w:ascii="Times New Roman" w:eastAsia="TimesNewRomanPSMT" w:hAnsi="Times New Roman" w:cs="Times New Roman"/>
                <w:sz w:val="22"/>
                <w:szCs w:val="22"/>
              </w:rPr>
              <w:t>база</w:t>
            </w:r>
            <w:r w:rsidR="00E1044E">
              <w:rPr>
                <w:rFonts w:ascii="Times New Roman" w:eastAsia="TimesNewRomanPSMT" w:hAnsi="Times New Roman" w:cs="Times New Roman"/>
                <w:sz w:val="22"/>
                <w:szCs w:val="22"/>
              </w:rPr>
              <w:t xml:space="preserve"> </w:t>
            </w:r>
            <w:r w:rsidR="00E1044E" w:rsidRPr="00E1044E">
              <w:rPr>
                <w:rFonts w:ascii="Times New Roman" w:eastAsia="TimesNewRomanPSMT" w:hAnsi="Times New Roman" w:cs="Times New Roman"/>
                <w:sz w:val="22"/>
                <w:szCs w:val="22"/>
              </w:rPr>
              <w:t>данных</w:t>
            </w:r>
            <w:r w:rsidR="00E1044E">
              <w:rPr>
                <w:rFonts w:ascii="Times New Roman" w:eastAsia="TimesNewRomanPSMT" w:hAnsi="Times New Roman" w:cs="Times New Roman"/>
                <w:sz w:val="22"/>
                <w:szCs w:val="22"/>
              </w:rPr>
              <w:t xml:space="preserve"> </w:t>
            </w:r>
            <w:r w:rsidR="00E1044E" w:rsidRPr="00E1044E">
              <w:rPr>
                <w:rFonts w:ascii="Times New Roman" w:eastAsia="TimesNewRomanPSMT" w:hAnsi="Times New Roman" w:cs="Times New Roman"/>
                <w:sz w:val="22"/>
                <w:szCs w:val="22"/>
              </w:rPr>
              <w:t xml:space="preserve">научных изданий Springerlink (ресурсы открытого доступа) </w:t>
            </w:r>
          </w:p>
        </w:tc>
      </w:tr>
      <w:tr w:rsidR="00FD417D" w:rsidRPr="00E1044E" w14:paraId="1A3540C6" w14:textId="77777777" w:rsidTr="00E1044E">
        <w:trPr>
          <w:trHeight w:val="35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A24E550" w14:textId="77777777" w:rsidR="00FD417D" w:rsidRPr="00E1044E" w:rsidRDefault="00FD417D" w:rsidP="00B61EB6">
            <w:pPr>
              <w:pStyle w:val="af0"/>
              <w:numPr>
                <w:ilvl w:val="0"/>
                <w:numId w:val="18"/>
              </w:numPr>
              <w:ind w:left="928" w:hanging="544"/>
              <w:jc w:val="center"/>
              <w:rPr>
                <w:b/>
                <w:sz w:val="22"/>
                <w:szCs w:val="22"/>
              </w:rPr>
            </w:pP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549B990D" w14:textId="2853DE6C" w:rsidR="00E1044E" w:rsidRPr="00E1044E" w:rsidRDefault="006A21B3" w:rsidP="00E1044E">
            <w:pPr>
              <w:pStyle w:val="afc"/>
              <w:shd w:val="clear" w:color="auto" w:fill="FFFFFF"/>
              <w:rPr>
                <w:rFonts w:ascii="Times New Roman" w:eastAsia="TimesNewRomanPSMT" w:hAnsi="Times New Roman" w:cs="Times New Roman"/>
                <w:sz w:val="22"/>
                <w:szCs w:val="22"/>
              </w:rPr>
            </w:pPr>
            <w:hyperlink r:id="rId38" w:history="1">
              <w:r w:rsidR="00E1044E" w:rsidRPr="00A9357C">
                <w:rPr>
                  <w:rStyle w:val="af3"/>
                  <w:rFonts w:ascii="Times New Roman" w:eastAsia="TimesNewRomanPSMT" w:hAnsi="Times New Roman" w:cs="Times New Roman" w:hint="eastAsia"/>
                  <w:sz w:val="22"/>
                  <w:szCs w:val="22"/>
                </w:rPr>
                <w:t>https://elibrary.ru</w:t>
              </w:r>
            </w:hyperlink>
            <w:r w:rsidR="00E1044E">
              <w:rPr>
                <w:rFonts w:ascii="Times New Roman" w:eastAsia="TimesNewRomanPSMT" w:hAnsi="Times New Roman" w:cs="Times New Roman"/>
                <w:sz w:val="22"/>
                <w:szCs w:val="22"/>
              </w:rPr>
              <w:t xml:space="preserve"> </w:t>
            </w:r>
            <w:r w:rsidR="00E1044E" w:rsidRPr="00E1044E">
              <w:rPr>
                <w:rFonts w:ascii="Times New Roman" w:eastAsia="TimesNewRomanPSMT" w:hAnsi="Times New Roman" w:cs="Times New Roman"/>
                <w:sz w:val="22"/>
                <w:szCs w:val="22"/>
              </w:rPr>
              <w:t>-Научная</w:t>
            </w:r>
            <w:r w:rsidR="00E1044E">
              <w:rPr>
                <w:rFonts w:ascii="Times New Roman" w:eastAsia="TimesNewRomanPSMT" w:hAnsi="Times New Roman" w:cs="Times New Roman"/>
                <w:sz w:val="22"/>
                <w:szCs w:val="22"/>
              </w:rPr>
              <w:t xml:space="preserve"> </w:t>
            </w:r>
            <w:r w:rsidR="00E1044E" w:rsidRPr="00E1044E">
              <w:rPr>
                <w:rFonts w:ascii="Times New Roman" w:eastAsia="TimesNewRomanPSMT" w:hAnsi="Times New Roman" w:cs="Times New Roman"/>
                <w:sz w:val="22"/>
                <w:szCs w:val="22"/>
              </w:rPr>
              <w:t>электронная</w:t>
            </w:r>
            <w:r w:rsidR="00E1044E">
              <w:rPr>
                <w:rFonts w:ascii="Times New Roman" w:eastAsia="TimesNewRomanPSMT" w:hAnsi="Times New Roman" w:cs="Times New Roman"/>
                <w:sz w:val="22"/>
                <w:szCs w:val="22"/>
              </w:rPr>
              <w:t xml:space="preserve"> </w:t>
            </w:r>
            <w:r w:rsidR="00E1044E" w:rsidRPr="00E1044E">
              <w:rPr>
                <w:rFonts w:ascii="Times New Roman" w:eastAsia="TimesNewRomanPSMT" w:hAnsi="Times New Roman" w:cs="Times New Roman"/>
                <w:sz w:val="22"/>
                <w:szCs w:val="22"/>
              </w:rPr>
              <w:t>библиотекаe</w:t>
            </w:r>
            <w:r w:rsidR="00E1044E">
              <w:rPr>
                <w:rFonts w:ascii="Times New Roman" w:eastAsia="TimesNewRomanPSMT" w:hAnsi="Times New Roman" w:cs="Times New Roman"/>
                <w:sz w:val="22"/>
                <w:szCs w:val="22"/>
              </w:rPr>
              <w:t xml:space="preserve"> </w:t>
            </w:r>
            <w:r w:rsidR="00E1044E">
              <w:rPr>
                <w:rFonts w:ascii="Times New Roman" w:eastAsia="TimesNewRomanPSMT" w:hAnsi="Times New Roman" w:cs="Times New Roman"/>
                <w:sz w:val="22"/>
                <w:szCs w:val="22"/>
                <w:lang w:val="en-US"/>
              </w:rPr>
              <w:t>E</w:t>
            </w:r>
            <w:r w:rsidR="00E1044E" w:rsidRPr="00E1044E">
              <w:rPr>
                <w:rFonts w:ascii="Times New Roman" w:eastAsia="TimesNewRomanPSMT" w:hAnsi="Times New Roman" w:cs="Times New Roman"/>
                <w:sz w:val="22"/>
                <w:szCs w:val="22"/>
              </w:rPr>
              <w:t xml:space="preserve">LIBRARY.RU (ресурсы открытого доступа) </w:t>
            </w:r>
          </w:p>
          <w:p w14:paraId="23CA1285" w14:textId="78690635" w:rsidR="00FD417D" w:rsidRPr="00E1044E" w:rsidRDefault="00FD417D" w:rsidP="00FD417D">
            <w:pPr>
              <w:rPr>
                <w:bCs/>
                <w:sz w:val="22"/>
                <w:szCs w:val="22"/>
              </w:rPr>
            </w:pPr>
          </w:p>
        </w:tc>
      </w:tr>
    </w:tbl>
    <w:p w14:paraId="30750BBF" w14:textId="693938AF" w:rsidR="007F3D0E" w:rsidRPr="002243A9" w:rsidRDefault="007F3D0E" w:rsidP="002C070F">
      <w:pPr>
        <w:pStyle w:val="2"/>
      </w:pPr>
      <w:r w:rsidRPr="002243A9">
        <w:t>Перечень программного обеспечения</w:t>
      </w:r>
      <w:r w:rsidR="004927C8" w:rsidRPr="002243A9">
        <w:t xml:space="preserve"> </w:t>
      </w:r>
    </w:p>
    <w:p w14:paraId="48A8B732" w14:textId="53408663" w:rsidR="007F3D0E" w:rsidRPr="00133A8A" w:rsidRDefault="007F3D0E" w:rsidP="00B61EB6">
      <w:pPr>
        <w:pStyle w:val="af0"/>
        <w:numPr>
          <w:ilvl w:val="3"/>
          <w:numId w:val="11"/>
        </w:numPr>
        <w:spacing w:before="120" w:after="120"/>
        <w:jc w:val="both"/>
        <w:rPr>
          <w:iCs/>
        </w:rPr>
      </w:pPr>
      <w:r w:rsidRPr="00133A8A">
        <w:rPr>
          <w:iCs/>
        </w:rPr>
        <w:t>Перечень</w:t>
      </w:r>
      <w:r w:rsidR="004927C8" w:rsidRPr="00133A8A">
        <w:rPr>
          <w:iCs/>
        </w:rPr>
        <w:t xml:space="preserve"> </w:t>
      </w:r>
      <w:r w:rsidRPr="00133A8A">
        <w:rPr>
          <w:iCs/>
        </w:rPr>
        <w:t>используемого программного обеспечения</w:t>
      </w:r>
      <w:r w:rsidR="00BD6768" w:rsidRPr="00133A8A">
        <w:rPr>
          <w:iCs/>
        </w:rPr>
        <w:t xml:space="preserve"> </w:t>
      </w:r>
      <w:r w:rsidRPr="00133A8A">
        <w:rPr>
          <w:iCs/>
        </w:rPr>
        <w:t>с реквизитами подтверждающих документов</w:t>
      </w:r>
      <w:r w:rsidR="004927C8" w:rsidRPr="00133A8A">
        <w:rPr>
          <w:iCs/>
        </w:rPr>
        <w:t xml:space="preserve"> </w:t>
      </w:r>
      <w:r w:rsidRPr="00133A8A">
        <w:rPr>
          <w:iCs/>
        </w:rPr>
        <w:t>составляется</w:t>
      </w:r>
      <w:r w:rsidR="004927C8" w:rsidRPr="00133A8A">
        <w:rPr>
          <w:iCs/>
        </w:rPr>
        <w:t xml:space="preserve"> </w:t>
      </w:r>
      <w:r w:rsidRPr="00133A8A">
        <w:rPr>
          <w:iCs/>
        </w:rPr>
        <w:t>в соответствии</w:t>
      </w:r>
      <w:r w:rsidR="004927C8" w:rsidRPr="00133A8A">
        <w:rPr>
          <w:iCs/>
        </w:rPr>
        <w:t xml:space="preserve"> </w:t>
      </w:r>
      <w:r w:rsidRPr="00133A8A">
        <w:rPr>
          <w:iCs/>
        </w:rPr>
        <w:t>с</w:t>
      </w:r>
      <w:r w:rsidR="004927C8" w:rsidRPr="00133A8A">
        <w:rPr>
          <w:iCs/>
        </w:rPr>
        <w:t xml:space="preserve"> </w:t>
      </w:r>
      <w:r w:rsidRPr="00133A8A">
        <w:rPr>
          <w:iCs/>
        </w:rPr>
        <w:t>П</w:t>
      </w:r>
      <w:r w:rsidR="00121879" w:rsidRPr="00133A8A">
        <w:rPr>
          <w:iCs/>
        </w:rPr>
        <w:t>риложением</w:t>
      </w:r>
      <w:r w:rsidR="00BD6768" w:rsidRPr="00133A8A">
        <w:rPr>
          <w:iCs/>
        </w:rPr>
        <w:t xml:space="preserve"> </w:t>
      </w:r>
      <w:r w:rsidRPr="00133A8A">
        <w:rPr>
          <w:iCs/>
        </w:rPr>
        <w:t xml:space="preserve">№ </w:t>
      </w:r>
      <w:r w:rsidR="00121879" w:rsidRPr="00133A8A">
        <w:rPr>
          <w:iCs/>
        </w:rPr>
        <w:t>2</w:t>
      </w:r>
      <w:r w:rsidR="004927C8" w:rsidRPr="00133A8A">
        <w:rPr>
          <w:iCs/>
        </w:rPr>
        <w:t xml:space="preserve"> </w:t>
      </w:r>
      <w:r w:rsidRPr="00133A8A">
        <w:rPr>
          <w:iCs/>
        </w:rPr>
        <w:t xml:space="preserve">к </w:t>
      </w:r>
      <w:r w:rsidR="00121879" w:rsidRPr="00133A8A">
        <w:rPr>
          <w:iCs/>
        </w:rPr>
        <w:t>ОПОП ВО.</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94"/>
        <w:gridCol w:w="4252"/>
      </w:tblGrid>
      <w:tr w:rsidR="00426E04" w:rsidRPr="00F26710" w14:paraId="2066C8F6" w14:textId="77777777" w:rsidTr="00426E04">
        <w:tc>
          <w:tcPr>
            <w:tcW w:w="817" w:type="dxa"/>
            <w:shd w:val="clear" w:color="auto" w:fill="DBE5F1" w:themeFill="accent1" w:themeFillTint="33"/>
            <w:vAlign w:val="center"/>
          </w:tcPr>
          <w:p w14:paraId="5A185756" w14:textId="77777777" w:rsidR="00426E04" w:rsidRPr="005A5536" w:rsidRDefault="00426E04" w:rsidP="0006705B">
            <w:pPr>
              <w:rPr>
                <w:b/>
              </w:rPr>
            </w:pPr>
            <w:r w:rsidRPr="005A5536">
              <w:rPr>
                <w:b/>
              </w:rPr>
              <w:t>№п/п</w:t>
            </w:r>
          </w:p>
        </w:tc>
        <w:tc>
          <w:tcPr>
            <w:tcW w:w="4694" w:type="dxa"/>
            <w:shd w:val="clear" w:color="auto" w:fill="DBE5F1" w:themeFill="accent1" w:themeFillTint="33"/>
            <w:vAlign w:val="center"/>
          </w:tcPr>
          <w:p w14:paraId="72DB5E86" w14:textId="068F5D7A" w:rsidR="00426E04" w:rsidRPr="005A5536" w:rsidRDefault="005713AB" w:rsidP="0006705B">
            <w:pPr>
              <w:rPr>
                <w:b/>
              </w:rPr>
            </w:pPr>
            <w:r>
              <w:rPr>
                <w:b/>
              </w:rPr>
              <w:t>П</w:t>
            </w:r>
            <w:r w:rsidR="00426E04" w:rsidRPr="005A5536">
              <w:rPr>
                <w:b/>
              </w:rPr>
              <w:t>рограммно</w:t>
            </w:r>
            <w:r w:rsidR="00426E04">
              <w:rPr>
                <w:b/>
              </w:rPr>
              <w:t>е</w:t>
            </w:r>
            <w:r w:rsidR="00426E04" w:rsidRPr="005A5536">
              <w:rPr>
                <w:b/>
              </w:rPr>
              <w:t xml:space="preserve"> обеспечени</w:t>
            </w:r>
            <w:r w:rsidR="00426E04">
              <w:rPr>
                <w:b/>
              </w:rPr>
              <w:t>е</w:t>
            </w:r>
          </w:p>
        </w:tc>
        <w:tc>
          <w:tcPr>
            <w:tcW w:w="4252" w:type="dxa"/>
            <w:shd w:val="clear" w:color="auto" w:fill="DBE5F1" w:themeFill="accent1" w:themeFillTint="33"/>
            <w:vAlign w:val="center"/>
          </w:tcPr>
          <w:p w14:paraId="64C6242D" w14:textId="06C48ED0" w:rsidR="00426E04" w:rsidRPr="005713AB" w:rsidRDefault="00426E04" w:rsidP="0006705B">
            <w:pPr>
              <w:rPr>
                <w:b/>
              </w:rPr>
            </w:pPr>
            <w:r w:rsidRPr="005A5536">
              <w:rPr>
                <w:b/>
              </w:rPr>
              <w:t>Реквизиты подтверждающего документа</w:t>
            </w:r>
            <w:r w:rsidR="005713AB">
              <w:rPr>
                <w:b/>
              </w:rPr>
              <w:t>/</w:t>
            </w:r>
            <w:r w:rsidR="005713AB" w:rsidRPr="005A5536">
              <w:rPr>
                <w:b/>
              </w:rPr>
              <w:t xml:space="preserve"> Свободно распространяемое</w:t>
            </w:r>
          </w:p>
        </w:tc>
      </w:tr>
      <w:tr w:rsidR="00426E04" w:rsidRPr="00F26710" w14:paraId="72B13F94" w14:textId="77777777" w:rsidTr="00426E04">
        <w:tc>
          <w:tcPr>
            <w:tcW w:w="817" w:type="dxa"/>
            <w:shd w:val="clear" w:color="auto" w:fill="auto"/>
          </w:tcPr>
          <w:p w14:paraId="22384D73" w14:textId="77777777" w:rsidR="00426E04" w:rsidRPr="005713AB" w:rsidRDefault="00426E04" w:rsidP="00B61EB6">
            <w:pPr>
              <w:numPr>
                <w:ilvl w:val="0"/>
                <w:numId w:val="17"/>
              </w:numPr>
              <w:ind w:left="113" w:firstLine="0"/>
            </w:pPr>
          </w:p>
        </w:tc>
        <w:tc>
          <w:tcPr>
            <w:tcW w:w="4694" w:type="dxa"/>
            <w:shd w:val="clear" w:color="auto" w:fill="auto"/>
          </w:tcPr>
          <w:p w14:paraId="65000493" w14:textId="77777777" w:rsidR="00426E04" w:rsidRPr="004644B0" w:rsidRDefault="00426E04" w:rsidP="0006705B">
            <w:pPr>
              <w:ind w:left="44"/>
              <w:rPr>
                <w:rFonts w:eastAsia="Calibri"/>
                <w:iCs/>
                <w:lang w:val="en-US" w:eastAsia="en-US"/>
              </w:rPr>
            </w:pPr>
            <w:r w:rsidRPr="004644B0">
              <w:rPr>
                <w:rFonts w:eastAsia="Calibri"/>
                <w:iCs/>
                <w:color w:val="000000"/>
                <w:lang w:val="en-US" w:eastAsia="en-US"/>
              </w:rPr>
              <w:t xml:space="preserve">Windows 10 Pro, MS Office 2019 </w:t>
            </w:r>
          </w:p>
        </w:tc>
        <w:tc>
          <w:tcPr>
            <w:tcW w:w="4252" w:type="dxa"/>
            <w:shd w:val="clear" w:color="auto" w:fill="auto"/>
          </w:tcPr>
          <w:p w14:paraId="4CBC6666" w14:textId="77777777" w:rsidR="00426E04" w:rsidRPr="004644B0" w:rsidRDefault="00426E04" w:rsidP="0006705B">
            <w:pPr>
              <w:rPr>
                <w:iCs/>
                <w:lang w:val="en-US"/>
              </w:rPr>
            </w:pPr>
            <w:r w:rsidRPr="004644B0">
              <w:rPr>
                <w:iCs/>
              </w:rPr>
              <w:t>контракт</w:t>
            </w:r>
            <w:r w:rsidRPr="004644B0">
              <w:rPr>
                <w:iCs/>
                <w:lang w:val="en-US"/>
              </w:rPr>
              <w:t xml:space="preserve"> № 18-</w:t>
            </w:r>
            <w:r w:rsidRPr="004644B0">
              <w:rPr>
                <w:iCs/>
              </w:rPr>
              <w:t>ЭА</w:t>
            </w:r>
            <w:r w:rsidRPr="004644B0">
              <w:rPr>
                <w:iCs/>
                <w:lang w:val="en-US"/>
              </w:rPr>
              <w:t xml:space="preserve">-44-19 </w:t>
            </w:r>
            <w:r w:rsidRPr="004644B0">
              <w:rPr>
                <w:iCs/>
              </w:rPr>
              <w:t>от</w:t>
            </w:r>
            <w:r w:rsidRPr="004644B0">
              <w:rPr>
                <w:iCs/>
                <w:lang w:val="en-US"/>
              </w:rPr>
              <w:t xml:space="preserve"> 20.05.2019</w:t>
            </w:r>
          </w:p>
        </w:tc>
      </w:tr>
      <w:tr w:rsidR="00426E04" w:rsidRPr="00F26710" w14:paraId="047B14C3" w14:textId="77777777" w:rsidTr="00426E04">
        <w:tc>
          <w:tcPr>
            <w:tcW w:w="817" w:type="dxa"/>
            <w:shd w:val="clear" w:color="auto" w:fill="auto"/>
          </w:tcPr>
          <w:p w14:paraId="14E0F985" w14:textId="77777777" w:rsidR="00426E04" w:rsidRPr="00F26710" w:rsidRDefault="00426E04" w:rsidP="00B61EB6">
            <w:pPr>
              <w:numPr>
                <w:ilvl w:val="0"/>
                <w:numId w:val="17"/>
              </w:numPr>
              <w:ind w:left="113" w:firstLine="0"/>
              <w:rPr>
                <w:lang w:val="en-US"/>
              </w:rPr>
            </w:pPr>
          </w:p>
        </w:tc>
        <w:tc>
          <w:tcPr>
            <w:tcW w:w="4694" w:type="dxa"/>
            <w:shd w:val="clear" w:color="auto" w:fill="auto"/>
          </w:tcPr>
          <w:p w14:paraId="15D11466" w14:textId="77777777" w:rsidR="00426E04" w:rsidRPr="004644B0" w:rsidRDefault="00426E04" w:rsidP="0006705B">
            <w:pPr>
              <w:ind w:left="44"/>
              <w:rPr>
                <w:iCs/>
                <w:lang w:val="en-US"/>
              </w:rPr>
            </w:pPr>
            <w:r w:rsidRPr="004644B0">
              <w:rPr>
                <w:iCs/>
                <w:lang w:val="en-US"/>
              </w:rPr>
              <w:t>PrototypingSketchUp: 3D modeling for everyone</w:t>
            </w:r>
          </w:p>
        </w:tc>
        <w:tc>
          <w:tcPr>
            <w:tcW w:w="4252" w:type="dxa"/>
            <w:shd w:val="clear" w:color="auto" w:fill="auto"/>
          </w:tcPr>
          <w:p w14:paraId="11083F8F" w14:textId="77777777" w:rsidR="00426E04" w:rsidRPr="004644B0" w:rsidRDefault="00426E04" w:rsidP="0006705B">
            <w:pPr>
              <w:rPr>
                <w:iCs/>
                <w:lang w:val="en-US"/>
              </w:rPr>
            </w:pPr>
            <w:r w:rsidRPr="004644B0">
              <w:rPr>
                <w:iCs/>
              </w:rPr>
              <w:t>контракт</w:t>
            </w:r>
            <w:r w:rsidRPr="004644B0">
              <w:rPr>
                <w:iCs/>
                <w:lang w:val="en-US"/>
              </w:rPr>
              <w:t xml:space="preserve"> № 18-</w:t>
            </w:r>
            <w:r w:rsidRPr="004644B0">
              <w:rPr>
                <w:iCs/>
              </w:rPr>
              <w:t>ЭА</w:t>
            </w:r>
            <w:r w:rsidRPr="004644B0">
              <w:rPr>
                <w:iCs/>
                <w:lang w:val="en-US"/>
              </w:rPr>
              <w:t xml:space="preserve">-44-19 </w:t>
            </w:r>
            <w:r w:rsidRPr="004644B0">
              <w:rPr>
                <w:iCs/>
              </w:rPr>
              <w:t>от</w:t>
            </w:r>
            <w:r w:rsidRPr="004644B0">
              <w:rPr>
                <w:iCs/>
                <w:lang w:val="en-US"/>
              </w:rPr>
              <w:t xml:space="preserve"> 20.05.2019</w:t>
            </w:r>
          </w:p>
        </w:tc>
      </w:tr>
      <w:tr w:rsidR="00426E04" w:rsidRPr="00F26710" w14:paraId="68A238A0" w14:textId="77777777" w:rsidTr="00426E04">
        <w:tc>
          <w:tcPr>
            <w:tcW w:w="817" w:type="dxa"/>
            <w:shd w:val="clear" w:color="auto" w:fill="auto"/>
          </w:tcPr>
          <w:p w14:paraId="00D83F15" w14:textId="77777777" w:rsidR="00426E04" w:rsidRPr="00F26710" w:rsidRDefault="00426E04" w:rsidP="00B61EB6">
            <w:pPr>
              <w:numPr>
                <w:ilvl w:val="0"/>
                <w:numId w:val="17"/>
              </w:numPr>
              <w:ind w:left="113" w:firstLine="0"/>
              <w:rPr>
                <w:lang w:val="en-US"/>
              </w:rPr>
            </w:pPr>
          </w:p>
        </w:tc>
        <w:tc>
          <w:tcPr>
            <w:tcW w:w="4694" w:type="dxa"/>
            <w:shd w:val="clear" w:color="auto" w:fill="auto"/>
          </w:tcPr>
          <w:p w14:paraId="02F8ABA0" w14:textId="77777777" w:rsidR="00426E04" w:rsidRPr="004644B0" w:rsidRDefault="00426E04" w:rsidP="0006705B">
            <w:pPr>
              <w:ind w:left="44"/>
              <w:rPr>
                <w:rFonts w:eastAsia="Calibri"/>
                <w:iCs/>
                <w:lang w:val="en-US" w:eastAsia="en-US"/>
              </w:rPr>
            </w:pPr>
            <w:r w:rsidRPr="004644B0">
              <w:rPr>
                <w:rFonts w:eastAsia="Calibri"/>
                <w:iCs/>
                <w:color w:val="000000"/>
                <w:lang w:val="en-US" w:eastAsia="en-US"/>
              </w:rPr>
              <w:t xml:space="preserve">V-Ray </w:t>
            </w:r>
            <w:r w:rsidRPr="004644B0">
              <w:rPr>
                <w:rFonts w:eastAsia="Calibri"/>
                <w:iCs/>
                <w:color w:val="000000"/>
                <w:lang w:eastAsia="en-US"/>
              </w:rPr>
              <w:t>для</w:t>
            </w:r>
            <w:r w:rsidRPr="004644B0">
              <w:rPr>
                <w:rFonts w:eastAsia="Calibri"/>
                <w:iCs/>
                <w:color w:val="000000"/>
                <w:lang w:val="en-US" w:eastAsia="en-US"/>
              </w:rPr>
              <w:t xml:space="preserve"> 3Ds Max </w:t>
            </w:r>
          </w:p>
        </w:tc>
        <w:tc>
          <w:tcPr>
            <w:tcW w:w="4252" w:type="dxa"/>
            <w:shd w:val="clear" w:color="auto" w:fill="auto"/>
          </w:tcPr>
          <w:p w14:paraId="18DCC5F0" w14:textId="77777777" w:rsidR="00426E04" w:rsidRPr="004644B0" w:rsidRDefault="00426E04" w:rsidP="0006705B">
            <w:pPr>
              <w:rPr>
                <w:iCs/>
              </w:rPr>
            </w:pPr>
            <w:r w:rsidRPr="004644B0">
              <w:rPr>
                <w:iCs/>
              </w:rPr>
              <w:t>контракт № 18-ЭА-44-19 от 20.05.2019</w:t>
            </w:r>
          </w:p>
        </w:tc>
      </w:tr>
      <w:tr w:rsidR="004644B0" w:rsidRPr="00F26710" w14:paraId="43355EBD" w14:textId="77777777" w:rsidTr="00426E04">
        <w:tc>
          <w:tcPr>
            <w:tcW w:w="817" w:type="dxa"/>
            <w:shd w:val="clear" w:color="auto" w:fill="auto"/>
          </w:tcPr>
          <w:p w14:paraId="326338AA" w14:textId="77777777" w:rsidR="004644B0" w:rsidRPr="00F26710" w:rsidRDefault="004644B0" w:rsidP="00B61EB6">
            <w:pPr>
              <w:numPr>
                <w:ilvl w:val="0"/>
                <w:numId w:val="17"/>
              </w:numPr>
              <w:ind w:left="113" w:firstLine="0"/>
              <w:rPr>
                <w:lang w:val="en-US"/>
              </w:rPr>
            </w:pPr>
          </w:p>
        </w:tc>
        <w:tc>
          <w:tcPr>
            <w:tcW w:w="4694" w:type="dxa"/>
            <w:shd w:val="clear" w:color="auto" w:fill="auto"/>
          </w:tcPr>
          <w:p w14:paraId="2381AE85" w14:textId="57E375C4" w:rsidR="004644B0" w:rsidRPr="000A1673" w:rsidRDefault="004644B0" w:rsidP="004644B0">
            <w:pPr>
              <w:ind w:left="44"/>
              <w:rPr>
                <w:rFonts w:eastAsia="Calibri"/>
                <w:i/>
                <w:color w:val="000000"/>
                <w:lang w:eastAsia="en-US"/>
              </w:rPr>
            </w:pPr>
            <w:r w:rsidRPr="00B63599">
              <w:rPr>
                <w:rFonts w:eastAsia="Calibri"/>
                <w:color w:val="000000"/>
                <w:lang w:val="en-US" w:eastAsia="en-US"/>
              </w:rPr>
              <w:t>Project Expert 7 Standart</w:t>
            </w:r>
          </w:p>
        </w:tc>
        <w:tc>
          <w:tcPr>
            <w:tcW w:w="4252" w:type="dxa"/>
            <w:shd w:val="clear" w:color="auto" w:fill="auto"/>
          </w:tcPr>
          <w:p w14:paraId="4110F936" w14:textId="4C29BF23" w:rsidR="004644B0" w:rsidRPr="00D04409" w:rsidRDefault="004644B0" w:rsidP="004644B0">
            <w:pPr>
              <w:rPr>
                <w:i/>
              </w:rPr>
            </w:pPr>
            <w:r w:rsidRPr="00B63599">
              <w:t>контракт</w:t>
            </w:r>
            <w:r w:rsidRPr="00B63599">
              <w:rPr>
                <w:lang w:val="en-US"/>
              </w:rPr>
              <w:t xml:space="preserve"> № 17-</w:t>
            </w:r>
            <w:r w:rsidRPr="00B63599">
              <w:t>ЭА</w:t>
            </w:r>
            <w:r w:rsidRPr="00B63599">
              <w:rPr>
                <w:lang w:val="en-US"/>
              </w:rPr>
              <w:t xml:space="preserve">-44-19 </w:t>
            </w:r>
            <w:r w:rsidRPr="00B63599">
              <w:t>от</w:t>
            </w:r>
            <w:r w:rsidRPr="00B63599">
              <w:rPr>
                <w:lang w:val="en-US"/>
              </w:rPr>
              <w:t xml:space="preserve"> 14.05.2019</w:t>
            </w:r>
          </w:p>
        </w:tc>
      </w:tr>
      <w:tr w:rsidR="004644B0" w:rsidRPr="00B63599" w14:paraId="51951FF4" w14:textId="77777777" w:rsidTr="00426E04">
        <w:tc>
          <w:tcPr>
            <w:tcW w:w="817" w:type="dxa"/>
            <w:shd w:val="clear" w:color="auto" w:fill="auto"/>
          </w:tcPr>
          <w:p w14:paraId="7180557E" w14:textId="77777777" w:rsidR="004644B0" w:rsidRPr="00F26710" w:rsidRDefault="004644B0" w:rsidP="00B61EB6">
            <w:pPr>
              <w:numPr>
                <w:ilvl w:val="0"/>
                <w:numId w:val="17"/>
              </w:numPr>
              <w:ind w:left="113" w:firstLine="0"/>
            </w:pPr>
          </w:p>
        </w:tc>
        <w:tc>
          <w:tcPr>
            <w:tcW w:w="4694" w:type="dxa"/>
            <w:shd w:val="clear" w:color="auto" w:fill="auto"/>
          </w:tcPr>
          <w:p w14:paraId="635CC4FF" w14:textId="40DADF13" w:rsidR="004644B0" w:rsidRPr="00D04409" w:rsidRDefault="004644B0" w:rsidP="004644B0">
            <w:pPr>
              <w:ind w:left="44"/>
              <w:rPr>
                <w:i/>
                <w:color w:val="000000"/>
              </w:rPr>
            </w:pPr>
            <w:r w:rsidRPr="00B63599">
              <w:rPr>
                <w:rFonts w:eastAsia="Calibri"/>
                <w:color w:val="000000"/>
                <w:lang w:eastAsia="en-US"/>
              </w:rPr>
              <w:t>Альт-Финансы</w:t>
            </w:r>
          </w:p>
        </w:tc>
        <w:tc>
          <w:tcPr>
            <w:tcW w:w="4252" w:type="dxa"/>
            <w:shd w:val="clear" w:color="auto" w:fill="auto"/>
          </w:tcPr>
          <w:p w14:paraId="78FE5F26" w14:textId="29DBB3A4" w:rsidR="004644B0" w:rsidRPr="00D04409" w:rsidRDefault="004644B0" w:rsidP="004644B0">
            <w:pPr>
              <w:rPr>
                <w:i/>
              </w:rPr>
            </w:pPr>
            <w:r w:rsidRPr="00B63599">
              <w:t>контракт № 17-ЭА-44-19 от 14.05.2019</w:t>
            </w:r>
          </w:p>
        </w:tc>
      </w:tr>
      <w:tr w:rsidR="004644B0" w:rsidRPr="00B63599" w14:paraId="6AA01259" w14:textId="77777777" w:rsidTr="00426E04">
        <w:tc>
          <w:tcPr>
            <w:tcW w:w="817" w:type="dxa"/>
            <w:shd w:val="clear" w:color="auto" w:fill="auto"/>
          </w:tcPr>
          <w:p w14:paraId="24EFB8DF" w14:textId="77777777" w:rsidR="004644B0" w:rsidRPr="00F26710" w:rsidRDefault="004644B0" w:rsidP="00B61EB6">
            <w:pPr>
              <w:numPr>
                <w:ilvl w:val="0"/>
                <w:numId w:val="17"/>
              </w:numPr>
              <w:ind w:left="113" w:firstLine="0"/>
            </w:pPr>
          </w:p>
        </w:tc>
        <w:tc>
          <w:tcPr>
            <w:tcW w:w="4694" w:type="dxa"/>
            <w:shd w:val="clear" w:color="auto" w:fill="auto"/>
          </w:tcPr>
          <w:p w14:paraId="1B93FFDB" w14:textId="6C8774B7" w:rsidR="004644B0" w:rsidRPr="00D04409" w:rsidRDefault="004644B0" w:rsidP="004644B0">
            <w:pPr>
              <w:ind w:left="44"/>
              <w:rPr>
                <w:i/>
                <w:color w:val="000000"/>
              </w:rPr>
            </w:pPr>
            <w:r w:rsidRPr="00B63599">
              <w:rPr>
                <w:rFonts w:eastAsia="Calibri"/>
                <w:color w:val="000000"/>
                <w:lang w:eastAsia="en-US"/>
              </w:rPr>
              <w:t xml:space="preserve">Альт-Инвест </w:t>
            </w:r>
          </w:p>
        </w:tc>
        <w:tc>
          <w:tcPr>
            <w:tcW w:w="4252" w:type="dxa"/>
            <w:shd w:val="clear" w:color="auto" w:fill="auto"/>
          </w:tcPr>
          <w:p w14:paraId="17CB3AEB" w14:textId="23957E07" w:rsidR="004644B0" w:rsidRPr="00D04409" w:rsidRDefault="004644B0" w:rsidP="004644B0">
            <w:pPr>
              <w:rPr>
                <w:i/>
              </w:rPr>
            </w:pPr>
            <w:r w:rsidRPr="00B63599">
              <w:t>контракт № 17-ЭА-44-19 от 14.05.2019</w:t>
            </w:r>
          </w:p>
        </w:tc>
      </w:tr>
    </w:tbl>
    <w:p w14:paraId="078AB9BB" w14:textId="77777777" w:rsidR="004E79ED" w:rsidRPr="005D249D" w:rsidRDefault="004E79ED" w:rsidP="005D249D">
      <w:pPr>
        <w:spacing w:before="120" w:after="120"/>
        <w:ind w:left="709"/>
        <w:jc w:val="both"/>
        <w:sectPr w:rsidR="004E79ED" w:rsidRPr="005D249D" w:rsidSect="00BF492E">
          <w:pgSz w:w="11906" w:h="16838" w:code="9"/>
          <w:pgMar w:top="1134" w:right="567" w:bottom="1134" w:left="1701" w:header="709" w:footer="709" w:gutter="0"/>
          <w:cols w:space="708"/>
          <w:titlePg/>
          <w:docGrid w:linePitch="360"/>
        </w:sectPr>
      </w:pPr>
    </w:p>
    <w:p w14:paraId="79E08F84" w14:textId="48D94AF6" w:rsidR="004925D7" w:rsidRPr="004925D7" w:rsidRDefault="004925D7" w:rsidP="00F5486D">
      <w:pPr>
        <w:pStyle w:val="3"/>
      </w:pPr>
      <w:bookmarkStart w:id="6" w:name="_Toc62039712"/>
      <w:r w:rsidRPr="004925D7">
        <w:lastRenderedPageBreak/>
        <w:t>ЛИСТ УЧЕТА ОБНОВЛЕНИЙ РАБОЧЕЙ ПРОГРАММЫ</w:t>
      </w:r>
      <w:bookmarkEnd w:id="6"/>
      <w:r w:rsidRPr="004925D7">
        <w:t xml:space="preserve"> </w:t>
      </w:r>
      <w:r w:rsidR="009B4BCD">
        <w:t>УЧЕБНОЙ ДИСЦИПЛИНЫ</w:t>
      </w:r>
    </w:p>
    <w:p w14:paraId="36EEC007" w14:textId="5E39CD4A" w:rsidR="004925D7" w:rsidRPr="00F26710" w:rsidRDefault="004925D7" w:rsidP="004925D7">
      <w:pPr>
        <w:ind w:firstLine="709"/>
        <w:contextualSpacing/>
        <w:jc w:val="both"/>
      </w:pPr>
      <w:r w:rsidRPr="00F26710">
        <w:t xml:space="preserve">В </w:t>
      </w:r>
      <w:r>
        <w:t xml:space="preserve">рабочую </w:t>
      </w:r>
      <w:r w:rsidRPr="00F26710">
        <w:t xml:space="preserve">программу </w:t>
      </w:r>
      <w:r w:rsidR="009B4BCD">
        <w:t>учебной дисциплины</w:t>
      </w:r>
      <w:r>
        <w:t xml:space="preserve"> </w:t>
      </w:r>
      <w:r w:rsidRPr="00F26710">
        <w:t xml:space="preserve">внесены изменения/обновления и утверждены на заседании </w:t>
      </w:r>
      <w:r>
        <w:t>кафедры</w:t>
      </w:r>
      <w:r w:rsidRPr="00F26710">
        <w:t>:</w:t>
      </w:r>
    </w:p>
    <w:p w14:paraId="0049ADE1" w14:textId="77777777" w:rsidR="004925D7" w:rsidRPr="00F26710" w:rsidRDefault="004925D7" w:rsidP="004925D7">
      <w:pPr>
        <w:jc w:val="center"/>
      </w:pPr>
    </w:p>
    <w:tbl>
      <w:tblPr>
        <w:tblStyle w:val="a8"/>
        <w:tblW w:w="0" w:type="auto"/>
        <w:tblLook w:val="04A0" w:firstRow="1" w:lastRow="0" w:firstColumn="1" w:lastColumn="0" w:noHBand="0" w:noVBand="1"/>
      </w:tblPr>
      <w:tblGrid>
        <w:gridCol w:w="806"/>
        <w:gridCol w:w="1557"/>
        <w:gridCol w:w="5301"/>
        <w:gridCol w:w="1964"/>
      </w:tblGrid>
      <w:tr w:rsidR="0019484F" w:rsidRPr="00F26710" w14:paraId="2D188362" w14:textId="77777777" w:rsidTr="001F559C">
        <w:tc>
          <w:tcPr>
            <w:tcW w:w="806" w:type="dxa"/>
            <w:shd w:val="clear" w:color="auto" w:fill="DBE5F1" w:themeFill="accent1" w:themeFillTint="33"/>
          </w:tcPr>
          <w:p w14:paraId="25A04258" w14:textId="77777777" w:rsidR="0019484F" w:rsidRPr="009F02B2" w:rsidRDefault="0019484F" w:rsidP="00B6294E">
            <w:pPr>
              <w:jc w:val="center"/>
              <w:rPr>
                <w:b/>
              </w:rPr>
            </w:pPr>
            <w:r w:rsidRPr="009F02B2">
              <w:rPr>
                <w:b/>
              </w:rPr>
              <w:t>№ пп</w:t>
            </w:r>
          </w:p>
        </w:tc>
        <w:tc>
          <w:tcPr>
            <w:tcW w:w="1557" w:type="dxa"/>
            <w:shd w:val="clear" w:color="auto" w:fill="DBE5F1" w:themeFill="accent1" w:themeFillTint="33"/>
          </w:tcPr>
          <w:p w14:paraId="101DE6E4" w14:textId="77777777" w:rsidR="0019484F" w:rsidRPr="009F02B2" w:rsidRDefault="0019484F" w:rsidP="00B6294E">
            <w:pPr>
              <w:jc w:val="center"/>
              <w:rPr>
                <w:b/>
              </w:rPr>
            </w:pPr>
            <w:r w:rsidRPr="009F02B2">
              <w:rPr>
                <w:b/>
              </w:rPr>
              <w:t>год обновления РПД</w:t>
            </w:r>
          </w:p>
        </w:tc>
        <w:tc>
          <w:tcPr>
            <w:tcW w:w="5301" w:type="dxa"/>
            <w:shd w:val="clear" w:color="auto" w:fill="DBE5F1" w:themeFill="accent1" w:themeFillTint="33"/>
          </w:tcPr>
          <w:p w14:paraId="7F683FD9" w14:textId="77777777" w:rsidR="0019484F" w:rsidRDefault="0019484F" w:rsidP="00B6294E">
            <w:pPr>
              <w:jc w:val="center"/>
              <w:rPr>
                <w:b/>
              </w:rPr>
            </w:pPr>
            <w:r>
              <w:rPr>
                <w:b/>
              </w:rPr>
              <w:t xml:space="preserve">характер изменений/обновлений </w:t>
            </w:r>
          </w:p>
          <w:p w14:paraId="6D66D54B" w14:textId="5D66693B" w:rsidR="0019484F" w:rsidRPr="009F02B2" w:rsidRDefault="0019484F" w:rsidP="00B6294E">
            <w:pPr>
              <w:jc w:val="center"/>
              <w:rPr>
                <w:b/>
              </w:rPr>
            </w:pPr>
            <w:r>
              <w:rPr>
                <w:b/>
              </w:rPr>
              <w:t>с указанием раздела</w:t>
            </w:r>
          </w:p>
        </w:tc>
        <w:tc>
          <w:tcPr>
            <w:tcW w:w="1964" w:type="dxa"/>
            <w:shd w:val="clear" w:color="auto" w:fill="DBE5F1" w:themeFill="accent1" w:themeFillTint="33"/>
          </w:tcPr>
          <w:p w14:paraId="662F6E2D" w14:textId="7A24B5FE" w:rsidR="0019484F" w:rsidRPr="009F02B2" w:rsidRDefault="0019484F" w:rsidP="00B6294E">
            <w:pPr>
              <w:jc w:val="center"/>
              <w:rPr>
                <w:b/>
              </w:rPr>
            </w:pPr>
            <w:r w:rsidRPr="009F02B2">
              <w:rPr>
                <w:b/>
              </w:rPr>
              <w:t xml:space="preserve">номер протокола и дата заседания </w:t>
            </w:r>
          </w:p>
          <w:p w14:paraId="44A29AC6" w14:textId="77777777" w:rsidR="0019484F" w:rsidRPr="009F02B2" w:rsidRDefault="0019484F" w:rsidP="00B6294E">
            <w:pPr>
              <w:jc w:val="center"/>
              <w:rPr>
                <w:b/>
              </w:rPr>
            </w:pPr>
            <w:r w:rsidRPr="009F02B2">
              <w:rPr>
                <w:b/>
              </w:rPr>
              <w:t>кафедры</w:t>
            </w:r>
          </w:p>
        </w:tc>
      </w:tr>
      <w:tr w:rsidR="0019484F" w:rsidRPr="00F26710" w14:paraId="2000BFBA" w14:textId="77777777" w:rsidTr="001F559C">
        <w:tc>
          <w:tcPr>
            <w:tcW w:w="806" w:type="dxa"/>
          </w:tcPr>
          <w:p w14:paraId="20751E32" w14:textId="77777777" w:rsidR="0019484F" w:rsidRPr="00F26710" w:rsidRDefault="0019484F" w:rsidP="00B6294E">
            <w:pPr>
              <w:jc w:val="center"/>
            </w:pPr>
          </w:p>
        </w:tc>
        <w:tc>
          <w:tcPr>
            <w:tcW w:w="1557" w:type="dxa"/>
          </w:tcPr>
          <w:p w14:paraId="4814249A" w14:textId="77777777" w:rsidR="0019484F" w:rsidRPr="00F26710" w:rsidRDefault="0019484F" w:rsidP="00B6294E">
            <w:pPr>
              <w:jc w:val="center"/>
            </w:pPr>
          </w:p>
        </w:tc>
        <w:tc>
          <w:tcPr>
            <w:tcW w:w="5301" w:type="dxa"/>
          </w:tcPr>
          <w:p w14:paraId="4848EFE7" w14:textId="77777777" w:rsidR="0019484F" w:rsidRPr="00F26710" w:rsidRDefault="0019484F" w:rsidP="00B6294E">
            <w:pPr>
              <w:jc w:val="center"/>
            </w:pPr>
          </w:p>
        </w:tc>
        <w:tc>
          <w:tcPr>
            <w:tcW w:w="1964" w:type="dxa"/>
          </w:tcPr>
          <w:p w14:paraId="47CD09E0" w14:textId="1D11A08D" w:rsidR="0019484F" w:rsidRPr="00F26710" w:rsidRDefault="0019484F" w:rsidP="00B6294E">
            <w:pPr>
              <w:jc w:val="center"/>
            </w:pPr>
          </w:p>
        </w:tc>
      </w:tr>
      <w:tr w:rsidR="0019484F" w:rsidRPr="00F26710" w14:paraId="2E3871FC" w14:textId="77777777" w:rsidTr="001F559C">
        <w:tc>
          <w:tcPr>
            <w:tcW w:w="806" w:type="dxa"/>
          </w:tcPr>
          <w:p w14:paraId="57C804E1" w14:textId="77777777" w:rsidR="0019484F" w:rsidRPr="00F26710" w:rsidRDefault="0019484F" w:rsidP="00B6294E">
            <w:pPr>
              <w:jc w:val="center"/>
            </w:pPr>
          </w:p>
        </w:tc>
        <w:tc>
          <w:tcPr>
            <w:tcW w:w="1557" w:type="dxa"/>
          </w:tcPr>
          <w:p w14:paraId="2F70226D" w14:textId="77777777" w:rsidR="0019484F" w:rsidRPr="00F26710" w:rsidRDefault="0019484F" w:rsidP="00B6294E">
            <w:pPr>
              <w:jc w:val="center"/>
            </w:pPr>
          </w:p>
        </w:tc>
        <w:tc>
          <w:tcPr>
            <w:tcW w:w="5301" w:type="dxa"/>
          </w:tcPr>
          <w:p w14:paraId="72B75B69" w14:textId="77777777" w:rsidR="0019484F" w:rsidRPr="00F26710" w:rsidRDefault="0019484F" w:rsidP="00B6294E">
            <w:pPr>
              <w:jc w:val="center"/>
            </w:pPr>
          </w:p>
        </w:tc>
        <w:tc>
          <w:tcPr>
            <w:tcW w:w="1964" w:type="dxa"/>
          </w:tcPr>
          <w:p w14:paraId="7BE57EA5" w14:textId="312850FA" w:rsidR="0019484F" w:rsidRPr="00F26710" w:rsidRDefault="0019484F" w:rsidP="00B6294E">
            <w:pPr>
              <w:jc w:val="center"/>
            </w:pPr>
          </w:p>
        </w:tc>
      </w:tr>
      <w:tr w:rsidR="0019484F" w:rsidRPr="00F26710" w14:paraId="48FD6F92" w14:textId="77777777" w:rsidTr="001F559C">
        <w:tc>
          <w:tcPr>
            <w:tcW w:w="806" w:type="dxa"/>
          </w:tcPr>
          <w:p w14:paraId="467995B5" w14:textId="77777777" w:rsidR="0019484F" w:rsidRPr="00F26710" w:rsidRDefault="0019484F" w:rsidP="00B6294E">
            <w:pPr>
              <w:jc w:val="center"/>
            </w:pPr>
          </w:p>
        </w:tc>
        <w:tc>
          <w:tcPr>
            <w:tcW w:w="1557" w:type="dxa"/>
          </w:tcPr>
          <w:p w14:paraId="41710D55" w14:textId="77777777" w:rsidR="0019484F" w:rsidRPr="00F26710" w:rsidRDefault="0019484F" w:rsidP="00B6294E">
            <w:pPr>
              <w:jc w:val="center"/>
            </w:pPr>
          </w:p>
        </w:tc>
        <w:tc>
          <w:tcPr>
            <w:tcW w:w="5301" w:type="dxa"/>
          </w:tcPr>
          <w:p w14:paraId="0E024239" w14:textId="77777777" w:rsidR="0019484F" w:rsidRPr="00F26710" w:rsidRDefault="0019484F" w:rsidP="00B6294E">
            <w:pPr>
              <w:jc w:val="center"/>
            </w:pPr>
          </w:p>
        </w:tc>
        <w:tc>
          <w:tcPr>
            <w:tcW w:w="1964" w:type="dxa"/>
          </w:tcPr>
          <w:p w14:paraId="291941C8" w14:textId="7F3ACE1E" w:rsidR="0019484F" w:rsidRPr="00F26710" w:rsidRDefault="0019484F" w:rsidP="00B6294E">
            <w:pPr>
              <w:jc w:val="center"/>
            </w:pPr>
          </w:p>
        </w:tc>
      </w:tr>
      <w:tr w:rsidR="0019484F" w:rsidRPr="00F26710" w14:paraId="4D1945C0" w14:textId="77777777" w:rsidTr="001F559C">
        <w:tc>
          <w:tcPr>
            <w:tcW w:w="806" w:type="dxa"/>
          </w:tcPr>
          <w:p w14:paraId="3DAE0CAE" w14:textId="77777777" w:rsidR="0019484F" w:rsidRPr="00F26710" w:rsidRDefault="0019484F" w:rsidP="00B6294E">
            <w:pPr>
              <w:jc w:val="center"/>
            </w:pPr>
          </w:p>
        </w:tc>
        <w:tc>
          <w:tcPr>
            <w:tcW w:w="1557" w:type="dxa"/>
          </w:tcPr>
          <w:p w14:paraId="5929447A" w14:textId="77777777" w:rsidR="0019484F" w:rsidRPr="00F26710" w:rsidRDefault="0019484F" w:rsidP="00B6294E">
            <w:pPr>
              <w:jc w:val="center"/>
            </w:pPr>
          </w:p>
        </w:tc>
        <w:tc>
          <w:tcPr>
            <w:tcW w:w="5301" w:type="dxa"/>
          </w:tcPr>
          <w:p w14:paraId="019633B7" w14:textId="77777777" w:rsidR="0019484F" w:rsidRPr="00F26710" w:rsidRDefault="0019484F" w:rsidP="00B6294E">
            <w:pPr>
              <w:jc w:val="center"/>
            </w:pPr>
          </w:p>
        </w:tc>
        <w:tc>
          <w:tcPr>
            <w:tcW w:w="1964" w:type="dxa"/>
          </w:tcPr>
          <w:p w14:paraId="1F34F149" w14:textId="07B338C9" w:rsidR="0019484F" w:rsidRPr="00F26710" w:rsidRDefault="0019484F" w:rsidP="00B6294E">
            <w:pPr>
              <w:jc w:val="center"/>
            </w:pPr>
          </w:p>
        </w:tc>
      </w:tr>
      <w:tr w:rsidR="0019484F" w:rsidRPr="00F26710" w14:paraId="6804F117" w14:textId="77777777" w:rsidTr="001F559C">
        <w:tc>
          <w:tcPr>
            <w:tcW w:w="806" w:type="dxa"/>
          </w:tcPr>
          <w:p w14:paraId="5D95B47C" w14:textId="77777777" w:rsidR="0019484F" w:rsidRPr="00F26710" w:rsidRDefault="0019484F" w:rsidP="00B6294E">
            <w:pPr>
              <w:jc w:val="center"/>
            </w:pPr>
          </w:p>
        </w:tc>
        <w:tc>
          <w:tcPr>
            <w:tcW w:w="1557" w:type="dxa"/>
          </w:tcPr>
          <w:p w14:paraId="5339DBCD" w14:textId="77777777" w:rsidR="0019484F" w:rsidRPr="00F26710" w:rsidRDefault="0019484F" w:rsidP="00B6294E">
            <w:pPr>
              <w:jc w:val="center"/>
            </w:pPr>
          </w:p>
        </w:tc>
        <w:tc>
          <w:tcPr>
            <w:tcW w:w="5301" w:type="dxa"/>
          </w:tcPr>
          <w:p w14:paraId="1DB18E25" w14:textId="77777777" w:rsidR="0019484F" w:rsidRPr="00F26710" w:rsidRDefault="0019484F" w:rsidP="00B6294E">
            <w:pPr>
              <w:jc w:val="center"/>
            </w:pPr>
          </w:p>
        </w:tc>
        <w:tc>
          <w:tcPr>
            <w:tcW w:w="1964" w:type="dxa"/>
          </w:tcPr>
          <w:p w14:paraId="6DB230BF" w14:textId="7A4AABE6" w:rsidR="0019484F" w:rsidRPr="00F26710" w:rsidRDefault="0019484F" w:rsidP="00B6294E">
            <w:pPr>
              <w:jc w:val="center"/>
            </w:pPr>
          </w:p>
        </w:tc>
      </w:tr>
    </w:tbl>
    <w:p w14:paraId="6DEBE9DE" w14:textId="77777777" w:rsidR="00E46162" w:rsidRPr="00E46162" w:rsidRDefault="00E46162" w:rsidP="00E46162"/>
    <w:sectPr w:rsidR="00E46162" w:rsidRPr="00E46162" w:rsidSect="00BF492E">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0BA179" w14:textId="77777777" w:rsidR="006A21B3" w:rsidRDefault="006A21B3" w:rsidP="005E3840">
      <w:r>
        <w:separator/>
      </w:r>
    </w:p>
  </w:endnote>
  <w:endnote w:type="continuationSeparator" w:id="0">
    <w:p w14:paraId="2039D572" w14:textId="77777777" w:rsidR="006A21B3" w:rsidRDefault="006A21B3" w:rsidP="005E3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Heiti TC Light"/>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9E024" w14:textId="77777777" w:rsidR="00493EA5" w:rsidRDefault="00493EA5">
    <w:pPr>
      <w:pStyle w:val="ae"/>
      <w:jc w:val="right"/>
    </w:pPr>
  </w:p>
  <w:p w14:paraId="3A88830B" w14:textId="77777777" w:rsidR="00493EA5" w:rsidRDefault="00493EA5">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86630" w14:textId="77777777" w:rsidR="00493EA5" w:rsidRDefault="00493EA5" w:rsidP="00282D88">
    <w:pPr>
      <w:pStyle w:val="ae"/>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050523FF" w14:textId="77777777" w:rsidR="00493EA5" w:rsidRDefault="00493EA5" w:rsidP="00282D88">
    <w:pPr>
      <w:pStyle w:val="a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CF6FC" w14:textId="77777777" w:rsidR="00493EA5" w:rsidRDefault="00493EA5">
    <w:pPr>
      <w:pStyle w:val="ae"/>
      <w:jc w:val="right"/>
    </w:pPr>
  </w:p>
  <w:p w14:paraId="6C2BFEFB" w14:textId="77777777" w:rsidR="00493EA5" w:rsidRDefault="00493EA5">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5F976" w14:textId="77777777" w:rsidR="00493EA5" w:rsidRDefault="00493EA5">
    <w:pPr>
      <w:pStyle w:val="ae"/>
      <w:jc w:val="right"/>
    </w:pPr>
  </w:p>
  <w:p w14:paraId="1B400B45" w14:textId="77777777" w:rsidR="00493EA5" w:rsidRDefault="00493EA5">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100202" w14:textId="77777777" w:rsidR="006A21B3" w:rsidRDefault="006A21B3" w:rsidP="005E3840">
      <w:r>
        <w:separator/>
      </w:r>
    </w:p>
  </w:footnote>
  <w:footnote w:type="continuationSeparator" w:id="0">
    <w:p w14:paraId="13E4828A" w14:textId="77777777" w:rsidR="006A21B3" w:rsidRDefault="006A21B3" w:rsidP="005E38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5723750"/>
      <w:docPartObj>
        <w:docPartGallery w:val="Page Numbers (Top of Page)"/>
        <w:docPartUnique/>
      </w:docPartObj>
    </w:sdtPr>
    <w:sdtEndPr/>
    <w:sdtContent>
      <w:p w14:paraId="5CAC6F71" w14:textId="6FD3A755" w:rsidR="00493EA5" w:rsidRDefault="00493EA5">
        <w:pPr>
          <w:pStyle w:val="ac"/>
          <w:jc w:val="center"/>
        </w:pPr>
        <w:r>
          <w:fldChar w:fldCharType="begin"/>
        </w:r>
        <w:r>
          <w:instrText>PAGE   \* MERGEFORMAT</w:instrText>
        </w:r>
        <w:r>
          <w:fldChar w:fldCharType="separate"/>
        </w:r>
        <w:r>
          <w:rPr>
            <w:noProof/>
          </w:rPr>
          <w:t>7</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E61A0" w14:textId="77777777" w:rsidR="00493EA5" w:rsidRDefault="00493EA5">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0057854"/>
      <w:docPartObj>
        <w:docPartGallery w:val="Page Numbers (Top of Page)"/>
        <w:docPartUnique/>
      </w:docPartObj>
    </w:sdtPr>
    <w:sdtEndPr/>
    <w:sdtContent>
      <w:p w14:paraId="37D676D9" w14:textId="52AA598C" w:rsidR="00493EA5" w:rsidRDefault="00493EA5">
        <w:pPr>
          <w:pStyle w:val="ac"/>
          <w:jc w:val="center"/>
        </w:pPr>
        <w:r>
          <w:fldChar w:fldCharType="begin"/>
        </w:r>
        <w:r>
          <w:instrText>PAGE   \* MERGEFORMAT</w:instrText>
        </w:r>
        <w:r>
          <w:fldChar w:fldCharType="separate"/>
        </w:r>
        <w:r>
          <w:rPr>
            <w:noProof/>
          </w:rPr>
          <w:t>37</w:t>
        </w:r>
        <w:r>
          <w:fldChar w:fldCharType="end"/>
        </w:r>
      </w:p>
    </w:sdtContent>
  </w:sdt>
  <w:p w14:paraId="399A2272" w14:textId="77777777" w:rsidR="00493EA5" w:rsidRDefault="00493EA5">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5014282"/>
      <w:docPartObj>
        <w:docPartGallery w:val="Page Numbers (Top of Page)"/>
        <w:docPartUnique/>
      </w:docPartObj>
    </w:sdtPr>
    <w:sdtEndPr/>
    <w:sdtContent>
      <w:p w14:paraId="6805DF81" w14:textId="1921F711" w:rsidR="00493EA5" w:rsidRDefault="00493EA5">
        <w:pPr>
          <w:pStyle w:val="ac"/>
          <w:jc w:val="center"/>
        </w:pPr>
        <w:r>
          <w:fldChar w:fldCharType="begin"/>
        </w:r>
        <w:r>
          <w:instrText>PAGE   \* MERGEFORMAT</w:instrText>
        </w:r>
        <w:r>
          <w:fldChar w:fldCharType="separate"/>
        </w:r>
        <w:r>
          <w:rPr>
            <w:noProof/>
          </w:rPr>
          <w:t>41</w:t>
        </w:r>
        <w:r>
          <w:fldChar w:fldCharType="end"/>
        </w:r>
      </w:p>
    </w:sdtContent>
  </w:sdt>
  <w:p w14:paraId="445C4615" w14:textId="77777777" w:rsidR="00493EA5" w:rsidRDefault="00493EA5">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Num1"/>
    <w:lvl w:ilvl="0">
      <w:start w:val="1"/>
      <w:numFmt w:val="bullet"/>
      <w:lvlText w:val=""/>
      <w:lvlJc w:val="left"/>
      <w:pPr>
        <w:tabs>
          <w:tab w:val="num" w:pos="-754"/>
        </w:tabs>
        <w:ind w:left="-34" w:hanging="360"/>
      </w:pPr>
      <w:rPr>
        <w:rFonts w:ascii="Symbol" w:hAnsi="Symbol"/>
      </w:rPr>
    </w:lvl>
    <w:lvl w:ilvl="1">
      <w:start w:val="1"/>
      <w:numFmt w:val="bullet"/>
      <w:lvlText w:val="o"/>
      <w:lvlJc w:val="left"/>
      <w:pPr>
        <w:tabs>
          <w:tab w:val="num" w:pos="-754"/>
        </w:tabs>
        <w:ind w:left="686" w:hanging="360"/>
      </w:pPr>
      <w:rPr>
        <w:rFonts w:ascii="Courier New" w:hAnsi="Courier New" w:cs="Courier New"/>
      </w:rPr>
    </w:lvl>
    <w:lvl w:ilvl="2">
      <w:start w:val="1"/>
      <w:numFmt w:val="bullet"/>
      <w:lvlText w:val=""/>
      <w:lvlJc w:val="left"/>
      <w:pPr>
        <w:tabs>
          <w:tab w:val="num" w:pos="-754"/>
        </w:tabs>
        <w:ind w:left="1406" w:hanging="360"/>
      </w:pPr>
      <w:rPr>
        <w:rFonts w:ascii="Wingdings" w:hAnsi="Wingdings"/>
      </w:rPr>
    </w:lvl>
    <w:lvl w:ilvl="3">
      <w:start w:val="1"/>
      <w:numFmt w:val="bullet"/>
      <w:lvlText w:val=""/>
      <w:lvlJc w:val="left"/>
      <w:pPr>
        <w:tabs>
          <w:tab w:val="num" w:pos="-754"/>
        </w:tabs>
        <w:ind w:left="2126" w:hanging="360"/>
      </w:pPr>
      <w:rPr>
        <w:rFonts w:ascii="Symbol" w:hAnsi="Symbol"/>
      </w:rPr>
    </w:lvl>
    <w:lvl w:ilvl="4">
      <w:start w:val="1"/>
      <w:numFmt w:val="bullet"/>
      <w:lvlText w:val="o"/>
      <w:lvlJc w:val="left"/>
      <w:pPr>
        <w:tabs>
          <w:tab w:val="num" w:pos="-754"/>
        </w:tabs>
        <w:ind w:left="2846" w:hanging="360"/>
      </w:pPr>
      <w:rPr>
        <w:rFonts w:ascii="Courier New" w:hAnsi="Courier New" w:cs="Courier New"/>
      </w:rPr>
    </w:lvl>
    <w:lvl w:ilvl="5">
      <w:start w:val="1"/>
      <w:numFmt w:val="bullet"/>
      <w:lvlText w:val=""/>
      <w:lvlJc w:val="left"/>
      <w:pPr>
        <w:tabs>
          <w:tab w:val="num" w:pos="-754"/>
        </w:tabs>
        <w:ind w:left="3566" w:hanging="360"/>
      </w:pPr>
      <w:rPr>
        <w:rFonts w:ascii="Wingdings" w:hAnsi="Wingdings"/>
      </w:rPr>
    </w:lvl>
    <w:lvl w:ilvl="6">
      <w:start w:val="1"/>
      <w:numFmt w:val="bullet"/>
      <w:lvlText w:val=""/>
      <w:lvlJc w:val="left"/>
      <w:pPr>
        <w:tabs>
          <w:tab w:val="num" w:pos="-754"/>
        </w:tabs>
        <w:ind w:left="4286" w:hanging="360"/>
      </w:pPr>
      <w:rPr>
        <w:rFonts w:ascii="Symbol" w:hAnsi="Symbol"/>
      </w:rPr>
    </w:lvl>
    <w:lvl w:ilvl="7">
      <w:start w:val="1"/>
      <w:numFmt w:val="bullet"/>
      <w:lvlText w:val="o"/>
      <w:lvlJc w:val="left"/>
      <w:pPr>
        <w:tabs>
          <w:tab w:val="num" w:pos="-754"/>
        </w:tabs>
        <w:ind w:left="5006" w:hanging="360"/>
      </w:pPr>
      <w:rPr>
        <w:rFonts w:ascii="Courier New" w:hAnsi="Courier New" w:cs="Courier New"/>
      </w:rPr>
    </w:lvl>
    <w:lvl w:ilvl="8">
      <w:start w:val="1"/>
      <w:numFmt w:val="bullet"/>
      <w:lvlText w:val=""/>
      <w:lvlJc w:val="left"/>
      <w:pPr>
        <w:tabs>
          <w:tab w:val="num" w:pos="-754"/>
        </w:tabs>
        <w:ind w:left="5726"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1F24BDE"/>
    <w:multiLevelType w:val="multilevel"/>
    <w:tmpl w:val="72B29A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1B125E"/>
    <w:multiLevelType w:val="multilevel"/>
    <w:tmpl w:val="0AE2BD8A"/>
    <w:lvl w:ilvl="0">
      <w:start w:val="1"/>
      <w:numFmt w:val="decimal"/>
      <w:pStyle w:val="1"/>
      <w:lvlText w:val="%1."/>
      <w:lvlJc w:val="left"/>
      <w:pPr>
        <w:ind w:left="0" w:firstLine="0"/>
      </w:pPr>
      <w:rPr>
        <w:rFonts w:hint="default"/>
        <w:b/>
        <w:i w:val="0"/>
        <w:color w:val="auto"/>
      </w:rPr>
    </w:lvl>
    <w:lvl w:ilvl="1">
      <w:start w:val="1"/>
      <w:numFmt w:val="decimal"/>
      <w:pStyle w:val="2"/>
      <w:lvlText w:val="%1.%2."/>
      <w:lvlJc w:val="left"/>
      <w:pPr>
        <w:ind w:left="1985" w:firstLine="0"/>
      </w:pPr>
      <w:rPr>
        <w:rFonts w:hint="default"/>
        <w:b w:val="0"/>
        <w:i w:val="0"/>
        <w:color w:val="auto"/>
        <w:sz w:val="24"/>
        <w:szCs w:val="24"/>
      </w:rPr>
    </w:lvl>
    <w:lvl w:ilvl="2">
      <w:start w:val="1"/>
      <w:numFmt w:val="bullet"/>
      <w:lvlText w:val=""/>
      <w:lvlJc w:val="left"/>
      <w:pPr>
        <w:ind w:left="1418" w:hanging="709"/>
      </w:pPr>
      <w:rPr>
        <w:rFonts w:ascii="Symbol" w:hAnsi="Symbol" w:hint="default"/>
        <w:b w:val="0"/>
        <w:i w:val="0"/>
      </w:rPr>
    </w:lvl>
    <w:lvl w:ilvl="3">
      <w:start w:val="1"/>
      <w:numFmt w:val="none"/>
      <w:lvlText w:val=""/>
      <w:lvlJc w:val="left"/>
      <w:pPr>
        <w:ind w:left="709"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tabs>
          <w:tab w:val="num" w:pos="2160"/>
        </w:tabs>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78A78FE"/>
    <w:multiLevelType w:val="hybridMultilevel"/>
    <w:tmpl w:val="5FD253F0"/>
    <w:lvl w:ilvl="0" w:tplc="82B283C2">
      <w:start w:val="1"/>
      <w:numFmt w:val="decimal"/>
      <w:pStyle w:val="a"/>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8A37E6F"/>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9F53823"/>
    <w:multiLevelType w:val="hybridMultilevel"/>
    <w:tmpl w:val="8D7C5D0A"/>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53F670CC">
      <w:start w:val="1"/>
      <w:numFmt w:val="bullet"/>
      <w:lvlText w:val=""/>
      <w:lvlJc w:val="left"/>
      <w:pPr>
        <w:ind w:left="5029" w:hanging="360"/>
      </w:pPr>
      <w:rPr>
        <w:rFonts w:ascii="Symbol" w:hAnsi="Symbol"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A0A532C"/>
    <w:multiLevelType w:val="hybridMultilevel"/>
    <w:tmpl w:val="D4AA1D26"/>
    <w:lvl w:ilvl="0" w:tplc="5C7C6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B0021D0"/>
    <w:multiLevelType w:val="hybridMultilevel"/>
    <w:tmpl w:val="D6925D54"/>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B1E2C3F"/>
    <w:multiLevelType w:val="multilevel"/>
    <w:tmpl w:val="01E61EBC"/>
    <w:lvl w:ilvl="0">
      <w:start w:val="1"/>
      <w:numFmt w:val="decimal"/>
      <w:lvlText w:val="%1."/>
      <w:lvlJc w:val="left"/>
      <w:pPr>
        <w:ind w:left="502" w:hanging="360"/>
      </w:pPr>
    </w:lvl>
    <w:lvl w:ilvl="1">
      <w:start w:val="4"/>
      <w:numFmt w:val="decimal"/>
      <w:isLgl/>
      <w:lvlText w:val="%1.%2."/>
      <w:lvlJc w:val="left"/>
      <w:pPr>
        <w:ind w:left="1114" w:hanging="405"/>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563" w:hanging="72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984" w:hanging="1440"/>
      </w:pPr>
      <w:rPr>
        <w:rFonts w:hint="default"/>
      </w:rPr>
    </w:lvl>
    <w:lvl w:ilvl="7">
      <w:start w:val="1"/>
      <w:numFmt w:val="decimal"/>
      <w:isLgl/>
      <w:lvlText w:val="%1.%2.%3.%4.%5.%6.%7.%8."/>
      <w:lvlJc w:val="left"/>
      <w:pPr>
        <w:ind w:left="5551" w:hanging="1440"/>
      </w:pPr>
      <w:rPr>
        <w:rFonts w:hint="default"/>
      </w:rPr>
    </w:lvl>
    <w:lvl w:ilvl="8">
      <w:start w:val="1"/>
      <w:numFmt w:val="decimal"/>
      <w:isLgl/>
      <w:lvlText w:val="%1.%2.%3.%4.%5.%6.%7.%8.%9."/>
      <w:lvlJc w:val="left"/>
      <w:pPr>
        <w:ind w:left="6478" w:hanging="1800"/>
      </w:pPr>
      <w:rPr>
        <w:rFonts w:hint="default"/>
      </w:rPr>
    </w:lvl>
  </w:abstractNum>
  <w:abstractNum w:abstractNumId="10" w15:restartNumberingAfterBreak="0">
    <w:nsid w:val="197C67C8"/>
    <w:multiLevelType w:val="hybridMultilevel"/>
    <w:tmpl w:val="434C37EE"/>
    <w:lvl w:ilvl="0" w:tplc="42B238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F1602A"/>
    <w:multiLevelType w:val="hybridMultilevel"/>
    <w:tmpl w:val="F6723556"/>
    <w:lvl w:ilvl="0" w:tplc="8B0CF4E2">
      <w:start w:val="1"/>
      <w:numFmt w:val="bullet"/>
      <w:lvlText w:val="•"/>
      <w:lvlJc w:val="left"/>
      <w:pPr>
        <w:tabs>
          <w:tab w:val="num" w:pos="720"/>
        </w:tabs>
        <w:ind w:left="720" w:hanging="360"/>
      </w:pPr>
      <w:rPr>
        <w:rFonts w:ascii="Arial" w:hAnsi="Arial" w:hint="default"/>
      </w:rPr>
    </w:lvl>
    <w:lvl w:ilvl="1" w:tplc="11507D32" w:tentative="1">
      <w:start w:val="1"/>
      <w:numFmt w:val="bullet"/>
      <w:lvlText w:val="•"/>
      <w:lvlJc w:val="left"/>
      <w:pPr>
        <w:tabs>
          <w:tab w:val="num" w:pos="1440"/>
        </w:tabs>
        <w:ind w:left="1440" w:hanging="360"/>
      </w:pPr>
      <w:rPr>
        <w:rFonts w:ascii="Arial" w:hAnsi="Arial" w:hint="default"/>
      </w:rPr>
    </w:lvl>
    <w:lvl w:ilvl="2" w:tplc="6A8C18AA" w:tentative="1">
      <w:start w:val="1"/>
      <w:numFmt w:val="bullet"/>
      <w:lvlText w:val="•"/>
      <w:lvlJc w:val="left"/>
      <w:pPr>
        <w:tabs>
          <w:tab w:val="num" w:pos="2160"/>
        </w:tabs>
        <w:ind w:left="2160" w:hanging="360"/>
      </w:pPr>
      <w:rPr>
        <w:rFonts w:ascii="Arial" w:hAnsi="Arial" w:hint="default"/>
      </w:rPr>
    </w:lvl>
    <w:lvl w:ilvl="3" w:tplc="9A0C65C0" w:tentative="1">
      <w:start w:val="1"/>
      <w:numFmt w:val="bullet"/>
      <w:lvlText w:val="•"/>
      <w:lvlJc w:val="left"/>
      <w:pPr>
        <w:tabs>
          <w:tab w:val="num" w:pos="2880"/>
        </w:tabs>
        <w:ind w:left="2880" w:hanging="360"/>
      </w:pPr>
      <w:rPr>
        <w:rFonts w:ascii="Arial" w:hAnsi="Arial" w:hint="default"/>
      </w:rPr>
    </w:lvl>
    <w:lvl w:ilvl="4" w:tplc="F18ACA30" w:tentative="1">
      <w:start w:val="1"/>
      <w:numFmt w:val="bullet"/>
      <w:lvlText w:val="•"/>
      <w:lvlJc w:val="left"/>
      <w:pPr>
        <w:tabs>
          <w:tab w:val="num" w:pos="3600"/>
        </w:tabs>
        <w:ind w:left="3600" w:hanging="360"/>
      </w:pPr>
      <w:rPr>
        <w:rFonts w:ascii="Arial" w:hAnsi="Arial" w:hint="default"/>
      </w:rPr>
    </w:lvl>
    <w:lvl w:ilvl="5" w:tplc="1904EF7C" w:tentative="1">
      <w:start w:val="1"/>
      <w:numFmt w:val="bullet"/>
      <w:lvlText w:val="•"/>
      <w:lvlJc w:val="left"/>
      <w:pPr>
        <w:tabs>
          <w:tab w:val="num" w:pos="4320"/>
        </w:tabs>
        <w:ind w:left="4320" w:hanging="360"/>
      </w:pPr>
      <w:rPr>
        <w:rFonts w:ascii="Arial" w:hAnsi="Arial" w:hint="default"/>
      </w:rPr>
    </w:lvl>
    <w:lvl w:ilvl="6" w:tplc="2982B7BA" w:tentative="1">
      <w:start w:val="1"/>
      <w:numFmt w:val="bullet"/>
      <w:lvlText w:val="•"/>
      <w:lvlJc w:val="left"/>
      <w:pPr>
        <w:tabs>
          <w:tab w:val="num" w:pos="5040"/>
        </w:tabs>
        <w:ind w:left="5040" w:hanging="360"/>
      </w:pPr>
      <w:rPr>
        <w:rFonts w:ascii="Arial" w:hAnsi="Arial" w:hint="default"/>
      </w:rPr>
    </w:lvl>
    <w:lvl w:ilvl="7" w:tplc="F4F60268" w:tentative="1">
      <w:start w:val="1"/>
      <w:numFmt w:val="bullet"/>
      <w:lvlText w:val="•"/>
      <w:lvlJc w:val="left"/>
      <w:pPr>
        <w:tabs>
          <w:tab w:val="num" w:pos="5760"/>
        </w:tabs>
        <w:ind w:left="5760" w:hanging="360"/>
      </w:pPr>
      <w:rPr>
        <w:rFonts w:ascii="Arial" w:hAnsi="Arial" w:hint="default"/>
      </w:rPr>
    </w:lvl>
    <w:lvl w:ilvl="8" w:tplc="953CC98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5FE35DB"/>
    <w:multiLevelType w:val="hybridMultilevel"/>
    <w:tmpl w:val="A4A4A8E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7928D1"/>
    <w:multiLevelType w:val="multilevel"/>
    <w:tmpl w:val="1C4A8296"/>
    <w:lvl w:ilvl="0">
      <w:start w:val="3"/>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C8A5F25"/>
    <w:multiLevelType w:val="multilevel"/>
    <w:tmpl w:val="CC8ED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085892"/>
    <w:multiLevelType w:val="hybridMultilevel"/>
    <w:tmpl w:val="996A00FE"/>
    <w:lvl w:ilvl="0" w:tplc="FF68CC82">
      <w:start w:val="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13C087A"/>
    <w:multiLevelType w:val="multilevel"/>
    <w:tmpl w:val="AA389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E12B9E"/>
    <w:multiLevelType w:val="hybridMultilevel"/>
    <w:tmpl w:val="8D42C1FA"/>
    <w:lvl w:ilvl="0" w:tplc="1EBC57D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7EF07E7"/>
    <w:multiLevelType w:val="hybridMultilevel"/>
    <w:tmpl w:val="BE066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CD27A42"/>
    <w:multiLevelType w:val="hybridMultilevel"/>
    <w:tmpl w:val="AE9C2690"/>
    <w:lvl w:ilvl="0" w:tplc="04190001">
      <w:start w:val="1"/>
      <w:numFmt w:val="bullet"/>
      <w:pStyle w:val="a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366C6D"/>
    <w:multiLevelType w:val="hybridMultilevel"/>
    <w:tmpl w:val="F05C9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C521B45"/>
    <w:multiLevelType w:val="hybridMultilevel"/>
    <w:tmpl w:val="93C8E324"/>
    <w:lvl w:ilvl="0" w:tplc="74E03ACC">
      <w:start w:val="1"/>
      <w:numFmt w:val="bullet"/>
      <w:lvlText w:val="•"/>
      <w:lvlJc w:val="left"/>
      <w:pPr>
        <w:tabs>
          <w:tab w:val="num" w:pos="720"/>
        </w:tabs>
        <w:ind w:left="720" w:hanging="360"/>
      </w:pPr>
      <w:rPr>
        <w:rFonts w:ascii="Arial" w:hAnsi="Arial" w:hint="default"/>
      </w:rPr>
    </w:lvl>
    <w:lvl w:ilvl="1" w:tplc="2D0EF280" w:tentative="1">
      <w:start w:val="1"/>
      <w:numFmt w:val="bullet"/>
      <w:lvlText w:val="•"/>
      <w:lvlJc w:val="left"/>
      <w:pPr>
        <w:tabs>
          <w:tab w:val="num" w:pos="1440"/>
        </w:tabs>
        <w:ind w:left="1440" w:hanging="360"/>
      </w:pPr>
      <w:rPr>
        <w:rFonts w:ascii="Arial" w:hAnsi="Arial" w:hint="default"/>
      </w:rPr>
    </w:lvl>
    <w:lvl w:ilvl="2" w:tplc="B710914E" w:tentative="1">
      <w:start w:val="1"/>
      <w:numFmt w:val="bullet"/>
      <w:lvlText w:val="•"/>
      <w:lvlJc w:val="left"/>
      <w:pPr>
        <w:tabs>
          <w:tab w:val="num" w:pos="2160"/>
        </w:tabs>
        <w:ind w:left="2160" w:hanging="360"/>
      </w:pPr>
      <w:rPr>
        <w:rFonts w:ascii="Arial" w:hAnsi="Arial" w:hint="default"/>
      </w:rPr>
    </w:lvl>
    <w:lvl w:ilvl="3" w:tplc="EFA07DB0" w:tentative="1">
      <w:start w:val="1"/>
      <w:numFmt w:val="bullet"/>
      <w:lvlText w:val="•"/>
      <w:lvlJc w:val="left"/>
      <w:pPr>
        <w:tabs>
          <w:tab w:val="num" w:pos="2880"/>
        </w:tabs>
        <w:ind w:left="2880" w:hanging="360"/>
      </w:pPr>
      <w:rPr>
        <w:rFonts w:ascii="Arial" w:hAnsi="Arial" w:hint="default"/>
      </w:rPr>
    </w:lvl>
    <w:lvl w:ilvl="4" w:tplc="5E08C882" w:tentative="1">
      <w:start w:val="1"/>
      <w:numFmt w:val="bullet"/>
      <w:lvlText w:val="•"/>
      <w:lvlJc w:val="left"/>
      <w:pPr>
        <w:tabs>
          <w:tab w:val="num" w:pos="3600"/>
        </w:tabs>
        <w:ind w:left="3600" w:hanging="360"/>
      </w:pPr>
      <w:rPr>
        <w:rFonts w:ascii="Arial" w:hAnsi="Arial" w:hint="default"/>
      </w:rPr>
    </w:lvl>
    <w:lvl w:ilvl="5" w:tplc="DB24AFD2" w:tentative="1">
      <w:start w:val="1"/>
      <w:numFmt w:val="bullet"/>
      <w:lvlText w:val="•"/>
      <w:lvlJc w:val="left"/>
      <w:pPr>
        <w:tabs>
          <w:tab w:val="num" w:pos="4320"/>
        </w:tabs>
        <w:ind w:left="4320" w:hanging="360"/>
      </w:pPr>
      <w:rPr>
        <w:rFonts w:ascii="Arial" w:hAnsi="Arial" w:hint="default"/>
      </w:rPr>
    </w:lvl>
    <w:lvl w:ilvl="6" w:tplc="8BACD6FC" w:tentative="1">
      <w:start w:val="1"/>
      <w:numFmt w:val="bullet"/>
      <w:lvlText w:val="•"/>
      <w:lvlJc w:val="left"/>
      <w:pPr>
        <w:tabs>
          <w:tab w:val="num" w:pos="5040"/>
        </w:tabs>
        <w:ind w:left="5040" w:hanging="360"/>
      </w:pPr>
      <w:rPr>
        <w:rFonts w:ascii="Arial" w:hAnsi="Arial" w:hint="default"/>
      </w:rPr>
    </w:lvl>
    <w:lvl w:ilvl="7" w:tplc="41386EFA" w:tentative="1">
      <w:start w:val="1"/>
      <w:numFmt w:val="bullet"/>
      <w:lvlText w:val="•"/>
      <w:lvlJc w:val="left"/>
      <w:pPr>
        <w:tabs>
          <w:tab w:val="num" w:pos="5760"/>
        </w:tabs>
        <w:ind w:left="5760" w:hanging="360"/>
      </w:pPr>
      <w:rPr>
        <w:rFonts w:ascii="Arial" w:hAnsi="Arial" w:hint="default"/>
      </w:rPr>
    </w:lvl>
    <w:lvl w:ilvl="8" w:tplc="F46A3B9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01922B0"/>
    <w:multiLevelType w:val="hybridMultilevel"/>
    <w:tmpl w:val="307C8A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2E73EA7"/>
    <w:multiLevelType w:val="hybridMultilevel"/>
    <w:tmpl w:val="B744584E"/>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CAC01AA"/>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567"/>
        </w:tabs>
        <w:ind w:left="-142"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EEA00B1"/>
    <w:multiLevelType w:val="hybridMultilevel"/>
    <w:tmpl w:val="6C3009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8821A36"/>
    <w:multiLevelType w:val="hybridMultilevel"/>
    <w:tmpl w:val="F0A0C25A"/>
    <w:lvl w:ilvl="0" w:tplc="A54619AE">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94A0E71"/>
    <w:multiLevelType w:val="hybridMultilevel"/>
    <w:tmpl w:val="5D8637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6CC87FA4"/>
    <w:multiLevelType w:val="multilevel"/>
    <w:tmpl w:val="FC5ACCCE"/>
    <w:lvl w:ilvl="0">
      <w:start w:val="1"/>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D8147B6"/>
    <w:multiLevelType w:val="hybridMultilevel"/>
    <w:tmpl w:val="C5340B54"/>
    <w:lvl w:ilvl="0" w:tplc="04190001">
      <w:start w:val="1"/>
      <w:numFmt w:val="decimal"/>
      <w:pStyle w:val="a1"/>
      <w:lvlText w:val="%1."/>
      <w:lvlJc w:val="left"/>
      <w:pPr>
        <w:tabs>
          <w:tab w:val="num" w:pos="2340"/>
        </w:tabs>
        <w:ind w:left="2340" w:hanging="360"/>
      </w:pPr>
      <w:rPr>
        <w:rFonts w:cs="Times New Roman"/>
      </w:rPr>
    </w:lvl>
    <w:lvl w:ilvl="1" w:tplc="04190003">
      <w:numFmt w:val="none"/>
      <w:lvlText w:val=""/>
      <w:lvlJc w:val="left"/>
      <w:pPr>
        <w:tabs>
          <w:tab w:val="num" w:pos="1980"/>
        </w:tabs>
      </w:pPr>
      <w:rPr>
        <w:rFonts w:cs="Times New Roman"/>
      </w:rPr>
    </w:lvl>
    <w:lvl w:ilvl="2" w:tplc="04190005">
      <w:numFmt w:val="none"/>
      <w:lvlText w:val=""/>
      <w:lvlJc w:val="left"/>
      <w:pPr>
        <w:tabs>
          <w:tab w:val="num" w:pos="1980"/>
        </w:tabs>
      </w:pPr>
      <w:rPr>
        <w:rFonts w:cs="Times New Roman"/>
      </w:rPr>
    </w:lvl>
    <w:lvl w:ilvl="3" w:tplc="04190001">
      <w:numFmt w:val="none"/>
      <w:lvlText w:val=""/>
      <w:lvlJc w:val="left"/>
      <w:pPr>
        <w:tabs>
          <w:tab w:val="num" w:pos="1980"/>
        </w:tabs>
      </w:pPr>
      <w:rPr>
        <w:rFonts w:cs="Times New Roman"/>
      </w:rPr>
    </w:lvl>
    <w:lvl w:ilvl="4" w:tplc="04190003">
      <w:numFmt w:val="none"/>
      <w:lvlText w:val=""/>
      <w:lvlJc w:val="left"/>
      <w:pPr>
        <w:tabs>
          <w:tab w:val="num" w:pos="1980"/>
        </w:tabs>
      </w:pPr>
      <w:rPr>
        <w:rFonts w:cs="Times New Roman"/>
      </w:rPr>
    </w:lvl>
    <w:lvl w:ilvl="5" w:tplc="04190005">
      <w:numFmt w:val="none"/>
      <w:lvlText w:val=""/>
      <w:lvlJc w:val="left"/>
      <w:pPr>
        <w:tabs>
          <w:tab w:val="num" w:pos="1980"/>
        </w:tabs>
      </w:pPr>
      <w:rPr>
        <w:rFonts w:cs="Times New Roman"/>
      </w:rPr>
    </w:lvl>
    <w:lvl w:ilvl="6" w:tplc="04190001">
      <w:numFmt w:val="none"/>
      <w:lvlText w:val=""/>
      <w:lvlJc w:val="left"/>
      <w:pPr>
        <w:tabs>
          <w:tab w:val="num" w:pos="1980"/>
        </w:tabs>
      </w:pPr>
      <w:rPr>
        <w:rFonts w:cs="Times New Roman"/>
      </w:rPr>
    </w:lvl>
    <w:lvl w:ilvl="7" w:tplc="04190003">
      <w:numFmt w:val="none"/>
      <w:lvlText w:val=""/>
      <w:lvlJc w:val="left"/>
      <w:pPr>
        <w:tabs>
          <w:tab w:val="num" w:pos="1980"/>
        </w:tabs>
      </w:pPr>
      <w:rPr>
        <w:rFonts w:cs="Times New Roman"/>
      </w:rPr>
    </w:lvl>
    <w:lvl w:ilvl="8" w:tplc="04190005">
      <w:numFmt w:val="none"/>
      <w:lvlText w:val=""/>
      <w:lvlJc w:val="left"/>
      <w:pPr>
        <w:tabs>
          <w:tab w:val="num" w:pos="1980"/>
        </w:tabs>
      </w:pPr>
      <w:rPr>
        <w:rFonts w:cs="Times New Roman"/>
      </w:rPr>
    </w:lvl>
  </w:abstractNum>
  <w:abstractNum w:abstractNumId="30" w15:restartNumberingAfterBreak="0">
    <w:nsid w:val="6FE32763"/>
    <w:multiLevelType w:val="hybridMultilevel"/>
    <w:tmpl w:val="7FA2D3E4"/>
    <w:lvl w:ilvl="0" w:tplc="58D4199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20F07FF"/>
    <w:multiLevelType w:val="multilevel"/>
    <w:tmpl w:val="CF127AA0"/>
    <w:lvl w:ilvl="0">
      <w:start w:val="5"/>
      <w:numFmt w:val="decimal"/>
      <w:lvlText w:val="%1."/>
      <w:lvlJc w:val="left"/>
      <w:pPr>
        <w:ind w:left="710" w:firstLine="0"/>
      </w:pPr>
      <w:rPr>
        <w:rFonts w:hint="default"/>
        <w:b w:val="0"/>
        <w:i w:val="0"/>
        <w:sz w:val="24"/>
        <w:szCs w:val="24"/>
      </w:rPr>
    </w:lvl>
    <w:lvl w:ilvl="1">
      <w:start w:val="4"/>
      <w:numFmt w:val="decimal"/>
      <w:lvlText w:val="%1.%2"/>
      <w:lvlJc w:val="left"/>
      <w:pPr>
        <w:ind w:left="709" w:firstLine="0"/>
      </w:pPr>
      <w:rPr>
        <w:rFonts w:hint="default"/>
        <w:b w:val="0"/>
        <w:i w:val="0"/>
        <w:sz w:val="24"/>
      </w:rPr>
    </w:lvl>
    <w:lvl w:ilvl="2">
      <w:start w:val="12"/>
      <w:numFmt w:val="bullet"/>
      <w:lvlText w:val=""/>
      <w:lvlJc w:val="left"/>
      <w:pPr>
        <w:ind w:left="1"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4"/>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DD104B0"/>
    <w:multiLevelType w:val="hybridMultilevel"/>
    <w:tmpl w:val="0750C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9"/>
    <w:lvlOverride w:ilvl="0">
      <w:startOverride w:val="1"/>
    </w:lvlOverride>
    <w:lvlOverride w:ilvl="1"/>
    <w:lvlOverride w:ilvl="2"/>
    <w:lvlOverride w:ilvl="3"/>
    <w:lvlOverride w:ilvl="4"/>
    <w:lvlOverride w:ilvl="5"/>
    <w:lvlOverride w:ilvl="6"/>
    <w:lvlOverride w:ilvl="7"/>
    <w:lvlOverride w:ilvl="8"/>
  </w:num>
  <w:num w:numId="3">
    <w:abstractNumId w:val="19"/>
  </w:num>
  <w:num w:numId="4">
    <w:abstractNumId w:val="3"/>
  </w:num>
  <w:num w:numId="5">
    <w:abstractNumId w:val="9"/>
  </w:num>
  <w:num w:numId="6">
    <w:abstractNumId w:val="28"/>
  </w:num>
  <w:num w:numId="7">
    <w:abstractNumId w:val="32"/>
  </w:num>
  <w:num w:numId="8">
    <w:abstractNumId w:val="13"/>
  </w:num>
  <w:num w:numId="9">
    <w:abstractNumId w:val="5"/>
  </w:num>
  <w:num w:numId="10">
    <w:abstractNumId w:val="24"/>
  </w:num>
  <w:num w:numId="11">
    <w:abstractNumId w:val="31"/>
  </w:num>
  <w:num w:numId="12">
    <w:abstractNumId w:val="7"/>
  </w:num>
  <w:num w:numId="13">
    <w:abstractNumId w:val="15"/>
  </w:num>
  <w:num w:numId="14">
    <w:abstractNumId w:val="6"/>
  </w:num>
  <w:num w:numId="15">
    <w:abstractNumId w:val="8"/>
  </w:num>
  <w:num w:numId="16">
    <w:abstractNumId w:val="23"/>
  </w:num>
  <w:num w:numId="17">
    <w:abstractNumId w:val="18"/>
  </w:num>
  <w:num w:numId="18">
    <w:abstractNumId w:val="10"/>
  </w:num>
  <w:num w:numId="19">
    <w:abstractNumId w:val="12"/>
  </w:num>
  <w:num w:numId="20">
    <w:abstractNumId w:val="17"/>
  </w:num>
  <w:num w:numId="21">
    <w:abstractNumId w:val="11"/>
  </w:num>
  <w:num w:numId="22">
    <w:abstractNumId w:val="21"/>
  </w:num>
  <w:num w:numId="23">
    <w:abstractNumId w:val="30"/>
  </w:num>
  <w:num w:numId="24">
    <w:abstractNumId w:val="27"/>
  </w:num>
  <w:num w:numId="25">
    <w:abstractNumId w:val="20"/>
  </w:num>
  <w:num w:numId="26">
    <w:abstractNumId w:val="22"/>
  </w:num>
  <w:num w:numId="27">
    <w:abstractNumId w:val="25"/>
  </w:num>
  <w:num w:numId="28">
    <w:abstractNumId w:val="26"/>
  </w:num>
  <w:num w:numId="29">
    <w:abstractNumId w:val="14"/>
  </w:num>
  <w:num w:numId="30">
    <w:abstractNumId w:val="16"/>
  </w:num>
  <w:num w:numId="31">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0D"/>
    <w:rsid w:val="00001CE1"/>
    <w:rsid w:val="00002658"/>
    <w:rsid w:val="000043A7"/>
    <w:rsid w:val="0000455F"/>
    <w:rsid w:val="0000484B"/>
    <w:rsid w:val="00004E6F"/>
    <w:rsid w:val="00004F92"/>
    <w:rsid w:val="00005D74"/>
    <w:rsid w:val="00006674"/>
    <w:rsid w:val="00006D37"/>
    <w:rsid w:val="000119FD"/>
    <w:rsid w:val="00011D36"/>
    <w:rsid w:val="00011EF8"/>
    <w:rsid w:val="00012017"/>
    <w:rsid w:val="00014159"/>
    <w:rsid w:val="000162B5"/>
    <w:rsid w:val="00016A41"/>
    <w:rsid w:val="000170AF"/>
    <w:rsid w:val="000201F8"/>
    <w:rsid w:val="000213CE"/>
    <w:rsid w:val="00021C27"/>
    <w:rsid w:val="00022A39"/>
    <w:rsid w:val="0002356E"/>
    <w:rsid w:val="00024672"/>
    <w:rsid w:val="000270DB"/>
    <w:rsid w:val="0003098C"/>
    <w:rsid w:val="00031E62"/>
    <w:rsid w:val="000334C2"/>
    <w:rsid w:val="00034904"/>
    <w:rsid w:val="000350F8"/>
    <w:rsid w:val="0003559F"/>
    <w:rsid w:val="000364EF"/>
    <w:rsid w:val="00036B4A"/>
    <w:rsid w:val="00036DDC"/>
    <w:rsid w:val="0004030E"/>
    <w:rsid w:val="000410E4"/>
    <w:rsid w:val="0004140F"/>
    <w:rsid w:val="000422A5"/>
    <w:rsid w:val="00042D9D"/>
    <w:rsid w:val="0004301C"/>
    <w:rsid w:val="000437AD"/>
    <w:rsid w:val="00043E57"/>
    <w:rsid w:val="00045566"/>
    <w:rsid w:val="0004598C"/>
    <w:rsid w:val="000474AB"/>
    <w:rsid w:val="000474B4"/>
    <w:rsid w:val="0005086D"/>
    <w:rsid w:val="00054144"/>
    <w:rsid w:val="00055695"/>
    <w:rsid w:val="00057DB4"/>
    <w:rsid w:val="00061080"/>
    <w:rsid w:val="00062012"/>
    <w:rsid w:val="000622D1"/>
    <w:rsid w:val="000629BB"/>
    <w:rsid w:val="00062F10"/>
    <w:rsid w:val="0006316B"/>
    <w:rsid w:val="0006705B"/>
    <w:rsid w:val="000672C2"/>
    <w:rsid w:val="00070E0F"/>
    <w:rsid w:val="00073075"/>
    <w:rsid w:val="0007360D"/>
    <w:rsid w:val="000745DA"/>
    <w:rsid w:val="00074F49"/>
    <w:rsid w:val="00075FC3"/>
    <w:rsid w:val="000761FC"/>
    <w:rsid w:val="00081AFC"/>
    <w:rsid w:val="00081DDC"/>
    <w:rsid w:val="00082E77"/>
    <w:rsid w:val="00082FAB"/>
    <w:rsid w:val="00083EF6"/>
    <w:rsid w:val="00084C39"/>
    <w:rsid w:val="00090289"/>
    <w:rsid w:val="0009260A"/>
    <w:rsid w:val="00092FB0"/>
    <w:rsid w:val="00096404"/>
    <w:rsid w:val="000974C0"/>
    <w:rsid w:val="0009792B"/>
    <w:rsid w:val="00097B74"/>
    <w:rsid w:val="000A1091"/>
    <w:rsid w:val="000A16EA"/>
    <w:rsid w:val="000A17DC"/>
    <w:rsid w:val="000A29D1"/>
    <w:rsid w:val="000A3B38"/>
    <w:rsid w:val="000A3D94"/>
    <w:rsid w:val="000A4A98"/>
    <w:rsid w:val="000A5199"/>
    <w:rsid w:val="000A5D70"/>
    <w:rsid w:val="000A6720"/>
    <w:rsid w:val="000A6BFB"/>
    <w:rsid w:val="000A6EDF"/>
    <w:rsid w:val="000B0690"/>
    <w:rsid w:val="000B2412"/>
    <w:rsid w:val="000B3575"/>
    <w:rsid w:val="000B434B"/>
    <w:rsid w:val="000B48FF"/>
    <w:rsid w:val="000B4AC3"/>
    <w:rsid w:val="000B4E01"/>
    <w:rsid w:val="000B530B"/>
    <w:rsid w:val="000B53BA"/>
    <w:rsid w:val="000B56A7"/>
    <w:rsid w:val="000B75E6"/>
    <w:rsid w:val="000C0410"/>
    <w:rsid w:val="000C0D9E"/>
    <w:rsid w:val="000C0E2B"/>
    <w:rsid w:val="000C1693"/>
    <w:rsid w:val="000C18F4"/>
    <w:rsid w:val="000C1C3C"/>
    <w:rsid w:val="000C1EC9"/>
    <w:rsid w:val="000C2919"/>
    <w:rsid w:val="000C3948"/>
    <w:rsid w:val="000C43F9"/>
    <w:rsid w:val="000C477D"/>
    <w:rsid w:val="000C4FC6"/>
    <w:rsid w:val="000C6AAE"/>
    <w:rsid w:val="000C7F39"/>
    <w:rsid w:val="000D16CD"/>
    <w:rsid w:val="000D1BD2"/>
    <w:rsid w:val="000D1D72"/>
    <w:rsid w:val="000D2070"/>
    <w:rsid w:val="000D434A"/>
    <w:rsid w:val="000D6FD5"/>
    <w:rsid w:val="000D7E69"/>
    <w:rsid w:val="000E023F"/>
    <w:rsid w:val="000E103B"/>
    <w:rsid w:val="000E4102"/>
    <w:rsid w:val="000E4F4E"/>
    <w:rsid w:val="000E504A"/>
    <w:rsid w:val="000E5549"/>
    <w:rsid w:val="000E5EF5"/>
    <w:rsid w:val="000E76CB"/>
    <w:rsid w:val="000E78FB"/>
    <w:rsid w:val="000F0111"/>
    <w:rsid w:val="000F1F02"/>
    <w:rsid w:val="000F288F"/>
    <w:rsid w:val="000F330B"/>
    <w:rsid w:val="000F35A1"/>
    <w:rsid w:val="000F4B7B"/>
    <w:rsid w:val="000F513B"/>
    <w:rsid w:val="000F51CB"/>
    <w:rsid w:val="000F531A"/>
    <w:rsid w:val="000F5AFE"/>
    <w:rsid w:val="000F6B16"/>
    <w:rsid w:val="000F6F86"/>
    <w:rsid w:val="0010174F"/>
    <w:rsid w:val="0010289F"/>
    <w:rsid w:val="00102CD2"/>
    <w:rsid w:val="0010344F"/>
    <w:rsid w:val="00103BEB"/>
    <w:rsid w:val="00103EC2"/>
    <w:rsid w:val="00111C37"/>
    <w:rsid w:val="00111C6E"/>
    <w:rsid w:val="00112668"/>
    <w:rsid w:val="00112A1E"/>
    <w:rsid w:val="00114450"/>
    <w:rsid w:val="00115123"/>
    <w:rsid w:val="00115F02"/>
    <w:rsid w:val="00116168"/>
    <w:rsid w:val="00116E23"/>
    <w:rsid w:val="00117284"/>
    <w:rsid w:val="00117B28"/>
    <w:rsid w:val="0012098B"/>
    <w:rsid w:val="00120C25"/>
    <w:rsid w:val="00121879"/>
    <w:rsid w:val="00121E30"/>
    <w:rsid w:val="00121EEE"/>
    <w:rsid w:val="00123E7C"/>
    <w:rsid w:val="001254EE"/>
    <w:rsid w:val="0012675D"/>
    <w:rsid w:val="00127577"/>
    <w:rsid w:val="00127B2B"/>
    <w:rsid w:val="001302A7"/>
    <w:rsid w:val="00130419"/>
    <w:rsid w:val="00132838"/>
    <w:rsid w:val="00132E54"/>
    <w:rsid w:val="001338ED"/>
    <w:rsid w:val="00133A8A"/>
    <w:rsid w:val="00134A2D"/>
    <w:rsid w:val="00134C3D"/>
    <w:rsid w:val="0013688A"/>
    <w:rsid w:val="001368C6"/>
    <w:rsid w:val="0014192F"/>
    <w:rsid w:val="00142462"/>
    <w:rsid w:val="001435DD"/>
    <w:rsid w:val="00145166"/>
    <w:rsid w:val="001479F8"/>
    <w:rsid w:val="00153223"/>
    <w:rsid w:val="001540AD"/>
    <w:rsid w:val="00154655"/>
    <w:rsid w:val="00155233"/>
    <w:rsid w:val="001556D0"/>
    <w:rsid w:val="0015677D"/>
    <w:rsid w:val="0015779F"/>
    <w:rsid w:val="00160ECB"/>
    <w:rsid w:val="0016181F"/>
    <w:rsid w:val="001632F9"/>
    <w:rsid w:val="00163CB6"/>
    <w:rsid w:val="001646A9"/>
    <w:rsid w:val="00167CC8"/>
    <w:rsid w:val="0017354A"/>
    <w:rsid w:val="00173A5B"/>
    <w:rsid w:val="00174CDF"/>
    <w:rsid w:val="001756F7"/>
    <w:rsid w:val="00175B38"/>
    <w:rsid w:val="0017646F"/>
    <w:rsid w:val="001801ED"/>
    <w:rsid w:val="0018060A"/>
    <w:rsid w:val="001811F4"/>
    <w:rsid w:val="0018236D"/>
    <w:rsid w:val="001826B2"/>
    <w:rsid w:val="00182B1D"/>
    <w:rsid w:val="0018455D"/>
    <w:rsid w:val="001857DB"/>
    <w:rsid w:val="00186399"/>
    <w:rsid w:val="0018668D"/>
    <w:rsid w:val="001867B5"/>
    <w:rsid w:val="0018746B"/>
    <w:rsid w:val="00191959"/>
    <w:rsid w:val="00191E15"/>
    <w:rsid w:val="00193191"/>
    <w:rsid w:val="00193571"/>
    <w:rsid w:val="0019484F"/>
    <w:rsid w:val="00195C40"/>
    <w:rsid w:val="001971EC"/>
    <w:rsid w:val="001A0047"/>
    <w:rsid w:val="001A2BE5"/>
    <w:rsid w:val="001A31E8"/>
    <w:rsid w:val="001A4376"/>
    <w:rsid w:val="001A5461"/>
    <w:rsid w:val="001A60D0"/>
    <w:rsid w:val="001A68D1"/>
    <w:rsid w:val="001A6E12"/>
    <w:rsid w:val="001B179C"/>
    <w:rsid w:val="001B17FB"/>
    <w:rsid w:val="001B1AFE"/>
    <w:rsid w:val="001B35E1"/>
    <w:rsid w:val="001B5028"/>
    <w:rsid w:val="001B66C2"/>
    <w:rsid w:val="001B7083"/>
    <w:rsid w:val="001C0088"/>
    <w:rsid w:val="001C0802"/>
    <w:rsid w:val="001C14F4"/>
    <w:rsid w:val="001C1B2E"/>
    <w:rsid w:val="001C1CBB"/>
    <w:rsid w:val="001C1EA8"/>
    <w:rsid w:val="001C2A2D"/>
    <w:rsid w:val="001C4044"/>
    <w:rsid w:val="001C4B44"/>
    <w:rsid w:val="001C5027"/>
    <w:rsid w:val="001C639C"/>
    <w:rsid w:val="001C6417"/>
    <w:rsid w:val="001C7AA4"/>
    <w:rsid w:val="001D126D"/>
    <w:rsid w:val="001D17C8"/>
    <w:rsid w:val="001D1854"/>
    <w:rsid w:val="001D22B4"/>
    <w:rsid w:val="001D2536"/>
    <w:rsid w:val="001D34C1"/>
    <w:rsid w:val="001D45D6"/>
    <w:rsid w:val="001D50F0"/>
    <w:rsid w:val="001D5512"/>
    <w:rsid w:val="001D5917"/>
    <w:rsid w:val="001D5E69"/>
    <w:rsid w:val="001D6383"/>
    <w:rsid w:val="001D6AEC"/>
    <w:rsid w:val="001D7152"/>
    <w:rsid w:val="001E0CAE"/>
    <w:rsid w:val="001E3875"/>
    <w:rsid w:val="001E3D8D"/>
    <w:rsid w:val="001E44B1"/>
    <w:rsid w:val="001F086F"/>
    <w:rsid w:val="001F14BE"/>
    <w:rsid w:val="001F41C5"/>
    <w:rsid w:val="001F5596"/>
    <w:rsid w:val="001F559C"/>
    <w:rsid w:val="001F7024"/>
    <w:rsid w:val="001F72F2"/>
    <w:rsid w:val="00200CDE"/>
    <w:rsid w:val="00201588"/>
    <w:rsid w:val="002040F6"/>
    <w:rsid w:val="002048AD"/>
    <w:rsid w:val="00204910"/>
    <w:rsid w:val="00205623"/>
    <w:rsid w:val="00206C3D"/>
    <w:rsid w:val="0021001E"/>
    <w:rsid w:val="002115F5"/>
    <w:rsid w:val="00211944"/>
    <w:rsid w:val="0021251B"/>
    <w:rsid w:val="0021441B"/>
    <w:rsid w:val="0021730B"/>
    <w:rsid w:val="00217628"/>
    <w:rsid w:val="00220DAF"/>
    <w:rsid w:val="00223147"/>
    <w:rsid w:val="00223C94"/>
    <w:rsid w:val="0022419D"/>
    <w:rsid w:val="002243A9"/>
    <w:rsid w:val="00225265"/>
    <w:rsid w:val="0022616C"/>
    <w:rsid w:val="00226EDE"/>
    <w:rsid w:val="00227238"/>
    <w:rsid w:val="0022728C"/>
    <w:rsid w:val="00227C31"/>
    <w:rsid w:val="002310C0"/>
    <w:rsid w:val="00232212"/>
    <w:rsid w:val="00234D61"/>
    <w:rsid w:val="00235EE1"/>
    <w:rsid w:val="002370CE"/>
    <w:rsid w:val="00240437"/>
    <w:rsid w:val="00242CD1"/>
    <w:rsid w:val="00243BFC"/>
    <w:rsid w:val="00243F80"/>
    <w:rsid w:val="002451C0"/>
    <w:rsid w:val="00251F7A"/>
    <w:rsid w:val="002534B3"/>
    <w:rsid w:val="002542E5"/>
    <w:rsid w:val="00254490"/>
    <w:rsid w:val="0025645D"/>
    <w:rsid w:val="00262427"/>
    <w:rsid w:val="00263138"/>
    <w:rsid w:val="0026368C"/>
    <w:rsid w:val="00263813"/>
    <w:rsid w:val="0026484D"/>
    <w:rsid w:val="00265D29"/>
    <w:rsid w:val="0026603D"/>
    <w:rsid w:val="002677B9"/>
    <w:rsid w:val="00270909"/>
    <w:rsid w:val="00271849"/>
    <w:rsid w:val="00271F97"/>
    <w:rsid w:val="00273CA3"/>
    <w:rsid w:val="002740F7"/>
    <w:rsid w:val="00276389"/>
    <w:rsid w:val="00276670"/>
    <w:rsid w:val="00277D27"/>
    <w:rsid w:val="002811EB"/>
    <w:rsid w:val="00282D88"/>
    <w:rsid w:val="00284A7E"/>
    <w:rsid w:val="00287B9D"/>
    <w:rsid w:val="0029022B"/>
    <w:rsid w:val="002915C6"/>
    <w:rsid w:val="00291E8B"/>
    <w:rsid w:val="00293136"/>
    <w:rsid w:val="00296AB1"/>
    <w:rsid w:val="002A115C"/>
    <w:rsid w:val="002A159D"/>
    <w:rsid w:val="002A2399"/>
    <w:rsid w:val="002A316C"/>
    <w:rsid w:val="002A31C5"/>
    <w:rsid w:val="002A584B"/>
    <w:rsid w:val="002A6988"/>
    <w:rsid w:val="002A727F"/>
    <w:rsid w:val="002B0C84"/>
    <w:rsid w:val="002B0EEB"/>
    <w:rsid w:val="002B0EF0"/>
    <w:rsid w:val="002B1B01"/>
    <w:rsid w:val="002B20D1"/>
    <w:rsid w:val="002B2FC0"/>
    <w:rsid w:val="002B326F"/>
    <w:rsid w:val="002B3749"/>
    <w:rsid w:val="002B568E"/>
    <w:rsid w:val="002B62D2"/>
    <w:rsid w:val="002B78A7"/>
    <w:rsid w:val="002C003F"/>
    <w:rsid w:val="002C070F"/>
    <w:rsid w:val="002C0A2C"/>
    <w:rsid w:val="002C2857"/>
    <w:rsid w:val="002C2B69"/>
    <w:rsid w:val="002C3A66"/>
    <w:rsid w:val="002C41C7"/>
    <w:rsid w:val="002C420F"/>
    <w:rsid w:val="002C421E"/>
    <w:rsid w:val="002C4687"/>
    <w:rsid w:val="002C5F0F"/>
    <w:rsid w:val="002C6384"/>
    <w:rsid w:val="002C6A1A"/>
    <w:rsid w:val="002C7EBD"/>
    <w:rsid w:val="002D00FD"/>
    <w:rsid w:val="002D1213"/>
    <w:rsid w:val="002D1A4A"/>
    <w:rsid w:val="002D2B92"/>
    <w:rsid w:val="002D2F1B"/>
    <w:rsid w:val="002D3728"/>
    <w:rsid w:val="002D3AEC"/>
    <w:rsid w:val="002D3B6B"/>
    <w:rsid w:val="002D52CD"/>
    <w:rsid w:val="002D644C"/>
    <w:rsid w:val="002D670C"/>
    <w:rsid w:val="002D7295"/>
    <w:rsid w:val="002E0B9A"/>
    <w:rsid w:val="002E0C1F"/>
    <w:rsid w:val="002E15E4"/>
    <w:rsid w:val="002E16C0"/>
    <w:rsid w:val="002E29B1"/>
    <w:rsid w:val="002E59BB"/>
    <w:rsid w:val="002E5DF5"/>
    <w:rsid w:val="002E79E2"/>
    <w:rsid w:val="002E7F77"/>
    <w:rsid w:val="002F0AC3"/>
    <w:rsid w:val="002F0F69"/>
    <w:rsid w:val="002F1406"/>
    <w:rsid w:val="002F1798"/>
    <w:rsid w:val="002F2028"/>
    <w:rsid w:val="002F226E"/>
    <w:rsid w:val="002F245F"/>
    <w:rsid w:val="002F24C9"/>
    <w:rsid w:val="002F2AE8"/>
    <w:rsid w:val="002F3236"/>
    <w:rsid w:val="002F3526"/>
    <w:rsid w:val="002F4102"/>
    <w:rsid w:val="002F4283"/>
    <w:rsid w:val="002F5B47"/>
    <w:rsid w:val="002F6E44"/>
    <w:rsid w:val="00302A7B"/>
    <w:rsid w:val="00302D5A"/>
    <w:rsid w:val="0030358A"/>
    <w:rsid w:val="003038D0"/>
    <w:rsid w:val="00306399"/>
    <w:rsid w:val="00306939"/>
    <w:rsid w:val="00306D9F"/>
    <w:rsid w:val="00307D4A"/>
    <w:rsid w:val="00307E89"/>
    <w:rsid w:val="0031146E"/>
    <w:rsid w:val="0031220B"/>
    <w:rsid w:val="0031337A"/>
    <w:rsid w:val="00314454"/>
    <w:rsid w:val="00314897"/>
    <w:rsid w:val="00315307"/>
    <w:rsid w:val="0031558F"/>
    <w:rsid w:val="00315CAD"/>
    <w:rsid w:val="00316003"/>
    <w:rsid w:val="00316D63"/>
    <w:rsid w:val="00317F4B"/>
    <w:rsid w:val="00320172"/>
    <w:rsid w:val="00320325"/>
    <w:rsid w:val="00323147"/>
    <w:rsid w:val="003270E2"/>
    <w:rsid w:val="0033082A"/>
    <w:rsid w:val="00331985"/>
    <w:rsid w:val="003325B5"/>
    <w:rsid w:val="0033435A"/>
    <w:rsid w:val="00334899"/>
    <w:rsid w:val="00336448"/>
    <w:rsid w:val="003379B3"/>
    <w:rsid w:val="00342AAE"/>
    <w:rsid w:val="00342DA9"/>
    <w:rsid w:val="00343089"/>
    <w:rsid w:val="0034380E"/>
    <w:rsid w:val="00345CDD"/>
    <w:rsid w:val="00346E25"/>
    <w:rsid w:val="00347E17"/>
    <w:rsid w:val="003500B9"/>
    <w:rsid w:val="00350CEB"/>
    <w:rsid w:val="00351AE6"/>
    <w:rsid w:val="00352ACE"/>
    <w:rsid w:val="00352FE2"/>
    <w:rsid w:val="00352FE9"/>
    <w:rsid w:val="00353330"/>
    <w:rsid w:val="003538F3"/>
    <w:rsid w:val="003541F8"/>
    <w:rsid w:val="00354828"/>
    <w:rsid w:val="003549CD"/>
    <w:rsid w:val="0035698C"/>
    <w:rsid w:val="00356E7D"/>
    <w:rsid w:val="00357AEE"/>
    <w:rsid w:val="00361F3F"/>
    <w:rsid w:val="00362528"/>
    <w:rsid w:val="003625B1"/>
    <w:rsid w:val="0036282B"/>
    <w:rsid w:val="003631C8"/>
    <w:rsid w:val="003635B7"/>
    <w:rsid w:val="0036408D"/>
    <w:rsid w:val="0036723E"/>
    <w:rsid w:val="00370011"/>
    <w:rsid w:val="00370B92"/>
    <w:rsid w:val="00371A68"/>
    <w:rsid w:val="003749B4"/>
    <w:rsid w:val="00375731"/>
    <w:rsid w:val="00375D43"/>
    <w:rsid w:val="00380189"/>
    <w:rsid w:val="003803AB"/>
    <w:rsid w:val="00380BE8"/>
    <w:rsid w:val="00380BF9"/>
    <w:rsid w:val="00382A5D"/>
    <w:rsid w:val="0038320C"/>
    <w:rsid w:val="00383545"/>
    <w:rsid w:val="00384970"/>
    <w:rsid w:val="00384B34"/>
    <w:rsid w:val="00385AD6"/>
    <w:rsid w:val="00386236"/>
    <w:rsid w:val="0039231D"/>
    <w:rsid w:val="00392CE2"/>
    <w:rsid w:val="00393168"/>
    <w:rsid w:val="00395239"/>
    <w:rsid w:val="003960F8"/>
    <w:rsid w:val="003A0331"/>
    <w:rsid w:val="003A08A8"/>
    <w:rsid w:val="003A19E8"/>
    <w:rsid w:val="003A2C38"/>
    <w:rsid w:val="003A38F4"/>
    <w:rsid w:val="003A3CAB"/>
    <w:rsid w:val="003A52E4"/>
    <w:rsid w:val="003A5C84"/>
    <w:rsid w:val="003A790D"/>
    <w:rsid w:val="003B272A"/>
    <w:rsid w:val="003B2879"/>
    <w:rsid w:val="003B53D0"/>
    <w:rsid w:val="003B543C"/>
    <w:rsid w:val="003B7241"/>
    <w:rsid w:val="003C0A97"/>
    <w:rsid w:val="003C1D7D"/>
    <w:rsid w:val="003C1F06"/>
    <w:rsid w:val="003C337E"/>
    <w:rsid w:val="003C3571"/>
    <w:rsid w:val="003C502E"/>
    <w:rsid w:val="003C57C1"/>
    <w:rsid w:val="003C6072"/>
    <w:rsid w:val="003C6CFC"/>
    <w:rsid w:val="003C79B5"/>
    <w:rsid w:val="003D0C3A"/>
    <w:rsid w:val="003D10C2"/>
    <w:rsid w:val="003D1668"/>
    <w:rsid w:val="003D298F"/>
    <w:rsid w:val="003D34FE"/>
    <w:rsid w:val="003D4C5C"/>
    <w:rsid w:val="003D5F48"/>
    <w:rsid w:val="003D6053"/>
    <w:rsid w:val="003D6E77"/>
    <w:rsid w:val="003D6F18"/>
    <w:rsid w:val="003D771D"/>
    <w:rsid w:val="003D7A53"/>
    <w:rsid w:val="003E05DD"/>
    <w:rsid w:val="003E0956"/>
    <w:rsid w:val="003E1C35"/>
    <w:rsid w:val="003E47C6"/>
    <w:rsid w:val="003E4AAD"/>
    <w:rsid w:val="003E4F7E"/>
    <w:rsid w:val="003E5BE2"/>
    <w:rsid w:val="003E6754"/>
    <w:rsid w:val="003E76D4"/>
    <w:rsid w:val="003F0EFB"/>
    <w:rsid w:val="003F1654"/>
    <w:rsid w:val="003F2246"/>
    <w:rsid w:val="003F2AB4"/>
    <w:rsid w:val="003F2E06"/>
    <w:rsid w:val="003F37A8"/>
    <w:rsid w:val="003F3CB9"/>
    <w:rsid w:val="003F468B"/>
    <w:rsid w:val="003F57B2"/>
    <w:rsid w:val="003F7770"/>
    <w:rsid w:val="003F7B76"/>
    <w:rsid w:val="0040027E"/>
    <w:rsid w:val="004021B6"/>
    <w:rsid w:val="00402A5A"/>
    <w:rsid w:val="004031B0"/>
    <w:rsid w:val="00403581"/>
    <w:rsid w:val="0040507E"/>
    <w:rsid w:val="0040589F"/>
    <w:rsid w:val="00405A4D"/>
    <w:rsid w:val="00406CAB"/>
    <w:rsid w:val="004075D8"/>
    <w:rsid w:val="00407DEE"/>
    <w:rsid w:val="00410647"/>
    <w:rsid w:val="0041349B"/>
    <w:rsid w:val="004169DE"/>
    <w:rsid w:val="00417274"/>
    <w:rsid w:val="0041782C"/>
    <w:rsid w:val="004178BC"/>
    <w:rsid w:val="00421B5F"/>
    <w:rsid w:val="0042287B"/>
    <w:rsid w:val="00422A7E"/>
    <w:rsid w:val="0042319C"/>
    <w:rsid w:val="00423395"/>
    <w:rsid w:val="004239DF"/>
    <w:rsid w:val="00426E04"/>
    <w:rsid w:val="004274DC"/>
    <w:rsid w:val="0043086E"/>
    <w:rsid w:val="0043299F"/>
    <w:rsid w:val="00435C89"/>
    <w:rsid w:val="00435F4B"/>
    <w:rsid w:val="00437A6B"/>
    <w:rsid w:val="00437CB5"/>
    <w:rsid w:val="00440FD6"/>
    <w:rsid w:val="004429B5"/>
    <w:rsid w:val="00442B02"/>
    <w:rsid w:val="00443558"/>
    <w:rsid w:val="00443DE3"/>
    <w:rsid w:val="00446766"/>
    <w:rsid w:val="00446CF8"/>
    <w:rsid w:val="00450044"/>
    <w:rsid w:val="0045027F"/>
    <w:rsid w:val="00453D8F"/>
    <w:rsid w:val="00453DD7"/>
    <w:rsid w:val="00453FDA"/>
    <w:rsid w:val="00454986"/>
    <w:rsid w:val="0045635D"/>
    <w:rsid w:val="004568C1"/>
    <w:rsid w:val="00460137"/>
    <w:rsid w:val="0046093D"/>
    <w:rsid w:val="004644B0"/>
    <w:rsid w:val="0046779E"/>
    <w:rsid w:val="0047081A"/>
    <w:rsid w:val="00472575"/>
    <w:rsid w:val="00472EF9"/>
    <w:rsid w:val="00474605"/>
    <w:rsid w:val="00474C15"/>
    <w:rsid w:val="00480765"/>
    <w:rsid w:val="00482000"/>
    <w:rsid w:val="00482483"/>
    <w:rsid w:val="00483338"/>
    <w:rsid w:val="004836A1"/>
    <w:rsid w:val="004856A7"/>
    <w:rsid w:val="00485E41"/>
    <w:rsid w:val="004925D7"/>
    <w:rsid w:val="004927C8"/>
    <w:rsid w:val="00493EA5"/>
    <w:rsid w:val="00494E1D"/>
    <w:rsid w:val="00494E33"/>
    <w:rsid w:val="00495850"/>
    <w:rsid w:val="00495E9B"/>
    <w:rsid w:val="00496CB5"/>
    <w:rsid w:val="0049710A"/>
    <w:rsid w:val="00497306"/>
    <w:rsid w:val="004A14B5"/>
    <w:rsid w:val="004A2281"/>
    <w:rsid w:val="004A2798"/>
    <w:rsid w:val="004A2DB0"/>
    <w:rsid w:val="004A3244"/>
    <w:rsid w:val="004A37B2"/>
    <w:rsid w:val="004A3C6C"/>
    <w:rsid w:val="004A407D"/>
    <w:rsid w:val="004A40F7"/>
    <w:rsid w:val="004A5925"/>
    <w:rsid w:val="004A5EB9"/>
    <w:rsid w:val="004A6C16"/>
    <w:rsid w:val="004A6FB8"/>
    <w:rsid w:val="004A71F6"/>
    <w:rsid w:val="004A7606"/>
    <w:rsid w:val="004A7C24"/>
    <w:rsid w:val="004A7EE7"/>
    <w:rsid w:val="004B0940"/>
    <w:rsid w:val="004B2D0C"/>
    <w:rsid w:val="004B3C12"/>
    <w:rsid w:val="004B3EAF"/>
    <w:rsid w:val="004B4320"/>
    <w:rsid w:val="004B60DB"/>
    <w:rsid w:val="004B6308"/>
    <w:rsid w:val="004C3286"/>
    <w:rsid w:val="004C4C4C"/>
    <w:rsid w:val="004C4FEF"/>
    <w:rsid w:val="004C5EB4"/>
    <w:rsid w:val="004C7707"/>
    <w:rsid w:val="004D02FF"/>
    <w:rsid w:val="004D03D2"/>
    <w:rsid w:val="004D0CC7"/>
    <w:rsid w:val="004D28C1"/>
    <w:rsid w:val="004D2D12"/>
    <w:rsid w:val="004D2D7B"/>
    <w:rsid w:val="004D36AF"/>
    <w:rsid w:val="004D3AB4"/>
    <w:rsid w:val="004D3CEF"/>
    <w:rsid w:val="004D41E5"/>
    <w:rsid w:val="004D465E"/>
    <w:rsid w:val="004D4A08"/>
    <w:rsid w:val="004D65A5"/>
    <w:rsid w:val="004D710F"/>
    <w:rsid w:val="004E056C"/>
    <w:rsid w:val="004E1809"/>
    <w:rsid w:val="004E24D8"/>
    <w:rsid w:val="004E2BBD"/>
    <w:rsid w:val="004E4C46"/>
    <w:rsid w:val="004E66E8"/>
    <w:rsid w:val="004E6C7A"/>
    <w:rsid w:val="004E79ED"/>
    <w:rsid w:val="004F04AF"/>
    <w:rsid w:val="004F2BBE"/>
    <w:rsid w:val="004F6115"/>
    <w:rsid w:val="004F741E"/>
    <w:rsid w:val="004F7C95"/>
    <w:rsid w:val="0050091C"/>
    <w:rsid w:val="00500CE5"/>
    <w:rsid w:val="00503703"/>
    <w:rsid w:val="00504BB8"/>
    <w:rsid w:val="00504C46"/>
    <w:rsid w:val="0050727F"/>
    <w:rsid w:val="005101E4"/>
    <w:rsid w:val="005106A0"/>
    <w:rsid w:val="00511694"/>
    <w:rsid w:val="00511A65"/>
    <w:rsid w:val="005134FA"/>
    <w:rsid w:val="00513BCC"/>
    <w:rsid w:val="00513FAF"/>
    <w:rsid w:val="005146DD"/>
    <w:rsid w:val="00515305"/>
    <w:rsid w:val="005154D6"/>
    <w:rsid w:val="005156D9"/>
    <w:rsid w:val="00515985"/>
    <w:rsid w:val="00516109"/>
    <w:rsid w:val="00516B17"/>
    <w:rsid w:val="0051729E"/>
    <w:rsid w:val="00521B01"/>
    <w:rsid w:val="00522B22"/>
    <w:rsid w:val="00523621"/>
    <w:rsid w:val="00523DB8"/>
    <w:rsid w:val="005265DB"/>
    <w:rsid w:val="00527EFC"/>
    <w:rsid w:val="00530EC4"/>
    <w:rsid w:val="00532A00"/>
    <w:rsid w:val="00532F5A"/>
    <w:rsid w:val="005331A4"/>
    <w:rsid w:val="005338F1"/>
    <w:rsid w:val="0053462B"/>
    <w:rsid w:val="00535ACD"/>
    <w:rsid w:val="005365C8"/>
    <w:rsid w:val="00537358"/>
    <w:rsid w:val="00537588"/>
    <w:rsid w:val="00540114"/>
    <w:rsid w:val="005401CA"/>
    <w:rsid w:val="00541C46"/>
    <w:rsid w:val="0054241E"/>
    <w:rsid w:val="00544315"/>
    <w:rsid w:val="00544DA0"/>
    <w:rsid w:val="00545406"/>
    <w:rsid w:val="005459AF"/>
    <w:rsid w:val="00546AF2"/>
    <w:rsid w:val="005475ED"/>
    <w:rsid w:val="0054770D"/>
    <w:rsid w:val="005509AE"/>
    <w:rsid w:val="00551131"/>
    <w:rsid w:val="00551C8B"/>
    <w:rsid w:val="00552246"/>
    <w:rsid w:val="00553344"/>
    <w:rsid w:val="00554526"/>
    <w:rsid w:val="00554FD4"/>
    <w:rsid w:val="005558F8"/>
    <w:rsid w:val="00556244"/>
    <w:rsid w:val="005566D1"/>
    <w:rsid w:val="00560461"/>
    <w:rsid w:val="00561171"/>
    <w:rsid w:val="0056180C"/>
    <w:rsid w:val="0056260E"/>
    <w:rsid w:val="00563BAD"/>
    <w:rsid w:val="005651E1"/>
    <w:rsid w:val="00565D23"/>
    <w:rsid w:val="00566BD8"/>
    <w:rsid w:val="00566CE1"/>
    <w:rsid w:val="00566E12"/>
    <w:rsid w:val="005713AB"/>
    <w:rsid w:val="00574A34"/>
    <w:rsid w:val="005768E0"/>
    <w:rsid w:val="00576E78"/>
    <w:rsid w:val="005776C0"/>
    <w:rsid w:val="00580243"/>
    <w:rsid w:val="00580E26"/>
    <w:rsid w:val="00580E46"/>
    <w:rsid w:val="005814C4"/>
    <w:rsid w:val="00581794"/>
    <w:rsid w:val="00583448"/>
    <w:rsid w:val="005839FF"/>
    <w:rsid w:val="005842EC"/>
    <w:rsid w:val="00584C19"/>
    <w:rsid w:val="00584DA7"/>
    <w:rsid w:val="0058634C"/>
    <w:rsid w:val="00587E26"/>
    <w:rsid w:val="00590E81"/>
    <w:rsid w:val="00590F4D"/>
    <w:rsid w:val="00590FE2"/>
    <w:rsid w:val="00591461"/>
    <w:rsid w:val="005925C4"/>
    <w:rsid w:val="005933F3"/>
    <w:rsid w:val="00594C42"/>
    <w:rsid w:val="0059526A"/>
    <w:rsid w:val="005956A5"/>
    <w:rsid w:val="005A00E8"/>
    <w:rsid w:val="005A03BA"/>
    <w:rsid w:val="005A24DB"/>
    <w:rsid w:val="005A55E1"/>
    <w:rsid w:val="005A74B0"/>
    <w:rsid w:val="005A76B8"/>
    <w:rsid w:val="005B1EAF"/>
    <w:rsid w:val="005B225F"/>
    <w:rsid w:val="005B2647"/>
    <w:rsid w:val="005B28B5"/>
    <w:rsid w:val="005B30A4"/>
    <w:rsid w:val="005B32EE"/>
    <w:rsid w:val="005B605D"/>
    <w:rsid w:val="005B6317"/>
    <w:rsid w:val="005B7F45"/>
    <w:rsid w:val="005C011E"/>
    <w:rsid w:val="005C16A0"/>
    <w:rsid w:val="005C17FD"/>
    <w:rsid w:val="005C2175"/>
    <w:rsid w:val="005C615C"/>
    <w:rsid w:val="005C6508"/>
    <w:rsid w:val="005D073F"/>
    <w:rsid w:val="005D086E"/>
    <w:rsid w:val="005D1959"/>
    <w:rsid w:val="005D249D"/>
    <w:rsid w:val="005D2615"/>
    <w:rsid w:val="005D2E1B"/>
    <w:rsid w:val="005D3088"/>
    <w:rsid w:val="005D388C"/>
    <w:rsid w:val="005D5CC1"/>
    <w:rsid w:val="005D5EF1"/>
    <w:rsid w:val="005D78C1"/>
    <w:rsid w:val="005E0EFD"/>
    <w:rsid w:val="005E2895"/>
    <w:rsid w:val="005E2F23"/>
    <w:rsid w:val="005E3840"/>
    <w:rsid w:val="005E43BD"/>
    <w:rsid w:val="005E642D"/>
    <w:rsid w:val="005E7C4F"/>
    <w:rsid w:val="005F1C1E"/>
    <w:rsid w:val="005F2A00"/>
    <w:rsid w:val="005F3CE4"/>
    <w:rsid w:val="005F3E0D"/>
    <w:rsid w:val="005F4073"/>
    <w:rsid w:val="005F49E0"/>
    <w:rsid w:val="005F518D"/>
    <w:rsid w:val="005F6129"/>
    <w:rsid w:val="005F6FC6"/>
    <w:rsid w:val="005F736E"/>
    <w:rsid w:val="006005B1"/>
    <w:rsid w:val="006012C6"/>
    <w:rsid w:val="00601924"/>
    <w:rsid w:val="00601A10"/>
    <w:rsid w:val="00603159"/>
    <w:rsid w:val="006031DC"/>
    <w:rsid w:val="0060426D"/>
    <w:rsid w:val="00606D64"/>
    <w:rsid w:val="0060726C"/>
    <w:rsid w:val="00610631"/>
    <w:rsid w:val="00610F94"/>
    <w:rsid w:val="00610FEC"/>
    <w:rsid w:val="006113AA"/>
    <w:rsid w:val="0061189C"/>
    <w:rsid w:val="0061289C"/>
    <w:rsid w:val="00613974"/>
    <w:rsid w:val="00613ADB"/>
    <w:rsid w:val="00613BFE"/>
    <w:rsid w:val="00614B35"/>
    <w:rsid w:val="00614ED1"/>
    <w:rsid w:val="00614F17"/>
    <w:rsid w:val="00615426"/>
    <w:rsid w:val="006168A8"/>
    <w:rsid w:val="006205F6"/>
    <w:rsid w:val="006215F0"/>
    <w:rsid w:val="006216E8"/>
    <w:rsid w:val="006219AD"/>
    <w:rsid w:val="006237DA"/>
    <w:rsid w:val="00623E0C"/>
    <w:rsid w:val="0062503B"/>
    <w:rsid w:val="006252E4"/>
    <w:rsid w:val="00625686"/>
    <w:rsid w:val="00625988"/>
    <w:rsid w:val="006259AB"/>
    <w:rsid w:val="0062615B"/>
    <w:rsid w:val="006274BB"/>
    <w:rsid w:val="00627D51"/>
    <w:rsid w:val="00627D5D"/>
    <w:rsid w:val="00630F91"/>
    <w:rsid w:val="00633506"/>
    <w:rsid w:val="006335DB"/>
    <w:rsid w:val="0063379A"/>
    <w:rsid w:val="0063447C"/>
    <w:rsid w:val="00636967"/>
    <w:rsid w:val="00640964"/>
    <w:rsid w:val="0064201A"/>
    <w:rsid w:val="00642081"/>
    <w:rsid w:val="006427A9"/>
    <w:rsid w:val="00644062"/>
    <w:rsid w:val="00644DB6"/>
    <w:rsid w:val="00644FBD"/>
    <w:rsid w:val="00645560"/>
    <w:rsid w:val="006470FB"/>
    <w:rsid w:val="00655A44"/>
    <w:rsid w:val="00655AD3"/>
    <w:rsid w:val="00656329"/>
    <w:rsid w:val="006574B4"/>
    <w:rsid w:val="0066105B"/>
    <w:rsid w:val="00662B1B"/>
    <w:rsid w:val="00662D30"/>
    <w:rsid w:val="006643C5"/>
    <w:rsid w:val="0066571C"/>
    <w:rsid w:val="00665AFE"/>
    <w:rsid w:val="00665E2F"/>
    <w:rsid w:val="00670C49"/>
    <w:rsid w:val="0067232E"/>
    <w:rsid w:val="00674887"/>
    <w:rsid w:val="0067490C"/>
    <w:rsid w:val="0067655E"/>
    <w:rsid w:val="00677D7D"/>
    <w:rsid w:val="0068572B"/>
    <w:rsid w:val="00685E2A"/>
    <w:rsid w:val="0068633D"/>
    <w:rsid w:val="00687295"/>
    <w:rsid w:val="006877E5"/>
    <w:rsid w:val="006877F1"/>
    <w:rsid w:val="00687B56"/>
    <w:rsid w:val="00691029"/>
    <w:rsid w:val="00692393"/>
    <w:rsid w:val="00695B52"/>
    <w:rsid w:val="006A1707"/>
    <w:rsid w:val="006A21B3"/>
    <w:rsid w:val="006A2EAF"/>
    <w:rsid w:val="006A585B"/>
    <w:rsid w:val="006A5E39"/>
    <w:rsid w:val="006A68A5"/>
    <w:rsid w:val="006A6AB0"/>
    <w:rsid w:val="006B18C2"/>
    <w:rsid w:val="006B2CE0"/>
    <w:rsid w:val="006B31F2"/>
    <w:rsid w:val="006B3523"/>
    <w:rsid w:val="006B3A08"/>
    <w:rsid w:val="006C1320"/>
    <w:rsid w:val="006C6DF4"/>
    <w:rsid w:val="006C7E94"/>
    <w:rsid w:val="006D0117"/>
    <w:rsid w:val="006D510F"/>
    <w:rsid w:val="006D5707"/>
    <w:rsid w:val="006D599C"/>
    <w:rsid w:val="006D6D6D"/>
    <w:rsid w:val="006D79CC"/>
    <w:rsid w:val="006E12B6"/>
    <w:rsid w:val="006E19B3"/>
    <w:rsid w:val="006E1DCA"/>
    <w:rsid w:val="006E200E"/>
    <w:rsid w:val="006E2272"/>
    <w:rsid w:val="006E2914"/>
    <w:rsid w:val="006E3624"/>
    <w:rsid w:val="006E36D2"/>
    <w:rsid w:val="006E53A5"/>
    <w:rsid w:val="006E5EA3"/>
    <w:rsid w:val="006F1115"/>
    <w:rsid w:val="006F1ABB"/>
    <w:rsid w:val="006F347B"/>
    <w:rsid w:val="006F3EE8"/>
    <w:rsid w:val="006F41A5"/>
    <w:rsid w:val="006F542E"/>
    <w:rsid w:val="006F566D"/>
    <w:rsid w:val="006F5A1D"/>
    <w:rsid w:val="006F5AAA"/>
    <w:rsid w:val="00702CA9"/>
    <w:rsid w:val="00705C8F"/>
    <w:rsid w:val="00706C17"/>
    <w:rsid w:val="00706E49"/>
    <w:rsid w:val="007070FC"/>
    <w:rsid w:val="007104E4"/>
    <w:rsid w:val="00710E50"/>
    <w:rsid w:val="00712F7F"/>
    <w:rsid w:val="007133F2"/>
    <w:rsid w:val="0071459A"/>
    <w:rsid w:val="007155B1"/>
    <w:rsid w:val="00716C87"/>
    <w:rsid w:val="007170C6"/>
    <w:rsid w:val="007174F7"/>
    <w:rsid w:val="007179AF"/>
    <w:rsid w:val="00717C44"/>
    <w:rsid w:val="00717DB3"/>
    <w:rsid w:val="00721AD5"/>
    <w:rsid w:val="00721E06"/>
    <w:rsid w:val="00724E04"/>
    <w:rsid w:val="007250B8"/>
    <w:rsid w:val="00726214"/>
    <w:rsid w:val="007275EE"/>
    <w:rsid w:val="00730B26"/>
    <w:rsid w:val="00733976"/>
    <w:rsid w:val="00734133"/>
    <w:rsid w:val="007355A9"/>
    <w:rsid w:val="00735986"/>
    <w:rsid w:val="00736EAE"/>
    <w:rsid w:val="00737BA0"/>
    <w:rsid w:val="00742BAD"/>
    <w:rsid w:val="0074391A"/>
    <w:rsid w:val="00743A9C"/>
    <w:rsid w:val="00743CDC"/>
    <w:rsid w:val="00744628"/>
    <w:rsid w:val="0074477B"/>
    <w:rsid w:val="007450C7"/>
    <w:rsid w:val="00745872"/>
    <w:rsid w:val="00746CA7"/>
    <w:rsid w:val="007476A8"/>
    <w:rsid w:val="007477BC"/>
    <w:rsid w:val="00747EB9"/>
    <w:rsid w:val="00751505"/>
    <w:rsid w:val="00752C34"/>
    <w:rsid w:val="00756F94"/>
    <w:rsid w:val="0075790B"/>
    <w:rsid w:val="00760AA3"/>
    <w:rsid w:val="00760B8D"/>
    <w:rsid w:val="00761963"/>
    <w:rsid w:val="00762EAC"/>
    <w:rsid w:val="00763B96"/>
    <w:rsid w:val="00764BAB"/>
    <w:rsid w:val="00764F79"/>
    <w:rsid w:val="00765B5C"/>
    <w:rsid w:val="00766734"/>
    <w:rsid w:val="007668D0"/>
    <w:rsid w:val="00766CB1"/>
    <w:rsid w:val="00766D27"/>
    <w:rsid w:val="007709AB"/>
    <w:rsid w:val="0077183E"/>
    <w:rsid w:val="007719BD"/>
    <w:rsid w:val="007726C4"/>
    <w:rsid w:val="00772D8C"/>
    <w:rsid w:val="007737EB"/>
    <w:rsid w:val="00773D66"/>
    <w:rsid w:val="007769AC"/>
    <w:rsid w:val="00777F76"/>
    <w:rsid w:val="007814D9"/>
    <w:rsid w:val="007835FF"/>
    <w:rsid w:val="00783DFD"/>
    <w:rsid w:val="007846E6"/>
    <w:rsid w:val="00785027"/>
    <w:rsid w:val="00790805"/>
    <w:rsid w:val="0079114B"/>
    <w:rsid w:val="007914DF"/>
    <w:rsid w:val="0079239E"/>
    <w:rsid w:val="007926F1"/>
    <w:rsid w:val="0079359E"/>
    <w:rsid w:val="00797304"/>
    <w:rsid w:val="00797466"/>
    <w:rsid w:val="00797768"/>
    <w:rsid w:val="00797F00"/>
    <w:rsid w:val="007A21B3"/>
    <w:rsid w:val="007A2F0E"/>
    <w:rsid w:val="007A30C9"/>
    <w:rsid w:val="007A3C5A"/>
    <w:rsid w:val="007A460D"/>
    <w:rsid w:val="007A594E"/>
    <w:rsid w:val="007A5AAB"/>
    <w:rsid w:val="007A7E97"/>
    <w:rsid w:val="007B04FD"/>
    <w:rsid w:val="007B10F7"/>
    <w:rsid w:val="007B1122"/>
    <w:rsid w:val="007B17AA"/>
    <w:rsid w:val="007B1E0B"/>
    <w:rsid w:val="007B21C3"/>
    <w:rsid w:val="007B2EAC"/>
    <w:rsid w:val="007B37B3"/>
    <w:rsid w:val="007B449A"/>
    <w:rsid w:val="007C0926"/>
    <w:rsid w:val="007C2334"/>
    <w:rsid w:val="007C297E"/>
    <w:rsid w:val="007C3227"/>
    <w:rsid w:val="007C3897"/>
    <w:rsid w:val="007C616F"/>
    <w:rsid w:val="007D1FC4"/>
    <w:rsid w:val="007D232E"/>
    <w:rsid w:val="007D2876"/>
    <w:rsid w:val="007D299E"/>
    <w:rsid w:val="007D4E23"/>
    <w:rsid w:val="007D6C0D"/>
    <w:rsid w:val="007E0B73"/>
    <w:rsid w:val="007E18CB"/>
    <w:rsid w:val="007E1DAD"/>
    <w:rsid w:val="007E3823"/>
    <w:rsid w:val="007E4AA2"/>
    <w:rsid w:val="007F005C"/>
    <w:rsid w:val="007F03CE"/>
    <w:rsid w:val="007F17E2"/>
    <w:rsid w:val="007F1DE0"/>
    <w:rsid w:val="007F281B"/>
    <w:rsid w:val="007F3778"/>
    <w:rsid w:val="007F3D0E"/>
    <w:rsid w:val="007F4030"/>
    <w:rsid w:val="007F4B86"/>
    <w:rsid w:val="007F566A"/>
    <w:rsid w:val="007F56E7"/>
    <w:rsid w:val="007F58DD"/>
    <w:rsid w:val="007F6686"/>
    <w:rsid w:val="007F67CF"/>
    <w:rsid w:val="00802128"/>
    <w:rsid w:val="00803CF1"/>
    <w:rsid w:val="00807407"/>
    <w:rsid w:val="008079CB"/>
    <w:rsid w:val="00807BB4"/>
    <w:rsid w:val="00807E3D"/>
    <w:rsid w:val="008105B7"/>
    <w:rsid w:val="0081126D"/>
    <w:rsid w:val="00811C2F"/>
    <w:rsid w:val="0081201B"/>
    <w:rsid w:val="00812B92"/>
    <w:rsid w:val="00812DC5"/>
    <w:rsid w:val="0081597B"/>
    <w:rsid w:val="00817ACD"/>
    <w:rsid w:val="00821987"/>
    <w:rsid w:val="0082314D"/>
    <w:rsid w:val="0082635B"/>
    <w:rsid w:val="008266E4"/>
    <w:rsid w:val="00826AC6"/>
    <w:rsid w:val="00827597"/>
    <w:rsid w:val="008277DF"/>
    <w:rsid w:val="00827F79"/>
    <w:rsid w:val="008309E9"/>
    <w:rsid w:val="00834670"/>
    <w:rsid w:val="008349A1"/>
    <w:rsid w:val="00834D96"/>
    <w:rsid w:val="00835934"/>
    <w:rsid w:val="0083777A"/>
    <w:rsid w:val="008418ED"/>
    <w:rsid w:val="00842087"/>
    <w:rsid w:val="00842B21"/>
    <w:rsid w:val="00843D70"/>
    <w:rsid w:val="00844574"/>
    <w:rsid w:val="00844D5A"/>
    <w:rsid w:val="00845325"/>
    <w:rsid w:val="00845AC7"/>
    <w:rsid w:val="00845DC7"/>
    <w:rsid w:val="00846B51"/>
    <w:rsid w:val="0084702C"/>
    <w:rsid w:val="008547D1"/>
    <w:rsid w:val="00856F34"/>
    <w:rsid w:val="008606A6"/>
    <w:rsid w:val="00861BB0"/>
    <w:rsid w:val="00861C5B"/>
    <w:rsid w:val="00864324"/>
    <w:rsid w:val="00865677"/>
    <w:rsid w:val="00865A79"/>
    <w:rsid w:val="00865FCB"/>
    <w:rsid w:val="00866A32"/>
    <w:rsid w:val="00866CF6"/>
    <w:rsid w:val="008678FB"/>
    <w:rsid w:val="00867E01"/>
    <w:rsid w:val="00867FB6"/>
    <w:rsid w:val="008706A5"/>
    <w:rsid w:val="008720D5"/>
    <w:rsid w:val="008721DF"/>
    <w:rsid w:val="00875471"/>
    <w:rsid w:val="008765A3"/>
    <w:rsid w:val="0088039E"/>
    <w:rsid w:val="00881120"/>
    <w:rsid w:val="008818EB"/>
    <w:rsid w:val="00881E84"/>
    <w:rsid w:val="00882F7C"/>
    <w:rsid w:val="008842E5"/>
    <w:rsid w:val="00884752"/>
    <w:rsid w:val="008847A6"/>
    <w:rsid w:val="00885E1C"/>
    <w:rsid w:val="00886896"/>
    <w:rsid w:val="008877F0"/>
    <w:rsid w:val="00890BB8"/>
    <w:rsid w:val="00891057"/>
    <w:rsid w:val="008923BA"/>
    <w:rsid w:val="0089347F"/>
    <w:rsid w:val="00893AD4"/>
    <w:rsid w:val="00894420"/>
    <w:rsid w:val="00895ABF"/>
    <w:rsid w:val="00895DE4"/>
    <w:rsid w:val="00895F14"/>
    <w:rsid w:val="00895F96"/>
    <w:rsid w:val="008A0ABC"/>
    <w:rsid w:val="008A0ADE"/>
    <w:rsid w:val="008A0F0E"/>
    <w:rsid w:val="008A23FA"/>
    <w:rsid w:val="008A2EDF"/>
    <w:rsid w:val="008A3CD9"/>
    <w:rsid w:val="008A3FEA"/>
    <w:rsid w:val="008A7321"/>
    <w:rsid w:val="008B0B5A"/>
    <w:rsid w:val="008B3178"/>
    <w:rsid w:val="008B3D5B"/>
    <w:rsid w:val="008B3F7B"/>
    <w:rsid w:val="008B5954"/>
    <w:rsid w:val="008B59C1"/>
    <w:rsid w:val="008B5BAE"/>
    <w:rsid w:val="008B76B2"/>
    <w:rsid w:val="008C01B4"/>
    <w:rsid w:val="008C2662"/>
    <w:rsid w:val="008C334B"/>
    <w:rsid w:val="008C52CF"/>
    <w:rsid w:val="008C7BA1"/>
    <w:rsid w:val="008D0628"/>
    <w:rsid w:val="008D1FEE"/>
    <w:rsid w:val="008D22A9"/>
    <w:rsid w:val="008D25AB"/>
    <w:rsid w:val="008D3C36"/>
    <w:rsid w:val="008D74CC"/>
    <w:rsid w:val="008D75A2"/>
    <w:rsid w:val="008D7F54"/>
    <w:rsid w:val="008E0752"/>
    <w:rsid w:val="008E0F9E"/>
    <w:rsid w:val="008E16C7"/>
    <w:rsid w:val="008E2D76"/>
    <w:rsid w:val="008E3833"/>
    <w:rsid w:val="008E454D"/>
    <w:rsid w:val="008E4CE4"/>
    <w:rsid w:val="008F20D0"/>
    <w:rsid w:val="008F3EA0"/>
    <w:rsid w:val="008F4FEC"/>
    <w:rsid w:val="008F506D"/>
    <w:rsid w:val="008F58C3"/>
    <w:rsid w:val="008F667D"/>
    <w:rsid w:val="008F6748"/>
    <w:rsid w:val="008F7643"/>
    <w:rsid w:val="00900D1F"/>
    <w:rsid w:val="00900F1C"/>
    <w:rsid w:val="00901646"/>
    <w:rsid w:val="0090205F"/>
    <w:rsid w:val="00902DBC"/>
    <w:rsid w:val="009033B0"/>
    <w:rsid w:val="00903668"/>
    <w:rsid w:val="00905BB9"/>
    <w:rsid w:val="009105BD"/>
    <w:rsid w:val="00912DBB"/>
    <w:rsid w:val="009132ED"/>
    <w:rsid w:val="009135DE"/>
    <w:rsid w:val="0091471A"/>
    <w:rsid w:val="00915719"/>
    <w:rsid w:val="00915E22"/>
    <w:rsid w:val="009165BE"/>
    <w:rsid w:val="009168B4"/>
    <w:rsid w:val="00917475"/>
    <w:rsid w:val="00921E85"/>
    <w:rsid w:val="009225B7"/>
    <w:rsid w:val="00922F69"/>
    <w:rsid w:val="00926699"/>
    <w:rsid w:val="00926FEB"/>
    <w:rsid w:val="00927F2A"/>
    <w:rsid w:val="009318A6"/>
    <w:rsid w:val="0093339D"/>
    <w:rsid w:val="009340BB"/>
    <w:rsid w:val="00934457"/>
    <w:rsid w:val="0093458D"/>
    <w:rsid w:val="00936AAE"/>
    <w:rsid w:val="00936DAF"/>
    <w:rsid w:val="00937C75"/>
    <w:rsid w:val="00943DBF"/>
    <w:rsid w:val="00944E0B"/>
    <w:rsid w:val="00946040"/>
    <w:rsid w:val="00951BB4"/>
    <w:rsid w:val="00951D57"/>
    <w:rsid w:val="00951FC5"/>
    <w:rsid w:val="0095251C"/>
    <w:rsid w:val="009527A3"/>
    <w:rsid w:val="0095318D"/>
    <w:rsid w:val="00955562"/>
    <w:rsid w:val="00955CAD"/>
    <w:rsid w:val="00955F11"/>
    <w:rsid w:val="009569E4"/>
    <w:rsid w:val="009577DF"/>
    <w:rsid w:val="009600EE"/>
    <w:rsid w:val="00960934"/>
    <w:rsid w:val="00961201"/>
    <w:rsid w:val="00963DA6"/>
    <w:rsid w:val="009644FD"/>
    <w:rsid w:val="009664F2"/>
    <w:rsid w:val="009679B6"/>
    <w:rsid w:val="00970085"/>
    <w:rsid w:val="00971DDB"/>
    <w:rsid w:val="00972728"/>
    <w:rsid w:val="0097277E"/>
    <w:rsid w:val="009729C6"/>
    <w:rsid w:val="00972F63"/>
    <w:rsid w:val="009732A0"/>
    <w:rsid w:val="0097360E"/>
    <w:rsid w:val="00974162"/>
    <w:rsid w:val="00974E04"/>
    <w:rsid w:val="0097769B"/>
    <w:rsid w:val="00977EA0"/>
    <w:rsid w:val="00977F13"/>
    <w:rsid w:val="009834DC"/>
    <w:rsid w:val="00987351"/>
    <w:rsid w:val="00987F65"/>
    <w:rsid w:val="00990910"/>
    <w:rsid w:val="009917D4"/>
    <w:rsid w:val="009924B7"/>
    <w:rsid w:val="00993FE6"/>
    <w:rsid w:val="00995135"/>
    <w:rsid w:val="009A0113"/>
    <w:rsid w:val="009A10E5"/>
    <w:rsid w:val="009A16C5"/>
    <w:rsid w:val="009A1816"/>
    <w:rsid w:val="009A51EF"/>
    <w:rsid w:val="009A6F14"/>
    <w:rsid w:val="009B01FB"/>
    <w:rsid w:val="009B0261"/>
    <w:rsid w:val="009B1CC3"/>
    <w:rsid w:val="009B3389"/>
    <w:rsid w:val="009B34EA"/>
    <w:rsid w:val="009B399A"/>
    <w:rsid w:val="009B4BCD"/>
    <w:rsid w:val="009B50D9"/>
    <w:rsid w:val="009B6950"/>
    <w:rsid w:val="009B73AA"/>
    <w:rsid w:val="009B7EB7"/>
    <w:rsid w:val="009B7F42"/>
    <w:rsid w:val="009C1833"/>
    <w:rsid w:val="009C4994"/>
    <w:rsid w:val="009C78FC"/>
    <w:rsid w:val="009D24B0"/>
    <w:rsid w:val="009D4AC2"/>
    <w:rsid w:val="009D52CB"/>
    <w:rsid w:val="009D5862"/>
    <w:rsid w:val="009D5B25"/>
    <w:rsid w:val="009D5B6D"/>
    <w:rsid w:val="009D717A"/>
    <w:rsid w:val="009E1F66"/>
    <w:rsid w:val="009E7700"/>
    <w:rsid w:val="009E7F57"/>
    <w:rsid w:val="009F007D"/>
    <w:rsid w:val="009F02B2"/>
    <w:rsid w:val="009F1042"/>
    <w:rsid w:val="009F2793"/>
    <w:rsid w:val="009F282F"/>
    <w:rsid w:val="009F2B41"/>
    <w:rsid w:val="009F35B3"/>
    <w:rsid w:val="009F385E"/>
    <w:rsid w:val="009F39A3"/>
    <w:rsid w:val="009F3F86"/>
    <w:rsid w:val="009F4515"/>
    <w:rsid w:val="009F5E99"/>
    <w:rsid w:val="00A011D3"/>
    <w:rsid w:val="00A01B79"/>
    <w:rsid w:val="00A051CE"/>
    <w:rsid w:val="00A063CA"/>
    <w:rsid w:val="00A067AD"/>
    <w:rsid w:val="00A06CF3"/>
    <w:rsid w:val="00A108BB"/>
    <w:rsid w:val="00A1148A"/>
    <w:rsid w:val="00A11A5C"/>
    <w:rsid w:val="00A11BF6"/>
    <w:rsid w:val="00A12B38"/>
    <w:rsid w:val="00A14CA0"/>
    <w:rsid w:val="00A16A9B"/>
    <w:rsid w:val="00A205C6"/>
    <w:rsid w:val="00A20C63"/>
    <w:rsid w:val="00A20F54"/>
    <w:rsid w:val="00A2133A"/>
    <w:rsid w:val="00A2221F"/>
    <w:rsid w:val="00A22B38"/>
    <w:rsid w:val="00A23AF1"/>
    <w:rsid w:val="00A27A13"/>
    <w:rsid w:val="00A30442"/>
    <w:rsid w:val="00A30D4B"/>
    <w:rsid w:val="00A31010"/>
    <w:rsid w:val="00A32201"/>
    <w:rsid w:val="00A32511"/>
    <w:rsid w:val="00A346B3"/>
    <w:rsid w:val="00A34EDE"/>
    <w:rsid w:val="00A35224"/>
    <w:rsid w:val="00A36AD7"/>
    <w:rsid w:val="00A40825"/>
    <w:rsid w:val="00A409C9"/>
    <w:rsid w:val="00A41647"/>
    <w:rsid w:val="00A435B4"/>
    <w:rsid w:val="00A4412F"/>
    <w:rsid w:val="00A44190"/>
    <w:rsid w:val="00A45918"/>
    <w:rsid w:val="00A4651A"/>
    <w:rsid w:val="00A471F4"/>
    <w:rsid w:val="00A4781E"/>
    <w:rsid w:val="00A479F3"/>
    <w:rsid w:val="00A5026E"/>
    <w:rsid w:val="00A5132C"/>
    <w:rsid w:val="00A51375"/>
    <w:rsid w:val="00A51F60"/>
    <w:rsid w:val="00A52143"/>
    <w:rsid w:val="00A521EF"/>
    <w:rsid w:val="00A52279"/>
    <w:rsid w:val="00A529E6"/>
    <w:rsid w:val="00A537E6"/>
    <w:rsid w:val="00A53B3D"/>
    <w:rsid w:val="00A53C09"/>
    <w:rsid w:val="00A553FA"/>
    <w:rsid w:val="00A55483"/>
    <w:rsid w:val="00A55E81"/>
    <w:rsid w:val="00A567FD"/>
    <w:rsid w:val="00A57354"/>
    <w:rsid w:val="00A5761E"/>
    <w:rsid w:val="00A61F9A"/>
    <w:rsid w:val="00A653FF"/>
    <w:rsid w:val="00A67E32"/>
    <w:rsid w:val="00A71A94"/>
    <w:rsid w:val="00A71C12"/>
    <w:rsid w:val="00A71C86"/>
    <w:rsid w:val="00A759BE"/>
    <w:rsid w:val="00A76078"/>
    <w:rsid w:val="00A76687"/>
    <w:rsid w:val="00A76D87"/>
    <w:rsid w:val="00A8046D"/>
    <w:rsid w:val="00A80E2B"/>
    <w:rsid w:val="00A8299F"/>
    <w:rsid w:val="00A837D7"/>
    <w:rsid w:val="00A83B4A"/>
    <w:rsid w:val="00A83BF1"/>
    <w:rsid w:val="00A83C03"/>
    <w:rsid w:val="00A85C64"/>
    <w:rsid w:val="00A86056"/>
    <w:rsid w:val="00A8637E"/>
    <w:rsid w:val="00A8686B"/>
    <w:rsid w:val="00A86C9C"/>
    <w:rsid w:val="00A86F90"/>
    <w:rsid w:val="00A871D0"/>
    <w:rsid w:val="00A877B4"/>
    <w:rsid w:val="00A87D41"/>
    <w:rsid w:val="00A90728"/>
    <w:rsid w:val="00A9162D"/>
    <w:rsid w:val="00A91896"/>
    <w:rsid w:val="00A96462"/>
    <w:rsid w:val="00A965FE"/>
    <w:rsid w:val="00A97E3D"/>
    <w:rsid w:val="00AA01DF"/>
    <w:rsid w:val="00AA120E"/>
    <w:rsid w:val="00AA1323"/>
    <w:rsid w:val="00AA2137"/>
    <w:rsid w:val="00AA4A17"/>
    <w:rsid w:val="00AA5AA2"/>
    <w:rsid w:val="00AA5DA9"/>
    <w:rsid w:val="00AA6A99"/>
    <w:rsid w:val="00AA6ADF"/>
    <w:rsid w:val="00AA6FCF"/>
    <w:rsid w:val="00AA78AC"/>
    <w:rsid w:val="00AA7CB0"/>
    <w:rsid w:val="00AB01B9"/>
    <w:rsid w:val="00AB02ED"/>
    <w:rsid w:val="00AB03E0"/>
    <w:rsid w:val="00AB06E5"/>
    <w:rsid w:val="00AB20C0"/>
    <w:rsid w:val="00AB5719"/>
    <w:rsid w:val="00AB5FD8"/>
    <w:rsid w:val="00AB64B4"/>
    <w:rsid w:val="00AC0A0B"/>
    <w:rsid w:val="00AC0F5F"/>
    <w:rsid w:val="00AC3042"/>
    <w:rsid w:val="00AC36C6"/>
    <w:rsid w:val="00AC4C96"/>
    <w:rsid w:val="00AC4E73"/>
    <w:rsid w:val="00AC5614"/>
    <w:rsid w:val="00AC5A72"/>
    <w:rsid w:val="00AC5B22"/>
    <w:rsid w:val="00AC719B"/>
    <w:rsid w:val="00AD3C5E"/>
    <w:rsid w:val="00AD48A8"/>
    <w:rsid w:val="00AD4C1D"/>
    <w:rsid w:val="00AD50CB"/>
    <w:rsid w:val="00AD5B2B"/>
    <w:rsid w:val="00AD5E07"/>
    <w:rsid w:val="00AD63B9"/>
    <w:rsid w:val="00AD769F"/>
    <w:rsid w:val="00AD7AA6"/>
    <w:rsid w:val="00AD7E62"/>
    <w:rsid w:val="00AE3027"/>
    <w:rsid w:val="00AE3FB0"/>
    <w:rsid w:val="00AE455F"/>
    <w:rsid w:val="00AE49FE"/>
    <w:rsid w:val="00AE4B8E"/>
    <w:rsid w:val="00AE5C0C"/>
    <w:rsid w:val="00AE64C4"/>
    <w:rsid w:val="00AE78AB"/>
    <w:rsid w:val="00AF0CEE"/>
    <w:rsid w:val="00AF1934"/>
    <w:rsid w:val="00AF2BE5"/>
    <w:rsid w:val="00AF4200"/>
    <w:rsid w:val="00AF515F"/>
    <w:rsid w:val="00AF6522"/>
    <w:rsid w:val="00AF6563"/>
    <w:rsid w:val="00AF6BCA"/>
    <w:rsid w:val="00AF7553"/>
    <w:rsid w:val="00B0029D"/>
    <w:rsid w:val="00B00330"/>
    <w:rsid w:val="00B0190D"/>
    <w:rsid w:val="00B02365"/>
    <w:rsid w:val="00B03654"/>
    <w:rsid w:val="00B03972"/>
    <w:rsid w:val="00B0418F"/>
    <w:rsid w:val="00B04A5D"/>
    <w:rsid w:val="00B05D59"/>
    <w:rsid w:val="00B05F4A"/>
    <w:rsid w:val="00B06B0A"/>
    <w:rsid w:val="00B077C5"/>
    <w:rsid w:val="00B07937"/>
    <w:rsid w:val="00B07EE7"/>
    <w:rsid w:val="00B07F0B"/>
    <w:rsid w:val="00B07F7C"/>
    <w:rsid w:val="00B11349"/>
    <w:rsid w:val="00B1187A"/>
    <w:rsid w:val="00B1206A"/>
    <w:rsid w:val="00B138F7"/>
    <w:rsid w:val="00B13B24"/>
    <w:rsid w:val="00B15DEA"/>
    <w:rsid w:val="00B16CF8"/>
    <w:rsid w:val="00B17428"/>
    <w:rsid w:val="00B22E17"/>
    <w:rsid w:val="00B233A6"/>
    <w:rsid w:val="00B24E1D"/>
    <w:rsid w:val="00B2527E"/>
    <w:rsid w:val="00B258B7"/>
    <w:rsid w:val="00B30E57"/>
    <w:rsid w:val="00B30EE8"/>
    <w:rsid w:val="00B320DB"/>
    <w:rsid w:val="00B3255D"/>
    <w:rsid w:val="00B32CA7"/>
    <w:rsid w:val="00B33875"/>
    <w:rsid w:val="00B3400A"/>
    <w:rsid w:val="00B345DA"/>
    <w:rsid w:val="00B349F6"/>
    <w:rsid w:val="00B35C45"/>
    <w:rsid w:val="00B36F85"/>
    <w:rsid w:val="00B36FDD"/>
    <w:rsid w:val="00B400BC"/>
    <w:rsid w:val="00B411E3"/>
    <w:rsid w:val="00B4149C"/>
    <w:rsid w:val="00B4296A"/>
    <w:rsid w:val="00B431BF"/>
    <w:rsid w:val="00B446C9"/>
    <w:rsid w:val="00B44DF5"/>
    <w:rsid w:val="00B45CAE"/>
    <w:rsid w:val="00B46456"/>
    <w:rsid w:val="00B46857"/>
    <w:rsid w:val="00B50216"/>
    <w:rsid w:val="00B51FC3"/>
    <w:rsid w:val="00B528A8"/>
    <w:rsid w:val="00B52AE6"/>
    <w:rsid w:val="00B53491"/>
    <w:rsid w:val="00B537E2"/>
    <w:rsid w:val="00B53CAC"/>
    <w:rsid w:val="00B5447C"/>
    <w:rsid w:val="00B54C56"/>
    <w:rsid w:val="00B54DA1"/>
    <w:rsid w:val="00B55496"/>
    <w:rsid w:val="00B55500"/>
    <w:rsid w:val="00B5631B"/>
    <w:rsid w:val="00B56718"/>
    <w:rsid w:val="00B569AA"/>
    <w:rsid w:val="00B57C2F"/>
    <w:rsid w:val="00B60152"/>
    <w:rsid w:val="00B610D6"/>
    <w:rsid w:val="00B612BA"/>
    <w:rsid w:val="00B6180A"/>
    <w:rsid w:val="00B61D4D"/>
    <w:rsid w:val="00B61DE2"/>
    <w:rsid w:val="00B61EB6"/>
    <w:rsid w:val="00B62145"/>
    <w:rsid w:val="00B6292E"/>
    <w:rsid w:val="00B6294E"/>
    <w:rsid w:val="00B634A6"/>
    <w:rsid w:val="00B63599"/>
    <w:rsid w:val="00B66418"/>
    <w:rsid w:val="00B670B8"/>
    <w:rsid w:val="00B676B8"/>
    <w:rsid w:val="00B70D4E"/>
    <w:rsid w:val="00B73007"/>
    <w:rsid w:val="00B73243"/>
    <w:rsid w:val="00B759FE"/>
    <w:rsid w:val="00B76BFF"/>
    <w:rsid w:val="00B7748F"/>
    <w:rsid w:val="00B77B12"/>
    <w:rsid w:val="00B807AA"/>
    <w:rsid w:val="00B80B7C"/>
    <w:rsid w:val="00B838D8"/>
    <w:rsid w:val="00B83EC9"/>
    <w:rsid w:val="00B84604"/>
    <w:rsid w:val="00B846D2"/>
    <w:rsid w:val="00B8502B"/>
    <w:rsid w:val="00B86649"/>
    <w:rsid w:val="00B878F8"/>
    <w:rsid w:val="00B9052A"/>
    <w:rsid w:val="00B945EB"/>
    <w:rsid w:val="00B95704"/>
    <w:rsid w:val="00B96945"/>
    <w:rsid w:val="00BA0010"/>
    <w:rsid w:val="00BA1520"/>
    <w:rsid w:val="00BA1941"/>
    <w:rsid w:val="00BA2129"/>
    <w:rsid w:val="00BA2B03"/>
    <w:rsid w:val="00BA33EE"/>
    <w:rsid w:val="00BA52FB"/>
    <w:rsid w:val="00BA728D"/>
    <w:rsid w:val="00BB07B6"/>
    <w:rsid w:val="00BB099C"/>
    <w:rsid w:val="00BB0F37"/>
    <w:rsid w:val="00BB420C"/>
    <w:rsid w:val="00BB59E0"/>
    <w:rsid w:val="00BB7C78"/>
    <w:rsid w:val="00BC03E9"/>
    <w:rsid w:val="00BC21B1"/>
    <w:rsid w:val="00BC2675"/>
    <w:rsid w:val="00BC2BA8"/>
    <w:rsid w:val="00BC2FCE"/>
    <w:rsid w:val="00BC52E5"/>
    <w:rsid w:val="00BC564D"/>
    <w:rsid w:val="00BC7160"/>
    <w:rsid w:val="00BC754B"/>
    <w:rsid w:val="00BD235F"/>
    <w:rsid w:val="00BD2F50"/>
    <w:rsid w:val="00BD3D48"/>
    <w:rsid w:val="00BD44B1"/>
    <w:rsid w:val="00BD5ED3"/>
    <w:rsid w:val="00BD6768"/>
    <w:rsid w:val="00BE0A7C"/>
    <w:rsid w:val="00BE2F0A"/>
    <w:rsid w:val="00BE3C73"/>
    <w:rsid w:val="00BE43DE"/>
    <w:rsid w:val="00BE458B"/>
    <w:rsid w:val="00BE6E85"/>
    <w:rsid w:val="00BE7862"/>
    <w:rsid w:val="00BE7AC1"/>
    <w:rsid w:val="00BF00A8"/>
    <w:rsid w:val="00BF0275"/>
    <w:rsid w:val="00BF3112"/>
    <w:rsid w:val="00BF4693"/>
    <w:rsid w:val="00BF492E"/>
    <w:rsid w:val="00BF4D44"/>
    <w:rsid w:val="00BF61B9"/>
    <w:rsid w:val="00BF68BD"/>
    <w:rsid w:val="00BF7A20"/>
    <w:rsid w:val="00C00C49"/>
    <w:rsid w:val="00C01C77"/>
    <w:rsid w:val="00C04154"/>
    <w:rsid w:val="00C04758"/>
    <w:rsid w:val="00C062E9"/>
    <w:rsid w:val="00C13E7D"/>
    <w:rsid w:val="00C1458F"/>
    <w:rsid w:val="00C15428"/>
    <w:rsid w:val="00C154B6"/>
    <w:rsid w:val="00C15B4C"/>
    <w:rsid w:val="00C171F5"/>
    <w:rsid w:val="00C1798E"/>
    <w:rsid w:val="00C2188B"/>
    <w:rsid w:val="00C22957"/>
    <w:rsid w:val="00C22A26"/>
    <w:rsid w:val="00C22BB8"/>
    <w:rsid w:val="00C23187"/>
    <w:rsid w:val="00C23B07"/>
    <w:rsid w:val="00C24B50"/>
    <w:rsid w:val="00C24D7B"/>
    <w:rsid w:val="00C258B0"/>
    <w:rsid w:val="00C271F2"/>
    <w:rsid w:val="00C27973"/>
    <w:rsid w:val="00C27A2F"/>
    <w:rsid w:val="00C300B1"/>
    <w:rsid w:val="00C305EA"/>
    <w:rsid w:val="00C3270E"/>
    <w:rsid w:val="00C32BBD"/>
    <w:rsid w:val="00C32EA4"/>
    <w:rsid w:val="00C336A7"/>
    <w:rsid w:val="00C34CAF"/>
    <w:rsid w:val="00C34E79"/>
    <w:rsid w:val="00C35DC7"/>
    <w:rsid w:val="00C36A52"/>
    <w:rsid w:val="00C41464"/>
    <w:rsid w:val="00C41A57"/>
    <w:rsid w:val="00C443A0"/>
    <w:rsid w:val="00C4488B"/>
    <w:rsid w:val="00C4553C"/>
    <w:rsid w:val="00C506A1"/>
    <w:rsid w:val="00C509F7"/>
    <w:rsid w:val="00C50D82"/>
    <w:rsid w:val="00C512FA"/>
    <w:rsid w:val="00C514BF"/>
    <w:rsid w:val="00C51D77"/>
    <w:rsid w:val="00C5411F"/>
    <w:rsid w:val="00C54DCF"/>
    <w:rsid w:val="00C607E3"/>
    <w:rsid w:val="00C619D9"/>
    <w:rsid w:val="00C6350D"/>
    <w:rsid w:val="00C6460B"/>
    <w:rsid w:val="00C678AF"/>
    <w:rsid w:val="00C67F0D"/>
    <w:rsid w:val="00C707D9"/>
    <w:rsid w:val="00C70BD0"/>
    <w:rsid w:val="00C713DB"/>
    <w:rsid w:val="00C74C5B"/>
    <w:rsid w:val="00C77472"/>
    <w:rsid w:val="00C80A4A"/>
    <w:rsid w:val="00C80BE8"/>
    <w:rsid w:val="00C82C8B"/>
    <w:rsid w:val="00C8423D"/>
    <w:rsid w:val="00C8588B"/>
    <w:rsid w:val="00C85D8C"/>
    <w:rsid w:val="00C87339"/>
    <w:rsid w:val="00C90592"/>
    <w:rsid w:val="00C90F71"/>
    <w:rsid w:val="00C9126C"/>
    <w:rsid w:val="00C91DA7"/>
    <w:rsid w:val="00C9208E"/>
    <w:rsid w:val="00C92096"/>
    <w:rsid w:val="00C93247"/>
    <w:rsid w:val="00C94AB4"/>
    <w:rsid w:val="00C97E75"/>
    <w:rsid w:val="00CA0C53"/>
    <w:rsid w:val="00CA0E20"/>
    <w:rsid w:val="00CA29E0"/>
    <w:rsid w:val="00CA2EF0"/>
    <w:rsid w:val="00CA318A"/>
    <w:rsid w:val="00CA3F83"/>
    <w:rsid w:val="00CA63DD"/>
    <w:rsid w:val="00CA6B3B"/>
    <w:rsid w:val="00CA6BBE"/>
    <w:rsid w:val="00CB0B27"/>
    <w:rsid w:val="00CB206E"/>
    <w:rsid w:val="00CB2793"/>
    <w:rsid w:val="00CB2FBA"/>
    <w:rsid w:val="00CB3091"/>
    <w:rsid w:val="00CB4BC3"/>
    <w:rsid w:val="00CB5168"/>
    <w:rsid w:val="00CB6782"/>
    <w:rsid w:val="00CB6A20"/>
    <w:rsid w:val="00CC159B"/>
    <w:rsid w:val="00CC1EB6"/>
    <w:rsid w:val="00CC2512"/>
    <w:rsid w:val="00CC2C99"/>
    <w:rsid w:val="00CC32F0"/>
    <w:rsid w:val="00CC4C2F"/>
    <w:rsid w:val="00CC5973"/>
    <w:rsid w:val="00CC63C4"/>
    <w:rsid w:val="00CC773B"/>
    <w:rsid w:val="00CD0D42"/>
    <w:rsid w:val="00CD18DB"/>
    <w:rsid w:val="00CD1E4A"/>
    <w:rsid w:val="00CD2E55"/>
    <w:rsid w:val="00CD3266"/>
    <w:rsid w:val="00CD4116"/>
    <w:rsid w:val="00CD4DA8"/>
    <w:rsid w:val="00CD55CA"/>
    <w:rsid w:val="00CD5E54"/>
    <w:rsid w:val="00CD68F1"/>
    <w:rsid w:val="00CD6CE4"/>
    <w:rsid w:val="00CE041F"/>
    <w:rsid w:val="00CE0DAE"/>
    <w:rsid w:val="00CE156C"/>
    <w:rsid w:val="00CE2010"/>
    <w:rsid w:val="00CE34BE"/>
    <w:rsid w:val="00CE372B"/>
    <w:rsid w:val="00CE40FF"/>
    <w:rsid w:val="00CE413D"/>
    <w:rsid w:val="00CE45B0"/>
    <w:rsid w:val="00CF04F4"/>
    <w:rsid w:val="00CF085D"/>
    <w:rsid w:val="00CF1CB6"/>
    <w:rsid w:val="00CF518A"/>
    <w:rsid w:val="00CF54A9"/>
    <w:rsid w:val="00CF5EB6"/>
    <w:rsid w:val="00CF78D8"/>
    <w:rsid w:val="00D01194"/>
    <w:rsid w:val="00D01F0C"/>
    <w:rsid w:val="00D02230"/>
    <w:rsid w:val="00D0247A"/>
    <w:rsid w:val="00D02E4C"/>
    <w:rsid w:val="00D032FF"/>
    <w:rsid w:val="00D033FF"/>
    <w:rsid w:val="00D03441"/>
    <w:rsid w:val="00D03B70"/>
    <w:rsid w:val="00D041A1"/>
    <w:rsid w:val="00D04E30"/>
    <w:rsid w:val="00D0509F"/>
    <w:rsid w:val="00D05702"/>
    <w:rsid w:val="00D05A4E"/>
    <w:rsid w:val="00D067A0"/>
    <w:rsid w:val="00D069B1"/>
    <w:rsid w:val="00D07E4A"/>
    <w:rsid w:val="00D07E85"/>
    <w:rsid w:val="00D11AA8"/>
    <w:rsid w:val="00D122A3"/>
    <w:rsid w:val="00D1230F"/>
    <w:rsid w:val="00D12567"/>
    <w:rsid w:val="00D13779"/>
    <w:rsid w:val="00D139F4"/>
    <w:rsid w:val="00D13B8C"/>
    <w:rsid w:val="00D15814"/>
    <w:rsid w:val="00D1593E"/>
    <w:rsid w:val="00D16486"/>
    <w:rsid w:val="00D1672D"/>
    <w:rsid w:val="00D1678A"/>
    <w:rsid w:val="00D167F5"/>
    <w:rsid w:val="00D16B5B"/>
    <w:rsid w:val="00D2138D"/>
    <w:rsid w:val="00D2265E"/>
    <w:rsid w:val="00D23872"/>
    <w:rsid w:val="00D23CA5"/>
    <w:rsid w:val="00D23D99"/>
    <w:rsid w:val="00D23F40"/>
    <w:rsid w:val="00D24951"/>
    <w:rsid w:val="00D27775"/>
    <w:rsid w:val="00D3089A"/>
    <w:rsid w:val="00D3448A"/>
    <w:rsid w:val="00D34835"/>
    <w:rsid w:val="00D34ADC"/>
    <w:rsid w:val="00D34B49"/>
    <w:rsid w:val="00D3583B"/>
    <w:rsid w:val="00D36911"/>
    <w:rsid w:val="00D37B17"/>
    <w:rsid w:val="00D406CF"/>
    <w:rsid w:val="00D4094B"/>
    <w:rsid w:val="00D40D29"/>
    <w:rsid w:val="00D42077"/>
    <w:rsid w:val="00D43D6D"/>
    <w:rsid w:val="00D45370"/>
    <w:rsid w:val="00D45AE1"/>
    <w:rsid w:val="00D46C45"/>
    <w:rsid w:val="00D46F83"/>
    <w:rsid w:val="00D508F1"/>
    <w:rsid w:val="00D51402"/>
    <w:rsid w:val="00D51DCA"/>
    <w:rsid w:val="00D54B66"/>
    <w:rsid w:val="00D5517D"/>
    <w:rsid w:val="00D552C8"/>
    <w:rsid w:val="00D56234"/>
    <w:rsid w:val="00D574ED"/>
    <w:rsid w:val="00D60D34"/>
    <w:rsid w:val="00D611C9"/>
    <w:rsid w:val="00D611E9"/>
    <w:rsid w:val="00D61A49"/>
    <w:rsid w:val="00D62C75"/>
    <w:rsid w:val="00D631CE"/>
    <w:rsid w:val="00D64E13"/>
    <w:rsid w:val="00D65D91"/>
    <w:rsid w:val="00D67001"/>
    <w:rsid w:val="00D67376"/>
    <w:rsid w:val="00D674B7"/>
    <w:rsid w:val="00D67CCA"/>
    <w:rsid w:val="00D707F5"/>
    <w:rsid w:val="00D74406"/>
    <w:rsid w:val="00D754C3"/>
    <w:rsid w:val="00D75A2A"/>
    <w:rsid w:val="00D801DB"/>
    <w:rsid w:val="00D803F5"/>
    <w:rsid w:val="00D8132C"/>
    <w:rsid w:val="00D82E07"/>
    <w:rsid w:val="00D83107"/>
    <w:rsid w:val="00D83311"/>
    <w:rsid w:val="00D83956"/>
    <w:rsid w:val="00D86B35"/>
    <w:rsid w:val="00D900B5"/>
    <w:rsid w:val="00D93AA9"/>
    <w:rsid w:val="00D94484"/>
    <w:rsid w:val="00D94486"/>
    <w:rsid w:val="00D94EF7"/>
    <w:rsid w:val="00D965B9"/>
    <w:rsid w:val="00D97D6F"/>
    <w:rsid w:val="00DA07EA"/>
    <w:rsid w:val="00DA08AD"/>
    <w:rsid w:val="00DA0DEE"/>
    <w:rsid w:val="00DA11F9"/>
    <w:rsid w:val="00DA212F"/>
    <w:rsid w:val="00DA301F"/>
    <w:rsid w:val="00DA3317"/>
    <w:rsid w:val="00DA5696"/>
    <w:rsid w:val="00DA732B"/>
    <w:rsid w:val="00DB021B"/>
    <w:rsid w:val="00DB0942"/>
    <w:rsid w:val="00DB39AA"/>
    <w:rsid w:val="00DB5231"/>
    <w:rsid w:val="00DB5F3F"/>
    <w:rsid w:val="00DB61A5"/>
    <w:rsid w:val="00DB6CE1"/>
    <w:rsid w:val="00DC04C3"/>
    <w:rsid w:val="00DC09A5"/>
    <w:rsid w:val="00DC1095"/>
    <w:rsid w:val="00DC1EC7"/>
    <w:rsid w:val="00DC26C0"/>
    <w:rsid w:val="00DC3669"/>
    <w:rsid w:val="00DC5579"/>
    <w:rsid w:val="00DC6FB3"/>
    <w:rsid w:val="00DC7035"/>
    <w:rsid w:val="00DD05CD"/>
    <w:rsid w:val="00DD0F8F"/>
    <w:rsid w:val="00DD17B5"/>
    <w:rsid w:val="00DD3DB6"/>
    <w:rsid w:val="00DD4879"/>
    <w:rsid w:val="00DD5543"/>
    <w:rsid w:val="00DD6033"/>
    <w:rsid w:val="00DD60AE"/>
    <w:rsid w:val="00DD6698"/>
    <w:rsid w:val="00DD6ECE"/>
    <w:rsid w:val="00DD751C"/>
    <w:rsid w:val="00DE0078"/>
    <w:rsid w:val="00DE022A"/>
    <w:rsid w:val="00DE1590"/>
    <w:rsid w:val="00DE1A9D"/>
    <w:rsid w:val="00DE200A"/>
    <w:rsid w:val="00DE2818"/>
    <w:rsid w:val="00DE37E0"/>
    <w:rsid w:val="00DE5CE9"/>
    <w:rsid w:val="00DE6321"/>
    <w:rsid w:val="00DE6C4A"/>
    <w:rsid w:val="00DE710A"/>
    <w:rsid w:val="00DE72E7"/>
    <w:rsid w:val="00DE7FE1"/>
    <w:rsid w:val="00DF1426"/>
    <w:rsid w:val="00DF3C1E"/>
    <w:rsid w:val="00DF4068"/>
    <w:rsid w:val="00E009BC"/>
    <w:rsid w:val="00E035C2"/>
    <w:rsid w:val="00E03B65"/>
    <w:rsid w:val="00E052D3"/>
    <w:rsid w:val="00E05948"/>
    <w:rsid w:val="00E06D64"/>
    <w:rsid w:val="00E072CB"/>
    <w:rsid w:val="00E1044E"/>
    <w:rsid w:val="00E114CC"/>
    <w:rsid w:val="00E11A33"/>
    <w:rsid w:val="00E12431"/>
    <w:rsid w:val="00E12ECE"/>
    <w:rsid w:val="00E14187"/>
    <w:rsid w:val="00E14A23"/>
    <w:rsid w:val="00E15B3E"/>
    <w:rsid w:val="00E161EA"/>
    <w:rsid w:val="00E176FF"/>
    <w:rsid w:val="00E17A28"/>
    <w:rsid w:val="00E17A7B"/>
    <w:rsid w:val="00E17BF8"/>
    <w:rsid w:val="00E2009B"/>
    <w:rsid w:val="00E206C8"/>
    <w:rsid w:val="00E23EF1"/>
    <w:rsid w:val="00E23F2E"/>
    <w:rsid w:val="00E2401A"/>
    <w:rsid w:val="00E2462C"/>
    <w:rsid w:val="00E262D2"/>
    <w:rsid w:val="00E31742"/>
    <w:rsid w:val="00E3248C"/>
    <w:rsid w:val="00E32A13"/>
    <w:rsid w:val="00E33D60"/>
    <w:rsid w:val="00E34F0A"/>
    <w:rsid w:val="00E35C0D"/>
    <w:rsid w:val="00E361DE"/>
    <w:rsid w:val="00E36EF2"/>
    <w:rsid w:val="00E37619"/>
    <w:rsid w:val="00E40A5B"/>
    <w:rsid w:val="00E40C0A"/>
    <w:rsid w:val="00E421F9"/>
    <w:rsid w:val="00E42267"/>
    <w:rsid w:val="00E435EE"/>
    <w:rsid w:val="00E45306"/>
    <w:rsid w:val="00E46162"/>
    <w:rsid w:val="00E52B35"/>
    <w:rsid w:val="00E52EE8"/>
    <w:rsid w:val="00E55118"/>
    <w:rsid w:val="00E55739"/>
    <w:rsid w:val="00E56C50"/>
    <w:rsid w:val="00E56CDC"/>
    <w:rsid w:val="00E56EC3"/>
    <w:rsid w:val="00E578C5"/>
    <w:rsid w:val="00E57EEA"/>
    <w:rsid w:val="00E6096B"/>
    <w:rsid w:val="00E617D0"/>
    <w:rsid w:val="00E61ADE"/>
    <w:rsid w:val="00E61B9D"/>
    <w:rsid w:val="00E61BC3"/>
    <w:rsid w:val="00E62B56"/>
    <w:rsid w:val="00E62D41"/>
    <w:rsid w:val="00E64540"/>
    <w:rsid w:val="00E64B1B"/>
    <w:rsid w:val="00E66821"/>
    <w:rsid w:val="00E705FF"/>
    <w:rsid w:val="00E706D5"/>
    <w:rsid w:val="00E70E53"/>
    <w:rsid w:val="00E7127C"/>
    <w:rsid w:val="00E72653"/>
    <w:rsid w:val="00E726EF"/>
    <w:rsid w:val="00E72E84"/>
    <w:rsid w:val="00E72F24"/>
    <w:rsid w:val="00E73D6A"/>
    <w:rsid w:val="00E73FB6"/>
    <w:rsid w:val="00E7493A"/>
    <w:rsid w:val="00E77B34"/>
    <w:rsid w:val="00E804AE"/>
    <w:rsid w:val="00E8108F"/>
    <w:rsid w:val="00E82501"/>
    <w:rsid w:val="00E82E96"/>
    <w:rsid w:val="00E83238"/>
    <w:rsid w:val="00E83EB2"/>
    <w:rsid w:val="00E84E6D"/>
    <w:rsid w:val="00E85EF4"/>
    <w:rsid w:val="00E86C59"/>
    <w:rsid w:val="00E9123C"/>
    <w:rsid w:val="00E92409"/>
    <w:rsid w:val="00E925FF"/>
    <w:rsid w:val="00E927A3"/>
    <w:rsid w:val="00E92852"/>
    <w:rsid w:val="00E92ADF"/>
    <w:rsid w:val="00E92CC1"/>
    <w:rsid w:val="00E93532"/>
    <w:rsid w:val="00E93C55"/>
    <w:rsid w:val="00E949D2"/>
    <w:rsid w:val="00E94E03"/>
    <w:rsid w:val="00E95FC3"/>
    <w:rsid w:val="00E96774"/>
    <w:rsid w:val="00E974B9"/>
    <w:rsid w:val="00EA0377"/>
    <w:rsid w:val="00EA4094"/>
    <w:rsid w:val="00EA5D85"/>
    <w:rsid w:val="00EA6157"/>
    <w:rsid w:val="00EB21AD"/>
    <w:rsid w:val="00EB2958"/>
    <w:rsid w:val="00EB3417"/>
    <w:rsid w:val="00EB4C54"/>
    <w:rsid w:val="00EB4C9D"/>
    <w:rsid w:val="00EB531C"/>
    <w:rsid w:val="00EB5B08"/>
    <w:rsid w:val="00EB672F"/>
    <w:rsid w:val="00EB7D49"/>
    <w:rsid w:val="00EB7F94"/>
    <w:rsid w:val="00EC0396"/>
    <w:rsid w:val="00EC0AF5"/>
    <w:rsid w:val="00EC12EA"/>
    <w:rsid w:val="00EC1C9A"/>
    <w:rsid w:val="00EC1D97"/>
    <w:rsid w:val="00EC1FE2"/>
    <w:rsid w:val="00EC2082"/>
    <w:rsid w:val="00EC366F"/>
    <w:rsid w:val="00EC3F2D"/>
    <w:rsid w:val="00EC4265"/>
    <w:rsid w:val="00EC5AA5"/>
    <w:rsid w:val="00EC6EFB"/>
    <w:rsid w:val="00ED0D61"/>
    <w:rsid w:val="00ED191C"/>
    <w:rsid w:val="00ED3C21"/>
    <w:rsid w:val="00ED4561"/>
    <w:rsid w:val="00ED4AF7"/>
    <w:rsid w:val="00ED5EBB"/>
    <w:rsid w:val="00ED696E"/>
    <w:rsid w:val="00ED69C1"/>
    <w:rsid w:val="00ED759C"/>
    <w:rsid w:val="00ED78AD"/>
    <w:rsid w:val="00ED7FC8"/>
    <w:rsid w:val="00EE0FD1"/>
    <w:rsid w:val="00EE12C6"/>
    <w:rsid w:val="00EE1929"/>
    <w:rsid w:val="00EE24C7"/>
    <w:rsid w:val="00EE275A"/>
    <w:rsid w:val="00EE537E"/>
    <w:rsid w:val="00EE6A25"/>
    <w:rsid w:val="00EE7113"/>
    <w:rsid w:val="00EE78C7"/>
    <w:rsid w:val="00EE7E9E"/>
    <w:rsid w:val="00EF0192"/>
    <w:rsid w:val="00EF1D7C"/>
    <w:rsid w:val="00EF2F64"/>
    <w:rsid w:val="00F00C35"/>
    <w:rsid w:val="00F00F3A"/>
    <w:rsid w:val="00F032A5"/>
    <w:rsid w:val="00F03EB1"/>
    <w:rsid w:val="00F049E9"/>
    <w:rsid w:val="00F062CE"/>
    <w:rsid w:val="00F062E1"/>
    <w:rsid w:val="00F1088C"/>
    <w:rsid w:val="00F12036"/>
    <w:rsid w:val="00F152E6"/>
    <w:rsid w:val="00F153AC"/>
    <w:rsid w:val="00F15802"/>
    <w:rsid w:val="00F15ABA"/>
    <w:rsid w:val="00F17917"/>
    <w:rsid w:val="00F2114C"/>
    <w:rsid w:val="00F21C8E"/>
    <w:rsid w:val="00F222A5"/>
    <w:rsid w:val="00F23691"/>
    <w:rsid w:val="00F24448"/>
    <w:rsid w:val="00F25D79"/>
    <w:rsid w:val="00F26BE9"/>
    <w:rsid w:val="00F2702F"/>
    <w:rsid w:val="00F3025C"/>
    <w:rsid w:val="00F31254"/>
    <w:rsid w:val="00F32329"/>
    <w:rsid w:val="00F32688"/>
    <w:rsid w:val="00F33B6E"/>
    <w:rsid w:val="00F35A98"/>
    <w:rsid w:val="00F36573"/>
    <w:rsid w:val="00F37708"/>
    <w:rsid w:val="00F409C8"/>
    <w:rsid w:val="00F42A44"/>
    <w:rsid w:val="00F43DA2"/>
    <w:rsid w:val="00F44FC5"/>
    <w:rsid w:val="00F45326"/>
    <w:rsid w:val="00F45549"/>
    <w:rsid w:val="00F465BB"/>
    <w:rsid w:val="00F479AB"/>
    <w:rsid w:val="00F47D5C"/>
    <w:rsid w:val="00F47EB2"/>
    <w:rsid w:val="00F505AB"/>
    <w:rsid w:val="00F520FB"/>
    <w:rsid w:val="00F53EFE"/>
    <w:rsid w:val="00F5486D"/>
    <w:rsid w:val="00F54B60"/>
    <w:rsid w:val="00F54E30"/>
    <w:rsid w:val="00F5622B"/>
    <w:rsid w:val="00F5678D"/>
    <w:rsid w:val="00F57450"/>
    <w:rsid w:val="00F57F64"/>
    <w:rsid w:val="00F60511"/>
    <w:rsid w:val="00F61708"/>
    <w:rsid w:val="00F63A74"/>
    <w:rsid w:val="00F649C3"/>
    <w:rsid w:val="00F64D04"/>
    <w:rsid w:val="00F673BC"/>
    <w:rsid w:val="00F71670"/>
    <w:rsid w:val="00F71751"/>
    <w:rsid w:val="00F71998"/>
    <w:rsid w:val="00F720E9"/>
    <w:rsid w:val="00F73CED"/>
    <w:rsid w:val="00F74710"/>
    <w:rsid w:val="00F747F9"/>
    <w:rsid w:val="00F74ABC"/>
    <w:rsid w:val="00F74E72"/>
    <w:rsid w:val="00F75D1E"/>
    <w:rsid w:val="00F77093"/>
    <w:rsid w:val="00F77E81"/>
    <w:rsid w:val="00F80886"/>
    <w:rsid w:val="00F81F44"/>
    <w:rsid w:val="00F8235F"/>
    <w:rsid w:val="00F824F1"/>
    <w:rsid w:val="00F82D4C"/>
    <w:rsid w:val="00F84DC0"/>
    <w:rsid w:val="00F90077"/>
    <w:rsid w:val="00F90B57"/>
    <w:rsid w:val="00F9155E"/>
    <w:rsid w:val="00F934AB"/>
    <w:rsid w:val="00F938FD"/>
    <w:rsid w:val="00F93CB9"/>
    <w:rsid w:val="00F95A44"/>
    <w:rsid w:val="00F968C8"/>
    <w:rsid w:val="00F969E8"/>
    <w:rsid w:val="00FA2451"/>
    <w:rsid w:val="00FA2702"/>
    <w:rsid w:val="00FA2C9F"/>
    <w:rsid w:val="00FA448F"/>
    <w:rsid w:val="00FA4E77"/>
    <w:rsid w:val="00FA5D7D"/>
    <w:rsid w:val="00FA6247"/>
    <w:rsid w:val="00FA6927"/>
    <w:rsid w:val="00FA7425"/>
    <w:rsid w:val="00FA7C77"/>
    <w:rsid w:val="00FB04A0"/>
    <w:rsid w:val="00FB170E"/>
    <w:rsid w:val="00FB329C"/>
    <w:rsid w:val="00FB3446"/>
    <w:rsid w:val="00FB4C31"/>
    <w:rsid w:val="00FB4E94"/>
    <w:rsid w:val="00FB7A24"/>
    <w:rsid w:val="00FC1ACA"/>
    <w:rsid w:val="00FC2355"/>
    <w:rsid w:val="00FC24EA"/>
    <w:rsid w:val="00FC27E4"/>
    <w:rsid w:val="00FC4417"/>
    <w:rsid w:val="00FC477E"/>
    <w:rsid w:val="00FC478A"/>
    <w:rsid w:val="00FC5EAB"/>
    <w:rsid w:val="00FC667E"/>
    <w:rsid w:val="00FD0094"/>
    <w:rsid w:val="00FD0C38"/>
    <w:rsid w:val="00FD2027"/>
    <w:rsid w:val="00FD2543"/>
    <w:rsid w:val="00FD2C67"/>
    <w:rsid w:val="00FD320D"/>
    <w:rsid w:val="00FD4094"/>
    <w:rsid w:val="00FD417D"/>
    <w:rsid w:val="00FD4A53"/>
    <w:rsid w:val="00FD57E5"/>
    <w:rsid w:val="00FD610D"/>
    <w:rsid w:val="00FD6501"/>
    <w:rsid w:val="00FD6B96"/>
    <w:rsid w:val="00FD79DE"/>
    <w:rsid w:val="00FE07EA"/>
    <w:rsid w:val="00FE0A68"/>
    <w:rsid w:val="00FE2AF3"/>
    <w:rsid w:val="00FE59DC"/>
    <w:rsid w:val="00FE6AB8"/>
    <w:rsid w:val="00FE6ABD"/>
    <w:rsid w:val="00FE7254"/>
    <w:rsid w:val="00FF058C"/>
    <w:rsid w:val="00FF0D8A"/>
    <w:rsid w:val="00FF102D"/>
    <w:rsid w:val="00FF2838"/>
    <w:rsid w:val="00FF360F"/>
    <w:rsid w:val="00FF3E9B"/>
    <w:rsid w:val="00FF500B"/>
    <w:rsid w:val="00FF602C"/>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939BE8"/>
  <w15:docId w15:val="{4588B6B5-1856-4B4F-89B8-B111D4D00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8B59C1"/>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C8588B"/>
    <w:pPr>
      <w:keepNext/>
      <w:numPr>
        <w:numId w:val="4"/>
      </w:numPr>
      <w:spacing w:before="240" w:after="240"/>
      <w:ind w:left="710"/>
      <w:outlineLvl w:val="0"/>
    </w:pPr>
    <w:rPr>
      <w:b/>
      <w:bCs/>
      <w:kern w:val="32"/>
      <w:szCs w:val="32"/>
    </w:rPr>
  </w:style>
  <w:style w:type="paragraph" w:styleId="2">
    <w:name w:val="heading 2"/>
    <w:basedOn w:val="a2"/>
    <w:next w:val="a2"/>
    <w:link w:val="20"/>
    <w:qFormat/>
    <w:rsid w:val="00D801DB"/>
    <w:pPr>
      <w:keepNext/>
      <w:numPr>
        <w:ilvl w:val="1"/>
        <w:numId w:val="4"/>
      </w:numPr>
      <w:spacing w:before="120" w:after="120"/>
      <w:outlineLvl w:val="1"/>
    </w:pPr>
    <w:rPr>
      <w:rFonts w:cs="Arial"/>
      <w:bCs/>
      <w:iCs/>
      <w:sz w:val="26"/>
      <w:szCs w:val="28"/>
    </w:rPr>
  </w:style>
  <w:style w:type="paragraph" w:styleId="3">
    <w:name w:val="heading 3"/>
    <w:basedOn w:val="a2"/>
    <w:next w:val="a2"/>
    <w:link w:val="30"/>
    <w:qFormat/>
    <w:rsid w:val="00F5486D"/>
    <w:pPr>
      <w:keepNext/>
      <w:spacing w:before="120" w:after="120"/>
      <w:ind w:firstLine="709"/>
      <w:outlineLvl w:val="2"/>
    </w:pPr>
    <w:rPr>
      <w:b/>
      <w:bCs/>
      <w:szCs w:val="26"/>
    </w:rPr>
  </w:style>
  <w:style w:type="paragraph" w:styleId="4">
    <w:name w:val="heading 4"/>
    <w:basedOn w:val="a2"/>
    <w:next w:val="a2"/>
    <w:link w:val="40"/>
    <w:qFormat/>
    <w:rsid w:val="007F3D0E"/>
    <w:pPr>
      <w:keepNext/>
      <w:ind w:firstLine="720"/>
      <w:jc w:val="both"/>
      <w:outlineLvl w:val="3"/>
    </w:pPr>
    <w:rPr>
      <w:sz w:val="28"/>
      <w:szCs w:val="20"/>
    </w:rPr>
  </w:style>
  <w:style w:type="paragraph" w:styleId="5">
    <w:name w:val="heading 5"/>
    <w:basedOn w:val="a2"/>
    <w:next w:val="a2"/>
    <w:link w:val="50"/>
    <w:qFormat/>
    <w:rsid w:val="007F3D0E"/>
    <w:pPr>
      <w:spacing w:before="240" w:after="60"/>
      <w:outlineLvl w:val="4"/>
    </w:pPr>
    <w:rPr>
      <w:b/>
      <w:bCs/>
      <w:i/>
      <w:iCs/>
      <w:sz w:val="26"/>
      <w:szCs w:val="26"/>
    </w:rPr>
  </w:style>
  <w:style w:type="paragraph" w:styleId="6">
    <w:name w:val="heading 6"/>
    <w:basedOn w:val="a2"/>
    <w:next w:val="a2"/>
    <w:link w:val="60"/>
    <w:qFormat/>
    <w:rsid w:val="007F3D0E"/>
    <w:pPr>
      <w:keepNext/>
      <w:jc w:val="center"/>
      <w:outlineLvl w:val="5"/>
    </w:pPr>
    <w:rPr>
      <w:b/>
      <w:szCs w:val="20"/>
    </w:rPr>
  </w:style>
  <w:style w:type="paragraph" w:styleId="7">
    <w:name w:val="heading 7"/>
    <w:basedOn w:val="a2"/>
    <w:next w:val="a2"/>
    <w:link w:val="70"/>
    <w:qFormat/>
    <w:rsid w:val="007F3D0E"/>
    <w:pPr>
      <w:spacing w:before="240" w:after="60"/>
      <w:outlineLvl w:val="6"/>
    </w:pPr>
  </w:style>
  <w:style w:type="paragraph" w:styleId="8">
    <w:name w:val="heading 8"/>
    <w:basedOn w:val="a2"/>
    <w:next w:val="a2"/>
    <w:link w:val="80"/>
    <w:qFormat/>
    <w:rsid w:val="007F3D0E"/>
    <w:pPr>
      <w:keepNext/>
      <w:ind w:firstLine="720"/>
      <w:jc w:val="both"/>
      <w:outlineLvl w:val="7"/>
    </w:pPr>
    <w:rPr>
      <w:sz w:val="32"/>
      <w:szCs w:val="20"/>
    </w:rPr>
  </w:style>
  <w:style w:type="paragraph" w:styleId="9">
    <w:name w:val="heading 9"/>
    <w:basedOn w:val="a2"/>
    <w:next w:val="a2"/>
    <w:link w:val="90"/>
    <w:qFormat/>
    <w:rsid w:val="007F3D0E"/>
    <w:pPr>
      <w:keepNext/>
      <w:ind w:firstLine="708"/>
      <w:jc w:val="both"/>
      <w:outlineLvl w:val="8"/>
    </w:pPr>
    <w:rPr>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8588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3"/>
    <w:link w:val="2"/>
    <w:rsid w:val="00D801DB"/>
    <w:rPr>
      <w:rFonts w:ascii="Times New Roman" w:eastAsia="Times New Roman" w:hAnsi="Times New Roman" w:cs="Arial"/>
      <w:bCs/>
      <w:iCs/>
      <w:sz w:val="26"/>
      <w:szCs w:val="28"/>
      <w:lang w:eastAsia="ru-RU"/>
    </w:rPr>
  </w:style>
  <w:style w:type="character" w:customStyle="1" w:styleId="30">
    <w:name w:val="Заголовок 3 Знак"/>
    <w:basedOn w:val="a3"/>
    <w:link w:val="3"/>
    <w:rsid w:val="00F5486D"/>
    <w:rPr>
      <w:rFonts w:ascii="Times New Roman" w:eastAsia="Times New Roman" w:hAnsi="Times New Roman" w:cs="Times New Roman"/>
      <w:b/>
      <w:bCs/>
      <w:sz w:val="24"/>
      <w:szCs w:val="26"/>
      <w:lang w:eastAsia="ru-RU"/>
    </w:rPr>
  </w:style>
  <w:style w:type="character" w:customStyle="1" w:styleId="40">
    <w:name w:val="Заголовок 4 Знак"/>
    <w:basedOn w:val="a3"/>
    <w:link w:val="4"/>
    <w:rsid w:val="007F3D0E"/>
    <w:rPr>
      <w:rFonts w:ascii="Times New Roman" w:eastAsia="Times New Roman" w:hAnsi="Times New Roman" w:cs="Times New Roman"/>
      <w:sz w:val="28"/>
      <w:szCs w:val="20"/>
      <w:lang w:eastAsia="ru-RU"/>
    </w:rPr>
  </w:style>
  <w:style w:type="character" w:customStyle="1" w:styleId="50">
    <w:name w:val="Заголовок 5 Знак"/>
    <w:basedOn w:val="a3"/>
    <w:link w:val="5"/>
    <w:rsid w:val="007F3D0E"/>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F3D0E"/>
    <w:rPr>
      <w:rFonts w:ascii="Times New Roman" w:eastAsia="Times New Roman" w:hAnsi="Times New Roman" w:cs="Times New Roman"/>
      <w:b/>
      <w:sz w:val="24"/>
      <w:szCs w:val="20"/>
      <w:lang w:eastAsia="ru-RU"/>
    </w:rPr>
  </w:style>
  <w:style w:type="character" w:customStyle="1" w:styleId="70">
    <w:name w:val="Заголовок 7 Знак"/>
    <w:basedOn w:val="a3"/>
    <w:link w:val="7"/>
    <w:rsid w:val="007F3D0E"/>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F3D0E"/>
    <w:rPr>
      <w:rFonts w:ascii="Times New Roman" w:eastAsia="Times New Roman" w:hAnsi="Times New Roman" w:cs="Times New Roman"/>
      <w:sz w:val="32"/>
      <w:szCs w:val="20"/>
      <w:lang w:eastAsia="ru-RU"/>
    </w:rPr>
  </w:style>
  <w:style w:type="character" w:customStyle="1" w:styleId="90">
    <w:name w:val="Заголовок 9 Знак"/>
    <w:basedOn w:val="a3"/>
    <w:link w:val="9"/>
    <w:rsid w:val="007F3D0E"/>
    <w:rPr>
      <w:rFonts w:ascii="Times New Roman" w:eastAsia="Times New Roman" w:hAnsi="Times New Roman" w:cs="Times New Roman"/>
      <w:sz w:val="28"/>
      <w:szCs w:val="20"/>
      <w:lang w:eastAsia="ru-RU"/>
    </w:rPr>
  </w:style>
  <w:style w:type="paragraph" w:customStyle="1" w:styleId="Default">
    <w:name w:val="Default"/>
    <w:rsid w:val="00307D4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footnote text"/>
    <w:aliases w:val=" Знак1"/>
    <w:basedOn w:val="a2"/>
    <w:link w:val="a7"/>
    <w:rsid w:val="005E3840"/>
    <w:rPr>
      <w:sz w:val="20"/>
      <w:szCs w:val="20"/>
    </w:rPr>
  </w:style>
  <w:style w:type="character" w:customStyle="1" w:styleId="a7">
    <w:name w:val="Текст сноски Знак"/>
    <w:aliases w:val=" Знак1 Знак"/>
    <w:basedOn w:val="a3"/>
    <w:link w:val="a6"/>
    <w:rsid w:val="005E3840"/>
    <w:rPr>
      <w:rFonts w:ascii="Times New Roman" w:eastAsia="Times New Roman" w:hAnsi="Times New Roman" w:cs="Times New Roman"/>
      <w:sz w:val="20"/>
      <w:szCs w:val="20"/>
      <w:lang w:eastAsia="ru-RU"/>
    </w:rPr>
  </w:style>
  <w:style w:type="table" w:styleId="a8">
    <w:name w:val="Table Grid"/>
    <w:basedOn w:val="a4"/>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2"/>
    <w:link w:val="aa"/>
    <w:uiPriority w:val="99"/>
    <w:unhideWhenUsed/>
    <w:rsid w:val="001302A7"/>
    <w:rPr>
      <w:rFonts w:ascii="Tahoma" w:hAnsi="Tahoma" w:cs="Tahoma"/>
      <w:sz w:val="16"/>
      <w:szCs w:val="16"/>
    </w:rPr>
  </w:style>
  <w:style w:type="character" w:customStyle="1" w:styleId="aa">
    <w:name w:val="Текст выноски Знак"/>
    <w:basedOn w:val="a3"/>
    <w:link w:val="a9"/>
    <w:uiPriority w:val="99"/>
    <w:rsid w:val="001302A7"/>
    <w:rPr>
      <w:rFonts w:ascii="Tahoma" w:eastAsiaTheme="minorEastAsia" w:hAnsi="Tahoma" w:cs="Tahoma"/>
      <w:sz w:val="16"/>
      <w:szCs w:val="16"/>
      <w:lang w:eastAsia="ru-RU"/>
    </w:rPr>
  </w:style>
  <w:style w:type="character" w:styleId="ab">
    <w:name w:val="footnote reference"/>
    <w:rsid w:val="001B7083"/>
    <w:rPr>
      <w:vertAlign w:val="superscript"/>
    </w:rPr>
  </w:style>
  <w:style w:type="paragraph" w:customStyle="1" w:styleId="12">
    <w:name w:val="Стиль1"/>
    <w:basedOn w:val="a2"/>
    <w:rsid w:val="001B7083"/>
    <w:pPr>
      <w:tabs>
        <w:tab w:val="num" w:pos="1077"/>
      </w:tabs>
      <w:spacing w:line="360" w:lineRule="auto"/>
      <w:ind w:left="1077" w:hanging="357"/>
      <w:jc w:val="both"/>
    </w:pPr>
    <w:rPr>
      <w:color w:val="000000"/>
      <w:sz w:val="26"/>
    </w:rPr>
  </w:style>
  <w:style w:type="paragraph" w:styleId="ac">
    <w:name w:val="header"/>
    <w:basedOn w:val="a2"/>
    <w:link w:val="ad"/>
    <w:uiPriority w:val="99"/>
    <w:unhideWhenUsed/>
    <w:rsid w:val="00811C2F"/>
    <w:pPr>
      <w:tabs>
        <w:tab w:val="center" w:pos="4677"/>
        <w:tab w:val="right" w:pos="9355"/>
      </w:tabs>
    </w:pPr>
  </w:style>
  <w:style w:type="character" w:customStyle="1" w:styleId="ad">
    <w:name w:val="Верхний колонтитул Знак"/>
    <w:basedOn w:val="a3"/>
    <w:link w:val="ac"/>
    <w:uiPriority w:val="99"/>
    <w:rsid w:val="00811C2F"/>
    <w:rPr>
      <w:rFonts w:ascii="Times New Roman" w:eastAsiaTheme="minorEastAsia" w:hAnsi="Times New Roman" w:cs="Times New Roman"/>
      <w:lang w:eastAsia="ru-RU"/>
    </w:rPr>
  </w:style>
  <w:style w:type="paragraph" w:styleId="ae">
    <w:name w:val="footer"/>
    <w:basedOn w:val="a2"/>
    <w:link w:val="af"/>
    <w:uiPriority w:val="99"/>
    <w:unhideWhenUsed/>
    <w:rsid w:val="00811C2F"/>
    <w:pPr>
      <w:tabs>
        <w:tab w:val="center" w:pos="4677"/>
        <w:tab w:val="right" w:pos="9355"/>
      </w:tabs>
    </w:pPr>
  </w:style>
  <w:style w:type="character" w:customStyle="1" w:styleId="af">
    <w:name w:val="Нижний колонтитул Знак"/>
    <w:basedOn w:val="a3"/>
    <w:link w:val="ae"/>
    <w:uiPriority w:val="99"/>
    <w:rsid w:val="00811C2F"/>
    <w:rPr>
      <w:rFonts w:ascii="Times New Roman" w:eastAsiaTheme="minorEastAsia" w:hAnsi="Times New Roman" w:cs="Times New Roman"/>
      <w:lang w:eastAsia="ru-RU"/>
    </w:rPr>
  </w:style>
  <w:style w:type="paragraph" w:styleId="af0">
    <w:name w:val="List Paragraph"/>
    <w:basedOn w:val="a2"/>
    <w:link w:val="af1"/>
    <w:uiPriority w:val="34"/>
    <w:qFormat/>
    <w:rsid w:val="004D36AF"/>
    <w:pPr>
      <w:ind w:left="720"/>
      <w:contextualSpacing/>
    </w:pPr>
  </w:style>
  <w:style w:type="character" w:customStyle="1" w:styleId="af1">
    <w:name w:val="Абзац списка Знак"/>
    <w:link w:val="af0"/>
    <w:uiPriority w:val="34"/>
    <w:locked/>
    <w:rsid w:val="007F3D0E"/>
    <w:rPr>
      <w:rFonts w:ascii="Times New Roman" w:eastAsiaTheme="minorEastAsia" w:hAnsi="Times New Roman" w:cs="Times New Roman"/>
      <w:lang w:eastAsia="ru-RU"/>
    </w:rPr>
  </w:style>
  <w:style w:type="paragraph" w:styleId="a">
    <w:name w:val="Body Text"/>
    <w:basedOn w:val="a2"/>
    <w:link w:val="af2"/>
    <w:rsid w:val="00C514BF"/>
    <w:pPr>
      <w:numPr>
        <w:numId w:val="1"/>
      </w:numPr>
      <w:jc w:val="both"/>
    </w:pPr>
    <w:rPr>
      <w:szCs w:val="20"/>
    </w:rPr>
  </w:style>
  <w:style w:type="character" w:customStyle="1" w:styleId="af2">
    <w:name w:val="Основной текст Знак"/>
    <w:basedOn w:val="a3"/>
    <w:link w:val="a"/>
    <w:rsid w:val="00C514BF"/>
    <w:rPr>
      <w:rFonts w:ascii="Times New Roman" w:eastAsia="Times New Roman" w:hAnsi="Times New Roman" w:cs="Times New Roman"/>
      <w:sz w:val="24"/>
      <w:szCs w:val="20"/>
      <w:lang w:eastAsia="ru-RU"/>
    </w:rPr>
  </w:style>
  <w:style w:type="paragraph" w:customStyle="1" w:styleId="ConsPlusNormal">
    <w:name w:val="ConsPlusNormal"/>
    <w:rsid w:val="001C1CBB"/>
    <w:pPr>
      <w:autoSpaceDE w:val="0"/>
      <w:autoSpaceDN w:val="0"/>
      <w:adjustRightInd w:val="0"/>
      <w:spacing w:after="0" w:line="240" w:lineRule="auto"/>
    </w:pPr>
    <w:rPr>
      <w:rFonts w:ascii="Times New Roman" w:eastAsia="Calibri" w:hAnsi="Times New Roman" w:cs="Times New Roman"/>
      <w:sz w:val="28"/>
      <w:szCs w:val="28"/>
    </w:rPr>
  </w:style>
  <w:style w:type="character" w:styleId="af3">
    <w:name w:val="Hyperlink"/>
    <w:basedOn w:val="a3"/>
    <w:uiPriority w:val="99"/>
    <w:unhideWhenUsed/>
    <w:rsid w:val="009F007D"/>
    <w:rPr>
      <w:color w:val="0000FF" w:themeColor="hyperlink"/>
      <w:u w:val="single"/>
    </w:rPr>
  </w:style>
  <w:style w:type="character" w:customStyle="1" w:styleId="apple-converted-space">
    <w:name w:val="apple-converted-space"/>
    <w:basedOn w:val="a3"/>
    <w:rsid w:val="009F007D"/>
  </w:style>
  <w:style w:type="paragraph" w:styleId="af4">
    <w:name w:val="Title"/>
    <w:link w:val="af5"/>
    <w:qFormat/>
    <w:rsid w:val="009F007D"/>
    <w:pPr>
      <w:pBdr>
        <w:top w:val="nil"/>
        <w:left w:val="nil"/>
        <w:bottom w:val="nil"/>
        <w:right w:val="nil"/>
        <w:between w:val="nil"/>
        <w:bar w:val="nil"/>
      </w:pBdr>
      <w:spacing w:after="0" w:line="240" w:lineRule="auto"/>
      <w:jc w:val="center"/>
    </w:pPr>
    <w:rPr>
      <w:rFonts w:ascii="Times New Roman" w:eastAsia="Arial Unicode MS" w:hAnsi="Times New Roman" w:cs="Arial Unicode MS"/>
      <w:b/>
      <w:bCs/>
      <w:color w:val="000000"/>
      <w:sz w:val="24"/>
      <w:szCs w:val="24"/>
      <w:bdr w:val="nil"/>
      <w:lang w:eastAsia="ru-RU"/>
    </w:rPr>
  </w:style>
  <w:style w:type="character" w:customStyle="1" w:styleId="af5">
    <w:name w:val="Заголовок Знак"/>
    <w:basedOn w:val="a3"/>
    <w:link w:val="af4"/>
    <w:rsid w:val="009F007D"/>
    <w:rPr>
      <w:rFonts w:ascii="Times New Roman" w:eastAsia="Arial Unicode MS" w:hAnsi="Times New Roman" w:cs="Arial Unicode MS"/>
      <w:b/>
      <w:bCs/>
      <w:color w:val="000000"/>
      <w:sz w:val="24"/>
      <w:szCs w:val="24"/>
      <w:bdr w:val="nil"/>
      <w:lang w:eastAsia="ru-RU"/>
    </w:rPr>
  </w:style>
  <w:style w:type="paragraph" w:styleId="af6">
    <w:name w:val="Body Text Indent"/>
    <w:aliases w:val="текст,Основной текст 1,Нумерованный список !!,Надин стиль"/>
    <w:basedOn w:val="a2"/>
    <w:link w:val="af7"/>
    <w:rsid w:val="007F3D0E"/>
    <w:pPr>
      <w:ind w:left="4320"/>
      <w:jc w:val="both"/>
    </w:pPr>
    <w:rPr>
      <w:szCs w:val="20"/>
    </w:rPr>
  </w:style>
  <w:style w:type="character" w:customStyle="1" w:styleId="af7">
    <w:name w:val="Основной текст с отступом Знак"/>
    <w:aliases w:val="текст Знак,Основной текст 1 Знак,Нумерованный список !! Знак,Надин стиль Знак"/>
    <w:basedOn w:val="a3"/>
    <w:link w:val="af6"/>
    <w:rsid w:val="007F3D0E"/>
    <w:rPr>
      <w:rFonts w:ascii="Times New Roman" w:eastAsia="Times New Roman" w:hAnsi="Times New Roman" w:cs="Times New Roman"/>
      <w:sz w:val="24"/>
      <w:szCs w:val="20"/>
      <w:lang w:eastAsia="ru-RU"/>
    </w:rPr>
  </w:style>
  <w:style w:type="paragraph" w:styleId="32">
    <w:name w:val="Body Text 3"/>
    <w:basedOn w:val="a2"/>
    <w:link w:val="33"/>
    <w:rsid w:val="007F3D0E"/>
    <w:pPr>
      <w:jc w:val="both"/>
    </w:pPr>
    <w:rPr>
      <w:sz w:val="28"/>
      <w:szCs w:val="20"/>
    </w:rPr>
  </w:style>
  <w:style w:type="character" w:customStyle="1" w:styleId="33">
    <w:name w:val="Основной текст 3 Знак"/>
    <w:basedOn w:val="a3"/>
    <w:link w:val="32"/>
    <w:rsid w:val="007F3D0E"/>
    <w:rPr>
      <w:rFonts w:ascii="Times New Roman" w:eastAsia="Times New Roman" w:hAnsi="Times New Roman" w:cs="Times New Roman"/>
      <w:sz w:val="28"/>
      <w:szCs w:val="20"/>
      <w:lang w:eastAsia="ru-RU"/>
    </w:rPr>
  </w:style>
  <w:style w:type="paragraph" w:styleId="22">
    <w:name w:val="Body Text First Indent 2"/>
    <w:basedOn w:val="af6"/>
    <w:link w:val="23"/>
    <w:rsid w:val="007F3D0E"/>
    <w:pPr>
      <w:spacing w:after="120"/>
      <w:ind w:left="283" w:firstLine="210"/>
      <w:jc w:val="left"/>
    </w:pPr>
    <w:rPr>
      <w:sz w:val="20"/>
    </w:rPr>
  </w:style>
  <w:style w:type="character" w:customStyle="1" w:styleId="23">
    <w:name w:val="Красная строка 2 Знак"/>
    <w:basedOn w:val="af7"/>
    <w:link w:val="22"/>
    <w:rsid w:val="007F3D0E"/>
    <w:rPr>
      <w:rFonts w:ascii="Times New Roman" w:eastAsia="Times New Roman" w:hAnsi="Times New Roman" w:cs="Times New Roman"/>
      <w:sz w:val="20"/>
      <w:szCs w:val="20"/>
      <w:lang w:eastAsia="ru-RU"/>
    </w:rPr>
  </w:style>
  <w:style w:type="character" w:customStyle="1" w:styleId="BodyTextIndentChar">
    <w:name w:val="Body Text Indent Char"/>
    <w:aliases w:val="текст Char,Основной текст 1 Char,Нумерованный список !! Char,Надин стиль Char"/>
    <w:locked/>
    <w:rsid w:val="007F3D0E"/>
    <w:rPr>
      <w:rFonts w:ascii="Times New Roman" w:hAnsi="Times New Roman" w:cs="Times New Roman"/>
      <w:sz w:val="20"/>
      <w:szCs w:val="20"/>
      <w:lang w:eastAsia="ru-RU"/>
    </w:rPr>
  </w:style>
  <w:style w:type="paragraph" w:customStyle="1" w:styleId="af8">
    <w:name w:val="Абзац"/>
    <w:basedOn w:val="a2"/>
    <w:rsid w:val="007F3D0E"/>
    <w:pPr>
      <w:spacing w:line="312" w:lineRule="auto"/>
      <w:ind w:firstLine="567"/>
      <w:jc w:val="both"/>
    </w:pPr>
    <w:rPr>
      <w:szCs w:val="20"/>
    </w:rPr>
  </w:style>
  <w:style w:type="character" w:customStyle="1" w:styleId="41">
    <w:name w:val="Заголовок №4_"/>
    <w:link w:val="42"/>
    <w:rsid w:val="007F3D0E"/>
    <w:rPr>
      <w:b/>
      <w:bCs/>
      <w:sz w:val="15"/>
      <w:szCs w:val="15"/>
      <w:shd w:val="clear" w:color="auto" w:fill="FFFFFF"/>
    </w:rPr>
  </w:style>
  <w:style w:type="paragraph" w:customStyle="1" w:styleId="42">
    <w:name w:val="Заголовок №4"/>
    <w:basedOn w:val="a2"/>
    <w:link w:val="41"/>
    <w:rsid w:val="007F3D0E"/>
    <w:pPr>
      <w:shd w:val="clear" w:color="auto" w:fill="FFFFFF"/>
      <w:spacing w:after="180" w:line="240" w:lineRule="atLeast"/>
      <w:outlineLvl w:val="3"/>
    </w:pPr>
    <w:rPr>
      <w:rFonts w:asciiTheme="minorHAnsi" w:eastAsiaTheme="minorHAnsi" w:hAnsiTheme="minorHAnsi" w:cstheme="minorBidi"/>
      <w:b/>
      <w:bCs/>
      <w:sz w:val="15"/>
      <w:szCs w:val="15"/>
      <w:shd w:val="clear" w:color="auto" w:fill="FFFFFF"/>
      <w:lang w:eastAsia="en-US"/>
    </w:rPr>
  </w:style>
  <w:style w:type="character" w:customStyle="1" w:styleId="13">
    <w:name w:val="Знак Знак1"/>
    <w:rsid w:val="007F3D0E"/>
    <w:rPr>
      <w:sz w:val="24"/>
      <w:lang w:val="ru-RU" w:eastAsia="ru-RU" w:bidi="ar-SA"/>
    </w:rPr>
  </w:style>
  <w:style w:type="character" w:styleId="af9">
    <w:name w:val="page number"/>
    <w:rsid w:val="007F3D0E"/>
  </w:style>
  <w:style w:type="paragraph" w:customStyle="1" w:styleId="afa">
    <w:name w:val="бычный"/>
    <w:rsid w:val="007F3D0E"/>
    <w:pPr>
      <w:spacing w:after="0" w:line="240" w:lineRule="auto"/>
    </w:pPr>
    <w:rPr>
      <w:rFonts w:ascii="Times New Roman" w:eastAsia="Times New Roman" w:hAnsi="Times New Roman" w:cs="Times New Roman"/>
      <w:sz w:val="20"/>
      <w:szCs w:val="20"/>
      <w:lang w:eastAsia="ru-RU"/>
    </w:rPr>
  </w:style>
  <w:style w:type="paragraph" w:customStyle="1" w:styleId="14">
    <w:name w:val="Абзац списка1"/>
    <w:basedOn w:val="a2"/>
    <w:link w:val="ListParagraphChar"/>
    <w:rsid w:val="007F3D0E"/>
    <w:pPr>
      <w:spacing w:after="200" w:line="276" w:lineRule="auto"/>
      <w:ind w:left="720"/>
      <w:contextualSpacing/>
    </w:pPr>
    <w:rPr>
      <w:rFonts w:ascii="Calibri" w:hAnsi="Calibri"/>
    </w:rPr>
  </w:style>
  <w:style w:type="character" w:customStyle="1" w:styleId="ListParagraphChar">
    <w:name w:val="List Paragraph Char"/>
    <w:link w:val="14"/>
    <w:locked/>
    <w:rsid w:val="007F3D0E"/>
    <w:rPr>
      <w:rFonts w:ascii="Calibri" w:eastAsia="Times New Roman" w:hAnsi="Calibri" w:cs="Times New Roman"/>
      <w:lang w:eastAsia="ru-RU"/>
    </w:rPr>
  </w:style>
  <w:style w:type="paragraph" w:customStyle="1" w:styleId="afb">
    <w:name w:val="для таблиц из договоров"/>
    <w:basedOn w:val="a2"/>
    <w:rsid w:val="007F3D0E"/>
    <w:rPr>
      <w:szCs w:val="20"/>
    </w:rPr>
  </w:style>
  <w:style w:type="paragraph" w:styleId="afc">
    <w:name w:val="Normal (Web)"/>
    <w:basedOn w:val="a2"/>
    <w:uiPriority w:val="99"/>
    <w:rsid w:val="007F3D0E"/>
    <w:pPr>
      <w:spacing w:before="100" w:beforeAutospacing="1" w:after="100" w:afterAutospacing="1"/>
    </w:pPr>
    <w:rPr>
      <w:rFonts w:ascii="Arial Unicode MS" w:eastAsia="Arial Unicode MS" w:hAnsi="Arial Unicode MS" w:cs="Arial Unicode MS"/>
    </w:rPr>
  </w:style>
  <w:style w:type="character" w:styleId="afd">
    <w:name w:val="Emphasis"/>
    <w:uiPriority w:val="20"/>
    <w:qFormat/>
    <w:rsid w:val="007F3D0E"/>
    <w:rPr>
      <w:i/>
      <w:iCs/>
    </w:rPr>
  </w:style>
  <w:style w:type="paragraph" w:customStyle="1" w:styleId="15">
    <w:name w:val="Обычный1"/>
    <w:rsid w:val="007F3D0E"/>
    <w:pPr>
      <w:widowControl w:val="0"/>
      <w:snapToGrid w:val="0"/>
      <w:spacing w:after="0" w:line="259" w:lineRule="auto"/>
      <w:ind w:left="520" w:firstLine="300"/>
      <w:jc w:val="both"/>
    </w:pPr>
    <w:rPr>
      <w:rFonts w:ascii="Times New Roman" w:eastAsia="Calibri" w:hAnsi="Times New Roman" w:cs="Times New Roman"/>
      <w:szCs w:val="20"/>
      <w:lang w:eastAsia="ru-RU"/>
    </w:rPr>
  </w:style>
  <w:style w:type="character" w:customStyle="1" w:styleId="Heading1Char">
    <w:name w:val="Heading 1 Char"/>
    <w:locked/>
    <w:rsid w:val="007F3D0E"/>
    <w:rPr>
      <w:rFonts w:ascii="Cambria" w:hAnsi="Cambria" w:cs="Times New Roman"/>
      <w:b/>
      <w:bCs/>
      <w:kern w:val="32"/>
      <w:sz w:val="32"/>
      <w:szCs w:val="32"/>
      <w:lang w:eastAsia="ru-RU"/>
    </w:rPr>
  </w:style>
  <w:style w:type="character" w:customStyle="1" w:styleId="Heading3Char">
    <w:name w:val="Heading 3 Char"/>
    <w:locked/>
    <w:rsid w:val="007F3D0E"/>
    <w:rPr>
      <w:rFonts w:ascii="Cambria" w:hAnsi="Cambria" w:cs="Times New Roman"/>
      <w:b/>
      <w:bCs/>
      <w:sz w:val="26"/>
      <w:szCs w:val="26"/>
      <w:lang w:eastAsia="ru-RU"/>
    </w:rPr>
  </w:style>
  <w:style w:type="character" w:customStyle="1" w:styleId="Heading4Char">
    <w:name w:val="Heading 4 Char"/>
    <w:locked/>
    <w:rsid w:val="007F3D0E"/>
    <w:rPr>
      <w:rFonts w:ascii="Times New Roman" w:hAnsi="Times New Roman" w:cs="Times New Roman"/>
      <w:sz w:val="20"/>
      <w:szCs w:val="20"/>
      <w:lang w:eastAsia="ru-RU"/>
    </w:rPr>
  </w:style>
  <w:style w:type="character" w:customStyle="1" w:styleId="BodyTextChar">
    <w:name w:val="Body Text Char"/>
    <w:locked/>
    <w:rsid w:val="007F3D0E"/>
    <w:rPr>
      <w:rFonts w:ascii="Times New Roman" w:hAnsi="Times New Roman" w:cs="Times New Roman"/>
      <w:sz w:val="20"/>
      <w:szCs w:val="20"/>
      <w:lang w:eastAsia="ru-RU"/>
    </w:rPr>
  </w:style>
  <w:style w:type="character" w:customStyle="1" w:styleId="BodyText3Char">
    <w:name w:val="Body Text 3 Char"/>
    <w:locked/>
    <w:rsid w:val="007F3D0E"/>
    <w:rPr>
      <w:rFonts w:ascii="Times New Roman" w:hAnsi="Times New Roman" w:cs="Times New Roman"/>
      <w:sz w:val="20"/>
      <w:szCs w:val="20"/>
      <w:lang w:eastAsia="ru-RU"/>
    </w:rPr>
  </w:style>
  <w:style w:type="character" w:customStyle="1" w:styleId="HeaderChar">
    <w:name w:val="Header Char"/>
    <w:locked/>
    <w:rsid w:val="007F3D0E"/>
    <w:rPr>
      <w:rFonts w:ascii="Calibri" w:hAnsi="Calibri" w:cs="Times New Roman"/>
      <w:sz w:val="20"/>
      <w:szCs w:val="20"/>
    </w:rPr>
  </w:style>
  <w:style w:type="character" w:customStyle="1" w:styleId="FooterChar">
    <w:name w:val="Footer Char"/>
    <w:locked/>
    <w:rsid w:val="007F3D0E"/>
    <w:rPr>
      <w:rFonts w:ascii="Times New Roman" w:hAnsi="Times New Roman" w:cs="Times New Roman"/>
      <w:sz w:val="20"/>
      <w:szCs w:val="20"/>
      <w:lang w:eastAsia="ru-RU"/>
    </w:rPr>
  </w:style>
  <w:style w:type="paragraph" w:customStyle="1" w:styleId="ListParagraph1">
    <w:name w:val="List Paragraph1"/>
    <w:basedOn w:val="a2"/>
    <w:rsid w:val="007F3D0E"/>
    <w:pPr>
      <w:spacing w:after="200" w:line="276" w:lineRule="auto"/>
      <w:ind w:left="720"/>
      <w:contextualSpacing/>
    </w:pPr>
    <w:rPr>
      <w:rFonts w:ascii="Calibri" w:eastAsia="Calibri" w:hAnsi="Calibri"/>
      <w:sz w:val="20"/>
      <w:szCs w:val="20"/>
    </w:rPr>
  </w:style>
  <w:style w:type="character" w:customStyle="1" w:styleId="FootnoteTextChar">
    <w:name w:val="Footnote Text Char"/>
    <w:locked/>
    <w:rsid w:val="007F3D0E"/>
    <w:rPr>
      <w:rFonts w:ascii="Times New Roman" w:hAnsi="Times New Roman" w:cs="Times New Roman"/>
      <w:sz w:val="20"/>
      <w:szCs w:val="20"/>
      <w:lang w:eastAsia="ru-RU"/>
    </w:rPr>
  </w:style>
  <w:style w:type="character" w:customStyle="1" w:styleId="ListParagraphChar1">
    <w:name w:val="List Paragraph Char1"/>
    <w:locked/>
    <w:rsid w:val="007F3D0E"/>
    <w:rPr>
      <w:rFonts w:ascii="Times New Roman" w:hAnsi="Times New Roman"/>
      <w:sz w:val="24"/>
      <w:lang w:eastAsia="ru-RU"/>
    </w:rPr>
  </w:style>
  <w:style w:type="paragraph" w:styleId="16">
    <w:name w:val="toc 1"/>
    <w:basedOn w:val="a2"/>
    <w:next w:val="24"/>
    <w:uiPriority w:val="39"/>
    <w:qFormat/>
    <w:rsid w:val="000213CE"/>
    <w:pPr>
      <w:widowControl w:val="0"/>
      <w:autoSpaceDE w:val="0"/>
      <w:autoSpaceDN w:val="0"/>
      <w:ind w:left="709" w:hanging="709"/>
    </w:pPr>
    <w:rPr>
      <w:rFonts w:eastAsia="Calibri"/>
      <w:sz w:val="21"/>
      <w:szCs w:val="20"/>
      <w:lang w:val="en-US" w:eastAsia="en-US"/>
    </w:rPr>
  </w:style>
  <w:style w:type="paragraph" w:styleId="24">
    <w:name w:val="toc 2"/>
    <w:basedOn w:val="a2"/>
    <w:uiPriority w:val="39"/>
    <w:qFormat/>
    <w:rsid w:val="002D3B6B"/>
    <w:pPr>
      <w:widowControl w:val="0"/>
      <w:autoSpaceDE w:val="0"/>
      <w:autoSpaceDN w:val="0"/>
      <w:ind w:left="709" w:hanging="709"/>
    </w:pPr>
    <w:rPr>
      <w:rFonts w:eastAsia="Calibri"/>
      <w:szCs w:val="20"/>
      <w:lang w:val="en-US" w:eastAsia="en-US"/>
    </w:rPr>
  </w:style>
  <w:style w:type="paragraph" w:styleId="34">
    <w:name w:val="toc 3"/>
    <w:basedOn w:val="a2"/>
    <w:uiPriority w:val="39"/>
    <w:qFormat/>
    <w:rsid w:val="00F45326"/>
    <w:pPr>
      <w:widowControl w:val="0"/>
      <w:autoSpaceDE w:val="0"/>
      <w:autoSpaceDN w:val="0"/>
      <w:ind w:left="709"/>
    </w:pPr>
    <w:rPr>
      <w:rFonts w:eastAsia="Calibri"/>
      <w:szCs w:val="20"/>
      <w:lang w:val="en-US" w:eastAsia="en-US"/>
    </w:rPr>
  </w:style>
  <w:style w:type="paragraph" w:styleId="43">
    <w:name w:val="toc 4"/>
    <w:basedOn w:val="a2"/>
    <w:rsid w:val="007F3D0E"/>
    <w:pPr>
      <w:widowControl w:val="0"/>
      <w:autoSpaceDE w:val="0"/>
      <w:autoSpaceDN w:val="0"/>
      <w:spacing w:before="101"/>
      <w:ind w:left="1202" w:hanging="699"/>
    </w:pPr>
    <w:rPr>
      <w:rFonts w:eastAsia="Calibri"/>
      <w:i/>
      <w:sz w:val="20"/>
      <w:szCs w:val="20"/>
      <w:lang w:val="en-US" w:eastAsia="en-US"/>
    </w:rPr>
  </w:style>
  <w:style w:type="paragraph" w:customStyle="1" w:styleId="TableParagraph">
    <w:name w:val="Table Paragraph"/>
    <w:basedOn w:val="a2"/>
    <w:uiPriority w:val="1"/>
    <w:qFormat/>
    <w:rsid w:val="007F3D0E"/>
    <w:pPr>
      <w:widowControl w:val="0"/>
      <w:autoSpaceDE w:val="0"/>
      <w:autoSpaceDN w:val="0"/>
    </w:pPr>
    <w:rPr>
      <w:rFonts w:eastAsia="Calibri"/>
      <w:lang w:val="en-US" w:eastAsia="en-US"/>
    </w:rPr>
  </w:style>
  <w:style w:type="character" w:customStyle="1" w:styleId="25">
    <w:name w:val="Основной текст (2)_"/>
    <w:link w:val="26"/>
    <w:rsid w:val="007F3D0E"/>
    <w:rPr>
      <w:shd w:val="clear" w:color="auto" w:fill="FFFFFF"/>
    </w:rPr>
  </w:style>
  <w:style w:type="paragraph" w:customStyle="1" w:styleId="26">
    <w:name w:val="Основной текст (2)"/>
    <w:basedOn w:val="a2"/>
    <w:link w:val="25"/>
    <w:rsid w:val="007F3D0E"/>
    <w:pPr>
      <w:widowControl w:val="0"/>
      <w:shd w:val="clear" w:color="auto" w:fill="FFFFFF"/>
      <w:spacing w:after="1320" w:line="0" w:lineRule="atLeast"/>
      <w:ind w:hanging="280"/>
      <w:jc w:val="center"/>
    </w:pPr>
    <w:rPr>
      <w:rFonts w:asciiTheme="minorHAnsi" w:eastAsiaTheme="minorHAnsi" w:hAnsiTheme="minorHAnsi" w:cstheme="minorBidi"/>
      <w:lang w:eastAsia="en-US"/>
    </w:rPr>
  </w:style>
  <w:style w:type="paragraph" w:styleId="afe">
    <w:name w:val="No Spacing"/>
    <w:uiPriority w:val="1"/>
    <w:qFormat/>
    <w:rsid w:val="007F3D0E"/>
    <w:pPr>
      <w:spacing w:after="0" w:line="240" w:lineRule="auto"/>
    </w:pPr>
    <w:rPr>
      <w:rFonts w:ascii="Calibri" w:eastAsia="Calibri" w:hAnsi="Calibri" w:cs="Times New Roman"/>
    </w:rPr>
  </w:style>
  <w:style w:type="paragraph" w:customStyle="1" w:styleId="27">
    <w:name w:val="Абзац списка2"/>
    <w:basedOn w:val="a2"/>
    <w:rsid w:val="007F3D0E"/>
    <w:pPr>
      <w:suppressAutoHyphens/>
      <w:spacing w:after="200" w:line="276" w:lineRule="auto"/>
      <w:ind w:left="720"/>
      <w:contextualSpacing/>
    </w:pPr>
    <w:rPr>
      <w:rFonts w:ascii="Calibri" w:hAnsi="Calibri" w:cs="Calibri"/>
      <w:kern w:val="1"/>
      <w:lang w:eastAsia="en-US"/>
    </w:rPr>
  </w:style>
  <w:style w:type="paragraph" w:customStyle="1" w:styleId="17">
    <w:name w:val="Без интервала1"/>
    <w:uiPriority w:val="99"/>
    <w:rsid w:val="007F3D0E"/>
    <w:pPr>
      <w:spacing w:after="0" w:line="240" w:lineRule="auto"/>
    </w:pPr>
    <w:rPr>
      <w:rFonts w:ascii="Calibri" w:eastAsia="Times New Roman" w:hAnsi="Calibri" w:cs="Times New Roman"/>
    </w:rPr>
  </w:style>
  <w:style w:type="character" w:styleId="aff">
    <w:name w:val="line number"/>
    <w:basedOn w:val="a3"/>
    <w:rsid w:val="007F3D0E"/>
  </w:style>
  <w:style w:type="character" w:customStyle="1" w:styleId="s12">
    <w:name w:val="s12"/>
    <w:basedOn w:val="a3"/>
    <w:rsid w:val="007F3D0E"/>
  </w:style>
  <w:style w:type="character" w:customStyle="1" w:styleId="s13">
    <w:name w:val="s13"/>
    <w:basedOn w:val="a3"/>
    <w:rsid w:val="007F3D0E"/>
  </w:style>
  <w:style w:type="character" w:customStyle="1" w:styleId="s14">
    <w:name w:val="s14"/>
    <w:basedOn w:val="a3"/>
    <w:rsid w:val="007F3D0E"/>
  </w:style>
  <w:style w:type="character" w:customStyle="1" w:styleId="s15">
    <w:name w:val="s15"/>
    <w:basedOn w:val="a3"/>
    <w:rsid w:val="007F3D0E"/>
  </w:style>
  <w:style w:type="paragraph" w:customStyle="1" w:styleId="p2">
    <w:name w:val="p2"/>
    <w:basedOn w:val="a2"/>
    <w:rsid w:val="007F3D0E"/>
    <w:pPr>
      <w:spacing w:before="100" w:beforeAutospacing="1" w:after="100" w:afterAutospacing="1"/>
    </w:pPr>
  </w:style>
  <w:style w:type="character" w:customStyle="1" w:styleId="aff0">
    <w:name w:val="Схема документа Знак"/>
    <w:basedOn w:val="a3"/>
    <w:link w:val="aff1"/>
    <w:semiHidden/>
    <w:rsid w:val="007F3D0E"/>
    <w:rPr>
      <w:rFonts w:ascii="Tahoma" w:eastAsia="Times New Roman" w:hAnsi="Tahoma" w:cs="Tahoma"/>
      <w:sz w:val="20"/>
      <w:szCs w:val="20"/>
      <w:shd w:val="clear" w:color="auto" w:fill="000080"/>
      <w:lang w:eastAsia="ru-RU"/>
    </w:rPr>
  </w:style>
  <w:style w:type="paragraph" w:styleId="aff1">
    <w:name w:val="Document Map"/>
    <w:basedOn w:val="a2"/>
    <w:link w:val="aff0"/>
    <w:semiHidden/>
    <w:rsid w:val="007F3D0E"/>
    <w:pPr>
      <w:shd w:val="clear" w:color="auto" w:fill="000080"/>
    </w:pPr>
    <w:rPr>
      <w:rFonts w:ascii="Tahoma" w:hAnsi="Tahoma" w:cs="Tahoma"/>
      <w:sz w:val="20"/>
      <w:szCs w:val="20"/>
    </w:rPr>
  </w:style>
  <w:style w:type="paragraph" w:customStyle="1" w:styleId="ConsPlusNonformat">
    <w:name w:val="ConsPlusNonformat"/>
    <w:rsid w:val="007F3D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2">
    <w:name w:val="annotation reference"/>
    <w:rsid w:val="007F3D0E"/>
    <w:rPr>
      <w:sz w:val="16"/>
      <w:szCs w:val="16"/>
    </w:rPr>
  </w:style>
  <w:style w:type="paragraph" w:styleId="aff3">
    <w:name w:val="annotation text"/>
    <w:basedOn w:val="a2"/>
    <w:link w:val="aff4"/>
    <w:rsid w:val="007F3D0E"/>
    <w:rPr>
      <w:sz w:val="20"/>
      <w:szCs w:val="20"/>
    </w:rPr>
  </w:style>
  <w:style w:type="character" w:customStyle="1" w:styleId="aff4">
    <w:name w:val="Текст примечания Знак"/>
    <w:basedOn w:val="a3"/>
    <w:link w:val="aff3"/>
    <w:rsid w:val="007F3D0E"/>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F3D0E"/>
    <w:rPr>
      <w:b/>
      <w:bCs/>
    </w:rPr>
  </w:style>
  <w:style w:type="character" w:customStyle="1" w:styleId="aff6">
    <w:name w:val="Тема примечания Знак"/>
    <w:basedOn w:val="aff4"/>
    <w:link w:val="aff5"/>
    <w:rsid w:val="007F3D0E"/>
    <w:rPr>
      <w:rFonts w:ascii="Times New Roman" w:eastAsia="Times New Roman" w:hAnsi="Times New Roman" w:cs="Times New Roman"/>
      <w:b/>
      <w:bCs/>
      <w:sz w:val="20"/>
      <w:szCs w:val="20"/>
      <w:lang w:eastAsia="ru-RU"/>
    </w:rPr>
  </w:style>
  <w:style w:type="paragraph" w:styleId="28">
    <w:name w:val="Body Text Indent 2"/>
    <w:basedOn w:val="a2"/>
    <w:link w:val="29"/>
    <w:rsid w:val="007F3D0E"/>
    <w:pPr>
      <w:ind w:firstLine="900"/>
      <w:jc w:val="both"/>
    </w:pPr>
    <w:rPr>
      <w:b/>
      <w:bCs/>
    </w:rPr>
  </w:style>
  <w:style w:type="character" w:customStyle="1" w:styleId="29">
    <w:name w:val="Основной текст с отступом 2 Знак"/>
    <w:basedOn w:val="a3"/>
    <w:link w:val="28"/>
    <w:rsid w:val="007F3D0E"/>
    <w:rPr>
      <w:rFonts w:ascii="Times New Roman" w:eastAsia="Times New Roman" w:hAnsi="Times New Roman" w:cs="Times New Roman"/>
      <w:b/>
      <w:bCs/>
      <w:sz w:val="24"/>
      <w:szCs w:val="24"/>
      <w:lang w:eastAsia="ru-RU"/>
    </w:rPr>
  </w:style>
  <w:style w:type="character" w:styleId="aff7">
    <w:name w:val="Strong"/>
    <w:uiPriority w:val="22"/>
    <w:qFormat/>
    <w:rsid w:val="007F3D0E"/>
    <w:rPr>
      <w:rFonts w:cs="Times New Roman"/>
      <w:b/>
      <w:bCs/>
    </w:rPr>
  </w:style>
  <w:style w:type="paragraph" w:customStyle="1" w:styleId="Style20">
    <w:name w:val="Style20"/>
    <w:basedOn w:val="a2"/>
    <w:rsid w:val="007F3D0E"/>
    <w:pPr>
      <w:widowControl w:val="0"/>
      <w:autoSpaceDE w:val="0"/>
      <w:autoSpaceDN w:val="0"/>
      <w:adjustRightInd w:val="0"/>
      <w:spacing w:line="274" w:lineRule="exact"/>
      <w:ind w:hanging="509"/>
      <w:jc w:val="both"/>
    </w:pPr>
  </w:style>
  <w:style w:type="character" w:customStyle="1" w:styleId="FontStyle41">
    <w:name w:val="Font Style41"/>
    <w:rsid w:val="007F3D0E"/>
    <w:rPr>
      <w:rFonts w:ascii="Times New Roman" w:hAnsi="Times New Roman" w:cs="Times New Roman"/>
      <w:sz w:val="22"/>
      <w:szCs w:val="22"/>
    </w:rPr>
  </w:style>
  <w:style w:type="paragraph" w:customStyle="1" w:styleId="text">
    <w:name w:val="text"/>
    <w:basedOn w:val="a2"/>
    <w:rsid w:val="007F3D0E"/>
    <w:pPr>
      <w:spacing w:before="41" w:after="41"/>
      <w:ind w:left="41" w:right="41"/>
      <w:jc w:val="both"/>
    </w:pPr>
    <w:rPr>
      <w:rFonts w:ascii="Arial" w:hAnsi="Arial" w:cs="Arial"/>
      <w:color w:val="333333"/>
      <w:sz w:val="15"/>
      <w:szCs w:val="15"/>
    </w:rPr>
  </w:style>
  <w:style w:type="paragraph" w:customStyle="1" w:styleId="Style8">
    <w:name w:val="Style8"/>
    <w:basedOn w:val="a2"/>
    <w:rsid w:val="007F3D0E"/>
    <w:pPr>
      <w:widowControl w:val="0"/>
      <w:autoSpaceDE w:val="0"/>
      <w:autoSpaceDN w:val="0"/>
      <w:adjustRightInd w:val="0"/>
      <w:spacing w:line="276" w:lineRule="exact"/>
      <w:ind w:hanging="360"/>
      <w:jc w:val="both"/>
    </w:pPr>
  </w:style>
  <w:style w:type="paragraph" w:customStyle="1" w:styleId="main">
    <w:name w:val="main"/>
    <w:basedOn w:val="a2"/>
    <w:rsid w:val="007F3D0E"/>
    <w:pPr>
      <w:spacing w:before="100" w:beforeAutospacing="1" w:after="100" w:afterAutospacing="1"/>
    </w:pPr>
  </w:style>
  <w:style w:type="paragraph" w:styleId="aff8">
    <w:name w:val="Plain Text"/>
    <w:basedOn w:val="a2"/>
    <w:link w:val="aff9"/>
    <w:rsid w:val="007F3D0E"/>
    <w:rPr>
      <w:rFonts w:ascii="Courier New" w:hAnsi="Courier New"/>
      <w:sz w:val="20"/>
      <w:szCs w:val="20"/>
    </w:rPr>
  </w:style>
  <w:style w:type="character" w:customStyle="1" w:styleId="aff9">
    <w:name w:val="Текст Знак"/>
    <w:basedOn w:val="a3"/>
    <w:link w:val="aff8"/>
    <w:rsid w:val="007F3D0E"/>
    <w:rPr>
      <w:rFonts w:ascii="Courier New" w:eastAsia="Times New Roman" w:hAnsi="Courier New" w:cs="Times New Roman"/>
      <w:sz w:val="20"/>
      <w:szCs w:val="20"/>
      <w:lang w:eastAsia="ru-RU"/>
    </w:rPr>
  </w:style>
  <w:style w:type="paragraph" w:customStyle="1" w:styleId="Normal1">
    <w:name w:val="Normal1"/>
    <w:rsid w:val="007F3D0E"/>
    <w:pPr>
      <w:widowControl w:val="0"/>
      <w:spacing w:after="0" w:line="240" w:lineRule="auto"/>
    </w:pPr>
    <w:rPr>
      <w:rFonts w:ascii="Times New Roman" w:eastAsia="Times New Roman" w:hAnsi="Times New Roman" w:cs="Times New Roman"/>
      <w:b/>
      <w:i/>
      <w:sz w:val="20"/>
      <w:szCs w:val="20"/>
      <w:lang w:eastAsia="ru-RU"/>
    </w:rPr>
  </w:style>
  <w:style w:type="paragraph" w:styleId="2a">
    <w:name w:val="Body Text 2"/>
    <w:aliases w:val="Основной текст 2 Знак Знак Знак Знак"/>
    <w:basedOn w:val="a2"/>
    <w:link w:val="2b"/>
    <w:rsid w:val="007F3D0E"/>
    <w:pPr>
      <w:spacing w:after="120" w:line="480" w:lineRule="auto"/>
    </w:pPr>
  </w:style>
  <w:style w:type="character" w:customStyle="1" w:styleId="2b">
    <w:name w:val="Основной текст 2 Знак"/>
    <w:aliases w:val="Основной текст 2 Знак Знак Знак Знак Знак"/>
    <w:basedOn w:val="a3"/>
    <w:link w:val="2a"/>
    <w:rsid w:val="007F3D0E"/>
    <w:rPr>
      <w:rFonts w:ascii="Times New Roman" w:eastAsia="Times New Roman" w:hAnsi="Times New Roman" w:cs="Times New Roman"/>
      <w:sz w:val="24"/>
      <w:szCs w:val="24"/>
      <w:lang w:eastAsia="ru-RU"/>
    </w:rPr>
  </w:style>
  <w:style w:type="paragraph" w:styleId="a1">
    <w:name w:val="Block Text"/>
    <w:basedOn w:val="a2"/>
    <w:rsid w:val="007F3D0E"/>
    <w:pPr>
      <w:numPr>
        <w:numId w:val="2"/>
      </w:numPr>
      <w:ind w:right="201"/>
      <w:jc w:val="both"/>
    </w:pPr>
    <w:rPr>
      <w:sz w:val="28"/>
    </w:rPr>
  </w:style>
  <w:style w:type="paragraph" w:customStyle="1" w:styleId="a0">
    <w:name w:val="список с точками"/>
    <w:basedOn w:val="a2"/>
    <w:rsid w:val="007F3D0E"/>
    <w:pPr>
      <w:numPr>
        <w:numId w:val="3"/>
      </w:numPr>
      <w:spacing w:line="312" w:lineRule="auto"/>
      <w:jc w:val="both"/>
    </w:pPr>
  </w:style>
  <w:style w:type="character" w:customStyle="1" w:styleId="affa">
    <w:name w:val="Знак Знак"/>
    <w:locked/>
    <w:rsid w:val="007F3D0E"/>
    <w:rPr>
      <w:rFonts w:cs="Times New Roman"/>
      <w:b/>
      <w:bCs/>
      <w:i/>
      <w:iCs/>
      <w:sz w:val="26"/>
      <w:szCs w:val="26"/>
      <w:lang w:val="ru-RU" w:eastAsia="ru-RU" w:bidi="ar-SA"/>
    </w:rPr>
  </w:style>
  <w:style w:type="paragraph" w:customStyle="1" w:styleId="Iauiue">
    <w:name w:val="Iau?iue"/>
    <w:rsid w:val="007F3D0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0">
    <w:name w:val="Знак Знак14"/>
    <w:locked/>
    <w:rsid w:val="007F3D0E"/>
    <w:rPr>
      <w:rFonts w:ascii="Cambria" w:hAnsi="Cambria" w:cs="Times New Roman"/>
      <w:b/>
      <w:bCs/>
      <w:kern w:val="32"/>
      <w:sz w:val="32"/>
      <w:szCs w:val="32"/>
    </w:rPr>
  </w:style>
  <w:style w:type="character" w:customStyle="1" w:styleId="71">
    <w:name w:val="Знак Знак7"/>
    <w:locked/>
    <w:rsid w:val="007F3D0E"/>
    <w:rPr>
      <w:rFonts w:cs="Times New Roman"/>
      <w:b/>
      <w:sz w:val="28"/>
      <w:lang w:val="ru-RU" w:eastAsia="ru-RU" w:bidi="ar-SA"/>
    </w:rPr>
  </w:style>
  <w:style w:type="character" w:customStyle="1" w:styleId="44">
    <w:name w:val="Знак Знак4"/>
    <w:locked/>
    <w:rsid w:val="007F3D0E"/>
    <w:rPr>
      <w:rFonts w:ascii="Courier New" w:hAnsi="Courier New" w:cs="Courier New"/>
      <w:lang w:val="ru-RU" w:eastAsia="ru-RU" w:bidi="ar-SA"/>
    </w:rPr>
  </w:style>
  <w:style w:type="character" w:customStyle="1" w:styleId="Bodytext">
    <w:name w:val="Body text_"/>
    <w:link w:val="Bodytext1"/>
    <w:rsid w:val="007F3D0E"/>
    <w:rPr>
      <w:sz w:val="27"/>
      <w:szCs w:val="27"/>
      <w:shd w:val="clear" w:color="auto" w:fill="FFFFFF"/>
    </w:rPr>
  </w:style>
  <w:style w:type="paragraph" w:customStyle="1" w:styleId="Bodytext1">
    <w:name w:val="Body text1"/>
    <w:basedOn w:val="a2"/>
    <w:link w:val="Bodytext"/>
    <w:rsid w:val="007F3D0E"/>
    <w:pPr>
      <w:shd w:val="clear" w:color="auto" w:fill="FFFFFF"/>
      <w:spacing w:before="60" w:after="60" w:line="240" w:lineRule="atLeast"/>
    </w:pPr>
    <w:rPr>
      <w:rFonts w:asciiTheme="minorHAnsi" w:eastAsiaTheme="minorHAnsi" w:hAnsiTheme="minorHAnsi" w:cstheme="minorBidi"/>
      <w:sz w:val="27"/>
      <w:szCs w:val="27"/>
      <w:lang w:eastAsia="en-US"/>
    </w:rPr>
  </w:style>
  <w:style w:type="paragraph" w:customStyle="1" w:styleId="35">
    <w:name w:val="Абзац списка3"/>
    <w:basedOn w:val="a2"/>
    <w:rsid w:val="007F3D0E"/>
    <w:pPr>
      <w:spacing w:after="200" w:line="276" w:lineRule="auto"/>
      <w:ind w:left="720"/>
      <w:contextualSpacing/>
    </w:pPr>
    <w:rPr>
      <w:rFonts w:ascii="Calibri" w:hAnsi="Calibri"/>
    </w:rPr>
  </w:style>
  <w:style w:type="paragraph" w:customStyle="1" w:styleId="stext">
    <w:name w:val="stext"/>
    <w:basedOn w:val="a2"/>
    <w:rsid w:val="007F3D0E"/>
    <w:pPr>
      <w:spacing w:before="100" w:beforeAutospacing="1" w:after="100" w:afterAutospacing="1"/>
    </w:pPr>
  </w:style>
  <w:style w:type="paragraph" w:customStyle="1" w:styleId="style3">
    <w:name w:val="style3"/>
    <w:basedOn w:val="a2"/>
    <w:rsid w:val="007F3D0E"/>
    <w:pPr>
      <w:spacing w:before="100" w:beforeAutospacing="1" w:after="100" w:afterAutospacing="1"/>
    </w:pPr>
  </w:style>
  <w:style w:type="character" w:customStyle="1" w:styleId="Bodytext2">
    <w:name w:val="Body text (2)_"/>
    <w:link w:val="Bodytext20"/>
    <w:rsid w:val="007F3D0E"/>
    <w:rPr>
      <w:rFonts w:ascii="Arial" w:eastAsia="Arial" w:hAnsi="Arial" w:cs="Arial"/>
      <w:sz w:val="13"/>
      <w:szCs w:val="13"/>
      <w:shd w:val="clear" w:color="auto" w:fill="FFFFFF"/>
    </w:rPr>
  </w:style>
  <w:style w:type="paragraph" w:customStyle="1" w:styleId="Bodytext20">
    <w:name w:val="Body text (2)"/>
    <w:basedOn w:val="a2"/>
    <w:link w:val="Bodytext2"/>
    <w:rsid w:val="007F3D0E"/>
    <w:pPr>
      <w:widowControl w:val="0"/>
      <w:shd w:val="clear" w:color="auto" w:fill="FFFFFF"/>
      <w:spacing w:line="158" w:lineRule="exact"/>
      <w:jc w:val="both"/>
    </w:pPr>
    <w:rPr>
      <w:rFonts w:ascii="Arial" w:eastAsia="Arial" w:hAnsi="Arial" w:cs="Arial"/>
      <w:sz w:val="13"/>
      <w:szCs w:val="13"/>
      <w:lang w:eastAsia="en-US"/>
    </w:rPr>
  </w:style>
  <w:style w:type="character" w:customStyle="1" w:styleId="Bodytext255pt">
    <w:name w:val="Body text (2) + 5.5 pt"/>
    <w:rsid w:val="007F3D0E"/>
    <w:rPr>
      <w:rFonts w:ascii="Arial" w:eastAsia="Arial" w:hAnsi="Arial" w:cs="Arial"/>
      <w:color w:val="000000"/>
      <w:spacing w:val="0"/>
      <w:w w:val="100"/>
      <w:position w:val="0"/>
      <w:sz w:val="11"/>
      <w:szCs w:val="11"/>
      <w:shd w:val="clear" w:color="auto" w:fill="FFFFFF"/>
      <w:lang w:val="ru-RU" w:eastAsia="ru-RU" w:bidi="ru-RU"/>
    </w:rPr>
  </w:style>
  <w:style w:type="character" w:customStyle="1" w:styleId="Bodytext26pt">
    <w:name w:val="Body text (2) + 6 pt"/>
    <w:rsid w:val="007F3D0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0">
    <w:name w:val="Основной текст с отступом 21"/>
    <w:basedOn w:val="a2"/>
    <w:rsid w:val="007F3D0E"/>
    <w:pPr>
      <w:ind w:firstLine="720"/>
      <w:jc w:val="center"/>
    </w:pPr>
    <w:rPr>
      <w:szCs w:val="20"/>
    </w:rPr>
  </w:style>
  <w:style w:type="paragraph" w:customStyle="1" w:styleId="affb">
    <w:name w:val="Стиль текст"/>
    <w:basedOn w:val="a2"/>
    <w:rsid w:val="007F3D0E"/>
    <w:pPr>
      <w:spacing w:line="360" w:lineRule="auto"/>
      <w:ind w:firstLine="851"/>
      <w:jc w:val="both"/>
    </w:pPr>
    <w:rPr>
      <w:rFonts w:ascii="Courier New" w:hAnsi="Courier New"/>
      <w:szCs w:val="20"/>
    </w:rPr>
  </w:style>
  <w:style w:type="paragraph" w:styleId="36">
    <w:name w:val="Body Text Indent 3"/>
    <w:basedOn w:val="a2"/>
    <w:link w:val="37"/>
    <w:rsid w:val="007F3D0E"/>
    <w:pPr>
      <w:ind w:left="709" w:firstLine="705"/>
      <w:jc w:val="both"/>
    </w:pPr>
    <w:rPr>
      <w:sz w:val="28"/>
      <w:szCs w:val="20"/>
    </w:rPr>
  </w:style>
  <w:style w:type="character" w:customStyle="1" w:styleId="37">
    <w:name w:val="Основной текст с отступом 3 Знак"/>
    <w:basedOn w:val="a3"/>
    <w:link w:val="36"/>
    <w:rsid w:val="007F3D0E"/>
    <w:rPr>
      <w:rFonts w:ascii="Times New Roman" w:eastAsia="Times New Roman" w:hAnsi="Times New Roman" w:cs="Times New Roman"/>
      <w:sz w:val="28"/>
      <w:szCs w:val="20"/>
      <w:lang w:eastAsia="ru-RU"/>
    </w:rPr>
  </w:style>
  <w:style w:type="paragraph" w:customStyle="1" w:styleId="FR1">
    <w:name w:val="FR1"/>
    <w:rsid w:val="007F3D0E"/>
    <w:pPr>
      <w:widowControl w:val="0"/>
      <w:spacing w:before="100" w:after="0" w:line="240" w:lineRule="auto"/>
    </w:pPr>
    <w:rPr>
      <w:rFonts w:ascii="Times New Roman" w:eastAsia="Times New Roman" w:hAnsi="Times New Roman" w:cs="Times New Roman"/>
      <w:b/>
      <w:snapToGrid w:val="0"/>
      <w:sz w:val="16"/>
      <w:szCs w:val="20"/>
      <w:lang w:eastAsia="ru-RU"/>
    </w:rPr>
  </w:style>
  <w:style w:type="paragraph" w:customStyle="1" w:styleId="211">
    <w:name w:val="Основной текст 21"/>
    <w:basedOn w:val="a2"/>
    <w:rsid w:val="007F3D0E"/>
    <w:pPr>
      <w:ind w:firstLine="720"/>
      <w:jc w:val="both"/>
    </w:pPr>
    <w:rPr>
      <w:szCs w:val="20"/>
    </w:rPr>
  </w:style>
  <w:style w:type="paragraph" w:styleId="affc">
    <w:name w:val="caption"/>
    <w:basedOn w:val="a2"/>
    <w:next w:val="a2"/>
    <w:qFormat/>
    <w:rsid w:val="007F3D0E"/>
    <w:pPr>
      <w:jc w:val="both"/>
    </w:pPr>
    <w:rPr>
      <w:snapToGrid w:val="0"/>
      <w:color w:val="000000"/>
      <w:sz w:val="28"/>
      <w:szCs w:val="20"/>
    </w:rPr>
  </w:style>
  <w:style w:type="paragraph" w:customStyle="1" w:styleId="2c">
    <w:name w:val="Обычный2"/>
    <w:rsid w:val="007F3D0E"/>
    <w:pPr>
      <w:widowControl w:val="0"/>
      <w:spacing w:after="0" w:line="240" w:lineRule="auto"/>
    </w:pPr>
    <w:rPr>
      <w:rFonts w:ascii="Times New Roman" w:eastAsia="Times New Roman" w:hAnsi="Times New Roman" w:cs="Times New Roman"/>
      <w:snapToGrid w:val="0"/>
      <w:sz w:val="16"/>
      <w:szCs w:val="20"/>
      <w:lang w:val="en-US" w:eastAsia="ru-RU"/>
    </w:rPr>
  </w:style>
  <w:style w:type="paragraph" w:customStyle="1" w:styleId="FR2">
    <w:name w:val="FR2"/>
    <w:rsid w:val="007F3D0E"/>
    <w:pPr>
      <w:widowControl w:val="0"/>
      <w:autoSpaceDE w:val="0"/>
      <w:autoSpaceDN w:val="0"/>
      <w:adjustRightInd w:val="0"/>
      <w:spacing w:before="20" w:after="0" w:line="240" w:lineRule="auto"/>
      <w:ind w:left="1000" w:hanging="20"/>
    </w:pPr>
    <w:rPr>
      <w:rFonts w:ascii="Arial" w:eastAsia="Times New Roman" w:hAnsi="Arial" w:cs="Arial"/>
      <w:i/>
      <w:iCs/>
      <w:sz w:val="24"/>
      <w:szCs w:val="24"/>
      <w:lang w:eastAsia="ru-RU"/>
    </w:rPr>
  </w:style>
  <w:style w:type="paragraph" w:customStyle="1" w:styleId="FR3">
    <w:name w:val="FR3"/>
    <w:rsid w:val="007F3D0E"/>
    <w:pPr>
      <w:widowControl w:val="0"/>
      <w:autoSpaceDE w:val="0"/>
      <w:autoSpaceDN w:val="0"/>
      <w:adjustRightInd w:val="0"/>
      <w:spacing w:before="180" w:after="0" w:line="280" w:lineRule="auto"/>
      <w:ind w:firstLine="700"/>
      <w:jc w:val="both"/>
    </w:pPr>
    <w:rPr>
      <w:rFonts w:ascii="Times New Roman" w:eastAsia="Times New Roman" w:hAnsi="Times New Roman" w:cs="Times New Roman"/>
      <w:sz w:val="20"/>
      <w:szCs w:val="20"/>
      <w:lang w:eastAsia="ru-RU"/>
    </w:rPr>
  </w:style>
  <w:style w:type="paragraph" w:customStyle="1" w:styleId="38">
    <w:name w:val="заголовок 3"/>
    <w:basedOn w:val="a2"/>
    <w:next w:val="a2"/>
    <w:rsid w:val="007F3D0E"/>
    <w:pPr>
      <w:keepNext/>
      <w:widowControl w:val="0"/>
      <w:autoSpaceDE w:val="0"/>
      <w:autoSpaceDN w:val="0"/>
      <w:outlineLvl w:val="2"/>
    </w:pPr>
    <w:rPr>
      <w:sz w:val="28"/>
      <w:szCs w:val="28"/>
    </w:rPr>
  </w:style>
  <w:style w:type="paragraph" w:customStyle="1" w:styleId="45">
    <w:name w:val="Абзац списка4"/>
    <w:basedOn w:val="a2"/>
    <w:rsid w:val="007F3D0E"/>
    <w:pPr>
      <w:spacing w:after="200" w:line="276" w:lineRule="auto"/>
      <w:ind w:left="720"/>
      <w:contextualSpacing/>
    </w:pPr>
    <w:rPr>
      <w:rFonts w:ascii="Calibri" w:hAnsi="Calibri"/>
      <w:lang w:eastAsia="en-US"/>
    </w:rPr>
  </w:style>
  <w:style w:type="paragraph" w:customStyle="1" w:styleId="affd">
    <w:name w:val="Содержимое таблицы"/>
    <w:basedOn w:val="a2"/>
    <w:rsid w:val="007F3D0E"/>
    <w:pPr>
      <w:suppressLineNumbers/>
      <w:suppressAutoHyphens/>
    </w:pPr>
    <w:rPr>
      <w:lang w:eastAsia="ar-SA"/>
    </w:rPr>
  </w:style>
  <w:style w:type="character" w:customStyle="1" w:styleId="2d">
    <w:name w:val="Заголовок №2_"/>
    <w:link w:val="2e"/>
    <w:rsid w:val="007F3D0E"/>
    <w:rPr>
      <w:shd w:val="clear" w:color="auto" w:fill="FFFFFF"/>
    </w:rPr>
  </w:style>
  <w:style w:type="paragraph" w:customStyle="1" w:styleId="2e">
    <w:name w:val="Заголовок №2"/>
    <w:basedOn w:val="a2"/>
    <w:link w:val="2d"/>
    <w:rsid w:val="007F3D0E"/>
    <w:pPr>
      <w:widowControl w:val="0"/>
      <w:shd w:val="clear" w:color="auto" w:fill="FFFFFF"/>
      <w:spacing w:before="1020" w:after="360" w:line="0" w:lineRule="atLeast"/>
      <w:ind w:hanging="400"/>
      <w:jc w:val="center"/>
      <w:outlineLvl w:val="1"/>
    </w:pPr>
    <w:rPr>
      <w:rFonts w:asciiTheme="minorHAnsi" w:eastAsiaTheme="minorHAnsi" w:hAnsiTheme="minorHAnsi" w:cstheme="minorBidi"/>
      <w:lang w:eastAsia="en-US"/>
    </w:rPr>
  </w:style>
  <w:style w:type="character" w:customStyle="1" w:styleId="affe">
    <w:name w:val="Подпись к таблице_"/>
    <w:rsid w:val="007F3D0E"/>
    <w:rPr>
      <w:rFonts w:ascii="Times New Roman" w:eastAsia="Times New Roman" w:hAnsi="Times New Roman" w:cs="Times New Roman"/>
      <w:b w:val="0"/>
      <w:bCs w:val="0"/>
      <w:i w:val="0"/>
      <w:iCs w:val="0"/>
      <w:smallCaps w:val="0"/>
      <w:strike w:val="0"/>
      <w:sz w:val="22"/>
      <w:szCs w:val="22"/>
      <w:u w:val="none"/>
    </w:rPr>
  </w:style>
  <w:style w:type="character" w:customStyle="1" w:styleId="afff">
    <w:name w:val="Подпись к таблице"/>
    <w:rsid w:val="007F3D0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Style2">
    <w:name w:val="Style2"/>
    <w:basedOn w:val="a2"/>
    <w:uiPriority w:val="99"/>
    <w:rsid w:val="007F3D0E"/>
    <w:pPr>
      <w:widowControl w:val="0"/>
      <w:autoSpaceDE w:val="0"/>
      <w:autoSpaceDN w:val="0"/>
      <w:adjustRightInd w:val="0"/>
    </w:pPr>
  </w:style>
  <w:style w:type="character" w:customStyle="1" w:styleId="270">
    <w:name w:val="Основной текст (2) + 7"/>
    <w:aliases w:val="5 pt"/>
    <w:basedOn w:val="a3"/>
    <w:rsid w:val="007F3D0E"/>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46">
    <w:name w:val="Основной текст (4)_"/>
    <w:basedOn w:val="a3"/>
    <w:link w:val="47"/>
    <w:rsid w:val="00282D88"/>
    <w:rPr>
      <w:rFonts w:ascii="Times New Roman" w:eastAsia="Times New Roman" w:hAnsi="Times New Roman" w:cs="Times New Roman"/>
      <w:b/>
      <w:bCs/>
      <w:shd w:val="clear" w:color="auto" w:fill="FFFFFF"/>
    </w:rPr>
  </w:style>
  <w:style w:type="paragraph" w:customStyle="1" w:styleId="47">
    <w:name w:val="Основной текст (4)"/>
    <w:basedOn w:val="a2"/>
    <w:link w:val="46"/>
    <w:rsid w:val="00282D88"/>
    <w:pPr>
      <w:widowControl w:val="0"/>
      <w:shd w:val="clear" w:color="auto" w:fill="FFFFFF"/>
      <w:spacing w:before="360" w:line="274" w:lineRule="exact"/>
      <w:jc w:val="center"/>
    </w:pPr>
    <w:rPr>
      <w:b/>
      <w:bCs/>
      <w:lang w:eastAsia="en-US"/>
    </w:rPr>
  </w:style>
  <w:style w:type="character" w:styleId="afff0">
    <w:name w:val="Placeholder Text"/>
    <w:basedOn w:val="a3"/>
    <w:uiPriority w:val="99"/>
    <w:semiHidden/>
    <w:rsid w:val="00FB04A0"/>
    <w:rPr>
      <w:color w:val="808080"/>
    </w:rPr>
  </w:style>
  <w:style w:type="character" w:customStyle="1" w:styleId="extended-textshort">
    <w:name w:val="extended-text__short"/>
    <w:basedOn w:val="a3"/>
    <w:rsid w:val="0045635D"/>
  </w:style>
  <w:style w:type="paragraph" w:customStyle="1" w:styleId="pboth">
    <w:name w:val="pboth"/>
    <w:basedOn w:val="a2"/>
    <w:rsid w:val="00BF7A20"/>
    <w:pPr>
      <w:spacing w:before="100" w:beforeAutospacing="1" w:after="100" w:afterAutospacing="1"/>
    </w:pPr>
  </w:style>
  <w:style w:type="character" w:customStyle="1" w:styleId="fontstyle01">
    <w:name w:val="fontstyle01"/>
    <w:rsid w:val="00BF7A20"/>
    <w:rPr>
      <w:rFonts w:ascii="TimesNewRomanPSMT" w:hAnsi="TimesNewRomanPSMT" w:hint="default"/>
      <w:b w:val="0"/>
      <w:bCs w:val="0"/>
      <w:i w:val="0"/>
      <w:iCs w:val="0"/>
      <w:color w:val="000000"/>
      <w:sz w:val="24"/>
      <w:szCs w:val="24"/>
    </w:rPr>
  </w:style>
  <w:style w:type="paragraph" w:styleId="afff1">
    <w:name w:val="TOC Heading"/>
    <w:basedOn w:val="1"/>
    <w:next w:val="a2"/>
    <w:uiPriority w:val="39"/>
    <w:unhideWhenUsed/>
    <w:qFormat/>
    <w:rsid w:val="00590E8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48">
    <w:name w:val="Сетка таблицы4"/>
    <w:basedOn w:val="a4"/>
    <w:next w:val="a8"/>
    <w:uiPriority w:val="59"/>
    <w:rsid w:val="0077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2"/>
    <w:rsid w:val="004B4320"/>
    <w:pPr>
      <w:ind w:firstLine="405"/>
      <w:jc w:val="both"/>
    </w:pPr>
    <w:rPr>
      <w:rFonts w:ascii="Arial" w:eastAsiaTheme="minorHAnsi" w:hAnsi="Arial" w:cs="Arial"/>
      <w:sz w:val="15"/>
      <w:szCs w:val="15"/>
    </w:rPr>
  </w:style>
  <w:style w:type="character" w:customStyle="1" w:styleId="s1">
    <w:name w:val="s1"/>
    <w:basedOn w:val="a3"/>
    <w:rsid w:val="004B4320"/>
  </w:style>
  <w:style w:type="character" w:styleId="afff2">
    <w:name w:val="Unresolved Mention"/>
    <w:basedOn w:val="a3"/>
    <w:uiPriority w:val="99"/>
    <w:semiHidden/>
    <w:unhideWhenUsed/>
    <w:rsid w:val="00FD41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5318">
      <w:bodyDiv w:val="1"/>
      <w:marLeft w:val="0"/>
      <w:marRight w:val="0"/>
      <w:marTop w:val="0"/>
      <w:marBottom w:val="0"/>
      <w:divBdr>
        <w:top w:val="none" w:sz="0" w:space="0" w:color="auto"/>
        <w:left w:val="none" w:sz="0" w:space="0" w:color="auto"/>
        <w:bottom w:val="none" w:sz="0" w:space="0" w:color="auto"/>
        <w:right w:val="none" w:sz="0" w:space="0" w:color="auto"/>
      </w:divBdr>
    </w:div>
    <w:div w:id="31157333">
      <w:bodyDiv w:val="1"/>
      <w:marLeft w:val="0"/>
      <w:marRight w:val="0"/>
      <w:marTop w:val="0"/>
      <w:marBottom w:val="0"/>
      <w:divBdr>
        <w:top w:val="none" w:sz="0" w:space="0" w:color="auto"/>
        <w:left w:val="none" w:sz="0" w:space="0" w:color="auto"/>
        <w:bottom w:val="none" w:sz="0" w:space="0" w:color="auto"/>
        <w:right w:val="none" w:sz="0" w:space="0" w:color="auto"/>
      </w:divBdr>
    </w:div>
    <w:div w:id="56245188">
      <w:bodyDiv w:val="1"/>
      <w:marLeft w:val="0"/>
      <w:marRight w:val="0"/>
      <w:marTop w:val="0"/>
      <w:marBottom w:val="0"/>
      <w:divBdr>
        <w:top w:val="none" w:sz="0" w:space="0" w:color="auto"/>
        <w:left w:val="none" w:sz="0" w:space="0" w:color="auto"/>
        <w:bottom w:val="none" w:sz="0" w:space="0" w:color="auto"/>
        <w:right w:val="none" w:sz="0" w:space="0" w:color="auto"/>
      </w:divBdr>
      <w:divsChild>
        <w:div w:id="2035842367">
          <w:marLeft w:val="0"/>
          <w:marRight w:val="0"/>
          <w:marTop w:val="0"/>
          <w:marBottom w:val="0"/>
          <w:divBdr>
            <w:top w:val="none" w:sz="0" w:space="0" w:color="auto"/>
            <w:left w:val="none" w:sz="0" w:space="0" w:color="auto"/>
            <w:bottom w:val="none" w:sz="0" w:space="0" w:color="auto"/>
            <w:right w:val="none" w:sz="0" w:space="0" w:color="auto"/>
          </w:divBdr>
          <w:divsChild>
            <w:div w:id="2081367129">
              <w:marLeft w:val="0"/>
              <w:marRight w:val="0"/>
              <w:marTop w:val="0"/>
              <w:marBottom w:val="0"/>
              <w:divBdr>
                <w:top w:val="none" w:sz="0" w:space="0" w:color="auto"/>
                <w:left w:val="none" w:sz="0" w:space="0" w:color="auto"/>
                <w:bottom w:val="none" w:sz="0" w:space="0" w:color="auto"/>
                <w:right w:val="none" w:sz="0" w:space="0" w:color="auto"/>
              </w:divBdr>
              <w:divsChild>
                <w:div w:id="1080253163">
                  <w:marLeft w:val="0"/>
                  <w:marRight w:val="0"/>
                  <w:marTop w:val="0"/>
                  <w:marBottom w:val="0"/>
                  <w:divBdr>
                    <w:top w:val="none" w:sz="0" w:space="0" w:color="auto"/>
                    <w:left w:val="none" w:sz="0" w:space="0" w:color="auto"/>
                    <w:bottom w:val="none" w:sz="0" w:space="0" w:color="auto"/>
                    <w:right w:val="none" w:sz="0" w:space="0" w:color="auto"/>
                  </w:divBdr>
                  <w:divsChild>
                    <w:div w:id="81167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18986">
      <w:bodyDiv w:val="1"/>
      <w:marLeft w:val="0"/>
      <w:marRight w:val="0"/>
      <w:marTop w:val="0"/>
      <w:marBottom w:val="0"/>
      <w:divBdr>
        <w:top w:val="none" w:sz="0" w:space="0" w:color="auto"/>
        <w:left w:val="none" w:sz="0" w:space="0" w:color="auto"/>
        <w:bottom w:val="none" w:sz="0" w:space="0" w:color="auto"/>
        <w:right w:val="none" w:sz="0" w:space="0" w:color="auto"/>
      </w:divBdr>
      <w:divsChild>
        <w:div w:id="2076077539">
          <w:marLeft w:val="0"/>
          <w:marRight w:val="0"/>
          <w:marTop w:val="0"/>
          <w:marBottom w:val="0"/>
          <w:divBdr>
            <w:top w:val="none" w:sz="0" w:space="0" w:color="auto"/>
            <w:left w:val="none" w:sz="0" w:space="0" w:color="auto"/>
            <w:bottom w:val="none" w:sz="0" w:space="0" w:color="auto"/>
            <w:right w:val="none" w:sz="0" w:space="0" w:color="auto"/>
          </w:divBdr>
        </w:div>
        <w:div w:id="1453132364">
          <w:marLeft w:val="0"/>
          <w:marRight w:val="0"/>
          <w:marTop w:val="0"/>
          <w:marBottom w:val="0"/>
          <w:divBdr>
            <w:top w:val="none" w:sz="0" w:space="0" w:color="auto"/>
            <w:left w:val="none" w:sz="0" w:space="0" w:color="auto"/>
            <w:bottom w:val="none" w:sz="0" w:space="0" w:color="auto"/>
            <w:right w:val="none" w:sz="0" w:space="0" w:color="auto"/>
          </w:divBdr>
        </w:div>
        <w:div w:id="13924996">
          <w:marLeft w:val="0"/>
          <w:marRight w:val="0"/>
          <w:marTop w:val="0"/>
          <w:marBottom w:val="0"/>
          <w:divBdr>
            <w:top w:val="none" w:sz="0" w:space="0" w:color="auto"/>
            <w:left w:val="none" w:sz="0" w:space="0" w:color="auto"/>
            <w:bottom w:val="none" w:sz="0" w:space="0" w:color="auto"/>
            <w:right w:val="none" w:sz="0" w:space="0" w:color="auto"/>
          </w:divBdr>
        </w:div>
        <w:div w:id="1490092846">
          <w:marLeft w:val="0"/>
          <w:marRight w:val="0"/>
          <w:marTop w:val="0"/>
          <w:marBottom w:val="0"/>
          <w:divBdr>
            <w:top w:val="none" w:sz="0" w:space="0" w:color="auto"/>
            <w:left w:val="none" w:sz="0" w:space="0" w:color="auto"/>
            <w:bottom w:val="none" w:sz="0" w:space="0" w:color="auto"/>
            <w:right w:val="none" w:sz="0" w:space="0" w:color="auto"/>
          </w:divBdr>
        </w:div>
      </w:divsChild>
    </w:div>
    <w:div w:id="67002957">
      <w:bodyDiv w:val="1"/>
      <w:marLeft w:val="0"/>
      <w:marRight w:val="0"/>
      <w:marTop w:val="0"/>
      <w:marBottom w:val="0"/>
      <w:divBdr>
        <w:top w:val="none" w:sz="0" w:space="0" w:color="auto"/>
        <w:left w:val="none" w:sz="0" w:space="0" w:color="auto"/>
        <w:bottom w:val="none" w:sz="0" w:space="0" w:color="auto"/>
        <w:right w:val="none" w:sz="0" w:space="0" w:color="auto"/>
      </w:divBdr>
    </w:div>
    <w:div w:id="67462273">
      <w:bodyDiv w:val="1"/>
      <w:marLeft w:val="0"/>
      <w:marRight w:val="0"/>
      <w:marTop w:val="0"/>
      <w:marBottom w:val="0"/>
      <w:divBdr>
        <w:top w:val="none" w:sz="0" w:space="0" w:color="auto"/>
        <w:left w:val="none" w:sz="0" w:space="0" w:color="auto"/>
        <w:bottom w:val="none" w:sz="0" w:space="0" w:color="auto"/>
        <w:right w:val="none" w:sz="0" w:space="0" w:color="auto"/>
      </w:divBdr>
      <w:divsChild>
        <w:div w:id="69352712">
          <w:marLeft w:val="0"/>
          <w:marRight w:val="0"/>
          <w:marTop w:val="0"/>
          <w:marBottom w:val="0"/>
          <w:divBdr>
            <w:top w:val="none" w:sz="0" w:space="0" w:color="auto"/>
            <w:left w:val="none" w:sz="0" w:space="0" w:color="auto"/>
            <w:bottom w:val="none" w:sz="0" w:space="0" w:color="auto"/>
            <w:right w:val="none" w:sz="0" w:space="0" w:color="auto"/>
          </w:divBdr>
          <w:divsChild>
            <w:div w:id="1592472790">
              <w:marLeft w:val="0"/>
              <w:marRight w:val="0"/>
              <w:marTop w:val="0"/>
              <w:marBottom w:val="0"/>
              <w:divBdr>
                <w:top w:val="none" w:sz="0" w:space="0" w:color="auto"/>
                <w:left w:val="none" w:sz="0" w:space="0" w:color="auto"/>
                <w:bottom w:val="none" w:sz="0" w:space="0" w:color="auto"/>
                <w:right w:val="none" w:sz="0" w:space="0" w:color="auto"/>
              </w:divBdr>
              <w:divsChild>
                <w:div w:id="151795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56404">
      <w:bodyDiv w:val="1"/>
      <w:marLeft w:val="0"/>
      <w:marRight w:val="0"/>
      <w:marTop w:val="0"/>
      <w:marBottom w:val="0"/>
      <w:divBdr>
        <w:top w:val="none" w:sz="0" w:space="0" w:color="auto"/>
        <w:left w:val="none" w:sz="0" w:space="0" w:color="auto"/>
        <w:bottom w:val="none" w:sz="0" w:space="0" w:color="auto"/>
        <w:right w:val="none" w:sz="0" w:space="0" w:color="auto"/>
      </w:divBdr>
    </w:div>
    <w:div w:id="169489356">
      <w:bodyDiv w:val="1"/>
      <w:marLeft w:val="0"/>
      <w:marRight w:val="0"/>
      <w:marTop w:val="0"/>
      <w:marBottom w:val="0"/>
      <w:divBdr>
        <w:top w:val="none" w:sz="0" w:space="0" w:color="auto"/>
        <w:left w:val="none" w:sz="0" w:space="0" w:color="auto"/>
        <w:bottom w:val="none" w:sz="0" w:space="0" w:color="auto"/>
        <w:right w:val="none" w:sz="0" w:space="0" w:color="auto"/>
      </w:divBdr>
    </w:div>
    <w:div w:id="274867649">
      <w:bodyDiv w:val="1"/>
      <w:marLeft w:val="0"/>
      <w:marRight w:val="0"/>
      <w:marTop w:val="0"/>
      <w:marBottom w:val="0"/>
      <w:divBdr>
        <w:top w:val="none" w:sz="0" w:space="0" w:color="auto"/>
        <w:left w:val="none" w:sz="0" w:space="0" w:color="auto"/>
        <w:bottom w:val="none" w:sz="0" w:space="0" w:color="auto"/>
        <w:right w:val="none" w:sz="0" w:space="0" w:color="auto"/>
      </w:divBdr>
      <w:divsChild>
        <w:div w:id="566305196">
          <w:marLeft w:val="0"/>
          <w:marRight w:val="0"/>
          <w:marTop w:val="0"/>
          <w:marBottom w:val="0"/>
          <w:divBdr>
            <w:top w:val="none" w:sz="0" w:space="0" w:color="auto"/>
            <w:left w:val="none" w:sz="0" w:space="0" w:color="auto"/>
            <w:bottom w:val="none" w:sz="0" w:space="0" w:color="auto"/>
            <w:right w:val="none" w:sz="0" w:space="0" w:color="auto"/>
          </w:divBdr>
          <w:divsChild>
            <w:div w:id="1326320129">
              <w:marLeft w:val="0"/>
              <w:marRight w:val="0"/>
              <w:marTop w:val="0"/>
              <w:marBottom w:val="0"/>
              <w:divBdr>
                <w:top w:val="none" w:sz="0" w:space="0" w:color="auto"/>
                <w:left w:val="none" w:sz="0" w:space="0" w:color="auto"/>
                <w:bottom w:val="none" w:sz="0" w:space="0" w:color="auto"/>
                <w:right w:val="none" w:sz="0" w:space="0" w:color="auto"/>
              </w:divBdr>
              <w:divsChild>
                <w:div w:id="1668287384">
                  <w:marLeft w:val="0"/>
                  <w:marRight w:val="0"/>
                  <w:marTop w:val="0"/>
                  <w:marBottom w:val="0"/>
                  <w:divBdr>
                    <w:top w:val="none" w:sz="0" w:space="0" w:color="auto"/>
                    <w:left w:val="none" w:sz="0" w:space="0" w:color="auto"/>
                    <w:bottom w:val="none" w:sz="0" w:space="0" w:color="auto"/>
                    <w:right w:val="none" w:sz="0" w:space="0" w:color="auto"/>
                  </w:divBdr>
                </w:div>
              </w:divsChild>
            </w:div>
            <w:div w:id="171921006">
              <w:marLeft w:val="0"/>
              <w:marRight w:val="0"/>
              <w:marTop w:val="0"/>
              <w:marBottom w:val="0"/>
              <w:divBdr>
                <w:top w:val="none" w:sz="0" w:space="0" w:color="auto"/>
                <w:left w:val="none" w:sz="0" w:space="0" w:color="auto"/>
                <w:bottom w:val="none" w:sz="0" w:space="0" w:color="auto"/>
                <w:right w:val="none" w:sz="0" w:space="0" w:color="auto"/>
              </w:divBdr>
              <w:divsChild>
                <w:div w:id="1336617053">
                  <w:marLeft w:val="0"/>
                  <w:marRight w:val="0"/>
                  <w:marTop w:val="0"/>
                  <w:marBottom w:val="0"/>
                  <w:divBdr>
                    <w:top w:val="none" w:sz="0" w:space="0" w:color="auto"/>
                    <w:left w:val="none" w:sz="0" w:space="0" w:color="auto"/>
                    <w:bottom w:val="none" w:sz="0" w:space="0" w:color="auto"/>
                    <w:right w:val="none" w:sz="0" w:space="0" w:color="auto"/>
                  </w:divBdr>
                </w:div>
              </w:divsChild>
            </w:div>
            <w:div w:id="434639675">
              <w:marLeft w:val="0"/>
              <w:marRight w:val="0"/>
              <w:marTop w:val="0"/>
              <w:marBottom w:val="0"/>
              <w:divBdr>
                <w:top w:val="none" w:sz="0" w:space="0" w:color="auto"/>
                <w:left w:val="none" w:sz="0" w:space="0" w:color="auto"/>
                <w:bottom w:val="none" w:sz="0" w:space="0" w:color="auto"/>
                <w:right w:val="none" w:sz="0" w:space="0" w:color="auto"/>
              </w:divBdr>
              <w:divsChild>
                <w:div w:id="1983147753">
                  <w:marLeft w:val="0"/>
                  <w:marRight w:val="0"/>
                  <w:marTop w:val="0"/>
                  <w:marBottom w:val="0"/>
                  <w:divBdr>
                    <w:top w:val="none" w:sz="0" w:space="0" w:color="auto"/>
                    <w:left w:val="none" w:sz="0" w:space="0" w:color="auto"/>
                    <w:bottom w:val="none" w:sz="0" w:space="0" w:color="auto"/>
                    <w:right w:val="none" w:sz="0" w:space="0" w:color="auto"/>
                  </w:divBdr>
                </w:div>
              </w:divsChild>
            </w:div>
            <w:div w:id="32199999">
              <w:marLeft w:val="0"/>
              <w:marRight w:val="0"/>
              <w:marTop w:val="0"/>
              <w:marBottom w:val="0"/>
              <w:divBdr>
                <w:top w:val="none" w:sz="0" w:space="0" w:color="auto"/>
                <w:left w:val="none" w:sz="0" w:space="0" w:color="auto"/>
                <w:bottom w:val="none" w:sz="0" w:space="0" w:color="auto"/>
                <w:right w:val="none" w:sz="0" w:space="0" w:color="auto"/>
              </w:divBdr>
              <w:divsChild>
                <w:div w:id="109925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1676">
          <w:marLeft w:val="0"/>
          <w:marRight w:val="0"/>
          <w:marTop w:val="0"/>
          <w:marBottom w:val="0"/>
          <w:divBdr>
            <w:top w:val="none" w:sz="0" w:space="0" w:color="auto"/>
            <w:left w:val="none" w:sz="0" w:space="0" w:color="auto"/>
            <w:bottom w:val="none" w:sz="0" w:space="0" w:color="auto"/>
            <w:right w:val="none" w:sz="0" w:space="0" w:color="auto"/>
          </w:divBdr>
          <w:divsChild>
            <w:div w:id="1563325405">
              <w:marLeft w:val="0"/>
              <w:marRight w:val="0"/>
              <w:marTop w:val="0"/>
              <w:marBottom w:val="0"/>
              <w:divBdr>
                <w:top w:val="none" w:sz="0" w:space="0" w:color="auto"/>
                <w:left w:val="none" w:sz="0" w:space="0" w:color="auto"/>
                <w:bottom w:val="none" w:sz="0" w:space="0" w:color="auto"/>
                <w:right w:val="none" w:sz="0" w:space="0" w:color="auto"/>
              </w:divBdr>
              <w:divsChild>
                <w:div w:id="467555203">
                  <w:marLeft w:val="0"/>
                  <w:marRight w:val="0"/>
                  <w:marTop w:val="0"/>
                  <w:marBottom w:val="0"/>
                  <w:divBdr>
                    <w:top w:val="none" w:sz="0" w:space="0" w:color="auto"/>
                    <w:left w:val="none" w:sz="0" w:space="0" w:color="auto"/>
                    <w:bottom w:val="none" w:sz="0" w:space="0" w:color="auto"/>
                    <w:right w:val="none" w:sz="0" w:space="0" w:color="auto"/>
                  </w:divBdr>
                  <w:divsChild>
                    <w:div w:id="126946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415014">
      <w:bodyDiv w:val="1"/>
      <w:marLeft w:val="0"/>
      <w:marRight w:val="0"/>
      <w:marTop w:val="0"/>
      <w:marBottom w:val="0"/>
      <w:divBdr>
        <w:top w:val="none" w:sz="0" w:space="0" w:color="auto"/>
        <w:left w:val="none" w:sz="0" w:space="0" w:color="auto"/>
        <w:bottom w:val="none" w:sz="0" w:space="0" w:color="auto"/>
        <w:right w:val="none" w:sz="0" w:space="0" w:color="auto"/>
      </w:divBdr>
    </w:div>
    <w:div w:id="298729438">
      <w:bodyDiv w:val="1"/>
      <w:marLeft w:val="0"/>
      <w:marRight w:val="0"/>
      <w:marTop w:val="0"/>
      <w:marBottom w:val="0"/>
      <w:divBdr>
        <w:top w:val="none" w:sz="0" w:space="0" w:color="auto"/>
        <w:left w:val="none" w:sz="0" w:space="0" w:color="auto"/>
        <w:bottom w:val="none" w:sz="0" w:space="0" w:color="auto"/>
        <w:right w:val="none" w:sz="0" w:space="0" w:color="auto"/>
      </w:divBdr>
    </w:div>
    <w:div w:id="301622610">
      <w:bodyDiv w:val="1"/>
      <w:marLeft w:val="0"/>
      <w:marRight w:val="0"/>
      <w:marTop w:val="0"/>
      <w:marBottom w:val="0"/>
      <w:divBdr>
        <w:top w:val="none" w:sz="0" w:space="0" w:color="auto"/>
        <w:left w:val="none" w:sz="0" w:space="0" w:color="auto"/>
        <w:bottom w:val="none" w:sz="0" w:space="0" w:color="auto"/>
        <w:right w:val="none" w:sz="0" w:space="0" w:color="auto"/>
      </w:divBdr>
    </w:div>
    <w:div w:id="363294522">
      <w:bodyDiv w:val="1"/>
      <w:marLeft w:val="0"/>
      <w:marRight w:val="0"/>
      <w:marTop w:val="0"/>
      <w:marBottom w:val="0"/>
      <w:divBdr>
        <w:top w:val="none" w:sz="0" w:space="0" w:color="auto"/>
        <w:left w:val="none" w:sz="0" w:space="0" w:color="auto"/>
        <w:bottom w:val="none" w:sz="0" w:space="0" w:color="auto"/>
        <w:right w:val="none" w:sz="0" w:space="0" w:color="auto"/>
      </w:divBdr>
      <w:divsChild>
        <w:div w:id="1283227561">
          <w:marLeft w:val="0"/>
          <w:marRight w:val="0"/>
          <w:marTop w:val="0"/>
          <w:marBottom w:val="0"/>
          <w:divBdr>
            <w:top w:val="none" w:sz="0" w:space="0" w:color="auto"/>
            <w:left w:val="none" w:sz="0" w:space="0" w:color="auto"/>
            <w:bottom w:val="none" w:sz="0" w:space="0" w:color="auto"/>
            <w:right w:val="none" w:sz="0" w:space="0" w:color="auto"/>
          </w:divBdr>
          <w:divsChild>
            <w:div w:id="1642995739">
              <w:marLeft w:val="0"/>
              <w:marRight w:val="0"/>
              <w:marTop w:val="0"/>
              <w:marBottom w:val="0"/>
              <w:divBdr>
                <w:top w:val="none" w:sz="0" w:space="0" w:color="auto"/>
                <w:left w:val="none" w:sz="0" w:space="0" w:color="auto"/>
                <w:bottom w:val="none" w:sz="0" w:space="0" w:color="auto"/>
                <w:right w:val="none" w:sz="0" w:space="0" w:color="auto"/>
              </w:divBdr>
              <w:divsChild>
                <w:div w:id="196523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936578">
      <w:bodyDiv w:val="1"/>
      <w:marLeft w:val="0"/>
      <w:marRight w:val="0"/>
      <w:marTop w:val="0"/>
      <w:marBottom w:val="0"/>
      <w:divBdr>
        <w:top w:val="none" w:sz="0" w:space="0" w:color="auto"/>
        <w:left w:val="none" w:sz="0" w:space="0" w:color="auto"/>
        <w:bottom w:val="none" w:sz="0" w:space="0" w:color="auto"/>
        <w:right w:val="none" w:sz="0" w:space="0" w:color="auto"/>
      </w:divBdr>
    </w:div>
    <w:div w:id="503013695">
      <w:bodyDiv w:val="1"/>
      <w:marLeft w:val="0"/>
      <w:marRight w:val="0"/>
      <w:marTop w:val="0"/>
      <w:marBottom w:val="0"/>
      <w:divBdr>
        <w:top w:val="none" w:sz="0" w:space="0" w:color="auto"/>
        <w:left w:val="none" w:sz="0" w:space="0" w:color="auto"/>
        <w:bottom w:val="none" w:sz="0" w:space="0" w:color="auto"/>
        <w:right w:val="none" w:sz="0" w:space="0" w:color="auto"/>
      </w:divBdr>
      <w:divsChild>
        <w:div w:id="1110474021">
          <w:marLeft w:val="0"/>
          <w:marRight w:val="0"/>
          <w:marTop w:val="0"/>
          <w:marBottom w:val="0"/>
          <w:divBdr>
            <w:top w:val="none" w:sz="0" w:space="0" w:color="auto"/>
            <w:left w:val="none" w:sz="0" w:space="0" w:color="auto"/>
            <w:bottom w:val="none" w:sz="0" w:space="0" w:color="auto"/>
            <w:right w:val="none" w:sz="0" w:space="0" w:color="auto"/>
          </w:divBdr>
          <w:divsChild>
            <w:div w:id="965502665">
              <w:marLeft w:val="0"/>
              <w:marRight w:val="0"/>
              <w:marTop w:val="0"/>
              <w:marBottom w:val="0"/>
              <w:divBdr>
                <w:top w:val="none" w:sz="0" w:space="0" w:color="auto"/>
                <w:left w:val="none" w:sz="0" w:space="0" w:color="auto"/>
                <w:bottom w:val="none" w:sz="0" w:space="0" w:color="auto"/>
                <w:right w:val="none" w:sz="0" w:space="0" w:color="auto"/>
              </w:divBdr>
              <w:divsChild>
                <w:div w:id="305623510">
                  <w:marLeft w:val="0"/>
                  <w:marRight w:val="0"/>
                  <w:marTop w:val="0"/>
                  <w:marBottom w:val="0"/>
                  <w:divBdr>
                    <w:top w:val="none" w:sz="0" w:space="0" w:color="auto"/>
                    <w:left w:val="none" w:sz="0" w:space="0" w:color="auto"/>
                    <w:bottom w:val="none" w:sz="0" w:space="0" w:color="auto"/>
                    <w:right w:val="none" w:sz="0" w:space="0" w:color="auto"/>
                  </w:divBdr>
                  <w:divsChild>
                    <w:div w:id="206170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013170">
      <w:bodyDiv w:val="1"/>
      <w:marLeft w:val="0"/>
      <w:marRight w:val="0"/>
      <w:marTop w:val="0"/>
      <w:marBottom w:val="0"/>
      <w:divBdr>
        <w:top w:val="none" w:sz="0" w:space="0" w:color="auto"/>
        <w:left w:val="none" w:sz="0" w:space="0" w:color="auto"/>
        <w:bottom w:val="none" w:sz="0" w:space="0" w:color="auto"/>
        <w:right w:val="none" w:sz="0" w:space="0" w:color="auto"/>
      </w:divBdr>
      <w:divsChild>
        <w:div w:id="664237384">
          <w:marLeft w:val="0"/>
          <w:marRight w:val="0"/>
          <w:marTop w:val="0"/>
          <w:marBottom w:val="0"/>
          <w:divBdr>
            <w:top w:val="none" w:sz="0" w:space="0" w:color="auto"/>
            <w:left w:val="none" w:sz="0" w:space="0" w:color="auto"/>
            <w:bottom w:val="none" w:sz="0" w:space="0" w:color="auto"/>
            <w:right w:val="none" w:sz="0" w:space="0" w:color="auto"/>
          </w:divBdr>
        </w:div>
        <w:div w:id="2070416088">
          <w:marLeft w:val="0"/>
          <w:marRight w:val="0"/>
          <w:marTop w:val="0"/>
          <w:marBottom w:val="0"/>
          <w:divBdr>
            <w:top w:val="none" w:sz="0" w:space="0" w:color="auto"/>
            <w:left w:val="none" w:sz="0" w:space="0" w:color="auto"/>
            <w:bottom w:val="none" w:sz="0" w:space="0" w:color="auto"/>
            <w:right w:val="none" w:sz="0" w:space="0" w:color="auto"/>
          </w:divBdr>
        </w:div>
        <w:div w:id="430469310">
          <w:marLeft w:val="0"/>
          <w:marRight w:val="0"/>
          <w:marTop w:val="0"/>
          <w:marBottom w:val="0"/>
          <w:divBdr>
            <w:top w:val="none" w:sz="0" w:space="0" w:color="auto"/>
            <w:left w:val="none" w:sz="0" w:space="0" w:color="auto"/>
            <w:bottom w:val="none" w:sz="0" w:space="0" w:color="auto"/>
            <w:right w:val="none" w:sz="0" w:space="0" w:color="auto"/>
          </w:divBdr>
        </w:div>
        <w:div w:id="1321037028">
          <w:marLeft w:val="0"/>
          <w:marRight w:val="0"/>
          <w:marTop w:val="0"/>
          <w:marBottom w:val="0"/>
          <w:divBdr>
            <w:top w:val="none" w:sz="0" w:space="0" w:color="auto"/>
            <w:left w:val="none" w:sz="0" w:space="0" w:color="auto"/>
            <w:bottom w:val="none" w:sz="0" w:space="0" w:color="auto"/>
            <w:right w:val="none" w:sz="0" w:space="0" w:color="auto"/>
          </w:divBdr>
        </w:div>
      </w:divsChild>
    </w:div>
    <w:div w:id="552548058">
      <w:bodyDiv w:val="1"/>
      <w:marLeft w:val="0"/>
      <w:marRight w:val="0"/>
      <w:marTop w:val="0"/>
      <w:marBottom w:val="0"/>
      <w:divBdr>
        <w:top w:val="none" w:sz="0" w:space="0" w:color="auto"/>
        <w:left w:val="none" w:sz="0" w:space="0" w:color="auto"/>
        <w:bottom w:val="none" w:sz="0" w:space="0" w:color="auto"/>
        <w:right w:val="none" w:sz="0" w:space="0" w:color="auto"/>
      </w:divBdr>
    </w:div>
    <w:div w:id="559748154">
      <w:bodyDiv w:val="1"/>
      <w:marLeft w:val="0"/>
      <w:marRight w:val="0"/>
      <w:marTop w:val="0"/>
      <w:marBottom w:val="0"/>
      <w:divBdr>
        <w:top w:val="none" w:sz="0" w:space="0" w:color="auto"/>
        <w:left w:val="none" w:sz="0" w:space="0" w:color="auto"/>
        <w:bottom w:val="none" w:sz="0" w:space="0" w:color="auto"/>
        <w:right w:val="none" w:sz="0" w:space="0" w:color="auto"/>
      </w:divBdr>
    </w:div>
    <w:div w:id="603801360">
      <w:bodyDiv w:val="1"/>
      <w:marLeft w:val="0"/>
      <w:marRight w:val="0"/>
      <w:marTop w:val="0"/>
      <w:marBottom w:val="0"/>
      <w:divBdr>
        <w:top w:val="none" w:sz="0" w:space="0" w:color="auto"/>
        <w:left w:val="none" w:sz="0" w:space="0" w:color="auto"/>
        <w:bottom w:val="none" w:sz="0" w:space="0" w:color="auto"/>
        <w:right w:val="none" w:sz="0" w:space="0" w:color="auto"/>
      </w:divBdr>
    </w:div>
    <w:div w:id="619458948">
      <w:bodyDiv w:val="1"/>
      <w:marLeft w:val="0"/>
      <w:marRight w:val="0"/>
      <w:marTop w:val="0"/>
      <w:marBottom w:val="0"/>
      <w:divBdr>
        <w:top w:val="none" w:sz="0" w:space="0" w:color="auto"/>
        <w:left w:val="none" w:sz="0" w:space="0" w:color="auto"/>
        <w:bottom w:val="none" w:sz="0" w:space="0" w:color="auto"/>
        <w:right w:val="none" w:sz="0" w:space="0" w:color="auto"/>
      </w:divBdr>
      <w:divsChild>
        <w:div w:id="1255477096">
          <w:marLeft w:val="0"/>
          <w:marRight w:val="0"/>
          <w:marTop w:val="0"/>
          <w:marBottom w:val="0"/>
          <w:divBdr>
            <w:top w:val="none" w:sz="0" w:space="0" w:color="auto"/>
            <w:left w:val="none" w:sz="0" w:space="0" w:color="auto"/>
            <w:bottom w:val="none" w:sz="0" w:space="0" w:color="auto"/>
            <w:right w:val="none" w:sz="0" w:space="0" w:color="auto"/>
          </w:divBdr>
          <w:divsChild>
            <w:div w:id="830413461">
              <w:marLeft w:val="0"/>
              <w:marRight w:val="0"/>
              <w:marTop w:val="0"/>
              <w:marBottom w:val="0"/>
              <w:divBdr>
                <w:top w:val="none" w:sz="0" w:space="0" w:color="auto"/>
                <w:left w:val="none" w:sz="0" w:space="0" w:color="auto"/>
                <w:bottom w:val="none" w:sz="0" w:space="0" w:color="auto"/>
                <w:right w:val="none" w:sz="0" w:space="0" w:color="auto"/>
              </w:divBdr>
              <w:divsChild>
                <w:div w:id="1386366725">
                  <w:marLeft w:val="0"/>
                  <w:marRight w:val="0"/>
                  <w:marTop w:val="0"/>
                  <w:marBottom w:val="0"/>
                  <w:divBdr>
                    <w:top w:val="none" w:sz="0" w:space="0" w:color="auto"/>
                    <w:left w:val="none" w:sz="0" w:space="0" w:color="auto"/>
                    <w:bottom w:val="none" w:sz="0" w:space="0" w:color="auto"/>
                    <w:right w:val="none" w:sz="0" w:space="0" w:color="auto"/>
                  </w:divBdr>
                  <w:divsChild>
                    <w:div w:id="4130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804803">
      <w:bodyDiv w:val="1"/>
      <w:marLeft w:val="0"/>
      <w:marRight w:val="0"/>
      <w:marTop w:val="0"/>
      <w:marBottom w:val="0"/>
      <w:divBdr>
        <w:top w:val="none" w:sz="0" w:space="0" w:color="auto"/>
        <w:left w:val="none" w:sz="0" w:space="0" w:color="auto"/>
        <w:bottom w:val="none" w:sz="0" w:space="0" w:color="auto"/>
        <w:right w:val="none" w:sz="0" w:space="0" w:color="auto"/>
      </w:divBdr>
      <w:divsChild>
        <w:div w:id="2007903656">
          <w:marLeft w:val="0"/>
          <w:marRight w:val="0"/>
          <w:marTop w:val="0"/>
          <w:marBottom w:val="0"/>
          <w:divBdr>
            <w:top w:val="none" w:sz="0" w:space="0" w:color="auto"/>
            <w:left w:val="none" w:sz="0" w:space="0" w:color="auto"/>
            <w:bottom w:val="none" w:sz="0" w:space="0" w:color="auto"/>
            <w:right w:val="none" w:sz="0" w:space="0" w:color="auto"/>
          </w:divBdr>
          <w:divsChild>
            <w:div w:id="486017371">
              <w:marLeft w:val="0"/>
              <w:marRight w:val="0"/>
              <w:marTop w:val="0"/>
              <w:marBottom w:val="0"/>
              <w:divBdr>
                <w:top w:val="none" w:sz="0" w:space="0" w:color="auto"/>
                <w:left w:val="none" w:sz="0" w:space="0" w:color="auto"/>
                <w:bottom w:val="none" w:sz="0" w:space="0" w:color="auto"/>
                <w:right w:val="none" w:sz="0" w:space="0" w:color="auto"/>
              </w:divBdr>
              <w:divsChild>
                <w:div w:id="702831987">
                  <w:marLeft w:val="0"/>
                  <w:marRight w:val="0"/>
                  <w:marTop w:val="0"/>
                  <w:marBottom w:val="0"/>
                  <w:divBdr>
                    <w:top w:val="none" w:sz="0" w:space="0" w:color="auto"/>
                    <w:left w:val="none" w:sz="0" w:space="0" w:color="auto"/>
                    <w:bottom w:val="none" w:sz="0" w:space="0" w:color="auto"/>
                    <w:right w:val="none" w:sz="0" w:space="0" w:color="auto"/>
                  </w:divBdr>
                  <w:divsChild>
                    <w:div w:id="16300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187821">
      <w:bodyDiv w:val="1"/>
      <w:marLeft w:val="0"/>
      <w:marRight w:val="0"/>
      <w:marTop w:val="0"/>
      <w:marBottom w:val="0"/>
      <w:divBdr>
        <w:top w:val="none" w:sz="0" w:space="0" w:color="auto"/>
        <w:left w:val="none" w:sz="0" w:space="0" w:color="auto"/>
        <w:bottom w:val="none" w:sz="0" w:space="0" w:color="auto"/>
        <w:right w:val="none" w:sz="0" w:space="0" w:color="auto"/>
      </w:divBdr>
    </w:div>
    <w:div w:id="765883006">
      <w:bodyDiv w:val="1"/>
      <w:marLeft w:val="0"/>
      <w:marRight w:val="0"/>
      <w:marTop w:val="0"/>
      <w:marBottom w:val="0"/>
      <w:divBdr>
        <w:top w:val="none" w:sz="0" w:space="0" w:color="auto"/>
        <w:left w:val="none" w:sz="0" w:space="0" w:color="auto"/>
        <w:bottom w:val="none" w:sz="0" w:space="0" w:color="auto"/>
        <w:right w:val="none" w:sz="0" w:space="0" w:color="auto"/>
      </w:divBdr>
    </w:div>
    <w:div w:id="780496516">
      <w:bodyDiv w:val="1"/>
      <w:marLeft w:val="0"/>
      <w:marRight w:val="0"/>
      <w:marTop w:val="0"/>
      <w:marBottom w:val="0"/>
      <w:divBdr>
        <w:top w:val="none" w:sz="0" w:space="0" w:color="auto"/>
        <w:left w:val="none" w:sz="0" w:space="0" w:color="auto"/>
        <w:bottom w:val="none" w:sz="0" w:space="0" w:color="auto"/>
        <w:right w:val="none" w:sz="0" w:space="0" w:color="auto"/>
      </w:divBdr>
      <w:divsChild>
        <w:div w:id="1173646071">
          <w:marLeft w:val="0"/>
          <w:marRight w:val="0"/>
          <w:marTop w:val="0"/>
          <w:marBottom w:val="0"/>
          <w:divBdr>
            <w:top w:val="none" w:sz="0" w:space="0" w:color="auto"/>
            <w:left w:val="none" w:sz="0" w:space="0" w:color="auto"/>
            <w:bottom w:val="none" w:sz="0" w:space="0" w:color="auto"/>
            <w:right w:val="none" w:sz="0" w:space="0" w:color="auto"/>
          </w:divBdr>
          <w:divsChild>
            <w:div w:id="1434980558">
              <w:marLeft w:val="0"/>
              <w:marRight w:val="0"/>
              <w:marTop w:val="0"/>
              <w:marBottom w:val="0"/>
              <w:divBdr>
                <w:top w:val="none" w:sz="0" w:space="0" w:color="auto"/>
                <w:left w:val="none" w:sz="0" w:space="0" w:color="auto"/>
                <w:bottom w:val="none" w:sz="0" w:space="0" w:color="auto"/>
                <w:right w:val="none" w:sz="0" w:space="0" w:color="auto"/>
              </w:divBdr>
              <w:divsChild>
                <w:div w:id="153623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03895">
      <w:bodyDiv w:val="1"/>
      <w:marLeft w:val="0"/>
      <w:marRight w:val="0"/>
      <w:marTop w:val="0"/>
      <w:marBottom w:val="0"/>
      <w:divBdr>
        <w:top w:val="none" w:sz="0" w:space="0" w:color="auto"/>
        <w:left w:val="none" w:sz="0" w:space="0" w:color="auto"/>
        <w:bottom w:val="none" w:sz="0" w:space="0" w:color="auto"/>
        <w:right w:val="none" w:sz="0" w:space="0" w:color="auto"/>
      </w:divBdr>
      <w:divsChild>
        <w:div w:id="884946455">
          <w:marLeft w:val="0"/>
          <w:marRight w:val="0"/>
          <w:marTop w:val="0"/>
          <w:marBottom w:val="0"/>
          <w:divBdr>
            <w:top w:val="none" w:sz="0" w:space="0" w:color="auto"/>
            <w:left w:val="none" w:sz="0" w:space="0" w:color="auto"/>
            <w:bottom w:val="none" w:sz="0" w:space="0" w:color="auto"/>
            <w:right w:val="none" w:sz="0" w:space="0" w:color="auto"/>
          </w:divBdr>
          <w:divsChild>
            <w:div w:id="143470757">
              <w:marLeft w:val="0"/>
              <w:marRight w:val="0"/>
              <w:marTop w:val="0"/>
              <w:marBottom w:val="0"/>
              <w:divBdr>
                <w:top w:val="none" w:sz="0" w:space="0" w:color="auto"/>
                <w:left w:val="none" w:sz="0" w:space="0" w:color="auto"/>
                <w:bottom w:val="none" w:sz="0" w:space="0" w:color="auto"/>
                <w:right w:val="none" w:sz="0" w:space="0" w:color="auto"/>
              </w:divBdr>
              <w:divsChild>
                <w:div w:id="69392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4264">
      <w:bodyDiv w:val="1"/>
      <w:marLeft w:val="0"/>
      <w:marRight w:val="0"/>
      <w:marTop w:val="0"/>
      <w:marBottom w:val="0"/>
      <w:divBdr>
        <w:top w:val="none" w:sz="0" w:space="0" w:color="auto"/>
        <w:left w:val="none" w:sz="0" w:space="0" w:color="auto"/>
        <w:bottom w:val="none" w:sz="0" w:space="0" w:color="auto"/>
        <w:right w:val="none" w:sz="0" w:space="0" w:color="auto"/>
      </w:divBdr>
      <w:divsChild>
        <w:div w:id="2073191852">
          <w:marLeft w:val="0"/>
          <w:marRight w:val="0"/>
          <w:marTop w:val="0"/>
          <w:marBottom w:val="0"/>
          <w:divBdr>
            <w:top w:val="none" w:sz="0" w:space="0" w:color="auto"/>
            <w:left w:val="none" w:sz="0" w:space="0" w:color="auto"/>
            <w:bottom w:val="none" w:sz="0" w:space="0" w:color="auto"/>
            <w:right w:val="none" w:sz="0" w:space="0" w:color="auto"/>
          </w:divBdr>
          <w:divsChild>
            <w:div w:id="1347949175">
              <w:marLeft w:val="0"/>
              <w:marRight w:val="0"/>
              <w:marTop w:val="0"/>
              <w:marBottom w:val="0"/>
              <w:divBdr>
                <w:top w:val="none" w:sz="0" w:space="0" w:color="auto"/>
                <w:left w:val="none" w:sz="0" w:space="0" w:color="auto"/>
                <w:bottom w:val="none" w:sz="0" w:space="0" w:color="auto"/>
                <w:right w:val="none" w:sz="0" w:space="0" w:color="auto"/>
              </w:divBdr>
              <w:divsChild>
                <w:div w:id="3078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311435">
      <w:bodyDiv w:val="1"/>
      <w:marLeft w:val="0"/>
      <w:marRight w:val="0"/>
      <w:marTop w:val="0"/>
      <w:marBottom w:val="0"/>
      <w:divBdr>
        <w:top w:val="none" w:sz="0" w:space="0" w:color="auto"/>
        <w:left w:val="none" w:sz="0" w:space="0" w:color="auto"/>
        <w:bottom w:val="none" w:sz="0" w:space="0" w:color="auto"/>
        <w:right w:val="none" w:sz="0" w:space="0" w:color="auto"/>
      </w:divBdr>
      <w:divsChild>
        <w:div w:id="254241477">
          <w:marLeft w:val="0"/>
          <w:marRight w:val="0"/>
          <w:marTop w:val="0"/>
          <w:marBottom w:val="0"/>
          <w:divBdr>
            <w:top w:val="none" w:sz="0" w:space="0" w:color="auto"/>
            <w:left w:val="none" w:sz="0" w:space="0" w:color="auto"/>
            <w:bottom w:val="none" w:sz="0" w:space="0" w:color="auto"/>
            <w:right w:val="none" w:sz="0" w:space="0" w:color="auto"/>
          </w:divBdr>
          <w:divsChild>
            <w:div w:id="1206675904">
              <w:marLeft w:val="0"/>
              <w:marRight w:val="0"/>
              <w:marTop w:val="0"/>
              <w:marBottom w:val="0"/>
              <w:divBdr>
                <w:top w:val="none" w:sz="0" w:space="0" w:color="auto"/>
                <w:left w:val="none" w:sz="0" w:space="0" w:color="auto"/>
                <w:bottom w:val="none" w:sz="0" w:space="0" w:color="auto"/>
                <w:right w:val="none" w:sz="0" w:space="0" w:color="auto"/>
              </w:divBdr>
              <w:divsChild>
                <w:div w:id="236063156">
                  <w:marLeft w:val="0"/>
                  <w:marRight w:val="0"/>
                  <w:marTop w:val="0"/>
                  <w:marBottom w:val="0"/>
                  <w:divBdr>
                    <w:top w:val="none" w:sz="0" w:space="0" w:color="auto"/>
                    <w:left w:val="none" w:sz="0" w:space="0" w:color="auto"/>
                    <w:bottom w:val="none" w:sz="0" w:space="0" w:color="auto"/>
                    <w:right w:val="none" w:sz="0" w:space="0" w:color="auto"/>
                  </w:divBdr>
                  <w:divsChild>
                    <w:div w:id="6002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864143">
      <w:bodyDiv w:val="1"/>
      <w:marLeft w:val="0"/>
      <w:marRight w:val="0"/>
      <w:marTop w:val="0"/>
      <w:marBottom w:val="0"/>
      <w:divBdr>
        <w:top w:val="none" w:sz="0" w:space="0" w:color="auto"/>
        <w:left w:val="none" w:sz="0" w:space="0" w:color="auto"/>
        <w:bottom w:val="none" w:sz="0" w:space="0" w:color="auto"/>
        <w:right w:val="none" w:sz="0" w:space="0" w:color="auto"/>
      </w:divBdr>
    </w:div>
    <w:div w:id="858349019">
      <w:bodyDiv w:val="1"/>
      <w:marLeft w:val="0"/>
      <w:marRight w:val="0"/>
      <w:marTop w:val="0"/>
      <w:marBottom w:val="0"/>
      <w:divBdr>
        <w:top w:val="none" w:sz="0" w:space="0" w:color="auto"/>
        <w:left w:val="none" w:sz="0" w:space="0" w:color="auto"/>
        <w:bottom w:val="none" w:sz="0" w:space="0" w:color="auto"/>
        <w:right w:val="none" w:sz="0" w:space="0" w:color="auto"/>
      </w:divBdr>
      <w:divsChild>
        <w:div w:id="521012769">
          <w:marLeft w:val="0"/>
          <w:marRight w:val="0"/>
          <w:marTop w:val="0"/>
          <w:marBottom w:val="0"/>
          <w:divBdr>
            <w:top w:val="none" w:sz="0" w:space="0" w:color="auto"/>
            <w:left w:val="none" w:sz="0" w:space="0" w:color="auto"/>
            <w:bottom w:val="none" w:sz="0" w:space="0" w:color="auto"/>
            <w:right w:val="none" w:sz="0" w:space="0" w:color="auto"/>
          </w:divBdr>
          <w:divsChild>
            <w:div w:id="1880125652">
              <w:marLeft w:val="0"/>
              <w:marRight w:val="0"/>
              <w:marTop w:val="0"/>
              <w:marBottom w:val="0"/>
              <w:divBdr>
                <w:top w:val="none" w:sz="0" w:space="0" w:color="auto"/>
                <w:left w:val="none" w:sz="0" w:space="0" w:color="auto"/>
                <w:bottom w:val="none" w:sz="0" w:space="0" w:color="auto"/>
                <w:right w:val="none" w:sz="0" w:space="0" w:color="auto"/>
              </w:divBdr>
              <w:divsChild>
                <w:div w:id="1118721009">
                  <w:marLeft w:val="0"/>
                  <w:marRight w:val="0"/>
                  <w:marTop w:val="0"/>
                  <w:marBottom w:val="0"/>
                  <w:divBdr>
                    <w:top w:val="none" w:sz="0" w:space="0" w:color="auto"/>
                    <w:left w:val="none" w:sz="0" w:space="0" w:color="auto"/>
                    <w:bottom w:val="none" w:sz="0" w:space="0" w:color="auto"/>
                    <w:right w:val="none" w:sz="0" w:space="0" w:color="auto"/>
                  </w:divBdr>
                  <w:divsChild>
                    <w:div w:id="147614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800826">
      <w:bodyDiv w:val="1"/>
      <w:marLeft w:val="0"/>
      <w:marRight w:val="0"/>
      <w:marTop w:val="0"/>
      <w:marBottom w:val="0"/>
      <w:divBdr>
        <w:top w:val="none" w:sz="0" w:space="0" w:color="auto"/>
        <w:left w:val="none" w:sz="0" w:space="0" w:color="auto"/>
        <w:bottom w:val="none" w:sz="0" w:space="0" w:color="auto"/>
        <w:right w:val="none" w:sz="0" w:space="0" w:color="auto"/>
      </w:divBdr>
    </w:div>
    <w:div w:id="899099317">
      <w:bodyDiv w:val="1"/>
      <w:marLeft w:val="0"/>
      <w:marRight w:val="0"/>
      <w:marTop w:val="0"/>
      <w:marBottom w:val="0"/>
      <w:divBdr>
        <w:top w:val="none" w:sz="0" w:space="0" w:color="auto"/>
        <w:left w:val="none" w:sz="0" w:space="0" w:color="auto"/>
        <w:bottom w:val="none" w:sz="0" w:space="0" w:color="auto"/>
        <w:right w:val="none" w:sz="0" w:space="0" w:color="auto"/>
      </w:divBdr>
      <w:divsChild>
        <w:div w:id="1317295710">
          <w:marLeft w:val="0"/>
          <w:marRight w:val="0"/>
          <w:marTop w:val="0"/>
          <w:marBottom w:val="0"/>
          <w:divBdr>
            <w:top w:val="none" w:sz="0" w:space="0" w:color="auto"/>
            <w:left w:val="none" w:sz="0" w:space="0" w:color="auto"/>
            <w:bottom w:val="none" w:sz="0" w:space="0" w:color="auto"/>
            <w:right w:val="none" w:sz="0" w:space="0" w:color="auto"/>
          </w:divBdr>
        </w:div>
        <w:div w:id="2030140914">
          <w:marLeft w:val="0"/>
          <w:marRight w:val="0"/>
          <w:marTop w:val="0"/>
          <w:marBottom w:val="0"/>
          <w:divBdr>
            <w:top w:val="none" w:sz="0" w:space="0" w:color="auto"/>
            <w:left w:val="none" w:sz="0" w:space="0" w:color="auto"/>
            <w:bottom w:val="none" w:sz="0" w:space="0" w:color="auto"/>
            <w:right w:val="none" w:sz="0" w:space="0" w:color="auto"/>
          </w:divBdr>
        </w:div>
        <w:div w:id="1703675012">
          <w:marLeft w:val="0"/>
          <w:marRight w:val="0"/>
          <w:marTop w:val="0"/>
          <w:marBottom w:val="0"/>
          <w:divBdr>
            <w:top w:val="none" w:sz="0" w:space="0" w:color="auto"/>
            <w:left w:val="none" w:sz="0" w:space="0" w:color="auto"/>
            <w:bottom w:val="none" w:sz="0" w:space="0" w:color="auto"/>
            <w:right w:val="none" w:sz="0" w:space="0" w:color="auto"/>
          </w:divBdr>
        </w:div>
      </w:divsChild>
    </w:div>
    <w:div w:id="923296727">
      <w:bodyDiv w:val="1"/>
      <w:marLeft w:val="0"/>
      <w:marRight w:val="0"/>
      <w:marTop w:val="0"/>
      <w:marBottom w:val="0"/>
      <w:divBdr>
        <w:top w:val="none" w:sz="0" w:space="0" w:color="auto"/>
        <w:left w:val="none" w:sz="0" w:space="0" w:color="auto"/>
        <w:bottom w:val="none" w:sz="0" w:space="0" w:color="auto"/>
        <w:right w:val="none" w:sz="0" w:space="0" w:color="auto"/>
      </w:divBdr>
    </w:div>
    <w:div w:id="953632864">
      <w:bodyDiv w:val="1"/>
      <w:marLeft w:val="0"/>
      <w:marRight w:val="0"/>
      <w:marTop w:val="0"/>
      <w:marBottom w:val="0"/>
      <w:divBdr>
        <w:top w:val="none" w:sz="0" w:space="0" w:color="auto"/>
        <w:left w:val="none" w:sz="0" w:space="0" w:color="auto"/>
        <w:bottom w:val="none" w:sz="0" w:space="0" w:color="auto"/>
        <w:right w:val="none" w:sz="0" w:space="0" w:color="auto"/>
      </w:divBdr>
    </w:div>
    <w:div w:id="1061945355">
      <w:bodyDiv w:val="1"/>
      <w:marLeft w:val="0"/>
      <w:marRight w:val="0"/>
      <w:marTop w:val="0"/>
      <w:marBottom w:val="0"/>
      <w:divBdr>
        <w:top w:val="none" w:sz="0" w:space="0" w:color="auto"/>
        <w:left w:val="none" w:sz="0" w:space="0" w:color="auto"/>
        <w:bottom w:val="none" w:sz="0" w:space="0" w:color="auto"/>
        <w:right w:val="none" w:sz="0" w:space="0" w:color="auto"/>
      </w:divBdr>
    </w:div>
    <w:div w:id="1070230969">
      <w:bodyDiv w:val="1"/>
      <w:marLeft w:val="0"/>
      <w:marRight w:val="0"/>
      <w:marTop w:val="0"/>
      <w:marBottom w:val="0"/>
      <w:divBdr>
        <w:top w:val="none" w:sz="0" w:space="0" w:color="auto"/>
        <w:left w:val="none" w:sz="0" w:space="0" w:color="auto"/>
        <w:bottom w:val="none" w:sz="0" w:space="0" w:color="auto"/>
        <w:right w:val="none" w:sz="0" w:space="0" w:color="auto"/>
      </w:divBdr>
    </w:div>
    <w:div w:id="1111630366">
      <w:bodyDiv w:val="1"/>
      <w:marLeft w:val="0"/>
      <w:marRight w:val="0"/>
      <w:marTop w:val="0"/>
      <w:marBottom w:val="0"/>
      <w:divBdr>
        <w:top w:val="none" w:sz="0" w:space="0" w:color="auto"/>
        <w:left w:val="none" w:sz="0" w:space="0" w:color="auto"/>
        <w:bottom w:val="none" w:sz="0" w:space="0" w:color="auto"/>
        <w:right w:val="none" w:sz="0" w:space="0" w:color="auto"/>
      </w:divBdr>
    </w:div>
    <w:div w:id="1304893656">
      <w:bodyDiv w:val="1"/>
      <w:marLeft w:val="0"/>
      <w:marRight w:val="0"/>
      <w:marTop w:val="0"/>
      <w:marBottom w:val="0"/>
      <w:divBdr>
        <w:top w:val="none" w:sz="0" w:space="0" w:color="auto"/>
        <w:left w:val="none" w:sz="0" w:space="0" w:color="auto"/>
        <w:bottom w:val="none" w:sz="0" w:space="0" w:color="auto"/>
        <w:right w:val="none" w:sz="0" w:space="0" w:color="auto"/>
      </w:divBdr>
    </w:div>
    <w:div w:id="1309289633">
      <w:bodyDiv w:val="1"/>
      <w:marLeft w:val="0"/>
      <w:marRight w:val="0"/>
      <w:marTop w:val="0"/>
      <w:marBottom w:val="0"/>
      <w:divBdr>
        <w:top w:val="none" w:sz="0" w:space="0" w:color="auto"/>
        <w:left w:val="none" w:sz="0" w:space="0" w:color="auto"/>
        <w:bottom w:val="none" w:sz="0" w:space="0" w:color="auto"/>
        <w:right w:val="none" w:sz="0" w:space="0" w:color="auto"/>
      </w:divBdr>
    </w:div>
    <w:div w:id="1324971602">
      <w:bodyDiv w:val="1"/>
      <w:marLeft w:val="0"/>
      <w:marRight w:val="0"/>
      <w:marTop w:val="0"/>
      <w:marBottom w:val="0"/>
      <w:divBdr>
        <w:top w:val="none" w:sz="0" w:space="0" w:color="auto"/>
        <w:left w:val="none" w:sz="0" w:space="0" w:color="auto"/>
        <w:bottom w:val="none" w:sz="0" w:space="0" w:color="auto"/>
        <w:right w:val="none" w:sz="0" w:space="0" w:color="auto"/>
      </w:divBdr>
    </w:div>
    <w:div w:id="1330670581">
      <w:bodyDiv w:val="1"/>
      <w:marLeft w:val="0"/>
      <w:marRight w:val="0"/>
      <w:marTop w:val="0"/>
      <w:marBottom w:val="0"/>
      <w:divBdr>
        <w:top w:val="none" w:sz="0" w:space="0" w:color="auto"/>
        <w:left w:val="none" w:sz="0" w:space="0" w:color="auto"/>
        <w:bottom w:val="none" w:sz="0" w:space="0" w:color="auto"/>
        <w:right w:val="none" w:sz="0" w:space="0" w:color="auto"/>
      </w:divBdr>
    </w:div>
    <w:div w:id="1371227775">
      <w:bodyDiv w:val="1"/>
      <w:marLeft w:val="0"/>
      <w:marRight w:val="0"/>
      <w:marTop w:val="0"/>
      <w:marBottom w:val="0"/>
      <w:divBdr>
        <w:top w:val="none" w:sz="0" w:space="0" w:color="auto"/>
        <w:left w:val="none" w:sz="0" w:space="0" w:color="auto"/>
        <w:bottom w:val="none" w:sz="0" w:space="0" w:color="auto"/>
        <w:right w:val="none" w:sz="0" w:space="0" w:color="auto"/>
      </w:divBdr>
    </w:div>
    <w:div w:id="1378046149">
      <w:bodyDiv w:val="1"/>
      <w:marLeft w:val="0"/>
      <w:marRight w:val="0"/>
      <w:marTop w:val="0"/>
      <w:marBottom w:val="0"/>
      <w:divBdr>
        <w:top w:val="none" w:sz="0" w:space="0" w:color="auto"/>
        <w:left w:val="none" w:sz="0" w:space="0" w:color="auto"/>
        <w:bottom w:val="none" w:sz="0" w:space="0" w:color="auto"/>
        <w:right w:val="none" w:sz="0" w:space="0" w:color="auto"/>
      </w:divBdr>
      <w:divsChild>
        <w:div w:id="476535176">
          <w:marLeft w:val="0"/>
          <w:marRight w:val="0"/>
          <w:marTop w:val="0"/>
          <w:marBottom w:val="0"/>
          <w:divBdr>
            <w:top w:val="none" w:sz="0" w:space="0" w:color="auto"/>
            <w:left w:val="none" w:sz="0" w:space="0" w:color="auto"/>
            <w:bottom w:val="none" w:sz="0" w:space="0" w:color="auto"/>
            <w:right w:val="none" w:sz="0" w:space="0" w:color="auto"/>
          </w:divBdr>
          <w:divsChild>
            <w:div w:id="1990016846">
              <w:marLeft w:val="0"/>
              <w:marRight w:val="0"/>
              <w:marTop w:val="0"/>
              <w:marBottom w:val="0"/>
              <w:divBdr>
                <w:top w:val="none" w:sz="0" w:space="0" w:color="auto"/>
                <w:left w:val="none" w:sz="0" w:space="0" w:color="auto"/>
                <w:bottom w:val="none" w:sz="0" w:space="0" w:color="auto"/>
                <w:right w:val="none" w:sz="0" w:space="0" w:color="auto"/>
              </w:divBdr>
              <w:divsChild>
                <w:div w:id="13344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30684">
      <w:bodyDiv w:val="1"/>
      <w:marLeft w:val="0"/>
      <w:marRight w:val="0"/>
      <w:marTop w:val="0"/>
      <w:marBottom w:val="0"/>
      <w:divBdr>
        <w:top w:val="none" w:sz="0" w:space="0" w:color="auto"/>
        <w:left w:val="none" w:sz="0" w:space="0" w:color="auto"/>
        <w:bottom w:val="none" w:sz="0" w:space="0" w:color="auto"/>
        <w:right w:val="none" w:sz="0" w:space="0" w:color="auto"/>
      </w:divBdr>
    </w:div>
    <w:div w:id="1457681540">
      <w:bodyDiv w:val="1"/>
      <w:marLeft w:val="0"/>
      <w:marRight w:val="0"/>
      <w:marTop w:val="0"/>
      <w:marBottom w:val="0"/>
      <w:divBdr>
        <w:top w:val="none" w:sz="0" w:space="0" w:color="auto"/>
        <w:left w:val="none" w:sz="0" w:space="0" w:color="auto"/>
        <w:bottom w:val="none" w:sz="0" w:space="0" w:color="auto"/>
        <w:right w:val="none" w:sz="0" w:space="0" w:color="auto"/>
      </w:divBdr>
    </w:div>
    <w:div w:id="1532760618">
      <w:bodyDiv w:val="1"/>
      <w:marLeft w:val="0"/>
      <w:marRight w:val="0"/>
      <w:marTop w:val="0"/>
      <w:marBottom w:val="0"/>
      <w:divBdr>
        <w:top w:val="none" w:sz="0" w:space="0" w:color="auto"/>
        <w:left w:val="none" w:sz="0" w:space="0" w:color="auto"/>
        <w:bottom w:val="none" w:sz="0" w:space="0" w:color="auto"/>
        <w:right w:val="none" w:sz="0" w:space="0" w:color="auto"/>
      </w:divBdr>
    </w:div>
    <w:div w:id="1542085284">
      <w:bodyDiv w:val="1"/>
      <w:marLeft w:val="0"/>
      <w:marRight w:val="0"/>
      <w:marTop w:val="0"/>
      <w:marBottom w:val="0"/>
      <w:divBdr>
        <w:top w:val="none" w:sz="0" w:space="0" w:color="auto"/>
        <w:left w:val="none" w:sz="0" w:space="0" w:color="auto"/>
        <w:bottom w:val="none" w:sz="0" w:space="0" w:color="auto"/>
        <w:right w:val="none" w:sz="0" w:space="0" w:color="auto"/>
      </w:divBdr>
    </w:div>
    <w:div w:id="1598363339">
      <w:bodyDiv w:val="1"/>
      <w:marLeft w:val="0"/>
      <w:marRight w:val="0"/>
      <w:marTop w:val="0"/>
      <w:marBottom w:val="0"/>
      <w:divBdr>
        <w:top w:val="none" w:sz="0" w:space="0" w:color="auto"/>
        <w:left w:val="none" w:sz="0" w:space="0" w:color="auto"/>
        <w:bottom w:val="none" w:sz="0" w:space="0" w:color="auto"/>
        <w:right w:val="none" w:sz="0" w:space="0" w:color="auto"/>
      </w:divBdr>
    </w:div>
    <w:div w:id="1636253050">
      <w:bodyDiv w:val="1"/>
      <w:marLeft w:val="0"/>
      <w:marRight w:val="0"/>
      <w:marTop w:val="0"/>
      <w:marBottom w:val="0"/>
      <w:divBdr>
        <w:top w:val="none" w:sz="0" w:space="0" w:color="auto"/>
        <w:left w:val="none" w:sz="0" w:space="0" w:color="auto"/>
        <w:bottom w:val="none" w:sz="0" w:space="0" w:color="auto"/>
        <w:right w:val="none" w:sz="0" w:space="0" w:color="auto"/>
      </w:divBdr>
      <w:divsChild>
        <w:div w:id="105662378">
          <w:marLeft w:val="0"/>
          <w:marRight w:val="0"/>
          <w:marTop w:val="0"/>
          <w:marBottom w:val="0"/>
          <w:divBdr>
            <w:top w:val="none" w:sz="0" w:space="0" w:color="auto"/>
            <w:left w:val="none" w:sz="0" w:space="0" w:color="auto"/>
            <w:bottom w:val="none" w:sz="0" w:space="0" w:color="auto"/>
            <w:right w:val="none" w:sz="0" w:space="0" w:color="auto"/>
          </w:divBdr>
          <w:divsChild>
            <w:div w:id="47921403">
              <w:marLeft w:val="0"/>
              <w:marRight w:val="0"/>
              <w:marTop w:val="0"/>
              <w:marBottom w:val="0"/>
              <w:divBdr>
                <w:top w:val="none" w:sz="0" w:space="0" w:color="auto"/>
                <w:left w:val="none" w:sz="0" w:space="0" w:color="auto"/>
                <w:bottom w:val="none" w:sz="0" w:space="0" w:color="auto"/>
                <w:right w:val="none" w:sz="0" w:space="0" w:color="auto"/>
              </w:divBdr>
              <w:divsChild>
                <w:div w:id="381254665">
                  <w:marLeft w:val="0"/>
                  <w:marRight w:val="0"/>
                  <w:marTop w:val="0"/>
                  <w:marBottom w:val="0"/>
                  <w:divBdr>
                    <w:top w:val="none" w:sz="0" w:space="0" w:color="auto"/>
                    <w:left w:val="none" w:sz="0" w:space="0" w:color="auto"/>
                    <w:bottom w:val="none" w:sz="0" w:space="0" w:color="auto"/>
                    <w:right w:val="none" w:sz="0" w:space="0" w:color="auto"/>
                  </w:divBdr>
                  <w:divsChild>
                    <w:div w:id="5891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678005">
      <w:bodyDiv w:val="1"/>
      <w:marLeft w:val="0"/>
      <w:marRight w:val="0"/>
      <w:marTop w:val="0"/>
      <w:marBottom w:val="0"/>
      <w:divBdr>
        <w:top w:val="none" w:sz="0" w:space="0" w:color="auto"/>
        <w:left w:val="none" w:sz="0" w:space="0" w:color="auto"/>
        <w:bottom w:val="none" w:sz="0" w:space="0" w:color="auto"/>
        <w:right w:val="none" w:sz="0" w:space="0" w:color="auto"/>
      </w:divBdr>
      <w:divsChild>
        <w:div w:id="1640960928">
          <w:marLeft w:val="0"/>
          <w:marRight w:val="0"/>
          <w:marTop w:val="0"/>
          <w:marBottom w:val="0"/>
          <w:divBdr>
            <w:top w:val="none" w:sz="0" w:space="0" w:color="auto"/>
            <w:left w:val="none" w:sz="0" w:space="0" w:color="auto"/>
            <w:bottom w:val="none" w:sz="0" w:space="0" w:color="auto"/>
            <w:right w:val="none" w:sz="0" w:space="0" w:color="auto"/>
          </w:divBdr>
          <w:divsChild>
            <w:div w:id="14622898">
              <w:marLeft w:val="0"/>
              <w:marRight w:val="0"/>
              <w:marTop w:val="0"/>
              <w:marBottom w:val="0"/>
              <w:divBdr>
                <w:top w:val="none" w:sz="0" w:space="0" w:color="auto"/>
                <w:left w:val="none" w:sz="0" w:space="0" w:color="auto"/>
                <w:bottom w:val="none" w:sz="0" w:space="0" w:color="auto"/>
                <w:right w:val="none" w:sz="0" w:space="0" w:color="auto"/>
              </w:divBdr>
              <w:divsChild>
                <w:div w:id="1628199532">
                  <w:marLeft w:val="0"/>
                  <w:marRight w:val="0"/>
                  <w:marTop w:val="0"/>
                  <w:marBottom w:val="0"/>
                  <w:divBdr>
                    <w:top w:val="none" w:sz="0" w:space="0" w:color="auto"/>
                    <w:left w:val="none" w:sz="0" w:space="0" w:color="auto"/>
                    <w:bottom w:val="none" w:sz="0" w:space="0" w:color="auto"/>
                    <w:right w:val="none" w:sz="0" w:space="0" w:color="auto"/>
                  </w:divBdr>
                  <w:divsChild>
                    <w:div w:id="189446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876362">
      <w:bodyDiv w:val="1"/>
      <w:marLeft w:val="0"/>
      <w:marRight w:val="0"/>
      <w:marTop w:val="0"/>
      <w:marBottom w:val="0"/>
      <w:divBdr>
        <w:top w:val="none" w:sz="0" w:space="0" w:color="auto"/>
        <w:left w:val="none" w:sz="0" w:space="0" w:color="auto"/>
        <w:bottom w:val="none" w:sz="0" w:space="0" w:color="auto"/>
        <w:right w:val="none" w:sz="0" w:space="0" w:color="auto"/>
      </w:divBdr>
      <w:divsChild>
        <w:div w:id="32123756">
          <w:marLeft w:val="0"/>
          <w:marRight w:val="0"/>
          <w:marTop w:val="0"/>
          <w:marBottom w:val="0"/>
          <w:divBdr>
            <w:top w:val="none" w:sz="0" w:space="0" w:color="auto"/>
            <w:left w:val="none" w:sz="0" w:space="0" w:color="auto"/>
            <w:bottom w:val="none" w:sz="0" w:space="0" w:color="auto"/>
            <w:right w:val="none" w:sz="0" w:space="0" w:color="auto"/>
          </w:divBdr>
          <w:divsChild>
            <w:div w:id="363822906">
              <w:marLeft w:val="0"/>
              <w:marRight w:val="0"/>
              <w:marTop w:val="0"/>
              <w:marBottom w:val="0"/>
              <w:divBdr>
                <w:top w:val="none" w:sz="0" w:space="0" w:color="auto"/>
                <w:left w:val="none" w:sz="0" w:space="0" w:color="auto"/>
                <w:bottom w:val="none" w:sz="0" w:space="0" w:color="auto"/>
                <w:right w:val="none" w:sz="0" w:space="0" w:color="auto"/>
              </w:divBdr>
              <w:divsChild>
                <w:div w:id="203850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0970">
      <w:bodyDiv w:val="1"/>
      <w:marLeft w:val="0"/>
      <w:marRight w:val="0"/>
      <w:marTop w:val="0"/>
      <w:marBottom w:val="0"/>
      <w:divBdr>
        <w:top w:val="none" w:sz="0" w:space="0" w:color="auto"/>
        <w:left w:val="none" w:sz="0" w:space="0" w:color="auto"/>
        <w:bottom w:val="none" w:sz="0" w:space="0" w:color="auto"/>
        <w:right w:val="none" w:sz="0" w:space="0" w:color="auto"/>
      </w:divBdr>
    </w:div>
    <w:div w:id="1805538071">
      <w:bodyDiv w:val="1"/>
      <w:marLeft w:val="0"/>
      <w:marRight w:val="0"/>
      <w:marTop w:val="0"/>
      <w:marBottom w:val="0"/>
      <w:divBdr>
        <w:top w:val="none" w:sz="0" w:space="0" w:color="auto"/>
        <w:left w:val="none" w:sz="0" w:space="0" w:color="auto"/>
        <w:bottom w:val="none" w:sz="0" w:space="0" w:color="auto"/>
        <w:right w:val="none" w:sz="0" w:space="0" w:color="auto"/>
      </w:divBdr>
    </w:div>
    <w:div w:id="1882325393">
      <w:bodyDiv w:val="1"/>
      <w:marLeft w:val="0"/>
      <w:marRight w:val="0"/>
      <w:marTop w:val="0"/>
      <w:marBottom w:val="0"/>
      <w:divBdr>
        <w:top w:val="none" w:sz="0" w:space="0" w:color="auto"/>
        <w:left w:val="none" w:sz="0" w:space="0" w:color="auto"/>
        <w:bottom w:val="none" w:sz="0" w:space="0" w:color="auto"/>
        <w:right w:val="none" w:sz="0" w:space="0" w:color="auto"/>
      </w:divBdr>
      <w:divsChild>
        <w:div w:id="1364481727">
          <w:marLeft w:val="0"/>
          <w:marRight w:val="0"/>
          <w:marTop w:val="0"/>
          <w:marBottom w:val="0"/>
          <w:divBdr>
            <w:top w:val="none" w:sz="0" w:space="0" w:color="auto"/>
            <w:left w:val="none" w:sz="0" w:space="0" w:color="auto"/>
            <w:bottom w:val="none" w:sz="0" w:space="0" w:color="auto"/>
            <w:right w:val="none" w:sz="0" w:space="0" w:color="auto"/>
          </w:divBdr>
          <w:divsChild>
            <w:div w:id="1197039955">
              <w:marLeft w:val="0"/>
              <w:marRight w:val="0"/>
              <w:marTop w:val="0"/>
              <w:marBottom w:val="0"/>
              <w:divBdr>
                <w:top w:val="none" w:sz="0" w:space="0" w:color="auto"/>
                <w:left w:val="none" w:sz="0" w:space="0" w:color="auto"/>
                <w:bottom w:val="none" w:sz="0" w:space="0" w:color="auto"/>
                <w:right w:val="none" w:sz="0" w:space="0" w:color="auto"/>
              </w:divBdr>
              <w:divsChild>
                <w:div w:id="1571967270">
                  <w:marLeft w:val="0"/>
                  <w:marRight w:val="0"/>
                  <w:marTop w:val="0"/>
                  <w:marBottom w:val="0"/>
                  <w:divBdr>
                    <w:top w:val="none" w:sz="0" w:space="0" w:color="auto"/>
                    <w:left w:val="none" w:sz="0" w:space="0" w:color="auto"/>
                    <w:bottom w:val="none" w:sz="0" w:space="0" w:color="auto"/>
                    <w:right w:val="none" w:sz="0" w:space="0" w:color="auto"/>
                  </w:divBdr>
                  <w:divsChild>
                    <w:div w:id="12936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629042">
      <w:bodyDiv w:val="1"/>
      <w:marLeft w:val="0"/>
      <w:marRight w:val="0"/>
      <w:marTop w:val="0"/>
      <w:marBottom w:val="0"/>
      <w:divBdr>
        <w:top w:val="none" w:sz="0" w:space="0" w:color="auto"/>
        <w:left w:val="none" w:sz="0" w:space="0" w:color="auto"/>
        <w:bottom w:val="none" w:sz="0" w:space="0" w:color="auto"/>
        <w:right w:val="none" w:sz="0" w:space="0" w:color="auto"/>
      </w:divBdr>
      <w:divsChild>
        <w:div w:id="1792741860">
          <w:marLeft w:val="0"/>
          <w:marRight w:val="0"/>
          <w:marTop w:val="0"/>
          <w:marBottom w:val="0"/>
          <w:divBdr>
            <w:top w:val="none" w:sz="0" w:space="0" w:color="auto"/>
            <w:left w:val="none" w:sz="0" w:space="0" w:color="auto"/>
            <w:bottom w:val="none" w:sz="0" w:space="0" w:color="auto"/>
            <w:right w:val="none" w:sz="0" w:space="0" w:color="auto"/>
          </w:divBdr>
          <w:divsChild>
            <w:div w:id="987057587">
              <w:marLeft w:val="0"/>
              <w:marRight w:val="0"/>
              <w:marTop w:val="0"/>
              <w:marBottom w:val="0"/>
              <w:divBdr>
                <w:top w:val="none" w:sz="0" w:space="0" w:color="auto"/>
                <w:left w:val="none" w:sz="0" w:space="0" w:color="auto"/>
                <w:bottom w:val="none" w:sz="0" w:space="0" w:color="auto"/>
                <w:right w:val="none" w:sz="0" w:space="0" w:color="auto"/>
              </w:divBdr>
              <w:divsChild>
                <w:div w:id="13087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0354">
      <w:bodyDiv w:val="1"/>
      <w:marLeft w:val="0"/>
      <w:marRight w:val="0"/>
      <w:marTop w:val="0"/>
      <w:marBottom w:val="0"/>
      <w:divBdr>
        <w:top w:val="none" w:sz="0" w:space="0" w:color="auto"/>
        <w:left w:val="none" w:sz="0" w:space="0" w:color="auto"/>
        <w:bottom w:val="none" w:sz="0" w:space="0" w:color="auto"/>
        <w:right w:val="none" w:sz="0" w:space="0" w:color="auto"/>
      </w:divBdr>
    </w:div>
    <w:div w:id="2052226755">
      <w:bodyDiv w:val="1"/>
      <w:marLeft w:val="0"/>
      <w:marRight w:val="0"/>
      <w:marTop w:val="0"/>
      <w:marBottom w:val="0"/>
      <w:divBdr>
        <w:top w:val="none" w:sz="0" w:space="0" w:color="auto"/>
        <w:left w:val="none" w:sz="0" w:space="0" w:color="auto"/>
        <w:bottom w:val="none" w:sz="0" w:space="0" w:color="auto"/>
        <w:right w:val="none" w:sz="0" w:space="0" w:color="auto"/>
      </w:divBdr>
    </w:div>
    <w:div w:id="2076511172">
      <w:bodyDiv w:val="1"/>
      <w:marLeft w:val="0"/>
      <w:marRight w:val="0"/>
      <w:marTop w:val="0"/>
      <w:marBottom w:val="0"/>
      <w:divBdr>
        <w:top w:val="none" w:sz="0" w:space="0" w:color="auto"/>
        <w:left w:val="none" w:sz="0" w:space="0" w:color="auto"/>
        <w:bottom w:val="none" w:sz="0" w:space="0" w:color="auto"/>
        <w:right w:val="none" w:sz="0" w:space="0" w:color="auto"/>
      </w:divBdr>
    </w:div>
    <w:div w:id="2076855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yperlink" Target="https://znanium.com/catalog/document?id=340878" TargetMode="External"/><Relationship Id="rId39" Type="http://schemas.openxmlformats.org/officeDocument/2006/relationships/fontTable" Target="fontTable.xml"/><Relationship Id="rId21" Type="http://schemas.openxmlformats.org/officeDocument/2006/relationships/image" Target="media/image6.emf"/><Relationship Id="rId34" Type="http://schemas.openxmlformats.org/officeDocument/2006/relationships/hyperlink" Target="http://www.biblio-online.r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hyperlink" Target="http://znanium.com/" TargetMode="External"/><Relationship Id="rId38" Type="http://schemas.openxmlformats.org/officeDocument/2006/relationships/hyperlink" Target="https://elibrary.ru" TargetMode="Externa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emf"/><Relationship Id="rId29" Type="http://schemas.openxmlformats.org/officeDocument/2006/relationships/hyperlink" Target="https://znanium.com/catalog/authors/books?ref=e2d9c939-f844-11e3-9766-90b11c31de4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emf"/><Relationship Id="rId32" Type="http://schemas.openxmlformats.org/officeDocument/2006/relationships/hyperlink" Target="http://znanium.com/" TargetMode="External"/><Relationship Id="rId37" Type="http://schemas.openxmlformats.org/officeDocument/2006/relationships/hyperlink" Target="https://link.springer.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emf"/><Relationship Id="rId28" Type="http://schemas.openxmlformats.org/officeDocument/2006/relationships/hyperlink" Target="https://znanium.com/catalog/document?id=354796" TargetMode="External"/><Relationship Id="rId36" Type="http://schemas.openxmlformats.org/officeDocument/2006/relationships/hyperlink" Target="http://www.garant.ru" TargetMode="Externa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hyperlink" Target="http://www.e.lanbook.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emf"/><Relationship Id="rId27" Type="http://schemas.openxmlformats.org/officeDocument/2006/relationships/hyperlink" Target="https://urait.ru/bcode/469020" TargetMode="External"/><Relationship Id="rId30" Type="http://schemas.openxmlformats.org/officeDocument/2006/relationships/hyperlink" Target="https://znanium.com/catalog/document?id=343011" TargetMode="External"/><Relationship Id="rId35" Type="http://schemas.openxmlformats.org/officeDocument/2006/relationships/hyperlink" Target="http://www.consultant.ru" TargetMode="Externa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C1ABC-256D-4FD8-84DF-CAF487FF4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879</TotalTime>
  <Pages>52</Pages>
  <Words>11535</Words>
  <Characters>65750</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311_1</dc:creator>
  <cp:lastModifiedBy>Microsoft Office User</cp:lastModifiedBy>
  <cp:revision>46</cp:revision>
  <cp:lastPrinted>2021-06-03T09:32:00Z</cp:lastPrinted>
  <dcterms:created xsi:type="dcterms:W3CDTF">2022-01-18T10:36:00Z</dcterms:created>
  <dcterms:modified xsi:type="dcterms:W3CDTF">2022-04-14T09:05:00Z</dcterms:modified>
</cp:coreProperties>
</file>