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65B784D0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0857FE" w:rsidR="00D1678A" w:rsidRPr="00D97D6F" w:rsidRDefault="0051694F" w:rsidP="00121E30">
            <w:pPr>
              <w:rPr>
                <w:sz w:val="26"/>
                <w:szCs w:val="26"/>
              </w:rPr>
            </w:pPr>
            <w:r w:rsidRPr="0051694F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4EB2A9" w:rsidR="00D1678A" w:rsidRPr="0008390C" w:rsidRDefault="0051694F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F0D20" w:rsidR="00D1678A" w:rsidRPr="0008390C" w:rsidRDefault="00D056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</w:t>
            </w:r>
            <w:r w:rsidR="001268C7"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D2B9D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Управления проектами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E69240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7E062D">
        <w:rPr>
          <w:sz w:val="24"/>
          <w:szCs w:val="24"/>
        </w:rPr>
        <w:t>девятом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7E062D">
        <w:rPr>
          <w:sz w:val="24"/>
          <w:szCs w:val="24"/>
        </w:rPr>
        <w:t>е и семестре А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F5A2A68" w:rsidR="00797466" w:rsidRDefault="007E062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9109F9">
        <w:rPr>
          <w:sz w:val="24"/>
          <w:szCs w:val="24"/>
        </w:rPr>
        <w:t xml:space="preserve"> семестр - </w:t>
      </w:r>
      <w:r w:rsidR="00797466" w:rsidRPr="00614ED1">
        <w:rPr>
          <w:sz w:val="24"/>
          <w:szCs w:val="24"/>
        </w:rPr>
        <w:t xml:space="preserve">экзамен </w:t>
      </w:r>
    </w:p>
    <w:p w14:paraId="6F0D6766" w14:textId="59ABAA94" w:rsidR="009109F9" w:rsidRDefault="009109F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семестр </w:t>
      </w:r>
      <w:r w:rsidR="007E062D">
        <w:rPr>
          <w:sz w:val="24"/>
          <w:szCs w:val="24"/>
        </w:rPr>
        <w:t xml:space="preserve">А </w:t>
      </w:r>
      <w:r>
        <w:rPr>
          <w:sz w:val="24"/>
          <w:szCs w:val="24"/>
        </w:rPr>
        <w:t>– экзамен</w:t>
      </w:r>
    </w:p>
    <w:p w14:paraId="26B87C32" w14:textId="1C091145" w:rsidR="009109F9" w:rsidRDefault="009109F9" w:rsidP="00614ED1">
      <w:pPr>
        <w:ind w:firstLine="709"/>
        <w:rPr>
          <w:sz w:val="24"/>
          <w:szCs w:val="24"/>
        </w:rPr>
      </w:pP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68F99B36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F62B9A">
        <w:rPr>
          <w:sz w:val="24"/>
          <w:szCs w:val="24"/>
        </w:rPr>
        <w:t>Управление проектами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6994AA5C" w:rsidR="003F0A69" w:rsidRPr="00F62B9A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F62B9A">
        <w:rPr>
          <w:sz w:val="24"/>
          <w:szCs w:val="24"/>
        </w:rPr>
        <w:t>;</w:t>
      </w:r>
    </w:p>
    <w:p w14:paraId="075883FC" w14:textId="36F47B78" w:rsidR="00F62B9A" w:rsidRPr="004E3328" w:rsidRDefault="00F62B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4E3328">
        <w:rPr>
          <w:sz w:val="24"/>
          <w:szCs w:val="24"/>
        </w:rPr>
        <w:t>;</w:t>
      </w:r>
    </w:p>
    <w:p w14:paraId="5C318388" w14:textId="2923AE24" w:rsidR="004E3328" w:rsidRP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Стратегический менеджмент</w:t>
      </w:r>
    </w:p>
    <w:p w14:paraId="072B7951" w14:textId="123B7D4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Анализ и диагностика финансово-хозяйственной деятельности предприятия</w:t>
      </w:r>
      <w:r>
        <w:rPr>
          <w:sz w:val="24"/>
          <w:szCs w:val="24"/>
        </w:rPr>
        <w:t>;</w:t>
      </w:r>
    </w:p>
    <w:p w14:paraId="0F411164" w14:textId="55EF1E3D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Экономическая оценка инвестиций</w:t>
      </w:r>
      <w:r>
        <w:rPr>
          <w:sz w:val="24"/>
          <w:szCs w:val="24"/>
        </w:rPr>
        <w:t>;</w:t>
      </w:r>
    </w:p>
    <w:p w14:paraId="25ACA236" w14:textId="19527EBC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изменениями и лидерство</w:t>
      </w:r>
      <w:r>
        <w:rPr>
          <w:sz w:val="24"/>
          <w:szCs w:val="24"/>
        </w:rPr>
        <w:t>;</w:t>
      </w:r>
    </w:p>
    <w:p w14:paraId="27F8078C" w14:textId="48569E6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современными моделями бизнеса</w:t>
      </w:r>
      <w:r>
        <w:rPr>
          <w:sz w:val="24"/>
          <w:szCs w:val="24"/>
        </w:rPr>
        <w:t>.</w:t>
      </w:r>
    </w:p>
    <w:p w14:paraId="2DD90D17" w14:textId="0EF7DD3D" w:rsidR="004E3328" w:rsidRPr="004E3328" w:rsidRDefault="004E3328" w:rsidP="004E3328">
      <w:pPr>
        <w:pStyle w:val="af0"/>
        <w:ind w:left="709"/>
        <w:rPr>
          <w:sz w:val="24"/>
          <w:szCs w:val="24"/>
        </w:rPr>
      </w:pP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6149658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4E3328">
        <w:rPr>
          <w:sz w:val="24"/>
          <w:szCs w:val="24"/>
        </w:rPr>
        <w:t>Управление проектами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932783" w:rsidR="007E18CB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Брендинг в проектном управлении</w:t>
      </w:r>
      <w:r w:rsidR="007E18CB" w:rsidRPr="00AC68B8">
        <w:rPr>
          <w:sz w:val="24"/>
          <w:szCs w:val="24"/>
        </w:rPr>
        <w:t>;</w:t>
      </w:r>
    </w:p>
    <w:p w14:paraId="4CC27F12" w14:textId="694797D0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Антикризисное управление</w:t>
      </w:r>
      <w:r w:rsidR="00B10E6C" w:rsidRPr="00AC68B8">
        <w:rPr>
          <w:sz w:val="24"/>
          <w:szCs w:val="24"/>
        </w:rPr>
        <w:t>;</w:t>
      </w:r>
    </w:p>
    <w:p w14:paraId="61A79A0D" w14:textId="6EF7BADE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B10E6C" w:rsidRPr="00AC68B8">
        <w:rPr>
          <w:sz w:val="24"/>
          <w:szCs w:val="24"/>
        </w:rPr>
        <w:t>;</w:t>
      </w:r>
    </w:p>
    <w:p w14:paraId="20E72171" w14:textId="0095E89F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</w:t>
      </w:r>
      <w:r w:rsidR="00895C7A">
        <w:rPr>
          <w:sz w:val="24"/>
          <w:szCs w:val="24"/>
        </w:rPr>
        <w:t>.</w:t>
      </w:r>
      <w:r w:rsidRPr="004E3328">
        <w:rPr>
          <w:sz w:val="24"/>
          <w:szCs w:val="24"/>
        </w:rPr>
        <w:t xml:space="preserve"> Научно-исследовательская работа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6E3AF84F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370"/>
        <w:gridCol w:w="3151"/>
      </w:tblGrid>
      <w:tr w:rsidR="00E03753" w:rsidRPr="00527BF8" w14:paraId="1A70DAEA" w14:textId="77777777" w:rsidTr="009B01FB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48BEAC7" w14:textId="77777777" w:rsidR="00E03753" w:rsidRPr="00E30915" w:rsidRDefault="00E03753" w:rsidP="009B01F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30915">
              <w:rPr>
                <w:rFonts w:eastAsia="Times New Roman"/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6BACDE6" w14:textId="77777777" w:rsidR="00E03753" w:rsidRPr="00E30915" w:rsidRDefault="00E03753" w:rsidP="009B01F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 w:rsidRPr="00E30915"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  <w:t>Код и наименование индикатора</w:t>
            </w:r>
          </w:p>
          <w:p w14:paraId="2779E931" w14:textId="77777777" w:rsidR="00E03753" w:rsidRPr="00E30915" w:rsidRDefault="00E03753" w:rsidP="009B01F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 w:rsidRPr="00E30915"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  <w:t>достижения компетенции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F3C137" w14:textId="77777777" w:rsidR="00E03753" w:rsidRPr="00E30915" w:rsidRDefault="00E03753" w:rsidP="009B01FB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30915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Планируемые результаты обучения </w:t>
            </w:r>
          </w:p>
          <w:p w14:paraId="4448083D" w14:textId="77777777" w:rsidR="00E03753" w:rsidRPr="00E30915" w:rsidRDefault="00E03753" w:rsidP="009B01FB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30915">
              <w:rPr>
                <w:rFonts w:eastAsia="Times New Roman"/>
                <w:b/>
                <w:sz w:val="20"/>
                <w:szCs w:val="20"/>
                <w:lang w:eastAsia="en-US"/>
              </w:rPr>
              <w:t>по дисциплине</w:t>
            </w:r>
          </w:p>
        </w:tc>
      </w:tr>
      <w:tr w:rsidR="00E03753" w:rsidRPr="00527BF8" w14:paraId="7DBDEA27" w14:textId="77777777" w:rsidTr="009B01FB">
        <w:trPr>
          <w:trHeight w:val="26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2CF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УК-2</w:t>
            </w:r>
          </w:p>
          <w:p w14:paraId="4B91EB0E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BAB" w14:textId="77777777" w:rsidR="00E03753" w:rsidRPr="00527BF8" w:rsidRDefault="00E03753" w:rsidP="009B01FB">
            <w:pPr>
              <w:contextualSpacing/>
              <w:rPr>
                <w:rFonts w:eastAsia="MS Mincho"/>
                <w:lang w:eastAsia="en-US"/>
              </w:rPr>
            </w:pPr>
            <w:r w:rsidRPr="00527BF8">
              <w:rPr>
                <w:rFonts w:eastAsia="MS Mincho"/>
                <w:lang w:eastAsia="en-US"/>
              </w:rPr>
              <w:t>ИД-УК-2.4</w:t>
            </w:r>
          </w:p>
          <w:p w14:paraId="0E1071F6" w14:textId="77777777" w:rsidR="00E03753" w:rsidRPr="00527BF8" w:rsidRDefault="00E03753" w:rsidP="009B01FB">
            <w:pPr>
              <w:contextualSpacing/>
              <w:rPr>
                <w:rFonts w:eastAsia="MS Mincho"/>
                <w:lang w:eastAsia="en-US"/>
              </w:rPr>
            </w:pPr>
            <w:r w:rsidRPr="00527BF8">
              <w:rPr>
                <w:rFonts w:eastAsia="MS Mincho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9EBE" w14:textId="77777777" w:rsidR="00E03753" w:rsidRDefault="00E03753" w:rsidP="009B01FB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483AC0">
              <w:rPr>
                <w:rFonts w:eastAsia="MS Mincho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5506B796" w14:textId="77777777" w:rsidR="00E03753" w:rsidRPr="00E30915" w:rsidRDefault="00E03753" w:rsidP="009B01FB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 Планирует и реализует проект</w:t>
            </w:r>
            <w:r>
              <w:t xml:space="preserve"> </w:t>
            </w:r>
            <w:r w:rsidRPr="00483AC0">
              <w:rPr>
                <w:rFonts w:eastAsia="MS Mincho"/>
                <w:lang w:eastAsia="en-US"/>
              </w:rPr>
              <w:t>в соответствии с запланированными результатами и точками контроля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E03753" w:rsidRPr="00527BF8" w14:paraId="038CF418" w14:textId="77777777" w:rsidTr="009B01FB">
        <w:trPr>
          <w:trHeight w:val="25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D340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ПК-5</w:t>
            </w:r>
          </w:p>
          <w:p w14:paraId="41D12C78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Способен контролировать деятельность исполнителей в области реализации управленческих решений с целью 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D8EE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27BF8">
              <w:rPr>
                <w:rFonts w:eastAsia="TimesNewRomanPSMT"/>
                <w:color w:val="000000"/>
                <w:lang w:eastAsia="en-US"/>
              </w:rPr>
              <w:t>ИД-ПК-5.1</w:t>
            </w:r>
          </w:p>
          <w:p w14:paraId="78C5D40F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lang w:eastAsia="en-US"/>
              </w:rPr>
            </w:pPr>
            <w:r w:rsidRPr="00527BF8">
              <w:rPr>
                <w:rFonts w:eastAsia="TimesNewRomanPSMT"/>
                <w:color w:val="000000"/>
                <w:lang w:eastAsia="en-US"/>
              </w:rPr>
              <w:t>Использование инструментов менеджмента для выработки оптимальных методов контроля деятельности исполнителей в управлении проектами.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4D17" w14:textId="77777777" w:rsidR="00E03753" w:rsidRPr="00527BF8" w:rsidRDefault="00E03753" w:rsidP="009B01FB">
            <w:pPr>
              <w:tabs>
                <w:tab w:val="num" w:pos="0"/>
              </w:tabs>
              <w:rPr>
                <w:rFonts w:eastAsia="Times New Roman"/>
              </w:rPr>
            </w:pPr>
            <w:r w:rsidRPr="00527BF8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Использует инструменты проектного управления для выработки</w:t>
            </w:r>
            <w:r w:rsidRPr="00527BF8">
              <w:rPr>
                <w:rFonts w:eastAsia="TimesNewRomanPSMT"/>
                <w:color w:val="000000"/>
                <w:lang w:eastAsia="en-US"/>
              </w:rPr>
              <w:t xml:space="preserve"> оптимальных методов контроля деятельности исполнителей в управлении проектами.</w:t>
            </w:r>
          </w:p>
          <w:p w14:paraId="414B5F1F" w14:textId="77777777" w:rsidR="00E03753" w:rsidRPr="00527BF8" w:rsidRDefault="00E03753" w:rsidP="009B01FB">
            <w:pPr>
              <w:tabs>
                <w:tab w:val="num" w:pos="0"/>
                <w:tab w:val="num" w:pos="720"/>
              </w:tabs>
              <w:ind w:hanging="360"/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.</w:t>
            </w:r>
          </w:p>
        </w:tc>
      </w:tr>
      <w:tr w:rsidR="00E03753" w:rsidRPr="00527BF8" w14:paraId="664A4E57" w14:textId="77777777" w:rsidTr="009B01FB">
        <w:trPr>
          <w:trHeight w:val="177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E94D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ПК-6</w:t>
            </w:r>
          </w:p>
          <w:p w14:paraId="400F0BBC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  <w:r w:rsidRPr="00527BF8">
              <w:rPr>
                <w:rFonts w:eastAsia="Times New Roman"/>
                <w:lang w:eastAsia="en-US"/>
              </w:rPr>
              <w:t>Способен осуществлять деятельность в области управления кадрами.</w:t>
            </w:r>
          </w:p>
          <w:p w14:paraId="1C420031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29EC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527BF8">
              <w:rPr>
                <w:rFonts w:eastAsia="MS Mincho"/>
                <w:color w:val="000000"/>
                <w:lang w:eastAsia="en-US"/>
              </w:rPr>
              <w:t>ИД-ПК-6.1</w:t>
            </w:r>
          </w:p>
          <w:p w14:paraId="596B1F92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527BF8">
              <w:rPr>
                <w:rFonts w:eastAsia="MS Mincho"/>
                <w:color w:val="000000"/>
                <w:lang w:eastAsia="en-US"/>
              </w:rPr>
              <w:t>Выполнение анализа организационной и корпоративной культуры с учетом положений и требований социальной политики.</w:t>
            </w:r>
          </w:p>
          <w:p w14:paraId="7DA6FFE6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0EEC" w14:textId="77777777" w:rsidR="00E03753" w:rsidRDefault="00E03753" w:rsidP="009B01FB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 Определяет стратегии управления персоналом проекта.</w:t>
            </w:r>
          </w:p>
          <w:p w14:paraId="38AD2AA8" w14:textId="77777777" w:rsidR="00E03753" w:rsidRPr="00527BF8" w:rsidRDefault="00E03753" w:rsidP="009B01FB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 Определяет организационную структуру проекта.</w:t>
            </w:r>
          </w:p>
        </w:tc>
      </w:tr>
      <w:tr w:rsidR="00E03753" w:rsidRPr="00527BF8" w14:paraId="6960439F" w14:textId="77777777" w:rsidTr="009B01FB">
        <w:trPr>
          <w:trHeight w:val="134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3B3E" w14:textId="77777777" w:rsidR="00E03753" w:rsidRPr="00527BF8" w:rsidRDefault="00E03753" w:rsidP="009B01F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98FC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527BF8">
              <w:rPr>
                <w:rFonts w:eastAsia="MS Mincho"/>
                <w:color w:val="000000"/>
                <w:lang w:eastAsia="en-US"/>
              </w:rPr>
              <w:t>ИД-ПК-6.2</w:t>
            </w:r>
          </w:p>
          <w:p w14:paraId="531EBEC2" w14:textId="77777777" w:rsidR="00E03753" w:rsidRPr="00527BF8" w:rsidRDefault="00E03753" w:rsidP="009B01FB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527BF8">
              <w:rPr>
                <w:rFonts w:eastAsia="MS Mincho"/>
                <w:color w:val="000000"/>
                <w:lang w:eastAsia="en-US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FB1" w14:textId="77777777" w:rsidR="00E03753" w:rsidRPr="00527BF8" w:rsidRDefault="00E03753" w:rsidP="009B01FB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 Определяет</w:t>
            </w:r>
            <w:r w:rsidRPr="00E30915">
              <w:rPr>
                <w:rFonts w:eastAsia="MS Mincho"/>
                <w:lang w:eastAsia="en-US"/>
              </w:rPr>
              <w:t xml:space="preserve"> методы формирования команды проекта</w:t>
            </w:r>
            <w:r>
              <w:rPr>
                <w:rFonts w:eastAsia="MS Mincho"/>
                <w:lang w:eastAsia="en-US"/>
              </w:rPr>
              <w:t>, управления командой проекта</w:t>
            </w:r>
            <w:r w:rsidRPr="00E30915">
              <w:rPr>
                <w:rFonts w:eastAsia="MS Mincho"/>
                <w:lang w:eastAsia="en-US"/>
              </w:rPr>
              <w:t>.</w:t>
            </w:r>
          </w:p>
        </w:tc>
      </w:tr>
    </w:tbl>
    <w:p w14:paraId="1DE821C5" w14:textId="77777777" w:rsidR="00635903" w:rsidRPr="00635903" w:rsidRDefault="00635903" w:rsidP="00635903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BA63BB3" w:rsidR="00560461" w:rsidRPr="00644FBD" w:rsidRDefault="00560461" w:rsidP="00B6294E">
            <w:pPr>
              <w:rPr>
                <w:i/>
              </w:rPr>
            </w:pPr>
            <w:r w:rsidRPr="00E81195">
              <w:rPr>
                <w:sz w:val="24"/>
                <w:szCs w:val="24"/>
              </w:rPr>
              <w:t>по очно</w:t>
            </w:r>
            <w:r w:rsidR="003F58ED" w:rsidRPr="00E81195">
              <w:rPr>
                <w:sz w:val="24"/>
                <w:szCs w:val="24"/>
              </w:rPr>
              <w:t>-заочной</w:t>
            </w:r>
            <w:r w:rsidRPr="00E81195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5C128AF7" w:rsidR="00560461" w:rsidRPr="00635903" w:rsidRDefault="00DA1EFC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416DE4" w:rsidR="00560461" w:rsidRPr="00635903" w:rsidRDefault="00DA1EFC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0A7CD58F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FB0D90">
        <w:t>о</w:t>
      </w:r>
      <w:r w:rsidR="003F58ED">
        <w:t>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77D0D3" w:rsidR="00262427" w:rsidRPr="005A368B" w:rsidRDefault="00E455DE" w:rsidP="009B399A">
            <w:r>
              <w:t xml:space="preserve">9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74C8F6DA" w:rsidR="00262427" w:rsidRPr="005A368B" w:rsidRDefault="005A368B" w:rsidP="009B399A">
            <w:pPr>
              <w:ind w:left="28"/>
              <w:jc w:val="center"/>
            </w:pPr>
            <w:r w:rsidRPr="005A368B">
              <w:t>Экзамен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038166C" w:rsidR="00262427" w:rsidRPr="005A368B" w:rsidRDefault="003D4CB8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D25C1ED" w:rsidR="00262427" w:rsidRPr="005A368B" w:rsidRDefault="000C5F0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4831DCD7" w:rsidR="00262427" w:rsidRPr="005A368B" w:rsidRDefault="005A368B" w:rsidP="009B399A">
            <w:pPr>
              <w:ind w:left="28"/>
              <w:jc w:val="center"/>
            </w:pPr>
            <w:r w:rsidRPr="005A368B">
              <w:t>3</w:t>
            </w:r>
            <w:r w:rsidR="0045199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DCA58B2" w:rsidR="00262427" w:rsidRPr="005A368B" w:rsidRDefault="000C5F00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2E4E9B37" w:rsidR="00262427" w:rsidRPr="00B61D4D" w:rsidRDefault="000C5F00" w:rsidP="009B399A">
            <w:pPr>
              <w:ind w:left="28"/>
              <w:jc w:val="center"/>
            </w:pPr>
            <w:r>
              <w:t>54</w:t>
            </w:r>
          </w:p>
        </w:tc>
      </w:tr>
      <w:tr w:rsidR="00C14840" w:rsidRPr="00B02E88" w14:paraId="092D3222" w14:textId="77777777" w:rsidTr="0012098B">
        <w:trPr>
          <w:cantSplit/>
          <w:trHeight w:val="227"/>
        </w:trPr>
        <w:tc>
          <w:tcPr>
            <w:tcW w:w="1943" w:type="dxa"/>
          </w:tcPr>
          <w:p w14:paraId="563758D5" w14:textId="20741564" w:rsidR="00C14840" w:rsidRPr="005A368B" w:rsidRDefault="00E455DE" w:rsidP="009B399A">
            <w:r>
              <w:t>С</w:t>
            </w:r>
            <w:r w:rsidR="00C14840">
              <w:t>еместр</w:t>
            </w:r>
            <w:r>
              <w:t xml:space="preserve"> А</w:t>
            </w:r>
          </w:p>
        </w:tc>
        <w:tc>
          <w:tcPr>
            <w:tcW w:w="1130" w:type="dxa"/>
          </w:tcPr>
          <w:p w14:paraId="2457B61A" w14:textId="00D202C5" w:rsidR="00C14840" w:rsidRPr="005A368B" w:rsidRDefault="00C14840" w:rsidP="00E455DE">
            <w:pPr>
              <w:ind w:left="28"/>
              <w:jc w:val="center"/>
            </w:pPr>
            <w:r w:rsidRPr="005A368B">
              <w:t>Экзамен</w:t>
            </w:r>
          </w:p>
        </w:tc>
        <w:tc>
          <w:tcPr>
            <w:tcW w:w="833" w:type="dxa"/>
          </w:tcPr>
          <w:p w14:paraId="53F1CB4D" w14:textId="2CDA09C2" w:rsidR="00C14840" w:rsidRPr="005A368B" w:rsidRDefault="00C14840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E112A3A" w14:textId="665FED45" w:rsidR="00C14840" w:rsidRPr="005A368B" w:rsidRDefault="000C5F00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38DEA6E" w14:textId="444B68D4" w:rsidR="00C14840" w:rsidRPr="005A368B" w:rsidRDefault="000C5F00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6676570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AB4DAE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1CFFDCE" w14:textId="1C015F5D" w:rsidR="00C14840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488967" w14:textId="3C062E73" w:rsidR="00C14840" w:rsidRDefault="000C5F00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60CBE56B" w14:textId="1A6C6EBA" w:rsidR="00C14840" w:rsidRDefault="000C5F0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74384A3" w:rsidR="00262427" w:rsidRPr="005A368B" w:rsidRDefault="0045199A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42A1BD90" w:rsidR="00262427" w:rsidRPr="005A368B" w:rsidRDefault="00437AD0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14:paraId="7012FB16" w14:textId="7F62AACB" w:rsidR="00262427" w:rsidRPr="005A368B" w:rsidRDefault="00437AD0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73F310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8C8675" w:rsidR="00262427" w:rsidRPr="005A368B" w:rsidRDefault="004338BF" w:rsidP="009B399A">
            <w:pPr>
              <w:ind w:left="28"/>
              <w:jc w:val="center"/>
            </w:pPr>
            <w:r>
              <w:t>156</w:t>
            </w:r>
          </w:p>
        </w:tc>
        <w:tc>
          <w:tcPr>
            <w:tcW w:w="837" w:type="dxa"/>
          </w:tcPr>
          <w:p w14:paraId="728E340E" w14:textId="6059B5EA" w:rsidR="00262427" w:rsidRPr="00B02E88" w:rsidRDefault="004338BF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BC8516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FB0D90">
        <w:t xml:space="preserve">о-заочная </w:t>
      </w:r>
      <w:r w:rsidRPr="00B00330">
        <w:t>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E88">
        <w:trPr>
          <w:trHeight w:val="291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7BE496AF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0B75B23C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3D43689C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5E110714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4E49855F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758E780F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5B4EF8F5" w14:textId="75A0BC86" w:rsidR="00657C6C" w:rsidRPr="00351AE6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0394F0A8" w:rsidR="00657C6C" w:rsidRPr="003F6839" w:rsidRDefault="0039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79CAAF7C" w:rsidR="00657C6C" w:rsidRPr="001C1B2E" w:rsidRDefault="00D500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439CF3F7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2DF6999A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5E0DE71C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7B1224D6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241D58D2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0D55C1C0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454F9C55" w:rsidR="00AF50B0" w:rsidRPr="00E949D2" w:rsidRDefault="00040432" w:rsidP="00AF50B0">
            <w:r w:rsidRPr="00040432">
              <w:t>Планирование проекта.</w:t>
            </w:r>
          </w:p>
        </w:tc>
        <w:tc>
          <w:tcPr>
            <w:tcW w:w="815" w:type="dxa"/>
          </w:tcPr>
          <w:p w14:paraId="1BB3AAD6" w14:textId="69ED37CC" w:rsidR="00AF50B0" w:rsidRPr="003F6839" w:rsidRDefault="00391E8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686F71EA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9F7582">
        <w:tc>
          <w:tcPr>
            <w:tcW w:w="1701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F47DCE" w14:textId="77777777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56479973" w:rsidR="00AF50B0" w:rsidRPr="00E949D2" w:rsidRDefault="00040432" w:rsidP="00AF50B0">
            <w:r w:rsidRPr="00040432">
              <w:t>Контроль реализации проекта. Управление изменениями.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16720BD1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9F7582">
        <w:tc>
          <w:tcPr>
            <w:tcW w:w="1701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27FD94EF" w:rsidR="00981ABE" w:rsidRPr="00E949D2" w:rsidRDefault="00981ABE" w:rsidP="00AF50B0">
            <w:r w:rsidRPr="00981ABE">
              <w:lastRenderedPageBreak/>
              <w:t>Внешняя и внутренняя среда проекта. Жизненный цикл и фазы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7E57FAB2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65C0F528" w:rsidR="00981ABE" w:rsidRPr="005B225F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65AE414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0D7E272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4D456FE5" w14:textId="77777777" w:rsidR="00551E4C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  <w:p w14:paraId="38BB5D18" w14:textId="7BE286F2" w:rsidR="00981ABE" w:rsidRPr="007E00EB" w:rsidRDefault="00551E4C" w:rsidP="00551E4C">
            <w:r>
              <w:t>Стратегии структуризации управления проектами.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32820198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3FD7C33C" w:rsidR="00981ABE" w:rsidRPr="000B4709" w:rsidRDefault="00551E4C" w:rsidP="00551E4C">
            <w:pPr>
              <w:jc w:val="both"/>
            </w:pPr>
            <w:r>
              <w:t>Руководство. Стратегии руководства. Лидерство. Конфликты. Проектный офис. Назначение офиса проекта.  Функции офиса проекта.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22F87426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1DD3A17C" w14:textId="77777777" w:rsidR="000A2FC1" w:rsidRDefault="000A2FC1" w:rsidP="000A2FC1">
            <w:r>
              <w:t>Структура разбиения работ (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Breakdown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– WBS). Разработка структуры разбиения работ. Шаблоны структур разбиения работ.</w:t>
            </w:r>
          </w:p>
          <w:p w14:paraId="5AE6E3A4" w14:textId="77777777" w:rsidR="000A2FC1" w:rsidRDefault="000A2FC1" w:rsidP="000A2FC1">
            <w:r>
              <w:t>Коридорные сетевые матрицы. Понятие и построение сетевых матриц.</w:t>
            </w:r>
          </w:p>
          <w:p w14:paraId="5210A531" w14:textId="66B8035C" w:rsidR="00981ABE" w:rsidRPr="000B4709" w:rsidRDefault="000A2FC1" w:rsidP="000A2FC1">
            <w:r>
              <w:t>Матрица ответственности. Согласование организационной структуры со структурой разбиения работ.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09F75C8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31221B6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9F7582">
        <w:trPr>
          <w:trHeight w:val="516"/>
        </w:trPr>
        <w:tc>
          <w:tcPr>
            <w:tcW w:w="1701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477A23D3" w:rsidR="009F7582" w:rsidRPr="000B4709" w:rsidRDefault="00115336" w:rsidP="00AF50B0">
            <w:r w:rsidRPr="00115336">
              <w:t>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37CB4B44" w:rsidR="009F7582" w:rsidRPr="005B225F" w:rsidRDefault="00D500B0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8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9F7582">
        <w:tc>
          <w:tcPr>
            <w:tcW w:w="1701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1D957616" w:rsidR="00981ABE" w:rsidRPr="000B4709" w:rsidRDefault="009F7582" w:rsidP="00EB26FC">
            <w:pPr>
              <w:jc w:val="right"/>
            </w:pPr>
            <w:r w:rsidRPr="009F7582">
              <w:t>Экзамен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2F05B036" w:rsidR="00981ABE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1697E116" w14:textId="287168DA" w:rsidR="00981ABE" w:rsidRPr="00872CD3" w:rsidRDefault="00981ABE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0A38D0ED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A919BB0" w14:textId="4816D43C" w:rsidR="00C36FF4" w:rsidRPr="00872CD3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3473BB22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79A48161" w:rsidR="00981ABE" w:rsidRPr="00DF3C1E" w:rsidRDefault="00981ABE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2B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9F7582">
        <w:tc>
          <w:tcPr>
            <w:tcW w:w="1701" w:type="dxa"/>
            <w:vMerge w:val="restart"/>
          </w:tcPr>
          <w:p w14:paraId="21D0CA39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61EABD8E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0576CA0E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393229EB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47EE400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22FDC6B8" w14:textId="77777777" w:rsidR="004178B4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703441DB" w14:textId="7CBD37D6" w:rsidR="00981ABE" w:rsidRPr="006168DD" w:rsidRDefault="004178B4" w:rsidP="00417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  <w:tc>
          <w:tcPr>
            <w:tcW w:w="6096" w:type="dxa"/>
          </w:tcPr>
          <w:p w14:paraId="751AA420" w14:textId="7B15B233" w:rsidR="009F7582" w:rsidRDefault="009F7582" w:rsidP="009F7582">
            <w:r>
              <w:t>Тема 7</w:t>
            </w:r>
          </w:p>
          <w:p w14:paraId="1FCF6552" w14:textId="1A175B8F" w:rsidR="00981ABE" w:rsidRPr="00040432" w:rsidRDefault="009F7582" w:rsidP="009F7582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815" w:type="dxa"/>
          </w:tcPr>
          <w:p w14:paraId="726ED0E1" w14:textId="0C7B9FD1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0A049CEB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t xml:space="preserve">- контрольные работы; </w:t>
            </w:r>
          </w:p>
          <w:p w14:paraId="61158788" w14:textId="78E78239" w:rsidR="00981ABE" w:rsidRPr="00DF3C1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тестирование.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76932333" w:rsidR="009F7582" w:rsidRDefault="009F7582" w:rsidP="009F7582">
            <w:r>
              <w:t>Тема 8</w:t>
            </w:r>
          </w:p>
          <w:p w14:paraId="603C3AA1" w14:textId="4304E66B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</w:p>
        </w:tc>
        <w:tc>
          <w:tcPr>
            <w:tcW w:w="815" w:type="dxa"/>
          </w:tcPr>
          <w:p w14:paraId="01A20B6F" w14:textId="0A16B3DB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77F2DF91" w:rsidR="009F7582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58F38B8A" w:rsidR="00981ABE" w:rsidRDefault="00981ABE" w:rsidP="00AF50B0">
            <w:r>
              <w:t xml:space="preserve">Тема </w:t>
            </w:r>
            <w:r w:rsidR="009F7582">
              <w:t>9</w:t>
            </w:r>
          </w:p>
          <w:p w14:paraId="3749E720" w14:textId="4C013312" w:rsidR="00981ABE" w:rsidRPr="005F50BE" w:rsidRDefault="00981ABE" w:rsidP="005F50BE"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2934982F" w14:textId="06EAA230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217DBEC8" w:rsidR="00981ABE" w:rsidRPr="00D75E78" w:rsidRDefault="00D500B0" w:rsidP="00D50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</w:pPr>
            <w:r>
              <w:t xml:space="preserve">     8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0146D125" w14:textId="77777777" w:rsidTr="009F7582">
        <w:tc>
          <w:tcPr>
            <w:tcW w:w="1701" w:type="dxa"/>
            <w:vMerge/>
          </w:tcPr>
          <w:p w14:paraId="74EFA372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B24F71" w14:textId="369AEF1F" w:rsidR="00981ABE" w:rsidRDefault="00981ABE" w:rsidP="00AF50B0">
            <w:r>
              <w:t xml:space="preserve">Тема </w:t>
            </w:r>
            <w:r w:rsidR="009F7582">
              <w:t>10</w:t>
            </w:r>
          </w:p>
          <w:p w14:paraId="285E53D0" w14:textId="1C9E95D1" w:rsidR="00981ABE" w:rsidRPr="005F50BE" w:rsidRDefault="00981ABE" w:rsidP="00AF50B0">
            <w:r w:rsidRPr="00690269">
              <w:t xml:space="preserve">Управление качеством проекта. Функционально-стоимостной анализ, функционально-физический анализ. Анализ затрат и </w:t>
            </w:r>
            <w:r w:rsidRPr="00690269">
              <w:lastRenderedPageBreak/>
              <w:t>доходов.</w:t>
            </w:r>
          </w:p>
        </w:tc>
        <w:tc>
          <w:tcPr>
            <w:tcW w:w="815" w:type="dxa"/>
          </w:tcPr>
          <w:p w14:paraId="45C20EBB" w14:textId="3B7E13FF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0BBF04E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FEA80C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18151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B4AD9AA" w14:textId="7AF5DB7B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618D356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0AE1D2A" w14:textId="77777777" w:rsidTr="009F7582">
        <w:tc>
          <w:tcPr>
            <w:tcW w:w="1701" w:type="dxa"/>
            <w:vMerge/>
          </w:tcPr>
          <w:p w14:paraId="77C5C8C5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8202D35" w14:textId="41EDEB0D" w:rsidR="00981ABE" w:rsidRDefault="00981ABE" w:rsidP="00AF50B0">
            <w:r>
              <w:t xml:space="preserve">Тема </w:t>
            </w:r>
            <w:r w:rsidR="009F7582">
              <w:t>11</w:t>
            </w:r>
          </w:p>
          <w:p w14:paraId="79B42659" w14:textId="05734584" w:rsidR="00981ABE" w:rsidRPr="005F50BE" w:rsidRDefault="00981ABE" w:rsidP="00AF50B0"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0F301D0B" w14:textId="0C75FA5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D6FA7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52E43F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B0FE3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F6D70D8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248F1890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22853408" w14:textId="77777777" w:rsidR="00F94107" w:rsidRDefault="00F94107" w:rsidP="00F94107">
            <w:r>
              <w:t>Метод освоенного объема – инструмент управления стоимостью и продолжительностью проекта, инструмент обратной связи в рамках управления проектом.</w:t>
            </w:r>
          </w:p>
          <w:p w14:paraId="7793304A" w14:textId="6B29DE3C" w:rsidR="00981ABE" w:rsidRPr="005F50BE" w:rsidRDefault="00F94107" w:rsidP="00F94107">
            <w:r>
              <w:t>Метод контроля и оперативного управления процессом реализации проекта.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F3874" w14:textId="1DDA106F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00B0">
              <w:t>2</w:t>
            </w:r>
          </w:p>
          <w:p w14:paraId="6021CC6E" w14:textId="5D708EB2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7763D2CA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5EDA6503" w:rsidR="00981ABE" w:rsidRPr="005F50BE" w:rsidRDefault="002753E4" w:rsidP="00AF50B0">
            <w:r w:rsidRPr="002753E4">
              <w:t>Матрица 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1FB83CC5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22BBCD4C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EF4B6E6" w14:textId="77777777" w:rsidTr="009F7582">
        <w:tc>
          <w:tcPr>
            <w:tcW w:w="1701" w:type="dxa"/>
            <w:vMerge/>
          </w:tcPr>
          <w:p w14:paraId="14D21D4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7697CA4" w14:textId="77777777" w:rsidR="00981ABE" w:rsidRDefault="009F7582" w:rsidP="00AF50B0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4B4C0AF6" w14:textId="68059E2F" w:rsidR="00A017C5" w:rsidRPr="00A017C5" w:rsidRDefault="00A017C5" w:rsidP="00A017C5">
            <w:r>
              <w:t xml:space="preserve"> Планирование управления рис</w:t>
            </w:r>
            <w:r w:rsidR="00D500B0">
              <w:t>к</w:t>
            </w:r>
            <w:r>
              <w:t xml:space="preserve">ами. </w:t>
            </w:r>
            <w:r w:rsidRPr="00A017C5">
              <w:t xml:space="preserve">Дерево рисков. </w:t>
            </w:r>
          </w:p>
          <w:p w14:paraId="3F4D4CC5" w14:textId="77777777" w:rsidR="00A017C5" w:rsidRPr="00A017C5" w:rsidRDefault="00A017C5" w:rsidP="00A017C5">
            <w:r w:rsidRPr="00A017C5">
              <w:t xml:space="preserve">Методы определения вероятности и последствий рисков. </w:t>
            </w:r>
          </w:p>
          <w:p w14:paraId="5BBB2143" w14:textId="1386ED66" w:rsidR="00A017C5" w:rsidRDefault="00A017C5" w:rsidP="00A017C5">
            <w:pPr>
              <w:rPr>
                <w:b/>
              </w:rPr>
            </w:pPr>
            <w:r w:rsidRPr="00A017C5">
              <w:t>Методы минимизации проектных рисков.</w:t>
            </w:r>
          </w:p>
        </w:tc>
        <w:tc>
          <w:tcPr>
            <w:tcW w:w="815" w:type="dxa"/>
          </w:tcPr>
          <w:p w14:paraId="34F7EA3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0D3C3" w14:textId="1ED9AC6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28B7E2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31CFC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41BDF1E" w14:textId="3ADA288A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3C4B4722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6FC" w:rsidRPr="006168DD" w14:paraId="11C475D3" w14:textId="77777777" w:rsidTr="003F6839">
        <w:trPr>
          <w:trHeight w:val="1265"/>
        </w:trPr>
        <w:tc>
          <w:tcPr>
            <w:tcW w:w="1701" w:type="dxa"/>
            <w:vMerge/>
          </w:tcPr>
          <w:p w14:paraId="7D195D55" w14:textId="77777777" w:rsidR="00EB26FC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53E7AA6" w14:textId="77777777" w:rsidR="00EB26FC" w:rsidRDefault="00EB26FC" w:rsidP="00AF50B0">
            <w:r w:rsidRPr="00690269">
              <w:t xml:space="preserve">Практическое занятие № </w:t>
            </w:r>
            <w:r>
              <w:t>10</w:t>
            </w:r>
          </w:p>
          <w:p w14:paraId="511E8688" w14:textId="5A534D5D" w:rsidR="00EB26FC" w:rsidRPr="00DF3C1E" w:rsidRDefault="00EB26FC" w:rsidP="009B791B">
            <w:r w:rsidRPr="009B791B">
              <w:t>Методы контроля качества</w:t>
            </w:r>
            <w:r>
              <w:t>.</w:t>
            </w:r>
            <w:r w:rsidRPr="009B791B">
              <w:t xml:space="preserve"> </w:t>
            </w:r>
            <w:r>
              <w:t xml:space="preserve">Функционально-стоимостной анализ. Функционально-физический анализ. Структурирование функций качества. Анализ последствий причин отказов. Анализ затрат и доходов. </w:t>
            </w:r>
          </w:p>
        </w:tc>
        <w:tc>
          <w:tcPr>
            <w:tcW w:w="815" w:type="dxa"/>
          </w:tcPr>
          <w:p w14:paraId="1B1BE49A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DAF94" w14:textId="05A3C38B" w:rsidR="00EB26FC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E58D1E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639543" w14:textId="77777777" w:rsidR="00EB26FC" w:rsidRPr="001C1B2E" w:rsidRDefault="00EB26FC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41577B80" w14:textId="0EFEE0D4" w:rsidR="00EB26FC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1161EB42" w14:textId="72FB0970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748AF420" w14:textId="77777777" w:rsidR="00EB26FC" w:rsidRPr="00DF3C1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5E78" w:rsidRPr="006168DD" w14:paraId="7E11FF81" w14:textId="77777777" w:rsidTr="00D75E78">
        <w:trPr>
          <w:trHeight w:val="804"/>
        </w:trPr>
        <w:tc>
          <w:tcPr>
            <w:tcW w:w="1701" w:type="dxa"/>
          </w:tcPr>
          <w:p w14:paraId="02C7C4FF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3CFA2E8" w14:textId="31220284" w:rsidR="00D75E78" w:rsidRDefault="00D75E78" w:rsidP="00D75E78">
            <w:r>
              <w:t>Практическое занятие № 11</w:t>
            </w:r>
          </w:p>
          <w:p w14:paraId="44DD1E0A" w14:textId="6255DB85" w:rsidR="00D75E78" w:rsidRPr="00690269" w:rsidRDefault="003340F9" w:rsidP="00D75E78"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  <w:tc>
          <w:tcPr>
            <w:tcW w:w="815" w:type="dxa"/>
          </w:tcPr>
          <w:p w14:paraId="71D63056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947C2" w14:textId="26D22BF9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C12A257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1EA9450" w14:textId="77777777" w:rsidR="00D75E78" w:rsidRPr="001C1B2E" w:rsidRDefault="00D75E78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87715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4A0D5F68" w14:textId="77777777" w:rsidR="00D75E78" w:rsidRPr="00DF3C1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584CC78" w14:textId="77777777" w:rsidTr="009F7582">
        <w:tc>
          <w:tcPr>
            <w:tcW w:w="1701" w:type="dxa"/>
          </w:tcPr>
          <w:p w14:paraId="6C69432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4484390E" w:rsidR="00981ABE" w:rsidRPr="000572B6" w:rsidRDefault="00981ABE" w:rsidP="00EB26FC">
            <w:pPr>
              <w:jc w:val="right"/>
            </w:pPr>
            <w:r w:rsidRPr="000572B6">
              <w:t>Экзамен</w:t>
            </w:r>
          </w:p>
        </w:tc>
        <w:tc>
          <w:tcPr>
            <w:tcW w:w="815" w:type="dxa"/>
          </w:tcPr>
          <w:p w14:paraId="30346444" w14:textId="5DB8994B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533A" w14:textId="3C748900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4FB660E8" w:rsidR="00981ABE" w:rsidRPr="00A14105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4B592247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608BCBF1" w14:textId="77777777" w:rsidTr="009F7582">
        <w:tc>
          <w:tcPr>
            <w:tcW w:w="1701" w:type="dxa"/>
          </w:tcPr>
          <w:p w14:paraId="42A4E6CB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36D35C" w14:textId="111009AA" w:rsidR="00981ABE" w:rsidRPr="000572B6" w:rsidRDefault="00981ABE" w:rsidP="00EB26FC">
            <w:pPr>
              <w:jc w:val="right"/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>за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57538E" w14:textId="0735F7EA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E2D2DF9" w14:textId="614BB77F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14:paraId="06499CED" w14:textId="3C572E09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05FB7ED1" w:rsidR="00981ABE" w:rsidRPr="00D500B0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0B0">
              <w:t>102</w:t>
            </w:r>
          </w:p>
        </w:tc>
        <w:tc>
          <w:tcPr>
            <w:tcW w:w="3544" w:type="dxa"/>
          </w:tcPr>
          <w:p w14:paraId="13C7516F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7D695D13" w14:textId="77777777" w:rsidTr="009F7582">
        <w:tc>
          <w:tcPr>
            <w:tcW w:w="1701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72061ECB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15" w:type="dxa"/>
          </w:tcPr>
          <w:p w14:paraId="4E9855F3" w14:textId="199F8FC3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06F9E5D8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3544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13BAED39" w:rsidR="0091468A" w:rsidRDefault="0091468A" w:rsidP="0091468A">
            <w:pPr>
              <w:rPr>
                <w:i/>
              </w:rPr>
            </w:pPr>
            <w:r w:rsidRPr="00040432">
              <w:t>Контроль реализации проекта. Управление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58F65" w14:textId="77777777" w:rsidR="00716707" w:rsidRDefault="00716707" w:rsidP="00716707">
            <w:pPr>
              <w:ind w:right="-14"/>
            </w:pPr>
            <w:r>
              <w:t>Виды контроля при реализации проекта. 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  <w:p w14:paraId="28843C4B" w14:textId="427AD8C1" w:rsidR="0091468A" w:rsidRDefault="00716707" w:rsidP="00716707">
            <w:pPr>
              <w:rPr>
                <w:i/>
              </w:rPr>
            </w:pPr>
            <w:r>
              <w:t>Мониторинг проекта.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2F918AD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194F6986" w:rsidR="0054675C" w:rsidRPr="00E41B3B" w:rsidRDefault="0054675C" w:rsidP="0054675C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7E1CD314" w14:textId="77777777" w:rsidR="00716707" w:rsidRDefault="00716707" w:rsidP="00716707">
            <w:pPr>
              <w:ind w:right="-14"/>
            </w:pPr>
            <w:r w:rsidRPr="00734F1D">
              <w:t>Метод освоенного объема (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Analysis</w:t>
            </w:r>
            <w:proofErr w:type="spellEnd"/>
            <w:r w:rsidRPr="00734F1D">
              <w:t xml:space="preserve"> – EVA, 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Management</w:t>
            </w:r>
            <w:proofErr w:type="spellEnd"/>
            <w:r w:rsidRPr="00734F1D">
              <w:t xml:space="preserve"> – EVM, </w:t>
            </w:r>
          </w:p>
          <w:p w14:paraId="03BFC4A1" w14:textId="4B873179" w:rsidR="0054675C" w:rsidRPr="00716707" w:rsidRDefault="00716707" w:rsidP="00716707">
            <w:pPr>
              <w:rPr>
                <w:i/>
              </w:rPr>
            </w:pP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="00C505E7" w:rsidRPr="00716707">
              <w:rPr>
                <w:lang w:val="en-US"/>
              </w:rPr>
              <w:t>EVMS</w:t>
            </w:r>
            <w:r w:rsidR="00C505E7" w:rsidRPr="00716707">
              <w:t xml:space="preserve">, </w:t>
            </w:r>
            <w:proofErr w:type="spellStart"/>
            <w:r w:rsidR="00C505E7" w:rsidRPr="00716707">
              <w:t>Earner</w:t>
            </w:r>
            <w:proofErr w:type="spellEnd"/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</w:t>
            </w:r>
            <w:r w:rsidRPr="00716707">
              <w:t xml:space="preserve">, </w:t>
            </w: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EVPMS</w:t>
            </w:r>
            <w:r w:rsidRPr="00716707">
              <w:t xml:space="preserve">) – </w:t>
            </w:r>
            <w:r w:rsidRPr="00734F1D">
              <w:t>инструмент</w:t>
            </w:r>
            <w:r w:rsidRPr="00716707">
              <w:t xml:space="preserve"> </w:t>
            </w:r>
            <w:r w:rsidRPr="00734F1D">
              <w:t>управления</w:t>
            </w:r>
            <w:r w:rsidRPr="00716707">
              <w:t xml:space="preserve"> </w:t>
            </w:r>
            <w:r w:rsidRPr="00734F1D">
              <w:t>стоимостью</w:t>
            </w:r>
            <w:r w:rsidRPr="00716707">
              <w:t xml:space="preserve"> </w:t>
            </w:r>
            <w:r w:rsidRPr="00734F1D">
              <w:t>и</w:t>
            </w:r>
            <w:r w:rsidRPr="00716707">
              <w:t xml:space="preserve"> </w:t>
            </w:r>
            <w:r w:rsidRPr="00734F1D">
              <w:t>продолжительностью</w:t>
            </w:r>
            <w:r w:rsidRPr="00716707">
              <w:t xml:space="preserve"> </w:t>
            </w:r>
            <w:r w:rsidRPr="00734F1D">
              <w:t>прое</w:t>
            </w:r>
            <w:r>
              <w:t>к</w:t>
            </w:r>
            <w:r w:rsidRPr="00734F1D">
              <w:t>та, инструмент обратной связи в рамках управления проектом.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CB0566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2A506BCB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 xml:space="preserve">Управление коммуникациями проекта. Коммуникационные </w:t>
            </w:r>
            <w:r>
              <w:lastRenderedPageBreak/>
              <w:t>технологии.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414F2B4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</w:t>
            </w:r>
            <w:r w:rsidRPr="00734F1D">
              <w:lastRenderedPageBreak/>
              <w:t>на информационные потоки.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1A349443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0D6C0CE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23F6A8E9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653B351" w14:textId="77777777" w:rsidR="00C505E7" w:rsidRDefault="00C505E7" w:rsidP="00C505E7">
            <w:pPr>
              <w:ind w:right="-14"/>
            </w:pPr>
            <w:r>
              <w:t xml:space="preserve">Функционально-стоимостной анализ. Функционально-физический анализ Структурирование функций качества. Анализ последствий причин отказов. Анализ затрат и доходов. </w:t>
            </w:r>
          </w:p>
          <w:p w14:paraId="7412EE3C" w14:textId="77777777" w:rsidR="00C505E7" w:rsidRDefault="00C505E7" w:rsidP="00C505E7">
            <w:pPr>
              <w:ind w:right="-14"/>
            </w:pPr>
            <w:r>
              <w:t>Анализ ценности и стоимости качества.</w:t>
            </w:r>
          </w:p>
          <w:p w14:paraId="2E35E1EF" w14:textId="154A5C66" w:rsidR="0054675C" w:rsidRPr="007E00EB" w:rsidRDefault="00C505E7" w:rsidP="00C505E7">
            <w:pPr>
              <w:rPr>
                <w:sz w:val="24"/>
                <w:szCs w:val="24"/>
              </w:rPr>
            </w:pPr>
            <w:r>
              <w:t>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4BB6F97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77777777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7"/>
        <w:gridCol w:w="2287"/>
        <w:gridCol w:w="4950"/>
      </w:tblGrid>
      <w:tr w:rsidR="002542E5" w:rsidRPr="0004716C" w14:paraId="373A4AD9" w14:textId="77777777" w:rsidTr="00CD554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D554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CD554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37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DBE5F1" w:themeFill="accent1" w:themeFillTint="33"/>
          </w:tcPr>
          <w:p w14:paraId="606449F8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УК-2: </w:t>
            </w:r>
          </w:p>
          <w:p w14:paraId="0276A3B0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1C723C54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5812E7E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27E18FA9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135111DA" w14:textId="77777777" w:rsidR="00E723CD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4C2A80B4" w14:textId="2826884D" w:rsidR="00590FE2" w:rsidRPr="00CD5542" w:rsidRDefault="00E723CD" w:rsidP="00E72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ИД-ПК-6.2</w:t>
            </w:r>
          </w:p>
        </w:tc>
      </w:tr>
      <w:tr w:rsidR="002542E5" w:rsidRPr="0004716C" w14:paraId="4A44A122" w14:textId="77777777" w:rsidTr="00CD5542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CD5542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 xml:space="preserve">процессы управления проектом по фазам </w:t>
            </w:r>
            <w:r w:rsidRPr="000E77A0">
              <w:rPr>
                <w:iCs/>
                <w:sz w:val="21"/>
                <w:szCs w:val="21"/>
              </w:rPr>
              <w:lastRenderedPageBreak/>
              <w:t>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CD5542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95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CD5542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74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t xml:space="preserve">6.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 xml:space="preserve">1.При использовании метода освоенного объема реализуются </w:t>
            </w:r>
            <w:proofErr w:type="spellStart"/>
            <w:proofErr w:type="gramStart"/>
            <w:r>
              <w:t>следую¬щие</w:t>
            </w:r>
            <w:proofErr w:type="spellEnd"/>
            <w:proofErr w:type="gramEnd"/>
            <w:r>
              <w:t xml:space="preserve">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2.В рамках метода освоенного объема затрагиваются такие </w:t>
            </w:r>
            <w:proofErr w:type="spellStart"/>
            <w:proofErr w:type="gramStart"/>
            <w:r>
              <w:t>подсисте¬мы</w:t>
            </w:r>
            <w:proofErr w:type="spellEnd"/>
            <w:proofErr w:type="gramEnd"/>
            <w:r>
              <w:t xml:space="preserve">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2. Письменный отчет с </w:t>
            </w:r>
            <w:r w:rsidRPr="006250A1">
              <w:rPr>
                <w:rFonts w:eastAsia="Calibri"/>
                <w:lang w:eastAsia="en-US"/>
              </w:rPr>
              <w:lastRenderedPageBreak/>
              <w:t>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 xml:space="preserve">В соответствии с порядковой шкалой за каждое задание устанавливается </w:t>
            </w:r>
            <w:r w:rsidRPr="00C84473">
              <w:lastRenderedPageBreak/>
              <w:t>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proofErr w:type="gramEnd"/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lastRenderedPageBreak/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lastRenderedPageBreak/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83383B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Экзамен:</w:t>
            </w:r>
          </w:p>
          <w:p w14:paraId="28E8C286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в устной форме по билетам</w:t>
            </w:r>
          </w:p>
          <w:p w14:paraId="047B68E6" w14:textId="77777777" w:rsidR="0083383B" w:rsidRPr="007748BB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7748B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35F1580D" w14:textId="77777777" w:rsidR="0083383B" w:rsidRPr="007748B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7748B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7748B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7748B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7748B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7748B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7748B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7748B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48B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0D98E802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83383B" w:rsidRPr="0083383B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7748BB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2A3129E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Обучающийся:</w:t>
            </w:r>
          </w:p>
          <w:p w14:paraId="050E118B" w14:textId="77777777" w:rsidR="0083383B" w:rsidRPr="007748B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7748B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7748B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49D47709" w14:textId="77777777" w:rsidR="0083383B" w:rsidRPr="007748B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7748B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7748BB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28FEE842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485C9D77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</w:tr>
      <w:tr w:rsidR="0083383B" w:rsidRPr="0083383B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6B74CB9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>Обучающийся:</w:t>
            </w:r>
          </w:p>
          <w:p w14:paraId="01073D10" w14:textId="77777777" w:rsidR="0083383B" w:rsidRPr="007748B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7748BB">
              <w:rPr>
                <w:rFonts w:eastAsia="Times New Roman"/>
                <w:iCs/>
              </w:rPr>
              <w:t xml:space="preserve">показывает </w:t>
            </w:r>
            <w:r w:rsidRPr="007748B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7748B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7748B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7748B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7748BB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748BB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056" w:type="dxa"/>
          </w:tcPr>
          <w:p w14:paraId="1FA420C6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</w:tr>
      <w:tr w:rsidR="0083383B" w:rsidRPr="0083383B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AEAE111" w14:textId="77777777" w:rsidR="0083383B" w:rsidRPr="007748BB" w:rsidRDefault="0083383B" w:rsidP="0083383B">
            <w:pPr>
              <w:rPr>
                <w:rFonts w:eastAsia="Times New Roman"/>
                <w:iCs/>
              </w:rPr>
            </w:pPr>
            <w:r w:rsidRPr="007748BB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FC90379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7748BB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2D96F89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13CADB0C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</w:tr>
    </w:tbl>
    <w:p w14:paraId="44AE6C1F" w14:textId="7276B328" w:rsidR="007F06D6" w:rsidRDefault="007F06D6" w:rsidP="007F06D6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D4CB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5E5DDA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D4CB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4178B4" w14:paraId="701B1FF8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4178B4" w14:paraId="615D8FAE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E723CD" w14:paraId="525E2399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D4CB8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D4CB8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D4CB8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D4CB8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D4CB8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4F32" w14:textId="77777777" w:rsidR="005E5DDA" w:rsidRDefault="005E5DDA" w:rsidP="005E3840">
      <w:r>
        <w:separator/>
      </w:r>
    </w:p>
  </w:endnote>
  <w:endnote w:type="continuationSeparator" w:id="0">
    <w:p w14:paraId="1C44C112" w14:textId="77777777" w:rsidR="005E5DDA" w:rsidRDefault="005E5D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D4CB8" w:rsidRDefault="003D4CB8">
    <w:pPr>
      <w:pStyle w:val="ae"/>
      <w:jc w:val="right"/>
    </w:pPr>
  </w:p>
  <w:p w14:paraId="3A88830B" w14:textId="77777777" w:rsidR="003D4CB8" w:rsidRDefault="003D4C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D4CB8" w:rsidRDefault="003D4C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4CB8" w:rsidRDefault="003D4C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D4CB8" w:rsidRDefault="003D4CB8">
    <w:pPr>
      <w:pStyle w:val="ae"/>
      <w:jc w:val="right"/>
    </w:pPr>
  </w:p>
  <w:p w14:paraId="6C2BFEFB" w14:textId="77777777" w:rsidR="003D4CB8" w:rsidRDefault="003D4C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D4CB8" w:rsidRDefault="003D4CB8">
    <w:pPr>
      <w:pStyle w:val="ae"/>
      <w:jc w:val="right"/>
    </w:pPr>
  </w:p>
  <w:p w14:paraId="1B400B45" w14:textId="77777777" w:rsidR="003D4CB8" w:rsidRDefault="003D4C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5F1C" w14:textId="77777777" w:rsidR="005E5DDA" w:rsidRDefault="005E5DDA" w:rsidP="005E3840">
      <w:r>
        <w:separator/>
      </w:r>
    </w:p>
  </w:footnote>
  <w:footnote w:type="continuationSeparator" w:id="0">
    <w:p w14:paraId="4D93803D" w14:textId="77777777" w:rsidR="005E5DDA" w:rsidRDefault="005E5D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D4CB8" w:rsidRDefault="003D4C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D4CB8" w:rsidRDefault="003D4C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D4CB8" w:rsidRDefault="003D4C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69"/>
    <w:rsid w:val="000C18F4"/>
    <w:rsid w:val="000C1C3C"/>
    <w:rsid w:val="000C1EC9"/>
    <w:rsid w:val="000C2919"/>
    <w:rsid w:val="000C3948"/>
    <w:rsid w:val="000C43F9"/>
    <w:rsid w:val="000C477D"/>
    <w:rsid w:val="000C4FC6"/>
    <w:rsid w:val="000C5F00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8C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5F51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1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1E8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05F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CB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58ED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4"/>
    <w:rsid w:val="004178BC"/>
    <w:rsid w:val="00417A6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BF"/>
    <w:rsid w:val="00435C89"/>
    <w:rsid w:val="00435F4B"/>
    <w:rsid w:val="00437AD0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47FAD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4F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DA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8BB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62D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CC"/>
    <w:rsid w:val="008C3028"/>
    <w:rsid w:val="008C40FB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488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567E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587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0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0B0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D4"/>
    <w:rsid w:val="00D67CCA"/>
    <w:rsid w:val="00D707F5"/>
    <w:rsid w:val="00D74406"/>
    <w:rsid w:val="00D754C3"/>
    <w:rsid w:val="00D75A2A"/>
    <w:rsid w:val="00D75E78"/>
    <w:rsid w:val="00D801DB"/>
    <w:rsid w:val="00D802D5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753"/>
    <w:rsid w:val="00E03B65"/>
    <w:rsid w:val="00E052D3"/>
    <w:rsid w:val="00E05948"/>
    <w:rsid w:val="00E06D64"/>
    <w:rsid w:val="00E071FC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646"/>
    <w:rsid w:val="00E40A5B"/>
    <w:rsid w:val="00E40C0A"/>
    <w:rsid w:val="00E41B3B"/>
    <w:rsid w:val="00E421F9"/>
    <w:rsid w:val="00E42267"/>
    <w:rsid w:val="00E42E1A"/>
    <w:rsid w:val="00E435EE"/>
    <w:rsid w:val="00E45306"/>
    <w:rsid w:val="00E455DE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C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195"/>
    <w:rsid w:val="00E82501"/>
    <w:rsid w:val="00E82E96"/>
    <w:rsid w:val="00E83238"/>
    <w:rsid w:val="00E83EB2"/>
    <w:rsid w:val="00E84E6D"/>
    <w:rsid w:val="00E86C59"/>
    <w:rsid w:val="00E8750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0D9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8FD7-8D39-47CA-952C-31246F4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31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247</cp:revision>
  <cp:lastPrinted>2022-05-15T10:20:00Z</cp:lastPrinted>
  <dcterms:created xsi:type="dcterms:W3CDTF">2021-05-24T15:24:00Z</dcterms:created>
  <dcterms:modified xsi:type="dcterms:W3CDTF">2022-05-17T20:02:00Z</dcterms:modified>
</cp:coreProperties>
</file>