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6B7A2BE8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AF5A63" w:rsidR="00D1678A" w:rsidRPr="00946F61" w:rsidRDefault="00946F61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161CC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D9ED42E" w:rsidR="00D1678A" w:rsidRPr="00946F61" w:rsidRDefault="00161CC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E46B85" w:rsidR="00D1678A" w:rsidRPr="0091469B" w:rsidRDefault="0091469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640CFA" w:rsidR="00D1678A" w:rsidRPr="00946F61" w:rsidRDefault="005B03B8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1678A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22B95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и диагностика финансово-хозяйственной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0CA29EF" w:rsidR="00AA6ADF" w:rsidRPr="0044393C" w:rsidRDefault="00946F61" w:rsidP="00AA6ADF">
            <w:pPr>
              <w:jc w:val="both"/>
            </w:pPr>
            <w:r w:rsidRPr="0044393C">
              <w:t>Н.</w:t>
            </w:r>
            <w:r w:rsidR="00931204">
              <w:t>С. Макарова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57DE33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CBD17F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шестом и седьмом </w:t>
      </w:r>
      <w:r w:rsidR="004E4C46" w:rsidRPr="00946F61">
        <w:rPr>
          <w:iCs/>
        </w:rPr>
        <w:t>семестр</w:t>
      </w:r>
      <w:r w:rsidR="00946F61" w:rsidRPr="00946F61">
        <w:rPr>
          <w:iCs/>
        </w:rPr>
        <w:t>ах.</w:t>
      </w:r>
    </w:p>
    <w:p w14:paraId="342C4F0E" w14:textId="5685CA5E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 w:rsidR="009105BD">
        <w:t xml:space="preserve"> в</w:t>
      </w:r>
      <w:r w:rsidR="00946F61">
        <w:t xml:space="preserve"> </w:t>
      </w:r>
      <w:r w:rsidR="005E2DDC">
        <w:t>9</w:t>
      </w:r>
      <w:r w:rsidR="009105BD" w:rsidRPr="00946F61">
        <w:t xml:space="preserve"> семестр</w:t>
      </w:r>
      <w:r w:rsidR="00946F61" w:rsidRPr="00946F61">
        <w:t>е</w:t>
      </w:r>
      <w:r w:rsidR="000C0E2B" w:rsidRPr="00946F61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1FF4F973" w:rsidR="009B495C" w:rsidRPr="009B495C" w:rsidRDefault="009B495C" w:rsidP="009B495C">
      <w:r>
        <w:tab/>
      </w:r>
      <w:r w:rsidR="005B03B8">
        <w:t>восьмой</w:t>
      </w:r>
      <w:r>
        <w:t xml:space="preserve"> - </w:t>
      </w:r>
      <w:r w:rsidR="00161CC1"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2A62C3B9" w:rsidR="009664F2" w:rsidRPr="00946F61" w:rsidRDefault="005B03B8" w:rsidP="009664F2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7B21C3" w:rsidRPr="00946F61">
              <w:rPr>
                <w:bCs/>
              </w:rPr>
              <w:t xml:space="preserve"> </w:t>
            </w:r>
            <w:r w:rsidR="009664F2" w:rsidRPr="00946F61">
              <w:rPr>
                <w:bCs/>
              </w:rPr>
              <w:t>семестр</w:t>
            </w:r>
          </w:p>
        </w:tc>
        <w:tc>
          <w:tcPr>
            <w:tcW w:w="2126" w:type="dxa"/>
          </w:tcPr>
          <w:p w14:paraId="6CF787C4" w14:textId="2C664135" w:rsidR="009664F2" w:rsidRPr="00946F61" w:rsidRDefault="00946F61" w:rsidP="009664F2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 w:rsidR="00161CC1">
              <w:rPr>
                <w:bCs/>
              </w:rPr>
              <w:t>зачет</w:t>
            </w: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5B6A357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18C02E50" w14:textId="3C5DB702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</w:t>
      </w:r>
      <w:r w:rsidR="007E18CB" w:rsidRPr="00946F61">
        <w:rPr>
          <w:iCs/>
        </w:rPr>
        <w:t>;</w:t>
      </w:r>
    </w:p>
    <w:p w14:paraId="1FBD5FB9" w14:textId="11D784A6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4087C78" w14:textId="60A57374" w:rsid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464B096C" w14:textId="247C53F1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3F0DF993" w14:textId="0A97124B" w:rsidR="007E18CB" w:rsidRPr="002817D0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2817D0">
        <w:rPr>
          <w:iCs/>
        </w:rPr>
        <w:t>учебной</w:t>
      </w:r>
      <w:r w:rsidR="007E18CB" w:rsidRPr="002817D0">
        <w:rPr>
          <w:iCs/>
        </w:rPr>
        <w:t xml:space="preserve"> дисциплин</w:t>
      </w:r>
      <w:r w:rsidR="00A85C64" w:rsidRPr="002817D0">
        <w:rPr>
          <w:iCs/>
        </w:rPr>
        <w:t>е</w:t>
      </w:r>
      <w:r w:rsidRPr="002817D0">
        <w:rPr>
          <w:iCs/>
        </w:rPr>
        <w:t>, используются при</w:t>
      </w:r>
      <w:r w:rsidR="007E18CB" w:rsidRPr="002817D0">
        <w:rPr>
          <w:iCs/>
        </w:rPr>
        <w:t xml:space="preserve"> изучени</w:t>
      </w:r>
      <w:r w:rsidRPr="002817D0">
        <w:rPr>
          <w:iCs/>
        </w:rPr>
        <w:t>и</w:t>
      </w:r>
      <w:r w:rsidR="007E18CB" w:rsidRPr="002817D0">
        <w:rPr>
          <w:iCs/>
        </w:rPr>
        <w:t xml:space="preserve"> следующих дисциплин и прохождения практик:</w:t>
      </w:r>
    </w:p>
    <w:p w14:paraId="4283AB50" w14:textId="77777777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162C4D2E" w14:textId="49FD1707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</w:t>
      </w:r>
      <w:r w:rsidR="007E18CB" w:rsidRPr="00946F61">
        <w:rPr>
          <w:iCs/>
        </w:rPr>
        <w:t>;</w:t>
      </w:r>
    </w:p>
    <w:p w14:paraId="0D69535E" w14:textId="67A1432D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6949FCC8" w14:textId="01D5EE79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D744B85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58A0FBFE" w14:textId="542FC387" w:rsidR="0000289C" w:rsidRPr="0000289C" w:rsidRDefault="0000289C" w:rsidP="00F51869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5B2C0E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2F02387" w14:textId="77777777" w:rsidR="0000289C" w:rsidRDefault="0000289C" w:rsidP="00F51869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418FCD3B" w14:textId="77777777" w:rsidR="0000289C" w:rsidRDefault="0000289C" w:rsidP="00F51869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44C12C72" w14:textId="045739C9" w:rsidR="0000289C" w:rsidRDefault="0000289C" w:rsidP="00F51869">
      <w:pPr>
        <w:pStyle w:val="af0"/>
        <w:numPr>
          <w:ilvl w:val="0"/>
          <w:numId w:val="29"/>
        </w:numPr>
      </w:pPr>
      <w:r>
        <w:t>рассмотрение основных методов и приёмов финансового анализа на основе финансовой отчетности</w:t>
      </w:r>
      <w:r w:rsidR="00EF1E4B">
        <w:t xml:space="preserve">, 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lastRenderedPageBreak/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FF99DA" w:rsidR="00C87339" w:rsidRPr="00EF1E4B" w:rsidRDefault="005E7250" w:rsidP="005D086E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D5FCEAC" w:rsidR="00C87339" w:rsidRPr="00EF1E4B" w:rsidRDefault="00C87339" w:rsidP="007F33E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3.4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</w:t>
            </w:r>
            <w:r w:rsid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ование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состав</w:t>
            </w:r>
            <w:r w:rsid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ление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отчетност</w:t>
            </w:r>
            <w:r w:rsid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8CEE" w14:textId="0D311F2E" w:rsidR="00161CC1" w:rsidRPr="00081AFC" w:rsidRDefault="005E7250" w:rsidP="00161C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</w:t>
            </w:r>
            <w:r w:rsidRPr="005E7250">
              <w:rPr>
                <w:rFonts w:eastAsiaTheme="minorHAnsi"/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  <w:p w14:paraId="7CD1706F" w14:textId="3C1D10EB" w:rsidR="00665E2F" w:rsidRPr="00E76465" w:rsidRDefault="00665E2F" w:rsidP="00161CC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B22E4C" w:rsidRPr="00F31E81" w14:paraId="207F7F15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E3EE4C8" w14:textId="3F8F8382" w:rsidR="00B22E4C" w:rsidRPr="00EF1E4B" w:rsidRDefault="00B22E4C" w:rsidP="00005D7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 w:rsidR="005E7250">
              <w:rPr>
                <w:iCs/>
              </w:rPr>
              <w:t>3</w:t>
            </w:r>
            <w:r w:rsidR="007F33E9">
              <w:rPr>
                <w:iCs/>
              </w:rPr>
              <w:t xml:space="preserve">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1D0" w14:textId="716BA206" w:rsidR="00B22E4C" w:rsidRPr="00EF1E4B" w:rsidRDefault="005F0DCF" w:rsidP="005E72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3.5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 в сфере материально-технического обеспечения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413448" w14:textId="14FD044F" w:rsidR="002A083E" w:rsidRPr="005F0DCF" w:rsidRDefault="005E7250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E7250">
              <w:rPr>
                <w:iCs/>
                <w:sz w:val="22"/>
                <w:szCs w:val="22"/>
              </w:rPr>
              <w:t>Использ</w:t>
            </w:r>
            <w:r>
              <w:rPr>
                <w:iCs/>
                <w:sz w:val="22"/>
                <w:szCs w:val="22"/>
              </w:rPr>
              <w:t>ует</w:t>
            </w:r>
            <w:r w:rsidRPr="005E7250">
              <w:rPr>
                <w:iCs/>
                <w:sz w:val="22"/>
                <w:szCs w:val="22"/>
              </w:rPr>
              <w:t xml:space="preserve"> экономико-математичес</w:t>
            </w:r>
            <w:r>
              <w:rPr>
                <w:iCs/>
                <w:sz w:val="22"/>
                <w:szCs w:val="22"/>
              </w:rPr>
              <w:t>кий</w:t>
            </w:r>
            <w:r w:rsidRPr="005E7250">
              <w:rPr>
                <w:iCs/>
                <w:sz w:val="22"/>
                <w:szCs w:val="22"/>
              </w:rPr>
              <w:t xml:space="preserve"> инструментар</w:t>
            </w:r>
            <w:r>
              <w:rPr>
                <w:iCs/>
                <w:sz w:val="22"/>
                <w:szCs w:val="22"/>
              </w:rPr>
              <w:t>ий</w:t>
            </w:r>
            <w:r w:rsidRPr="005E7250">
              <w:rPr>
                <w:iCs/>
                <w:sz w:val="22"/>
                <w:szCs w:val="22"/>
              </w:rPr>
              <w:t xml:space="preserve"> сбора, обработки и анализа данных, необходим</w:t>
            </w:r>
            <w:r>
              <w:rPr>
                <w:iCs/>
                <w:sz w:val="22"/>
                <w:szCs w:val="22"/>
              </w:rPr>
              <w:t>ый</w:t>
            </w:r>
            <w:r w:rsidRPr="005E7250">
              <w:rPr>
                <w:iCs/>
                <w:sz w:val="22"/>
                <w:szCs w:val="22"/>
              </w:rPr>
              <w:t xml:space="preserve"> для решения поставленных управленческих задач в сфере материально-технического обеспечения проекта.</w:t>
            </w:r>
            <w:r w:rsidR="007F33E9">
              <w:rPr>
                <w:iCs/>
                <w:sz w:val="22"/>
                <w:szCs w:val="22"/>
              </w:rPr>
              <w:t xml:space="preserve"> </w:t>
            </w:r>
            <w:r w:rsidR="000E4DDC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5E7250" w:rsidRPr="00F31E81" w14:paraId="58332492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4CF5943" w14:textId="3945C6B8" w:rsidR="005E7250" w:rsidRPr="00EF1E4B" w:rsidRDefault="005E7250" w:rsidP="00005D74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ПК-4 </w:t>
            </w:r>
            <w:r w:rsidRPr="005E7250">
              <w:rPr>
                <w:iCs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2DA" w14:textId="501025BD" w:rsidR="005E7250" w:rsidRPr="00EF1E4B" w:rsidRDefault="005E7250" w:rsidP="005E72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ИД-ПК-4.2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оценки экономической эффективности проекта, методов инвестиционной оценки и методов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Оценка показателей эффективности проекта и рисков по проекту. Прогнозирование их влияния на жизнеспособность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65D1EC" w14:textId="350A6557" w:rsidR="005E7250" w:rsidRPr="005E7250" w:rsidRDefault="005E7250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экономической эффективности проекта, методов инвестиционной оценки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нивает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показате</w:t>
            </w:r>
            <w:r w:rsidR="00811D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эффективности проекта и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проекту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рогнози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влияния на жизнеспособность проекта</w:t>
            </w:r>
          </w:p>
        </w:tc>
      </w:tr>
      <w:tr w:rsidR="005E7250" w:rsidRPr="00F31E81" w14:paraId="59AC4FB6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0EED13" w14:textId="6012EA6B" w:rsidR="005E7250" w:rsidRPr="00EF1E4B" w:rsidRDefault="005E7250" w:rsidP="00005D74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 ПК-4 </w:t>
            </w:r>
            <w:r w:rsidRPr="005E7250">
              <w:rPr>
                <w:iCs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CB4C" w14:textId="652FE1C5" w:rsidR="005E7250" w:rsidRPr="00EF1E4B" w:rsidRDefault="005E7250" w:rsidP="005E72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CE8CA7A" w14:textId="4FD4CEE3" w:rsidR="005E7250" w:rsidRPr="005E7250" w:rsidRDefault="005E7250" w:rsidP="005E725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состояни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проекта, отчетность по затратам, отчетность о состоянии проекта. </w:t>
            </w:r>
            <w:r w:rsidR="00811D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Проводит у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чет и контроль показателей финансового состояния по фазам жизненного цикла проекта.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5E7250" w:rsidRPr="00F31E81" w14:paraId="36EA98B8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18B2EC1" w14:textId="0CCCEF41" w:rsidR="005E7250" w:rsidRDefault="005E7250" w:rsidP="00005D74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ПК-5 </w:t>
            </w:r>
            <w:r w:rsidRPr="005E7250">
              <w:rPr>
                <w:iCs/>
              </w:rPr>
              <w:t xml:space="preserve">Способен идентифицировать, </w:t>
            </w:r>
            <w:r w:rsidRPr="005E7250">
              <w:rPr>
                <w:iCs/>
              </w:rPr>
              <w:lastRenderedPageBreak/>
              <w:t>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A41E" w14:textId="4DE539B2" w:rsidR="005E7250" w:rsidRDefault="005E7250" w:rsidP="005E72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ИД-ПК-5.2</w:t>
            </w:r>
            <w: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инструментов и методов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C24A0EB" w14:textId="77777777" w:rsidR="00811D10" w:rsidRDefault="00811D10" w:rsidP="005E725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-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инструмен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ты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идентификации, оценки и анализа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рисков, методов управления рисками проекта. </w:t>
            </w:r>
          </w:p>
          <w:p w14:paraId="6BDDCC11" w14:textId="2FC93188" w:rsidR="005E7250" w:rsidRPr="005E7250" w:rsidRDefault="00811D10" w:rsidP="005E725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="005E7250"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инвестиционной оценки проектов, финансового менеджмента для принятия инвестиционных решений, решений по финансированию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A39849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r w:rsidRPr="009B495C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FFF8D6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A69B6C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B495C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2A5CFFD9" w:rsidR="009B495C" w:rsidRPr="006F7844" w:rsidRDefault="005B03B8" w:rsidP="009B399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</w:t>
            </w:r>
            <w:r w:rsidR="009B495C" w:rsidRPr="006F7844">
              <w:rPr>
                <w:iCs/>
                <w:color w:val="000000" w:themeColor="text1"/>
              </w:rPr>
              <w:t xml:space="preserve"> семестр</w:t>
            </w:r>
          </w:p>
        </w:tc>
        <w:tc>
          <w:tcPr>
            <w:tcW w:w="1130" w:type="dxa"/>
          </w:tcPr>
          <w:p w14:paraId="6CECAFBD" w14:textId="330D726D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зачет</w:t>
            </w:r>
          </w:p>
        </w:tc>
        <w:tc>
          <w:tcPr>
            <w:tcW w:w="833" w:type="dxa"/>
          </w:tcPr>
          <w:p w14:paraId="4F1ED29B" w14:textId="45B58102" w:rsidR="009B495C" w:rsidRPr="006F7844" w:rsidRDefault="001B55DF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826257" w14:textId="546ACE9C" w:rsidR="009B495C" w:rsidRPr="006F7844" w:rsidRDefault="005B03B8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103A23C" w14:textId="32FE16C0" w:rsidR="009B495C" w:rsidRPr="006F7844" w:rsidRDefault="005B03B8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6220662A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0FFC495B" w14:textId="3BE310A5" w:rsidR="009B495C" w:rsidRPr="006F7844" w:rsidRDefault="005B03B8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  <w:tc>
          <w:tcPr>
            <w:tcW w:w="837" w:type="dxa"/>
          </w:tcPr>
          <w:p w14:paraId="5C96D158" w14:textId="23D4A02B" w:rsidR="009B495C" w:rsidRPr="006F7844" w:rsidRDefault="005B03B8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F7E9BF4" w:rsidR="00262427" w:rsidRPr="006F7844" w:rsidRDefault="005B03B8" w:rsidP="009B399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  <w:r w:rsidR="002817D0" w:rsidRPr="006F7844">
              <w:rPr>
                <w:iCs/>
                <w:color w:val="000000" w:themeColor="text1"/>
              </w:rPr>
              <w:t xml:space="preserve"> </w:t>
            </w:r>
            <w:r w:rsidR="00262427" w:rsidRPr="006F7844">
              <w:rPr>
                <w:iCs/>
                <w:color w:val="000000" w:themeColor="text1"/>
              </w:rPr>
              <w:t>семестр</w:t>
            </w:r>
          </w:p>
        </w:tc>
        <w:tc>
          <w:tcPr>
            <w:tcW w:w="1130" w:type="dxa"/>
          </w:tcPr>
          <w:p w14:paraId="2A6AD4FE" w14:textId="67B3A5DD" w:rsidR="00262427" w:rsidRPr="006F7844" w:rsidRDefault="002817D0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экзамен</w:t>
            </w:r>
          </w:p>
        </w:tc>
        <w:tc>
          <w:tcPr>
            <w:tcW w:w="833" w:type="dxa"/>
          </w:tcPr>
          <w:p w14:paraId="5F79EEA3" w14:textId="0EBD083D" w:rsidR="00262427" w:rsidRPr="006F7844" w:rsidRDefault="00812DC5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2817D0" w:rsidRPr="006F7844">
              <w:rPr>
                <w:iCs/>
                <w:color w:val="000000" w:themeColor="text1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6AE1A721" w:rsidR="00262427" w:rsidRPr="006F7844" w:rsidRDefault="002817D0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3</w:t>
            </w:r>
            <w:r w:rsidR="005B03B8">
              <w:rPr>
                <w:iCs/>
                <w:color w:val="000000" w:themeColor="text1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32396962" w:rsidR="00262427" w:rsidRPr="006F7844" w:rsidRDefault="00DB2F6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3</w:t>
            </w:r>
            <w:r w:rsidR="005B03B8">
              <w:rPr>
                <w:iCs/>
                <w:color w:val="000000" w:themeColor="text1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24DB710" w:rsidR="00262427" w:rsidRPr="006F7844" w:rsidRDefault="00262427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B9C8632" w14:textId="5AAADAF3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ED51A29" w14:textId="58CF8FD6" w:rsidR="00262427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84</w:t>
            </w:r>
          </w:p>
        </w:tc>
        <w:tc>
          <w:tcPr>
            <w:tcW w:w="837" w:type="dxa"/>
          </w:tcPr>
          <w:p w14:paraId="10596340" w14:textId="7FB05973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</w:tr>
      <w:tr w:rsidR="002817D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817D0" w:rsidRPr="006F7844" w:rsidRDefault="002817D0" w:rsidP="002817D0">
            <w:pPr>
              <w:jc w:val="right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Всего:</w:t>
            </w:r>
          </w:p>
        </w:tc>
        <w:tc>
          <w:tcPr>
            <w:tcW w:w="1130" w:type="dxa"/>
          </w:tcPr>
          <w:p w14:paraId="79F20EE6" w14:textId="1133263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3" w:type="dxa"/>
          </w:tcPr>
          <w:p w14:paraId="563280B8" w14:textId="11529F2D" w:rsidR="002817D0" w:rsidRPr="006F7844" w:rsidRDefault="009B495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2E857883" w:rsidR="002817D0" w:rsidRPr="006F7844" w:rsidRDefault="005B03B8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7012FB16" w14:textId="5D369B2C" w:rsidR="002817D0" w:rsidRPr="006F7844" w:rsidRDefault="005B03B8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A74CBA9" w:rsidR="002817D0" w:rsidRPr="006F7844" w:rsidRDefault="002817D0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741E720" w14:textId="4975FCE9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64C921C" w14:textId="245C3029" w:rsidR="002817D0" w:rsidRPr="006F7844" w:rsidRDefault="009B495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5B03B8">
              <w:rPr>
                <w:iCs/>
                <w:color w:val="000000" w:themeColor="text1"/>
              </w:rPr>
              <w:t>38</w:t>
            </w:r>
          </w:p>
        </w:tc>
        <w:tc>
          <w:tcPr>
            <w:tcW w:w="837" w:type="dxa"/>
          </w:tcPr>
          <w:p w14:paraId="728E340E" w14:textId="4D42D1AF" w:rsidR="002817D0" w:rsidRPr="006F7844" w:rsidRDefault="005B03B8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</w:tr>
    </w:tbl>
    <w:p w14:paraId="0EECB931" w14:textId="50BBFB6C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2A7A1A" w:rsidR="00386236" w:rsidRPr="00A06CF3" w:rsidRDefault="005B0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2A083E">
              <w:rPr>
                <w:b/>
                <w:iCs/>
              </w:rPr>
              <w:t xml:space="preserve">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B15DC" w:rsidRPr="006168DD" w14:paraId="0954A5FA" w14:textId="77777777" w:rsidTr="00EB7076">
        <w:tc>
          <w:tcPr>
            <w:tcW w:w="1701" w:type="dxa"/>
          </w:tcPr>
          <w:p w14:paraId="14E7A873" w14:textId="77777777" w:rsidR="00EB15DC" w:rsidRPr="00EF1E4B" w:rsidRDefault="00EB15DC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36973C" w14:textId="77777777" w:rsidR="00EB15DC" w:rsidRPr="00176D32" w:rsidRDefault="00EB15DC" w:rsidP="00176D3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76D32" w:rsidRPr="006168DD" w14:paraId="7AA9465F" w14:textId="77777777" w:rsidTr="00EB7076">
        <w:tc>
          <w:tcPr>
            <w:tcW w:w="1701" w:type="dxa"/>
            <w:vMerge w:val="restart"/>
          </w:tcPr>
          <w:p w14:paraId="75DF7BC2" w14:textId="28D78A3D" w:rsidR="00176D32" w:rsidRPr="005F0DCF" w:rsidRDefault="006A1F73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36A8F3F" w14:textId="77777777" w:rsidR="00176D32" w:rsidRDefault="00811D1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ПК-3</w:t>
            </w:r>
          </w:p>
          <w:p w14:paraId="0EC4E285" w14:textId="77777777" w:rsidR="00811D10" w:rsidRDefault="00811D1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14:paraId="6F2C64B1" w14:textId="77777777" w:rsidR="00811D10" w:rsidRDefault="00811D1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14:paraId="371C226C" w14:textId="77777777" w:rsidR="00811D10" w:rsidRDefault="00811D1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4D615B21" w14:textId="34D8ED83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2AF1EF49" w14:textId="395CE844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3C475B9C" w14:textId="29D1135F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54E0DA82" w14:textId="048710B6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5E5BF55C" w14:textId="6C91F976" w:rsidR="00811D10" w:rsidRPr="00EF1E4B" w:rsidRDefault="00811D1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176D32" w:rsidRDefault="00176D32" w:rsidP="00115E4C">
            <w:r w:rsidRPr="00E949D2">
              <w:t>Тема 1</w:t>
            </w:r>
            <w:r w:rsidR="00EB15DC">
              <w:t>.1</w:t>
            </w:r>
          </w:p>
          <w:p w14:paraId="08E0C2FC" w14:textId="277CD8A0" w:rsidR="00176D32" w:rsidRPr="00E949D2" w:rsidRDefault="00176D32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5A21B1AD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13D93A7" w14:textId="5E949063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459873FD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0C44AF5F" w14:textId="360ECD47" w:rsidR="00176D32" w:rsidRDefault="006344EE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6944421D" w14:textId="77777777" w:rsidR="00176D32" w:rsidRPr="003A3CAB" w:rsidRDefault="00176D32" w:rsidP="006344EE">
            <w:pPr>
              <w:jc w:val="both"/>
            </w:pPr>
          </w:p>
        </w:tc>
      </w:tr>
      <w:tr w:rsidR="00176D32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176D32" w:rsidRDefault="00176D32" w:rsidP="008152B0">
            <w:r w:rsidRPr="00E949D2">
              <w:t xml:space="preserve">Тема </w:t>
            </w:r>
            <w:r w:rsidR="00EB15DC">
              <w:t>1.</w:t>
            </w:r>
            <w:r w:rsidR="004B5D4E">
              <w:t>2</w:t>
            </w:r>
          </w:p>
          <w:p w14:paraId="1FA60290" w14:textId="4AF52964" w:rsidR="00176D32" w:rsidRPr="00E949D2" w:rsidRDefault="00176D32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="00132852">
              <w:rPr>
                <w:sz w:val="22"/>
                <w:szCs w:val="22"/>
              </w:rPr>
              <w:t>.</w:t>
            </w:r>
            <w:r w:rsidR="00132852"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55F776CD" w:rsidR="00176D32" w:rsidRDefault="005B0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57E8298" w14:textId="04742007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04C9920E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E03D61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3</w:t>
            </w:r>
            <w:r w:rsidRPr="00E949D2">
              <w:t xml:space="preserve"> </w:t>
            </w:r>
          </w:p>
          <w:p w14:paraId="21FB8F63" w14:textId="2BA83F59" w:rsidR="00176D32" w:rsidRPr="00E949D2" w:rsidRDefault="00176D32" w:rsidP="00176D32">
            <w:r>
              <w:t xml:space="preserve"> Детерминированный анализ</w:t>
            </w:r>
            <w:r w:rsidR="00132852">
              <w:t>. Стохастический анализ</w:t>
            </w:r>
          </w:p>
        </w:tc>
        <w:tc>
          <w:tcPr>
            <w:tcW w:w="597" w:type="dxa"/>
          </w:tcPr>
          <w:p w14:paraId="4AB87EE0" w14:textId="2F8F0161" w:rsidR="00176D32" w:rsidRDefault="005B0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2E83886" w14:textId="75FD5BE5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2211CCE9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F9CC2E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176D32" w:rsidRPr="00E949D2" w:rsidRDefault="00176D32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 w:rsidR="00C576E6"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7B77F192" w:rsidR="00176D32" w:rsidRDefault="00C57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D1D0628" w14:textId="13BB589B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4AC94B16" w:rsidR="00176D32" w:rsidRDefault="00996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2E44EB" w14:textId="77777777" w:rsidR="00176D32" w:rsidRPr="003A3CAB" w:rsidRDefault="00176D32" w:rsidP="00DA301F">
            <w:pPr>
              <w:jc w:val="both"/>
            </w:pPr>
          </w:p>
        </w:tc>
      </w:tr>
      <w:tr w:rsidR="00E97066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E97066" w:rsidRDefault="00E97066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E97066" w:rsidRPr="00E949D2" w:rsidRDefault="00E97066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5CDCBEB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906EC79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2C7A3E12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EE3D8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E97066" w:rsidRDefault="00E97066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E97066" w:rsidRPr="00E949D2" w:rsidRDefault="00E97066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61279FEF" w:rsidR="00E97066" w:rsidRDefault="00F2589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DB0DD1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68ABF8F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315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E97066" w:rsidRDefault="00E97066" w:rsidP="00E9706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E97066" w:rsidRPr="00E949D2" w:rsidRDefault="00E97066" w:rsidP="00E97066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7EEF7529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028ECC12" w:rsidR="00E97066" w:rsidRDefault="005B03B8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7BB9543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287B70C1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8899E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E97066" w:rsidRDefault="00E97066" w:rsidP="00E9706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E97066" w:rsidRPr="00E949D2" w:rsidRDefault="00E97066" w:rsidP="00E97066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4E616C1C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58A0E65D" w:rsidR="00E97066" w:rsidRDefault="005B03B8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33AAD06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22A15F1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33B67C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E97066" w:rsidRPr="00EF1E4B" w:rsidRDefault="00E97066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E97066" w:rsidRDefault="00E97066" w:rsidP="00E97066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E97066" w:rsidRDefault="00E97066" w:rsidP="00E97066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E97066" w:rsidRPr="00DF3C1E" w:rsidRDefault="00E97066" w:rsidP="00EB15DC"/>
        </w:tc>
        <w:tc>
          <w:tcPr>
            <w:tcW w:w="597" w:type="dxa"/>
          </w:tcPr>
          <w:p w14:paraId="3D0C73B7" w14:textId="77777777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68F7D9DD" w:rsidR="00E97066" w:rsidRDefault="005B0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DCF0B5A" w14:textId="77777777" w:rsidR="00E97066" w:rsidRPr="001C1B2E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E97066" w:rsidRPr="009A6F14" w:rsidRDefault="00E970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23CA2AC2" w:rsidR="00E97066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1864467" w14:textId="77777777" w:rsidR="00E97066" w:rsidRPr="003A3CAB" w:rsidRDefault="00E97066" w:rsidP="00DA301F">
            <w:pPr>
              <w:jc w:val="both"/>
            </w:pPr>
          </w:p>
        </w:tc>
      </w:tr>
      <w:tr w:rsidR="00EB15DC" w:rsidRPr="006168DD" w14:paraId="5EA7C865" w14:textId="77777777" w:rsidTr="00EB7076">
        <w:tc>
          <w:tcPr>
            <w:tcW w:w="1701" w:type="dxa"/>
            <w:vMerge/>
          </w:tcPr>
          <w:p w14:paraId="05A283CC" w14:textId="77777777" w:rsidR="00EB15DC" w:rsidRPr="00EF1E4B" w:rsidRDefault="00EB15DC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A6D04C" w14:textId="3B016686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891CD6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80A694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83594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04C6A5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2457736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B5990" w14:textId="77777777" w:rsidR="00EB15DC" w:rsidRPr="003A3CAB" w:rsidRDefault="00EB15DC" w:rsidP="00DA301F">
            <w:pPr>
              <w:jc w:val="both"/>
            </w:pPr>
          </w:p>
        </w:tc>
      </w:tr>
      <w:tr w:rsidR="00013F90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013F90" w:rsidRDefault="00013F90" w:rsidP="00013F90">
            <w:r w:rsidRPr="00E949D2">
              <w:t xml:space="preserve">Тема </w:t>
            </w:r>
            <w:r>
              <w:t>2.1</w:t>
            </w:r>
          </w:p>
          <w:p w14:paraId="3EA3696E" w14:textId="11659582" w:rsidR="00013F90" w:rsidRPr="00E949D2" w:rsidRDefault="00013F90" w:rsidP="00013F90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1E107230" w14:textId="21C62374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7F94B0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3CB030F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2743B28F" w14:textId="3A95B69F" w:rsidR="00013F90" w:rsidRDefault="006344EE" w:rsidP="00013F90">
            <w:pPr>
              <w:jc w:val="both"/>
            </w:pPr>
            <w:r>
              <w:t>Тестирование,</w:t>
            </w:r>
          </w:p>
          <w:p w14:paraId="27BEF655" w14:textId="51F66F85" w:rsidR="006344EE" w:rsidRPr="003A3CAB" w:rsidRDefault="006344EE" w:rsidP="00013F90">
            <w:pPr>
              <w:jc w:val="both"/>
            </w:pPr>
            <w:r>
              <w:t>Контрольная работа</w:t>
            </w:r>
          </w:p>
        </w:tc>
      </w:tr>
      <w:tr w:rsidR="00013F90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013F90" w:rsidRDefault="00013F90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6EC8E251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44C25DC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378E28B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6CF0A9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013F90" w:rsidRPr="00E949D2" w:rsidRDefault="00013F90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2AF8FC6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11B9737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14A9221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422A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013F90" w:rsidRDefault="00013F90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7709ADB6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22A980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643181AA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9177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013F90" w:rsidRDefault="00013F90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077E0E49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2FFA0AFB" w14:textId="2A1BFBCF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6840E62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2290A05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C6B033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013F90" w:rsidRDefault="00013F90" w:rsidP="00013F90">
            <w:r w:rsidRPr="00E949D2">
              <w:t>Тема</w:t>
            </w:r>
            <w:r>
              <w:t>2.6</w:t>
            </w:r>
          </w:p>
          <w:p w14:paraId="1CCD29D2" w14:textId="3904D94C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3C3D02D4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550B11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66DE703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B70CC9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013F90" w:rsidRDefault="00013F90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013F90" w:rsidRPr="00E949D2" w:rsidRDefault="00013F90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6FC16983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F70224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7FE02DA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83DA69F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013F90" w:rsidRDefault="00013F90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4E2F4447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175FE655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6EFD3814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AC6FE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7CE0C8E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8A9444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013F90" w:rsidRDefault="00013F90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2E5ECEDD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5C87972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5689410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F3FD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013F90" w:rsidRDefault="00013F90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4CA6D2D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977CF8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6A9193D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69642C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013F90" w:rsidRDefault="00013F90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013F90" w:rsidRPr="00E949D2" w:rsidRDefault="00013F90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1BCD4601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B9A0DCF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6DE0C20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A239B5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013F90" w:rsidRDefault="00013F90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6823F787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10A6AFDF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7482B6C5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7D3E9A9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36E1C93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3FE589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013F90" w:rsidRDefault="00013F90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1D156206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0EBB49EB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3B53E5E3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0EF2407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49C0B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013F90" w:rsidRDefault="00013F90" w:rsidP="00013F90">
            <w:r w:rsidRPr="00DF3C1E">
              <w:t xml:space="preserve">Практическое занятие № </w:t>
            </w:r>
            <w:r>
              <w:t>2.</w:t>
            </w:r>
            <w:r w:rsidR="00862AEA">
              <w:t>7</w:t>
            </w:r>
          </w:p>
          <w:p w14:paraId="651F6872" w14:textId="214D903E" w:rsidR="00013F90" w:rsidRPr="00E949D2" w:rsidRDefault="00013F90" w:rsidP="00013F90">
            <w:r>
              <w:t xml:space="preserve">Методика </w:t>
            </w:r>
            <w:r w:rsidR="005B2C0E"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683C673B" w:rsidR="00013F90" w:rsidRDefault="005B03B8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C343645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6337CB16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123F67" w14:textId="7E9EFE9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170DF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013F90" w:rsidRPr="00E949D2" w:rsidRDefault="00013F90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55E708" w14:textId="77777777" w:rsidR="00013F90" w:rsidRPr="003A3CAB" w:rsidRDefault="00013F90" w:rsidP="00DA301F">
            <w:pPr>
              <w:jc w:val="both"/>
            </w:pPr>
          </w:p>
        </w:tc>
      </w:tr>
      <w:tr w:rsidR="00013F90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1F9829A8" w:rsidR="00013F90" w:rsidRPr="00E949D2" w:rsidRDefault="00013F90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B03B8">
              <w:rPr>
                <w:b/>
                <w:iCs/>
              </w:rPr>
              <w:t>вос</w:t>
            </w:r>
            <w:r w:rsidR="00575904">
              <w:rPr>
                <w:b/>
                <w:iCs/>
              </w:rPr>
              <w:t>ь</w:t>
            </w:r>
            <w:r w:rsidR="005B03B8">
              <w:rPr>
                <w:b/>
                <w:iCs/>
              </w:rPr>
              <w:t>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65E647B9" w14:textId="2098AD0D" w:rsidR="00013F90" w:rsidRDefault="005B0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0" w:type="dxa"/>
          </w:tcPr>
          <w:p w14:paraId="4E5A6A8F" w14:textId="6C25FF0D" w:rsidR="00013F90" w:rsidRPr="00F720E9" w:rsidRDefault="005B0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92" w:type="dxa"/>
          </w:tcPr>
          <w:p w14:paraId="7DB6CE6E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7383CD44" w:rsidR="00013F90" w:rsidRPr="009A6F14" w:rsidRDefault="00077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21" w:type="dxa"/>
          </w:tcPr>
          <w:p w14:paraId="3216C3B3" w14:textId="4C9B76EF" w:rsidR="00013F90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/>
          </w:tcPr>
          <w:p w14:paraId="2E5E691E" w14:textId="77777777" w:rsidR="00013F90" w:rsidRPr="003A3CAB" w:rsidRDefault="00013F90" w:rsidP="00DA301F">
            <w:pPr>
              <w:jc w:val="both"/>
            </w:pPr>
          </w:p>
        </w:tc>
      </w:tr>
      <w:tr w:rsidR="002A083E" w:rsidRPr="006168DD" w14:paraId="79CA70D5" w14:textId="77777777" w:rsidTr="00161CC1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161CC1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490A2DC1" w:rsidR="002A083E" w:rsidRPr="00EF1E4B" w:rsidRDefault="000774D9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Девятый</w:t>
                  </w:r>
                  <w:r w:rsidR="00EB15DC">
                    <w:rPr>
                      <w:b/>
                      <w:i/>
                    </w:rPr>
                    <w:t xml:space="preserve"> </w:t>
                  </w:r>
                  <w:r w:rsidR="00EB15DC"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0482B38A" w14:textId="7DED5A26" w:rsidR="009B5A4E" w:rsidRPr="005F0DCF" w:rsidRDefault="008560E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11D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12FC5C76" w:rsidR="00125CE0" w:rsidRPr="00E949D2" w:rsidRDefault="008560E0" w:rsidP="00125CE0">
            <w:r>
              <w:rPr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97" w:type="dxa"/>
          </w:tcPr>
          <w:p w14:paraId="051FC17F" w14:textId="3967D2BD" w:rsidR="00125CE0" w:rsidRDefault="000774D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7058E547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CEE4651" w14:textId="6D5417DB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 w:rsidR="00CD2A88">
              <w:rPr>
                <w:iCs/>
              </w:rPr>
              <w:t>ироавние</w:t>
            </w:r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38C48DE5" w:rsidR="00125CE0" w:rsidRPr="00E949D2" w:rsidRDefault="008560E0" w:rsidP="00125CE0">
            <w:r>
              <w:rPr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97" w:type="dxa"/>
          </w:tcPr>
          <w:p w14:paraId="32A096FF" w14:textId="1621D38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238AF268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6BC7383E" w:rsidR="00125CE0" w:rsidRPr="00E949D2" w:rsidRDefault="00125CE0" w:rsidP="00125CE0">
            <w:r w:rsidRPr="007C42F2">
              <w:t xml:space="preserve">Тема 3 </w:t>
            </w:r>
            <w:r w:rsidR="008560E0">
              <w:t>Система основных показателей деятельности предприятия</w:t>
            </w:r>
          </w:p>
        </w:tc>
        <w:tc>
          <w:tcPr>
            <w:tcW w:w="597" w:type="dxa"/>
          </w:tcPr>
          <w:p w14:paraId="67A134C0" w14:textId="78AFC642" w:rsidR="00125CE0" w:rsidRDefault="000774D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0E263C4B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356A82E" w14:textId="3647EAD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A7275" w14:textId="40AA6695" w:rsidR="00125CE0" w:rsidRPr="00E949D2" w:rsidRDefault="00125CE0" w:rsidP="00125CE0">
            <w:r w:rsidRPr="00E949D2">
              <w:t xml:space="preserve">Тема </w:t>
            </w:r>
            <w:r>
              <w:t>4</w:t>
            </w:r>
            <w:r w:rsidR="008560E0" w:rsidRPr="00831AD9">
              <w:rPr>
                <w:bCs/>
                <w:sz w:val="22"/>
                <w:szCs w:val="22"/>
              </w:rPr>
              <w:t xml:space="preserve"> Анализ финансового состояния предприятия в условиях его несостоятельности</w:t>
            </w:r>
          </w:p>
        </w:tc>
        <w:tc>
          <w:tcPr>
            <w:tcW w:w="597" w:type="dxa"/>
          </w:tcPr>
          <w:p w14:paraId="6DA5B7E3" w14:textId="1B166D52" w:rsidR="00125CE0" w:rsidRDefault="000774D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11EE69F5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6391D" w14:textId="53F543A5" w:rsidR="00125CE0" w:rsidRPr="008560E0" w:rsidRDefault="00125CE0" w:rsidP="008560E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949D2">
              <w:t>Тема</w:t>
            </w:r>
            <w:r w:rsidR="008560E0">
              <w:t xml:space="preserve"> </w:t>
            </w:r>
            <w:r>
              <w:t>5</w:t>
            </w:r>
            <w:r w:rsidR="008560E0" w:rsidRPr="00831AD9">
              <w:rPr>
                <w:bCs/>
                <w:sz w:val="22"/>
                <w:szCs w:val="22"/>
              </w:rPr>
              <w:t xml:space="preserve"> Методы прогнозирования угрозы банкротства предприятия</w:t>
            </w:r>
          </w:p>
        </w:tc>
        <w:tc>
          <w:tcPr>
            <w:tcW w:w="597" w:type="dxa"/>
          </w:tcPr>
          <w:p w14:paraId="58D9FAC8" w14:textId="135EEA4F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42308DB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4B0BFABB" w:rsidR="00125CE0" w:rsidRPr="00E949D2" w:rsidRDefault="008560E0" w:rsidP="00125CE0">
            <w:r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97" w:type="dxa"/>
          </w:tcPr>
          <w:p w14:paraId="63E173B3" w14:textId="77651923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1DA3C8C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2FF99" w14:textId="0503A01C" w:rsidR="00125CE0" w:rsidRPr="00E949D2" w:rsidRDefault="00125CE0" w:rsidP="00125CE0">
            <w:r w:rsidRPr="00DF3C1E">
              <w:t>Практическое занятие № 1</w:t>
            </w:r>
            <w:r w:rsidR="008560E0" w:rsidRPr="00831AD9">
              <w:rPr>
                <w:bCs/>
                <w:sz w:val="22"/>
                <w:szCs w:val="22"/>
              </w:rPr>
              <w:t xml:space="preserve"> Планирование объема производства продукции, потребности и обеспеченности предприятия ресурсами. 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2ADADE2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36C169A1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F99BE05" w:rsidR="00125CE0" w:rsidRDefault="00125CE0" w:rsidP="00125CE0">
            <w:r w:rsidRPr="00DF3C1E">
              <w:t xml:space="preserve">Практическое занятие № </w:t>
            </w:r>
            <w:r w:rsidR="00E50797">
              <w:t>2</w:t>
            </w:r>
          </w:p>
          <w:p w14:paraId="39E1A74D" w14:textId="77777777" w:rsidR="008560E0" w:rsidRPr="00831AD9" w:rsidRDefault="008560E0" w:rsidP="008560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2D2586AD" w14:textId="20DC07FF" w:rsidR="00125CE0" w:rsidRPr="00E949D2" w:rsidRDefault="008560E0" w:rsidP="008560E0"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3D922B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11A3469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260C4F69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3 </w:t>
            </w:r>
            <w:r w:rsidR="00E50797"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1D2338C5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1CF70BC8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8B7D" w14:textId="77777777" w:rsidR="00E50797" w:rsidRDefault="00125CE0" w:rsidP="00125CE0">
            <w:pPr>
              <w:rPr>
                <w:bCs/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="00E50797" w:rsidRPr="00831AD9">
              <w:rPr>
                <w:bCs/>
                <w:sz w:val="22"/>
                <w:szCs w:val="22"/>
              </w:rPr>
              <w:t xml:space="preserve"> </w:t>
            </w:r>
          </w:p>
          <w:p w14:paraId="4AB66ED5" w14:textId="71CA2EAD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224E5CA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6EA70D40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36AD7A76" w:rsidR="00125CE0" w:rsidRDefault="00125CE0" w:rsidP="00125CE0">
            <w:r w:rsidRPr="00DF3C1E">
              <w:t xml:space="preserve">Практическое занятие № </w:t>
            </w:r>
            <w:r w:rsidR="00E50797">
              <w:t>5</w:t>
            </w:r>
          </w:p>
          <w:p w14:paraId="3A471806" w14:textId="15F4C937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Анализ финансовых потоков. Метод индикаторов. Методы многомерного дискриминантного анализа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68165671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36093DA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49C0670A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27249AD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01BEE17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6B37" w:rsidRPr="006168DD" w14:paraId="4BD06620" w14:textId="77777777" w:rsidTr="00EB7076">
        <w:tc>
          <w:tcPr>
            <w:tcW w:w="1701" w:type="dxa"/>
          </w:tcPr>
          <w:p w14:paraId="2E9F6F12" w14:textId="77777777" w:rsidR="00376B37" w:rsidRPr="00413F35" w:rsidRDefault="00376B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4CE12" w14:textId="3D577A18" w:rsidR="00376B37" w:rsidRPr="00DF3C1E" w:rsidRDefault="00376B37" w:rsidP="00873B7F">
            <w:r>
              <w:t>Курсовая работа</w:t>
            </w:r>
          </w:p>
        </w:tc>
        <w:tc>
          <w:tcPr>
            <w:tcW w:w="597" w:type="dxa"/>
          </w:tcPr>
          <w:p w14:paraId="5D125BC8" w14:textId="77777777" w:rsidR="00376B37" w:rsidRPr="001C1B2E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458004B" w14:textId="77777777" w:rsidR="00376B37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F1001A7" w14:textId="77777777" w:rsidR="00376B37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41C5DA8" w14:textId="77777777" w:rsidR="00376B37" w:rsidRPr="000D16CD" w:rsidRDefault="00376B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19E6B" w14:textId="240EB320" w:rsidR="00376B37" w:rsidRPr="005B225F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2367450A" w14:textId="7A1BD2E0" w:rsidR="00376B37" w:rsidRPr="00A4144C" w:rsidRDefault="00A41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44C"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DA57033" w:rsidR="00A57354" w:rsidRPr="00C91DA7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E32C48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774D9">
              <w:rPr>
                <w:b/>
                <w:iCs/>
              </w:rPr>
              <w:t>девятый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505D0E66" w:rsidR="00A57354" w:rsidRPr="001C1B2E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14:paraId="05F55FFC" w14:textId="14ED30E2" w:rsidR="00A57354" w:rsidRPr="00C9126C" w:rsidRDefault="0085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1263989F" w:rsidR="00A57354" w:rsidRPr="000D16CD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038B3906" w:rsidR="00A57354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6ABA614B" w:rsidR="00FA2451" w:rsidRPr="00BC754B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0" w:type="dxa"/>
          </w:tcPr>
          <w:p w14:paraId="74101CAA" w14:textId="4EA019F6" w:rsidR="00FA2451" w:rsidRPr="00BC754B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889B6AD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8BD2045" w14:textId="5349AF69" w:rsidR="00FA2451" w:rsidRPr="00BC754B" w:rsidRDefault="00077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5E5B9FE7" w:rsidR="00D95C1A" w:rsidRPr="00862AEA" w:rsidRDefault="00D95C1A" w:rsidP="00462548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862AEA" w:rsidRPr="008448CC" w14:paraId="032915DD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6568" w14:textId="77849DAE" w:rsidR="00735B64" w:rsidRPr="00750226" w:rsidRDefault="00735B64" w:rsidP="00735B6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687C1936" w14:textId="0E560289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50566D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6FDEFAF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2DB8" w14:textId="4D88C807" w:rsidR="000823D5" w:rsidRPr="00750226" w:rsidRDefault="000823D5" w:rsidP="000823D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4DA1B981" w14:textId="1DA35880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2BA1E7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28CC7D95" w:rsidR="000823D5" w:rsidRPr="00750226" w:rsidRDefault="00526B0A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7B753878" w:rsidR="00735B64" w:rsidRPr="00750226" w:rsidRDefault="00735B64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фондорентабельности.</w:t>
            </w:r>
          </w:p>
        </w:tc>
      </w:tr>
      <w:tr w:rsidR="00735B64" w:rsidRPr="008448CC" w14:paraId="1CC45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742DF0D3" w:rsidR="00735B64" w:rsidRPr="000823D5" w:rsidRDefault="00526B0A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41FAE290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477AC2F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</w:t>
            </w:r>
          </w:p>
        </w:tc>
      </w:tr>
      <w:tr w:rsidR="00862AEA" w:rsidRPr="008448CC" w14:paraId="34AB15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50ACAF5B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 использования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09EE7E47" w14:textId="6F8BAB9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фондорентабельности </w:t>
            </w:r>
          </w:p>
          <w:p w14:paraId="56848339" w14:textId="6DE2C73B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279DE0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67E18E8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674F83C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94EBFE" w:rsidR="00862AEA" w:rsidRPr="00750226" w:rsidRDefault="00526B0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494FDF7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6FB4AC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продажи продукции, </w:t>
            </w:r>
            <w:r w:rsidR="00526B0A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2791B8F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526B0A" w:rsidRPr="00750226">
              <w:rPr>
                <w:bCs/>
                <w:sz w:val="22"/>
                <w:szCs w:val="22"/>
              </w:rPr>
              <w:t>анализа</w:t>
            </w:r>
            <w:r w:rsidR="00526B0A">
              <w:rPr>
                <w:bCs/>
                <w:sz w:val="22"/>
                <w:szCs w:val="22"/>
              </w:rPr>
              <w:t xml:space="preserve"> </w:t>
            </w:r>
            <w:r w:rsidR="00526B0A" w:rsidRPr="00750226">
              <w:rPr>
                <w:bCs/>
                <w:sz w:val="22"/>
                <w:szCs w:val="22"/>
              </w:rPr>
              <w:t>(</w:t>
            </w:r>
            <w:r w:rsidRPr="00750226">
              <w:rPr>
                <w:bCs/>
                <w:sz w:val="22"/>
                <w:szCs w:val="22"/>
              </w:rPr>
              <w:t>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862AEA" w:rsidRPr="008448CC" w14:paraId="5AA34F6F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70AB404C" w:rsidR="00862AEA" w:rsidRPr="00862AEA" w:rsidRDefault="00862AEA" w:rsidP="00862AEA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Седьмой семестр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0BD32F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ED9894" w:rsidR="00862AEA" w:rsidRPr="00F062C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Планирование объема производства продукции, потребности и обеспеченности предприятия ресурсами. Планирование основных результатов деятельности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D1ACE1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AC47" w14:textId="77777777" w:rsidR="00E70170" w:rsidRPr="00831AD9" w:rsidRDefault="00E70170" w:rsidP="00E701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541AB71F" w14:textId="36F5E57A" w:rsidR="00862AEA" w:rsidRPr="00526B0A" w:rsidRDefault="00E70170" w:rsidP="00E70170">
            <w:pPr>
              <w:rPr>
                <w:bCs/>
                <w:i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6ECF4A9" w:rsidR="00862AEA" w:rsidRPr="0066595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37054ED" w:rsidR="00862AEA" w:rsidRPr="0066595E" w:rsidRDefault="00E70170" w:rsidP="00862AEA">
            <w:pPr>
              <w:rPr>
                <w:i/>
                <w:color w:val="000000" w:themeColor="text1"/>
              </w:rPr>
            </w:pPr>
            <w:r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5AA3ABF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финансового состояния предприятия в условиях его несостоятельности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717745FF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EBCC" w14:textId="77777777" w:rsidR="00E70170" w:rsidRPr="00831AD9" w:rsidRDefault="00E70170" w:rsidP="00E7017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прогнозирования угрозы банкротства предприятия</w:t>
            </w:r>
          </w:p>
          <w:p w14:paraId="0346AEAB" w14:textId="7CFDBD62" w:rsidR="00862AEA" w:rsidRDefault="00E70170" w:rsidP="00E70170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банкротства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5F9AFF58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параметров деятельности предприятия. Анализ финансовых потоков. Метод индикаторов. Методы многомерного дискриминантного анализа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69C895DD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6E17FC0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>, не выносимых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6637FAED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</w:t>
      </w:r>
      <w:r w:rsidR="00BD2F50" w:rsidRPr="0072215C">
        <w:rPr>
          <w:iCs/>
        </w:rPr>
        <w:t>нение курсов</w:t>
      </w:r>
      <w:r w:rsidR="0072215C" w:rsidRPr="0072215C">
        <w:rPr>
          <w:iCs/>
        </w:rPr>
        <w:t>ой</w:t>
      </w:r>
      <w:r w:rsidR="00BD2F50" w:rsidRPr="0072215C">
        <w:rPr>
          <w:iCs/>
        </w:rPr>
        <w:t xml:space="preserve">  работ</w:t>
      </w:r>
      <w:r w:rsidR="0072215C" w:rsidRPr="0072215C">
        <w:rPr>
          <w:iCs/>
        </w:rPr>
        <w:t>ы</w:t>
      </w:r>
      <w:r w:rsidR="00BD2F50" w:rsidRPr="0072215C">
        <w:rPr>
          <w:iCs/>
        </w:rPr>
        <w:t>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3405A9D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A1F73">
              <w:rPr>
                <w:bCs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AB5BC4A" w:rsidR="002B2FC0" w:rsidRPr="00C73951" w:rsidRDefault="006A1F73" w:rsidP="009B399A">
            <w:pPr>
              <w:rPr>
                <w:bCs/>
                <w:iCs/>
              </w:rPr>
            </w:pPr>
            <w:r w:rsidRPr="00831AD9">
              <w:rPr>
                <w:bCs/>
                <w:sz w:val="22"/>
                <w:szCs w:val="22"/>
              </w:rPr>
              <w:t xml:space="preserve">Планирование объема производства продукции, потребности и обеспеченности предприятия ресурсами. </w:t>
            </w:r>
            <w:r>
              <w:rPr>
                <w:iCs/>
              </w:rPr>
              <w:t xml:space="preserve"> </w:t>
            </w:r>
            <w:r w:rsidR="00C73951">
              <w:rPr>
                <w:iCs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77777777" w:rsidR="00542A86" w:rsidRPr="00242CD1" w:rsidRDefault="00542A86" w:rsidP="00542A86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161CC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161CC1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161CC1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161CC1">
            <w:r w:rsidRPr="00242CD1">
              <w:t>лекции</w:t>
            </w:r>
          </w:p>
        </w:tc>
        <w:tc>
          <w:tcPr>
            <w:tcW w:w="968" w:type="dxa"/>
          </w:tcPr>
          <w:p w14:paraId="4161B8D3" w14:textId="7F654D56" w:rsidR="00542A86" w:rsidRPr="00242CD1" w:rsidRDefault="00542A86" w:rsidP="00161CC1">
            <w:pPr>
              <w:jc w:val="center"/>
            </w:pPr>
            <w:r>
              <w:t>66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161CC1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161CC1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161CC1"/>
        </w:tc>
        <w:tc>
          <w:tcPr>
            <w:tcW w:w="4167" w:type="dxa"/>
          </w:tcPr>
          <w:p w14:paraId="4109A90C" w14:textId="77777777" w:rsidR="00542A86" w:rsidRPr="00242CD1" w:rsidRDefault="00542A86" w:rsidP="00161CC1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3E3C3495" w:rsidR="00542A86" w:rsidRPr="00242CD1" w:rsidRDefault="00542A86" w:rsidP="00161CC1">
            <w:pPr>
              <w:jc w:val="center"/>
            </w:pPr>
            <w:r>
              <w:t>6</w:t>
            </w:r>
            <w:r w:rsidR="00E70170">
              <w:t>0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161CC1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3092"/>
        <w:gridCol w:w="2879"/>
        <w:gridCol w:w="3050"/>
        <w:gridCol w:w="2942"/>
      </w:tblGrid>
      <w:tr w:rsidR="002542E5" w:rsidRPr="0004716C" w14:paraId="373A4AD9" w14:textId="77777777" w:rsidTr="00C831C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5A4E" w:rsidRPr="0004716C" w14:paraId="793BE545" w14:textId="77777777" w:rsidTr="00C831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5A4E" w:rsidRPr="0004716C" w14:paraId="15985614" w14:textId="77777777" w:rsidTr="00C831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57E58008" w14:textId="4970721A" w:rsidR="00590FE2" w:rsidRPr="00C73951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74" w:type="dxa"/>
            <w:shd w:val="clear" w:color="auto" w:fill="DBE5F1" w:themeFill="accent1" w:themeFillTint="33"/>
          </w:tcPr>
          <w:p w14:paraId="748B45B0" w14:textId="764CCE9A" w:rsidR="00590FE2" w:rsidRPr="00C73951" w:rsidRDefault="00590FE2" w:rsidP="00811D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67F09E1D" w14:textId="77777777" w:rsidR="00811D10" w:rsidRDefault="004600DE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11D10">
              <w:rPr>
                <w:rStyle w:val="fontstyle01"/>
                <w:sz w:val="22"/>
                <w:szCs w:val="22"/>
              </w:rPr>
              <w:t xml:space="preserve"> </w:t>
            </w:r>
            <w:r w:rsidR="00811D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ПК-3</w:t>
            </w:r>
          </w:p>
          <w:p w14:paraId="14EEB261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14:paraId="243DDFAC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14:paraId="74BA984E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3571EBD6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6E714230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0A05164A" w14:textId="77777777" w:rsidR="00811D10" w:rsidRDefault="00811D10" w:rsidP="00811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ПК-5</w:t>
            </w:r>
          </w:p>
          <w:p w14:paraId="4C2A80B4" w14:textId="6B22BFCC" w:rsidR="006A1F73" w:rsidRPr="006A1F73" w:rsidRDefault="00811D10" w:rsidP="00811D10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</w:tc>
      </w:tr>
      <w:tr w:rsidR="002542E5" w:rsidRPr="0004716C" w14:paraId="4A44A122" w14:textId="77777777" w:rsidTr="00C831C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E21DB76" w14:textId="7354B78E" w:rsidR="00590FE2" w:rsidRPr="0004716C" w:rsidRDefault="00526B0A" w:rsidP="00B36FD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1A392D8B" w:rsidR="00590FE2" w:rsidRPr="0004716C" w:rsidRDefault="00590FE2" w:rsidP="00BA7DBB">
            <w:pPr>
              <w:rPr>
                <w:iCs/>
              </w:rPr>
            </w:pPr>
          </w:p>
        </w:tc>
        <w:tc>
          <w:tcPr>
            <w:tcW w:w="3147" w:type="dxa"/>
          </w:tcPr>
          <w:p w14:paraId="7C2339CE" w14:textId="76FA0B6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14:paraId="09BD2B5D" w14:textId="1412DA0E" w:rsidR="00590FE2" w:rsidRPr="00590FE2" w:rsidRDefault="00590FE2" w:rsidP="001E22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6413E9F2" w14:textId="77777777" w:rsidR="00811D10" w:rsidRDefault="004600DE" w:rsidP="00811D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  <w:r w:rsidR="00811D10">
              <w:rPr>
                <w:rFonts w:eastAsiaTheme="minorHAnsi"/>
                <w:lang w:eastAsia="en-US"/>
              </w:rPr>
              <w:t xml:space="preserve"> </w:t>
            </w:r>
          </w:p>
          <w:p w14:paraId="441D8DAE" w14:textId="571BE458" w:rsidR="00811D10" w:rsidRPr="00081AFC" w:rsidRDefault="00811D10" w:rsidP="00811D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5E7250">
              <w:rPr>
                <w:rFonts w:eastAsiaTheme="minorHAnsi"/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  <w:p w14:paraId="03FA4589" w14:textId="0DF5D758" w:rsidR="004600DE" w:rsidRDefault="00811D10" w:rsidP="004600DE">
            <w:pPr>
              <w:widowControl w:val="0"/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E7250">
              <w:rPr>
                <w:iCs/>
                <w:sz w:val="22"/>
                <w:szCs w:val="22"/>
              </w:rPr>
              <w:t>Использ</w:t>
            </w:r>
            <w:r>
              <w:rPr>
                <w:iCs/>
                <w:sz w:val="22"/>
                <w:szCs w:val="22"/>
              </w:rPr>
              <w:t>ует</w:t>
            </w:r>
            <w:r w:rsidRPr="005E7250">
              <w:rPr>
                <w:iCs/>
                <w:sz w:val="22"/>
                <w:szCs w:val="22"/>
              </w:rPr>
              <w:t xml:space="preserve"> экономико-математичес</w:t>
            </w:r>
            <w:r>
              <w:rPr>
                <w:iCs/>
                <w:sz w:val="22"/>
                <w:szCs w:val="22"/>
              </w:rPr>
              <w:t>кий</w:t>
            </w:r>
            <w:r w:rsidRPr="005E7250">
              <w:rPr>
                <w:iCs/>
                <w:sz w:val="22"/>
                <w:szCs w:val="22"/>
              </w:rPr>
              <w:t xml:space="preserve"> инструментар</w:t>
            </w:r>
            <w:r>
              <w:rPr>
                <w:iCs/>
                <w:sz w:val="22"/>
                <w:szCs w:val="22"/>
              </w:rPr>
              <w:t>ий</w:t>
            </w:r>
            <w:r w:rsidRPr="005E7250">
              <w:rPr>
                <w:iCs/>
                <w:sz w:val="22"/>
                <w:szCs w:val="22"/>
              </w:rPr>
              <w:t xml:space="preserve"> сбора, обработки и анализа данных, необходим</w:t>
            </w:r>
            <w:r>
              <w:rPr>
                <w:iCs/>
                <w:sz w:val="22"/>
                <w:szCs w:val="22"/>
              </w:rPr>
              <w:t>ый</w:t>
            </w:r>
            <w:r w:rsidRPr="005E7250">
              <w:rPr>
                <w:iCs/>
                <w:sz w:val="22"/>
                <w:szCs w:val="22"/>
              </w:rPr>
              <w:t xml:space="preserve"> для решения поставленных </w:t>
            </w:r>
            <w:r w:rsidRPr="005E7250">
              <w:rPr>
                <w:iCs/>
                <w:sz w:val="22"/>
                <w:szCs w:val="22"/>
              </w:rPr>
              <w:lastRenderedPageBreak/>
              <w:t>управленческих задач в сфере материально-технического обеспечения проекта.</w:t>
            </w:r>
            <w:r>
              <w:rPr>
                <w:iCs/>
                <w:sz w:val="22"/>
                <w:szCs w:val="22"/>
              </w:rPr>
              <w:t xml:space="preserve">  </w:t>
            </w:r>
          </w:p>
          <w:p w14:paraId="55C7FB47" w14:textId="35C81727" w:rsidR="006A1F73" w:rsidRDefault="00811D10" w:rsidP="009B5A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экономической эффективности проекта, методов инвестиционной оценки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нивает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показател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эффективности проекта и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проекту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рогнози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влияния на жизнеспособность проекта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F74421D" w14:textId="784D1831" w:rsidR="00811D10" w:rsidRDefault="00811D10" w:rsidP="009B5A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состояни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проекта, отчетност</w:t>
            </w:r>
            <w:r w:rsidR="00D270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ь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затратам, отчетность о состоянии проекта.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Проводит у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чет и контроль показателей финансового состояния по фазам жизненного цикла проекта.</w:t>
            </w:r>
          </w:p>
          <w:p w14:paraId="3F9E9D04" w14:textId="3CF4EA56" w:rsidR="00811D10" w:rsidRDefault="00811D10" w:rsidP="00811D1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инструмен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идентификации, оценки и анализа рисков, методов управления рисками проекта. </w:t>
            </w:r>
          </w:p>
          <w:p w14:paraId="39353BD1" w14:textId="42FA698F" w:rsidR="00811D10" w:rsidRPr="004600DE" w:rsidRDefault="00811D10" w:rsidP="00811D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инвестиционной оценки проектов, финансового менеджмента для принятия инвестиционных решений, решений по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финансированию</w:t>
            </w:r>
          </w:p>
        </w:tc>
      </w:tr>
      <w:tr w:rsidR="00C831C8" w:rsidRPr="0004716C" w14:paraId="4EA520C7" w14:textId="77777777" w:rsidTr="00C831C8">
        <w:trPr>
          <w:trHeight w:val="283"/>
        </w:trPr>
        <w:tc>
          <w:tcPr>
            <w:tcW w:w="2045" w:type="dxa"/>
          </w:tcPr>
          <w:p w14:paraId="45E677E2" w14:textId="076A08C3" w:rsidR="00C831C8" w:rsidRPr="0004716C" w:rsidRDefault="00C831C8" w:rsidP="00C831C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3E87140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7FB36380" w14:textId="7CA5F459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C831C8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</w:tc>
        <w:tc>
          <w:tcPr>
            <w:tcW w:w="3147" w:type="dxa"/>
          </w:tcPr>
          <w:p w14:paraId="20506C63" w14:textId="6D0396D4" w:rsidR="00C831C8" w:rsidRPr="00590FE2" w:rsidRDefault="00C831C8" w:rsidP="00DF6DB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74" w:type="dxa"/>
          </w:tcPr>
          <w:p w14:paraId="13F244BC" w14:textId="3FDAB684" w:rsidR="00C831C8" w:rsidRPr="00C831C8" w:rsidRDefault="00C831C8" w:rsidP="001E22B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7FAD0F8B" w14:textId="77777777" w:rsidR="004600DE" w:rsidRDefault="00C831C8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2562">
              <w:rPr>
                <w:iCs/>
                <w:sz w:val="21"/>
                <w:szCs w:val="21"/>
              </w:rPr>
              <w:t>Обучающийся</w:t>
            </w:r>
            <w:r w:rsidR="004600DE">
              <w:rPr>
                <w:iCs/>
                <w:sz w:val="21"/>
                <w:szCs w:val="21"/>
              </w:rPr>
              <w:t>:</w:t>
            </w:r>
            <w:r w:rsidR="004600DE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58002BD" w14:textId="2986D7B8" w:rsidR="00811D10" w:rsidRPr="00811D10" w:rsidRDefault="009B5A4E" w:rsidP="00811D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="00811D10">
              <w:rPr>
                <w:rFonts w:eastAsiaTheme="minorHAnsi"/>
                <w:lang w:eastAsia="en-US"/>
              </w:rPr>
              <w:t xml:space="preserve">- </w:t>
            </w:r>
            <w:r w:rsidR="00811D10" w:rsidRPr="005E7250">
              <w:rPr>
                <w:rFonts w:eastAsiaTheme="minorHAnsi"/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  <w:p w14:paraId="2AF5E3E1" w14:textId="60815598" w:rsidR="00811D10" w:rsidRDefault="00811D10" w:rsidP="00811D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экономической эффективности проекта, методов инвестиционной оценки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нивает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показател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эффективности проекта и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проекту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рогнози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влияния на жизнеспособность проекта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3633F2B3" w14:textId="77777777" w:rsidR="00811D10" w:rsidRDefault="00811D10" w:rsidP="00811D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состояни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проекта, отчетность по затратам, отчетность о состоянии проекта.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Проводит у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чет и контроль показателей финансового состояния по фазам жизненного цикла проекта.</w:t>
            </w:r>
          </w:p>
          <w:p w14:paraId="5043A887" w14:textId="58A14A59" w:rsidR="00C831C8" w:rsidRPr="00811D10" w:rsidRDefault="00811D10" w:rsidP="00811D1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инструмен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идентификации, оценки и анализа рисков, методов управления рисками проекта. </w:t>
            </w:r>
            <w:r w:rsidR="009B5A4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831C8" w:rsidRPr="0004716C" w14:paraId="4F654C17" w14:textId="77777777" w:rsidTr="00C831C8">
        <w:trPr>
          <w:trHeight w:val="283"/>
        </w:trPr>
        <w:tc>
          <w:tcPr>
            <w:tcW w:w="2045" w:type="dxa"/>
          </w:tcPr>
          <w:p w14:paraId="2FE7550D" w14:textId="77777777" w:rsidR="00C831C8" w:rsidRPr="0004716C" w:rsidRDefault="00C831C8" w:rsidP="00C831C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4D7F36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5CF4171" w14:textId="565E62DD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C831C8" w:rsidRPr="0004716C">
              <w:rPr>
                <w:iCs/>
              </w:rPr>
              <w:t>довлетворительн</w:t>
            </w:r>
            <w:r w:rsidR="00E4486F">
              <w:rPr>
                <w:iCs/>
              </w:rPr>
              <w:t>о</w:t>
            </w:r>
            <w:r>
              <w:rPr>
                <w:iCs/>
              </w:rPr>
              <w:t>/зачтено</w:t>
            </w:r>
            <w:r w:rsidR="00C831C8" w:rsidRPr="0004716C">
              <w:rPr>
                <w:iCs/>
              </w:rPr>
              <w:t xml:space="preserve"> </w:t>
            </w:r>
          </w:p>
        </w:tc>
        <w:tc>
          <w:tcPr>
            <w:tcW w:w="3147" w:type="dxa"/>
          </w:tcPr>
          <w:p w14:paraId="45E8EAAB" w14:textId="3DBE2AF1" w:rsidR="00C831C8" w:rsidRPr="00590FE2" w:rsidRDefault="00C831C8" w:rsidP="00F51869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4" w:type="dxa"/>
          </w:tcPr>
          <w:p w14:paraId="7DE348A0" w14:textId="34898ED5" w:rsidR="00C831C8" w:rsidRPr="00DF6DBD" w:rsidRDefault="00C831C8" w:rsidP="001E22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7B92C86E" w14:textId="1059FA0A" w:rsidR="008C19BD" w:rsidRDefault="008C19BD" w:rsidP="008C19BD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0D7AE0F0" w14:textId="77777777" w:rsidR="00811D10" w:rsidRPr="00811D10" w:rsidRDefault="006A1F73" w:rsidP="00811D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</w:rPr>
              <w:t xml:space="preserve"> </w:t>
            </w:r>
            <w:r w:rsidR="00811D10">
              <w:rPr>
                <w:rFonts w:eastAsiaTheme="minorHAnsi"/>
                <w:lang w:eastAsia="en-US"/>
              </w:rPr>
              <w:t xml:space="preserve">- </w:t>
            </w:r>
            <w:r w:rsidR="00811D10" w:rsidRPr="005E7250">
              <w:rPr>
                <w:rFonts w:eastAsiaTheme="minorHAnsi"/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  <w:p w14:paraId="3E141395" w14:textId="77777777" w:rsidR="00811D10" w:rsidRDefault="00811D10" w:rsidP="00811D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экономической эффективности проекта, методов инвестиционной оценки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нивает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показател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эффективности проекта и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проекту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рогнози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влияния на жизнеспособность проекта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13661CA3" w14:textId="7F7D890C" w:rsidR="00C831C8" w:rsidRPr="00811D10" w:rsidRDefault="00811D10" w:rsidP="009B5A4E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состояни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проекта, отчетность по затратам, отчетность о состоянии проекта.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Проводит у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чет и контроль показателей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финансового состояния по фазам жизненного цикла проекта.</w:t>
            </w:r>
            <w:r w:rsidR="009B5A4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831C8" w:rsidRPr="0004716C" w14:paraId="4269CFD1" w14:textId="77777777" w:rsidTr="00C831C8">
        <w:trPr>
          <w:trHeight w:val="283"/>
        </w:trPr>
        <w:tc>
          <w:tcPr>
            <w:tcW w:w="2045" w:type="dxa"/>
          </w:tcPr>
          <w:p w14:paraId="7C24F501" w14:textId="77777777" w:rsidR="00C831C8" w:rsidRPr="0004716C" w:rsidRDefault="00C831C8" w:rsidP="00C831C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2B8D206" w:rsidR="00C831C8" w:rsidRPr="002C53B6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21E70D47" w:rsidR="00E4486F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C831C8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зачтено</w:t>
            </w:r>
          </w:p>
          <w:p w14:paraId="057F4720" w14:textId="3E7DF49E" w:rsidR="00C831C8" w:rsidRPr="0004716C" w:rsidRDefault="00C831C8" w:rsidP="00C831C8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7ED84381" w14:textId="014BD63E" w:rsidR="00C831C8" w:rsidRPr="00DF6DBD" w:rsidRDefault="00C831C8" w:rsidP="00DF6DBD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49A2A47F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способен проанализировать </w:t>
            </w:r>
            <w:r w:rsidR="00DF6DBD" w:rsidRPr="00E157E6">
              <w:rPr>
                <w:sz w:val="22"/>
                <w:szCs w:val="22"/>
              </w:rPr>
              <w:t>финансовую отчетность</w:t>
            </w:r>
            <w:r w:rsidRPr="00E157E6">
              <w:rPr>
                <w:sz w:val="22"/>
                <w:szCs w:val="22"/>
              </w:rPr>
              <w:t>;</w:t>
            </w:r>
          </w:p>
          <w:p w14:paraId="3D270788" w14:textId="08184F02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</w:t>
            </w:r>
            <w:r w:rsidR="00DF6DBD" w:rsidRPr="00E157E6">
              <w:rPr>
                <w:sz w:val="22"/>
                <w:szCs w:val="22"/>
              </w:rPr>
              <w:t xml:space="preserve">аналитическим инструментарием </w:t>
            </w:r>
          </w:p>
          <w:p w14:paraId="1D58B996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C831C8" w:rsidRPr="00590FE2" w:rsidRDefault="00C831C8" w:rsidP="00F5186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242E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и диагностика финансово-хозяйственной деятельности</w:t>
      </w:r>
      <w:r w:rsidR="00A32D2C">
        <w:rPr>
          <w:iCs/>
        </w:rPr>
        <w:t xml:space="preserve"> </w:t>
      </w:r>
      <w:r w:rsidR="00526B0A">
        <w:rPr>
          <w:iCs/>
        </w:rPr>
        <w:t>организации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93"/>
        <w:gridCol w:w="1916"/>
        <w:gridCol w:w="1240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161CC1">
        <w:trPr>
          <w:trHeight w:val="283"/>
        </w:trPr>
        <w:tc>
          <w:tcPr>
            <w:tcW w:w="14543" w:type="dxa"/>
            <w:gridSpan w:val="3"/>
          </w:tcPr>
          <w:p w14:paraId="54CC3B40" w14:textId="710726CD" w:rsidR="00862AEA" w:rsidRPr="00011CC5" w:rsidRDefault="00862AEA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7777777" w:rsidR="008C19BD" w:rsidRPr="00D64E13" w:rsidRDefault="008C19B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43E3BED" w14:textId="0FC37E6F" w:rsidR="008C19BD" w:rsidRPr="00526B0A" w:rsidRDefault="008C19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Контрольная </w:t>
            </w:r>
            <w:r w:rsidR="00011CC5" w:rsidRPr="00526B0A">
              <w:rPr>
                <w:iCs/>
              </w:rPr>
              <w:t>работа по</w:t>
            </w:r>
            <w:r w:rsidRPr="00526B0A">
              <w:rPr>
                <w:iCs/>
              </w:rPr>
              <w:t xml:space="preserve"> темам</w:t>
            </w:r>
          </w:p>
          <w:p w14:paraId="705F0216" w14:textId="1D58B15C" w:rsidR="008C19BD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1 «Научные основы </w:t>
            </w:r>
            <w:r w:rsidRPr="00526B0A">
              <w:rPr>
                <w:iCs/>
              </w:rPr>
              <w:lastRenderedPageBreak/>
              <w:t>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 :</w:t>
            </w:r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788919B2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161CC1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161CC1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161CC1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02000054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161CC1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161CC1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161CC1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104D3C93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161CC1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161CC1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161CC1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77777777" w:rsidR="00011CC5" w:rsidRPr="00D64E13" w:rsidRDefault="00011CC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2CC14F" w14:textId="1F8C037F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96EDD2D" w14:textId="21B692BA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 xml:space="preserve">Анализ производства и реализации продукции», «Анализ  использования основных средств», «Анализ  использования трудовых ресурсов», «Анализ  </w:t>
            </w:r>
            <w:r w:rsidRPr="00526B0A">
              <w:lastRenderedPageBreak/>
              <w:t>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1.Определите на сколько изменится выпуск продукции за счет стоимости материальных затрат и уровня материалоотдачи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77777777" w:rsidR="00273632" w:rsidRPr="00D64E13" w:rsidRDefault="0027363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6F4B929" w14:textId="3B1B7894" w:rsidR="00273632" w:rsidRDefault="00273632" w:rsidP="00DF6DBD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</w:t>
            </w:r>
            <w:r w:rsidR="00314264" w:rsidRPr="00526B0A">
              <w:rPr>
                <w:iCs/>
              </w:rPr>
              <w:t xml:space="preserve"> по темам 10-11«</w:t>
            </w:r>
            <w:r w:rsidR="00314264" w:rsidRPr="00526B0A">
              <w:t xml:space="preserve">Анализ </w:t>
            </w:r>
            <w:r w:rsidR="00314264" w:rsidRPr="00526B0A">
              <w:rPr>
                <w:bCs/>
              </w:rPr>
              <w:t>финансовых результатов деятельности предприятия» , «Принятие управленческих решений на основе маржинального анализа</w:t>
            </w:r>
            <w:r w:rsidR="003142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руб</w:t>
            </w:r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42000 тыс. руб</w:t>
            </w:r>
          </w:p>
        </w:tc>
      </w:tr>
      <w:tr w:rsidR="008C19BD" w14:paraId="29D05959" w14:textId="77777777" w:rsidTr="00161CC1">
        <w:trPr>
          <w:trHeight w:val="283"/>
        </w:trPr>
        <w:tc>
          <w:tcPr>
            <w:tcW w:w="14543" w:type="dxa"/>
            <w:gridSpan w:val="3"/>
          </w:tcPr>
          <w:p w14:paraId="43658C9E" w14:textId="0CCEE469" w:rsidR="008C19BD" w:rsidRPr="002306FA" w:rsidRDefault="008C19BD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06FA">
              <w:rPr>
                <w:b/>
                <w:bCs/>
                <w:iCs/>
                <w:sz w:val="22"/>
                <w:szCs w:val="22"/>
              </w:rPr>
              <w:lastRenderedPageBreak/>
              <w:t>Седьмой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38D2C22A" w:rsidR="00DF6DBD" w:rsidRPr="00CC6096" w:rsidRDefault="00DF6DBD" w:rsidP="00DF6DBD">
            <w:pPr>
              <w:ind w:left="42"/>
              <w:rPr>
                <w:iCs/>
                <w:color w:val="000000" w:themeColor="text1"/>
              </w:rPr>
            </w:pPr>
            <w:r w:rsidRPr="00CC6096">
              <w:rPr>
                <w:iCs/>
                <w:color w:val="000000" w:themeColor="text1"/>
              </w:rPr>
              <w:t>Тест</w:t>
            </w:r>
            <w:r w:rsidR="00CC6096">
              <w:rPr>
                <w:iCs/>
                <w:color w:val="000000" w:themeColor="text1"/>
              </w:rPr>
              <w:t>ы</w:t>
            </w:r>
            <w:r w:rsidRPr="00CC6096">
              <w:rPr>
                <w:iCs/>
                <w:color w:val="000000" w:themeColor="text1"/>
              </w:rPr>
              <w:t xml:space="preserve"> </w:t>
            </w:r>
            <w:r w:rsidR="00CC6096">
              <w:rPr>
                <w:iCs/>
                <w:color w:val="000000" w:themeColor="text1"/>
              </w:rPr>
              <w:t>3 «</w:t>
            </w:r>
            <w:r w:rsidR="00CC6096"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035D182D" w14:textId="1D3D7221" w:rsidR="00F75D1E" w:rsidRPr="004600DE" w:rsidRDefault="00CC6096" w:rsidP="00DF6DBD">
            <w:pPr>
              <w:rPr>
                <w:i/>
                <w:color w:val="FF000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9723" w:type="dxa"/>
          </w:tcPr>
          <w:p w14:paraId="1CDB891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1. Совокупная потребность в оборотном капитале определяется</w:t>
            </w:r>
          </w:p>
          <w:p w14:paraId="2D261B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структурой собственного капитала</w:t>
            </w:r>
          </w:p>
          <w:p w14:paraId="29FFC4A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рентабельностью производства данного вида продукции</w:t>
            </w:r>
          </w:p>
          <w:p w14:paraId="54277B6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масштабами производства и временем оборота текущих активов</w:t>
            </w:r>
          </w:p>
          <w:p w14:paraId="09B6F91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2. При снижении переменных затрат порог рентабельности организации</w:t>
            </w:r>
          </w:p>
          <w:p w14:paraId="4B7F925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остается на прежнем уровне</w:t>
            </w:r>
          </w:p>
          <w:p w14:paraId="781D23E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повышается</w:t>
            </w:r>
          </w:p>
          <w:p w14:paraId="10F69B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понижается</w:t>
            </w:r>
          </w:p>
          <w:p w14:paraId="5FCA777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3. Как повлияет увеличение постоянных расходов на запас финансовой прочности организации</w:t>
            </w:r>
          </w:p>
          <w:p w14:paraId="75572D6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увеличится</w:t>
            </w:r>
          </w:p>
          <w:p w14:paraId="2C74F82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уменьшится</w:t>
            </w:r>
          </w:p>
          <w:p w14:paraId="1E61754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останется неизменным</w:t>
            </w:r>
          </w:p>
          <w:p w14:paraId="1BDD98C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4. </w:t>
            </w:r>
            <w:r>
              <w:t>При</w:t>
            </w:r>
            <w:r w:rsidRPr="00665F56">
              <w:t xml:space="preserve"> рост</w:t>
            </w:r>
            <w:r>
              <w:t>е</w:t>
            </w:r>
            <w:r w:rsidRPr="00665F56">
              <w:t xml:space="preserve"> постоянных расходов критический объем продаж</w:t>
            </w:r>
          </w:p>
          <w:p w14:paraId="1F3A348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уменьшится</w:t>
            </w:r>
          </w:p>
          <w:p w14:paraId="16FCED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не изменится</w:t>
            </w:r>
          </w:p>
          <w:p w14:paraId="002335D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возрастет</w:t>
            </w:r>
          </w:p>
          <w:p w14:paraId="61D5E4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5. В состав операционного бюджета организации входит:</w:t>
            </w:r>
          </w:p>
          <w:p w14:paraId="65BE438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труда;</w:t>
            </w:r>
          </w:p>
          <w:p w14:paraId="4F3192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средств;</w:t>
            </w:r>
          </w:p>
          <w:p w14:paraId="3BC16C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бюджет.</w:t>
            </w:r>
          </w:p>
          <w:p w14:paraId="0673797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6. Прогнозный отчет о движении денежных средств разрабатывается на основе:</w:t>
            </w:r>
          </w:p>
          <w:p w14:paraId="1706FEA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долгосрочного прогноза объема продаж</w:t>
            </w:r>
          </w:p>
          <w:p w14:paraId="026335C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бюджета общехозяйственных накладных расходов</w:t>
            </w:r>
          </w:p>
          <w:p w14:paraId="33125A6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бюджета капитальных вложений</w:t>
            </w:r>
          </w:p>
          <w:p w14:paraId="6223C03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прогнозного отчета о прибылях и убытках</w:t>
            </w:r>
          </w:p>
          <w:p w14:paraId="109307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7. Финансовые показатели бизнес – плана должны быть сбалансированы:</w:t>
            </w:r>
          </w:p>
          <w:p w14:paraId="739978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 показателями капиталоемкости</w:t>
            </w:r>
          </w:p>
          <w:p w14:paraId="61B2556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с показателями объема производства и реализации продукции</w:t>
            </w:r>
          </w:p>
          <w:p w14:paraId="1182E8E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в) с показателями рентабельности </w:t>
            </w:r>
          </w:p>
          <w:p w14:paraId="662E686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8. Порог рентабельности продукции (точка критического объема продукции) определяется отношением:</w:t>
            </w:r>
          </w:p>
          <w:p w14:paraId="1D68C4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постоянных затрат к выручке от реализации продукции</w:t>
            </w:r>
          </w:p>
          <w:p w14:paraId="57356E1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постоянных затрат к переменным</w:t>
            </w:r>
          </w:p>
          <w:p w14:paraId="37CCC2D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постоянных затрат к маржинальному доходу на единицу продукции</w:t>
            </w:r>
          </w:p>
          <w:p w14:paraId="455AA5B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9. В состав операционного бюджета предприятия входит:</w:t>
            </w:r>
          </w:p>
          <w:p w14:paraId="4193420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</w:t>
            </w:r>
          </w:p>
          <w:p w14:paraId="4957FDE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</w:t>
            </w:r>
          </w:p>
          <w:p w14:paraId="4FB3483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</w:t>
            </w:r>
          </w:p>
          <w:p w14:paraId="2BE6A85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10. Процесс бюджетирования "сверху вниз":</w:t>
            </w:r>
          </w:p>
          <w:p w14:paraId="4AD5188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осуществляется работниками, непосредственно участвующими в процессе производства</w:t>
            </w:r>
          </w:p>
          <w:p w14:paraId="6C1BB83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требует наличия генеральных бюджетных директив</w:t>
            </w:r>
          </w:p>
          <w:p w14:paraId="7E7795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характеризуется позитивным отношением менеджеров на более низких уровнях управления</w:t>
            </w:r>
          </w:p>
          <w:p w14:paraId="4CB17EF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лучше отражает организационные цели</w:t>
            </w:r>
          </w:p>
          <w:p w14:paraId="5060B8D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11. Зона безопасной или устойчивой работы организации характеризуется:</w:t>
            </w:r>
          </w:p>
          <w:p w14:paraId="29A044F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разностью между маржинальным доходом и постоянными расходами</w:t>
            </w:r>
          </w:p>
          <w:p w14:paraId="04833D7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разностью между маржинальным доходом и прибылью от реализации продукции</w:t>
            </w:r>
          </w:p>
          <w:p w14:paraId="39D977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разностью между фактическим и критическим объемом реализации</w:t>
            </w:r>
          </w:p>
          <w:p w14:paraId="66B883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12. Элементами затрат на производство и реализацию продукции (работ</w:t>
            </w:r>
            <w:r>
              <w:t>,</w:t>
            </w:r>
            <w:r w:rsidRPr="00665F56">
              <w:t xml:space="preserve"> услуг) являются</w:t>
            </w:r>
          </w:p>
          <w:p w14:paraId="4FA0D49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сырье</w:t>
            </w:r>
            <w:r>
              <w:t>,</w:t>
            </w:r>
            <w:r w:rsidRPr="00665F56">
              <w:t xml:space="preserve"> материалы</w:t>
            </w:r>
            <w:r>
              <w:t>,</w:t>
            </w:r>
            <w:r w:rsidRPr="00665F56">
              <w:t xml:space="preserve"> топливо</w:t>
            </w:r>
            <w:r>
              <w:t>,</w:t>
            </w:r>
            <w:r w:rsidRPr="00665F56">
              <w:t xml:space="preserve"> энергия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амортизация</w:t>
            </w:r>
          </w:p>
          <w:p w14:paraId="6808CD5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амортизация</w:t>
            </w:r>
            <w:r>
              <w:t>,</w:t>
            </w:r>
            <w:r w:rsidRPr="00665F56">
              <w:t xml:space="preserve"> материальные затраты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общехозяйственные расходы. </w:t>
            </w:r>
          </w:p>
          <w:p w14:paraId="34BB7C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13. Одним из методов составления финансового плана является:</w:t>
            </w:r>
          </w:p>
          <w:p w14:paraId="17A5C1D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метод процента от реализации</w:t>
            </w:r>
          </w:p>
          <w:p w14:paraId="4D09B9F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метод цепных подстановок</w:t>
            </w:r>
          </w:p>
          <w:p w14:paraId="0930B57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14. Бюджет организации – это:</w:t>
            </w:r>
          </w:p>
          <w:p w14:paraId="2CAE63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прогнозный баланс</w:t>
            </w:r>
          </w:p>
          <w:p w14:paraId="392E29C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количественный план в денежном выражении, показывающий планируемую величину доходов и расходов</w:t>
            </w:r>
          </w:p>
          <w:p w14:paraId="3B06C144" w14:textId="77777777" w:rsidR="00CC6096" w:rsidRPr="008C1135" w:rsidRDefault="00CC6096" w:rsidP="00CC6096">
            <w:pPr>
              <w:jc w:val="both"/>
            </w:pPr>
            <w:r w:rsidRPr="008C1135">
              <w:t>1</w:t>
            </w:r>
            <w:r>
              <w:t>5</w:t>
            </w:r>
            <w:r w:rsidRPr="008C1135">
              <w:t>. Внешним признаком проявления банкротства организации является его неспособность удовлетворить требованиям кредиторов</w:t>
            </w:r>
          </w:p>
          <w:p w14:paraId="0D312A18" w14:textId="77777777" w:rsidR="00CC6096" w:rsidRPr="008C1135" w:rsidRDefault="00CC6096" w:rsidP="00CC6096">
            <w:pPr>
              <w:jc w:val="both"/>
            </w:pPr>
            <w:r w:rsidRPr="008C1135">
              <w:t>а) в течение года со дня наступления срока исполнения обязательств</w:t>
            </w:r>
          </w:p>
          <w:p w14:paraId="32288CC6" w14:textId="77777777" w:rsidR="00CC6096" w:rsidRPr="008C1135" w:rsidRDefault="00CC6096" w:rsidP="00CC6096">
            <w:pPr>
              <w:jc w:val="both"/>
            </w:pPr>
            <w:r w:rsidRPr="008C1135">
              <w:t>б) в течение шести месяцев со дня наступления срока исполнения обязательств</w:t>
            </w:r>
          </w:p>
          <w:p w14:paraId="25753357" w14:textId="6E406645" w:rsidR="003F0EFB" w:rsidRPr="00CC6096" w:rsidRDefault="00CC6096" w:rsidP="00CC6096">
            <w:pPr>
              <w:jc w:val="both"/>
            </w:pPr>
            <w:r w:rsidRPr="008C1135">
              <w:t>в) в течение трех месяцев со дня наступления срока исполнения обязательств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526B0A" w:rsidRDefault="00DF6DBD" w:rsidP="00DF6DBD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781C7E83" w14:textId="1E421E0C" w:rsidR="00841ACD" w:rsidRPr="00526B0A" w:rsidRDefault="00DF6DBD" w:rsidP="00CC6096">
            <w:pPr>
              <w:rPr>
                <w:i/>
              </w:rPr>
            </w:pPr>
            <w:r w:rsidRPr="00526B0A">
              <w:rPr>
                <w:iCs/>
              </w:rPr>
              <w:t xml:space="preserve">теме </w:t>
            </w:r>
            <w:r w:rsidR="00CC6096">
              <w:rPr>
                <w:iCs/>
              </w:rPr>
              <w:t>2. «</w:t>
            </w:r>
            <w:r w:rsidR="00CC6096" w:rsidRPr="00831AD9">
              <w:rPr>
                <w:bCs/>
                <w:sz w:val="22"/>
                <w:szCs w:val="22"/>
              </w:rPr>
              <w:t xml:space="preserve">Анализ </w:t>
            </w:r>
            <w:r w:rsidR="003A0211">
              <w:rPr>
                <w:bCs/>
                <w:sz w:val="22"/>
                <w:szCs w:val="22"/>
              </w:rPr>
              <w:t xml:space="preserve"> в системе маркетинга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F4E405" w14:textId="6D4AE2E1" w:rsidR="00CC6096" w:rsidRDefault="00CC6096" w:rsidP="00C5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1.</w:t>
            </w:r>
          </w:p>
          <w:p w14:paraId="1ECB3564" w14:textId="77604F2A" w:rsidR="00CC6096" w:rsidRPr="00CC6096" w:rsidRDefault="00CC6096" w:rsidP="00C510AA">
            <w:pPr>
              <w:suppressAutoHyphens/>
              <w:ind w:firstLine="708"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рынок продажи товаров, используя данные таблицы:</w:t>
            </w:r>
          </w:p>
          <w:tbl>
            <w:tblPr>
              <w:tblW w:w="972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900"/>
              <w:gridCol w:w="900"/>
              <w:gridCol w:w="740"/>
              <w:gridCol w:w="900"/>
              <w:gridCol w:w="900"/>
              <w:gridCol w:w="68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CC6096" w:rsidRPr="00CC6096" w14:paraId="3303F4CC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4CBF14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Товары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EF31FB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Объем продаж (у.е.)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0152FF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Об-щий объем продаж (у.е.)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7DDC0D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 (у.е.)</w:t>
                  </w:r>
                </w:p>
              </w:tc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3BD51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Общая при-быль (у.е.)</w:t>
                  </w:r>
                </w:p>
              </w:tc>
              <w:tc>
                <w:tcPr>
                  <w:tcW w:w="144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F6ABD2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Рентабель-ность, %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CE76D4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Об-щая рента-бель-ность %</w:t>
                  </w:r>
                </w:p>
              </w:tc>
              <w:tc>
                <w:tcPr>
                  <w:tcW w:w="2160" w:type="dxa"/>
                  <w:gridSpan w:val="3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58997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Структура объема продаж, %</w:t>
                  </w:r>
                </w:p>
              </w:tc>
            </w:tr>
            <w:tr w:rsidR="00CC6096" w:rsidRPr="00CC6096" w14:paraId="0C84F5C3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9D3010A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EDBA8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внутрен-нем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BE3296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4B90B2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9ED6E7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внутрен-нем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4B3DE3E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361B28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60B0C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внут-рен-нем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0EE8FA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0A36E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1EA684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внут-рен-нем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8AF8852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на внеш-нем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0D766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CC6096" w:rsidRPr="00CC6096" w14:paraId="5EA56223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3D4FC3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DD145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62FEB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D27E8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4D0F4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F276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A663E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530FC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F8FFE36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181FB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2851E2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E3597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EC487B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CC6096" w:rsidRPr="00CC6096" w14:paraId="25D702D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B2AF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6F76914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22541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86F74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77035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C98F3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895B19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4568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8A78C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8502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C07B0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13D8F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BF523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3C1258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3C96BF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13F6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59672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4167705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495748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A4719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22706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A705E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10358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9992F8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C2118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10567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426878A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7123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52A6E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DA6B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50ECB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896BF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A3DEE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503572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C3467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52690B4F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84E3D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A1284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13813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9242F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F1FF9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B3F32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1087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A82F8F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966D7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F1E4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E2F7B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461B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29E6B3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2840F9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F581D4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2E4379F8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2E3A49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2E65B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15647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FFDE31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11087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AFBBBB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5C507E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88A76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B8BB62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D88B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5A6B9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DEC78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99D5B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FA9C7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F51555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6DAADBA2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EB8CD10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229FB85B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четыре категории товара: «звезды», «дойные коровы», «трудные дети», «неудачники»;</w:t>
            </w:r>
          </w:p>
          <w:p w14:paraId="647030DB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F0F2B6F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44020E0D" w14:textId="11A743E6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lastRenderedPageBreak/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о продаже продукции дайте комплексную оценку эластичности спроса на осенне-зимний ассортимент обуви за 4 квартал анализируемого года по видам товаров:</w:t>
            </w:r>
          </w:p>
          <w:tbl>
            <w:tblPr>
              <w:tblW w:w="954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601"/>
              <w:gridCol w:w="1271"/>
              <w:gridCol w:w="720"/>
              <w:gridCol w:w="1271"/>
              <w:gridCol w:w="601"/>
              <w:gridCol w:w="1271"/>
              <w:gridCol w:w="905"/>
              <w:gridCol w:w="840"/>
              <w:gridCol w:w="905"/>
              <w:gridCol w:w="835"/>
              <w:gridCol w:w="1422"/>
            </w:tblGrid>
            <w:tr w:rsidR="00CC6096" w:rsidRPr="00CC6096" w14:paraId="61032197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DE1E29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товаров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BD7FF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E3BFE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47287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1E9162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Темпы роста  цены,%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602DE3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Темпы роста количества (спроса),%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71378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Коэффициент эластичности</w:t>
                  </w:r>
                </w:p>
              </w:tc>
            </w:tr>
            <w:tr w:rsidR="00CC6096" w:rsidRPr="00CC6096" w14:paraId="1149724D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02C7C3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A5319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D6BC31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A276E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5BD1F29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612B2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C261E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932746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FA817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907A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A9AD8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72418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6096" w:rsidRPr="00CC6096" w14:paraId="5462B73F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B2B0A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30488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5BCDB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6EFE1C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B5C2F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93F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C0A257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4C7C62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8=4/2</w:t>
                  </w:r>
                </w:p>
                <w:p w14:paraId="5D4C84E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B929E4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9=6/4</w:t>
                  </w:r>
                </w:p>
                <w:p w14:paraId="22CFE5C3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CAE320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10=5/3</w:t>
                  </w:r>
                </w:p>
                <w:p w14:paraId="61C0DA6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E87884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11=7/5</w:t>
                  </w:r>
                </w:p>
                <w:p w14:paraId="70848E25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4E06A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C6096" w:rsidRPr="00CC6096" w14:paraId="1BD79967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1CBFA8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зимние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F16CB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E49CC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5F07D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BB6CA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446EC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5AAAE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65B14E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F3D58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F839D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50C8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07A7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00B41C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24BA4B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осен-ние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0B99B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5950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5153D2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D8C18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867F7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D4BD0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64128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288BC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883CE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B95F0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236F1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CA682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C44B65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E6D7B0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Полуботинки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ED72D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5AD41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B87E64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99FCC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983F134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5C9429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0C67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7EBB91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928C9E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CD56F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1F21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26FB76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13D251" w14:textId="77777777" w:rsidR="00CC6096" w:rsidRPr="00CC6096" w:rsidRDefault="00CC6096" w:rsidP="00C510A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A7835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0AC6B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B417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4E5D0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F6C59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B8DD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107CC9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340D75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992ACB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F9404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7239C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89BC0D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650024EC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519568A5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зависимость спроса от изменения цен, рассчитав коэффициент эластичности: </w:t>
            </w:r>
          </w:p>
          <w:p w14:paraId="6BDC65E5" w14:textId="77777777" w:rsidR="00CC6096" w:rsidRPr="00CC6096" w:rsidRDefault="00CC6096" w:rsidP="00C510AA">
            <w:pPr>
              <w:suppressAutoHyphens/>
              <w:ind w:left="1445" w:firstLine="67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К эл = </w:t>
            </w:r>
            <w:r w:rsidR="00E729A8" w:rsidRPr="00CC6096">
              <w:rPr>
                <w:noProof/>
                <w:position w:val="-30"/>
                <w:sz w:val="22"/>
                <w:szCs w:val="22"/>
              </w:rPr>
              <w:object w:dxaOrig="2480" w:dyaOrig="700" w14:anchorId="0BFB89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95pt;height:34.9pt;mso-width-percent:0;mso-height-percent:0;mso-width-percent:0;mso-height-percent:0" o:ole="">
                  <v:imagedata r:id="rId16" o:title=""/>
                </v:shape>
                <o:OLEObject Type="Embed" ProgID="Equation.3" ShapeID="_x0000_i1025" DrawAspect="Content" ObjectID="_1711434227" r:id="rId17"/>
              </w:object>
            </w:r>
            <w:r w:rsidRPr="00CC6096">
              <w:rPr>
                <w:sz w:val="22"/>
                <w:szCs w:val="22"/>
              </w:rPr>
              <w:t>.</w:t>
            </w:r>
          </w:p>
          <w:p w14:paraId="013DE7E0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EF51C38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5C4871C0" w14:textId="538245E0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объем продажи продукции, затраты и коэффициент ценовой эластичности на продукцию на основе имеющихся данных: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960"/>
              <w:gridCol w:w="1587"/>
              <w:gridCol w:w="1007"/>
              <w:gridCol w:w="1042"/>
              <w:gridCol w:w="1037"/>
              <w:gridCol w:w="988"/>
              <w:gridCol w:w="960"/>
              <w:gridCol w:w="1072"/>
            </w:tblGrid>
            <w:tr w:rsidR="00CC6096" w:rsidRPr="00CC6096" w14:paraId="5A359B4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240BD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телефона, тыс.руб.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8A531F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Спрос, шт.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479F44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Себестоимость  единицы, тыс.руб.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59CCF5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Выручка, тыс.руб.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BCBE387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Затраты, тыс. руб.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E463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Прибыль, тыс. руб.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FBB752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цены, 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8936F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спроса, %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C0DD87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 эластич-ности спроса</w:t>
                  </w:r>
                </w:p>
              </w:tc>
            </w:tr>
            <w:tr w:rsidR="00CC6096" w:rsidRPr="00CC6096" w14:paraId="74E5758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91E08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85FAC0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957749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209BD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4=2*1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D07A941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5=2*3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9F4D8C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6=4-5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12D7D5F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92F842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EED691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CC6096" w:rsidRPr="00CC6096" w14:paraId="2ABC0AF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1DB15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D134B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E0F7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1745C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AC87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E8595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9151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6BA23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53B306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F07B87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FDD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3F9E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9DB24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2CC47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1D806C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9B8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6FFC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3959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26F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D3F0ACE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BFC8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6B7F8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3085D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EC2A5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2244D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2B8FEF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1B4A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CC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5418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17F9468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8E470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B4852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8E18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4913D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8B866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0396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979E7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1A6A72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6742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5EDC17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6D270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7F422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19FA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9BD3A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13168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539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66B28D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09FF5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96956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C903083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D22FB0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04E0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137E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10,63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6E60E9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CB6F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90E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E3C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EC82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48B68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20401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 отсутствующие в таблице показатели, оцените полученные результаты и сформулируйте выводы.</w:t>
            </w:r>
          </w:p>
          <w:p w14:paraId="5C80824A" w14:textId="4576D5C2" w:rsidR="00CC6096" w:rsidRPr="00CC6096" w:rsidRDefault="00CC6096" w:rsidP="00C510AA">
            <w:pPr>
              <w:suppressAutoHyphens/>
              <w:rPr>
                <w:bCs/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Вариант 2.</w:t>
            </w:r>
          </w:p>
          <w:p w14:paraId="49132840" w14:textId="7AF3472B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</w:t>
            </w:r>
            <w:r w:rsidRPr="00CC6096">
              <w:rPr>
                <w:b/>
                <w:sz w:val="22"/>
                <w:szCs w:val="22"/>
              </w:rPr>
              <w:t xml:space="preserve">. </w:t>
            </w:r>
            <w:r w:rsidRPr="00CC6096">
              <w:rPr>
                <w:sz w:val="22"/>
                <w:szCs w:val="22"/>
              </w:rPr>
              <w:t>Определите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 xml:space="preserve">влияние изменения факторов цены и спроса на выручку от продажи продукции по месяцам: </w:t>
            </w:r>
          </w:p>
          <w:tbl>
            <w:tblPr>
              <w:tblW w:w="9434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557"/>
              <w:gridCol w:w="953"/>
              <w:gridCol w:w="1006"/>
              <w:gridCol w:w="881"/>
              <w:gridCol w:w="1590"/>
              <w:gridCol w:w="1042"/>
              <w:gridCol w:w="1042"/>
              <w:gridCol w:w="1042"/>
            </w:tblGrid>
            <w:tr w:rsidR="00CC6096" w:rsidRPr="00CC6096" w14:paraId="3AD26F9F" w14:textId="77777777" w:rsidTr="00CC6096">
              <w:trPr>
                <w:trHeight w:val="36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FBF1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Месяцы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25F06B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чая,</w:t>
                  </w:r>
                </w:p>
                <w:p w14:paraId="3292428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00EDB8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Объем спроса на чай, пачек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BE5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</w:t>
                  </w:r>
                </w:p>
                <w:p w14:paraId="21D8BF3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2C7B1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Цепной</w:t>
                  </w:r>
                </w:p>
                <w:p w14:paraId="2C7C1B7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индекс цены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35AD5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 в сопоставимых ценах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646F2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Изменение выручки, руб.</w:t>
                  </w:r>
                </w:p>
              </w:tc>
            </w:tr>
            <w:tr w:rsidR="00CC6096" w:rsidRPr="00CC6096" w14:paraId="61CD97F0" w14:textId="77777777" w:rsidTr="00CC6096">
              <w:trPr>
                <w:trHeight w:val="365"/>
              </w:trPr>
              <w:tc>
                <w:tcPr>
                  <w:tcW w:w="13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ED0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262A75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DBBC25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C9B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2F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4F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D34EF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общее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9731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цены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1CC0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спроса</w:t>
                  </w:r>
                </w:p>
              </w:tc>
            </w:tr>
            <w:tr w:rsidR="00CC6096" w:rsidRPr="00CC6096" w14:paraId="32D2937F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92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AD639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D22C3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E33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4=3*2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CAF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181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4B5E0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0886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D5D5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9=6-4</w:t>
                  </w:r>
                </w:p>
              </w:tc>
            </w:tr>
            <w:tr w:rsidR="00CC6096" w:rsidRPr="00CC6096" w14:paraId="12A1748D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12E27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01-Январь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045E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B556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CFE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4A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8BF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00B915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47D7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D3E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C6096" w:rsidRPr="00CC6096" w14:paraId="420D1498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10F2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02-Февраль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B015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4450F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4050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EB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153,9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C08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1,086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0EA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135,36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4CF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2761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18,54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9603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-11,64</w:t>
                  </w:r>
                </w:p>
              </w:tc>
            </w:tr>
            <w:tr w:rsidR="00CC6096" w:rsidRPr="00CC6096" w14:paraId="52E6C854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D34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03-Март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E4600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E9870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3970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2CD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F6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1,053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17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FDB2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681D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0BC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D00927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1488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04-Апрель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4093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60C2F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B2E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5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51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07C87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37B9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926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693895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168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05-Май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8FA02F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501B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840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3A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9C8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C6F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875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AC80A5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47D035F3" w14:textId="77777777" w:rsidR="00CC6096" w:rsidRPr="00CC6096" w:rsidRDefault="00CC6096" w:rsidP="00C510AA">
            <w:pPr>
              <w:rPr>
                <w:b/>
                <w:sz w:val="22"/>
                <w:szCs w:val="22"/>
              </w:rPr>
            </w:pPr>
          </w:p>
          <w:p w14:paraId="19B2766F" w14:textId="48A6558E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таблицы оцените конкурентоспособность холодильников: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5"/>
              <w:gridCol w:w="992"/>
              <w:gridCol w:w="1096"/>
              <w:gridCol w:w="1320"/>
              <w:gridCol w:w="1200"/>
              <w:gridCol w:w="1158"/>
            </w:tblGrid>
            <w:tr w:rsidR="00CC6096" w:rsidRPr="00CC6096" w14:paraId="42561ED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E763AEA" w14:textId="77777777" w:rsidR="00CC6096" w:rsidRPr="00CC6096" w:rsidRDefault="00CC6096" w:rsidP="00C510AA">
                  <w:pPr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8BF24D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Оценива-емый объект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7F5DD84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Объект-конкурент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E4009B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Единичный показатель</w:t>
                  </w:r>
                </w:p>
                <w:p w14:paraId="59C26A01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2699A1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Весовые коэффи-циенты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49CD4E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Групповой показатель</w:t>
                  </w:r>
                </w:p>
              </w:tc>
            </w:tr>
            <w:tr w:rsidR="00CC6096" w:rsidRPr="00CC6096" w14:paraId="6053427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CE9574B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EC6E5D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6D0E73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D0305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4=2/3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EDB35E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AB081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6=4*5</w:t>
                  </w:r>
                </w:p>
              </w:tc>
            </w:tr>
            <w:tr w:rsidR="00CC6096" w:rsidRPr="00CC6096" w14:paraId="53ADB541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5297D0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1.Технические параметры:</w:t>
                  </w:r>
                </w:p>
              </w:tc>
            </w:tr>
            <w:tr w:rsidR="00CC6096" w:rsidRPr="00CC6096" w14:paraId="39F0F81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0F5E7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1.1.Общий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A7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BBBB3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09A61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357E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552F0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9B7C342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6A048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1.2.Полезный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3BE8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65EBD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C150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4513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9BFF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0629F4F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9CA7F9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lastRenderedPageBreak/>
                    <w:t>1.3.Полезный объем МК,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8E6C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D9A2E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4BC2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69CE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33F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9730A1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A6B851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1.4.Замораживающая способность, кг\сут.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F9AB1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250C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95152D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E323C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E022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9753849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3184E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1.5.Средний срок службы, лет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9C55C4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1E4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345273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EFE914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17DC8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2354A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FD164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 xml:space="preserve">1.6.Температура в морозильной камере, 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CC60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4D29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4DDAB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CCC56C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28ED6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B2840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15CA7AD6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172A25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2.Экономические параметры:</w:t>
                  </w:r>
                </w:p>
              </w:tc>
            </w:tr>
            <w:tr w:rsidR="00CC6096" w:rsidRPr="00CC6096" w14:paraId="0598651F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D7230F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2.1.Цена, у.е.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68BC9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177A9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FC5EFB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AB7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6DF10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EA9E6B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6C16DA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2.2.Расход электроэнергии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B572B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FE1E2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DD6E7C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1,318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8686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E5819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0,527</w:t>
                  </w:r>
                </w:p>
              </w:tc>
            </w:tr>
            <w:tr w:rsidR="00CC6096" w:rsidRPr="00CC6096" w14:paraId="56C8CB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827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6A72E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C7152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78388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15C9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D41F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2E772A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19E71EE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7685920C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интегральный показатель конкурентоспособности анализируемого холодильника.</w:t>
            </w:r>
          </w:p>
          <w:p w14:paraId="7D40C759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92C9E3D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7FBF5C34" w14:textId="0363AC47" w:rsidR="00CC6096" w:rsidRPr="00CC6096" w:rsidRDefault="00CC6096" w:rsidP="00C510AA">
            <w:pPr>
              <w:rPr>
                <w:bCs/>
                <w:sz w:val="22"/>
                <w:szCs w:val="22"/>
              </w:rPr>
            </w:pPr>
            <w:r w:rsidRPr="003A0211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bCs/>
                <w:sz w:val="22"/>
                <w:szCs w:val="22"/>
              </w:rPr>
              <w:t>Проанализируйте конкурентоспособность фабрик, выпускающих печенье на основе данных таблиц:</w:t>
            </w:r>
          </w:p>
          <w:p w14:paraId="6B41331F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Региональный рынок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950"/>
              <w:gridCol w:w="960"/>
              <w:gridCol w:w="1200"/>
              <w:gridCol w:w="1080"/>
              <w:gridCol w:w="1320"/>
              <w:gridCol w:w="1200"/>
            </w:tblGrid>
            <w:tr w:rsidR="00CC6096" w:rsidRPr="00CC6096" w14:paraId="2AE97ADE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 w:val="restart"/>
                  <w:shd w:val="clear" w:color="auto" w:fill="FFFFFF"/>
                  <w:vAlign w:val="center"/>
                </w:tcPr>
                <w:p w14:paraId="3F530C6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  <w:tc>
                <w:tcPr>
                  <w:tcW w:w="1910" w:type="dxa"/>
                  <w:gridSpan w:val="2"/>
                  <w:shd w:val="clear" w:color="auto" w:fill="FFFFFF"/>
                  <w:vAlign w:val="center"/>
                </w:tcPr>
                <w:p w14:paraId="700F5A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квартал 20хх г.</w:t>
                  </w:r>
                </w:p>
              </w:tc>
              <w:tc>
                <w:tcPr>
                  <w:tcW w:w="2280" w:type="dxa"/>
                  <w:gridSpan w:val="2"/>
                  <w:shd w:val="clear" w:color="auto" w:fill="FFFFFF"/>
                  <w:vAlign w:val="center"/>
                </w:tcPr>
                <w:p w14:paraId="180927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квартал 20хх г.</w:t>
                  </w:r>
                </w:p>
              </w:tc>
              <w:tc>
                <w:tcPr>
                  <w:tcW w:w="2520" w:type="dxa"/>
                  <w:gridSpan w:val="2"/>
                  <w:shd w:val="clear" w:color="auto" w:fill="FFFFFF"/>
                  <w:vAlign w:val="center"/>
                </w:tcPr>
                <w:p w14:paraId="324F652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CC6096" w:rsidRPr="00CC6096" w14:paraId="37E739F7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/>
                  <w:shd w:val="clear" w:color="auto" w:fill="FFFFFF"/>
                </w:tcPr>
                <w:p w14:paraId="5A1B525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FFFFFF"/>
                </w:tcPr>
                <w:p w14:paraId="6533B1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0B1CDF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доля рынка, %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DC9248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88B3D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доля рынка, </w:t>
                  </w:r>
                </w:p>
                <w:p w14:paraId="70BFD4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0A44B63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количества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090FD9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доли рынка,</w:t>
                  </w:r>
                </w:p>
                <w:p w14:paraId="4016708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C6096" w:rsidRPr="00CC6096" w14:paraId="080259AA" w14:textId="77777777" w:rsidTr="00CC6096">
              <w:trPr>
                <w:cantSplit/>
                <w:trHeight w:val="79"/>
              </w:trPr>
              <w:tc>
                <w:tcPr>
                  <w:tcW w:w="2890" w:type="dxa"/>
                  <w:shd w:val="clear" w:color="auto" w:fill="FFFFFF"/>
                </w:tcPr>
                <w:p w14:paraId="3CA7938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0" w:type="dxa"/>
                  <w:shd w:val="clear" w:color="auto" w:fill="FFFFFF"/>
                </w:tcPr>
                <w:p w14:paraId="03D41B0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7B1DCC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412B3B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86A5C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729223D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B7524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C6096" w:rsidRPr="00CC6096" w14:paraId="19CDB190" w14:textId="77777777" w:rsidTr="00CC6096">
              <w:trPr>
                <w:trHeight w:val="298"/>
              </w:trPr>
              <w:tc>
                <w:tcPr>
                  <w:tcW w:w="2890" w:type="dxa"/>
                  <w:shd w:val="clear" w:color="auto" w:fill="FFFFFF"/>
                </w:tcPr>
                <w:p w14:paraId="5D3684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1. Фабрика «Сластена»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0F9684D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C71FE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5C2BEE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1C590E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1F9FFF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580D85A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51DD1D3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03219CE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2. Фабрика «Пышка»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B8C4D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0762D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20C2E07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6F2961C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219842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6935EE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A4BDC29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74075FC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3. Фабрика «Крекер»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59F2EE4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57ABD3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5D4976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77C0C0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389E363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2893D47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431BF22" w14:textId="77777777" w:rsidTr="00CC6096">
              <w:trPr>
                <w:trHeight w:val="317"/>
              </w:trPr>
              <w:tc>
                <w:tcPr>
                  <w:tcW w:w="2890" w:type="dxa"/>
                  <w:shd w:val="clear" w:color="auto" w:fill="FFFFFF"/>
                </w:tcPr>
                <w:p w14:paraId="5B49EA6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DB3807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shd w:val="clear" w:color="auto" w:fill="FFFFFF"/>
                  <w:vAlign w:val="bottom"/>
                </w:tcPr>
                <w:p w14:paraId="2A54FEE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19C470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  <w:vAlign w:val="bottom"/>
                </w:tcPr>
                <w:p w14:paraId="201B38B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bottom"/>
                </w:tcPr>
                <w:p w14:paraId="4F5B496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C1CB3F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337E6D78" w14:textId="77777777" w:rsidR="00CC6096" w:rsidRPr="00CC6096" w:rsidRDefault="00CC6096" w:rsidP="00C510AA">
            <w:pPr>
              <w:rPr>
                <w:sz w:val="22"/>
                <w:szCs w:val="22"/>
              </w:rPr>
            </w:pPr>
          </w:p>
          <w:p w14:paraId="143A60A6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Анализ конкурентоспособности фабрики «Сластена» на рынке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160"/>
              <w:gridCol w:w="2800"/>
              <w:gridCol w:w="2360"/>
            </w:tblGrid>
            <w:tr w:rsidR="00CC6096" w:rsidRPr="00CC6096" w14:paraId="3C3B7676" w14:textId="77777777" w:rsidTr="00CC6096">
              <w:trPr>
                <w:cantSplit/>
                <w:trHeight w:val="127"/>
              </w:trPr>
              <w:tc>
                <w:tcPr>
                  <w:tcW w:w="2280" w:type="dxa"/>
                  <w:vMerge w:val="restart"/>
                  <w:shd w:val="clear" w:color="auto" w:fill="FFFFFF"/>
                  <w:vAlign w:val="center"/>
                </w:tcPr>
                <w:p w14:paraId="1E9A81CB" w14:textId="77777777" w:rsidR="00CC6096" w:rsidRPr="00CC6096" w:rsidRDefault="00CC6096" w:rsidP="00C510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aps/>
                      <w:color w:val="000000" w:themeColor="text1"/>
                      <w:sz w:val="22"/>
                      <w:szCs w:val="22"/>
                    </w:rPr>
                    <w:t>Параметры</w:t>
                  </w:r>
                </w:p>
              </w:tc>
              <w:tc>
                <w:tcPr>
                  <w:tcW w:w="7320" w:type="dxa"/>
                  <w:gridSpan w:val="3"/>
                  <w:shd w:val="clear" w:color="auto" w:fill="FFFFFF"/>
                  <w:vAlign w:val="center"/>
                </w:tcPr>
                <w:p w14:paraId="28721925" w14:textId="77777777" w:rsidR="00CC6096" w:rsidRPr="00CC6096" w:rsidRDefault="00CC6096" w:rsidP="00C510AA">
                  <w:pPr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</w:tr>
            <w:tr w:rsidR="00CC6096" w:rsidRPr="00CC6096" w14:paraId="46C9B56F" w14:textId="77777777" w:rsidTr="00CC6096">
              <w:trPr>
                <w:cantSplit/>
                <w:trHeight w:val="307"/>
              </w:trPr>
              <w:tc>
                <w:tcPr>
                  <w:tcW w:w="2280" w:type="dxa"/>
                  <w:vMerge/>
                  <w:shd w:val="clear" w:color="auto" w:fill="FFFFFF"/>
                  <w:vAlign w:val="center"/>
                </w:tcPr>
                <w:p w14:paraId="503C546C" w14:textId="77777777" w:rsidR="00CC6096" w:rsidRPr="00CC6096" w:rsidRDefault="00CC6096" w:rsidP="00C510AA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FFFFF"/>
                </w:tcPr>
                <w:p w14:paraId="357F9EF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«Сластена»</w:t>
                  </w:r>
                </w:p>
              </w:tc>
              <w:tc>
                <w:tcPr>
                  <w:tcW w:w="2800" w:type="dxa"/>
                  <w:shd w:val="clear" w:color="auto" w:fill="FFFFFF"/>
                </w:tcPr>
                <w:p w14:paraId="7C02E4A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«Пышка»</w:t>
                  </w:r>
                </w:p>
              </w:tc>
              <w:tc>
                <w:tcPr>
                  <w:tcW w:w="2360" w:type="dxa"/>
                  <w:shd w:val="clear" w:color="auto" w:fill="FFFFFF"/>
                </w:tcPr>
                <w:p w14:paraId="160B33A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«Крекер»</w:t>
                  </w:r>
                </w:p>
              </w:tc>
            </w:tr>
            <w:tr w:rsidR="00CC6096" w:rsidRPr="00CC6096" w14:paraId="49A00F0E" w14:textId="77777777" w:rsidTr="00CC6096">
              <w:trPr>
                <w:trHeight w:val="295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434231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6DFA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F25A40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2120D9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C6096" w:rsidRPr="00CC6096" w14:paraId="3648BB8C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C6E649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Занимаемая доля рынка печенья, %</w:t>
                  </w:r>
                  <w:r w:rsidRPr="00CC6096">
                    <w:rPr>
                      <w:sz w:val="22"/>
                      <w:szCs w:val="22"/>
                    </w:rPr>
                    <w:t xml:space="preserve"> (из таблицы 1)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215491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5A21AE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6EFBD9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F0570D8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F4FA91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Уровень цен (по печенью)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17099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 руб./пачка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4D884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25 руб./ пачка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155AE1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 руб./ пачка</w:t>
                  </w:r>
                </w:p>
              </w:tc>
            </w:tr>
            <w:tr w:rsidR="00CC6096" w:rsidRPr="00CC6096" w14:paraId="00F4723E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7EC6CD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Производственные мощности (выпуск печенья)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BD71D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3 200 тыс. пачек в год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6A2AC8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1 800 тыс. пачек в год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9C1F58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2 600 тыс. пачек в год</w:t>
                  </w:r>
                </w:p>
              </w:tc>
            </w:tr>
            <w:tr w:rsidR="00CC6096" w:rsidRPr="00CC6096" w14:paraId="3D9C8CB5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CF6B3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сеть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7C51341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 торговых филиалов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24909A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 торговых филиалов (мелкооптовая торговля), 5 фирменных магазинов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703889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Нет</w:t>
                  </w:r>
                </w:p>
              </w:tc>
            </w:tr>
            <w:tr w:rsidR="00CC6096" w:rsidRPr="00CC6096" w14:paraId="5A828E82" w14:textId="77777777" w:rsidTr="00CC6096">
              <w:trPr>
                <w:trHeight w:val="101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9CED2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Каналы сбыта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7D7E8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3F6C95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Розничная торговля (через фирменные магазины). 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3A2E04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Прямые поставки с предприятия крупным организациям оптовой торговли</w:t>
                  </w:r>
                </w:p>
              </w:tc>
            </w:tr>
            <w:tr w:rsidR="00CC6096" w:rsidRPr="00CC6096" w14:paraId="638E1EC7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DA1EA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Менеджмент (организационная структура и система управления)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79E5E8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019D49A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A1F084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Унитарное предприятие</w:t>
                  </w:r>
                </w:p>
              </w:tc>
            </w:tr>
            <w:tr w:rsidR="00CC6096" w:rsidRPr="00CC6096" w14:paraId="22291D0A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E3FB57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Торговая марка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D2147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1920 г.)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0B0DAF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1964 г.)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BCC92D0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1987 г.)</w:t>
                  </w:r>
                </w:p>
              </w:tc>
            </w:tr>
            <w:tr w:rsidR="00CC6096" w:rsidRPr="00CC6096" w14:paraId="430543B4" w14:textId="77777777" w:rsidTr="00CC6096">
              <w:trPr>
                <w:trHeight w:val="826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E4BDCA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политика по печенью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F5BD7B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(наращивание физического объема продаж при стабильном уровне цен)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16F6F6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Стабилизация физического объема продаж, политика сокращения издержек, конкуренция «цена-качество»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B11C0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(стимулирование роста физического объема продаж за счет снижения цен)</w:t>
                  </w:r>
                </w:p>
              </w:tc>
            </w:tr>
            <w:tr w:rsidR="00CC6096" w:rsidRPr="00CC6096" w14:paraId="219E74C1" w14:textId="77777777" w:rsidTr="00CC6096">
              <w:trPr>
                <w:trHeight w:val="331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031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Выручка,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C8EA0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97500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FC66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92000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99D464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31 200</w:t>
                  </w:r>
                </w:p>
              </w:tc>
            </w:tr>
            <w:tr w:rsidR="00CC6096" w:rsidRPr="00CC6096" w14:paraId="51593023" w14:textId="77777777" w:rsidTr="00CC6096">
              <w:trPr>
                <w:trHeight w:val="162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6F1CA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1502FCD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7100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2EAB22B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-4 600 (убыток)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65FB96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</w:tr>
          </w:tbl>
          <w:p w14:paraId="659888B4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27C14100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таблицах показатели;</w:t>
            </w:r>
          </w:p>
          <w:p w14:paraId="3BE76E26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степень загруженности производственных мощностей фабрик.</w:t>
            </w:r>
          </w:p>
          <w:p w14:paraId="387976C8" w14:textId="77777777" w:rsidR="00CC6096" w:rsidRPr="00CC6096" w:rsidRDefault="00CC6096" w:rsidP="00C510AA">
            <w:pPr>
              <w:suppressAutoHyphens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7FCA66D3" w14:textId="5ECA3031" w:rsidR="00DF1426" w:rsidRPr="002306FA" w:rsidRDefault="00DF1426" w:rsidP="00CC609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lastRenderedPageBreak/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76D46D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</w:t>
            </w:r>
            <w:r w:rsidR="00526B0A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161CC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161CC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161CC1">
        <w:tc>
          <w:tcPr>
            <w:tcW w:w="3261" w:type="dxa"/>
          </w:tcPr>
          <w:p w14:paraId="0C7DC1F0" w14:textId="3A945C20" w:rsidR="00F371EA" w:rsidRPr="00A80E2B" w:rsidRDefault="00F371EA" w:rsidP="00F371EA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6 </w:t>
            </w:r>
            <w:r w:rsidR="00805DAF">
              <w:rPr>
                <w:iCs/>
              </w:rPr>
              <w:t>семестр</w:t>
            </w:r>
          </w:p>
          <w:p w14:paraId="4F85C796" w14:textId="0A4DDDEE" w:rsidR="00F371EA" w:rsidRPr="00A80E2B" w:rsidRDefault="00F371EA" w:rsidP="00161CC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lastRenderedPageBreak/>
              <w:t>Способы измерения влияния факторов в детерминированном факторном анализе (обратить внимание на применение метода абсолютных разниц в  смешанных моделях)</w:t>
            </w:r>
          </w:p>
          <w:p w14:paraId="6CF1EA12" w14:textId="20E7A17B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Определение величины резервов (способ прямого счета, сравнения, расчетно-конструктивный </w:t>
            </w:r>
            <w:r w:rsidR="00526B0A" w:rsidRPr="00750226">
              <w:rPr>
                <w:sz w:val="22"/>
                <w:szCs w:val="22"/>
              </w:rPr>
              <w:t>метод, методы</w:t>
            </w:r>
            <w:r w:rsidRPr="00750226">
              <w:rPr>
                <w:sz w:val="22"/>
                <w:szCs w:val="22"/>
              </w:rPr>
              <w:t xml:space="preserve">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(фондовооруженность, фондоотдача, фондорентабельность, показатели интенсивной и экстенсивной работы оборудования, резервы увеличения: выпуска продукции,  фондоотдачи, фондорентабельности)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(метериалоотдача, материалоемкость, прибыль на  рубль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F371EA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11.Анализ финансовых результатов (прибыль от реализации, рентабельность, маржинальный анализ прибыли и  рентабельности, анализ безубыточного объема продаж).</w:t>
            </w:r>
          </w:p>
          <w:p w14:paraId="3FFA80F2" w14:textId="20B1355E" w:rsidR="00F371EA" w:rsidRPr="00A80E2B" w:rsidRDefault="00F371EA" w:rsidP="00161CC1">
            <w:pPr>
              <w:jc w:val="both"/>
              <w:rPr>
                <w:i/>
              </w:rPr>
            </w:pPr>
          </w:p>
        </w:tc>
      </w:tr>
    </w:tbl>
    <w:p w14:paraId="7604CB6A" w14:textId="5301CB6B" w:rsidR="00F371EA" w:rsidRPr="00F371EA" w:rsidRDefault="00F371EA" w:rsidP="00F371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77777777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rPr>
                <w:iCs/>
              </w:rPr>
              <w:t>-</w:t>
            </w:r>
            <w:r w:rsidR="00F371EA">
              <w:t xml:space="preserve">7 семестр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Заадча</w:t>
            </w:r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внеоборотные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lastRenderedPageBreak/>
              <w:t>Составить баланс  организации,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 абсолютной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1EA" w:rsidRPr="00314BCA" w14:paraId="6CBE00AB" w14:textId="77777777" w:rsidTr="00073075">
        <w:trPr>
          <w:trHeight w:val="283"/>
        </w:trPr>
        <w:tc>
          <w:tcPr>
            <w:tcW w:w="3828" w:type="dxa"/>
          </w:tcPr>
          <w:p w14:paraId="11314EB9" w14:textId="77777777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0B7935F3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</w:t>
            </w:r>
            <w:r w:rsidR="00526B0A">
              <w:rPr>
                <w:iCs/>
              </w:rPr>
              <w:t>семестр</w:t>
            </w:r>
            <w:r>
              <w:rPr>
                <w:iCs/>
              </w:rPr>
              <w:t>)</w:t>
            </w:r>
          </w:p>
        </w:tc>
        <w:tc>
          <w:tcPr>
            <w:tcW w:w="6945" w:type="dxa"/>
          </w:tcPr>
          <w:p w14:paraId="293B7753" w14:textId="483751E5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371EA" w:rsidRPr="00314BCA" w14:paraId="36762DA6" w14:textId="77777777" w:rsidTr="00073075">
        <w:trPr>
          <w:trHeight w:val="283"/>
        </w:trPr>
        <w:tc>
          <w:tcPr>
            <w:tcW w:w="3828" w:type="dxa"/>
          </w:tcPr>
          <w:p w14:paraId="6E34D489" w14:textId="77777777" w:rsidR="00F371EA" w:rsidRPr="00F371EA" w:rsidRDefault="00F371EA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11EE204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(7 </w:t>
            </w:r>
            <w:r w:rsidR="00526B0A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35905281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526B0A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</w:t>
            </w:r>
            <w:r w:rsidRPr="00FF705D">
              <w:rPr>
                <w:iCs/>
                <w:lang w:val="ru-RU"/>
              </w:rPr>
              <w:lastRenderedPageBreak/>
              <w:t>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</w:t>
            </w:r>
            <w:r w:rsidRPr="00FF705D">
              <w:rPr>
                <w:iCs/>
                <w:color w:val="000000"/>
              </w:rPr>
              <w:lastRenderedPageBreak/>
              <w:t>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42165C7" w14:textId="096B6345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76A00">
        <w:rPr>
          <w:rFonts w:eastAsiaTheme="minorHAnsi"/>
          <w:iCs w:val="0"/>
          <w:lang w:eastAsia="en-US"/>
        </w:rPr>
        <w:t>курсовой работы:</w:t>
      </w:r>
    </w:p>
    <w:tbl>
      <w:tblPr>
        <w:tblW w:w="8305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FF705D" w:rsidRPr="00750226" w14:paraId="7E578B3B" w14:textId="77777777" w:rsidTr="00161CC1">
        <w:tc>
          <w:tcPr>
            <w:tcW w:w="8069" w:type="dxa"/>
            <w:shd w:val="clear" w:color="auto" w:fill="auto"/>
          </w:tcPr>
          <w:p w14:paraId="329E4F5E" w14:textId="77777777" w:rsidR="00FF705D" w:rsidRPr="00526B0A" w:rsidRDefault="00FF705D" w:rsidP="00161CC1">
            <w:pPr>
              <w:jc w:val="both"/>
            </w:pPr>
            <w:r w:rsidRPr="00526B0A">
              <w:t>Анализ источников формирования капитала.</w:t>
            </w:r>
          </w:p>
        </w:tc>
      </w:tr>
      <w:tr w:rsidR="00FF705D" w:rsidRPr="00750226" w14:paraId="3A8A2F41" w14:textId="77777777" w:rsidTr="00161CC1">
        <w:tc>
          <w:tcPr>
            <w:tcW w:w="8069" w:type="dxa"/>
            <w:shd w:val="clear" w:color="auto" w:fill="auto"/>
          </w:tcPr>
          <w:p w14:paraId="7F855E93" w14:textId="77777777" w:rsidR="00FF705D" w:rsidRPr="00526B0A" w:rsidRDefault="00FF705D" w:rsidP="00161CC1">
            <w:pPr>
              <w:jc w:val="both"/>
            </w:pPr>
            <w:r w:rsidRPr="00526B0A">
              <w:t>Анализ оборотных активов предприятия.</w:t>
            </w:r>
          </w:p>
        </w:tc>
      </w:tr>
      <w:tr w:rsidR="00FF705D" w:rsidRPr="00750226" w14:paraId="57B2C40A" w14:textId="77777777" w:rsidTr="00161CC1">
        <w:tc>
          <w:tcPr>
            <w:tcW w:w="8069" w:type="dxa"/>
            <w:shd w:val="clear" w:color="auto" w:fill="auto"/>
          </w:tcPr>
          <w:p w14:paraId="6243A235" w14:textId="77777777" w:rsidR="00FF705D" w:rsidRPr="00526B0A" w:rsidRDefault="00FF705D" w:rsidP="00161CC1">
            <w:pPr>
              <w:jc w:val="both"/>
            </w:pPr>
            <w:r w:rsidRPr="00526B0A">
              <w:t>Формы привлечения заемных средств.</w:t>
            </w:r>
          </w:p>
        </w:tc>
      </w:tr>
      <w:tr w:rsidR="00FF705D" w:rsidRPr="00750226" w14:paraId="217BB990" w14:textId="77777777" w:rsidTr="00161CC1">
        <w:tc>
          <w:tcPr>
            <w:tcW w:w="8069" w:type="dxa"/>
            <w:shd w:val="clear" w:color="auto" w:fill="auto"/>
          </w:tcPr>
          <w:p w14:paraId="001785FC" w14:textId="77777777" w:rsidR="00FF705D" w:rsidRPr="00526B0A" w:rsidRDefault="00FF705D" w:rsidP="00161CC1">
            <w:pPr>
              <w:jc w:val="both"/>
            </w:pPr>
            <w:r w:rsidRPr="00526B0A">
              <w:t>Анализ собственного капитала хозяйствующего субъекта.</w:t>
            </w:r>
          </w:p>
        </w:tc>
      </w:tr>
      <w:tr w:rsidR="00FF705D" w:rsidRPr="00750226" w14:paraId="3A154053" w14:textId="77777777" w:rsidTr="00161CC1">
        <w:tc>
          <w:tcPr>
            <w:tcW w:w="8069" w:type="dxa"/>
            <w:shd w:val="clear" w:color="auto" w:fill="auto"/>
          </w:tcPr>
          <w:p w14:paraId="228A98D1" w14:textId="77777777" w:rsidR="00FF705D" w:rsidRPr="00526B0A" w:rsidRDefault="00FF705D" w:rsidP="00161CC1">
            <w:pPr>
              <w:jc w:val="both"/>
            </w:pPr>
            <w:r w:rsidRPr="00526B0A">
              <w:t xml:space="preserve">Анализ оборотных средств предприятия и источников их финансирования. </w:t>
            </w:r>
          </w:p>
        </w:tc>
      </w:tr>
      <w:tr w:rsidR="00FF705D" w:rsidRPr="00750226" w14:paraId="3E69EF7B" w14:textId="77777777" w:rsidTr="00161CC1">
        <w:tc>
          <w:tcPr>
            <w:tcW w:w="8069" w:type="dxa"/>
            <w:shd w:val="clear" w:color="auto" w:fill="auto"/>
          </w:tcPr>
          <w:p w14:paraId="5C51850B" w14:textId="77777777" w:rsidR="00FF705D" w:rsidRPr="00526B0A" w:rsidRDefault="00FF705D" w:rsidP="00161CC1">
            <w:pPr>
              <w:jc w:val="both"/>
            </w:pPr>
            <w:r w:rsidRPr="00526B0A">
              <w:t xml:space="preserve">Основной и оборотный капитал предприятия.  </w:t>
            </w:r>
          </w:p>
        </w:tc>
      </w:tr>
      <w:tr w:rsidR="00FF705D" w:rsidRPr="00750226" w14:paraId="2240B02E" w14:textId="77777777" w:rsidTr="00161CC1">
        <w:tc>
          <w:tcPr>
            <w:tcW w:w="8069" w:type="dxa"/>
            <w:shd w:val="clear" w:color="auto" w:fill="auto"/>
          </w:tcPr>
          <w:p w14:paraId="01151E86" w14:textId="77777777" w:rsidR="00FF705D" w:rsidRPr="00526B0A" w:rsidRDefault="00FF705D" w:rsidP="00161CC1">
            <w:pPr>
              <w:jc w:val="both"/>
            </w:pPr>
            <w:r w:rsidRPr="00526B0A">
              <w:t xml:space="preserve">Методы диагностики вероятности банкротства. </w:t>
            </w:r>
          </w:p>
        </w:tc>
      </w:tr>
      <w:tr w:rsidR="00FF705D" w:rsidRPr="00750226" w14:paraId="547608D4" w14:textId="77777777" w:rsidTr="00161CC1">
        <w:tc>
          <w:tcPr>
            <w:tcW w:w="8069" w:type="dxa"/>
            <w:shd w:val="clear" w:color="auto" w:fill="auto"/>
          </w:tcPr>
          <w:p w14:paraId="26B3A2B7" w14:textId="77777777" w:rsidR="00FF705D" w:rsidRPr="00526B0A" w:rsidRDefault="00FF705D" w:rsidP="00161CC1">
            <w:pPr>
              <w:jc w:val="both"/>
            </w:pPr>
            <w:r w:rsidRPr="00526B0A">
              <w:t>Анализ платежеспособности и ликвидности предприятия.</w:t>
            </w:r>
          </w:p>
        </w:tc>
      </w:tr>
      <w:tr w:rsidR="00FF705D" w:rsidRPr="00750226" w14:paraId="0863CA93" w14:textId="77777777" w:rsidTr="00161CC1">
        <w:tc>
          <w:tcPr>
            <w:tcW w:w="8069" w:type="dxa"/>
            <w:shd w:val="clear" w:color="auto" w:fill="auto"/>
          </w:tcPr>
          <w:p w14:paraId="4F3D9401" w14:textId="77777777" w:rsidR="00FF705D" w:rsidRPr="00526B0A" w:rsidRDefault="00FF705D" w:rsidP="00161CC1">
            <w:pPr>
              <w:jc w:val="both"/>
            </w:pPr>
            <w:r w:rsidRPr="00526B0A">
              <w:lastRenderedPageBreak/>
              <w:t xml:space="preserve">Анализ финансовых результатов и эффективности деятельности предприятия. </w:t>
            </w:r>
          </w:p>
        </w:tc>
      </w:tr>
    </w:tbl>
    <w:p w14:paraId="2514F09E" w14:textId="5BA7D3F9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109"/>
        <w:gridCol w:w="1601"/>
        <w:gridCol w:w="2056"/>
      </w:tblGrid>
      <w:tr w:rsidR="00A52143" w:rsidRPr="00314BCA" w14:paraId="1925FB00" w14:textId="77777777" w:rsidTr="0016005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6EB7B84B" w14:textId="0C0DDBC2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16005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160054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 xml:space="preserve">защита </w:t>
            </w:r>
          </w:p>
          <w:p w14:paraId="52D5EDAA" w14:textId="507BDEDB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>курсовой работы</w:t>
            </w:r>
          </w:p>
          <w:p w14:paraId="59E53FB1" w14:textId="3B216AE0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109" w:type="dxa"/>
          </w:tcPr>
          <w:p w14:paraId="2CBDF345" w14:textId="77777777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7BC04249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21008E">
              <w:rPr>
                <w:iCs/>
                <w:lang w:val="ru-RU"/>
              </w:rPr>
              <w:t>ы:</w:t>
            </w:r>
            <w:r w:rsidRPr="0021008E">
              <w:rPr>
                <w:iCs/>
                <w:lang w:val="ru-RU"/>
              </w:rPr>
              <w:t xml:space="preserve"> высокий уровень </w:t>
            </w:r>
            <w:r w:rsidR="00B456EC" w:rsidRPr="00CF7B84">
              <w:rPr>
                <w:iCs/>
                <w:lang w:val="ru-RU"/>
              </w:rPr>
              <w:t>сформированности</w:t>
            </w:r>
            <w:r w:rsidR="00FF705D" w:rsidRPr="0021008E">
              <w:rPr>
                <w:iCs/>
                <w:lang w:val="ru-RU"/>
              </w:rPr>
              <w:t xml:space="preserve"> </w:t>
            </w:r>
            <w:r w:rsidR="00733976" w:rsidRPr="0021008E">
              <w:rPr>
                <w:iCs/>
                <w:lang w:val="ru-RU"/>
              </w:rPr>
              <w:t xml:space="preserve"> </w:t>
            </w:r>
            <w:r w:rsidR="00526B0A" w:rsidRPr="0021008E">
              <w:rPr>
                <w:iCs/>
                <w:lang w:val="ru-RU"/>
              </w:rPr>
              <w:t>общепрофессиональных</w:t>
            </w:r>
            <w:r w:rsidRPr="0021008E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</w:t>
            </w:r>
            <w:r w:rsidR="00FF705D" w:rsidRPr="0021008E">
              <w:rPr>
                <w:iCs/>
                <w:lang w:val="ru-RU"/>
              </w:rPr>
              <w:t>,</w:t>
            </w:r>
            <w:r w:rsidRPr="0021008E">
              <w:rPr>
                <w:iCs/>
                <w:lang w:val="ru-RU"/>
              </w:rPr>
              <w:t>;</w:t>
            </w:r>
          </w:p>
          <w:p w14:paraId="733250DB" w14:textId="684EE13D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 xml:space="preserve">работа </w:t>
            </w:r>
            <w:r w:rsidR="00E03B65" w:rsidRPr="0021008E">
              <w:rPr>
                <w:iCs/>
                <w:lang w:val="ru-RU"/>
              </w:rPr>
              <w:t xml:space="preserve">правильно </w:t>
            </w:r>
            <w:r w:rsidRPr="0021008E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3F5F233E" w:rsidR="00733976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1008E">
              <w:rPr>
                <w:iCs/>
                <w:lang w:val="ru-RU"/>
              </w:rPr>
              <w:t>ые,</w:t>
            </w:r>
            <w:r w:rsidRPr="0021008E">
              <w:rPr>
                <w:iCs/>
                <w:lang w:val="ru-RU"/>
              </w:rPr>
              <w:t xml:space="preserve"> грамотны</w:t>
            </w:r>
            <w:r w:rsidR="00733976" w:rsidRPr="0021008E">
              <w:rPr>
                <w:iCs/>
                <w:lang w:val="ru-RU"/>
              </w:rPr>
              <w:t>е</w:t>
            </w:r>
            <w:r w:rsidRPr="0021008E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21008E">
              <w:rPr>
                <w:iCs/>
                <w:lang w:val="ru-RU"/>
              </w:rPr>
              <w:t>ены статистическими критериями;</w:t>
            </w:r>
          </w:p>
        </w:tc>
        <w:tc>
          <w:tcPr>
            <w:tcW w:w="1601" w:type="dxa"/>
          </w:tcPr>
          <w:p w14:paraId="4600D829" w14:textId="0AB466CA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043A7" w:rsidRPr="00314BCA" w14:paraId="61666393" w14:textId="77777777" w:rsidTr="00160054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1F9BE787" w14:textId="0A80ED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раскрыта, однако выводы и рекомендации не всегда оригинальны и не имеют практической значимости, есть неточности при освещении отдельных вопросов темы;</w:t>
            </w:r>
          </w:p>
          <w:p w14:paraId="61EB14F1" w14:textId="0EE5BB47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27876B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при написании и защите работы продемонстрирован</w:t>
            </w:r>
            <w:r w:rsidR="000E4102" w:rsidRPr="0021008E">
              <w:rPr>
                <w:iCs/>
              </w:rPr>
              <w:t>:</w:t>
            </w:r>
            <w:r w:rsidRPr="0021008E">
              <w:rPr>
                <w:iCs/>
              </w:rPr>
              <w:t xml:space="preserve"> средний уровень </w:t>
            </w:r>
            <w:r w:rsidR="00B456EC">
              <w:rPr>
                <w:iCs/>
              </w:rPr>
              <w:t>сформированности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5062165B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</w:p>
          <w:p w14:paraId="11BB0B6F" w14:textId="3A6E9537" w:rsidR="000E4102" w:rsidRPr="00E03B65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008E">
              <w:rPr>
                <w:iCs/>
              </w:rPr>
              <w:lastRenderedPageBreak/>
              <w:t xml:space="preserve">в процессе защиты работы были </w:t>
            </w:r>
            <w:r w:rsidR="000E4102" w:rsidRPr="0021008E">
              <w:rPr>
                <w:iCs/>
              </w:rPr>
              <w:t>даны неполные ответы на вопросы;</w:t>
            </w:r>
          </w:p>
        </w:tc>
        <w:tc>
          <w:tcPr>
            <w:tcW w:w="1601" w:type="dxa"/>
          </w:tcPr>
          <w:p w14:paraId="4FB24ECE" w14:textId="45D8078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043A7" w:rsidRPr="00314BCA" w14:paraId="296A8EBE" w14:textId="77777777" w:rsidTr="00160054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5957C0D" w14:textId="2942E8E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21008E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работе недостаточно полно была использована п</w:t>
            </w:r>
            <w:r w:rsidR="00797768" w:rsidRPr="0021008E">
              <w:rPr>
                <w:iCs/>
              </w:rPr>
              <w:t>рофессиональная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6A397B62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21008E">
              <w:rPr>
                <w:iCs/>
              </w:rPr>
              <w:t xml:space="preserve">уровень </w:t>
            </w:r>
            <w:r w:rsidR="00B456EC">
              <w:rPr>
                <w:iCs/>
              </w:rPr>
              <w:t>сформированности</w:t>
            </w:r>
            <w:r w:rsidR="00421B5F"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="00421B5F" w:rsidRPr="0021008E">
              <w:rPr>
                <w:iCs/>
              </w:rPr>
              <w:t>общепрофессиональных и профессиональных компетенций</w:t>
            </w:r>
            <w:r w:rsidRPr="0021008E">
              <w:rPr>
                <w:iCs/>
              </w:rPr>
              <w:t>, поверхностный уровень теоретических</w:t>
            </w:r>
            <w:r w:rsidR="00797768" w:rsidRPr="0021008E">
              <w:rPr>
                <w:iCs/>
              </w:rPr>
              <w:t xml:space="preserve"> знаний и практических навыков</w:t>
            </w:r>
            <w:r w:rsidR="0021008E" w:rsidRPr="0021008E">
              <w:rPr>
                <w:iCs/>
              </w:rPr>
              <w:t>, отсутствие</w:t>
            </w:r>
            <w:r w:rsidR="00797768" w:rsidRPr="0021008E">
              <w:rPr>
                <w:iCs/>
              </w:rPr>
              <w:t>;</w:t>
            </w:r>
          </w:p>
          <w:p w14:paraId="7C6080A4" w14:textId="5AEE69D4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1008E">
              <w:rPr>
                <w:iCs/>
              </w:rPr>
              <w:t>вует предъявляемым требованиям;</w:t>
            </w:r>
          </w:p>
          <w:p w14:paraId="4D28D3E8" w14:textId="7D2CCAD7" w:rsidR="00421B5F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процессе защиты недостаточно полно излож</w:t>
            </w:r>
            <w:r w:rsidR="00002658" w:rsidRPr="0021008E">
              <w:rPr>
                <w:iCs/>
              </w:rPr>
              <w:t>ены</w:t>
            </w:r>
            <w:r w:rsidRPr="0021008E">
              <w:rPr>
                <w:iCs/>
              </w:rPr>
              <w:t xml:space="preserve"> основные положения работы, </w:t>
            </w:r>
            <w:r w:rsidR="00421B5F" w:rsidRPr="0021008E">
              <w:rPr>
                <w:iCs/>
              </w:rPr>
              <w:t>ответ</w:t>
            </w:r>
            <w:r w:rsidR="00002658" w:rsidRPr="0021008E">
              <w:rPr>
                <w:iCs/>
              </w:rPr>
              <w:t>ы</w:t>
            </w:r>
            <w:r w:rsidR="00421B5F" w:rsidRPr="0021008E">
              <w:rPr>
                <w:iCs/>
              </w:rPr>
              <w:t xml:space="preserve"> на вопросы</w:t>
            </w:r>
            <w:r w:rsidR="00002658" w:rsidRPr="0021008E">
              <w:rPr>
                <w:iCs/>
              </w:rPr>
              <w:t xml:space="preserve"> даны неполные</w:t>
            </w:r>
            <w:r w:rsidR="00421B5F" w:rsidRPr="0021008E">
              <w:rPr>
                <w:iCs/>
              </w:rPr>
              <w:t>;</w:t>
            </w:r>
          </w:p>
        </w:tc>
        <w:tc>
          <w:tcPr>
            <w:tcW w:w="1601" w:type="dxa"/>
          </w:tcPr>
          <w:p w14:paraId="32565B60" w14:textId="0BA5D66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043A7" w:rsidRPr="00314BCA" w14:paraId="3608081D" w14:textId="77777777" w:rsidTr="00160054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C99FA45" w14:textId="77777777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2A3F52BE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неудовлетворительный уровень </w:t>
            </w:r>
            <w:r w:rsidR="00B456EC">
              <w:rPr>
                <w:iCs/>
              </w:rPr>
              <w:t xml:space="preserve">сформированности 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BE4375C" w:rsidR="00002658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на защите показ</w:t>
            </w:r>
            <w:r w:rsidR="00002658" w:rsidRPr="0021008E">
              <w:rPr>
                <w:iCs/>
              </w:rPr>
              <w:t>аны</w:t>
            </w:r>
            <w:r w:rsidRPr="0021008E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1008E">
              <w:rPr>
                <w:iCs/>
              </w:rPr>
              <w:t>даны неверные ответы</w:t>
            </w:r>
            <w:r w:rsidRPr="0021008E">
              <w:rPr>
                <w:iCs/>
              </w:rPr>
              <w:t xml:space="preserve"> на вопросы.</w:t>
            </w:r>
          </w:p>
        </w:tc>
        <w:tc>
          <w:tcPr>
            <w:tcW w:w="1601" w:type="dxa"/>
          </w:tcPr>
          <w:p w14:paraId="2AB255EB" w14:textId="7420149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C20301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240485">
              <w:rPr>
                <w:bCs/>
                <w:iCs/>
              </w:rPr>
              <w:t>зачет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3AE2B00" w:rsidR="0043086E" w:rsidRPr="001A615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A612DDE" w:rsidR="00936AAE" w:rsidRPr="008448CC" w:rsidRDefault="00526B0A" w:rsidP="0016005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160054">
              <w:rPr>
                <w:iCs/>
              </w:rPr>
              <w:t>ачтено</w:t>
            </w:r>
            <w:r>
              <w:rPr>
                <w:iCs/>
              </w:rPr>
              <w:t xml:space="preserve">/ не </w:t>
            </w:r>
            <w:r w:rsidR="00CF7B84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100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161CC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161CC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161CC1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161CC1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161CC1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161CC1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161CC1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161CC1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161CC1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161CC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575904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Шеремет А.Д., Е.В. Негашев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Поздняков В.Я., Поздняков В.Я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Пласкова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50226">
              <w:rPr>
                <w:iCs/>
                <w:sz w:val="22"/>
                <w:szCs w:val="22"/>
                <w:lang w:eastAsia="ar-SA"/>
              </w:rPr>
              <w:t>Шеремент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161CC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161CC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161C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>, Дембицкий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E729A8" w:rsidP="00161CC1">
            <w:pPr>
              <w:rPr>
                <w:bCs/>
              </w:rPr>
            </w:pPr>
            <w:hyperlink r:id="rId25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161CC1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161CC1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575904" w14:paraId="6B59E75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575904" w14:paraId="35A43B6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575904" w14:paraId="4D60C09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0B361FD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0673836A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161CC1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161CC1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161CC1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161CC1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161CC1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161CC1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161CC1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1D3A" w14:textId="77777777" w:rsidR="00E729A8" w:rsidRDefault="00E729A8" w:rsidP="005E3840">
      <w:r>
        <w:separator/>
      </w:r>
    </w:p>
  </w:endnote>
  <w:endnote w:type="continuationSeparator" w:id="0">
    <w:p w14:paraId="4825515B" w14:textId="77777777" w:rsidR="00E729A8" w:rsidRDefault="00E729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5B03B8" w:rsidRDefault="005B03B8">
    <w:pPr>
      <w:pStyle w:val="ae"/>
      <w:jc w:val="right"/>
    </w:pPr>
  </w:p>
  <w:p w14:paraId="3A88830B" w14:textId="77777777" w:rsidR="005B03B8" w:rsidRDefault="005B03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AB7" w14:textId="77777777" w:rsidR="005B03B8" w:rsidRDefault="005B03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5B03B8" w:rsidRDefault="005B03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2138" w14:textId="77777777" w:rsidR="005B03B8" w:rsidRDefault="005B03B8">
    <w:pPr>
      <w:pStyle w:val="ae"/>
      <w:jc w:val="right"/>
    </w:pPr>
  </w:p>
  <w:p w14:paraId="3F58509D" w14:textId="77777777" w:rsidR="005B03B8" w:rsidRDefault="005B03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280" w14:textId="77777777" w:rsidR="005B03B8" w:rsidRDefault="005B03B8">
    <w:pPr>
      <w:pStyle w:val="ae"/>
      <w:jc w:val="right"/>
    </w:pPr>
  </w:p>
  <w:p w14:paraId="1CAD7FCB" w14:textId="77777777" w:rsidR="005B03B8" w:rsidRDefault="005B03B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B03B8" w:rsidRDefault="005B03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03B8" w:rsidRDefault="005B03B8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B03B8" w:rsidRDefault="005B03B8">
    <w:pPr>
      <w:pStyle w:val="ae"/>
      <w:jc w:val="right"/>
    </w:pPr>
  </w:p>
  <w:p w14:paraId="6C2BFEFB" w14:textId="77777777" w:rsidR="005B03B8" w:rsidRDefault="005B03B8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B03B8" w:rsidRDefault="005B03B8">
    <w:pPr>
      <w:pStyle w:val="ae"/>
      <w:jc w:val="right"/>
    </w:pPr>
  </w:p>
  <w:p w14:paraId="1B400B45" w14:textId="77777777" w:rsidR="005B03B8" w:rsidRDefault="005B03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A339" w14:textId="77777777" w:rsidR="00E729A8" w:rsidRDefault="00E729A8" w:rsidP="005E3840">
      <w:r>
        <w:separator/>
      </w:r>
    </w:p>
  </w:footnote>
  <w:footnote w:type="continuationSeparator" w:id="0">
    <w:p w14:paraId="5CEA20B4" w14:textId="77777777" w:rsidR="00E729A8" w:rsidRDefault="00E729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03B8" w:rsidRDefault="005B0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5A7" w14:textId="77777777" w:rsidR="005B03B8" w:rsidRDefault="005B03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5B03B8" w:rsidRDefault="005B0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5B03B8" w:rsidRDefault="005B03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5B03B8" w:rsidRDefault="005B0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5B03B8" w:rsidRDefault="005B03B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B03B8" w:rsidRDefault="005B03B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03B8" w:rsidRDefault="005B0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5B03B8" w:rsidRDefault="005B03B8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03B8" w:rsidRDefault="005B03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5B03B8" w:rsidRDefault="005B03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35FC8"/>
    <w:multiLevelType w:val="hybridMultilevel"/>
    <w:tmpl w:val="A7A8413E"/>
    <w:lvl w:ilvl="0" w:tplc="37809ECC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241864"/>
    <w:multiLevelType w:val="hybridMultilevel"/>
    <w:tmpl w:val="D09EFB44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34F65"/>
    <w:multiLevelType w:val="hybridMultilevel"/>
    <w:tmpl w:val="518E0808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286B75"/>
    <w:multiLevelType w:val="hybridMultilevel"/>
    <w:tmpl w:val="471C7F4E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5"/>
  </w:num>
  <w:num w:numId="12">
    <w:abstractNumId w:val="35"/>
  </w:num>
  <w:num w:numId="13">
    <w:abstractNumId w:val="42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2"/>
  </w:num>
  <w:num w:numId="26">
    <w:abstractNumId w:val="12"/>
  </w:num>
  <w:num w:numId="27">
    <w:abstractNumId w:val="15"/>
  </w:num>
  <w:num w:numId="28">
    <w:abstractNumId w:val="46"/>
  </w:num>
  <w:num w:numId="29">
    <w:abstractNumId w:val="43"/>
  </w:num>
  <w:num w:numId="30">
    <w:abstractNumId w:val="21"/>
  </w:num>
  <w:num w:numId="31">
    <w:abstractNumId w:val="32"/>
  </w:num>
  <w:num w:numId="32">
    <w:abstractNumId w:val="13"/>
  </w:num>
  <w:num w:numId="33">
    <w:abstractNumId w:val="39"/>
  </w:num>
  <w:num w:numId="34">
    <w:abstractNumId w:val="23"/>
  </w:num>
  <w:num w:numId="35">
    <w:abstractNumId w:val="44"/>
  </w:num>
  <w:num w:numId="36">
    <w:abstractNumId w:val="20"/>
  </w:num>
  <w:num w:numId="37">
    <w:abstractNumId w:val="26"/>
  </w:num>
  <w:num w:numId="38">
    <w:abstractNumId w:val="29"/>
  </w:num>
  <w:num w:numId="39">
    <w:abstractNumId w:val="27"/>
  </w:num>
  <w:num w:numId="40">
    <w:abstractNumId w:val="2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34"/>
  </w:num>
  <w:num w:numId="45">
    <w:abstractNumId w:val="36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774D9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DDC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1CC1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3EF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0A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211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3FC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0DE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0A"/>
    <w:rsid w:val="00527EFC"/>
    <w:rsid w:val="0053002F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90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3F"/>
    <w:rsid w:val="005D5CC1"/>
    <w:rsid w:val="005D5EF1"/>
    <w:rsid w:val="005D78C1"/>
    <w:rsid w:val="005E2895"/>
    <w:rsid w:val="005E2DDC"/>
    <w:rsid w:val="005E2F23"/>
    <w:rsid w:val="005E3840"/>
    <w:rsid w:val="005E43BD"/>
    <w:rsid w:val="005E642D"/>
    <w:rsid w:val="005E7250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188"/>
    <w:rsid w:val="006643C5"/>
    <w:rsid w:val="0066571C"/>
    <w:rsid w:val="0066595E"/>
    <w:rsid w:val="00665AFE"/>
    <w:rsid w:val="00665E2F"/>
    <w:rsid w:val="00666809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F73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84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95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D7AB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3E9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1D10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560E0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B77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56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69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20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45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2C2A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5A4E"/>
    <w:rsid w:val="009B6950"/>
    <w:rsid w:val="009B73AA"/>
    <w:rsid w:val="009B7EB7"/>
    <w:rsid w:val="009C1833"/>
    <w:rsid w:val="009C4994"/>
    <w:rsid w:val="009C78FC"/>
    <w:rsid w:val="009D21E6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F3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6EC"/>
    <w:rsid w:val="00B45C3B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1DA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27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0AA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159B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096"/>
    <w:rsid w:val="00CC63C4"/>
    <w:rsid w:val="00CD0D42"/>
    <w:rsid w:val="00CD18DB"/>
    <w:rsid w:val="00CD1E4A"/>
    <w:rsid w:val="00CD2A8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CF7B84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0B3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6C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079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170"/>
    <w:rsid w:val="00E705FF"/>
    <w:rsid w:val="00E706D5"/>
    <w:rsid w:val="00E70E53"/>
    <w:rsid w:val="00E7127C"/>
    <w:rsid w:val="00E72653"/>
    <w:rsid w:val="00E726EF"/>
    <w:rsid w:val="00E729A8"/>
    <w:rsid w:val="00E72E84"/>
    <w:rsid w:val="00E73D6A"/>
    <w:rsid w:val="00E73FB6"/>
    <w:rsid w:val="00E7493A"/>
    <w:rsid w:val="00E76465"/>
    <w:rsid w:val="00E77B34"/>
    <w:rsid w:val="00E77EB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EF497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27977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36</Pages>
  <Words>9353</Words>
  <Characters>53315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20</cp:revision>
  <cp:lastPrinted>2022-02-18T14:39:00Z</cp:lastPrinted>
  <dcterms:created xsi:type="dcterms:W3CDTF">2022-02-18T14:39:00Z</dcterms:created>
  <dcterms:modified xsi:type="dcterms:W3CDTF">2022-04-14T06:37:00Z</dcterms:modified>
</cp:coreProperties>
</file>