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6586D" w:rsidTr="006A6AB0">
        <w:tc>
          <w:tcPr>
            <w:tcW w:w="9889" w:type="dxa"/>
            <w:gridSpan w:val="2"/>
          </w:tcPr>
          <w:p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6586D" w:rsidTr="006A6AB0">
        <w:tc>
          <w:tcPr>
            <w:tcW w:w="9889" w:type="dxa"/>
            <w:gridSpan w:val="2"/>
          </w:tcPr>
          <w:p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6586D" w:rsidTr="006A6AB0">
        <w:tc>
          <w:tcPr>
            <w:tcW w:w="9889" w:type="dxa"/>
            <w:gridSpan w:val="2"/>
          </w:tcPr>
          <w:p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76586D" w:rsidTr="006A6AB0">
        <w:tc>
          <w:tcPr>
            <w:tcW w:w="9889" w:type="dxa"/>
            <w:gridSpan w:val="2"/>
          </w:tcPr>
          <w:p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6586D" w:rsidTr="006A6AB0">
        <w:tc>
          <w:tcPr>
            <w:tcW w:w="9889" w:type="dxa"/>
            <w:gridSpan w:val="2"/>
          </w:tcPr>
          <w:p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6586D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76586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76586D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76586D" w:rsidRDefault="004D46AD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D406CF" w:rsidRPr="0076586D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76586D" w:rsidRDefault="00C008E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Управления</w:t>
            </w:r>
          </w:p>
        </w:tc>
      </w:tr>
    </w:tbl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6586D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76586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РАБОЧАЯ ПРОГРАММА</w:t>
            </w:r>
          </w:p>
          <w:p w:rsidR="005558F8" w:rsidRPr="007658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76586D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76586D" w:rsidRDefault="006559BE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Инновационный менеджмент в управлении персоналом</w:t>
            </w:r>
          </w:p>
        </w:tc>
      </w:tr>
      <w:tr w:rsidR="00D1678A" w:rsidRPr="0076586D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6586D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6586D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6586D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6586D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6586D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5007B" w:rsidRPr="0076586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</w:rPr>
              <w:t xml:space="preserve">38.03.03. </w:t>
            </w:r>
          </w:p>
        </w:tc>
        <w:tc>
          <w:tcPr>
            <w:tcW w:w="5209" w:type="dxa"/>
            <w:shd w:val="clear" w:color="auto" w:fill="auto"/>
          </w:tcPr>
          <w:p w:rsidR="0055007B" w:rsidRPr="0076586D" w:rsidRDefault="0055007B" w:rsidP="0055007B">
            <w:pPr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Управление персоналом</w:t>
            </w:r>
          </w:p>
        </w:tc>
      </w:tr>
      <w:tr w:rsidR="00D1678A" w:rsidRPr="0076586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6586D" w:rsidRDefault="00352FE2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76586D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76586D" w:rsidRDefault="00691721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екрутинг</w:t>
            </w:r>
          </w:p>
        </w:tc>
      </w:tr>
      <w:tr w:rsidR="00D1678A" w:rsidRPr="0076586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6586D" w:rsidRDefault="00BC564D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С</w:t>
            </w:r>
            <w:r w:rsidR="00C34E79" w:rsidRPr="0076586D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6586D" w:rsidRDefault="0055007B" w:rsidP="006470F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76586D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76586D" w:rsidRDefault="00D1678A" w:rsidP="008E0752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Форма</w:t>
            </w:r>
            <w:r w:rsidR="00E93C55" w:rsidRPr="0076586D">
              <w:rPr>
                <w:iCs/>
                <w:sz w:val="26"/>
                <w:szCs w:val="26"/>
              </w:rPr>
              <w:t>(-ы)</w:t>
            </w:r>
            <w:r w:rsidRPr="0076586D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FD606E" w:rsidRDefault="00D1678A" w:rsidP="000C60B8">
            <w:pPr>
              <w:rPr>
                <w:iCs/>
                <w:sz w:val="44"/>
                <w:szCs w:val="44"/>
              </w:rPr>
            </w:pPr>
            <w:r w:rsidRPr="0076586D">
              <w:rPr>
                <w:iCs/>
                <w:sz w:val="26"/>
                <w:szCs w:val="26"/>
              </w:rPr>
              <w:t>очная</w:t>
            </w:r>
            <w:r w:rsidR="00FD606E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6012C6" w:rsidRPr="0076586D" w:rsidRDefault="00B566BC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44"/>
          <w:szCs w:val="44"/>
        </w:rPr>
        <w:t>.</w:t>
      </w:r>
    </w:p>
    <w:p w:rsidR="006012C6" w:rsidRPr="0076586D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6586D" w:rsidTr="00AA6ADF">
        <w:trPr>
          <w:trHeight w:val="964"/>
        </w:trPr>
        <w:tc>
          <w:tcPr>
            <w:tcW w:w="9822" w:type="dxa"/>
            <w:gridSpan w:val="4"/>
          </w:tcPr>
          <w:p w:rsidR="00AA6ADF" w:rsidRPr="0076586D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 (наименование) основной профессиональной образовательной программы высшего образования, рассмотрена и одобрена на заседании кафедры, </w:t>
            </w:r>
            <w:r w:rsidR="000F5F1A">
              <w:rPr>
                <w:rFonts w:eastAsia="Times New Roman"/>
                <w:sz w:val="24"/>
                <w:szCs w:val="24"/>
              </w:rPr>
              <w:t>протокол № 10 от 16.06.2021 г.</w:t>
            </w:r>
            <w:bookmarkStart w:id="10" w:name="_GoBack"/>
            <w:bookmarkEnd w:id="10"/>
          </w:p>
        </w:tc>
      </w:tr>
      <w:tr w:rsidR="00AA6ADF" w:rsidRPr="0076586D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76586D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76586D" w:rsidTr="006A6AB0">
        <w:trPr>
          <w:trHeight w:val="283"/>
        </w:trPr>
        <w:tc>
          <w:tcPr>
            <w:tcW w:w="381" w:type="dxa"/>
            <w:vAlign w:val="center"/>
          </w:tcPr>
          <w:p w:rsidR="00AA6ADF" w:rsidRPr="0076586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76586D" w:rsidRDefault="006559BE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6586D" w:rsidRDefault="006559BE" w:rsidP="006559B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М.В</w:t>
            </w:r>
            <w:r w:rsidR="00161BDC" w:rsidRPr="0076586D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</w:rPr>
              <w:t>Ливанский</w:t>
            </w:r>
          </w:p>
        </w:tc>
      </w:tr>
      <w:tr w:rsidR="00AA6ADF" w:rsidRPr="0076586D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76586D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76586D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6586D" w:rsidRDefault="00B663E6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Н.Н. Губачев</w:t>
            </w:r>
          </w:p>
        </w:tc>
      </w:tr>
    </w:tbl>
    <w:p w:rsidR="00E804AE" w:rsidRPr="0076586D" w:rsidRDefault="00E804AE" w:rsidP="00B1206A">
      <w:pPr>
        <w:jc w:val="both"/>
        <w:rPr>
          <w:iCs/>
          <w:sz w:val="20"/>
          <w:szCs w:val="20"/>
        </w:rPr>
      </w:pPr>
    </w:p>
    <w:p w:rsidR="00E804AE" w:rsidRPr="0076586D" w:rsidRDefault="00E804AE" w:rsidP="00E804AE">
      <w:pPr>
        <w:jc w:val="both"/>
        <w:rPr>
          <w:iCs/>
          <w:sz w:val="24"/>
          <w:szCs w:val="24"/>
        </w:rPr>
        <w:sectPr w:rsidR="00E804AE" w:rsidRPr="0076586D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76586D" w:rsidRDefault="002F226E" w:rsidP="00D801DB">
      <w:pPr>
        <w:pStyle w:val="1"/>
        <w:rPr>
          <w:iCs/>
        </w:rPr>
      </w:pPr>
      <w:r w:rsidRPr="0076586D">
        <w:rPr>
          <w:iCs/>
        </w:rPr>
        <w:lastRenderedPageBreak/>
        <w:t xml:space="preserve">ОБЩИЕ </w:t>
      </w:r>
      <w:r w:rsidR="004E4C46" w:rsidRPr="0076586D">
        <w:rPr>
          <w:iCs/>
        </w:rPr>
        <w:t xml:space="preserve">СВЕДЕНИЯ </w:t>
      </w:r>
    </w:p>
    <w:p w:rsidR="004E4C46" w:rsidRPr="0076586D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Учебная дисциплина </w:t>
      </w:r>
      <w:r w:rsidR="005E642D" w:rsidRPr="0076586D">
        <w:rPr>
          <w:iCs/>
          <w:sz w:val="24"/>
          <w:szCs w:val="24"/>
        </w:rPr>
        <w:t>«</w:t>
      </w:r>
      <w:r w:rsidR="006559BE" w:rsidRPr="006559BE">
        <w:rPr>
          <w:iCs/>
          <w:sz w:val="26"/>
          <w:szCs w:val="26"/>
        </w:rPr>
        <w:t>Инновационный менеджмент в управлении персоналом</w:t>
      </w:r>
      <w:r w:rsidR="005E642D" w:rsidRPr="0076586D">
        <w:rPr>
          <w:iCs/>
          <w:sz w:val="24"/>
          <w:szCs w:val="24"/>
        </w:rPr>
        <w:t xml:space="preserve">» </w:t>
      </w:r>
      <w:r w:rsidR="00414B7B">
        <w:rPr>
          <w:iCs/>
          <w:sz w:val="24"/>
          <w:szCs w:val="24"/>
        </w:rPr>
        <w:t>изучается в че</w:t>
      </w:r>
      <w:r w:rsidR="001C5CFB">
        <w:rPr>
          <w:iCs/>
          <w:sz w:val="24"/>
          <w:szCs w:val="24"/>
        </w:rPr>
        <w:t>т</w:t>
      </w:r>
      <w:r w:rsidR="00414B7B">
        <w:rPr>
          <w:iCs/>
          <w:sz w:val="24"/>
          <w:szCs w:val="24"/>
        </w:rPr>
        <w:t>верто</w:t>
      </w:r>
      <w:r w:rsidR="001C5CFB">
        <w:rPr>
          <w:iCs/>
          <w:sz w:val="24"/>
          <w:szCs w:val="24"/>
        </w:rPr>
        <w:t>м</w:t>
      </w:r>
      <w:r w:rsidR="004E4C46" w:rsidRPr="0076586D">
        <w:rPr>
          <w:iCs/>
          <w:sz w:val="24"/>
          <w:szCs w:val="24"/>
        </w:rPr>
        <w:t xml:space="preserve"> семестре.</w:t>
      </w:r>
    </w:p>
    <w:p w:rsidR="00B3255D" w:rsidRPr="0076586D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Курсовая работа/Курсовой проект –не предусмотрен(а)</w:t>
      </w:r>
    </w:p>
    <w:p w:rsidR="00797466" w:rsidRPr="006559BE" w:rsidRDefault="00797466" w:rsidP="006559BE">
      <w:pPr>
        <w:pStyle w:val="2"/>
      </w:pPr>
      <w:r w:rsidRPr="0076586D">
        <w:t xml:space="preserve">Форма промежуточной аттестации: </w:t>
      </w:r>
      <w:r w:rsidR="006559BE">
        <w:t>экзамен</w:t>
      </w:r>
    </w:p>
    <w:p w:rsidR="00F84DC0" w:rsidRPr="0076586D" w:rsidRDefault="007E18CB" w:rsidP="00B3400A">
      <w:pPr>
        <w:pStyle w:val="2"/>
      </w:pPr>
      <w:r w:rsidRPr="0076586D">
        <w:t xml:space="preserve">Место </w:t>
      </w:r>
      <w:r w:rsidR="009B4BCD" w:rsidRPr="0076586D">
        <w:t>учебной дисциплины</w:t>
      </w:r>
      <w:r w:rsidRPr="0076586D">
        <w:t xml:space="preserve"> в структуре ОПОП</w:t>
      </w:r>
    </w:p>
    <w:p w:rsidR="007E18CB" w:rsidRPr="0076586D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Учебная дисциплина</w:t>
      </w:r>
      <w:r w:rsidR="00C15DE6" w:rsidRPr="0076586D">
        <w:rPr>
          <w:iCs/>
          <w:sz w:val="24"/>
          <w:szCs w:val="24"/>
        </w:rPr>
        <w:t xml:space="preserve"> «</w:t>
      </w:r>
      <w:r w:rsidR="006559BE" w:rsidRPr="006559BE">
        <w:rPr>
          <w:iCs/>
          <w:sz w:val="26"/>
          <w:szCs w:val="26"/>
        </w:rPr>
        <w:t>Инновационный менеджмент в управлении персоналом</w:t>
      </w:r>
      <w:r w:rsidR="00C15DE6" w:rsidRPr="0076586D">
        <w:rPr>
          <w:iCs/>
          <w:sz w:val="24"/>
          <w:szCs w:val="24"/>
        </w:rPr>
        <w:t xml:space="preserve">» </w:t>
      </w:r>
      <w:r w:rsidR="007E18CB" w:rsidRPr="0076586D">
        <w:rPr>
          <w:iCs/>
          <w:sz w:val="24"/>
          <w:szCs w:val="24"/>
        </w:rPr>
        <w:t xml:space="preserve">относится к </w:t>
      </w:r>
      <w:r w:rsidR="001C5CFB">
        <w:rPr>
          <w:iCs/>
          <w:sz w:val="24"/>
          <w:szCs w:val="24"/>
        </w:rPr>
        <w:t xml:space="preserve">обязательной </w:t>
      </w:r>
      <w:r w:rsidR="007E18CB" w:rsidRPr="0076586D">
        <w:rPr>
          <w:iCs/>
          <w:sz w:val="24"/>
          <w:szCs w:val="24"/>
        </w:rPr>
        <w:t>части</w:t>
      </w:r>
      <w:r w:rsidR="001C5CFB">
        <w:rPr>
          <w:iCs/>
          <w:sz w:val="24"/>
          <w:szCs w:val="24"/>
        </w:rPr>
        <w:t>.</w:t>
      </w:r>
    </w:p>
    <w:p w:rsidR="007E18CB" w:rsidRPr="0076586D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Основой д</w:t>
      </w:r>
      <w:r w:rsidR="00D0509F" w:rsidRPr="0076586D">
        <w:rPr>
          <w:iCs/>
          <w:sz w:val="24"/>
          <w:szCs w:val="24"/>
        </w:rPr>
        <w:t>ля</w:t>
      </w:r>
      <w:r w:rsidR="007E18CB" w:rsidRPr="0076586D">
        <w:rPr>
          <w:iCs/>
          <w:sz w:val="24"/>
          <w:szCs w:val="24"/>
        </w:rPr>
        <w:t xml:space="preserve"> освоени</w:t>
      </w:r>
      <w:r w:rsidR="00D0509F" w:rsidRPr="0076586D">
        <w:rPr>
          <w:iCs/>
          <w:sz w:val="24"/>
          <w:szCs w:val="24"/>
        </w:rPr>
        <w:t>я</w:t>
      </w:r>
      <w:r w:rsidRPr="0076586D">
        <w:rPr>
          <w:iCs/>
          <w:sz w:val="24"/>
          <w:szCs w:val="24"/>
        </w:rPr>
        <w:t xml:space="preserve"> дисциплины</w:t>
      </w:r>
      <w:r w:rsidR="007E18CB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являются</w:t>
      </w:r>
      <w:r w:rsidR="002F4102" w:rsidRPr="0076586D">
        <w:rPr>
          <w:iCs/>
          <w:sz w:val="24"/>
          <w:szCs w:val="24"/>
        </w:rPr>
        <w:t xml:space="preserve"> результаты обучения</w:t>
      </w:r>
      <w:r w:rsidRPr="0076586D">
        <w:rPr>
          <w:iCs/>
          <w:sz w:val="24"/>
          <w:szCs w:val="24"/>
        </w:rPr>
        <w:t xml:space="preserve"> по</w:t>
      </w:r>
      <w:r w:rsidR="00CC32F0" w:rsidRPr="0076586D">
        <w:rPr>
          <w:iCs/>
          <w:sz w:val="24"/>
          <w:szCs w:val="24"/>
        </w:rPr>
        <w:t xml:space="preserve"> </w:t>
      </w:r>
      <w:r w:rsidR="002C2B69" w:rsidRPr="0076586D">
        <w:rPr>
          <w:iCs/>
          <w:sz w:val="24"/>
          <w:szCs w:val="24"/>
        </w:rPr>
        <w:t>предшествующи</w:t>
      </w:r>
      <w:r w:rsidRPr="0076586D">
        <w:rPr>
          <w:iCs/>
          <w:sz w:val="24"/>
          <w:szCs w:val="24"/>
        </w:rPr>
        <w:t>м</w:t>
      </w:r>
      <w:r w:rsidR="007E18CB" w:rsidRPr="0076586D">
        <w:rPr>
          <w:iCs/>
          <w:sz w:val="24"/>
          <w:szCs w:val="24"/>
        </w:rPr>
        <w:t xml:space="preserve"> дисциплин</w:t>
      </w:r>
      <w:r w:rsidRPr="0076586D">
        <w:rPr>
          <w:iCs/>
          <w:sz w:val="24"/>
          <w:szCs w:val="24"/>
        </w:rPr>
        <w:t>ам</w:t>
      </w:r>
      <w:r w:rsidR="00CC32F0" w:rsidRPr="0076586D">
        <w:rPr>
          <w:iCs/>
          <w:sz w:val="24"/>
          <w:szCs w:val="24"/>
        </w:rPr>
        <w:t xml:space="preserve"> </w:t>
      </w:r>
      <w:r w:rsidR="007E18CB" w:rsidRPr="0076586D">
        <w:rPr>
          <w:iCs/>
          <w:sz w:val="24"/>
          <w:szCs w:val="24"/>
        </w:rPr>
        <w:t>и практик</w:t>
      </w:r>
      <w:r w:rsidRPr="0076586D">
        <w:rPr>
          <w:iCs/>
          <w:sz w:val="24"/>
          <w:szCs w:val="24"/>
        </w:rPr>
        <w:t>ам</w:t>
      </w:r>
      <w:r w:rsidR="007E18CB" w:rsidRPr="0076586D">
        <w:rPr>
          <w:iCs/>
          <w:sz w:val="24"/>
          <w:szCs w:val="24"/>
        </w:rPr>
        <w:t>:</w:t>
      </w:r>
    </w:p>
    <w:p w:rsidR="006559BE" w:rsidRPr="006559BE" w:rsidRDefault="00E83238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6586D">
        <w:rPr>
          <w:iCs/>
          <w:sz w:val="24"/>
          <w:szCs w:val="24"/>
        </w:rPr>
        <w:t xml:space="preserve">Результаты обучения по </w:t>
      </w:r>
      <w:r w:rsidR="002C2B69" w:rsidRPr="0076586D">
        <w:rPr>
          <w:iCs/>
          <w:sz w:val="24"/>
          <w:szCs w:val="24"/>
        </w:rPr>
        <w:t>учебной</w:t>
      </w:r>
      <w:r w:rsidR="007E18CB" w:rsidRPr="0076586D">
        <w:rPr>
          <w:iCs/>
          <w:sz w:val="24"/>
          <w:szCs w:val="24"/>
        </w:rPr>
        <w:t xml:space="preserve"> дисциплин</w:t>
      </w:r>
      <w:r w:rsidR="00A85C64" w:rsidRPr="0076586D">
        <w:rPr>
          <w:iCs/>
          <w:sz w:val="24"/>
          <w:szCs w:val="24"/>
        </w:rPr>
        <w:t>е</w:t>
      </w:r>
      <w:r w:rsidRPr="0076586D">
        <w:rPr>
          <w:iCs/>
          <w:sz w:val="24"/>
          <w:szCs w:val="24"/>
        </w:rPr>
        <w:t>, используются при</w:t>
      </w:r>
      <w:r w:rsidR="007E18CB" w:rsidRPr="0076586D">
        <w:rPr>
          <w:iCs/>
          <w:sz w:val="24"/>
          <w:szCs w:val="24"/>
        </w:rPr>
        <w:t xml:space="preserve"> изучени</w:t>
      </w:r>
      <w:r w:rsidRPr="0076586D">
        <w:rPr>
          <w:iCs/>
          <w:sz w:val="24"/>
          <w:szCs w:val="24"/>
        </w:rPr>
        <w:t>и</w:t>
      </w:r>
      <w:r w:rsidR="007E18CB" w:rsidRPr="0076586D">
        <w:rPr>
          <w:iCs/>
          <w:sz w:val="24"/>
          <w:szCs w:val="24"/>
        </w:rPr>
        <w:t xml:space="preserve"> следующих дисциплин и прохождения практик:</w:t>
      </w:r>
    </w:p>
    <w:p w:rsidR="006559BE" w:rsidRDefault="006559BE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6559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Введение в специальность</w:t>
      </w:r>
    </w:p>
    <w:p w:rsidR="006559BE" w:rsidRPr="007B449A" w:rsidRDefault="006559BE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Основы теории управления</w:t>
      </w:r>
      <w:r w:rsidRPr="007B449A">
        <w:rPr>
          <w:i/>
          <w:sz w:val="24"/>
          <w:szCs w:val="24"/>
        </w:rPr>
        <w:t>;</w:t>
      </w:r>
    </w:p>
    <w:p w:rsidR="006559BE" w:rsidRDefault="006559BE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Экономика и социология труда.</w:t>
      </w:r>
    </w:p>
    <w:p w:rsidR="006559BE" w:rsidRPr="007B449A" w:rsidRDefault="006559BE" w:rsidP="006559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6559BE" w:rsidRDefault="006559BE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Основы управления персоналом;</w:t>
      </w:r>
    </w:p>
    <w:p w:rsidR="006559BE" w:rsidRDefault="006559BE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Управление изменениями</w:t>
      </w:r>
      <w:r w:rsidRPr="007B449A">
        <w:rPr>
          <w:i/>
          <w:sz w:val="24"/>
          <w:szCs w:val="24"/>
        </w:rPr>
        <w:t>;</w:t>
      </w:r>
    </w:p>
    <w:p w:rsidR="007E18CB" w:rsidRPr="006559BE" w:rsidRDefault="006559BE" w:rsidP="006559BE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Учебно-ознакомительная практика.</w:t>
      </w:r>
    </w:p>
    <w:p w:rsidR="00342AAE" w:rsidRPr="0076586D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Результаты </w:t>
      </w:r>
      <w:r w:rsidR="001971EC" w:rsidRPr="0076586D">
        <w:rPr>
          <w:iCs/>
          <w:sz w:val="24"/>
          <w:szCs w:val="24"/>
        </w:rPr>
        <w:t>освоения</w:t>
      </w:r>
      <w:r w:rsidR="00342AAE" w:rsidRPr="0076586D">
        <w:rPr>
          <w:iCs/>
          <w:sz w:val="24"/>
          <w:szCs w:val="24"/>
        </w:rPr>
        <w:t xml:space="preserve">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342AAE" w:rsidRPr="0076586D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76586D">
        <w:rPr>
          <w:iCs/>
          <w:sz w:val="24"/>
          <w:szCs w:val="24"/>
        </w:rPr>
        <w:t xml:space="preserve">учебной/производственной </w:t>
      </w:r>
      <w:r w:rsidR="00342AAE" w:rsidRPr="0076586D">
        <w:rPr>
          <w:iCs/>
          <w:sz w:val="24"/>
          <w:szCs w:val="24"/>
        </w:rPr>
        <w:t>практики и</w:t>
      </w:r>
      <w:r w:rsidRPr="0076586D">
        <w:rPr>
          <w:iCs/>
          <w:sz w:val="24"/>
          <w:szCs w:val="24"/>
        </w:rPr>
        <w:t xml:space="preserve"> (или)</w:t>
      </w:r>
      <w:r w:rsidR="00342AAE" w:rsidRPr="0076586D">
        <w:rPr>
          <w:iCs/>
          <w:sz w:val="24"/>
          <w:szCs w:val="24"/>
        </w:rPr>
        <w:t xml:space="preserve"> выполнении выпускной квалификационной работы. </w:t>
      </w:r>
    </w:p>
    <w:p w:rsidR="00BF7A20" w:rsidRPr="0076586D" w:rsidRDefault="00B431BF" w:rsidP="00B3400A">
      <w:pPr>
        <w:pStyle w:val="1"/>
        <w:rPr>
          <w:iCs/>
        </w:rPr>
      </w:pPr>
      <w:r w:rsidRPr="0076586D">
        <w:rPr>
          <w:iCs/>
        </w:rPr>
        <w:t xml:space="preserve">ЦЕЛИ И </w:t>
      </w:r>
      <w:r w:rsidR="001D126D" w:rsidRPr="0076586D">
        <w:rPr>
          <w:iCs/>
        </w:rPr>
        <w:t>П</w:t>
      </w:r>
      <w:r w:rsidR="00B528A8" w:rsidRPr="0076586D">
        <w:rPr>
          <w:iCs/>
        </w:rPr>
        <w:t>ЛАНИРУЕМЫ</w:t>
      </w:r>
      <w:r w:rsidR="001D126D" w:rsidRPr="0076586D">
        <w:rPr>
          <w:iCs/>
        </w:rPr>
        <w:t>Е</w:t>
      </w:r>
      <w:r w:rsidR="00B528A8" w:rsidRPr="0076586D">
        <w:rPr>
          <w:iCs/>
        </w:rPr>
        <w:t xml:space="preserve"> РЕЗУЛЬТАТ</w:t>
      </w:r>
      <w:r w:rsidR="001D126D" w:rsidRPr="0076586D">
        <w:rPr>
          <w:iCs/>
        </w:rPr>
        <w:t>Ы</w:t>
      </w:r>
      <w:r w:rsidR="00B528A8" w:rsidRPr="0076586D">
        <w:rPr>
          <w:iCs/>
        </w:rPr>
        <w:t xml:space="preserve"> ОБУЧЕНИЯ ПО ДИСЦИПЛИНЕ</w:t>
      </w:r>
      <w:r w:rsidR="000350F8" w:rsidRPr="0076586D">
        <w:rPr>
          <w:iCs/>
        </w:rPr>
        <w:t xml:space="preserve"> </w:t>
      </w:r>
    </w:p>
    <w:p w:rsidR="00D5517D" w:rsidRPr="006559BE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</w:t>
      </w:r>
      <w:r w:rsidR="00D94EF7" w:rsidRPr="0076586D">
        <w:rPr>
          <w:rFonts w:eastAsia="Times New Roman"/>
          <w:iCs/>
          <w:sz w:val="24"/>
          <w:szCs w:val="24"/>
        </w:rPr>
        <w:t>елями</w:t>
      </w:r>
      <w:r w:rsidR="00E55739" w:rsidRPr="0076586D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D5517D" w:rsidRPr="0076586D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6559BE" w:rsidRPr="006559BE">
        <w:rPr>
          <w:iCs/>
          <w:sz w:val="26"/>
          <w:szCs w:val="26"/>
        </w:rPr>
        <w:t>Инновационный менеджмент в управлении персоналом</w:t>
      </w:r>
      <w:r w:rsidR="00AC7E49" w:rsidRPr="0076586D">
        <w:rPr>
          <w:rFonts w:eastAsia="Times New Roman"/>
          <w:iCs/>
          <w:sz w:val="24"/>
          <w:szCs w:val="24"/>
        </w:rPr>
        <w:t xml:space="preserve">» </w:t>
      </w:r>
      <w:r w:rsidR="00D5517D" w:rsidRPr="0076586D">
        <w:rPr>
          <w:rFonts w:eastAsia="Times New Roman"/>
          <w:iCs/>
          <w:sz w:val="24"/>
          <w:szCs w:val="24"/>
        </w:rPr>
        <w:t>явля</w:t>
      </w:r>
      <w:r w:rsidR="00AC7E49" w:rsidRPr="0076586D">
        <w:rPr>
          <w:rFonts w:eastAsia="Times New Roman"/>
          <w:iCs/>
          <w:sz w:val="24"/>
          <w:szCs w:val="24"/>
        </w:rPr>
        <w:t>ю</w:t>
      </w:r>
      <w:r w:rsidR="00D5517D" w:rsidRPr="0076586D">
        <w:rPr>
          <w:rFonts w:eastAsia="Times New Roman"/>
          <w:iCs/>
          <w:sz w:val="24"/>
          <w:szCs w:val="24"/>
        </w:rPr>
        <w:t>тся</w:t>
      </w:r>
      <w:r w:rsidR="00AC7E49" w:rsidRPr="0076586D">
        <w:rPr>
          <w:rFonts w:eastAsia="Times New Roman"/>
          <w:iCs/>
          <w:sz w:val="24"/>
          <w:szCs w:val="24"/>
        </w:rPr>
        <w:t>:</w:t>
      </w:r>
    </w:p>
    <w:p w:rsidR="006559BE" w:rsidRPr="00F47D5C" w:rsidRDefault="006559BE" w:rsidP="006559B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изучение</w:t>
      </w:r>
      <w:r w:rsidRPr="00D5517D">
        <w:rPr>
          <w:rFonts w:eastAsia="Times New Roman"/>
          <w:i/>
          <w:sz w:val="24"/>
          <w:szCs w:val="24"/>
        </w:rPr>
        <w:t xml:space="preserve"> понятия</w:t>
      </w:r>
      <w:r>
        <w:rPr>
          <w:rFonts w:eastAsia="Times New Roman"/>
          <w:i/>
          <w:sz w:val="24"/>
          <w:szCs w:val="24"/>
        </w:rPr>
        <w:t xml:space="preserve"> инновации</w:t>
      </w:r>
      <w:r w:rsidRPr="00D5517D">
        <w:rPr>
          <w:rFonts w:eastAsia="Times New Roman"/>
          <w:i/>
          <w:sz w:val="24"/>
          <w:szCs w:val="24"/>
        </w:rPr>
        <w:t xml:space="preserve"> как объективной</w:t>
      </w:r>
      <w:r>
        <w:rPr>
          <w:rFonts w:eastAsia="Times New Roman"/>
          <w:i/>
          <w:sz w:val="24"/>
          <w:szCs w:val="24"/>
        </w:rPr>
        <w:t xml:space="preserve"> необходимости обеспечения конкурентоспособности хозяйствующих субъектов на различных уровнях экономики, методов формирования инновационных проектов, методов финансирования инновационной деятельности организаций инновационного типа;</w:t>
      </w:r>
      <w:r w:rsidRPr="00D5517D">
        <w:rPr>
          <w:rFonts w:eastAsia="Times New Roman"/>
          <w:i/>
          <w:sz w:val="24"/>
          <w:szCs w:val="24"/>
        </w:rPr>
        <w:t xml:space="preserve"> </w:t>
      </w:r>
    </w:p>
    <w:p w:rsidR="006559BE" w:rsidRPr="00E55739" w:rsidRDefault="00051FD6" w:rsidP="006559B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color w:val="333333"/>
          <w:sz w:val="24"/>
          <w:szCs w:val="24"/>
        </w:rPr>
        <w:t>изучение особенностей формирования и реализации инновационных процессов в сфере управления персоналом</w:t>
      </w:r>
      <w:r w:rsidR="006559BE" w:rsidRPr="00E55739">
        <w:rPr>
          <w:i/>
          <w:color w:val="333333"/>
          <w:sz w:val="24"/>
          <w:szCs w:val="24"/>
        </w:rPr>
        <w:t>;</w:t>
      </w:r>
    </w:p>
    <w:p w:rsidR="006559BE" w:rsidRPr="00195C40" w:rsidRDefault="006559BE" w:rsidP="006559B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6559BE" w:rsidRPr="00BE35D0" w:rsidRDefault="006559BE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:rsidR="00F47D5C" w:rsidRPr="0076586D" w:rsidRDefault="00BE35D0" w:rsidP="006559BE">
      <w:pPr>
        <w:pStyle w:val="af0"/>
        <w:ind w:left="0" w:firstLine="426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F47D5C" w:rsidRPr="0076586D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76586D">
        <w:rPr>
          <w:iCs/>
          <w:sz w:val="24"/>
          <w:szCs w:val="24"/>
        </w:rPr>
        <w:t xml:space="preserve"> профессиональной направленности</w:t>
      </w:r>
      <w:r w:rsidR="00F47D5C" w:rsidRPr="0076586D">
        <w:rPr>
          <w:iCs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76586D" w:rsidRDefault="003A08A8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</w:t>
      </w:r>
      <w:r w:rsidR="008A3FEA" w:rsidRPr="0076586D">
        <w:rPr>
          <w:rFonts w:eastAsia="Times New Roman"/>
          <w:iCs/>
          <w:sz w:val="24"/>
          <w:szCs w:val="24"/>
        </w:rPr>
        <w:t xml:space="preserve"> обучающи</w:t>
      </w:r>
      <w:r w:rsidRPr="0076586D">
        <w:rPr>
          <w:rFonts w:eastAsia="Times New Roman"/>
          <w:iCs/>
          <w:sz w:val="24"/>
          <w:szCs w:val="24"/>
        </w:rPr>
        <w:t>хся</w:t>
      </w:r>
      <w:r w:rsidR="00566BD8" w:rsidRPr="0076586D">
        <w:rPr>
          <w:rFonts w:eastAsia="Times New Roman"/>
          <w:iCs/>
          <w:sz w:val="24"/>
          <w:szCs w:val="24"/>
        </w:rPr>
        <w:t xml:space="preserve"> </w:t>
      </w:r>
      <w:r w:rsidR="00762EAC" w:rsidRPr="0076586D">
        <w:rPr>
          <w:rFonts w:eastAsia="Times New Roman"/>
          <w:iCs/>
          <w:sz w:val="24"/>
          <w:szCs w:val="24"/>
        </w:rPr>
        <w:t>компетенци</w:t>
      </w:r>
      <w:r w:rsidR="00CD18DB" w:rsidRPr="0076586D">
        <w:rPr>
          <w:rFonts w:eastAsia="Times New Roman"/>
          <w:iCs/>
          <w:sz w:val="24"/>
          <w:szCs w:val="24"/>
        </w:rPr>
        <w:t>й</w:t>
      </w:r>
      <w:r w:rsidR="00762EAC" w:rsidRPr="0076586D">
        <w:rPr>
          <w:rFonts w:eastAsia="Times New Roman"/>
          <w:iCs/>
          <w:sz w:val="24"/>
          <w:szCs w:val="24"/>
        </w:rPr>
        <w:t>,</w:t>
      </w:r>
      <w:r w:rsidR="00894420" w:rsidRPr="0076586D">
        <w:rPr>
          <w:rFonts w:eastAsia="Times New Roman"/>
          <w:iCs/>
          <w:sz w:val="24"/>
          <w:szCs w:val="24"/>
        </w:rPr>
        <w:t xml:space="preserve"> </w:t>
      </w:r>
      <w:r w:rsidR="008A3FEA" w:rsidRPr="0076586D">
        <w:rPr>
          <w:rFonts w:eastAsia="Times New Roman"/>
          <w:iCs/>
          <w:sz w:val="24"/>
          <w:szCs w:val="24"/>
        </w:rPr>
        <w:t>установленны</w:t>
      </w:r>
      <w:r w:rsidR="00CD18DB" w:rsidRPr="0076586D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76586D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76586D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76586D">
        <w:rPr>
          <w:rFonts w:eastAsia="Times New Roman"/>
          <w:iCs/>
          <w:sz w:val="24"/>
          <w:szCs w:val="24"/>
        </w:rPr>
        <w:t>;</w:t>
      </w:r>
      <w:r w:rsidR="00963DA6" w:rsidRPr="0076586D">
        <w:rPr>
          <w:rFonts w:eastAsia="Times New Roman"/>
          <w:iCs/>
          <w:sz w:val="24"/>
          <w:szCs w:val="24"/>
        </w:rPr>
        <w:t xml:space="preserve"> </w:t>
      </w:r>
    </w:p>
    <w:p w:rsidR="00655A44" w:rsidRPr="0076586D" w:rsidRDefault="00655A44" w:rsidP="001036BD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76586D">
        <w:rPr>
          <w:iCs/>
          <w:color w:val="333333"/>
          <w:sz w:val="24"/>
          <w:szCs w:val="24"/>
        </w:rPr>
        <w:t xml:space="preserve">учебной </w:t>
      </w:r>
      <w:r w:rsidRPr="0076586D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76586D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76586D">
        <w:rPr>
          <w:rFonts w:eastAsia="Times New Roman"/>
          <w:iCs/>
          <w:sz w:val="24"/>
          <w:szCs w:val="24"/>
        </w:rPr>
        <w:t>знаниями, умения</w:t>
      </w:r>
      <w:r w:rsidR="00F47D5C" w:rsidRPr="0076586D">
        <w:rPr>
          <w:rFonts w:eastAsia="Times New Roman"/>
          <w:iCs/>
          <w:sz w:val="24"/>
          <w:szCs w:val="24"/>
        </w:rPr>
        <w:t>ми</w:t>
      </w:r>
      <w:r w:rsidR="00963DA6" w:rsidRPr="0076586D">
        <w:rPr>
          <w:rFonts w:eastAsia="Times New Roman"/>
          <w:iCs/>
          <w:sz w:val="24"/>
          <w:szCs w:val="24"/>
        </w:rPr>
        <w:t>, навык</w:t>
      </w:r>
      <w:r w:rsidR="00F47D5C" w:rsidRPr="0076586D">
        <w:rPr>
          <w:rFonts w:eastAsia="Times New Roman"/>
          <w:iCs/>
          <w:sz w:val="24"/>
          <w:szCs w:val="24"/>
        </w:rPr>
        <w:t>ами</w:t>
      </w:r>
      <w:r w:rsidR="0034380E" w:rsidRPr="0076586D">
        <w:rPr>
          <w:rFonts w:eastAsia="Times New Roman"/>
          <w:iCs/>
          <w:sz w:val="24"/>
          <w:szCs w:val="24"/>
        </w:rPr>
        <w:t xml:space="preserve"> и </w:t>
      </w:r>
      <w:r w:rsidR="00963DA6" w:rsidRPr="0076586D">
        <w:rPr>
          <w:rFonts w:eastAsia="Times New Roman"/>
          <w:iCs/>
          <w:sz w:val="24"/>
          <w:szCs w:val="24"/>
        </w:rPr>
        <w:t>опыт</w:t>
      </w:r>
      <w:r w:rsidR="00F47D5C" w:rsidRPr="0076586D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76586D">
        <w:rPr>
          <w:rFonts w:eastAsia="Times New Roman"/>
          <w:iCs/>
          <w:sz w:val="24"/>
          <w:szCs w:val="24"/>
        </w:rPr>
        <w:t>обеспечивающими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76586D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76586D">
        <w:rPr>
          <w:rFonts w:eastAsia="Times New Roman"/>
          <w:iCs/>
          <w:sz w:val="24"/>
          <w:szCs w:val="24"/>
        </w:rPr>
        <w:t xml:space="preserve">учебной </w:t>
      </w:r>
      <w:r w:rsidR="009105BD" w:rsidRPr="0076586D">
        <w:rPr>
          <w:rFonts w:eastAsia="Times New Roman"/>
          <w:iCs/>
          <w:sz w:val="24"/>
          <w:szCs w:val="24"/>
        </w:rPr>
        <w:t>дисциплины</w:t>
      </w:r>
      <w:r w:rsidR="005E43BD" w:rsidRPr="0076586D">
        <w:rPr>
          <w:rFonts w:eastAsia="Times New Roman"/>
          <w:iCs/>
          <w:sz w:val="24"/>
          <w:szCs w:val="24"/>
        </w:rPr>
        <w:t>.</w:t>
      </w:r>
    </w:p>
    <w:p w:rsidR="00495850" w:rsidRPr="0076586D" w:rsidRDefault="009105BD" w:rsidP="00B3400A">
      <w:pPr>
        <w:pStyle w:val="2"/>
      </w:pPr>
      <w:r w:rsidRPr="0076586D">
        <w:lastRenderedPageBreak/>
        <w:t>Формируемые компетенции,</w:t>
      </w:r>
      <w:r w:rsidR="00E55739" w:rsidRPr="0076586D">
        <w:t xml:space="preserve"> и</w:t>
      </w:r>
      <w:r w:rsidR="00BB07B6" w:rsidRPr="0076586D">
        <w:t>ндикаторы достижения</w:t>
      </w:r>
      <w:r w:rsidR="00495850" w:rsidRPr="0076586D">
        <w:t xml:space="preserve"> компетенци</w:t>
      </w:r>
      <w:r w:rsidR="00E55739" w:rsidRPr="0076586D">
        <w:t>й</w:t>
      </w:r>
      <w:r w:rsidR="00495850" w:rsidRPr="0076586D">
        <w:t>, соотнесённые с планируемыми резу</w:t>
      </w:r>
      <w:r w:rsidR="00E55739" w:rsidRPr="0076586D">
        <w:t>льтатами обучения по дисциплине</w:t>
      </w:r>
      <w:r w:rsidR="00495850" w:rsidRPr="007658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6586D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76586D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Код и наименование индикатора</w:t>
            </w:r>
          </w:p>
          <w:p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C578FE" w:rsidRPr="0076586D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FD6" w:rsidRDefault="00E46F33" w:rsidP="00E46F33">
            <w:r w:rsidRPr="00091CEF">
              <w:t>УК-</w:t>
            </w:r>
            <w:r w:rsidR="00051FD6">
              <w:t>3</w:t>
            </w:r>
          </w:p>
          <w:p w:rsidR="00E46F33" w:rsidRDefault="00E46F33" w:rsidP="00E46F33"/>
          <w:p w:rsidR="00051FD6" w:rsidRDefault="00051FD6" w:rsidP="00051F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Командная работа и лидерство</w:t>
            </w:r>
          </w:p>
          <w:p w:rsidR="00C578FE" w:rsidRDefault="00C578FE" w:rsidP="00C578FE"/>
          <w:p w:rsidR="00C578FE" w:rsidRPr="000B09C5" w:rsidRDefault="00C578FE" w:rsidP="00C578FE">
            <w:pPr>
              <w:rPr>
                <w:highlight w:val="yellow"/>
              </w:rPr>
            </w:pPr>
          </w:p>
          <w:p w:rsidR="00C578FE" w:rsidRPr="000B09C5" w:rsidRDefault="00C578FE" w:rsidP="00F35DD9">
            <w:pPr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FE" w:rsidRPr="00B4615C" w:rsidRDefault="00051FD6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ИД-УК-3.4</w:t>
            </w:r>
          </w:p>
          <w:p w:rsidR="00C578FE" w:rsidRPr="000B09C5" w:rsidRDefault="00C578FE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051FD6" w:rsidRDefault="00051FD6" w:rsidP="00051F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C578FE" w:rsidRPr="000B09C5" w:rsidRDefault="00C578FE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51FD6" w:rsidRDefault="00352AA4" w:rsidP="00F96615">
            <w:pPr>
              <w:pStyle w:val="af0"/>
              <w:tabs>
                <w:tab w:val="left" w:pos="317"/>
              </w:tabs>
              <w:ind w:left="31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Знает основы развития самоуправляемых и распределенных команд, социальных и деловых сетей</w:t>
            </w:r>
          </w:p>
          <w:p w:rsidR="00051FD6" w:rsidRDefault="00352AA4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Владеет навыками повышения эффективности совместной деятельности, внешних контактов команды, интегрированности команды в различные межорганизационные партнерства и неформальные сообщества</w:t>
            </w:r>
          </w:p>
          <w:p w:rsidR="00051FD6" w:rsidRDefault="00352AA4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Умеет формировать отношение доверия в своем коллективе</w:t>
            </w:r>
          </w:p>
          <w:p w:rsidR="00051FD6" w:rsidRDefault="00352AA4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Умеет выводить людей из привычных отношений и задач и открывать перед ними новые горизонты</w:t>
            </w:r>
          </w:p>
          <w:p w:rsidR="00352AA4" w:rsidRDefault="00352AA4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Умеет</w:t>
            </w:r>
            <w:r w:rsidR="008D164C">
              <w:rPr>
                <w:rFonts w:cstheme="minorBidi"/>
                <w:iCs/>
              </w:rPr>
              <w:t>,</w:t>
            </w:r>
            <w:r>
              <w:rPr>
                <w:rFonts w:cstheme="minorBidi"/>
                <w:iCs/>
              </w:rPr>
              <w:t xml:space="preserve"> как лидер интеллектуальной организации</w:t>
            </w:r>
            <w:r w:rsidR="008D164C">
              <w:rPr>
                <w:rFonts w:cstheme="minorBidi"/>
                <w:iCs/>
              </w:rPr>
              <w:t>,</w:t>
            </w:r>
            <w:r>
              <w:rPr>
                <w:rFonts w:cstheme="minorBidi"/>
                <w:iCs/>
              </w:rPr>
              <w:t xml:space="preserve"> строить социальные сети, личные и командные контакты, позволяющие обмениваться информацией по горизонтали и вертикали</w:t>
            </w:r>
          </w:p>
          <w:p w:rsidR="00352AA4" w:rsidRPr="00B566BC" w:rsidRDefault="00352AA4" w:rsidP="00352AA4">
            <w:pPr>
              <w:pStyle w:val="af0"/>
              <w:tabs>
                <w:tab w:val="left" w:pos="317"/>
              </w:tabs>
              <w:ind w:left="312"/>
              <w:rPr>
                <w:rFonts w:cstheme="minorBidi"/>
                <w:iCs/>
                <w:sz w:val="44"/>
                <w:szCs w:val="44"/>
              </w:rPr>
            </w:pPr>
          </w:p>
          <w:p w:rsidR="00E93E66" w:rsidRPr="00B566BC" w:rsidRDefault="00E93E66" w:rsidP="00B566BC">
            <w:pPr>
              <w:pStyle w:val="af0"/>
              <w:tabs>
                <w:tab w:val="left" w:pos="317"/>
              </w:tabs>
              <w:ind w:left="312"/>
              <w:rPr>
                <w:rFonts w:cstheme="minorBidi"/>
                <w:iCs/>
                <w:sz w:val="44"/>
                <w:szCs w:val="44"/>
              </w:rPr>
            </w:pPr>
          </w:p>
        </w:tc>
      </w:tr>
      <w:tr w:rsidR="005A3177" w:rsidRPr="000B09C5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177" w:rsidRDefault="005A3177" w:rsidP="005A3177">
            <w:r w:rsidRPr="00091CEF">
              <w:t>УК-</w:t>
            </w:r>
            <w:r>
              <w:t>5</w:t>
            </w:r>
          </w:p>
          <w:p w:rsidR="005A3177" w:rsidRDefault="005A3177" w:rsidP="005A3177">
            <w:pPr>
              <w:rPr>
                <w:color w:val="000000"/>
              </w:rPr>
            </w:pPr>
          </w:p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Межкультурное взаимодействие</w:t>
            </w:r>
          </w:p>
          <w:p w:rsidR="005A3177" w:rsidRPr="00E46F33" w:rsidRDefault="005A3177" w:rsidP="00063DB2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ИД-УК-5.2</w:t>
            </w:r>
          </w:p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5A3177" w:rsidRPr="00096DBB" w:rsidRDefault="005A3177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352AA4" w:rsidRDefault="00352AA4" w:rsidP="00352AA4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352AA4">
              <w:rPr>
                <w:rFonts w:cstheme="minorBidi"/>
                <w:iCs/>
              </w:rPr>
              <w:t xml:space="preserve">- </w:t>
            </w:r>
            <w:r>
              <w:rPr>
                <w:rFonts w:cstheme="minorBidi"/>
                <w:iCs/>
              </w:rPr>
              <w:t>Знает основы работы в коллективе, толерантно воспринимаемые  социальные, этнические, конфессиональные и культурные различия</w:t>
            </w:r>
          </w:p>
          <w:p w:rsidR="00B44E49" w:rsidRDefault="00352AA4" w:rsidP="00B44E49">
            <w:pPr>
              <w:tabs>
                <w:tab w:val="left" w:pos="317"/>
              </w:tabs>
              <w:rPr>
                <w:rFonts w:cstheme="minorBidi"/>
                <w:iCs/>
              </w:rPr>
            </w:pPr>
            <w:r>
              <w:rPr>
                <w:rFonts w:cstheme="minorBidi"/>
              </w:rPr>
              <w:t xml:space="preserve">- Умеет работать </w:t>
            </w:r>
            <w:r w:rsidR="00B44E49">
              <w:rPr>
                <w:rFonts w:cstheme="minorBidi"/>
              </w:rPr>
              <w:t>в коллективе</w:t>
            </w:r>
            <w:r w:rsidR="00B44E49">
              <w:rPr>
                <w:rFonts w:cstheme="minorBidi"/>
                <w:iCs/>
              </w:rPr>
              <w:t xml:space="preserve"> толерантно воспринимая</w:t>
            </w:r>
          </w:p>
          <w:p w:rsidR="00B44E49" w:rsidRDefault="00B44E49" w:rsidP="00B44E49">
            <w:pPr>
              <w:tabs>
                <w:tab w:val="left" w:pos="317"/>
              </w:tabs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 социальные, этнические, конфессиональные и культурные различия</w:t>
            </w:r>
          </w:p>
          <w:p w:rsidR="00B44E49" w:rsidRDefault="00B44E49" w:rsidP="00B44E49">
            <w:pPr>
              <w:tabs>
                <w:tab w:val="left" w:pos="317"/>
              </w:tabs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- Владеет навыками  профессионального общения  с учетом исторического наследия различных социальных групп, этносов и конфессий</w:t>
            </w:r>
          </w:p>
          <w:p w:rsidR="00B44E49" w:rsidRDefault="00B44E49" w:rsidP="00B44E49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  <w:p w:rsidR="005A3177" w:rsidRPr="00352AA4" w:rsidRDefault="005A3177" w:rsidP="00352AA4">
            <w:pPr>
              <w:rPr>
                <w:rFonts w:cstheme="minorBidi"/>
              </w:rPr>
            </w:pPr>
          </w:p>
        </w:tc>
      </w:tr>
      <w:tr w:rsidR="005A3177" w:rsidRPr="000B09C5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177" w:rsidRDefault="005A3177" w:rsidP="005A3177">
            <w:r w:rsidRPr="00091CEF">
              <w:lastRenderedPageBreak/>
              <w:t>УК-</w:t>
            </w:r>
            <w:r>
              <w:t>6</w:t>
            </w:r>
          </w:p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Самоорганизация и саморазвитие (в том числе здоровьесбережение)</w:t>
            </w:r>
          </w:p>
          <w:p w:rsidR="005A3177" w:rsidRDefault="005A3177" w:rsidP="005A3177"/>
          <w:p w:rsidR="005A3177" w:rsidRPr="00091CEF" w:rsidRDefault="005A3177" w:rsidP="005A317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ИД-УК-6.5</w:t>
            </w:r>
          </w:p>
          <w:p w:rsidR="005A3177" w:rsidRDefault="005A3177" w:rsidP="005A31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</w:t>
            </w:r>
            <w:r w:rsidR="00352AA4">
              <w:rPr>
                <w:color w:val="000000"/>
              </w:rPr>
              <w:t>пользование основных возможност</w:t>
            </w:r>
            <w:r>
              <w:rPr>
                <w:color w:val="000000"/>
              </w:rPr>
              <w:t>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:rsidR="005A3177" w:rsidRDefault="005A3177" w:rsidP="005A3177">
            <w:pPr>
              <w:rPr>
                <w:color w:val="000000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B44E49" w:rsidRDefault="00B44E49" w:rsidP="005A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- Знает основы самоорганизации и самообразования </w:t>
            </w:r>
          </w:p>
          <w:p w:rsidR="00B44E49" w:rsidRDefault="00B44E49" w:rsidP="005A3177">
            <w:pPr>
              <w:rPr>
                <w:color w:val="000000"/>
              </w:rPr>
            </w:pPr>
            <w:r>
              <w:rPr>
                <w:color w:val="000000"/>
              </w:rPr>
              <w:t>- Умеет организовать свою работу и самостоятельно получать свои знания</w:t>
            </w:r>
          </w:p>
          <w:p w:rsidR="00B44E49" w:rsidRDefault="00B44E49" w:rsidP="005A3177">
            <w:pPr>
              <w:rPr>
                <w:color w:val="000000"/>
              </w:rPr>
            </w:pPr>
            <w:r>
              <w:rPr>
                <w:color w:val="000000"/>
              </w:rPr>
              <w:t>- Владеет  способностью выбрать и использовать инструменты непрерывного образования для реализации собственных потребностей с учетом личностных возможностей, временной перспективы развития деятельности и требования рынка труда</w:t>
            </w:r>
          </w:p>
        </w:tc>
      </w:tr>
      <w:tr w:rsidR="005A3177" w:rsidRPr="000B09C5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CC9" w:rsidRDefault="00042CC9" w:rsidP="00042CC9">
            <w:pPr>
              <w:pStyle w:val="pboth"/>
            </w:pPr>
            <w:r w:rsidRPr="00E46F33">
              <w:t xml:space="preserve">ОПК-1. </w:t>
            </w:r>
          </w:p>
          <w:p w:rsidR="005A3177" w:rsidRPr="00091CEF" w:rsidRDefault="005A3177" w:rsidP="00042CC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C9" w:rsidRPr="00096DBB" w:rsidRDefault="00042CC9" w:rsidP="00042C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ИД-ОПК-1.1</w:t>
            </w:r>
          </w:p>
          <w:p w:rsidR="00042CC9" w:rsidRDefault="00042CC9" w:rsidP="00042C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  <w:p w:rsidR="005A3177" w:rsidRDefault="00042CC9" w:rsidP="00042CC9">
            <w:pPr>
              <w:rPr>
                <w:color w:val="000000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42CC9" w:rsidRPr="000D54DC" w:rsidRDefault="00042CC9" w:rsidP="00042C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Использует нормативно-правовые основы</w:t>
            </w:r>
            <w:r w:rsidR="00B44E49">
              <w:rPr>
                <w:rFonts w:cstheme="minorBidi"/>
                <w:iCs/>
              </w:rPr>
              <w:t xml:space="preserve"> инновационной деятельности</w:t>
            </w:r>
            <w:r w:rsidR="00F96615">
              <w:rPr>
                <w:rFonts w:cstheme="minorBidi"/>
                <w:iCs/>
              </w:rPr>
              <w:t xml:space="preserve">  в части работы с персоналом;</w:t>
            </w:r>
          </w:p>
          <w:p w:rsidR="00042CC9" w:rsidRPr="000D54DC" w:rsidRDefault="00042CC9" w:rsidP="00042C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Самостоятельно анализирует и интерпретирует данные отечественной и зарубежной статистики о</w:t>
            </w:r>
            <w:r>
              <w:rPr>
                <w:rFonts w:cstheme="minorBidi"/>
                <w:iCs/>
              </w:rPr>
              <w:t>б</w:t>
            </w:r>
            <w:r w:rsidRPr="000D54DC">
              <w:rPr>
                <w:rFonts w:cstheme="minorBidi"/>
                <w:iCs/>
              </w:rPr>
              <w:t xml:space="preserve"> исследованиях</w:t>
            </w:r>
            <w:r w:rsidR="00B44E49">
              <w:rPr>
                <w:rFonts w:cstheme="minorBidi"/>
                <w:iCs/>
              </w:rPr>
              <w:t xml:space="preserve"> инновационных процессов</w:t>
            </w:r>
            <w:r w:rsidRPr="000D54DC">
              <w:rPr>
                <w:rFonts w:cstheme="minorBidi"/>
                <w:iCs/>
              </w:rPr>
              <w:t>;</w:t>
            </w:r>
          </w:p>
          <w:p w:rsidR="00042CC9" w:rsidRPr="000D54DC" w:rsidRDefault="00042CC9" w:rsidP="00042C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 xml:space="preserve">Выявляет проблемы экономического и социального характера </w:t>
            </w:r>
            <w:r w:rsidR="00177FC6">
              <w:rPr>
                <w:rFonts w:cstheme="minorBidi"/>
                <w:iCs/>
              </w:rPr>
              <w:t>при анализе конкретных ситуаций</w:t>
            </w:r>
            <w:r w:rsidR="00B44E49">
              <w:rPr>
                <w:rFonts w:cstheme="minorBidi"/>
                <w:iCs/>
              </w:rPr>
              <w:t xml:space="preserve"> в инновационной сфере</w:t>
            </w:r>
            <w:r w:rsidR="00177FC6">
              <w:rPr>
                <w:rFonts w:cstheme="minorBidi"/>
                <w:iCs/>
              </w:rPr>
              <w:t xml:space="preserve">,  </w:t>
            </w:r>
            <w:r w:rsidRPr="000D54DC">
              <w:rPr>
                <w:rFonts w:cstheme="minorBidi"/>
                <w:iCs/>
              </w:rPr>
              <w:t xml:space="preserve"> предлагает способы их решения;</w:t>
            </w:r>
          </w:p>
          <w:p w:rsidR="00042CC9" w:rsidRPr="000D54DC" w:rsidRDefault="00042CC9" w:rsidP="00042C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Использует источники экономической, социальной, управленческой информации;</w:t>
            </w:r>
          </w:p>
          <w:p w:rsidR="00042CC9" w:rsidRPr="000D54DC" w:rsidRDefault="00042CC9" w:rsidP="00042C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Осуществляет поиск информации по полученному заданию, сбор, анализ данных, необходимых для решения поставленных задач, а также выбор инструментальных средств для обработки полученной информации с учетом методологии исследований</w:t>
            </w:r>
            <w:r w:rsidR="00177FC6">
              <w:rPr>
                <w:rFonts w:cstheme="minorBidi"/>
                <w:iCs/>
              </w:rPr>
              <w:t xml:space="preserve"> инновационных процессов</w:t>
            </w:r>
            <w:r w:rsidRPr="000D54DC">
              <w:rPr>
                <w:rFonts w:cstheme="minorBidi"/>
                <w:iCs/>
              </w:rPr>
              <w:t>;</w:t>
            </w:r>
          </w:p>
          <w:p w:rsidR="00042CC9" w:rsidRPr="000D54DC" w:rsidRDefault="00042CC9" w:rsidP="00042C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Формирует на основе описания ситуаций теоретические модели</w:t>
            </w:r>
            <w:r w:rsidR="00177FC6">
              <w:rPr>
                <w:rFonts w:cstheme="minorBidi"/>
                <w:iCs/>
              </w:rPr>
              <w:t xml:space="preserve"> инновационного управления персоналом</w:t>
            </w:r>
            <w:r w:rsidRPr="000D54DC">
              <w:rPr>
                <w:rFonts w:cstheme="minorBidi"/>
                <w:iCs/>
              </w:rPr>
              <w:t>;</w:t>
            </w:r>
          </w:p>
          <w:p w:rsidR="005A3177" w:rsidRDefault="005A3177" w:rsidP="001051A5">
            <w:pPr>
              <w:pStyle w:val="af0"/>
              <w:tabs>
                <w:tab w:val="left" w:pos="317"/>
              </w:tabs>
              <w:ind w:left="312"/>
              <w:rPr>
                <w:color w:val="000000"/>
              </w:rPr>
            </w:pPr>
          </w:p>
        </w:tc>
      </w:tr>
      <w:tr w:rsidR="00096DBB" w:rsidRPr="000B09C5" w:rsidTr="00FD606E">
        <w:trPr>
          <w:trHeight w:val="3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BB" w:rsidRPr="000B09C5" w:rsidRDefault="00042CC9" w:rsidP="00063DB2">
            <w:pPr>
              <w:pStyle w:val="pboth"/>
              <w:rPr>
                <w:iCs/>
                <w:color w:val="FF0000"/>
                <w:sz w:val="22"/>
                <w:szCs w:val="22"/>
                <w:highlight w:val="yellow"/>
              </w:rPr>
            </w:pPr>
            <w:r w:rsidRPr="00E46F33">
              <w:lastRenderedPageBreak/>
              <w:t>ОПК-</w:t>
            </w: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CC9" w:rsidRDefault="00042CC9" w:rsidP="00042C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ИД-ОПК-5.1</w:t>
            </w:r>
          </w:p>
          <w:p w:rsidR="00042CC9" w:rsidRDefault="00042CC9" w:rsidP="00042CC9">
            <w:pPr>
              <w:rPr>
                <w:color w:val="000000"/>
              </w:rPr>
            </w:pPr>
          </w:p>
          <w:p w:rsidR="00042CC9" w:rsidRDefault="00042CC9" w:rsidP="00042C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Обоснованный выбор современных информационных технологий и программных средств для реализации задач профессиональной деятельности </w:t>
            </w:r>
          </w:p>
          <w:p w:rsidR="00096DBB" w:rsidRPr="000B09C5" w:rsidRDefault="00096DBB" w:rsidP="00063DB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C9" w:rsidRDefault="00042CC9" w:rsidP="00042CC9">
            <w:pPr>
              <w:rPr>
                <w:color w:val="000000"/>
              </w:rPr>
            </w:pPr>
          </w:p>
          <w:p w:rsidR="00177FC6" w:rsidRDefault="00177FC6" w:rsidP="00042CC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Знает методы решения стандартных задач профессиональной деятельности на основе информационной культуры с применением информационно-коммуникационных технологий </w:t>
            </w:r>
          </w:p>
          <w:p w:rsidR="00177FC6" w:rsidRDefault="00177FC6" w:rsidP="00042CC9">
            <w:pPr>
              <w:rPr>
                <w:color w:val="000000"/>
              </w:rPr>
            </w:pPr>
            <w:r>
              <w:rPr>
                <w:color w:val="000000"/>
              </w:rPr>
              <w:t>- Умеет решать стандартные задачи профессиональной деятельности на основе современных информационных технологий и программных средств профессиональной деятельности</w:t>
            </w:r>
          </w:p>
          <w:p w:rsidR="00F96615" w:rsidRDefault="00177FC6" w:rsidP="00042CC9">
            <w:pPr>
              <w:rPr>
                <w:color w:val="000000"/>
              </w:rPr>
            </w:pPr>
            <w:r>
              <w:rPr>
                <w:color w:val="000000"/>
              </w:rPr>
              <w:t>- Владеет навыками выбора современных информационных технологий и программных средств для реализации задач в профессиональной деятельности</w:t>
            </w:r>
          </w:p>
          <w:p w:rsidR="00177FC6" w:rsidRDefault="00F96615" w:rsidP="00042C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="00177F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:rsidR="00096DBB" w:rsidRPr="000B09C5" w:rsidRDefault="00096DBB" w:rsidP="00063D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 xml:space="preserve">СТРУКТУРА </w:t>
      </w:r>
      <w:r w:rsidR="00522B22" w:rsidRPr="0076586D">
        <w:rPr>
          <w:iCs/>
        </w:rPr>
        <w:t xml:space="preserve">И СОДЕРЖАНИЕ </w:t>
      </w:r>
      <w:r w:rsidR="009B4BCD" w:rsidRPr="0076586D">
        <w:rPr>
          <w:iCs/>
        </w:rPr>
        <w:t>УЧЕБНОЙ ДИСЦИПЛИНЫ/МОДУЛЯ</w:t>
      </w:r>
    </w:p>
    <w:p w:rsidR="00342AAE" w:rsidRPr="0076586D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Общая трудоёмкость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BF3112" w:rsidRPr="0076586D">
        <w:rPr>
          <w:iCs/>
          <w:sz w:val="24"/>
          <w:szCs w:val="24"/>
        </w:rPr>
        <w:t xml:space="preserve">по учебному плану </w:t>
      </w:r>
      <w:r w:rsidRPr="0076586D">
        <w:rPr>
          <w:iCs/>
          <w:sz w:val="24"/>
          <w:szCs w:val="24"/>
        </w:rPr>
        <w:t>составляет:</w:t>
      </w:r>
    </w:p>
    <w:p w:rsidR="00560461" w:rsidRPr="0076586D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6586D" w:rsidTr="00B6294E">
        <w:trPr>
          <w:trHeight w:val="340"/>
        </w:trPr>
        <w:tc>
          <w:tcPr>
            <w:tcW w:w="3969" w:type="dxa"/>
            <w:vAlign w:val="center"/>
          </w:tcPr>
          <w:p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76586D" w:rsidRDefault="00042CC9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:rsidR="00560461" w:rsidRPr="0076586D" w:rsidRDefault="00560461" w:rsidP="00B6294E">
            <w:pPr>
              <w:jc w:val="center"/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76586D" w:rsidRDefault="006C2AB7" w:rsidP="00B6294E">
            <w:pPr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042CC9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</w:t>
      </w:r>
      <w:r w:rsidR="00F968C8" w:rsidRPr="0076586D">
        <w:t>по видам занятий</w:t>
      </w:r>
      <w:r w:rsidR="003631C8" w:rsidRPr="0076586D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42CC9" w:rsidRPr="00B02E88" w:rsidTr="00414B7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42CC9" w:rsidRPr="0081597B" w:rsidRDefault="00042CC9" w:rsidP="00414B7B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42CC9" w:rsidRPr="00B02E88" w:rsidTr="00414B7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2CC9" w:rsidRPr="0081597B" w:rsidRDefault="00042CC9" w:rsidP="00414B7B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42CC9" w:rsidRPr="0081597B" w:rsidRDefault="00042CC9" w:rsidP="00414B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42CC9" w:rsidRPr="0081597B" w:rsidRDefault="00042CC9" w:rsidP="00414B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2CC9" w:rsidRPr="0081597B" w:rsidRDefault="00042CC9" w:rsidP="00414B7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2CC9" w:rsidRPr="0081597B" w:rsidRDefault="00042CC9" w:rsidP="00414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42CC9" w:rsidRPr="00B02E88" w:rsidTr="00414B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42CC9" w:rsidRPr="00B02E88" w:rsidRDefault="00042CC9" w:rsidP="00414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2CC9" w:rsidRPr="00B02E88" w:rsidRDefault="00042CC9" w:rsidP="00414B7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2CC9" w:rsidRPr="00B02E88" w:rsidRDefault="00042CC9" w:rsidP="00414B7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42CC9" w:rsidRPr="0081597B" w:rsidRDefault="00042CC9" w:rsidP="00414B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42CC9" w:rsidRPr="0081597B" w:rsidRDefault="00042CC9" w:rsidP="00414B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42CC9" w:rsidRPr="0081597B" w:rsidRDefault="00042CC9" w:rsidP="00414B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42CC9" w:rsidRPr="00B02E88" w:rsidRDefault="00042CC9" w:rsidP="00414B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42CC9" w:rsidRDefault="00042CC9" w:rsidP="00414B7B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042CC9" w:rsidRPr="00B02E88" w:rsidRDefault="00042CC9" w:rsidP="00414B7B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42CC9" w:rsidRPr="0081597B" w:rsidRDefault="00042CC9" w:rsidP="00414B7B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42CC9" w:rsidRPr="00B02E88" w:rsidRDefault="00042CC9" w:rsidP="00414B7B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42CC9" w:rsidRPr="000C60B8" w:rsidTr="00414B7B">
        <w:trPr>
          <w:cantSplit/>
          <w:trHeight w:val="227"/>
        </w:trPr>
        <w:tc>
          <w:tcPr>
            <w:tcW w:w="1943" w:type="dxa"/>
          </w:tcPr>
          <w:p w:rsidR="00042CC9" w:rsidRPr="000C60B8" w:rsidRDefault="00042CC9" w:rsidP="00414B7B">
            <w:r w:rsidRPr="000C60B8">
              <w:t>4 семестр</w:t>
            </w:r>
          </w:p>
        </w:tc>
        <w:tc>
          <w:tcPr>
            <w:tcW w:w="1130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экзамен</w:t>
            </w:r>
          </w:p>
        </w:tc>
        <w:tc>
          <w:tcPr>
            <w:tcW w:w="833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144</w:t>
            </w: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18</w:t>
            </w: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36</w:t>
            </w: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4" w:type="dxa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4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54</w:t>
            </w:r>
          </w:p>
        </w:tc>
        <w:tc>
          <w:tcPr>
            <w:tcW w:w="837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36</w:t>
            </w:r>
          </w:p>
        </w:tc>
      </w:tr>
      <w:tr w:rsidR="00042CC9" w:rsidRPr="000C60B8" w:rsidTr="00414B7B">
        <w:trPr>
          <w:cantSplit/>
          <w:trHeight w:val="227"/>
        </w:trPr>
        <w:tc>
          <w:tcPr>
            <w:tcW w:w="1943" w:type="dxa"/>
          </w:tcPr>
          <w:p w:rsidR="00042CC9" w:rsidRPr="000C60B8" w:rsidRDefault="00042CC9" w:rsidP="000C60B8">
            <w:pPr>
              <w:jc w:val="center"/>
            </w:pPr>
            <w:r w:rsidRPr="000C60B8">
              <w:t>Всего:</w:t>
            </w:r>
          </w:p>
        </w:tc>
        <w:tc>
          <w:tcPr>
            <w:tcW w:w="1130" w:type="dxa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3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144</w:t>
            </w: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18</w:t>
            </w: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36</w:t>
            </w: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4" w:type="dxa"/>
          </w:tcPr>
          <w:p w:rsidR="00042CC9" w:rsidRPr="000C60B8" w:rsidRDefault="00042CC9" w:rsidP="00414B7B">
            <w:pPr>
              <w:ind w:left="28"/>
              <w:jc w:val="center"/>
            </w:pPr>
          </w:p>
        </w:tc>
        <w:tc>
          <w:tcPr>
            <w:tcW w:w="834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54</w:t>
            </w:r>
          </w:p>
        </w:tc>
        <w:tc>
          <w:tcPr>
            <w:tcW w:w="837" w:type="dxa"/>
          </w:tcPr>
          <w:p w:rsidR="00042CC9" w:rsidRPr="000C60B8" w:rsidRDefault="00042CC9" w:rsidP="00414B7B">
            <w:pPr>
              <w:ind w:left="28"/>
              <w:jc w:val="center"/>
            </w:pPr>
            <w:r w:rsidRPr="000C60B8">
              <w:t>36</w:t>
            </w:r>
          </w:p>
        </w:tc>
      </w:tr>
    </w:tbl>
    <w:p w:rsidR="00042CC9" w:rsidRPr="000C60B8" w:rsidRDefault="00042CC9" w:rsidP="00042CC9"/>
    <w:p w:rsidR="006113AA" w:rsidRPr="0076586D" w:rsidRDefault="006113AA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:rsidR="00721AD5" w:rsidRPr="0076586D" w:rsidRDefault="00721AD5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:rsidR="006113AA" w:rsidRPr="0076586D" w:rsidRDefault="006113AA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:rsidR="00B00330" w:rsidRPr="00042CC9" w:rsidRDefault="00B00330" w:rsidP="00042CC9">
      <w:pPr>
        <w:jc w:val="both"/>
        <w:rPr>
          <w:iCs/>
        </w:rPr>
        <w:sectPr w:rsidR="00B00330" w:rsidRPr="00042CC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76586D" w:rsidRDefault="004D2D12" w:rsidP="00B3400A">
      <w:pPr>
        <w:pStyle w:val="2"/>
      </w:pPr>
      <w:r w:rsidRPr="0076586D">
        <w:lastRenderedPageBreak/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(очная форма обучения)</w:t>
      </w:r>
    </w:p>
    <w:p w:rsidR="00DD6033" w:rsidRDefault="00F15802" w:rsidP="002B20D1">
      <w:pPr>
        <w:rPr>
          <w:bCs/>
          <w:iCs/>
        </w:rPr>
      </w:pPr>
      <w:r w:rsidRPr="0076586D">
        <w:rPr>
          <w:bCs/>
          <w:iCs/>
        </w:rPr>
        <w:t xml:space="preserve">В столбце </w:t>
      </w:r>
      <w:r w:rsidR="00D36911" w:rsidRPr="0076586D">
        <w:rPr>
          <w:bCs/>
          <w:iCs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 w:rsidRPr="0076586D">
        <w:rPr>
          <w:bCs/>
          <w:iCs/>
        </w:rPr>
        <w:t xml:space="preserve"> и указанные в пп.3.1 – 3.3</w:t>
      </w:r>
      <w:r w:rsidRPr="0076586D">
        <w:rPr>
          <w:bCs/>
          <w:iCs/>
        </w:rPr>
        <w:t xml:space="preserve">. </w:t>
      </w:r>
    </w:p>
    <w:p w:rsidR="00042CC9" w:rsidRDefault="00042CC9" w:rsidP="002B20D1">
      <w:pPr>
        <w:rPr>
          <w:bCs/>
          <w:iCs/>
        </w:rPr>
      </w:pPr>
    </w:p>
    <w:p w:rsidR="00042CC9" w:rsidRDefault="00042CC9" w:rsidP="002B20D1">
      <w:pPr>
        <w:rPr>
          <w:bCs/>
          <w:iCs/>
        </w:rPr>
      </w:pPr>
    </w:p>
    <w:p w:rsidR="00042CC9" w:rsidRDefault="00042CC9" w:rsidP="002B20D1">
      <w:pPr>
        <w:rPr>
          <w:bCs/>
          <w:iCs/>
        </w:rPr>
      </w:pPr>
    </w:p>
    <w:p w:rsidR="00042CC9" w:rsidRDefault="00042CC9" w:rsidP="002B20D1">
      <w:pPr>
        <w:rPr>
          <w:bCs/>
          <w:iCs/>
        </w:rPr>
      </w:pPr>
    </w:p>
    <w:p w:rsidR="00042CC9" w:rsidRPr="0076586D" w:rsidRDefault="00042CC9" w:rsidP="002B20D1">
      <w:pPr>
        <w:rPr>
          <w:bCs/>
          <w:i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6586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76586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76586D">
              <w:rPr>
                <w:b/>
                <w:iCs/>
                <w:sz w:val="18"/>
                <w:szCs w:val="18"/>
              </w:rPr>
              <w:t>;</w:t>
            </w:r>
          </w:p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</w:t>
            </w:r>
            <w:r w:rsidR="00127577" w:rsidRPr="0076586D">
              <w:rPr>
                <w:b/>
                <w:iCs/>
                <w:sz w:val="18"/>
                <w:szCs w:val="18"/>
              </w:rPr>
              <w:t>(ы)</w:t>
            </w:r>
            <w:r w:rsidRPr="0076586D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76586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76586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38623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76586D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76586D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</w:t>
            </w:r>
            <w:r w:rsidR="005666B4" w:rsidRPr="0076586D">
              <w:rPr>
                <w:rFonts w:cs="Arial"/>
                <w:b/>
                <w:iCs/>
                <w:sz w:val="18"/>
                <w:szCs w:val="18"/>
              </w:rPr>
              <w:t>,</w:t>
            </w:r>
            <w:r w:rsidRPr="0076586D">
              <w:rPr>
                <w:rFonts w:cs="Arial"/>
                <w:b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76586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76586D" w:rsidRDefault="00042C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Четвертый </w:t>
            </w:r>
            <w:r w:rsidR="00386236" w:rsidRPr="0076586D">
              <w:rPr>
                <w:b/>
                <w:iCs/>
              </w:rPr>
              <w:t>семестр</w:t>
            </w:r>
          </w:p>
        </w:tc>
      </w:tr>
      <w:tr w:rsidR="00A57354" w:rsidRPr="0076586D" w:rsidTr="00FA2451">
        <w:trPr>
          <w:trHeight w:val="227"/>
        </w:trPr>
        <w:tc>
          <w:tcPr>
            <w:tcW w:w="1701" w:type="dxa"/>
            <w:vMerge w:val="restart"/>
          </w:tcPr>
          <w:p w:rsidR="00A13ABE" w:rsidRPr="000C60B8" w:rsidRDefault="00A13ABE" w:rsidP="00A13ABE">
            <w:pPr>
              <w:pStyle w:val="pboth"/>
            </w:pPr>
          </w:p>
          <w:p w:rsidR="00F84E34" w:rsidRPr="000C60B8" w:rsidRDefault="00A13ABE" w:rsidP="00F84E3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0B8">
              <w:t xml:space="preserve"> </w:t>
            </w:r>
            <w:r w:rsidR="00F84E34" w:rsidRPr="000C60B8">
              <w:rPr>
                <w:rFonts w:ascii="Tahoma" w:hAnsi="Tahoma" w:cs="Tahoma"/>
                <w:bCs/>
                <w:sz w:val="18"/>
                <w:szCs w:val="18"/>
              </w:rPr>
              <w:t>УК-3; УК-5; УК-6; ОПК-1; ОПК-5</w:t>
            </w:r>
          </w:p>
          <w:p w:rsidR="00A13ABE" w:rsidRPr="000C60B8" w:rsidRDefault="00A13ABE" w:rsidP="00A13ABE">
            <w:pPr>
              <w:pStyle w:val="pboth"/>
            </w:pPr>
          </w:p>
          <w:p w:rsidR="00A13ABE" w:rsidRPr="000C60B8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:rsidR="00A13ABE" w:rsidRPr="000C60B8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:rsidR="00A57354" w:rsidRPr="000C60B8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0C60B8" w:rsidRDefault="00A57354" w:rsidP="00F84E34">
            <w:pPr>
              <w:rPr>
                <w:b/>
                <w:iCs/>
              </w:rPr>
            </w:pPr>
            <w:bookmarkStart w:id="11" w:name="_Hlk89980928"/>
            <w:r w:rsidRPr="000C60B8">
              <w:rPr>
                <w:b/>
                <w:iCs/>
              </w:rPr>
              <w:t xml:space="preserve">Раздел </w:t>
            </w:r>
            <w:r w:rsidRPr="000C60B8">
              <w:rPr>
                <w:b/>
                <w:iCs/>
                <w:lang w:val="en-US"/>
              </w:rPr>
              <w:t>I</w:t>
            </w:r>
            <w:r w:rsidRPr="000C60B8">
              <w:rPr>
                <w:b/>
                <w:iCs/>
              </w:rPr>
              <w:t xml:space="preserve">. </w:t>
            </w:r>
            <w:r w:rsidR="00C10FC3" w:rsidRPr="000C60B8">
              <w:rPr>
                <w:b/>
                <w:iCs/>
              </w:rPr>
              <w:t xml:space="preserve"> </w:t>
            </w:r>
            <w:bookmarkEnd w:id="11"/>
            <w:r w:rsidR="00F84E34" w:rsidRPr="000C60B8">
              <w:rPr>
                <w:b/>
              </w:rPr>
              <w:t>Основы инновационного менеджмента в управлении персоналом</w:t>
            </w:r>
          </w:p>
        </w:tc>
        <w:tc>
          <w:tcPr>
            <w:tcW w:w="815" w:type="dxa"/>
          </w:tcPr>
          <w:p w:rsidR="00A57354" w:rsidRPr="0076586D" w:rsidRDefault="00F84E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A57354" w:rsidRPr="0076586D" w:rsidRDefault="00F84E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:rsidR="00A57354" w:rsidRPr="0076586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:rsidR="00A57354" w:rsidRPr="0076586D" w:rsidRDefault="00F84E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002" w:type="dxa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:rsidTr="00FA2451">
        <w:tc>
          <w:tcPr>
            <w:tcW w:w="1701" w:type="dxa"/>
            <w:vMerge/>
          </w:tcPr>
          <w:p w:rsidR="00A57354" w:rsidRPr="00010F9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A57354" w:rsidRPr="000C60B8" w:rsidRDefault="00A57354" w:rsidP="00B6294E">
            <w:pPr>
              <w:rPr>
                <w:iCs/>
              </w:rPr>
            </w:pPr>
            <w:r w:rsidRPr="000C60B8">
              <w:rPr>
                <w:iCs/>
              </w:rPr>
              <w:t xml:space="preserve">Тема 1.1 </w:t>
            </w:r>
            <w:r w:rsidR="00F84E34" w:rsidRPr="000C60B8">
              <w:t>Предмет, объект, цели и задачи инновационного менеджмента. Классификация инноваций и нововведений.</w:t>
            </w:r>
          </w:p>
          <w:p w:rsidR="00A57354" w:rsidRPr="000C60B8" w:rsidRDefault="00A57354" w:rsidP="00C10FC3">
            <w:pPr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:rsidR="003A3CAB" w:rsidRPr="0076586D" w:rsidRDefault="003A3CAB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</w:t>
            </w:r>
            <w:r w:rsidR="008547D1" w:rsidRPr="0076586D">
              <w:rPr>
                <w:iCs/>
              </w:rPr>
              <w:t xml:space="preserve">контроля </w:t>
            </w:r>
          </w:p>
          <w:p w:rsidR="003A3CAB" w:rsidRPr="0076586D" w:rsidRDefault="008547D1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>по разделу</w:t>
            </w:r>
            <w:r w:rsidR="003A3CAB" w:rsidRPr="0076586D">
              <w:rPr>
                <w:iCs/>
              </w:rPr>
              <w:t xml:space="preserve"> </w:t>
            </w:r>
            <w:r w:rsidR="003A3CAB" w:rsidRPr="0076586D">
              <w:rPr>
                <w:iCs/>
                <w:lang w:val="en-US"/>
              </w:rPr>
              <w:t>I</w:t>
            </w:r>
            <w:r w:rsidR="003A3CAB" w:rsidRPr="0076586D">
              <w:rPr>
                <w:iCs/>
              </w:rPr>
              <w:t>:</w:t>
            </w:r>
          </w:p>
          <w:p w:rsidR="00A05B28" w:rsidRPr="0076586D" w:rsidRDefault="00A05B28" w:rsidP="008837E9">
            <w:pPr>
              <w:pStyle w:val="af0"/>
              <w:jc w:val="both"/>
              <w:rPr>
                <w:iCs/>
              </w:rPr>
            </w:pPr>
          </w:p>
          <w:p w:rsidR="007A3892" w:rsidRPr="0076586D" w:rsidRDefault="008837E9" w:rsidP="008837E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</w:p>
          <w:p w:rsidR="007A3892" w:rsidRPr="0076586D" w:rsidRDefault="007A3892" w:rsidP="007A3892">
            <w:pPr>
              <w:ind w:left="360"/>
              <w:jc w:val="both"/>
              <w:rPr>
                <w:iCs/>
                <w:sz w:val="24"/>
                <w:szCs w:val="24"/>
              </w:rPr>
            </w:pPr>
          </w:p>
          <w:p w:rsidR="00A57354" w:rsidRPr="0076586D" w:rsidRDefault="00A57354" w:rsidP="007A3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A57354" w:rsidRPr="0076586D" w:rsidRDefault="00A57354" w:rsidP="007A3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A57354" w:rsidRPr="0076586D" w:rsidTr="00FA2451">
        <w:tc>
          <w:tcPr>
            <w:tcW w:w="1701" w:type="dxa"/>
            <w:vMerge/>
          </w:tcPr>
          <w:p w:rsidR="00A57354" w:rsidRPr="00010F9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A57354" w:rsidRPr="000C60B8" w:rsidRDefault="00A57354" w:rsidP="003803AB">
            <w:pPr>
              <w:rPr>
                <w:iCs/>
              </w:rPr>
            </w:pPr>
            <w:r w:rsidRPr="000C60B8">
              <w:rPr>
                <w:iCs/>
              </w:rPr>
              <w:t xml:space="preserve">Тема 1.2 </w:t>
            </w:r>
            <w:r w:rsidR="00F84E34" w:rsidRPr="000C60B8">
              <w:t>Персонал предприятия как объект инновационного управления</w:t>
            </w:r>
          </w:p>
          <w:p w:rsidR="00B16CF9" w:rsidRPr="000C60B8" w:rsidRDefault="00B16CF9" w:rsidP="003803AB">
            <w:pPr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F568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A57354" w:rsidRPr="0076586D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76586D" w:rsidTr="00FA2451">
        <w:tc>
          <w:tcPr>
            <w:tcW w:w="1701" w:type="dxa"/>
            <w:vMerge/>
          </w:tcPr>
          <w:p w:rsidR="00A57354" w:rsidRPr="00010F9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F84E34" w:rsidRPr="000C60B8" w:rsidRDefault="00F84E34" w:rsidP="00F84E34">
            <w:r w:rsidRPr="000C60B8">
              <w:t xml:space="preserve">Практическое занятие № 1.1 </w:t>
            </w:r>
          </w:p>
          <w:p w:rsidR="00B16CF9" w:rsidRPr="000C60B8" w:rsidRDefault="00F84E34" w:rsidP="00F84E34">
            <w:pPr>
              <w:rPr>
                <w:iCs/>
              </w:rPr>
            </w:pPr>
            <w:r w:rsidRPr="000C60B8">
              <w:t>Предмет, объект, цели и задачи инновационного менеджмента. Классификация инноваций и нововведений.</w:t>
            </w:r>
          </w:p>
          <w:p w:rsidR="00A57354" w:rsidRPr="000C60B8" w:rsidRDefault="00A57354" w:rsidP="00F84E34">
            <w:pPr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F84E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6CF9" w:rsidRPr="0076586D" w:rsidTr="00FA2451">
        <w:tc>
          <w:tcPr>
            <w:tcW w:w="1701" w:type="dxa"/>
            <w:vMerge/>
          </w:tcPr>
          <w:p w:rsidR="00B16CF9" w:rsidRPr="00010F9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F84E34" w:rsidRPr="000C60B8" w:rsidRDefault="00F84E34" w:rsidP="00F84E34">
            <w:r w:rsidRPr="000C60B8">
              <w:t xml:space="preserve">Практическое занятие № 1.2 </w:t>
            </w:r>
          </w:p>
          <w:p w:rsidR="00B16CF9" w:rsidRPr="000C60B8" w:rsidRDefault="00F84E34" w:rsidP="00F84E34">
            <w:pPr>
              <w:rPr>
                <w:iCs/>
              </w:rPr>
            </w:pPr>
            <w:r w:rsidRPr="000C60B8">
              <w:t>Персонал предприятия как объект инновационного управления</w:t>
            </w:r>
          </w:p>
        </w:tc>
        <w:tc>
          <w:tcPr>
            <w:tcW w:w="815" w:type="dxa"/>
          </w:tcPr>
          <w:p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5" w:type="dxa"/>
          </w:tcPr>
          <w:p w:rsidR="00B16CF9" w:rsidRPr="0076586D" w:rsidRDefault="00F84E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B16CF9" w:rsidRPr="0076586D" w:rsidRDefault="00B16C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:rsidTr="00FA2451">
        <w:tc>
          <w:tcPr>
            <w:tcW w:w="1701" w:type="dxa"/>
            <w:vMerge w:val="restart"/>
          </w:tcPr>
          <w:p w:rsidR="00F84E34" w:rsidRPr="000C60B8" w:rsidRDefault="00F84E34" w:rsidP="00F84E3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0B8">
              <w:rPr>
                <w:rFonts w:ascii="Tahoma" w:hAnsi="Tahoma" w:cs="Tahoma"/>
                <w:bCs/>
                <w:sz w:val="18"/>
                <w:szCs w:val="18"/>
              </w:rPr>
              <w:t>УК-3; УК-5; УК-6; ОПК-1; ОПК-5</w:t>
            </w:r>
          </w:p>
          <w:p w:rsidR="00A57354" w:rsidRPr="000C60B8" w:rsidRDefault="00A57354" w:rsidP="00F84E34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A57354" w:rsidRPr="000C60B8" w:rsidRDefault="00A57354" w:rsidP="00F84E34">
            <w:pPr>
              <w:rPr>
                <w:b/>
                <w:iCs/>
              </w:rPr>
            </w:pPr>
            <w:r w:rsidRPr="000C60B8">
              <w:rPr>
                <w:b/>
                <w:iCs/>
              </w:rPr>
              <w:t xml:space="preserve">Раздел </w:t>
            </w:r>
            <w:r w:rsidRPr="000C60B8">
              <w:rPr>
                <w:b/>
                <w:iCs/>
                <w:lang w:val="en-US"/>
              </w:rPr>
              <w:t>II</w:t>
            </w:r>
            <w:r w:rsidR="00C10FC3" w:rsidRPr="000C60B8">
              <w:t>.</w:t>
            </w:r>
            <w:r w:rsidR="00C10FC3" w:rsidRPr="000C60B8">
              <w:rPr>
                <w:b/>
                <w:iCs/>
              </w:rPr>
              <w:t xml:space="preserve"> </w:t>
            </w:r>
            <w:r w:rsidR="00F84E34" w:rsidRPr="000C60B8">
              <w:rPr>
                <w:b/>
              </w:rPr>
              <w:t>Инновации в управлении персоналом</w:t>
            </w:r>
          </w:p>
        </w:tc>
        <w:tc>
          <w:tcPr>
            <w:tcW w:w="815" w:type="dxa"/>
          </w:tcPr>
          <w:p w:rsidR="00A57354" w:rsidRPr="0076586D" w:rsidRDefault="00F84E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:rsidR="00A57354" w:rsidRPr="0076586D" w:rsidRDefault="00F84E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15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:rsidR="00A57354" w:rsidRPr="0076586D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:rsidR="00A57354" w:rsidRPr="0076586D" w:rsidRDefault="00F84E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:rsidR="003A3CAB" w:rsidRPr="0076586D" w:rsidRDefault="003A3CAB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контроля </w:t>
            </w:r>
          </w:p>
          <w:p w:rsidR="003A3CAB" w:rsidRPr="0076586D" w:rsidRDefault="003A3CAB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по разделу </w:t>
            </w:r>
            <w:r w:rsidRPr="0076586D">
              <w:rPr>
                <w:iCs/>
                <w:lang w:val="en-US"/>
              </w:rPr>
              <w:t>II</w:t>
            </w:r>
            <w:r w:rsidRPr="0076586D">
              <w:rPr>
                <w:iCs/>
              </w:rPr>
              <w:t>:</w:t>
            </w:r>
          </w:p>
          <w:p w:rsidR="00A05B28" w:rsidRPr="0076586D" w:rsidRDefault="00A05B28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7A3892" w:rsidRPr="0076586D" w:rsidRDefault="007A3892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6586D">
              <w:rPr>
                <w:iCs/>
              </w:rPr>
              <w:t>У</w:t>
            </w:r>
            <w:r w:rsidR="007F1732" w:rsidRPr="0076586D">
              <w:rPr>
                <w:iCs/>
              </w:rPr>
              <w:t>стный</w:t>
            </w:r>
            <w:r w:rsidR="00FA4359" w:rsidRPr="0076586D">
              <w:rPr>
                <w:iCs/>
              </w:rPr>
              <w:t xml:space="preserve"> </w:t>
            </w:r>
            <w:r w:rsidR="007F1732" w:rsidRPr="0076586D">
              <w:rPr>
                <w:iCs/>
              </w:rPr>
              <w:t>опрос</w:t>
            </w:r>
          </w:p>
        </w:tc>
      </w:tr>
      <w:tr w:rsidR="00A57354" w:rsidRPr="0076586D" w:rsidTr="00FA2451">
        <w:tc>
          <w:tcPr>
            <w:tcW w:w="1701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A57354" w:rsidRPr="000C60B8" w:rsidRDefault="00A57354" w:rsidP="00B6294E">
            <w:pPr>
              <w:rPr>
                <w:iCs/>
              </w:rPr>
            </w:pPr>
            <w:r w:rsidRPr="000C60B8">
              <w:rPr>
                <w:iCs/>
              </w:rPr>
              <w:t xml:space="preserve">Тема 2.1 </w:t>
            </w:r>
            <w:r w:rsidR="0038755C" w:rsidRPr="000C60B8">
              <w:t>Основы формирования системы управления персоналом. Инновационные методы построения системы управления персоналом.</w:t>
            </w:r>
          </w:p>
          <w:p w:rsidR="00A57354" w:rsidRPr="000C60B8" w:rsidRDefault="00A57354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:rsidR="00A57354" w:rsidRPr="003A3CF8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:rsidTr="00FA2451">
        <w:tc>
          <w:tcPr>
            <w:tcW w:w="1701" w:type="dxa"/>
            <w:vMerge/>
          </w:tcPr>
          <w:p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7578C9" w:rsidRPr="000C60B8" w:rsidRDefault="007578C9" w:rsidP="007578C9">
            <w:pPr>
              <w:rPr>
                <w:iCs/>
              </w:rPr>
            </w:pPr>
            <w:r w:rsidRPr="000C60B8">
              <w:rPr>
                <w:iCs/>
              </w:rPr>
              <w:t>Тема 2.2</w:t>
            </w:r>
          </w:p>
          <w:p w:rsidR="007578C9" w:rsidRPr="000C60B8" w:rsidRDefault="0038755C" w:rsidP="00DD6033">
            <w:pPr>
              <w:rPr>
                <w:bCs/>
                <w:iCs/>
              </w:rPr>
            </w:pPr>
            <w:r w:rsidRPr="000C60B8">
              <w:t>Роль персонала в разработке и реализации инновационных проектов</w:t>
            </w:r>
          </w:p>
        </w:tc>
        <w:tc>
          <w:tcPr>
            <w:tcW w:w="815" w:type="dxa"/>
          </w:tcPr>
          <w:p w:rsidR="007578C9" w:rsidRPr="0076586D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6586D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578C9" w:rsidRPr="0076586D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:rsidTr="00FA2451">
        <w:tc>
          <w:tcPr>
            <w:tcW w:w="1701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7578C9" w:rsidRPr="000C60B8" w:rsidRDefault="007578C9" w:rsidP="007578C9">
            <w:pPr>
              <w:rPr>
                <w:iCs/>
              </w:rPr>
            </w:pPr>
            <w:r w:rsidRPr="000C60B8">
              <w:rPr>
                <w:iCs/>
              </w:rPr>
              <w:t xml:space="preserve">Тема 2.3 </w:t>
            </w:r>
          </w:p>
          <w:p w:rsidR="00A57354" w:rsidRPr="000C60B8" w:rsidRDefault="0038755C" w:rsidP="00DD6033">
            <w:pPr>
              <w:rPr>
                <w:b/>
                <w:iCs/>
              </w:rPr>
            </w:pPr>
            <w:r w:rsidRPr="000C60B8">
              <w:t>Инновационные технологии в подборе, отборе, найме и оценке персонала</w:t>
            </w:r>
          </w:p>
        </w:tc>
        <w:tc>
          <w:tcPr>
            <w:tcW w:w="815" w:type="dxa"/>
          </w:tcPr>
          <w:p w:rsidR="00A57354" w:rsidRPr="003A3CF8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:rsidTr="00FA2451">
        <w:tc>
          <w:tcPr>
            <w:tcW w:w="1701" w:type="dxa"/>
            <w:vMerge/>
          </w:tcPr>
          <w:p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7578C9" w:rsidRPr="000C60B8" w:rsidRDefault="007578C9" w:rsidP="00B6294E">
            <w:pPr>
              <w:rPr>
                <w:iCs/>
              </w:rPr>
            </w:pPr>
            <w:r w:rsidRPr="000C60B8">
              <w:rPr>
                <w:iCs/>
              </w:rPr>
              <w:t>Тема 2.4</w:t>
            </w:r>
          </w:p>
          <w:p w:rsidR="00E42F4D" w:rsidRPr="000C60B8" w:rsidRDefault="0038755C" w:rsidP="00B6294E">
            <w:pPr>
              <w:rPr>
                <w:iCs/>
              </w:rPr>
            </w:pPr>
            <w:r w:rsidRPr="000C60B8">
              <w:t>Оценка работников и планирование деловой карьеры объектов инновационной инфраструктуры</w:t>
            </w:r>
          </w:p>
        </w:tc>
        <w:tc>
          <w:tcPr>
            <w:tcW w:w="815" w:type="dxa"/>
          </w:tcPr>
          <w:p w:rsidR="007578C9" w:rsidRPr="0076586D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6586D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578C9" w:rsidRPr="0076586D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:rsidTr="00FA2451">
        <w:tc>
          <w:tcPr>
            <w:tcW w:w="1701" w:type="dxa"/>
            <w:vMerge/>
          </w:tcPr>
          <w:p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38755C" w:rsidRPr="000C60B8" w:rsidRDefault="0038755C" w:rsidP="0038755C">
            <w:r w:rsidRPr="000C60B8">
              <w:t xml:space="preserve">Практическое занятие № 2.1 </w:t>
            </w:r>
          </w:p>
          <w:p w:rsidR="00E42F4D" w:rsidRPr="000C60B8" w:rsidRDefault="0038755C" w:rsidP="00B6294E">
            <w:pPr>
              <w:rPr>
                <w:iCs/>
              </w:rPr>
            </w:pPr>
            <w:r w:rsidRPr="000C60B8">
              <w:t>Основы формирования системы управления персоналом. Инновационные методы построения системы управления персоналом.</w:t>
            </w:r>
          </w:p>
        </w:tc>
        <w:tc>
          <w:tcPr>
            <w:tcW w:w="815" w:type="dxa"/>
          </w:tcPr>
          <w:p w:rsidR="007578C9" w:rsidRPr="003A3CF8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578C9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578C9" w:rsidRPr="0076586D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:rsidTr="00FA2451">
        <w:tc>
          <w:tcPr>
            <w:tcW w:w="1701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A57354" w:rsidRPr="000C60B8" w:rsidRDefault="0038755C" w:rsidP="00B6294E">
            <w:pPr>
              <w:rPr>
                <w:iCs/>
              </w:rPr>
            </w:pPr>
            <w:r w:rsidRPr="000C60B8">
              <w:rPr>
                <w:iCs/>
              </w:rPr>
              <w:t>Практическое занятие № 2.2</w:t>
            </w:r>
            <w:r w:rsidR="00A57354" w:rsidRPr="000C60B8">
              <w:rPr>
                <w:iCs/>
              </w:rPr>
              <w:t xml:space="preserve"> </w:t>
            </w:r>
          </w:p>
          <w:p w:rsidR="00A57354" w:rsidRPr="000C60B8" w:rsidRDefault="0038755C" w:rsidP="00B6294E">
            <w:pPr>
              <w:rPr>
                <w:bCs/>
                <w:iCs/>
              </w:rPr>
            </w:pPr>
            <w:r w:rsidRPr="000C60B8">
              <w:t>Роль персонала в разработке и реализации инновационных проектов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A57354" w:rsidRPr="0038755C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8755C">
              <w:rPr>
                <w:iCs/>
              </w:rPr>
              <w:t>4</w:t>
            </w:r>
          </w:p>
        </w:tc>
        <w:tc>
          <w:tcPr>
            <w:tcW w:w="815" w:type="dxa"/>
          </w:tcPr>
          <w:p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F4D" w:rsidRPr="0076586D" w:rsidTr="00FA2451">
        <w:tc>
          <w:tcPr>
            <w:tcW w:w="1701" w:type="dxa"/>
            <w:vMerge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42F4D" w:rsidRPr="000C60B8" w:rsidRDefault="0038755C" w:rsidP="00E42F4D">
            <w:pPr>
              <w:rPr>
                <w:iCs/>
              </w:rPr>
            </w:pPr>
            <w:r w:rsidRPr="000C60B8">
              <w:rPr>
                <w:iCs/>
              </w:rPr>
              <w:t>Практическое занятие № 2.3</w:t>
            </w:r>
          </w:p>
          <w:p w:rsidR="00893E79" w:rsidRPr="000C60B8" w:rsidRDefault="0038755C" w:rsidP="00E42F4D">
            <w:pPr>
              <w:rPr>
                <w:iCs/>
              </w:rPr>
            </w:pPr>
            <w:r w:rsidRPr="000C60B8">
              <w:t>Инновационные технологии в подборе, отборе, найме и оценке персонала</w:t>
            </w:r>
          </w:p>
        </w:tc>
        <w:tc>
          <w:tcPr>
            <w:tcW w:w="815" w:type="dxa"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42F4D" w:rsidRPr="00825AC8" w:rsidRDefault="0038755C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42F4D" w:rsidRPr="0076586D" w:rsidRDefault="00E42F4D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F4D" w:rsidRPr="0076586D" w:rsidTr="00FA2451">
        <w:tc>
          <w:tcPr>
            <w:tcW w:w="1701" w:type="dxa"/>
            <w:vMerge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42F4D" w:rsidRPr="000C60B8" w:rsidRDefault="0038755C" w:rsidP="00E42F4D">
            <w:pPr>
              <w:rPr>
                <w:iCs/>
              </w:rPr>
            </w:pPr>
            <w:r w:rsidRPr="000C60B8">
              <w:rPr>
                <w:iCs/>
              </w:rPr>
              <w:t>Практическое занятие № 2.4</w:t>
            </w:r>
          </w:p>
          <w:p w:rsidR="00390A82" w:rsidRPr="000C60B8" w:rsidRDefault="0038755C" w:rsidP="003A3CF8">
            <w:pPr>
              <w:rPr>
                <w:iCs/>
                <w:color w:val="FF0000"/>
              </w:rPr>
            </w:pPr>
            <w:r w:rsidRPr="000C60B8">
              <w:t>Оценка работников и планирование деловой карьеры объектов инновационной инфраструктуры</w:t>
            </w:r>
          </w:p>
        </w:tc>
        <w:tc>
          <w:tcPr>
            <w:tcW w:w="815" w:type="dxa"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42F4D" w:rsidRPr="0038755C" w:rsidRDefault="0038755C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42F4D" w:rsidRPr="0076586D" w:rsidRDefault="00E42F4D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:rsidTr="00FA2451">
        <w:tc>
          <w:tcPr>
            <w:tcW w:w="1701" w:type="dxa"/>
          </w:tcPr>
          <w:p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0C60B8" w:rsidRDefault="0038755C" w:rsidP="00B6294E">
            <w:pPr>
              <w:rPr>
                <w:iCs/>
              </w:rPr>
            </w:pPr>
            <w:r w:rsidRPr="000C60B8">
              <w:rPr>
                <w:b/>
              </w:rPr>
              <w:t xml:space="preserve">Раздел </w:t>
            </w:r>
            <w:r w:rsidRPr="000C60B8">
              <w:rPr>
                <w:b/>
                <w:lang w:val="en-US"/>
              </w:rPr>
              <w:t>III</w:t>
            </w:r>
            <w:r w:rsidRPr="000C60B8">
              <w:rPr>
                <w:b/>
              </w:rPr>
              <w:t>. Эффективность инноваций в управлении персоналом</w:t>
            </w:r>
          </w:p>
        </w:tc>
        <w:tc>
          <w:tcPr>
            <w:tcW w:w="815" w:type="dxa"/>
          </w:tcPr>
          <w:p w:rsidR="00A57354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:rsidR="00A57354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5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:rsidR="00A57354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002" w:type="dxa"/>
            <w:shd w:val="clear" w:color="auto" w:fill="auto"/>
          </w:tcPr>
          <w:p w:rsidR="00A57354" w:rsidRPr="0076586D" w:rsidRDefault="00F96615" w:rsidP="00B6294E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Устный опрос</w:t>
            </w:r>
          </w:p>
        </w:tc>
      </w:tr>
      <w:tr w:rsidR="00FA2451" w:rsidRPr="0076586D" w:rsidTr="00FA2451">
        <w:tc>
          <w:tcPr>
            <w:tcW w:w="1701" w:type="dxa"/>
          </w:tcPr>
          <w:p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38755C" w:rsidRPr="000C60B8" w:rsidRDefault="0038755C" w:rsidP="0038755C">
            <w:r w:rsidRPr="000C60B8">
              <w:t xml:space="preserve">Тема 3.1 </w:t>
            </w:r>
          </w:p>
          <w:p w:rsidR="00FA2451" w:rsidRPr="000C60B8" w:rsidRDefault="0038755C" w:rsidP="00387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0C60B8">
              <w:lastRenderedPageBreak/>
              <w:t>Методы оценки эффективности функционирования служб управления персоналом</w:t>
            </w:r>
          </w:p>
        </w:tc>
        <w:tc>
          <w:tcPr>
            <w:tcW w:w="815" w:type="dxa"/>
          </w:tcPr>
          <w:p w:rsidR="00FA2451" w:rsidRPr="003A3CF8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:rsidR="00FA2451" w:rsidRPr="00825AC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8755C" w:rsidRPr="0076586D" w:rsidTr="00FA2451">
        <w:tc>
          <w:tcPr>
            <w:tcW w:w="1701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6F2B07" w:rsidRPr="000C60B8" w:rsidRDefault="006F2B07" w:rsidP="006F2B07">
            <w:r w:rsidRPr="000C60B8">
              <w:t>Тема 3.2</w:t>
            </w:r>
          </w:p>
          <w:p w:rsidR="0038755C" w:rsidRPr="000C60B8" w:rsidRDefault="006F2B07" w:rsidP="006F2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C60B8">
              <w:t>Финансирование программ подготовки кадров инновационных предприятий</w:t>
            </w:r>
          </w:p>
        </w:tc>
        <w:tc>
          <w:tcPr>
            <w:tcW w:w="815" w:type="dxa"/>
          </w:tcPr>
          <w:p w:rsidR="0038755C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38755C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8755C" w:rsidRPr="0076586D" w:rsidTr="00FA2451">
        <w:tc>
          <w:tcPr>
            <w:tcW w:w="1701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6F2B07" w:rsidRPr="000C60B8" w:rsidRDefault="006F2B07" w:rsidP="006F2B07">
            <w:r w:rsidRPr="000C60B8">
              <w:t>Тема 3.3</w:t>
            </w:r>
          </w:p>
          <w:p w:rsidR="0038755C" w:rsidRPr="000C60B8" w:rsidRDefault="006F2B07" w:rsidP="006F2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C60B8">
              <w:t>Правовые основы аттестации персонала</w:t>
            </w:r>
          </w:p>
        </w:tc>
        <w:tc>
          <w:tcPr>
            <w:tcW w:w="815" w:type="dxa"/>
          </w:tcPr>
          <w:p w:rsidR="0038755C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38755C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A2451" w:rsidRPr="0076586D" w:rsidTr="00FA2451">
        <w:tc>
          <w:tcPr>
            <w:tcW w:w="1701" w:type="dxa"/>
          </w:tcPr>
          <w:p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6F2B07" w:rsidRPr="000C60B8" w:rsidRDefault="006F2B07" w:rsidP="006F2B07">
            <w:pPr>
              <w:widowControl w:val="0"/>
              <w:tabs>
                <w:tab w:val="left" w:pos="188"/>
                <w:tab w:val="left" w:pos="1701"/>
              </w:tabs>
              <w:autoSpaceDE w:val="0"/>
              <w:autoSpaceDN w:val="0"/>
              <w:adjustRightInd w:val="0"/>
            </w:pPr>
            <w:r w:rsidRPr="000C60B8">
              <w:rPr>
                <w:b/>
                <w:iCs/>
              </w:rPr>
              <w:tab/>
            </w:r>
            <w:r w:rsidRPr="000C60B8">
              <w:t xml:space="preserve">Практическое занятие № 3.1 </w:t>
            </w:r>
          </w:p>
          <w:p w:rsidR="00FA2451" w:rsidRPr="000C60B8" w:rsidRDefault="006F2B07" w:rsidP="006F2B07">
            <w:pPr>
              <w:widowControl w:val="0"/>
              <w:tabs>
                <w:tab w:val="left" w:pos="188"/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C60B8">
              <w:t>Методы оценки эффективности функционирования служб управления персоналом</w:t>
            </w:r>
            <w:r w:rsidRPr="000C60B8">
              <w:rPr>
                <w:b/>
                <w:iCs/>
              </w:rPr>
              <w:tab/>
            </w:r>
          </w:p>
        </w:tc>
        <w:tc>
          <w:tcPr>
            <w:tcW w:w="815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FA2451" w:rsidRPr="006F2B07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F2B07">
              <w:rPr>
                <w:iCs/>
              </w:rPr>
              <w:t>4</w:t>
            </w:r>
          </w:p>
        </w:tc>
        <w:tc>
          <w:tcPr>
            <w:tcW w:w="815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8755C" w:rsidRPr="0076586D" w:rsidTr="00FA2451">
        <w:tc>
          <w:tcPr>
            <w:tcW w:w="1701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38755C" w:rsidRPr="000C60B8" w:rsidRDefault="006F2B07" w:rsidP="006F2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C60B8">
              <w:t>Практическое занятие № 3.2 Финансирование программ подготовки кадров инновационных предприятий</w:t>
            </w:r>
          </w:p>
        </w:tc>
        <w:tc>
          <w:tcPr>
            <w:tcW w:w="815" w:type="dxa"/>
          </w:tcPr>
          <w:p w:rsidR="0038755C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38755C" w:rsidRPr="006F2B07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F2B07">
              <w:rPr>
                <w:iCs/>
              </w:rPr>
              <w:t>4</w:t>
            </w:r>
          </w:p>
        </w:tc>
        <w:tc>
          <w:tcPr>
            <w:tcW w:w="815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8755C" w:rsidRPr="0076586D" w:rsidTr="00FA2451">
        <w:tc>
          <w:tcPr>
            <w:tcW w:w="1701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38755C" w:rsidRPr="000C60B8" w:rsidRDefault="006F2B07" w:rsidP="006F2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C60B8">
              <w:t>Практическое занятие № 3.3 Правовые основы аттестации персонала</w:t>
            </w:r>
          </w:p>
        </w:tc>
        <w:tc>
          <w:tcPr>
            <w:tcW w:w="815" w:type="dxa"/>
          </w:tcPr>
          <w:p w:rsidR="0038755C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38755C" w:rsidRPr="006F2B07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F2B07">
              <w:rPr>
                <w:iCs/>
              </w:rPr>
              <w:t>4</w:t>
            </w:r>
          </w:p>
        </w:tc>
        <w:tc>
          <w:tcPr>
            <w:tcW w:w="815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8755C" w:rsidRPr="0076586D" w:rsidTr="00FA2451">
        <w:tc>
          <w:tcPr>
            <w:tcW w:w="1701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38755C" w:rsidRPr="000C60B8" w:rsidRDefault="006F2B07" w:rsidP="006F2B07">
            <w:pPr>
              <w:widowControl w:val="0"/>
              <w:tabs>
                <w:tab w:val="left" w:pos="238"/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0C60B8">
              <w:rPr>
                <w:b/>
                <w:iCs/>
              </w:rPr>
              <w:tab/>
            </w:r>
            <w:r w:rsidRPr="000C60B8">
              <w:t>Экзамен</w:t>
            </w:r>
            <w:r w:rsidRPr="000C60B8">
              <w:rPr>
                <w:b/>
                <w:iCs/>
              </w:rPr>
              <w:tab/>
            </w:r>
          </w:p>
        </w:tc>
        <w:tc>
          <w:tcPr>
            <w:tcW w:w="815" w:type="dxa"/>
          </w:tcPr>
          <w:p w:rsidR="0038755C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38755C" w:rsidRPr="0076586D" w:rsidRDefault="003875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38755C" w:rsidRPr="0076586D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:rsidR="0038755C" w:rsidRPr="0076586D" w:rsidRDefault="003875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6F2B07" w:rsidRPr="0076586D" w:rsidTr="00FA2451">
        <w:tc>
          <w:tcPr>
            <w:tcW w:w="1701" w:type="dxa"/>
          </w:tcPr>
          <w:p w:rsidR="006F2B07" w:rsidRPr="0076586D" w:rsidRDefault="006F2B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6F2B07" w:rsidRPr="0076586D" w:rsidRDefault="006F2B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6F2B07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815" w:type="dxa"/>
          </w:tcPr>
          <w:p w:rsidR="006F2B07" w:rsidRPr="0076586D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15" w:type="dxa"/>
          </w:tcPr>
          <w:p w:rsidR="006F2B07" w:rsidRPr="0076586D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6F2B07" w:rsidRPr="0076586D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6F2B07" w:rsidRPr="0076586D" w:rsidRDefault="006F2B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4002" w:type="dxa"/>
          </w:tcPr>
          <w:p w:rsidR="006F2B07" w:rsidRPr="0076586D" w:rsidRDefault="006F2B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:rsidR="009A51EF" w:rsidRPr="0076586D" w:rsidRDefault="009A51EF" w:rsidP="00875471">
      <w:pPr>
        <w:pStyle w:val="af0"/>
        <w:ind w:left="709"/>
        <w:jc w:val="both"/>
        <w:rPr>
          <w:iCs/>
        </w:rPr>
      </w:pPr>
    </w:p>
    <w:p w:rsidR="00D965B9" w:rsidRPr="0076586D" w:rsidRDefault="00D965B9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:rsidR="00FD606E" w:rsidRPr="0076586D" w:rsidRDefault="00FD606E" w:rsidP="00FD606E">
      <w:pPr>
        <w:pStyle w:val="af0"/>
        <w:ind w:left="709"/>
        <w:jc w:val="both"/>
        <w:rPr>
          <w:iCs/>
        </w:rPr>
        <w:sectPr w:rsidR="00FD606E" w:rsidRPr="0076586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B566BC" w:rsidRPr="001051A5" w:rsidRDefault="00F57450" w:rsidP="00B566BC">
      <w:pPr>
        <w:pStyle w:val="2"/>
      </w:pPr>
      <w:r w:rsidRPr="0076586D">
        <w:lastRenderedPageBreak/>
        <w:t>Краткое с</w:t>
      </w:r>
      <w:r w:rsidR="00F60511" w:rsidRPr="0076586D">
        <w:t xml:space="preserve">одержание </w:t>
      </w:r>
      <w:r w:rsidR="009B4BCD" w:rsidRPr="0076586D">
        <w:t>учебной дисциплины</w:t>
      </w:r>
      <w:r w:rsidR="00B566BC"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F2B07" w:rsidRPr="00F062CE" w:rsidRDefault="006F2B07" w:rsidP="00414B7B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F2B07" w:rsidRPr="00F062CE" w:rsidRDefault="006F2B07" w:rsidP="00414B7B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F2B07" w:rsidRPr="004F70A4" w:rsidRDefault="006F2B07" w:rsidP="004F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4F70A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D23872" w:rsidRDefault="006F2B07" w:rsidP="00414B7B">
            <w:pPr>
              <w:jc w:val="center"/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Default="006F2B07" w:rsidP="00414B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Основы инновационного менеджмента в управлении персоналом</w:t>
            </w:r>
          </w:p>
        </w:tc>
      </w:tr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E82E96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6F2B07" w:rsidP="00414B7B">
            <w:pPr>
              <w:jc w:val="center"/>
            </w:pPr>
            <w:r w:rsidRPr="000C60B8">
              <w:t>Предмет, объект, цели и задачи инновационного менеджмента. Классификация инноваций и нововведений.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B32EB9" w:rsidP="00B32EB9">
            <w:r w:rsidRPr="000C60B8">
              <w:t>Сущность инновации и инновационной деятельности. Формирование национальной инновационной системы. Сущность, цели и задачи  инновационного менеджмента. Развитие и современное состояние инновационного менеджмента. Классификация инноваций и нововведений.</w:t>
            </w:r>
          </w:p>
        </w:tc>
      </w:tr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E82E96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</w:pPr>
            <w:r w:rsidRPr="000C60B8">
              <w:t>Персонал предприятия как объект инновационного управления.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B32EB9" w:rsidP="00B32EB9">
            <w:pPr>
              <w:rPr>
                <w:bCs/>
              </w:rPr>
            </w:pPr>
            <w:r w:rsidRPr="000C60B8">
              <w:rPr>
                <w:bCs/>
              </w:rPr>
              <w:t>Отношение к персоналу в инновационной организации. Функциональные роли в инновационной деятельности. Личные качества участников инновационного процесса. Роль менеджеров в инновационной сфере.</w:t>
            </w:r>
          </w:p>
        </w:tc>
      </w:tr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D23872" w:rsidRDefault="006F2B07" w:rsidP="00414B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/>
              </w:rPr>
            </w:pPr>
            <w:r w:rsidRPr="000C60B8">
              <w:rPr>
                <w:b/>
              </w:rPr>
              <w:t>Инновации в управлении персоналом</w:t>
            </w:r>
          </w:p>
        </w:tc>
      </w:tr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E82E96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Основы формирования системы управления персоналом. Инновационные методы построения системы управления персоналом.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B32EB9" w:rsidP="00B2363A">
            <w:r w:rsidRPr="000C60B8">
              <w:t>Состав и функции системы управления персоналом  фирм. Процесс кадрового менеджмента  в организации.</w:t>
            </w:r>
            <w:r w:rsidR="00B2363A" w:rsidRPr="000C60B8">
              <w:t xml:space="preserve"> Подготовка кадров для инновационной экономики. Новая концепция инновационного образования. </w:t>
            </w:r>
            <w:r w:rsidR="001051A5">
              <w:t>Национальный проект «Образование</w:t>
            </w:r>
            <w:r w:rsidR="00B2363A" w:rsidRPr="000C60B8">
              <w:t>»</w:t>
            </w:r>
          </w:p>
        </w:tc>
      </w:tr>
      <w:tr w:rsidR="006F2B07" w:rsidRPr="008448CC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E82E96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Роль персонала в разработке и реализации инновационных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B2363A" w:rsidP="00B2363A">
            <w:pPr>
              <w:rPr>
                <w:bCs/>
              </w:rPr>
            </w:pPr>
            <w:r w:rsidRPr="000C60B8">
              <w:rPr>
                <w:bCs/>
              </w:rPr>
              <w:t>Понятие и сущность инновационных проектов. Виды и содержание инновационных проектов. Сущность и принципы</w:t>
            </w:r>
            <w:r w:rsidR="00DA4719" w:rsidRPr="000C60B8">
              <w:rPr>
                <w:bCs/>
              </w:rPr>
              <w:t xml:space="preserve"> управления</w:t>
            </w:r>
            <w:r w:rsidRPr="000C60B8">
              <w:rPr>
                <w:bCs/>
              </w:rPr>
              <w:t xml:space="preserve"> инновационными проектами. Состав и функции системы управления персоналом в проектной деятельности.</w:t>
            </w:r>
          </w:p>
        </w:tc>
      </w:tr>
      <w:tr w:rsidR="006F2B07" w:rsidRPr="002B2FC0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2B2FC0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Инновационные технологии в подборе, отборе, найме и оценке персонала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B2363A" w:rsidP="00B2363A">
            <w:pPr>
              <w:rPr>
                <w:bCs/>
              </w:rPr>
            </w:pPr>
            <w:r w:rsidRPr="000C60B8">
              <w:t xml:space="preserve">Особенности политика найма в инновационных организациях. Найм творческих работников. Ротация как средство развития персонала. Управление карьерным </w:t>
            </w:r>
            <w:r w:rsidR="001051A5">
              <w:t>ростом. Стабильность персоналом</w:t>
            </w:r>
            <w:r w:rsidRPr="000C60B8">
              <w:t xml:space="preserve">, низкая текучесть кадров как фактор повышения инновационности. </w:t>
            </w:r>
          </w:p>
        </w:tc>
      </w:tr>
      <w:tr w:rsidR="006F2B07" w:rsidRPr="002B2FC0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2B2FC0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Оценка работников и планирование деловой карьеры объектов инновационной инфраструктуры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B2363A" w:rsidP="00B2363A">
            <w:pPr>
              <w:rPr>
                <w:bCs/>
              </w:rPr>
            </w:pPr>
            <w:r w:rsidRPr="000C60B8">
              <w:rPr>
                <w:bCs/>
              </w:rPr>
              <w:t>Методы оценивая персонала в инновационных организациях.  Стили оценивания. Сессии самооценки. Критерии и данные, используемые при оценивании.</w:t>
            </w:r>
            <w:r w:rsidR="004F70A4" w:rsidRPr="000C60B8">
              <w:rPr>
                <w:bCs/>
              </w:rPr>
              <w:t xml:space="preserve"> Управление карьерой работника на этапе цифровизации экономики.</w:t>
            </w:r>
          </w:p>
        </w:tc>
      </w:tr>
      <w:tr w:rsidR="006F2B07" w:rsidRPr="002B2FC0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D23872" w:rsidRDefault="006F2B07" w:rsidP="00414B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/>
              </w:rPr>
            </w:pPr>
            <w:r w:rsidRPr="000C60B8">
              <w:rPr>
                <w:b/>
              </w:rPr>
              <w:t>Эффективность инноваций в управлении персоналом</w:t>
            </w:r>
          </w:p>
        </w:tc>
      </w:tr>
      <w:tr w:rsidR="006F2B07" w:rsidRPr="002B2FC0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2B2FC0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Методы оценки эффективности функционирования служб управления персоналом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2B2FC0" w:rsidRDefault="004F70A4" w:rsidP="004F70A4">
            <w:pPr>
              <w:rPr>
                <w:bCs/>
              </w:rPr>
            </w:pPr>
            <w:r>
              <w:rPr>
                <w:bCs/>
              </w:rPr>
              <w:t>Сущность проблемы оценки эффективности персонала в инновационной сфере. Оценка эффективности работы персонала  в формировании и реализации инновационных процессов. Методы оценки экономической эффективности функционирования системы  управления персоналом  в инновационной  сфере..</w:t>
            </w:r>
          </w:p>
        </w:tc>
      </w:tr>
      <w:tr w:rsidR="006F2B07" w:rsidRPr="002B2FC0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2B2FC0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Финансирование программ подготовки кадров инновационных предприятий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2B2FC0" w:rsidRDefault="004F70A4" w:rsidP="004F70A4">
            <w:pPr>
              <w:rPr>
                <w:bCs/>
              </w:rPr>
            </w:pPr>
            <w:r>
              <w:rPr>
                <w:bCs/>
              </w:rPr>
              <w:t>Цели и задачи системы финансирования  инновационной деятельности.  Принципы организации финансирования программ управления персоналом.</w:t>
            </w:r>
            <w:r w:rsidR="0005359C">
              <w:rPr>
                <w:bCs/>
              </w:rPr>
              <w:t xml:space="preserve"> Основные задачи и содержание системы финансирования управления персоналом. Формы финансирования. Оценка потребности в средствах и финансовое состояние системы управления персоналом инновационного предприятия.</w:t>
            </w:r>
          </w:p>
        </w:tc>
      </w:tr>
      <w:tr w:rsidR="006F2B07" w:rsidRPr="002B2FC0" w:rsidTr="00414B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2B2FC0" w:rsidRDefault="006F2B07" w:rsidP="00414B7B">
            <w:pPr>
              <w:jc w:val="center"/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B07" w:rsidRPr="000C60B8" w:rsidRDefault="006F2B07" w:rsidP="00414B7B">
            <w:pPr>
              <w:jc w:val="center"/>
              <w:rPr>
                <w:bCs/>
              </w:rPr>
            </w:pPr>
            <w:r w:rsidRPr="000C60B8">
              <w:t>Правовые основы аттестации персонала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B07" w:rsidRPr="002B2FC0" w:rsidRDefault="0005359C" w:rsidP="0005359C">
            <w:pPr>
              <w:rPr>
                <w:bCs/>
              </w:rPr>
            </w:pPr>
            <w:r>
              <w:rPr>
                <w:bCs/>
              </w:rPr>
              <w:t xml:space="preserve">Сущность аттестации работников инновационной фирмы. Этапы процесса аттестации. Показатели деловой оценки работников. Методы деловой оценки кандидатов на вакантную должность. Нормативно-правовые материалы  аттестации персоналом  </w:t>
            </w:r>
          </w:p>
        </w:tc>
      </w:tr>
    </w:tbl>
    <w:p w:rsidR="006F2B07" w:rsidRDefault="006F2B07" w:rsidP="00B566BC">
      <w:pPr>
        <w:rPr>
          <w:sz w:val="44"/>
          <w:szCs w:val="44"/>
        </w:rPr>
      </w:pPr>
    </w:p>
    <w:p w:rsidR="006F2B07" w:rsidRPr="002B2FC0" w:rsidRDefault="006F2B07" w:rsidP="006F2B07">
      <w:pPr>
        <w:pStyle w:val="2"/>
      </w:pPr>
      <w:r w:rsidRPr="002B2FC0">
        <w:t>Организация самостоятельной работы обучающихся</w:t>
      </w:r>
    </w:p>
    <w:p w:rsidR="006F2B07" w:rsidRDefault="006F2B07" w:rsidP="006F2B0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2B07" w:rsidRDefault="006F2B07" w:rsidP="006F2B0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2B07" w:rsidRDefault="006F2B07" w:rsidP="006F2B0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2B07" w:rsidRDefault="006F2B07" w:rsidP="006F2B0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2B07" w:rsidRDefault="006F2B07" w:rsidP="006F2B0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2B07" w:rsidRPr="000F288F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</w:t>
      </w:r>
      <w:r>
        <w:rPr>
          <w:i/>
          <w:sz w:val="24"/>
          <w:szCs w:val="24"/>
        </w:rPr>
        <w:t xml:space="preserve"> занятиям</w:t>
      </w:r>
      <w:r w:rsidRPr="000F28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экзамену</w:t>
      </w:r>
      <w:r w:rsidRPr="000F288F">
        <w:rPr>
          <w:i/>
          <w:sz w:val="24"/>
          <w:szCs w:val="24"/>
        </w:rPr>
        <w:t>;</w:t>
      </w:r>
    </w:p>
    <w:p w:rsidR="006F2B07" w:rsidRPr="000F288F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:rsidR="006F2B07" w:rsidRPr="000F288F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написание тематических докладов, рефератов и эссе на проблемные темы;</w:t>
      </w:r>
    </w:p>
    <w:p w:rsidR="006F2B07" w:rsidRPr="00482000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2B07" w:rsidRPr="00482000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:rsidR="006F2B07" w:rsidRPr="00482000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:rsidR="006F2B07" w:rsidRPr="00482000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:rsidR="006F2B07" w:rsidRPr="000F288F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:rsidR="006F2B07" w:rsidRPr="00482000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создание наглядных пособий,</w:t>
      </w:r>
      <w:r>
        <w:rPr>
          <w:i/>
          <w:sz w:val="24"/>
          <w:szCs w:val="24"/>
        </w:rPr>
        <w:t xml:space="preserve"> презентаций по изучаемым темам </w:t>
      </w:r>
      <w:r w:rsidRPr="00482000">
        <w:rPr>
          <w:i/>
          <w:sz w:val="24"/>
          <w:szCs w:val="24"/>
        </w:rPr>
        <w:t>и др.</w:t>
      </w:r>
    </w:p>
    <w:p w:rsidR="006F2B07" w:rsidRDefault="006F2B07" w:rsidP="006F2B07">
      <w:pPr>
        <w:ind w:firstLine="709"/>
        <w:jc w:val="both"/>
        <w:rPr>
          <w:sz w:val="24"/>
          <w:szCs w:val="24"/>
        </w:rPr>
      </w:pPr>
    </w:p>
    <w:p w:rsidR="006F2B07" w:rsidRDefault="006F2B07" w:rsidP="006F2B07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6F2B07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6F2B07" w:rsidRPr="00D2138D" w:rsidRDefault="006F2B07" w:rsidP="006F2B07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консультаций перед экзаменом;</w:t>
      </w:r>
    </w:p>
    <w:p w:rsidR="006F2B07" w:rsidRPr="006F2B07" w:rsidRDefault="006F2B07" w:rsidP="006F2B07">
      <w:pPr>
        <w:pStyle w:val="2"/>
        <w:numPr>
          <w:ilvl w:val="0"/>
          <w:numId w:val="0"/>
        </w:numPr>
        <w:rPr>
          <w:color w:val="FF0000"/>
        </w:rPr>
      </w:pPr>
    </w:p>
    <w:p w:rsidR="00F062CE" w:rsidRPr="000C60B8" w:rsidRDefault="00F062CE" w:rsidP="00F062CE">
      <w:pPr>
        <w:ind w:firstLine="709"/>
        <w:jc w:val="both"/>
        <w:rPr>
          <w:iCs/>
          <w:sz w:val="24"/>
          <w:szCs w:val="24"/>
        </w:rPr>
      </w:pPr>
      <w:r w:rsidRPr="000C60B8">
        <w:rPr>
          <w:iCs/>
          <w:sz w:val="24"/>
          <w:szCs w:val="24"/>
        </w:rPr>
        <w:t xml:space="preserve">Перечень </w:t>
      </w:r>
      <w:r w:rsidR="006E5EA3" w:rsidRPr="000C60B8">
        <w:rPr>
          <w:iCs/>
          <w:sz w:val="24"/>
          <w:szCs w:val="24"/>
        </w:rPr>
        <w:t>разделов/</w:t>
      </w:r>
      <w:r w:rsidRPr="000C60B8">
        <w:rPr>
          <w:iCs/>
          <w:sz w:val="24"/>
          <w:szCs w:val="24"/>
        </w:rPr>
        <w:t>тем</w:t>
      </w:r>
      <w:r w:rsidR="006E5EA3" w:rsidRPr="000C60B8">
        <w:rPr>
          <w:iCs/>
          <w:sz w:val="24"/>
          <w:szCs w:val="24"/>
        </w:rPr>
        <w:t>/</w:t>
      </w:r>
      <w:r w:rsidRPr="000C60B8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6F2B07" w:rsidRDefault="00F062CE" w:rsidP="00F062CE">
      <w:pPr>
        <w:rPr>
          <w:iCs/>
          <w:color w:val="FF0000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6586D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6586D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76586D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:rsidR="00603159" w:rsidRPr="0076586D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76586D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76586D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6586D" w:rsidRDefault="00F062CE" w:rsidP="009B399A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6586D" w:rsidRDefault="00245430" w:rsidP="0005359C">
            <w:pPr>
              <w:rPr>
                <w:b/>
                <w:iCs/>
              </w:rPr>
            </w:pPr>
            <w:r w:rsidRPr="00245430">
              <w:rPr>
                <w:b/>
                <w:iCs/>
              </w:rPr>
              <w:t>Основы</w:t>
            </w:r>
            <w:r w:rsidR="0005359C">
              <w:rPr>
                <w:b/>
                <w:iCs/>
              </w:rPr>
              <w:t xml:space="preserve"> инновационного менеджмента в управлении персоналом</w:t>
            </w:r>
            <w:r w:rsidRPr="00245430">
              <w:rPr>
                <w:b/>
                <w:iCs/>
              </w:rPr>
              <w:t>.</w:t>
            </w:r>
          </w:p>
        </w:tc>
      </w:tr>
      <w:tr w:rsidR="002B2FC0" w:rsidRPr="0076586D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6586D" w:rsidRDefault="002B2FC0" w:rsidP="009B399A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lastRenderedPageBreak/>
              <w:t>Тема 1.</w:t>
            </w:r>
            <w:r w:rsidR="00C61E3B" w:rsidRPr="0076586D">
              <w:rPr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45430" w:rsidRPr="00245430" w:rsidRDefault="0005359C" w:rsidP="00245430">
            <w:pPr>
              <w:rPr>
                <w:iCs/>
              </w:rPr>
            </w:pPr>
            <w:r>
              <w:rPr>
                <w:iCs/>
              </w:rPr>
              <w:t>Персонал предприятия как объект инновационного управления.</w:t>
            </w:r>
          </w:p>
          <w:p w:rsidR="002B2FC0" w:rsidRPr="0076586D" w:rsidRDefault="002B2FC0" w:rsidP="00245430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лекциям и практическим занятиям. </w:t>
            </w:r>
          </w:p>
          <w:p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>Чтение дополнительной литературы.</w:t>
            </w:r>
          </w:p>
          <w:p w:rsidR="00C61E3B" w:rsidRPr="0076586D" w:rsidRDefault="00C61E3B" w:rsidP="00CA57D2">
            <w:pPr>
              <w:rPr>
                <w:iCs/>
              </w:rPr>
            </w:pPr>
          </w:p>
          <w:p w:rsidR="002B2FC0" w:rsidRPr="0076586D" w:rsidRDefault="002B2FC0" w:rsidP="00865FCB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22FB4" w:rsidRPr="0076586D" w:rsidRDefault="00AA6FCF" w:rsidP="00822FB4">
            <w:pPr>
              <w:rPr>
                <w:b/>
                <w:iCs/>
              </w:rPr>
            </w:pPr>
            <w:r w:rsidRPr="0076586D">
              <w:rPr>
                <w:iCs/>
              </w:rPr>
              <w:t xml:space="preserve">устное собеседование по результатам </w:t>
            </w:r>
            <w:r w:rsidR="00AF4200" w:rsidRPr="0076586D">
              <w:rPr>
                <w:iCs/>
              </w:rPr>
              <w:t xml:space="preserve">выполненной </w:t>
            </w:r>
            <w:r w:rsidRPr="0076586D">
              <w:rPr>
                <w:iCs/>
              </w:rPr>
              <w:t>работы</w:t>
            </w:r>
          </w:p>
          <w:p w:rsidR="00DE1A9D" w:rsidRPr="0076586D" w:rsidRDefault="00DE1A9D" w:rsidP="009B399A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6586D" w:rsidRDefault="000B3731" w:rsidP="002B2FC0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1</w:t>
            </w:r>
            <w:r w:rsidR="00245430">
              <w:rPr>
                <w:b/>
                <w:iCs/>
              </w:rPr>
              <w:t>6</w:t>
            </w:r>
          </w:p>
        </w:tc>
      </w:tr>
      <w:tr w:rsidR="00822FB4" w:rsidRPr="0076586D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2FB4" w:rsidRPr="0076586D" w:rsidRDefault="008D5980" w:rsidP="00822FB4">
            <w:pPr>
              <w:rPr>
                <w:iCs/>
              </w:rPr>
            </w:pPr>
            <w:r>
              <w:rPr>
                <w:b/>
                <w:iCs/>
              </w:rPr>
              <w:t>Инновации в управлении персоналом</w:t>
            </w:r>
          </w:p>
        </w:tc>
      </w:tr>
      <w:tr w:rsidR="00822FB4" w:rsidRPr="0076586D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5430" w:rsidRDefault="008D5980" w:rsidP="00245430">
            <w:pPr>
              <w:rPr>
                <w:iCs/>
              </w:rPr>
            </w:pPr>
            <w:r>
              <w:rPr>
                <w:iCs/>
              </w:rPr>
              <w:t>Основы формирования системы управления персоналом . Инновационные методы построения системы управления персоналом.</w:t>
            </w:r>
          </w:p>
          <w:p w:rsidR="00822FB4" w:rsidRPr="0076586D" w:rsidRDefault="00822FB4" w:rsidP="00245430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Решение ситуационных задач </w:t>
            </w:r>
          </w:p>
          <w:p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презентации и др. составление и решение ситуационных задач (кейсов)</w:t>
            </w:r>
            <w:r w:rsidR="000B3731" w:rsidRPr="0076586D">
              <w:rPr>
                <w:iCs/>
              </w:rPr>
              <w:t xml:space="preserve">, </w:t>
            </w:r>
            <w:r w:rsidRPr="0076586D">
              <w:rPr>
                <w:iCs/>
              </w:rPr>
              <w:t>выполнение исследовательских или творческих заданий и др.</w:t>
            </w:r>
          </w:p>
          <w:p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контроль</w:t>
            </w:r>
          </w:p>
          <w:p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выполненных работ в текущей аттестации</w:t>
            </w:r>
          </w:p>
          <w:p w:rsidR="00822FB4" w:rsidRPr="0076586D" w:rsidRDefault="00822FB4" w:rsidP="00822FB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22FB4" w:rsidRPr="0076586D" w:rsidRDefault="000B3731" w:rsidP="00822FB4">
            <w:pPr>
              <w:rPr>
                <w:b/>
                <w:iCs/>
              </w:rPr>
            </w:pPr>
            <w:r w:rsidRPr="0076586D">
              <w:rPr>
                <w:b/>
                <w:iCs/>
              </w:rPr>
              <w:t>2</w:t>
            </w:r>
            <w:r w:rsidR="008D5980">
              <w:rPr>
                <w:b/>
                <w:iCs/>
              </w:rPr>
              <w:t>0</w:t>
            </w:r>
          </w:p>
        </w:tc>
      </w:tr>
      <w:tr w:rsidR="000B3731" w:rsidRPr="0076586D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iCs/>
              </w:rPr>
              <w:t>Тема 2.</w:t>
            </w:r>
            <w:r w:rsidR="008D5980">
              <w:rPr>
                <w:i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731" w:rsidRPr="0076586D" w:rsidRDefault="008D5980" w:rsidP="000B3731">
            <w:pPr>
              <w:rPr>
                <w:bCs/>
                <w:iCs/>
              </w:rPr>
            </w:pPr>
            <w:r>
              <w:rPr>
                <w:iCs/>
              </w:rPr>
              <w:t>Инновационные технологии в подборе, отборе, найме и оценки персонала.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Подготовка к лекциям и практическим занятиям. </w:t>
            </w:r>
          </w:p>
          <w:p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Чтение дополнительной литературы.</w:t>
            </w:r>
          </w:p>
          <w:p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731" w:rsidRPr="0076586D" w:rsidRDefault="000B3731" w:rsidP="000B3731">
            <w:pPr>
              <w:rPr>
                <w:iCs/>
              </w:rPr>
            </w:pPr>
            <w:r w:rsidRPr="0076586D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731" w:rsidRPr="0076586D" w:rsidRDefault="00245430" w:rsidP="000B373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8D5980">
              <w:rPr>
                <w:b/>
                <w:bCs/>
                <w:iCs/>
              </w:rPr>
              <w:t>8</w:t>
            </w:r>
          </w:p>
        </w:tc>
      </w:tr>
    </w:tbl>
    <w:p w:rsidR="00167CC8" w:rsidRPr="0076586D" w:rsidRDefault="00783DFD" w:rsidP="00F60511">
      <w:pPr>
        <w:pStyle w:val="2"/>
      </w:pPr>
      <w:r w:rsidRPr="0076586D">
        <w:t>Применение</w:t>
      </w:r>
      <w:r w:rsidR="00004E6F" w:rsidRPr="0076586D">
        <w:t xml:space="preserve"> электронного обучения, дистанционных образовательных технологий</w:t>
      </w:r>
    </w:p>
    <w:p w:rsidR="000410E4" w:rsidRPr="0076586D" w:rsidRDefault="000410E4" w:rsidP="000410E4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A96462" w:rsidRPr="0076586D" w:rsidRDefault="00A96462" w:rsidP="00A96462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76586D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6586D">
        <w:rPr>
          <w:iCs/>
          <w:sz w:val="24"/>
          <w:szCs w:val="24"/>
        </w:rPr>
        <w:t xml:space="preserve">регламентируется </w:t>
      </w:r>
      <w:r w:rsidR="000410E4" w:rsidRPr="0076586D">
        <w:rPr>
          <w:iCs/>
          <w:sz w:val="24"/>
          <w:szCs w:val="24"/>
        </w:rPr>
        <w:t>действующими локальными актами университета.</w:t>
      </w:r>
    </w:p>
    <w:p w:rsidR="00A96462" w:rsidRPr="0076586D" w:rsidRDefault="00A96462" w:rsidP="00FE0A68">
      <w:pPr>
        <w:ind w:firstLine="709"/>
        <w:jc w:val="both"/>
        <w:rPr>
          <w:iCs/>
          <w:sz w:val="24"/>
          <w:szCs w:val="24"/>
        </w:rPr>
      </w:pPr>
    </w:p>
    <w:p w:rsidR="002451C0" w:rsidRPr="0076586D" w:rsidRDefault="002451C0" w:rsidP="00F60511">
      <w:pPr>
        <w:rPr>
          <w:iCs/>
        </w:rPr>
      </w:pPr>
    </w:p>
    <w:p w:rsidR="00E36EF2" w:rsidRPr="0076586D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76586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76586D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76586D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ПО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Е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, </w:t>
      </w:r>
      <w:r w:rsidRPr="0076586D">
        <w:rPr>
          <w:iCs/>
          <w:color w:val="000000"/>
          <w:szCs w:val="24"/>
        </w:rPr>
        <w:t xml:space="preserve">КРИТЕРИИ </w:t>
      </w:r>
      <w:r w:rsidR="00DC09A5" w:rsidRPr="0076586D">
        <w:rPr>
          <w:iCs/>
          <w:szCs w:val="24"/>
        </w:rPr>
        <w:t xml:space="preserve">ОЦЕНКИ УРОВНЯ </w:t>
      </w:r>
      <w:r w:rsidRPr="0076586D">
        <w:rPr>
          <w:iCs/>
          <w:szCs w:val="24"/>
        </w:rPr>
        <w:t xml:space="preserve">СФОРМИРОВАННОСТИ КОМПЕТЕНЦИЙ, </w:t>
      </w:r>
      <w:r w:rsidRPr="0076586D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:rsidR="00590FE2" w:rsidRPr="0076586D" w:rsidRDefault="00E36EF2" w:rsidP="00E36EF2">
      <w:pPr>
        <w:pStyle w:val="2"/>
      </w:pPr>
      <w:r w:rsidRPr="0076586D">
        <w:t xml:space="preserve">Соотнесение планируемых результатов обучения с уровнями </w:t>
      </w:r>
      <w:r w:rsidRPr="0076586D">
        <w:rPr>
          <w:color w:val="000000"/>
        </w:rPr>
        <w:t>сформированности компетенции(й).</w:t>
      </w:r>
      <w:r w:rsidR="00324EB2">
        <w:rPr>
          <w:color w:val="000000"/>
        </w:rPr>
        <w:t xml:space="preserve"> 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2694"/>
        <w:gridCol w:w="1842"/>
        <w:gridCol w:w="2135"/>
        <w:gridCol w:w="2968"/>
        <w:gridCol w:w="2552"/>
        <w:gridCol w:w="709"/>
      </w:tblGrid>
      <w:tr w:rsidR="002542E5" w:rsidRPr="0076586D" w:rsidTr="00D70AC2">
        <w:trPr>
          <w:trHeight w:val="369"/>
        </w:trPr>
        <w:tc>
          <w:tcPr>
            <w:tcW w:w="851" w:type="dxa"/>
            <w:vMerge w:val="restart"/>
            <w:shd w:val="clear" w:color="auto" w:fill="DBE5F1" w:themeFill="accent1" w:themeFillTint="33"/>
          </w:tcPr>
          <w:p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6586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76586D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76586D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12900" w:type="dxa"/>
            <w:gridSpan w:val="6"/>
            <w:shd w:val="clear" w:color="auto" w:fill="DBE5F1" w:themeFill="accent1" w:themeFillTint="33"/>
            <w:vAlign w:val="center"/>
          </w:tcPr>
          <w:p w:rsidR="009C78FC" w:rsidRPr="0076586D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76586D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76586D" w:rsidTr="00D70AC2">
        <w:trPr>
          <w:trHeight w:val="368"/>
        </w:trPr>
        <w:tc>
          <w:tcPr>
            <w:tcW w:w="851" w:type="dxa"/>
            <w:vMerge/>
            <w:shd w:val="clear" w:color="auto" w:fill="DBE5F1" w:themeFill="accent1" w:themeFillTint="33"/>
          </w:tcPr>
          <w:p w:rsidR="00590FE2" w:rsidRPr="0076586D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671" w:type="dxa"/>
            <w:gridSpan w:val="3"/>
            <w:shd w:val="clear" w:color="auto" w:fill="DBE5F1" w:themeFill="accent1" w:themeFillTint="33"/>
            <w:vAlign w:val="center"/>
          </w:tcPr>
          <w:p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5520" w:type="dxa"/>
            <w:gridSpan w:val="2"/>
            <w:shd w:val="clear" w:color="auto" w:fill="DBE5F1" w:themeFill="accent1" w:themeFillTint="33"/>
            <w:vAlign w:val="center"/>
          </w:tcPr>
          <w:p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7636D2" w:rsidRPr="0076586D" w:rsidTr="00D70AC2">
        <w:trPr>
          <w:trHeight w:val="283"/>
          <w:tblHeader/>
        </w:trPr>
        <w:tc>
          <w:tcPr>
            <w:tcW w:w="851" w:type="dxa"/>
            <w:vMerge/>
            <w:shd w:val="clear" w:color="auto" w:fill="DBE5F1" w:themeFill="accent1" w:themeFillTint="33"/>
          </w:tcPr>
          <w:p w:rsidR="007636D2" w:rsidRPr="0076586D" w:rsidRDefault="007636D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7636D2" w:rsidRPr="0076586D" w:rsidRDefault="007636D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7636D2" w:rsidRPr="0076586D" w:rsidRDefault="007636D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7636D2" w:rsidRPr="00A13ABE" w:rsidRDefault="007636D2" w:rsidP="006C2182">
            <w:r w:rsidRPr="00091CEF">
              <w:t>УК-</w:t>
            </w:r>
            <w:r w:rsidR="00B01007">
              <w:t>3</w:t>
            </w:r>
            <w:r w:rsidRPr="00A13ABE">
              <w:rPr>
                <w:iCs/>
              </w:rPr>
              <w:t xml:space="preserve">: </w:t>
            </w:r>
          </w:p>
          <w:p w:rsidR="007636D2" w:rsidRDefault="00B01007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ИД-УК-3.4</w:t>
            </w:r>
          </w:p>
          <w:p w:rsidR="007636D2" w:rsidRPr="00FF603C" w:rsidRDefault="007636D2" w:rsidP="006C218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01007" w:rsidRPr="00A13ABE" w:rsidRDefault="00B01007" w:rsidP="00B01007">
            <w:r w:rsidRPr="00091CEF">
              <w:t>УК-</w:t>
            </w:r>
            <w:r>
              <w:t>5</w:t>
            </w:r>
            <w:r w:rsidRPr="00A13ABE">
              <w:rPr>
                <w:iCs/>
              </w:rPr>
              <w:t xml:space="preserve">: </w:t>
            </w:r>
          </w:p>
          <w:p w:rsidR="00B01007" w:rsidRDefault="00B01007" w:rsidP="00B010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Pr="00FF603C" w:rsidRDefault="007636D2" w:rsidP="007636D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shd w:val="clear" w:color="auto" w:fill="DBE5F1" w:themeFill="accent1" w:themeFillTint="33"/>
          </w:tcPr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B01007" w:rsidRPr="00A13ABE" w:rsidRDefault="00B01007" w:rsidP="00B01007">
            <w:r w:rsidRPr="00091CEF">
              <w:t>УК-</w:t>
            </w:r>
            <w:r>
              <w:t>6</w:t>
            </w:r>
            <w:r w:rsidRPr="00A13ABE">
              <w:rPr>
                <w:iCs/>
              </w:rPr>
              <w:t xml:space="preserve">: </w:t>
            </w:r>
          </w:p>
          <w:p w:rsidR="00B01007" w:rsidRDefault="00B01007" w:rsidP="00B010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ИД-УК-6.5</w:t>
            </w: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Pr="00FF603C" w:rsidRDefault="007636D2" w:rsidP="007636D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7636D2" w:rsidRDefault="007636D2" w:rsidP="006C2182">
            <w:pPr>
              <w:pStyle w:val="pboth"/>
            </w:pPr>
            <w:r w:rsidRPr="00E46F33">
              <w:t>ОПК-1</w:t>
            </w:r>
            <w:r>
              <w:t>:</w:t>
            </w:r>
          </w:p>
          <w:p w:rsidR="007636D2" w:rsidRDefault="007636D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ИД-ОПК-1.1</w:t>
            </w:r>
          </w:p>
          <w:p w:rsidR="007636D2" w:rsidRPr="00096DBB" w:rsidRDefault="007636D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:rsidR="007636D2" w:rsidRPr="00FF603C" w:rsidRDefault="007636D2" w:rsidP="00B36FDD">
            <w:pPr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B01007" w:rsidRDefault="00B01007" w:rsidP="00B01007">
            <w:pPr>
              <w:pStyle w:val="pboth"/>
            </w:pPr>
            <w:r w:rsidRPr="00E46F33">
              <w:t>О</w:t>
            </w:r>
            <w:r>
              <w:t>ПК-5:</w:t>
            </w:r>
          </w:p>
          <w:p w:rsidR="00B01007" w:rsidRDefault="00B01007" w:rsidP="00B010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ИД-ОПК-5.3</w:t>
            </w: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Default="007636D2">
            <w:pPr>
              <w:spacing w:after="200" w:line="276" w:lineRule="auto"/>
              <w:rPr>
                <w:b/>
                <w:iCs/>
                <w:sz w:val="20"/>
                <w:szCs w:val="20"/>
                <w:highlight w:val="yellow"/>
              </w:rPr>
            </w:pPr>
          </w:p>
          <w:p w:rsidR="007636D2" w:rsidRPr="00FF603C" w:rsidRDefault="007636D2" w:rsidP="007636D2">
            <w:pPr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636D2" w:rsidRPr="00FF603C" w:rsidRDefault="007636D2" w:rsidP="00B36FDD">
            <w:pPr>
              <w:rPr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7636D2" w:rsidRPr="0076586D" w:rsidTr="00D70AC2">
        <w:trPr>
          <w:trHeight w:val="283"/>
        </w:trPr>
        <w:tc>
          <w:tcPr>
            <w:tcW w:w="851" w:type="dxa"/>
          </w:tcPr>
          <w:p w:rsidR="007636D2" w:rsidRPr="0076586D" w:rsidRDefault="007636D2" w:rsidP="00354DF1">
            <w:pPr>
              <w:rPr>
                <w:iCs/>
              </w:rPr>
            </w:pPr>
            <w:r w:rsidRPr="0076586D">
              <w:rPr>
                <w:iCs/>
              </w:rPr>
              <w:t>высокий</w:t>
            </w:r>
          </w:p>
        </w:tc>
        <w:tc>
          <w:tcPr>
            <w:tcW w:w="850" w:type="dxa"/>
          </w:tcPr>
          <w:p w:rsidR="007636D2" w:rsidRPr="0076586D" w:rsidRDefault="007636D2" w:rsidP="00354DF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134" w:type="dxa"/>
          </w:tcPr>
          <w:p w:rsidR="007636D2" w:rsidRPr="0076586D" w:rsidRDefault="007636D2" w:rsidP="00354DF1">
            <w:pPr>
              <w:rPr>
                <w:iCs/>
              </w:rPr>
            </w:pPr>
            <w:r w:rsidRPr="0076586D">
              <w:rPr>
                <w:iCs/>
              </w:rPr>
              <w:t>отлично/</w:t>
            </w:r>
          </w:p>
          <w:p w:rsidR="007636D2" w:rsidRPr="0076586D" w:rsidRDefault="007636D2" w:rsidP="00354DF1">
            <w:pPr>
              <w:rPr>
                <w:iCs/>
              </w:rPr>
            </w:pPr>
            <w:r w:rsidRPr="0076586D">
              <w:rPr>
                <w:iCs/>
              </w:rPr>
              <w:t>зачтено (отлично)/</w:t>
            </w:r>
          </w:p>
          <w:p w:rsidR="007636D2" w:rsidRPr="0076586D" w:rsidRDefault="007636D2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2694" w:type="dxa"/>
          </w:tcPr>
          <w:p w:rsidR="007636D2" w:rsidRPr="0076586D" w:rsidRDefault="007636D2" w:rsidP="00354DF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7636D2" w:rsidRPr="0076586D" w:rsidRDefault="007636D2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6586D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7636D2" w:rsidRPr="0076586D" w:rsidRDefault="007636D2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применяет методы 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lastRenderedPageBreak/>
              <w:t xml:space="preserve">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6586D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7636D2" w:rsidRPr="0076586D" w:rsidRDefault="007636D2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:rsidR="007636D2" w:rsidRPr="0076586D" w:rsidRDefault="007636D2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7636D2" w:rsidRPr="0076586D" w:rsidRDefault="007636D2" w:rsidP="00354D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1842" w:type="dxa"/>
          </w:tcPr>
          <w:p w:rsidR="00D70AC2" w:rsidRPr="0076586D" w:rsidRDefault="00D70AC2" w:rsidP="00D70AC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lastRenderedPageBreak/>
              <w:t>Обучающийся: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6586D">
              <w:rPr>
                <w:iCs/>
                <w:sz w:val="21"/>
                <w:szCs w:val="21"/>
              </w:rPr>
              <w:t xml:space="preserve">обоснованием актуальности его использования в своей предметной </w:t>
            </w:r>
            <w:r w:rsidRPr="0076586D">
              <w:rPr>
                <w:iCs/>
                <w:sz w:val="21"/>
                <w:szCs w:val="21"/>
              </w:rPr>
              <w:lastRenderedPageBreak/>
              <w:t>области;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6586D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показывает четкие системные знания и представления по 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lastRenderedPageBreak/>
              <w:t>дисциплине;</w:t>
            </w:r>
          </w:p>
          <w:p w:rsidR="007636D2" w:rsidRPr="0076586D" w:rsidRDefault="00D70AC2" w:rsidP="00D70AC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135" w:type="dxa"/>
          </w:tcPr>
          <w:p w:rsidR="00D70AC2" w:rsidRPr="0076586D" w:rsidRDefault="00D70AC2" w:rsidP="00D70AC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lastRenderedPageBreak/>
              <w:t>Обучающийся: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6586D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lastRenderedPageBreak/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6586D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:rsidR="00D70AC2" w:rsidRPr="0076586D" w:rsidRDefault="00D70AC2" w:rsidP="00D70A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7636D2" w:rsidRPr="0076586D" w:rsidRDefault="00D70AC2" w:rsidP="00D70AC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968" w:type="dxa"/>
          </w:tcPr>
          <w:p w:rsidR="007636D2" w:rsidRPr="0076586D" w:rsidRDefault="007636D2" w:rsidP="00354D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</w:t>
            </w:r>
            <w:r w:rsidRPr="0076586D">
              <w:rPr>
                <w:iCs/>
                <w:sz w:val="21"/>
                <w:szCs w:val="21"/>
              </w:rPr>
              <w:lastRenderedPageBreak/>
              <w:t>обосновывает принятые решения;</w:t>
            </w:r>
          </w:p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целостный анализ исследуемой информации, с опорой на изученные методы;</w:t>
            </w:r>
          </w:p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52" w:type="dxa"/>
          </w:tcPr>
          <w:p w:rsidR="00D70AC2" w:rsidRPr="0076586D" w:rsidRDefault="00D70AC2" w:rsidP="00D70AC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D70AC2" w:rsidRPr="0076586D" w:rsidRDefault="00D70AC2" w:rsidP="00D70AC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задач профессиональной </w:t>
            </w:r>
            <w:r w:rsidRPr="0076586D">
              <w:rPr>
                <w:iCs/>
                <w:sz w:val="21"/>
                <w:szCs w:val="21"/>
              </w:rPr>
              <w:lastRenderedPageBreak/>
              <w:t>направленности высокого уровня сложности, правильно обосновывает принятые решения;</w:t>
            </w:r>
          </w:p>
          <w:p w:rsidR="00D70AC2" w:rsidRPr="0076586D" w:rsidRDefault="00D70AC2" w:rsidP="00D70AC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:rsidR="00D70AC2" w:rsidRPr="0076586D" w:rsidRDefault="00D70AC2" w:rsidP="00D70AC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:rsidR="00D70AC2" w:rsidRPr="0076586D" w:rsidRDefault="00D70AC2" w:rsidP="00D70AC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целостный анализ исследуемой информации, с опорой на изученные методы;</w:t>
            </w:r>
          </w:p>
          <w:p w:rsidR="00D70AC2" w:rsidRPr="0076586D" w:rsidRDefault="00D70AC2" w:rsidP="00D70AC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7636D2" w:rsidRPr="0076586D" w:rsidRDefault="00D70AC2" w:rsidP="00D70AC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709" w:type="dxa"/>
          </w:tcPr>
          <w:p w:rsidR="007636D2" w:rsidRPr="0076586D" w:rsidRDefault="007636D2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354DF1" w:rsidRPr="0076586D" w:rsidTr="00D70AC2">
        <w:trPr>
          <w:trHeight w:val="283"/>
        </w:trPr>
        <w:tc>
          <w:tcPr>
            <w:tcW w:w="851" w:type="dxa"/>
          </w:tcPr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повышенный</w:t>
            </w:r>
          </w:p>
        </w:tc>
        <w:tc>
          <w:tcPr>
            <w:tcW w:w="850" w:type="dxa"/>
          </w:tcPr>
          <w:p w:rsidR="00354DF1" w:rsidRPr="0076586D" w:rsidRDefault="00FD606E" w:rsidP="00354DF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134" w:type="dxa"/>
          </w:tcPr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хорошо/</w:t>
            </w:r>
          </w:p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 (хорошо)/</w:t>
            </w:r>
          </w:p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6671" w:type="dxa"/>
            <w:gridSpan w:val="3"/>
          </w:tcPr>
          <w:p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5520" w:type="dxa"/>
            <w:gridSpan w:val="2"/>
          </w:tcPr>
          <w:p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изученные инструменты и технологии в динамике исторического, социально-культурного процесса, с незначительными пробелами;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анализ исследуемой информации, или ее части с опорой на изученные методы;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709" w:type="dxa"/>
          </w:tcPr>
          <w:p w:rsidR="00354DF1" w:rsidRPr="0076586D" w:rsidRDefault="00354DF1" w:rsidP="00354DF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54DF1" w:rsidRPr="0076586D" w:rsidTr="00D70AC2">
        <w:trPr>
          <w:trHeight w:val="283"/>
        </w:trPr>
        <w:tc>
          <w:tcPr>
            <w:tcW w:w="851" w:type="dxa"/>
          </w:tcPr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базовый</w:t>
            </w:r>
          </w:p>
        </w:tc>
        <w:tc>
          <w:tcPr>
            <w:tcW w:w="850" w:type="dxa"/>
          </w:tcPr>
          <w:p w:rsidR="00354DF1" w:rsidRPr="0076586D" w:rsidRDefault="00FD606E" w:rsidP="00354DF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134" w:type="dxa"/>
          </w:tcPr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удовлетворительно/</w:t>
            </w:r>
          </w:p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 (удовлетворительно)/</w:t>
            </w:r>
          </w:p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6671" w:type="dxa"/>
            <w:gridSpan w:val="3"/>
          </w:tcPr>
          <w:p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экономические и социальные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5520" w:type="dxa"/>
            <w:gridSpan w:val="2"/>
          </w:tcPr>
          <w:p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неточностями излагает принятые в отечественной и зарубежной литературе понятия и определения по изучаемому предмету;</w:t>
            </w:r>
          </w:p>
          <w:p w:rsidR="00354DF1" w:rsidRPr="0076586D" w:rsidRDefault="00354DF1" w:rsidP="00354DF1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анализируя исследуемую информацию,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354DF1" w:rsidRPr="0076586D" w:rsidRDefault="00354DF1" w:rsidP="00354DF1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76586D">
              <w:rPr>
                <w:iCs/>
                <w:sz w:val="21"/>
                <w:szCs w:val="21"/>
              </w:rPr>
              <w:lastRenderedPageBreak/>
              <w:t>необходимом для дальнейшей учебы и предстоящей работы по профилю обучения.</w:t>
            </w:r>
          </w:p>
        </w:tc>
        <w:tc>
          <w:tcPr>
            <w:tcW w:w="709" w:type="dxa"/>
          </w:tcPr>
          <w:p w:rsidR="00354DF1" w:rsidRPr="0076586D" w:rsidRDefault="00354DF1" w:rsidP="00354DF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54DF1" w:rsidRPr="0076586D" w:rsidTr="00D70AC2">
        <w:trPr>
          <w:trHeight w:val="283"/>
        </w:trPr>
        <w:tc>
          <w:tcPr>
            <w:tcW w:w="851" w:type="dxa"/>
          </w:tcPr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низкий</w:t>
            </w:r>
          </w:p>
        </w:tc>
        <w:tc>
          <w:tcPr>
            <w:tcW w:w="850" w:type="dxa"/>
          </w:tcPr>
          <w:p w:rsidR="00354DF1" w:rsidRPr="0076586D" w:rsidRDefault="00FD606E" w:rsidP="00354DF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134" w:type="dxa"/>
          </w:tcPr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неудовлетворительно/</w:t>
            </w:r>
          </w:p>
          <w:p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не зачтено</w:t>
            </w:r>
          </w:p>
        </w:tc>
        <w:tc>
          <w:tcPr>
            <w:tcW w:w="12900" w:type="dxa"/>
            <w:gridSpan w:val="6"/>
          </w:tcPr>
          <w:p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не способен проанализировать исследуемую управленческую информацию, путается в особенностях изученных инструментов и технологий;</w:t>
            </w:r>
          </w:p>
          <w:p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354DF1" w:rsidRPr="0076586D" w:rsidRDefault="00354DF1" w:rsidP="00354DF1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76586D" w:rsidRDefault="006F1ABB" w:rsidP="0067655E">
      <w:pPr>
        <w:pStyle w:val="1"/>
        <w:rPr>
          <w:iCs/>
        </w:rPr>
      </w:pPr>
      <w:r w:rsidRPr="0076586D">
        <w:rPr>
          <w:iCs/>
        </w:rPr>
        <w:t xml:space="preserve">ОЦЕНОЧНЫЕ </w:t>
      </w:r>
      <w:r w:rsidR="00004F92" w:rsidRPr="0076586D">
        <w:rPr>
          <w:iCs/>
        </w:rPr>
        <w:t>СРЕДСТВА</w:t>
      </w:r>
      <w:r w:rsidRPr="0076586D">
        <w:rPr>
          <w:iCs/>
        </w:rPr>
        <w:t xml:space="preserve"> ДЛЯ ТЕКУЩЕГО КОНТРОЛЯ УСПЕВАЕМОСТИ И ПРОМЕЖУТОЧНОЙ АТТЕСТАЦИИ</w:t>
      </w:r>
      <w:r w:rsidR="0067655E" w:rsidRPr="0076586D">
        <w:rPr>
          <w:iCs/>
        </w:rPr>
        <w:t>,</w:t>
      </w:r>
      <w:r w:rsidRPr="0076586D">
        <w:rPr>
          <w:iCs/>
        </w:rPr>
        <w:t xml:space="preserve"> </w:t>
      </w:r>
      <w:r w:rsidR="0067655E" w:rsidRPr="0076586D">
        <w:rPr>
          <w:iCs/>
        </w:rPr>
        <w:t>ВКЛЮЧАЯ САМОСТОЯТЕЛЬНУЮ РАБОТУ ОБУЧАЮЩИХСЯ</w:t>
      </w:r>
    </w:p>
    <w:p w:rsidR="001F5596" w:rsidRPr="0076586D" w:rsidRDefault="001F5596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76586D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76586D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76586D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76586D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76586D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76586D">
        <w:rPr>
          <w:rFonts w:eastAsia="Times New Roman"/>
          <w:bCs/>
          <w:iCs/>
          <w:sz w:val="24"/>
          <w:szCs w:val="24"/>
        </w:rPr>
        <w:t>учебной дисциплине</w:t>
      </w:r>
      <w:r w:rsidR="007464ED">
        <w:rPr>
          <w:rFonts w:eastAsia="Times New Roman"/>
          <w:bCs/>
          <w:iCs/>
          <w:sz w:val="24"/>
          <w:szCs w:val="24"/>
        </w:rPr>
        <w:t xml:space="preserve"> </w:t>
      </w:r>
      <w:r w:rsidRPr="0076586D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76586D">
        <w:rPr>
          <w:rFonts w:eastAsia="Times New Roman"/>
          <w:bCs/>
          <w:iCs/>
          <w:sz w:val="24"/>
          <w:szCs w:val="24"/>
        </w:rPr>
        <w:t xml:space="preserve">уровень </w:t>
      </w:r>
      <w:r w:rsidRPr="0076586D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76586D">
        <w:rPr>
          <w:rFonts w:eastAsia="Times New Roman"/>
          <w:bCs/>
          <w:iCs/>
          <w:sz w:val="24"/>
          <w:szCs w:val="24"/>
        </w:rPr>
        <w:t>и</w:t>
      </w:r>
      <w:r w:rsidRPr="0076586D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76586D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76586D">
        <w:rPr>
          <w:rFonts w:eastAsia="Times New Roman"/>
          <w:bCs/>
          <w:iCs/>
          <w:sz w:val="24"/>
          <w:szCs w:val="24"/>
        </w:rPr>
        <w:t>по дисциплине</w:t>
      </w:r>
      <w:r w:rsidRPr="0076586D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76586D">
        <w:rPr>
          <w:rFonts w:eastAsia="Times New Roman"/>
          <w:bCs/>
          <w:iCs/>
          <w:sz w:val="24"/>
          <w:szCs w:val="24"/>
        </w:rPr>
        <w:t>2</w:t>
      </w:r>
      <w:r w:rsidRPr="0076586D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76586D">
        <w:rPr>
          <w:rFonts w:eastAsia="Times New Roman"/>
          <w:bCs/>
          <w:iCs/>
          <w:sz w:val="24"/>
          <w:szCs w:val="24"/>
        </w:rPr>
        <w:t>.</w:t>
      </w:r>
    </w:p>
    <w:p w:rsidR="00881120" w:rsidRPr="0076586D" w:rsidRDefault="00A51375" w:rsidP="00B3400A">
      <w:pPr>
        <w:pStyle w:val="2"/>
      </w:pPr>
      <w:r w:rsidRPr="0076586D">
        <w:t>Формы текущего</w:t>
      </w:r>
      <w:r w:rsidR="006A2EAF" w:rsidRPr="0076586D">
        <w:t xml:space="preserve"> контрол</w:t>
      </w:r>
      <w:r w:rsidRPr="0076586D">
        <w:t>я</w:t>
      </w:r>
      <w:r w:rsidR="006A2EAF" w:rsidRPr="0076586D">
        <w:t xml:space="preserve"> успеваемости</w:t>
      </w:r>
      <w:r w:rsidRPr="0076586D">
        <w:t>, примеры типовых заданий</w:t>
      </w:r>
      <w:r w:rsidR="006A2EAF" w:rsidRPr="0076586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6586D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76586D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76586D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76586D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Примеры типовых заданий</w:t>
            </w:r>
          </w:p>
        </w:tc>
      </w:tr>
      <w:tr w:rsidR="00A55483" w:rsidRPr="0076586D" w:rsidTr="0003098C">
        <w:trPr>
          <w:trHeight w:val="283"/>
        </w:trPr>
        <w:tc>
          <w:tcPr>
            <w:tcW w:w="993" w:type="dxa"/>
          </w:tcPr>
          <w:p w:rsidR="00D64E13" w:rsidRPr="0076586D" w:rsidRDefault="00D64E13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:rsidR="00DE03CF" w:rsidRDefault="008837E9" w:rsidP="00DC1095">
            <w:pPr>
              <w:ind w:left="42"/>
              <w:rPr>
                <w:iCs/>
              </w:rPr>
            </w:pPr>
            <w:r w:rsidRPr="0076586D">
              <w:rPr>
                <w:iCs/>
              </w:rPr>
              <w:t>Д</w:t>
            </w:r>
            <w:r w:rsidR="00947A16" w:rsidRPr="0076586D">
              <w:rPr>
                <w:iCs/>
              </w:rPr>
              <w:t>оклады и сообщения</w:t>
            </w:r>
            <w:r w:rsidR="00DC1095" w:rsidRPr="0076586D">
              <w:rPr>
                <w:iCs/>
              </w:rPr>
              <w:t xml:space="preserve"> по разделу</w:t>
            </w:r>
            <w:r w:rsidR="001A0AD1" w:rsidRPr="0076586D">
              <w:rPr>
                <w:iCs/>
              </w:rPr>
              <w:t xml:space="preserve"> </w:t>
            </w:r>
          </w:p>
          <w:p w:rsidR="00DC1095" w:rsidRPr="0076586D" w:rsidRDefault="00DE03CF" w:rsidP="00DB4D7B">
            <w:pPr>
              <w:ind w:left="42"/>
              <w:rPr>
                <w:iCs/>
              </w:rPr>
            </w:pPr>
            <w:r>
              <w:rPr>
                <w:iCs/>
              </w:rPr>
              <w:t>«</w:t>
            </w:r>
            <w:r w:rsidR="00DB4D7B" w:rsidRPr="00245430">
              <w:rPr>
                <w:b/>
                <w:iCs/>
              </w:rPr>
              <w:t>Основы</w:t>
            </w:r>
            <w:r w:rsidR="00DB4D7B">
              <w:rPr>
                <w:b/>
                <w:iCs/>
              </w:rPr>
              <w:t xml:space="preserve"> инновационного менеджмента в управлении персоналом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:rsidR="00DC1095" w:rsidRPr="0076586D" w:rsidRDefault="008837E9" w:rsidP="00EE19BA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2" w:name="_Hlk80050283"/>
            <w:r w:rsidRPr="0076586D">
              <w:rPr>
                <w:iCs/>
              </w:rPr>
              <w:t>Д</w:t>
            </w:r>
            <w:r w:rsidR="00EE19BA" w:rsidRPr="0076586D">
              <w:rPr>
                <w:iCs/>
              </w:rPr>
              <w:t>оклады и сообщения/групповые обсуждения</w:t>
            </w:r>
            <w:r w:rsidRPr="0076586D">
              <w:rPr>
                <w:iCs/>
              </w:rPr>
              <w:t>:</w:t>
            </w:r>
            <w:r w:rsidR="00EE19BA" w:rsidRPr="0076586D">
              <w:rPr>
                <w:iCs/>
              </w:rPr>
              <w:t xml:space="preserve"> </w:t>
            </w:r>
          </w:p>
          <w:p w:rsidR="00DE03CF" w:rsidRPr="00CE3664" w:rsidRDefault="00DE03CF" w:rsidP="00DE03CF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CE3664">
              <w:rPr>
                <w:rFonts w:eastAsia="Times New Roman"/>
                <w:iCs/>
              </w:rPr>
              <w:t>1.</w:t>
            </w:r>
            <w:r w:rsidR="004018F4" w:rsidRPr="00CE3664">
              <w:t xml:space="preserve"> Сущность инновации и инновационной деятельности. </w:t>
            </w:r>
          </w:p>
          <w:p w:rsidR="00DE03CF" w:rsidRPr="00CE3664" w:rsidRDefault="00DE03CF" w:rsidP="00DE03CF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CE3664">
              <w:rPr>
                <w:rFonts w:eastAsia="Times New Roman"/>
                <w:iCs/>
              </w:rPr>
              <w:t>2.</w:t>
            </w:r>
            <w:r w:rsidR="004018F4" w:rsidRPr="00CE3664">
              <w:t xml:space="preserve"> Формирование национальной инновационной системы. </w:t>
            </w:r>
          </w:p>
          <w:p w:rsidR="004018F4" w:rsidRPr="00CE3664" w:rsidRDefault="00DE03CF" w:rsidP="00DE03CF">
            <w:pPr>
              <w:tabs>
                <w:tab w:val="left" w:pos="346"/>
              </w:tabs>
              <w:ind w:firstLine="489"/>
              <w:jc w:val="both"/>
            </w:pPr>
            <w:r w:rsidRPr="00CE3664">
              <w:rPr>
                <w:rFonts w:eastAsia="Times New Roman"/>
                <w:iCs/>
              </w:rPr>
              <w:t>3.</w:t>
            </w:r>
            <w:r w:rsidRPr="00CE3664">
              <w:rPr>
                <w:rFonts w:eastAsia="Times New Roman"/>
                <w:iCs/>
              </w:rPr>
              <w:tab/>
            </w:r>
            <w:bookmarkEnd w:id="12"/>
            <w:r w:rsidR="004018F4" w:rsidRPr="00CE3664">
              <w:t>Сущность, цели и задачи  инновационного менеджмента.</w:t>
            </w:r>
          </w:p>
          <w:p w:rsidR="004018F4" w:rsidRPr="00CE3664" w:rsidRDefault="004018F4" w:rsidP="00DE03CF">
            <w:pPr>
              <w:tabs>
                <w:tab w:val="left" w:pos="346"/>
              </w:tabs>
              <w:ind w:firstLine="489"/>
              <w:jc w:val="both"/>
            </w:pPr>
            <w:r w:rsidRPr="00CE3664">
              <w:t>4. Развитие и современное состояние инновационного менеджмента.</w:t>
            </w:r>
          </w:p>
          <w:p w:rsidR="00DC1095" w:rsidRDefault="004018F4" w:rsidP="00DE03CF">
            <w:pPr>
              <w:tabs>
                <w:tab w:val="left" w:pos="346"/>
              </w:tabs>
              <w:ind w:firstLine="489"/>
              <w:jc w:val="both"/>
              <w:rPr>
                <w:i/>
              </w:rPr>
            </w:pPr>
            <w:r w:rsidRPr="00CE3664">
              <w:t>5. Классификация инноваций и нововведений</w:t>
            </w:r>
            <w:r>
              <w:rPr>
                <w:i/>
              </w:rPr>
              <w:t>.</w:t>
            </w:r>
          </w:p>
          <w:p w:rsidR="004018F4" w:rsidRDefault="004018F4" w:rsidP="00DE03CF">
            <w:pPr>
              <w:tabs>
                <w:tab w:val="left" w:pos="346"/>
              </w:tabs>
              <w:ind w:firstLine="489"/>
              <w:jc w:val="both"/>
              <w:rPr>
                <w:rFonts w:eastAsia="Times New Roman"/>
                <w:iCs/>
              </w:rPr>
            </w:pPr>
          </w:p>
          <w:p w:rsidR="00DE03CF" w:rsidRPr="0076586D" w:rsidRDefault="00DE03CF" w:rsidP="004018F4">
            <w:pPr>
              <w:tabs>
                <w:tab w:val="left" w:pos="346"/>
              </w:tabs>
              <w:ind w:firstLine="489"/>
              <w:jc w:val="both"/>
              <w:rPr>
                <w:iCs/>
              </w:rPr>
            </w:pPr>
          </w:p>
        </w:tc>
      </w:tr>
      <w:tr w:rsidR="00E31E14" w:rsidRPr="0076586D" w:rsidTr="0003098C">
        <w:trPr>
          <w:trHeight w:val="283"/>
        </w:trPr>
        <w:tc>
          <w:tcPr>
            <w:tcW w:w="993" w:type="dxa"/>
          </w:tcPr>
          <w:p w:rsidR="00E31E14" w:rsidRPr="0076586D" w:rsidRDefault="00E31E14" w:rsidP="00D64E13">
            <w:pPr>
              <w:rPr>
                <w:iCs/>
              </w:rPr>
            </w:pPr>
          </w:p>
        </w:tc>
        <w:tc>
          <w:tcPr>
            <w:tcW w:w="3827" w:type="dxa"/>
          </w:tcPr>
          <w:p w:rsidR="00DE03CF" w:rsidRDefault="00E31E14" w:rsidP="00DC1095">
            <w:pPr>
              <w:rPr>
                <w:iCs/>
              </w:rPr>
            </w:pPr>
            <w:r w:rsidRPr="0076586D">
              <w:rPr>
                <w:iCs/>
              </w:rPr>
              <w:t>Устный опрос по раздел</w:t>
            </w:r>
            <w:r w:rsidR="00DE03CF">
              <w:rPr>
                <w:iCs/>
              </w:rPr>
              <w:t>у</w:t>
            </w:r>
          </w:p>
          <w:p w:rsidR="00E31E14" w:rsidRPr="0076586D" w:rsidRDefault="00DE03CF" w:rsidP="00DB4D7B">
            <w:pPr>
              <w:rPr>
                <w:iCs/>
              </w:rPr>
            </w:pPr>
            <w:r>
              <w:rPr>
                <w:iCs/>
              </w:rPr>
              <w:t>«</w:t>
            </w:r>
            <w:r w:rsidR="00DB4D7B">
              <w:rPr>
                <w:b/>
                <w:i/>
              </w:rPr>
              <w:t>Инновации в управлении персоналом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:rsidR="00CE3664" w:rsidRPr="00CE3664" w:rsidRDefault="00CE3664" w:rsidP="00DF1426">
            <w:pPr>
              <w:jc w:val="both"/>
              <w:rPr>
                <w:iCs/>
              </w:rPr>
            </w:pPr>
            <w:r w:rsidRPr="00CE3664">
              <w:rPr>
                <w:bCs/>
              </w:rPr>
              <w:t>Отношение к персоналу в инновационной организации. Функциональные роли в инновационной деятельности. Личные качества участников инновационного процесса. Роль менеджеров в инновационной сфере</w:t>
            </w:r>
            <w:r w:rsidRPr="00CE3664">
              <w:rPr>
                <w:iCs/>
              </w:rPr>
              <w:t xml:space="preserve"> </w:t>
            </w:r>
          </w:p>
          <w:p w:rsidR="001A0AD1" w:rsidRPr="00CE3664" w:rsidRDefault="001A0AD1" w:rsidP="00DF1426">
            <w:pPr>
              <w:jc w:val="both"/>
              <w:rPr>
                <w:iCs/>
              </w:rPr>
            </w:pPr>
            <w:r w:rsidRPr="00CE3664">
              <w:rPr>
                <w:iCs/>
              </w:rPr>
              <w:t>Вопросы к устному опросу:</w:t>
            </w:r>
          </w:p>
          <w:p w:rsidR="00CE3664" w:rsidRDefault="00A4685E" w:rsidP="00A4685E">
            <w:pPr>
              <w:jc w:val="both"/>
            </w:pPr>
            <w:r w:rsidRPr="00CE3664">
              <w:rPr>
                <w:iCs/>
              </w:rPr>
              <w:t>1.</w:t>
            </w:r>
            <w:r w:rsidR="004018F4" w:rsidRPr="00CE3664">
              <w:t xml:space="preserve"> Состав и функции системы управления персоналом  фирм.</w:t>
            </w:r>
          </w:p>
          <w:p w:rsidR="00CE3664" w:rsidRDefault="00CE3664" w:rsidP="00A4685E">
            <w:pPr>
              <w:jc w:val="both"/>
            </w:pPr>
            <w:r>
              <w:lastRenderedPageBreak/>
              <w:t>2.</w:t>
            </w:r>
            <w:r w:rsidR="004018F4" w:rsidRPr="00CE3664">
              <w:t xml:space="preserve"> Процесс кадров</w:t>
            </w:r>
            <w:r w:rsidR="00D70AC2" w:rsidRPr="00CE3664">
              <w:t>ого менеджмента  в организации.</w:t>
            </w:r>
            <w:r w:rsidR="004018F4" w:rsidRPr="00CE3664">
              <w:t xml:space="preserve"> </w:t>
            </w:r>
          </w:p>
          <w:p w:rsidR="00CE3664" w:rsidRDefault="00CE3664" w:rsidP="00A4685E">
            <w:pPr>
              <w:jc w:val="both"/>
            </w:pPr>
            <w:r>
              <w:t>3.</w:t>
            </w:r>
            <w:r w:rsidR="004018F4" w:rsidRPr="00CE3664">
              <w:t xml:space="preserve">Подготовка кадров для инновационной экономики. </w:t>
            </w:r>
          </w:p>
          <w:p w:rsidR="00CE3664" w:rsidRDefault="00CE3664" w:rsidP="00A4685E">
            <w:pPr>
              <w:jc w:val="both"/>
            </w:pPr>
            <w:r>
              <w:t>4.</w:t>
            </w:r>
            <w:r w:rsidR="004018F4" w:rsidRPr="00CE3664">
              <w:t xml:space="preserve">Новая концепция инновационного образования. </w:t>
            </w:r>
          </w:p>
          <w:p w:rsidR="00DE03CF" w:rsidRPr="0076586D" w:rsidRDefault="00CE3664" w:rsidP="00A4685E">
            <w:pPr>
              <w:jc w:val="both"/>
              <w:rPr>
                <w:iCs/>
              </w:rPr>
            </w:pPr>
            <w:r>
              <w:t>5.</w:t>
            </w:r>
            <w:r w:rsidR="004018F4" w:rsidRPr="00CE3664">
              <w:t>Национальный проект «Образования»</w:t>
            </w:r>
          </w:p>
        </w:tc>
      </w:tr>
      <w:tr w:rsidR="004018F4" w:rsidRPr="0076586D" w:rsidTr="0003098C">
        <w:trPr>
          <w:trHeight w:val="283"/>
        </w:trPr>
        <w:tc>
          <w:tcPr>
            <w:tcW w:w="993" w:type="dxa"/>
          </w:tcPr>
          <w:p w:rsidR="004018F4" w:rsidRPr="0076586D" w:rsidRDefault="004018F4" w:rsidP="00D64E13">
            <w:pPr>
              <w:rPr>
                <w:iCs/>
              </w:rPr>
            </w:pPr>
          </w:p>
        </w:tc>
        <w:tc>
          <w:tcPr>
            <w:tcW w:w="3827" w:type="dxa"/>
          </w:tcPr>
          <w:p w:rsidR="004018F4" w:rsidRDefault="004018F4" w:rsidP="004018F4">
            <w:pPr>
              <w:rPr>
                <w:iCs/>
              </w:rPr>
            </w:pPr>
            <w:r w:rsidRPr="0076586D">
              <w:rPr>
                <w:iCs/>
              </w:rPr>
              <w:t>Устный опрос по раздел</w:t>
            </w:r>
            <w:r>
              <w:rPr>
                <w:iCs/>
              </w:rPr>
              <w:t>у</w:t>
            </w:r>
          </w:p>
          <w:p w:rsidR="004018F4" w:rsidRPr="00CE3664" w:rsidRDefault="004018F4" w:rsidP="004018F4">
            <w:pPr>
              <w:rPr>
                <w:iCs/>
              </w:rPr>
            </w:pPr>
            <w:r w:rsidRPr="00CE3664">
              <w:rPr>
                <w:b/>
              </w:rPr>
              <w:t>«Эффективность инноваций в управлении персоналом»</w:t>
            </w:r>
          </w:p>
          <w:p w:rsidR="004018F4" w:rsidRPr="0076586D" w:rsidRDefault="004018F4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:rsidR="00CE3664" w:rsidRDefault="00CE3664" w:rsidP="00DF1426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4018F4">
              <w:rPr>
                <w:bCs/>
              </w:rPr>
              <w:t xml:space="preserve">Сущность проблемы оценки эффективности персонала в инновационной сфере. </w:t>
            </w:r>
          </w:p>
          <w:p w:rsidR="00CE3664" w:rsidRDefault="00CE3664" w:rsidP="00DF1426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4018F4">
              <w:rPr>
                <w:bCs/>
              </w:rPr>
              <w:t>Оценка эффективности работы персонала  в формировании и реализации инновационных процессов.</w:t>
            </w:r>
          </w:p>
          <w:p w:rsidR="004018F4" w:rsidRPr="0076586D" w:rsidRDefault="00CE3664" w:rsidP="00DF1426">
            <w:pPr>
              <w:jc w:val="both"/>
              <w:rPr>
                <w:iCs/>
              </w:rPr>
            </w:pPr>
            <w:r>
              <w:rPr>
                <w:bCs/>
              </w:rPr>
              <w:t>3.</w:t>
            </w:r>
            <w:r w:rsidR="004018F4">
              <w:rPr>
                <w:bCs/>
              </w:rPr>
              <w:t xml:space="preserve"> Методы оценки экономической эффективности функционирования системы  управления персоналом  в инновационной  сфере</w:t>
            </w:r>
          </w:p>
        </w:tc>
      </w:tr>
    </w:tbl>
    <w:p w:rsidR="0036408D" w:rsidRDefault="0036408D" w:rsidP="00324EB2">
      <w:pPr>
        <w:pStyle w:val="af0"/>
        <w:ind w:left="709"/>
        <w:jc w:val="both"/>
        <w:rPr>
          <w:iCs/>
          <w:vanish/>
        </w:rPr>
      </w:pPr>
    </w:p>
    <w:p w:rsidR="0036408D" w:rsidRPr="00324EB2" w:rsidRDefault="0036408D" w:rsidP="00324EB2">
      <w:pPr>
        <w:ind w:left="709"/>
        <w:jc w:val="both"/>
        <w:rPr>
          <w:iCs/>
          <w:vanish/>
        </w:rPr>
      </w:pPr>
    </w:p>
    <w:p w:rsidR="009D5862" w:rsidRDefault="009D5862" w:rsidP="009D5862">
      <w:pPr>
        <w:pStyle w:val="2"/>
      </w:pPr>
      <w:r w:rsidRPr="0076586D">
        <w:t>Критерии, шкалы оценивания текущего контроля успеваемости:</w:t>
      </w:r>
    </w:p>
    <w:p w:rsid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C5D31" w:rsidRPr="0076586D" w:rsidTr="0079452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7C5D31" w:rsidRPr="0076586D" w:rsidRDefault="007C5D31" w:rsidP="00794521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76586D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76586D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7C5D31" w:rsidRPr="0076586D" w:rsidRDefault="007C5D31" w:rsidP="00794521">
            <w:pPr>
              <w:pStyle w:val="TableParagraph"/>
              <w:ind w:left="872"/>
              <w:rPr>
                <w:b/>
                <w:iCs/>
              </w:rPr>
            </w:pPr>
            <w:r w:rsidRPr="0076586D">
              <w:rPr>
                <w:b/>
                <w:iCs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7C5D31" w:rsidRPr="0076586D" w:rsidRDefault="007C5D31" w:rsidP="00794521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7C5D31" w:rsidRPr="0076586D" w:rsidTr="0079452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7C5D31" w:rsidRPr="0076586D" w:rsidRDefault="007C5D31" w:rsidP="00794521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7C5D31" w:rsidRPr="0076586D" w:rsidRDefault="007C5D31" w:rsidP="00794521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7C5D31" w:rsidRPr="0076586D" w:rsidRDefault="007C5D31" w:rsidP="00794521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7C5D31" w:rsidRPr="0076586D" w:rsidRDefault="007C5D31" w:rsidP="00794521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 w:val="restart"/>
          </w:tcPr>
          <w:p w:rsidR="007C5D31" w:rsidRPr="0076586D" w:rsidRDefault="007C5D31" w:rsidP="00794521">
            <w:pPr>
              <w:rPr>
                <w:iCs/>
              </w:rPr>
            </w:pPr>
            <w:r w:rsidRPr="0076586D">
              <w:rPr>
                <w:iCs/>
              </w:rPr>
              <w:t xml:space="preserve">Доклады и сообщения/ </w:t>
            </w:r>
          </w:p>
          <w:p w:rsidR="007C5D31" w:rsidRPr="0076586D" w:rsidRDefault="007C5D31" w:rsidP="00794521">
            <w:pPr>
              <w:rPr>
                <w:iCs/>
              </w:rPr>
            </w:pPr>
            <w:r w:rsidRPr="0076586D">
              <w:rPr>
                <w:iCs/>
              </w:rPr>
              <w:t>Устный опрос</w:t>
            </w:r>
          </w:p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5</w:t>
            </w: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/>
          </w:tcPr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</w:t>
            </w: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/>
          </w:tcPr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86D">
              <w:rPr>
                <w:iCs/>
                <w:spacing w:val="-4"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  <w:vMerge w:val="restart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3</w:t>
            </w: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/>
          </w:tcPr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/>
          </w:tcPr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/>
          </w:tcPr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  <w:vMerge/>
          </w:tcPr>
          <w:p w:rsidR="007C5D31" w:rsidRPr="0076586D" w:rsidRDefault="007C5D31" w:rsidP="00794521">
            <w:pPr>
              <w:rPr>
                <w:iCs/>
              </w:rPr>
            </w:pPr>
          </w:p>
        </w:tc>
        <w:tc>
          <w:tcPr>
            <w:tcW w:w="8080" w:type="dxa"/>
          </w:tcPr>
          <w:p w:rsidR="007C5D31" w:rsidRPr="0076586D" w:rsidRDefault="007C5D31" w:rsidP="0079452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принимал участия в работе.</w:t>
            </w:r>
            <w:r w:rsidRPr="0076586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</w:p>
        </w:tc>
      </w:tr>
      <w:tr w:rsidR="007C5D31" w:rsidRPr="0076586D" w:rsidTr="00794521">
        <w:trPr>
          <w:trHeight w:val="283"/>
        </w:trPr>
        <w:tc>
          <w:tcPr>
            <w:tcW w:w="2410" w:type="dxa"/>
          </w:tcPr>
          <w:p w:rsidR="007C5D31" w:rsidRPr="0076586D" w:rsidRDefault="007C5D31" w:rsidP="00794521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8080" w:type="dxa"/>
          </w:tcPr>
          <w:p w:rsidR="007C5D31" w:rsidRPr="0076586D" w:rsidRDefault="007C5D31" w:rsidP="00794521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2055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2056" w:type="dxa"/>
          </w:tcPr>
          <w:p w:rsidR="007C5D31" w:rsidRPr="0076586D" w:rsidRDefault="007C5D31" w:rsidP="0079452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</w:tbl>
    <w:p w:rsidR="007C5D31" w:rsidRDefault="007C5D31" w:rsidP="007C5D31"/>
    <w:p w:rsidR="007C5D31" w:rsidRDefault="007C5D31" w:rsidP="007C5D31"/>
    <w:p w:rsidR="007C5D31" w:rsidRDefault="007C5D31" w:rsidP="007C5D31"/>
    <w:p w:rsidR="007C5D31" w:rsidRPr="007C5D31" w:rsidRDefault="007C5D31" w:rsidP="007C5D31"/>
    <w:p w:rsidR="00E705FF" w:rsidRPr="0076586D" w:rsidRDefault="00E705FF" w:rsidP="00E705FF">
      <w:pPr>
        <w:pStyle w:val="2"/>
      </w:pPr>
      <w:r w:rsidRPr="0076586D">
        <w:lastRenderedPageBreak/>
        <w:t>Промежуточная аттестация</w:t>
      </w:r>
      <w:r w:rsidR="00D033FF" w:rsidRPr="0076586D">
        <w:t>:</w:t>
      </w:r>
      <w:r w:rsidR="007C5D31">
        <w:t xml:space="preserve"> 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6586D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76586D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76586D" w:rsidTr="002C4687">
        <w:tc>
          <w:tcPr>
            <w:tcW w:w="3261" w:type="dxa"/>
          </w:tcPr>
          <w:p w:rsidR="002C4687" w:rsidRPr="0076586D" w:rsidRDefault="00F6201C" w:rsidP="00A365FE">
            <w:pPr>
              <w:jc w:val="both"/>
              <w:rPr>
                <w:iCs/>
              </w:rPr>
            </w:pPr>
            <w:r>
              <w:rPr>
                <w:iCs/>
              </w:rPr>
              <w:t xml:space="preserve">Экзамен </w:t>
            </w:r>
            <w:r w:rsidR="00853E8D" w:rsidRPr="0076586D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:rsidR="00A365FE" w:rsidRDefault="0069190C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>
              <w:rPr>
                <w:iCs/>
              </w:rPr>
              <w:t>Формирование и реализация работы команды инновационного проекта в части управления персоналом</w:t>
            </w:r>
            <w:r w:rsidR="00A365FE" w:rsidRPr="00A365FE">
              <w:rPr>
                <w:iCs/>
              </w:rPr>
              <w:t xml:space="preserve">. </w:t>
            </w:r>
          </w:p>
          <w:p w:rsidR="00A365FE" w:rsidRPr="00A365FE" w:rsidRDefault="0069190C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>
              <w:rPr>
                <w:iCs/>
              </w:rPr>
              <w:t xml:space="preserve">Особенности использования знаний в управлении персоналом различных </w:t>
            </w:r>
            <w:r w:rsidR="003725FE">
              <w:rPr>
                <w:iCs/>
              </w:rPr>
              <w:t xml:space="preserve">социальных групп </w:t>
            </w:r>
            <w:r>
              <w:rPr>
                <w:iCs/>
              </w:rPr>
              <w:t>этносов и конфессий</w:t>
            </w:r>
            <w:r w:rsidR="00A365FE" w:rsidRPr="00A365FE">
              <w:rPr>
                <w:iCs/>
              </w:rPr>
              <w:t>.</w:t>
            </w:r>
          </w:p>
          <w:p w:rsidR="00A365FE" w:rsidRPr="00A365FE" w:rsidRDefault="0069190C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>
              <w:rPr>
                <w:iCs/>
              </w:rPr>
              <w:t>Инструменты непрерывного образования в течении всей ж</w:t>
            </w:r>
            <w:r w:rsidR="00FD0847">
              <w:rPr>
                <w:iCs/>
              </w:rPr>
              <w:t xml:space="preserve">изни для реализации собственных </w:t>
            </w:r>
            <w:r>
              <w:rPr>
                <w:iCs/>
              </w:rPr>
              <w:t>потребностей с учетом личностных возможностей</w:t>
            </w:r>
            <w:r w:rsidR="00FD0847">
              <w:rPr>
                <w:iCs/>
              </w:rPr>
              <w:t>, временной перспективы и требований рынка труда</w:t>
            </w:r>
            <w:r w:rsidR="00A365FE" w:rsidRPr="00A365FE">
              <w:rPr>
                <w:iCs/>
              </w:rPr>
              <w:t>.</w:t>
            </w:r>
          </w:p>
          <w:p w:rsidR="00A365FE" w:rsidRPr="00A365FE" w:rsidRDefault="00FD0847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>
              <w:rPr>
                <w:iCs/>
              </w:rPr>
              <w:t>Нормативно-правовая база российского законодательства в части работы с персоналом</w:t>
            </w:r>
            <w:r w:rsidR="00A365FE" w:rsidRPr="00A365FE">
              <w:rPr>
                <w:iCs/>
              </w:rPr>
              <w:t>.</w:t>
            </w:r>
          </w:p>
          <w:p w:rsidR="000033E6" w:rsidRPr="0076586D" w:rsidRDefault="00FD0847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>
              <w:rPr>
                <w:iCs/>
              </w:rPr>
              <w:t>Основные программные продукты для решения задач управления персоналом</w:t>
            </w:r>
            <w:r w:rsidR="00A365FE" w:rsidRPr="00A365FE">
              <w:rPr>
                <w:iCs/>
              </w:rPr>
              <w:t>.</w:t>
            </w:r>
          </w:p>
        </w:tc>
      </w:tr>
    </w:tbl>
    <w:p w:rsidR="007C5D31" w:rsidRPr="00FD0847" w:rsidRDefault="009D5862" w:rsidP="006D0117">
      <w:pPr>
        <w:pStyle w:val="2"/>
      </w:pPr>
      <w:r w:rsidRPr="0076586D">
        <w:t xml:space="preserve">Критерии, шкалы оценивания промежуточной аттестации </w:t>
      </w:r>
      <w:r w:rsidR="009B4BCD" w:rsidRPr="0076586D">
        <w:t>учебной дисциплины</w:t>
      </w:r>
      <w:r w:rsidRPr="0076586D">
        <w:t>:</w:t>
      </w:r>
    </w:p>
    <w:p w:rsidR="0074391A" w:rsidRDefault="0074391A" w:rsidP="0074391A">
      <w:pPr>
        <w:rPr>
          <w:iCs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C5D31" w:rsidRPr="00314BCA" w:rsidTr="00794521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7C5D31" w:rsidRPr="004A2281" w:rsidRDefault="007C5D31" w:rsidP="0079452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7C5D31" w:rsidRPr="00314BCA" w:rsidRDefault="007C5D31" w:rsidP="0079452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7C5D31" w:rsidRPr="00314BCA" w:rsidRDefault="007C5D31" w:rsidP="007945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C5D31" w:rsidRPr="00314BCA" w:rsidTr="0079452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7C5D31" w:rsidRPr="004A2281" w:rsidRDefault="007C5D31" w:rsidP="0079452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7C5D31" w:rsidRPr="00314BCA" w:rsidRDefault="007C5D31" w:rsidP="0079452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7C5D31" w:rsidRDefault="007C5D31" w:rsidP="0079452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7C5D31" w:rsidRDefault="007C5D31" w:rsidP="0079452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314BCA" w:rsidTr="00794521">
        <w:trPr>
          <w:trHeight w:val="283"/>
        </w:trPr>
        <w:tc>
          <w:tcPr>
            <w:tcW w:w="3828" w:type="dxa"/>
            <w:vMerge w:val="restart"/>
          </w:tcPr>
          <w:p w:rsidR="007C5D31" w:rsidRPr="002F6B75" w:rsidRDefault="007C5D31" w:rsidP="00794521">
            <w:r>
              <w:t>Экзамен</w:t>
            </w:r>
            <w:r w:rsidRPr="002F6B75">
              <w:t>: в устной форме по билетам</w:t>
            </w:r>
          </w:p>
        </w:tc>
        <w:tc>
          <w:tcPr>
            <w:tcW w:w="6945" w:type="dxa"/>
          </w:tcPr>
          <w:p w:rsidR="007C5D31" w:rsidRPr="002F6B75" w:rsidRDefault="007C5D31" w:rsidP="0079452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F6B75">
              <w:rPr>
                <w:lang w:val="ru-RU"/>
              </w:rPr>
              <w:t>Обучающийся:</w:t>
            </w:r>
          </w:p>
          <w:p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2F6B75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F6B75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</w:t>
            </w:r>
            <w:r w:rsidRPr="002F6B75">
              <w:rPr>
                <w:lang w:val="ru-RU"/>
              </w:rPr>
              <w:lastRenderedPageBreak/>
              <w:t>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C5D31" w:rsidRPr="002F6B75" w:rsidRDefault="007C5D31" w:rsidP="00794521">
            <w:pPr>
              <w:jc w:val="center"/>
            </w:pPr>
          </w:p>
        </w:tc>
        <w:tc>
          <w:tcPr>
            <w:tcW w:w="2056" w:type="dxa"/>
          </w:tcPr>
          <w:p w:rsidR="007C5D31" w:rsidRPr="002F6B75" w:rsidRDefault="007C5D31" w:rsidP="00794521">
            <w:pPr>
              <w:jc w:val="center"/>
            </w:pPr>
            <w:r w:rsidRPr="002F6B75">
              <w:t>5</w:t>
            </w:r>
          </w:p>
        </w:tc>
      </w:tr>
      <w:tr w:rsidR="007C5D31" w:rsidRPr="00314BCA" w:rsidTr="00794521">
        <w:trPr>
          <w:trHeight w:val="283"/>
        </w:trPr>
        <w:tc>
          <w:tcPr>
            <w:tcW w:w="3828" w:type="dxa"/>
            <w:vMerge/>
          </w:tcPr>
          <w:p w:rsidR="007C5D31" w:rsidRPr="002F6B75" w:rsidRDefault="007C5D31" w:rsidP="00794521"/>
        </w:tc>
        <w:tc>
          <w:tcPr>
            <w:tcW w:w="6945" w:type="dxa"/>
          </w:tcPr>
          <w:p w:rsidR="007C5D31" w:rsidRPr="002F6B75" w:rsidRDefault="007C5D31" w:rsidP="00794521">
            <w:r w:rsidRPr="002F6B75">
              <w:t>Обучающийся:</w:t>
            </w:r>
          </w:p>
          <w:p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недостаточно раскрыта проблема по одному из вопросов билета;</w:t>
            </w:r>
          </w:p>
          <w:p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недостаточно логично построено изложение вопроса;</w:t>
            </w:r>
          </w:p>
          <w:p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C5D31" w:rsidRPr="002F6B75" w:rsidRDefault="007C5D31" w:rsidP="00794521">
            <w:pPr>
              <w:jc w:val="center"/>
            </w:pPr>
          </w:p>
        </w:tc>
        <w:tc>
          <w:tcPr>
            <w:tcW w:w="2056" w:type="dxa"/>
          </w:tcPr>
          <w:p w:rsidR="007C5D31" w:rsidRPr="002F6B75" w:rsidRDefault="007C5D31" w:rsidP="00794521">
            <w:pPr>
              <w:jc w:val="center"/>
            </w:pPr>
            <w:r w:rsidRPr="002F6B75">
              <w:t>4</w:t>
            </w:r>
          </w:p>
        </w:tc>
      </w:tr>
      <w:tr w:rsidR="007C5D31" w:rsidRPr="00314BCA" w:rsidTr="00794521">
        <w:trPr>
          <w:trHeight w:val="283"/>
        </w:trPr>
        <w:tc>
          <w:tcPr>
            <w:tcW w:w="3828" w:type="dxa"/>
            <w:vMerge/>
          </w:tcPr>
          <w:p w:rsidR="007C5D31" w:rsidRPr="002F6B75" w:rsidRDefault="007C5D31" w:rsidP="00794521"/>
        </w:tc>
        <w:tc>
          <w:tcPr>
            <w:tcW w:w="6945" w:type="dxa"/>
          </w:tcPr>
          <w:p w:rsidR="007C5D31" w:rsidRPr="002F6B75" w:rsidRDefault="007C5D31" w:rsidP="00794521">
            <w:r w:rsidRPr="002F6B75">
              <w:t>Обучающийся:</w:t>
            </w:r>
          </w:p>
          <w:p w:rsidR="007C5D31" w:rsidRPr="002F6B75" w:rsidRDefault="007C5D31" w:rsidP="007C5D31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t xml:space="preserve">показывает </w:t>
            </w:r>
            <w:r w:rsidRPr="002F6B7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C5D31" w:rsidRPr="002F6B75" w:rsidRDefault="007C5D31" w:rsidP="007C5D31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7C5D31" w:rsidRPr="002F6B75" w:rsidRDefault="007C5D31" w:rsidP="007C5D31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2F6B75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r w:rsidRPr="002F6B75">
              <w:rPr>
                <w:rFonts w:eastAsia="Times New Roman"/>
                <w:color w:val="000000"/>
              </w:rPr>
              <w:lastRenderedPageBreak/>
              <w:t>характер</w:t>
            </w:r>
            <w:r w:rsidRPr="002F6B75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C5D31" w:rsidRPr="002F6B75" w:rsidRDefault="007C5D31" w:rsidP="00794521">
            <w:pPr>
              <w:jc w:val="center"/>
            </w:pPr>
          </w:p>
        </w:tc>
        <w:tc>
          <w:tcPr>
            <w:tcW w:w="2056" w:type="dxa"/>
          </w:tcPr>
          <w:p w:rsidR="007C5D31" w:rsidRPr="002F6B75" w:rsidRDefault="007C5D31" w:rsidP="00794521">
            <w:pPr>
              <w:jc w:val="center"/>
            </w:pPr>
            <w:r w:rsidRPr="002F6B75">
              <w:t>3</w:t>
            </w:r>
          </w:p>
        </w:tc>
      </w:tr>
      <w:tr w:rsidR="007C5D31" w:rsidRPr="00314BCA" w:rsidTr="00794521">
        <w:trPr>
          <w:trHeight w:val="283"/>
        </w:trPr>
        <w:tc>
          <w:tcPr>
            <w:tcW w:w="3828" w:type="dxa"/>
          </w:tcPr>
          <w:p w:rsidR="007C5D31" w:rsidRPr="002F6B75" w:rsidRDefault="007C5D31" w:rsidP="00794521"/>
        </w:tc>
        <w:tc>
          <w:tcPr>
            <w:tcW w:w="6945" w:type="dxa"/>
          </w:tcPr>
          <w:p w:rsidR="007C5D31" w:rsidRPr="002F6B75" w:rsidRDefault="007C5D31" w:rsidP="00794521">
            <w:r w:rsidRPr="002F6B75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7C5D31" w:rsidRPr="002F6B75" w:rsidRDefault="007C5D31" w:rsidP="00794521">
            <w:pPr>
              <w:jc w:val="center"/>
            </w:pPr>
          </w:p>
        </w:tc>
        <w:tc>
          <w:tcPr>
            <w:tcW w:w="2056" w:type="dxa"/>
          </w:tcPr>
          <w:p w:rsidR="007C5D31" w:rsidRPr="002F6B75" w:rsidRDefault="007C5D31" w:rsidP="00794521">
            <w:pPr>
              <w:jc w:val="center"/>
            </w:pPr>
            <w:r w:rsidRPr="002F6B75">
              <w:t>2</w:t>
            </w:r>
          </w:p>
        </w:tc>
      </w:tr>
    </w:tbl>
    <w:p w:rsidR="007C5D31" w:rsidRPr="0074391A" w:rsidRDefault="007C5D31" w:rsidP="007C5D31"/>
    <w:p w:rsidR="007C5D31" w:rsidRPr="0074391A" w:rsidRDefault="007C5D31" w:rsidP="007C5D31"/>
    <w:p w:rsidR="007C5D31" w:rsidRDefault="007C5D31" w:rsidP="0074391A">
      <w:pPr>
        <w:rPr>
          <w:iCs/>
        </w:rPr>
      </w:pPr>
    </w:p>
    <w:p w:rsidR="007C5D31" w:rsidRPr="0076586D" w:rsidRDefault="007C5D31" w:rsidP="0074391A">
      <w:pPr>
        <w:rPr>
          <w:iCs/>
        </w:rPr>
      </w:pPr>
    </w:p>
    <w:p w:rsidR="0074391A" w:rsidRPr="0076586D" w:rsidRDefault="0074391A" w:rsidP="0074391A">
      <w:pPr>
        <w:rPr>
          <w:iCs/>
        </w:rPr>
      </w:pPr>
    </w:p>
    <w:p w:rsidR="003C57C1" w:rsidRPr="0076586D" w:rsidRDefault="003C57C1" w:rsidP="00936AAE">
      <w:pPr>
        <w:pStyle w:val="1"/>
        <w:rPr>
          <w:rFonts w:eastAsiaTheme="minorEastAsia"/>
          <w:iCs/>
          <w:szCs w:val="24"/>
        </w:rPr>
        <w:sectPr w:rsidR="003C57C1" w:rsidRPr="0076586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76586D" w:rsidRDefault="00721E06" w:rsidP="00721E06">
      <w:pPr>
        <w:pStyle w:val="2"/>
      </w:pPr>
      <w:r w:rsidRPr="0076586D">
        <w:lastRenderedPageBreak/>
        <w:t>Систем</w:t>
      </w:r>
      <w:r w:rsidR="00763B96" w:rsidRPr="0076586D">
        <w:t>а</w:t>
      </w:r>
      <w:r w:rsidRPr="0076586D">
        <w:t xml:space="preserve"> оценивания результатов текущего контроля и промежуточной аттестации.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6586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:rsidR="007C5D31" w:rsidRPr="002A2399" w:rsidRDefault="007C5D31" w:rsidP="007C5D31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C5D31" w:rsidRPr="008448CC" w:rsidTr="00794521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7C5D31" w:rsidRPr="008448CC" w:rsidRDefault="007C5D31" w:rsidP="0079452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7C5D31" w:rsidRPr="008448CC" w:rsidRDefault="007C5D31" w:rsidP="0079452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7C5D31" w:rsidRPr="008448CC" w:rsidRDefault="007C5D31" w:rsidP="0079452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C5D31" w:rsidRPr="008448CC" w:rsidTr="00794521">
        <w:trPr>
          <w:trHeight w:val="286"/>
        </w:trPr>
        <w:tc>
          <w:tcPr>
            <w:tcW w:w="3686" w:type="dxa"/>
          </w:tcPr>
          <w:p w:rsidR="007C5D31" w:rsidRPr="008448CC" w:rsidRDefault="007C5D31" w:rsidP="0079452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7C5D31" w:rsidRPr="008448CC" w:rsidRDefault="007C5D31" w:rsidP="0079452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7C5D31" w:rsidRPr="008448CC" w:rsidRDefault="007C5D31" w:rsidP="00794521">
            <w:pPr>
              <w:rPr>
                <w:bCs/>
                <w:i/>
              </w:rPr>
            </w:pPr>
          </w:p>
        </w:tc>
      </w:tr>
      <w:tr w:rsidR="007C5D31" w:rsidRPr="008448CC" w:rsidTr="00794521">
        <w:trPr>
          <w:trHeight w:val="286"/>
        </w:trPr>
        <w:tc>
          <w:tcPr>
            <w:tcW w:w="3686" w:type="dxa"/>
          </w:tcPr>
          <w:p w:rsidR="007C5D31" w:rsidRPr="00290005" w:rsidRDefault="007C5D31" w:rsidP="00794521">
            <w:pPr>
              <w:rPr>
                <w:bCs/>
              </w:rPr>
            </w:pPr>
            <w:r w:rsidRPr="00290005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:rsidR="007C5D31" w:rsidRPr="00290005" w:rsidRDefault="007C5D31" w:rsidP="0079452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5D31" w:rsidRPr="003D230E" w:rsidRDefault="007C5D31" w:rsidP="00794521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:rsidTr="00794521">
        <w:trPr>
          <w:trHeight w:val="286"/>
        </w:trPr>
        <w:tc>
          <w:tcPr>
            <w:tcW w:w="3686" w:type="dxa"/>
          </w:tcPr>
          <w:p w:rsidR="007C5D31" w:rsidRPr="00290005" w:rsidRDefault="007C5D31" w:rsidP="00794521">
            <w:pPr>
              <w:rPr>
                <w:bCs/>
              </w:rPr>
            </w:pPr>
            <w:r w:rsidRPr="00290005">
              <w:rPr>
                <w:bCs/>
              </w:rPr>
              <w:t xml:space="preserve">- </w:t>
            </w:r>
            <w:r>
              <w:rPr>
                <w:bCs/>
              </w:rPr>
              <w:t>круглый стол (раздел 1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:rsidR="007C5D31" w:rsidRPr="00290005" w:rsidRDefault="007C5D31" w:rsidP="0079452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5D31" w:rsidRPr="003D230E" w:rsidRDefault="007C5D31" w:rsidP="00794521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:rsidTr="00794521">
        <w:trPr>
          <w:trHeight w:val="214"/>
        </w:trPr>
        <w:tc>
          <w:tcPr>
            <w:tcW w:w="3686" w:type="dxa"/>
          </w:tcPr>
          <w:p w:rsidR="007C5D31" w:rsidRPr="00290005" w:rsidRDefault="007C5D31" w:rsidP="00794521">
            <w:pPr>
              <w:rPr>
                <w:bCs/>
              </w:rPr>
            </w:pPr>
            <w:r w:rsidRPr="00290005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7C5D31" w:rsidRPr="00290005" w:rsidRDefault="007C5D31" w:rsidP="0079452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5D31" w:rsidRPr="003D230E" w:rsidRDefault="007C5D31" w:rsidP="00794521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:rsidTr="00794521">
        <w:tc>
          <w:tcPr>
            <w:tcW w:w="3686" w:type="dxa"/>
          </w:tcPr>
          <w:p w:rsidR="007C5D31" w:rsidRPr="00290005" w:rsidRDefault="007C5D31" w:rsidP="00794521">
            <w:pPr>
              <w:rPr>
                <w:bCs/>
              </w:rPr>
            </w:pPr>
          </w:p>
        </w:tc>
        <w:tc>
          <w:tcPr>
            <w:tcW w:w="2835" w:type="dxa"/>
          </w:tcPr>
          <w:p w:rsidR="007C5D31" w:rsidRPr="00290005" w:rsidRDefault="007C5D31" w:rsidP="0079452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7C5D31" w:rsidRPr="003D230E" w:rsidRDefault="007C5D31" w:rsidP="00794521">
            <w:pPr>
              <w:rPr>
                <w:bCs/>
              </w:rPr>
            </w:pPr>
            <w:r w:rsidRPr="003D230E">
              <w:rPr>
                <w:bCs/>
              </w:rPr>
              <w:t>отлично</w:t>
            </w:r>
          </w:p>
          <w:p w:rsidR="007C5D31" w:rsidRPr="003D230E" w:rsidRDefault="007C5D31" w:rsidP="00794521">
            <w:pPr>
              <w:rPr>
                <w:bCs/>
              </w:rPr>
            </w:pPr>
            <w:r w:rsidRPr="003D230E">
              <w:rPr>
                <w:bCs/>
              </w:rPr>
              <w:t>хорошо</w:t>
            </w:r>
          </w:p>
          <w:p w:rsidR="007C5D31" w:rsidRPr="003D230E" w:rsidRDefault="007C5D31" w:rsidP="00794521">
            <w:pPr>
              <w:rPr>
                <w:bCs/>
              </w:rPr>
            </w:pPr>
            <w:r w:rsidRPr="003D230E">
              <w:rPr>
                <w:bCs/>
              </w:rPr>
              <w:t>удовлетворительно</w:t>
            </w:r>
          </w:p>
          <w:p w:rsidR="007C5D31" w:rsidRPr="003D230E" w:rsidRDefault="007C5D31" w:rsidP="00794521">
            <w:pPr>
              <w:rPr>
                <w:bCs/>
              </w:rPr>
            </w:pPr>
            <w:r w:rsidRPr="003D230E">
              <w:rPr>
                <w:bCs/>
              </w:rPr>
              <w:t>неудовлетворительно</w:t>
            </w:r>
          </w:p>
        </w:tc>
      </w:tr>
      <w:tr w:rsidR="007C5D31" w:rsidRPr="008448CC" w:rsidTr="00794521">
        <w:tc>
          <w:tcPr>
            <w:tcW w:w="3686" w:type="dxa"/>
          </w:tcPr>
          <w:p w:rsidR="007C5D31" w:rsidRPr="003D230E" w:rsidRDefault="007C5D31" w:rsidP="00794521">
            <w:pPr>
              <w:rPr>
                <w:bCs/>
              </w:rPr>
            </w:pPr>
            <w:r>
              <w:rPr>
                <w:b/>
                <w:iCs/>
              </w:rPr>
              <w:t>Итого за</w:t>
            </w:r>
            <w:r w:rsidRPr="003D230E">
              <w:rPr>
                <w:b/>
                <w:iCs/>
              </w:rPr>
              <w:t xml:space="preserve"> семестр</w:t>
            </w:r>
            <w:r w:rsidRPr="003D230E">
              <w:rPr>
                <w:bCs/>
              </w:rPr>
              <w:t xml:space="preserve"> – экзамен </w:t>
            </w:r>
          </w:p>
        </w:tc>
        <w:tc>
          <w:tcPr>
            <w:tcW w:w="2835" w:type="dxa"/>
          </w:tcPr>
          <w:p w:rsidR="007C5D31" w:rsidRPr="003D230E" w:rsidRDefault="007C5D31" w:rsidP="0079452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7C5D31" w:rsidRPr="008448CC" w:rsidRDefault="007C5D31" w:rsidP="00794521">
            <w:pPr>
              <w:rPr>
                <w:bCs/>
                <w:i/>
              </w:rPr>
            </w:pPr>
          </w:p>
        </w:tc>
      </w:tr>
    </w:tbl>
    <w:p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:rsidR="007C5D31" w:rsidRPr="0076586D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:rsidR="00FF102D" w:rsidRPr="0076586D" w:rsidRDefault="006252E4" w:rsidP="00B3400A">
      <w:pPr>
        <w:pStyle w:val="1"/>
        <w:rPr>
          <w:iCs/>
        </w:rPr>
      </w:pPr>
      <w:r w:rsidRPr="0076586D">
        <w:rPr>
          <w:iCs/>
        </w:rPr>
        <w:t>ОБРАЗОВАТЕЛЬНЫЕ ТЕХНОЛОГИИ</w:t>
      </w:r>
    </w:p>
    <w:p w:rsidR="00FF102D" w:rsidRPr="0076586D" w:rsidRDefault="00FF102D" w:rsidP="001368C6">
      <w:pPr>
        <w:pStyle w:val="af0"/>
        <w:numPr>
          <w:ilvl w:val="3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проблемная лекция;</w:t>
      </w:r>
    </w:p>
    <w:p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интерактивных лекций;</w:t>
      </w:r>
    </w:p>
    <w:p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групповых дискуссий;</w:t>
      </w:r>
    </w:p>
    <w:p w:rsidR="00B32CA7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анализ </w:t>
      </w:r>
      <w:r w:rsidR="00B32CA7" w:rsidRPr="0076586D">
        <w:rPr>
          <w:iCs/>
          <w:sz w:val="24"/>
          <w:szCs w:val="24"/>
        </w:rPr>
        <w:t>ситуаций;</w:t>
      </w:r>
    </w:p>
    <w:p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6586D">
        <w:rPr>
          <w:iCs/>
          <w:sz w:val="24"/>
          <w:szCs w:val="24"/>
        </w:rPr>
        <w:t>;</w:t>
      </w:r>
    </w:p>
    <w:p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использование на лекционных занятиях видеоматериало</w:t>
      </w:r>
      <w:r w:rsidR="004C48EB">
        <w:rPr>
          <w:iCs/>
          <w:color w:val="000000"/>
          <w:sz w:val="24"/>
          <w:szCs w:val="24"/>
        </w:rPr>
        <w:t>в</w:t>
      </w:r>
      <w:r w:rsidR="001338ED" w:rsidRPr="0076586D">
        <w:rPr>
          <w:iCs/>
          <w:sz w:val="24"/>
          <w:szCs w:val="24"/>
        </w:rPr>
        <w:t>;</w:t>
      </w:r>
    </w:p>
    <w:p w:rsidR="00EF1D7C" w:rsidRDefault="004C48EB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="00EF1D7C" w:rsidRPr="0076586D">
        <w:rPr>
          <w:iCs/>
          <w:sz w:val="24"/>
          <w:szCs w:val="24"/>
        </w:rPr>
        <w:t>бучение в сотрудничестве (командная, групповая работа)</w:t>
      </w:r>
      <w:r>
        <w:rPr>
          <w:iCs/>
          <w:sz w:val="24"/>
          <w:szCs w:val="24"/>
        </w:rPr>
        <w:t>.</w:t>
      </w:r>
    </w:p>
    <w:p w:rsidR="006E200E" w:rsidRPr="0076586D" w:rsidRDefault="006252E4" w:rsidP="00B3400A">
      <w:pPr>
        <w:pStyle w:val="1"/>
        <w:rPr>
          <w:iCs/>
        </w:rPr>
      </w:pPr>
      <w:r w:rsidRPr="0076586D">
        <w:rPr>
          <w:iCs/>
        </w:rPr>
        <w:t>ПРАКТИЧЕСКАЯ ПОДГОТОВКА</w:t>
      </w:r>
    </w:p>
    <w:p w:rsidR="00E96774" w:rsidRPr="0076586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Практическая подготовка</w:t>
      </w:r>
      <w:r w:rsidR="00494E1D" w:rsidRPr="0076586D">
        <w:rPr>
          <w:iCs/>
          <w:sz w:val="24"/>
          <w:szCs w:val="24"/>
        </w:rPr>
        <w:t xml:space="preserve"> в рамках </w:t>
      </w:r>
      <w:r w:rsidR="009B4BCD" w:rsidRPr="0076586D">
        <w:rPr>
          <w:iCs/>
          <w:sz w:val="24"/>
          <w:szCs w:val="24"/>
        </w:rPr>
        <w:t>учебной дисциплины/</w:t>
      </w:r>
      <w:r w:rsidR="002B1B01" w:rsidRPr="0076586D">
        <w:rPr>
          <w:iCs/>
          <w:sz w:val="24"/>
          <w:szCs w:val="24"/>
        </w:rPr>
        <w:t xml:space="preserve">учебного </w:t>
      </w:r>
      <w:r w:rsidR="009B4BCD" w:rsidRPr="0076586D">
        <w:rPr>
          <w:iCs/>
          <w:sz w:val="24"/>
          <w:szCs w:val="24"/>
        </w:rPr>
        <w:t>модуля</w:t>
      </w:r>
      <w:r w:rsidR="000F330B" w:rsidRPr="0076586D">
        <w:rPr>
          <w:iCs/>
          <w:sz w:val="24"/>
          <w:szCs w:val="24"/>
        </w:rPr>
        <w:t xml:space="preserve"> реализуется </w:t>
      </w:r>
      <w:r w:rsidR="0063447C" w:rsidRPr="0076586D">
        <w:rPr>
          <w:iCs/>
          <w:sz w:val="24"/>
          <w:szCs w:val="24"/>
        </w:rPr>
        <w:t xml:space="preserve">при проведении </w:t>
      </w:r>
      <w:r w:rsidR="000F330B" w:rsidRPr="0076586D">
        <w:rPr>
          <w:rFonts w:eastAsiaTheme="minorHAnsi"/>
          <w:iCs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</w:t>
      </w:r>
    </w:p>
    <w:p w:rsidR="008B3178" w:rsidRPr="0076586D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Проводятся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76586D">
        <w:rPr>
          <w:rFonts w:eastAsiaTheme="minorHAnsi"/>
          <w:iCs/>
          <w:w w:val="105"/>
          <w:sz w:val="24"/>
          <w:szCs w:val="24"/>
        </w:rPr>
        <w:t>е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76586D">
        <w:rPr>
          <w:rFonts w:eastAsiaTheme="minorHAnsi"/>
          <w:iCs/>
          <w:w w:val="105"/>
          <w:sz w:val="24"/>
          <w:szCs w:val="24"/>
        </w:rPr>
        <w:t>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6586D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:rsidR="00006674" w:rsidRPr="0076586D" w:rsidRDefault="00006674" w:rsidP="00B3400A">
      <w:pPr>
        <w:pStyle w:val="1"/>
        <w:rPr>
          <w:iCs/>
        </w:rPr>
      </w:pPr>
      <w:r w:rsidRPr="0076586D">
        <w:rPr>
          <w:iCs/>
        </w:rPr>
        <w:t>О</w:t>
      </w:r>
      <w:r w:rsidR="00081DDC" w:rsidRPr="0076586D">
        <w:rPr>
          <w:iCs/>
        </w:rPr>
        <w:t>РГАНИЗАЦИЯ</w:t>
      </w:r>
      <w:r w:rsidRPr="0076586D">
        <w:rPr>
          <w:iCs/>
        </w:rPr>
        <w:t xml:space="preserve"> ОБРАЗОВАТЕЛЬНОГО ПРОЦЕССА ДЛЯ ЛИЦ С ОГРАНИЧЕННЫМИ ВОЗМОЖНОСТЯМИ ЗДОРОВЬЯ</w:t>
      </w:r>
    </w:p>
    <w:p w:rsidR="00C713D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76586D">
        <w:rPr>
          <w:iCs/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6586D">
        <w:rPr>
          <w:iCs/>
          <w:sz w:val="24"/>
          <w:szCs w:val="24"/>
        </w:rPr>
        <w:t>аттестации.</w:t>
      </w:r>
    </w:p>
    <w:p w:rsidR="00AF515F" w:rsidRPr="0076586D" w:rsidRDefault="00AF515F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76586D" w:rsidRDefault="00C23B07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У</w:t>
      </w:r>
      <w:r w:rsidR="00C713DB" w:rsidRPr="0076586D">
        <w:rPr>
          <w:iCs/>
          <w:sz w:val="24"/>
          <w:szCs w:val="24"/>
        </w:rPr>
        <w:t>чебны</w:t>
      </w:r>
      <w:r w:rsidR="00AA78AC" w:rsidRPr="0076586D">
        <w:rPr>
          <w:iCs/>
          <w:sz w:val="24"/>
          <w:szCs w:val="24"/>
        </w:rPr>
        <w:t>е</w:t>
      </w:r>
      <w:r w:rsidR="00513BCC" w:rsidRPr="0076586D">
        <w:rPr>
          <w:iCs/>
          <w:sz w:val="24"/>
          <w:szCs w:val="24"/>
        </w:rPr>
        <w:t xml:space="preserve"> и контрольно-</w:t>
      </w:r>
      <w:r w:rsidR="00C713DB" w:rsidRPr="0076586D">
        <w:rPr>
          <w:iCs/>
          <w:sz w:val="24"/>
          <w:szCs w:val="24"/>
        </w:rPr>
        <w:t>измерительны</w:t>
      </w:r>
      <w:r w:rsidR="00AA78AC" w:rsidRPr="0076586D">
        <w:rPr>
          <w:iCs/>
          <w:sz w:val="24"/>
          <w:szCs w:val="24"/>
        </w:rPr>
        <w:t>е</w:t>
      </w:r>
      <w:r w:rsidR="00C713DB" w:rsidRPr="0076586D">
        <w:rPr>
          <w:iCs/>
          <w:sz w:val="24"/>
          <w:szCs w:val="24"/>
        </w:rPr>
        <w:t xml:space="preserve"> материал</w:t>
      </w:r>
      <w:r w:rsidR="00AA78AC" w:rsidRPr="0076586D">
        <w:rPr>
          <w:iCs/>
          <w:sz w:val="24"/>
          <w:szCs w:val="24"/>
        </w:rPr>
        <w:t>ы</w:t>
      </w:r>
      <w:r w:rsidR="00C713DB" w:rsidRPr="0076586D">
        <w:rPr>
          <w:iCs/>
          <w:sz w:val="24"/>
          <w:szCs w:val="24"/>
        </w:rPr>
        <w:t xml:space="preserve"> </w:t>
      </w:r>
      <w:r w:rsidR="00AA78AC" w:rsidRPr="0076586D">
        <w:rPr>
          <w:iCs/>
          <w:sz w:val="24"/>
          <w:szCs w:val="24"/>
        </w:rPr>
        <w:t xml:space="preserve">представляются </w:t>
      </w:r>
      <w:r w:rsidR="00C713DB" w:rsidRPr="0076586D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6586D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76586D">
        <w:rPr>
          <w:iCs/>
          <w:sz w:val="24"/>
          <w:szCs w:val="24"/>
        </w:rPr>
        <w:t>:</w:t>
      </w:r>
    </w:p>
    <w:p w:rsidR="00C713DB" w:rsidRPr="0076586D" w:rsidRDefault="00970085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Д</w:t>
      </w:r>
      <w:r w:rsidR="00C713DB" w:rsidRPr="0076586D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6586D">
        <w:rPr>
          <w:iCs/>
          <w:sz w:val="24"/>
          <w:szCs w:val="24"/>
        </w:rPr>
        <w:t xml:space="preserve">проведения текущей и </w:t>
      </w:r>
      <w:r w:rsidRPr="0076586D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6586D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76586D" w:rsidRDefault="00006674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6586D">
        <w:rPr>
          <w:iCs/>
          <w:sz w:val="24"/>
          <w:szCs w:val="24"/>
        </w:rPr>
        <w:t>создаются</w:t>
      </w:r>
      <w:r w:rsidR="0017354A" w:rsidRPr="0076586D">
        <w:rPr>
          <w:iCs/>
          <w:sz w:val="24"/>
          <w:szCs w:val="24"/>
        </w:rPr>
        <w:t xml:space="preserve">, при необходимости, </w:t>
      </w:r>
      <w:r w:rsidRPr="0076586D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>МАТЕРИАЛЬНО-ТЕХНИЧЕСКОЕ</w:t>
      </w:r>
      <w:r w:rsidR="00D01F0C" w:rsidRPr="0076586D">
        <w:rPr>
          <w:iCs/>
        </w:rPr>
        <w:t xml:space="preserve"> ОБЕСПЕЧЕНИЕ ДИСЦИПЛИНЫ </w:t>
      </w:r>
    </w:p>
    <w:p w:rsidR="00566E12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76586D">
        <w:rPr>
          <w:iCs/>
          <w:color w:val="000000"/>
          <w:sz w:val="24"/>
          <w:szCs w:val="24"/>
        </w:rPr>
        <w:t xml:space="preserve"> </w:t>
      </w:r>
      <w:r w:rsidRPr="0076586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76586D">
        <w:rPr>
          <w:iCs/>
          <w:color w:val="000000"/>
          <w:sz w:val="24"/>
          <w:szCs w:val="24"/>
        </w:rPr>
        <w:t>требованиями ФГОС ВО.</w:t>
      </w:r>
    </w:p>
    <w:p w:rsidR="00E7127C" w:rsidRPr="0076586D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:rsidR="00D01F0C" w:rsidRPr="0076586D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Материально-техничес</w:t>
      </w:r>
      <w:r w:rsidR="00E7127C" w:rsidRPr="0076586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76586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76586D" w:rsidTr="004C48EB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:rsidR="00566E12" w:rsidRPr="0076586D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Н</w:t>
            </w:r>
            <w:r w:rsidR="00566E12" w:rsidRPr="0076586D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:rsidR="00566E12" w:rsidRPr="0076586D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76586D" w:rsidTr="004C48E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76586D" w:rsidRDefault="00F71998" w:rsidP="00F71998">
            <w:pPr>
              <w:rPr>
                <w:iCs/>
              </w:rPr>
            </w:pPr>
            <w:r w:rsidRPr="0076586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76586D" w:rsidTr="004C48EB">
        <w:tc>
          <w:tcPr>
            <w:tcW w:w="4679" w:type="dxa"/>
          </w:tcPr>
          <w:p w:rsidR="00574A34" w:rsidRPr="0076586D" w:rsidRDefault="00FF2838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</w:t>
            </w:r>
            <w:r w:rsidR="00574A34" w:rsidRPr="0076586D">
              <w:rPr>
                <w:iCs/>
              </w:rPr>
              <w:t xml:space="preserve">для проведения занятий </w:t>
            </w:r>
            <w:r w:rsidR="00D01F0C" w:rsidRPr="0076586D">
              <w:rPr>
                <w:iCs/>
              </w:rPr>
              <w:t>лекционного типа</w:t>
            </w:r>
          </w:p>
        </w:tc>
        <w:tc>
          <w:tcPr>
            <w:tcW w:w="4949" w:type="dxa"/>
          </w:tcPr>
          <w:p w:rsidR="0067232E" w:rsidRPr="0076586D" w:rsidRDefault="0067232E" w:rsidP="0067232E">
            <w:pPr>
              <w:rPr>
                <w:iCs/>
              </w:rPr>
            </w:pPr>
            <w:r w:rsidRPr="0076586D">
              <w:rPr>
                <w:iCs/>
              </w:rPr>
              <w:t>к</w:t>
            </w:r>
            <w:r w:rsidR="00574A34" w:rsidRPr="0076586D">
              <w:rPr>
                <w:iCs/>
              </w:rPr>
              <w:t xml:space="preserve">омплект учебной мебели, </w:t>
            </w:r>
          </w:p>
          <w:p w:rsidR="0067232E" w:rsidRPr="0076586D" w:rsidRDefault="00574A34" w:rsidP="0067232E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6586D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:rsidR="00FF2838" w:rsidRPr="0076586D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:rsidR="00C509F7" w:rsidRPr="0076586D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D82E07" w:rsidRPr="0076586D" w:rsidTr="004C48EB">
        <w:tc>
          <w:tcPr>
            <w:tcW w:w="4679" w:type="dxa"/>
          </w:tcPr>
          <w:p w:rsidR="00D82E07" w:rsidRPr="0076586D" w:rsidRDefault="00D82E07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6586D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:rsidR="00D82E07" w:rsidRPr="0076586D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:rsidR="00C509F7" w:rsidRPr="0076586D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lastRenderedPageBreak/>
              <w:t>…</w:t>
            </w:r>
          </w:p>
        </w:tc>
      </w:tr>
      <w:tr w:rsidR="00FF2838" w:rsidRPr="0076586D" w:rsidTr="004C48EB">
        <w:tc>
          <w:tcPr>
            <w:tcW w:w="4679" w:type="dxa"/>
          </w:tcPr>
          <w:p w:rsidR="00FF2838" w:rsidRPr="0076586D" w:rsidRDefault="0045027F" w:rsidP="00C509F7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5 персональных компьютеров, </w:t>
            </w:r>
          </w:p>
          <w:p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принтеры</w:t>
            </w:r>
            <w:r w:rsidR="004C48EB">
              <w:rPr>
                <w:iCs/>
              </w:rPr>
              <w:t>.</w:t>
            </w:r>
            <w:r w:rsidRPr="0076586D">
              <w:rPr>
                <w:iCs/>
              </w:rPr>
              <w:t xml:space="preserve"> </w:t>
            </w:r>
          </w:p>
          <w:p w:rsidR="00FF2838" w:rsidRPr="0076586D" w:rsidRDefault="00FF2838" w:rsidP="00FF2838">
            <w:pPr>
              <w:rPr>
                <w:iCs/>
              </w:rPr>
            </w:pPr>
          </w:p>
        </w:tc>
      </w:tr>
      <w:tr w:rsidR="004C48EB" w:rsidRPr="0076586D" w:rsidTr="004C48EB">
        <w:tc>
          <w:tcPr>
            <w:tcW w:w="4679" w:type="dxa"/>
          </w:tcPr>
          <w:p w:rsidR="004C48EB" w:rsidRPr="007F7AAC" w:rsidRDefault="004C48EB" w:rsidP="00FD0847">
            <w:pPr>
              <w:rPr>
                <w:iCs/>
                <w:sz w:val="44"/>
                <w:szCs w:val="44"/>
              </w:rPr>
            </w:pPr>
            <w:r w:rsidRPr="0076586D">
              <w:rPr>
                <w:iCs/>
              </w:rPr>
              <w:t>аудитории для проведения занятий по информационным технологиям</w:t>
            </w:r>
            <w:r w:rsidR="007F7AAC">
              <w:rPr>
                <w:iCs/>
              </w:rPr>
              <w:t xml:space="preserve"> </w:t>
            </w:r>
          </w:p>
        </w:tc>
        <w:tc>
          <w:tcPr>
            <w:tcW w:w="4949" w:type="dxa"/>
          </w:tcPr>
          <w:p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C48EB" w:rsidRPr="0076586D" w:rsidRDefault="004C48EB" w:rsidP="004C48EB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:rsidR="004C48EB" w:rsidRPr="0076586D" w:rsidRDefault="004C48EB" w:rsidP="004C48EB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проектор,</w:t>
            </w:r>
          </w:p>
          <w:p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4C48EB" w:rsidRPr="0076586D" w:rsidTr="004C48EB">
        <w:tc>
          <w:tcPr>
            <w:tcW w:w="4679" w:type="dxa"/>
            <w:shd w:val="clear" w:color="auto" w:fill="DBE5F1" w:themeFill="accent1" w:themeFillTint="33"/>
            <w:vAlign w:val="center"/>
          </w:tcPr>
          <w:p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C48EB" w:rsidRPr="0076586D" w:rsidTr="004C48EB">
        <w:tc>
          <w:tcPr>
            <w:tcW w:w="4679" w:type="dxa"/>
          </w:tcPr>
          <w:p w:rsidR="004C48EB" w:rsidRPr="0076586D" w:rsidRDefault="004C48EB" w:rsidP="004C48EB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читальный зал библиотеки:</w:t>
            </w:r>
          </w:p>
          <w:p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  <w:p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</w:tcPr>
          <w:p w:rsidR="004C48EB" w:rsidRPr="0076586D" w:rsidRDefault="004C48EB" w:rsidP="004C48EB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компьютерная техника;</w:t>
            </w:r>
            <w:r w:rsidRPr="0076586D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4C3286" w:rsidRPr="0076586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76586D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497306" w:rsidRPr="0076586D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76586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76586D">
        <w:rPr>
          <w:iCs/>
        </w:rPr>
        <w:t>УЧЕБНОЙ ДИСЦИПЛИНЫ</w:t>
      </w:r>
    </w:p>
    <w:p w:rsidR="00145166" w:rsidRPr="0076586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6586D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Год</w:t>
            </w:r>
          </w:p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Адрес сайта ЭБС</w:t>
            </w:r>
          </w:p>
          <w:p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76586D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76586D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6586D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76586D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76586D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D0847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D0847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D0847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Ливанский М.В., Зотов В.В. Попел А.Е., Лочан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D0847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Инновационная политика: проблемы и драйверы  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D0847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D0847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М.:ИТД  «Перспекти-ва»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FD0847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201</w:t>
            </w:r>
            <w:r w:rsidR="004040CC" w:rsidRPr="00FD0847">
              <w:rPr>
                <w:iCs/>
                <w:lang w:eastAsia="ar-SA"/>
              </w:rPr>
              <w:t>6</w:t>
            </w:r>
          </w:p>
          <w:p w:rsidR="00145166" w:rsidRPr="00FD0847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FD0847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</w:rPr>
              <w:t>http://znanium.com/catalog/product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FD0847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30</w:t>
            </w:r>
          </w:p>
          <w:p w:rsidR="00145166" w:rsidRPr="00FD0847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0715B5" w:rsidRPr="0076586D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D0847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Кибанов А. Я., Дуракова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Управление персоналом организации: стратегия, маркетинг, интернационализация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М.: Изд-во «ИНФРА-М»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</w:rPr>
            </w:pPr>
            <w:r w:rsidRPr="00FD0847">
              <w:rPr>
                <w:iCs/>
              </w:rPr>
              <w:t>https://znanium.com/read?id=350386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5B5" w:rsidRPr="00FD0847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30</w:t>
            </w:r>
          </w:p>
        </w:tc>
      </w:tr>
      <w:tr w:rsidR="00263BDB" w:rsidRPr="0076586D" w:rsidTr="00263B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D0847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С.Г. Дембицкий, Д.С. Петросян, В.Н. Титов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Управление современной организацией: персонал, знания, инновации,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М.: ООО «РУСАЙНС»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</w:rPr>
            </w:pPr>
            <w:r w:rsidRPr="00FD0847">
              <w:rPr>
                <w:iCs/>
              </w:rPr>
              <w:t>ЭИОС</w:t>
            </w:r>
          </w:p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BDB" w:rsidRPr="00FD0847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D0847">
              <w:rPr>
                <w:iCs/>
                <w:lang w:eastAsia="ar-SA"/>
              </w:rPr>
              <w:t>30</w:t>
            </w:r>
          </w:p>
        </w:tc>
      </w:tr>
      <w:tr w:rsidR="00263BDB" w:rsidRPr="0076586D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71998" w:rsidRPr="0076586D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76586D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55CB1" w:rsidRPr="0076586D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76586D" w:rsidRDefault="009A21E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Казанцев А.А., Миндели Л.Э.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9A21E6" w:rsidP="009A21E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Основы и</w:t>
            </w:r>
            <w:r w:rsidR="00A55CB1" w:rsidRPr="00B26588">
              <w:t>нновационн</w:t>
            </w:r>
            <w:r>
              <w:t xml:space="preserve">ого менеджмента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CB1" w:rsidRPr="0076586D" w:rsidRDefault="009A21E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CB1" w:rsidRPr="0076586D" w:rsidRDefault="00A55CB1" w:rsidP="009A21E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760D7">
              <w:t xml:space="preserve">М., </w:t>
            </w:r>
            <w:r w:rsidR="009A21E6">
              <w:t xml:space="preserve">Экономика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CB1" w:rsidRPr="0076586D" w:rsidRDefault="00A55CB1" w:rsidP="009A21E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9A21E6"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B26588">
              <w:rPr>
                <w:lang w:eastAsia="ar-SA"/>
              </w:rPr>
              <w:t xml:space="preserve">http://znanium.com/catalog/product/987299 </w:t>
            </w:r>
            <w:r w:rsidRPr="008624B3">
              <w:t>http://znanium.com/catalog/product/427176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9A21E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Вертакова Ю.В.,Симоненко Е.С</w:t>
            </w:r>
            <w:r w:rsidR="00A55CB1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9A21E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Управление инновациями:</w:t>
            </w:r>
            <w:r w:rsidR="003725FE">
              <w:t xml:space="preserve"> </w:t>
            </w:r>
            <w:r>
              <w:t>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9A21E6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A55CB1" w:rsidP="009A21E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М., </w:t>
            </w:r>
            <w:r w:rsidR="009A21E6">
              <w:t>: Эксмо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CB1" w:rsidRPr="0076586D" w:rsidRDefault="00A55CB1" w:rsidP="009A21E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9A21E6"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760D7">
              <w:t>http://znanium.com/catalog/product/991902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CB1" w:rsidRPr="0076586D" w:rsidRDefault="009A21E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A55CB1" w:rsidRPr="009A21E6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55CB1" w:rsidRPr="009A21E6" w:rsidRDefault="00A55CB1" w:rsidP="00A55CB1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9A21E6">
              <w:rPr>
                <w:bCs/>
                <w:iCs/>
                <w:lang w:eastAsia="en-US"/>
              </w:rPr>
              <w:t>10.3 Методические материалы</w:t>
            </w:r>
            <w:r w:rsidRPr="009A21E6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55CB1" w:rsidRPr="009A21E6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9A21E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 xml:space="preserve">Одинцов А.А., Горский А.А., </w:t>
            </w:r>
            <w:r w:rsidRPr="009A21E6">
              <w:rPr>
                <w:iCs/>
                <w:lang w:eastAsia="ar-SA"/>
              </w:rPr>
              <w:lastRenderedPageBreak/>
              <w:t>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lastRenderedPageBreak/>
              <w:t xml:space="preserve">Подготовка выпускной квалификационной работы </w:t>
            </w:r>
            <w:r w:rsidRPr="009A21E6">
              <w:rPr>
                <w:iCs/>
                <w:lang w:eastAsia="ar-SA"/>
              </w:rPr>
              <w:lastRenderedPageBreak/>
              <w:t>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</w:rPr>
            </w:pP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9A21E6">
              <w:rPr>
                <w:iCs/>
              </w:rPr>
              <w:t>http://znanium.com/catalog/produ</w:t>
            </w:r>
            <w:r w:rsidRPr="009A21E6">
              <w:rPr>
                <w:iCs/>
              </w:rPr>
              <w:lastRenderedPageBreak/>
              <w:t xml:space="preserve">ct/461461; </w:t>
            </w: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lastRenderedPageBreak/>
              <w:t>5</w:t>
            </w:r>
          </w:p>
        </w:tc>
      </w:tr>
      <w:tr w:rsidR="00A55CB1" w:rsidRPr="009A21E6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9A21E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30</w:t>
            </w:r>
          </w:p>
        </w:tc>
      </w:tr>
      <w:tr w:rsidR="00A55CB1" w:rsidRPr="009A21E6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9A21E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Губачев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 xml:space="preserve">Методические </w:t>
            </w: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 xml:space="preserve"> Утверждено на заседании кафедры   протокол № 3 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ЭИОС</w:t>
            </w: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21E6">
              <w:rPr>
                <w:iCs/>
                <w:lang w:eastAsia="ar-SA"/>
              </w:rPr>
              <w:t>15</w:t>
            </w:r>
          </w:p>
          <w:p w:rsidR="00A55CB1" w:rsidRPr="009A21E6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:rsidR="005B1EAF" w:rsidRPr="009A21E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:rsidR="00145166" w:rsidRPr="0076586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76586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76586D" w:rsidRDefault="00145166" w:rsidP="002C070F">
      <w:pPr>
        <w:pStyle w:val="1"/>
        <w:rPr>
          <w:rFonts w:eastAsiaTheme="minorEastAsia"/>
          <w:iCs/>
        </w:rPr>
      </w:pPr>
      <w:r w:rsidRPr="0076586D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:rsidR="007F3D0E" w:rsidRPr="0076586D" w:rsidRDefault="007F3D0E" w:rsidP="002C070F">
      <w:pPr>
        <w:pStyle w:val="2"/>
        <w:rPr>
          <w:rFonts w:eastAsiaTheme="minorEastAsia"/>
        </w:rPr>
      </w:pPr>
      <w:r w:rsidRPr="0076586D">
        <w:rPr>
          <w:rFonts w:eastAsia="Arial Unicode MS"/>
        </w:rPr>
        <w:t>Ресурсы электронной библиотеки,</w:t>
      </w:r>
      <w:r w:rsidR="004927C8" w:rsidRPr="0076586D">
        <w:rPr>
          <w:rFonts w:eastAsia="Arial Unicode MS"/>
        </w:rPr>
        <w:t xml:space="preserve"> </w:t>
      </w:r>
      <w:r w:rsidRPr="0076586D">
        <w:rPr>
          <w:rFonts w:eastAsia="Arial Unicode MS"/>
          <w:lang w:eastAsia="ar-SA"/>
        </w:rPr>
        <w:t>информационно-справочные системы и</w:t>
      </w:r>
      <w:r w:rsidR="004927C8" w:rsidRPr="0076586D">
        <w:rPr>
          <w:rFonts w:eastAsia="Arial Unicode MS"/>
          <w:lang w:eastAsia="ar-SA"/>
        </w:rPr>
        <w:t xml:space="preserve"> </w:t>
      </w:r>
      <w:r w:rsidR="006E3624" w:rsidRPr="0076586D">
        <w:rPr>
          <w:rFonts w:eastAsia="Arial Unicode MS"/>
          <w:lang w:eastAsia="ar-SA"/>
        </w:rPr>
        <w:t>профессиональные базы данных</w:t>
      </w:r>
      <w:r w:rsidRPr="0076586D">
        <w:rPr>
          <w:rFonts w:eastAsia="Arial Unicode MS"/>
          <w:lang w:eastAsia="ar-SA"/>
        </w:rPr>
        <w:t>:</w:t>
      </w:r>
    </w:p>
    <w:p w:rsidR="007F3D0E" w:rsidRPr="007F7AAC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76586D">
        <w:rPr>
          <w:rFonts w:eastAsia="Arial Unicode MS"/>
          <w:iCs/>
        </w:rPr>
        <w:t>Информация об используемых</w:t>
      </w:r>
      <w:r w:rsidR="00BD676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ресурсах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 xml:space="preserve">составляется в соответствии с </w:t>
      </w:r>
      <w:r w:rsidR="00121879" w:rsidRPr="0076586D">
        <w:rPr>
          <w:rFonts w:eastAsia="Arial Unicode MS"/>
          <w:iCs/>
        </w:rPr>
        <w:t>Приложением 3</w:t>
      </w:r>
      <w:r w:rsidRPr="0076586D">
        <w:rPr>
          <w:rFonts w:eastAsia="Arial Unicode MS"/>
          <w:iCs/>
        </w:rPr>
        <w:t xml:space="preserve"> к ОПОП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ВО.</w:t>
      </w:r>
    </w:p>
    <w:p w:rsidR="007F7AAC" w:rsidRPr="00145166" w:rsidRDefault="007F7AAC" w:rsidP="007F7AAC">
      <w:pPr>
        <w:pStyle w:val="2"/>
        <w:numPr>
          <w:ilvl w:val="0"/>
          <w:numId w:val="0"/>
        </w:numPr>
        <w:rPr>
          <w:rFonts w:eastAsiaTheme="minorEastAsi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AAC" w:rsidRPr="00F26710" w:rsidTr="0079452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7F7AAC" w:rsidRPr="00FD7386" w:rsidRDefault="007F7AAC" w:rsidP="00794521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7F7AAC" w:rsidRPr="00FD7386" w:rsidRDefault="007F7AAC" w:rsidP="0079452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9452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Pr="002658EB" w:rsidRDefault="007F7AAC" w:rsidP="0079452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6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9452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Pr="002658EB" w:rsidRDefault="007F7AAC" w:rsidP="00794521">
            <w:pPr>
              <w:ind w:left="34"/>
            </w:pPr>
            <w:r w:rsidRPr="002658EB">
              <w:t>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:rsidR="007F7AAC" w:rsidRPr="002658EB" w:rsidRDefault="00BA5483" w:rsidP="00794521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7" w:history="1"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7F7AAC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9452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Pr="002658EB" w:rsidRDefault="007F7AAC" w:rsidP="00794521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18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r w:rsidRPr="002658EB">
                <w:rPr>
                  <w:rStyle w:val="af3"/>
                  <w:lang w:val="en-US"/>
                </w:rPr>
                <w:t>znanium</w:t>
              </w:r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9452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Default="007F7AAC" w:rsidP="00794521">
            <w:pPr>
              <w:ind w:left="34"/>
              <w:jc w:val="both"/>
            </w:pPr>
            <w: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:rsidR="007F7AAC" w:rsidRPr="002658EB" w:rsidRDefault="00BA5483" w:rsidP="00794521">
            <w:pPr>
              <w:ind w:left="34"/>
              <w:jc w:val="both"/>
            </w:pPr>
            <w:hyperlink r:id="rId19" w:history="1">
              <w:r w:rsidR="007F7AAC" w:rsidRPr="00F1515E">
                <w:rPr>
                  <w:rStyle w:val="af3"/>
                </w:rPr>
                <w:t>http://актуальность.рф</w:t>
              </w:r>
            </w:hyperlink>
            <w:r w:rsidR="007F7AAC">
              <w:t xml:space="preserve"> 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7F7AAC" w:rsidRPr="00C244D8" w:rsidRDefault="007F7AAC" w:rsidP="0079452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7F7AAC" w:rsidRPr="002658EB" w:rsidRDefault="007F7AAC" w:rsidP="00794521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Pr="002658EB" w:rsidRDefault="007F7AAC" w:rsidP="00794521">
            <w:pPr>
              <w:jc w:val="both"/>
            </w:pPr>
            <w:r w:rsidRPr="002658EB">
              <w:t>elibrary.ru - научная электронная библиотека</w:t>
            </w:r>
          </w:p>
          <w:p w:rsidR="007F7AAC" w:rsidRPr="002658EB" w:rsidRDefault="00BA5483" w:rsidP="00794521">
            <w:pPr>
              <w:jc w:val="both"/>
            </w:pPr>
            <w:hyperlink r:id="rId20" w:history="1">
              <w:r w:rsidR="007F7AAC" w:rsidRPr="002658EB">
                <w:rPr>
                  <w:rStyle w:val="af3"/>
                </w:rPr>
                <w:t>https://www.elibrary.ru</w:t>
              </w:r>
            </w:hyperlink>
            <w:r w:rsidR="007F7AAC" w:rsidRPr="002658EB">
              <w:t xml:space="preserve"> 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Default="007F7AAC" w:rsidP="00794521">
            <w:pPr>
              <w:ind w:left="34"/>
              <w:jc w:val="both"/>
            </w:pPr>
            <w:r>
              <w:t xml:space="preserve">«Рубрикон»: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:rsidR="007F7AAC" w:rsidRPr="002658EB" w:rsidRDefault="00BA5483" w:rsidP="00794521">
            <w:pPr>
              <w:ind w:left="34"/>
              <w:jc w:val="both"/>
            </w:pPr>
            <w:hyperlink r:id="rId21" w:history="1">
              <w:r w:rsidR="007F7AAC" w:rsidRPr="00F1515E">
                <w:rPr>
                  <w:rStyle w:val="af3"/>
                </w:rPr>
                <w:t>http://www.rubricon.com</w:t>
              </w:r>
            </w:hyperlink>
            <w:r w:rsidR="007F7AAC">
              <w:t xml:space="preserve"> 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Default="007F7AAC" w:rsidP="00794521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:rsidR="007F7AAC" w:rsidRPr="002658EB" w:rsidRDefault="00BA5483" w:rsidP="00794521">
            <w:pPr>
              <w:ind w:left="34"/>
              <w:jc w:val="both"/>
            </w:pPr>
            <w:hyperlink r:id="rId22" w:history="1">
              <w:r w:rsidR="007F7AAC" w:rsidRPr="00F1515E">
                <w:rPr>
                  <w:rStyle w:val="af3"/>
                </w:rPr>
                <w:t>https://www.garant.ru</w:t>
              </w:r>
            </w:hyperlink>
            <w:r w:rsidR="007F7AAC">
              <w:t xml:space="preserve"> 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Default="007F7AAC" w:rsidP="00794521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:rsidR="007F7AAC" w:rsidRPr="002658EB" w:rsidRDefault="00BA5483" w:rsidP="00794521">
            <w:pPr>
              <w:ind w:left="34"/>
              <w:jc w:val="both"/>
            </w:pPr>
            <w:hyperlink r:id="rId23" w:history="1">
              <w:r w:rsidR="007F7AAC" w:rsidRPr="00F1515E">
                <w:rPr>
                  <w:rStyle w:val="af3"/>
                </w:rPr>
                <w:t>http://www.consultant.ru</w:t>
              </w:r>
            </w:hyperlink>
            <w:r w:rsidR="007F7AAC">
              <w:t xml:space="preserve"> </w:t>
            </w:r>
          </w:p>
        </w:tc>
      </w:tr>
      <w:tr w:rsidR="007F7AAC" w:rsidRPr="00F26710" w:rsidTr="00794521">
        <w:trPr>
          <w:trHeight w:val="283"/>
        </w:trPr>
        <w:tc>
          <w:tcPr>
            <w:tcW w:w="851" w:type="dxa"/>
          </w:tcPr>
          <w:p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F7AAC" w:rsidRDefault="007F7AAC" w:rsidP="00794521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:rsidR="007F7AAC" w:rsidRPr="002658EB" w:rsidRDefault="00BA5483" w:rsidP="00794521">
            <w:pPr>
              <w:ind w:left="34"/>
              <w:jc w:val="both"/>
            </w:pPr>
            <w:hyperlink r:id="rId24" w:history="1">
              <w:r w:rsidR="007F7AAC" w:rsidRPr="00F1515E">
                <w:rPr>
                  <w:rStyle w:val="af3"/>
                </w:rPr>
                <w:t>http://pravo.gov.ru</w:t>
              </w:r>
            </w:hyperlink>
            <w:r w:rsidR="007F7AAC">
              <w:t xml:space="preserve"> </w:t>
            </w:r>
          </w:p>
        </w:tc>
      </w:tr>
    </w:tbl>
    <w:p w:rsidR="007F7AAC" w:rsidRPr="0076586D" w:rsidRDefault="007F7AA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</w:p>
    <w:p w:rsidR="007F3D0E" w:rsidRPr="0076586D" w:rsidRDefault="007F3D0E" w:rsidP="002C070F">
      <w:pPr>
        <w:pStyle w:val="2"/>
      </w:pPr>
      <w:r w:rsidRPr="0076586D">
        <w:t>Перечень программного обеспечения</w:t>
      </w:r>
      <w:r w:rsidR="004927C8" w:rsidRPr="0076586D">
        <w:t xml:space="preserve"> </w:t>
      </w:r>
    </w:p>
    <w:p w:rsidR="007F3D0E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76586D">
        <w:rPr>
          <w:iCs/>
        </w:rPr>
        <w:t>Перечень</w:t>
      </w:r>
      <w:r w:rsidR="004927C8" w:rsidRPr="0076586D">
        <w:rPr>
          <w:iCs/>
        </w:rPr>
        <w:t xml:space="preserve"> </w:t>
      </w:r>
      <w:r w:rsidRPr="0076586D">
        <w:rPr>
          <w:iCs/>
        </w:rPr>
        <w:t>используемого программного обеспечения</w:t>
      </w:r>
      <w:r w:rsidR="00BD6768" w:rsidRPr="0076586D">
        <w:rPr>
          <w:iCs/>
        </w:rPr>
        <w:t xml:space="preserve"> </w:t>
      </w:r>
      <w:r w:rsidRPr="0076586D">
        <w:rPr>
          <w:iCs/>
        </w:rPr>
        <w:t>с реквизитами подтверждающих документов</w:t>
      </w:r>
      <w:r w:rsidR="004927C8" w:rsidRPr="0076586D">
        <w:rPr>
          <w:iCs/>
        </w:rPr>
        <w:t xml:space="preserve"> </w:t>
      </w:r>
      <w:r w:rsidRPr="0076586D">
        <w:rPr>
          <w:iCs/>
        </w:rPr>
        <w:t>составляется</w:t>
      </w:r>
      <w:r w:rsidR="004927C8" w:rsidRPr="0076586D">
        <w:rPr>
          <w:iCs/>
        </w:rPr>
        <w:t xml:space="preserve"> </w:t>
      </w:r>
      <w:r w:rsidRPr="0076586D">
        <w:rPr>
          <w:iCs/>
        </w:rPr>
        <w:t>в соответствии</w:t>
      </w:r>
      <w:r w:rsidR="004927C8" w:rsidRPr="0076586D">
        <w:rPr>
          <w:iCs/>
        </w:rPr>
        <w:t xml:space="preserve"> </w:t>
      </w:r>
      <w:r w:rsidRPr="0076586D">
        <w:rPr>
          <w:iCs/>
        </w:rPr>
        <w:t>с</w:t>
      </w:r>
      <w:r w:rsidR="004927C8" w:rsidRPr="0076586D">
        <w:rPr>
          <w:iCs/>
        </w:rPr>
        <w:t xml:space="preserve"> </w:t>
      </w:r>
      <w:r w:rsidRPr="0076586D">
        <w:rPr>
          <w:iCs/>
        </w:rPr>
        <w:t>П</w:t>
      </w:r>
      <w:r w:rsidR="00121879" w:rsidRPr="0076586D">
        <w:rPr>
          <w:iCs/>
        </w:rPr>
        <w:t>риложением</w:t>
      </w:r>
      <w:r w:rsidR="00BD6768" w:rsidRPr="0076586D">
        <w:rPr>
          <w:iCs/>
        </w:rPr>
        <w:t xml:space="preserve"> </w:t>
      </w:r>
      <w:r w:rsidRPr="0076586D">
        <w:rPr>
          <w:iCs/>
        </w:rPr>
        <w:t xml:space="preserve">№ </w:t>
      </w:r>
      <w:r w:rsidR="00121879" w:rsidRPr="0076586D">
        <w:rPr>
          <w:iCs/>
        </w:rPr>
        <w:t>2</w:t>
      </w:r>
      <w:r w:rsidR="004927C8" w:rsidRPr="0076586D">
        <w:rPr>
          <w:iCs/>
        </w:rPr>
        <w:t xml:space="preserve"> </w:t>
      </w:r>
      <w:r w:rsidRPr="0076586D">
        <w:rPr>
          <w:iCs/>
        </w:rPr>
        <w:t xml:space="preserve">к </w:t>
      </w:r>
      <w:r w:rsidR="00121879" w:rsidRPr="0076586D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6586D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76586D" w:rsidRDefault="005713AB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П</w:t>
            </w:r>
            <w:r w:rsidR="00426E04" w:rsidRPr="0076586D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76586D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76586D" w:rsidTr="00426E04">
        <w:tc>
          <w:tcPr>
            <w:tcW w:w="817" w:type="dxa"/>
            <w:shd w:val="clear" w:color="auto" w:fill="auto"/>
          </w:tcPr>
          <w:p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:rsidTr="00426E04">
        <w:tc>
          <w:tcPr>
            <w:tcW w:w="817" w:type="dxa"/>
            <w:shd w:val="clear" w:color="auto" w:fill="auto"/>
          </w:tcPr>
          <w:p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6586D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:rsidTr="00426E04">
        <w:tc>
          <w:tcPr>
            <w:tcW w:w="817" w:type="dxa"/>
            <w:shd w:val="clear" w:color="auto" w:fill="auto"/>
          </w:tcPr>
          <w:p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76586D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7658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76586D" w:rsidRDefault="004925D7" w:rsidP="00F5486D">
      <w:pPr>
        <w:pStyle w:val="3"/>
        <w:rPr>
          <w:iCs/>
        </w:rPr>
      </w:pPr>
      <w:bookmarkStart w:id="13" w:name="_Toc62039712"/>
      <w:r w:rsidRPr="0076586D">
        <w:rPr>
          <w:iCs/>
        </w:rPr>
        <w:lastRenderedPageBreak/>
        <w:t>ЛИСТ УЧЕТА ОБНОВЛЕНИЙ РАБОЧЕЙ ПРОГРАММЫ</w:t>
      </w:r>
      <w:bookmarkEnd w:id="13"/>
      <w:r w:rsidRPr="0076586D">
        <w:rPr>
          <w:iCs/>
        </w:rPr>
        <w:t xml:space="preserve"> </w:t>
      </w:r>
      <w:r w:rsidR="009B4BCD" w:rsidRPr="0076586D">
        <w:rPr>
          <w:iCs/>
        </w:rPr>
        <w:t>УЧЕБНОЙ ДИСЦИПЛИНЫ</w:t>
      </w:r>
    </w:p>
    <w:p w:rsidR="004925D7" w:rsidRPr="0076586D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76586D">
        <w:rPr>
          <w:rFonts w:eastAsia="Times New Roman"/>
          <w:iCs/>
          <w:sz w:val="24"/>
          <w:szCs w:val="24"/>
        </w:rPr>
        <w:t>учебной дисциплины/модуля</w:t>
      </w:r>
      <w:r w:rsidRPr="0076586D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76586D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76586D" w:rsidTr="0019484F">
        <w:tc>
          <w:tcPr>
            <w:tcW w:w="817" w:type="dxa"/>
            <w:shd w:val="clear" w:color="auto" w:fill="DBE5F1" w:themeFill="accent1" w:themeFillTint="33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76586D" w:rsidTr="0019484F">
        <w:tc>
          <w:tcPr>
            <w:tcW w:w="81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:rsidTr="0019484F">
        <w:tc>
          <w:tcPr>
            <w:tcW w:w="81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:rsidTr="0019484F">
        <w:tc>
          <w:tcPr>
            <w:tcW w:w="81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:rsidTr="0019484F">
        <w:tc>
          <w:tcPr>
            <w:tcW w:w="81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:rsidTr="0019484F">
        <w:tc>
          <w:tcPr>
            <w:tcW w:w="81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:rsidR="00C4488B" w:rsidRPr="0076586D" w:rsidRDefault="00C4488B" w:rsidP="00E726EF">
      <w:pPr>
        <w:pStyle w:val="3"/>
        <w:rPr>
          <w:iCs/>
          <w:szCs w:val="24"/>
        </w:rPr>
      </w:pPr>
    </w:p>
    <w:sectPr w:rsidR="00C4488B" w:rsidRPr="0076586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483" w:rsidRDefault="00BA5483" w:rsidP="005E3840">
      <w:r>
        <w:separator/>
      </w:r>
    </w:p>
  </w:endnote>
  <w:endnote w:type="continuationSeparator" w:id="0">
    <w:p w:rsidR="00BA5483" w:rsidRDefault="00BA548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5" w:rsidRDefault="001051A5">
    <w:pPr>
      <w:pStyle w:val="ae"/>
      <w:jc w:val="right"/>
    </w:pPr>
  </w:p>
  <w:p w:rsidR="001051A5" w:rsidRDefault="001051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5" w:rsidRDefault="00D23CE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051A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051A5" w:rsidRDefault="001051A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5" w:rsidRDefault="001051A5">
    <w:pPr>
      <w:pStyle w:val="ae"/>
      <w:jc w:val="right"/>
    </w:pPr>
  </w:p>
  <w:p w:rsidR="001051A5" w:rsidRDefault="001051A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5" w:rsidRDefault="001051A5">
    <w:pPr>
      <w:pStyle w:val="ae"/>
      <w:jc w:val="right"/>
    </w:pPr>
  </w:p>
  <w:p w:rsidR="001051A5" w:rsidRDefault="001051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483" w:rsidRDefault="00BA5483" w:rsidP="005E3840">
      <w:r>
        <w:separator/>
      </w:r>
    </w:p>
  </w:footnote>
  <w:footnote w:type="continuationSeparator" w:id="0">
    <w:p w:rsidR="00BA5483" w:rsidRDefault="00BA5483" w:rsidP="005E3840">
      <w:r>
        <w:continuationSeparator/>
      </w:r>
    </w:p>
  </w:footnote>
  <w:footnote w:id="1">
    <w:p w:rsidR="001051A5" w:rsidRDefault="001051A5" w:rsidP="00042CC9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1051A5" w:rsidRDefault="00BA54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5" w:rsidRDefault="001051A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1051A5" w:rsidRDefault="00BA54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F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051A5" w:rsidRDefault="001051A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1051A5" w:rsidRDefault="00BA54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F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051A5" w:rsidRDefault="001051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0BE9"/>
    <w:multiLevelType w:val="hybridMultilevel"/>
    <w:tmpl w:val="CB1C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B4652"/>
    <w:multiLevelType w:val="hybridMultilevel"/>
    <w:tmpl w:val="349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5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36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2AB1"/>
    <w:rsid w:val="000033E6"/>
    <w:rsid w:val="000043A7"/>
    <w:rsid w:val="0000455F"/>
    <w:rsid w:val="0000484B"/>
    <w:rsid w:val="00004E6F"/>
    <w:rsid w:val="00004F92"/>
    <w:rsid w:val="00005D74"/>
    <w:rsid w:val="00006674"/>
    <w:rsid w:val="00006D37"/>
    <w:rsid w:val="00010F9D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CC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FD6"/>
    <w:rsid w:val="0005359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DB2"/>
    <w:rsid w:val="0006705B"/>
    <w:rsid w:val="000672C2"/>
    <w:rsid w:val="00070E0F"/>
    <w:rsid w:val="000715B5"/>
    <w:rsid w:val="00073075"/>
    <w:rsid w:val="0007360D"/>
    <w:rsid w:val="000745DA"/>
    <w:rsid w:val="00074F49"/>
    <w:rsid w:val="00075FC3"/>
    <w:rsid w:val="00076014"/>
    <w:rsid w:val="000761FC"/>
    <w:rsid w:val="00081DDC"/>
    <w:rsid w:val="00082E77"/>
    <w:rsid w:val="00082FAB"/>
    <w:rsid w:val="00083EF6"/>
    <w:rsid w:val="00084C39"/>
    <w:rsid w:val="00090289"/>
    <w:rsid w:val="00091CEF"/>
    <w:rsid w:val="0009260A"/>
    <w:rsid w:val="00092FB0"/>
    <w:rsid w:val="00096404"/>
    <w:rsid w:val="00096DBB"/>
    <w:rsid w:val="0009719E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8E8"/>
    <w:rsid w:val="000A6BFB"/>
    <w:rsid w:val="000A6EDF"/>
    <w:rsid w:val="000B0690"/>
    <w:rsid w:val="000B09C5"/>
    <w:rsid w:val="000B2006"/>
    <w:rsid w:val="000B2412"/>
    <w:rsid w:val="000B3575"/>
    <w:rsid w:val="000B37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0B8"/>
    <w:rsid w:val="000C6AAE"/>
    <w:rsid w:val="000C7F39"/>
    <w:rsid w:val="000D16CD"/>
    <w:rsid w:val="000D1BD2"/>
    <w:rsid w:val="000D1D72"/>
    <w:rsid w:val="000D2070"/>
    <w:rsid w:val="000D434A"/>
    <w:rsid w:val="000D54DC"/>
    <w:rsid w:val="000D6FD5"/>
    <w:rsid w:val="000D7E69"/>
    <w:rsid w:val="000E023F"/>
    <w:rsid w:val="000E103B"/>
    <w:rsid w:val="000E378B"/>
    <w:rsid w:val="000E4102"/>
    <w:rsid w:val="000E4F4E"/>
    <w:rsid w:val="000E5549"/>
    <w:rsid w:val="000E5EF5"/>
    <w:rsid w:val="000E76CB"/>
    <w:rsid w:val="000E7BD5"/>
    <w:rsid w:val="000F1F02"/>
    <w:rsid w:val="000F288F"/>
    <w:rsid w:val="000F330B"/>
    <w:rsid w:val="000F35A1"/>
    <w:rsid w:val="000F4B7B"/>
    <w:rsid w:val="000F513B"/>
    <w:rsid w:val="000F51CB"/>
    <w:rsid w:val="000F5AFE"/>
    <w:rsid w:val="000F5F1A"/>
    <w:rsid w:val="000F6B16"/>
    <w:rsid w:val="000F6F86"/>
    <w:rsid w:val="001014DA"/>
    <w:rsid w:val="0010174F"/>
    <w:rsid w:val="0010289F"/>
    <w:rsid w:val="00102CD2"/>
    <w:rsid w:val="0010344F"/>
    <w:rsid w:val="001036BD"/>
    <w:rsid w:val="00103BEB"/>
    <w:rsid w:val="00103EC2"/>
    <w:rsid w:val="001051A5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4F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274"/>
    <w:rsid w:val="00160ECB"/>
    <w:rsid w:val="0016181F"/>
    <w:rsid w:val="00161BDC"/>
    <w:rsid w:val="001632F9"/>
    <w:rsid w:val="001646A9"/>
    <w:rsid w:val="00167CC8"/>
    <w:rsid w:val="0017354A"/>
    <w:rsid w:val="00173A5B"/>
    <w:rsid w:val="00174CDF"/>
    <w:rsid w:val="00175B38"/>
    <w:rsid w:val="0017646F"/>
    <w:rsid w:val="00177FC6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9B3"/>
    <w:rsid w:val="0018746B"/>
    <w:rsid w:val="00191A85"/>
    <w:rsid w:val="00191E15"/>
    <w:rsid w:val="00193571"/>
    <w:rsid w:val="0019484F"/>
    <w:rsid w:val="00195C40"/>
    <w:rsid w:val="001971EC"/>
    <w:rsid w:val="001A0047"/>
    <w:rsid w:val="001A0AD1"/>
    <w:rsid w:val="001A1CF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CF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111"/>
    <w:rsid w:val="001F086F"/>
    <w:rsid w:val="001F41C5"/>
    <w:rsid w:val="001F5596"/>
    <w:rsid w:val="001F7024"/>
    <w:rsid w:val="00200901"/>
    <w:rsid w:val="00200CDE"/>
    <w:rsid w:val="002014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91"/>
    <w:rsid w:val="0021730B"/>
    <w:rsid w:val="00217628"/>
    <w:rsid w:val="00220DAF"/>
    <w:rsid w:val="00223147"/>
    <w:rsid w:val="00223C94"/>
    <w:rsid w:val="00223E3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30"/>
    <w:rsid w:val="002508C9"/>
    <w:rsid w:val="00251F7A"/>
    <w:rsid w:val="002534B3"/>
    <w:rsid w:val="002542E5"/>
    <w:rsid w:val="00254490"/>
    <w:rsid w:val="0025645D"/>
    <w:rsid w:val="00260CB9"/>
    <w:rsid w:val="00262427"/>
    <w:rsid w:val="00263138"/>
    <w:rsid w:val="0026368C"/>
    <w:rsid w:val="00263BDB"/>
    <w:rsid w:val="00265D29"/>
    <w:rsid w:val="0026603D"/>
    <w:rsid w:val="002677B9"/>
    <w:rsid w:val="00270909"/>
    <w:rsid w:val="00273CA3"/>
    <w:rsid w:val="002740F7"/>
    <w:rsid w:val="00276389"/>
    <w:rsid w:val="00276670"/>
    <w:rsid w:val="00281178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1DD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7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7A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D5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56"/>
    <w:rsid w:val="00320E65"/>
    <w:rsid w:val="00323147"/>
    <w:rsid w:val="00324EB2"/>
    <w:rsid w:val="003270E2"/>
    <w:rsid w:val="0033082A"/>
    <w:rsid w:val="00331985"/>
    <w:rsid w:val="003325B5"/>
    <w:rsid w:val="0033435A"/>
    <w:rsid w:val="00334899"/>
    <w:rsid w:val="00336448"/>
    <w:rsid w:val="00336B4B"/>
    <w:rsid w:val="003379B3"/>
    <w:rsid w:val="00340F7F"/>
    <w:rsid w:val="00342AAE"/>
    <w:rsid w:val="00343089"/>
    <w:rsid w:val="0034380E"/>
    <w:rsid w:val="00345CDD"/>
    <w:rsid w:val="00346E25"/>
    <w:rsid w:val="00347E17"/>
    <w:rsid w:val="00350CEB"/>
    <w:rsid w:val="00351AE6"/>
    <w:rsid w:val="00352AA4"/>
    <w:rsid w:val="00352FE2"/>
    <w:rsid w:val="00352FE9"/>
    <w:rsid w:val="00353330"/>
    <w:rsid w:val="003538F3"/>
    <w:rsid w:val="003541F8"/>
    <w:rsid w:val="00354828"/>
    <w:rsid w:val="003549CD"/>
    <w:rsid w:val="00354C98"/>
    <w:rsid w:val="00354DF1"/>
    <w:rsid w:val="0035698C"/>
    <w:rsid w:val="00356E7D"/>
    <w:rsid w:val="003574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5FE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55C"/>
    <w:rsid w:val="00390A82"/>
    <w:rsid w:val="0039231D"/>
    <w:rsid w:val="00392CE2"/>
    <w:rsid w:val="00393168"/>
    <w:rsid w:val="00395239"/>
    <w:rsid w:val="003960F8"/>
    <w:rsid w:val="003971BF"/>
    <w:rsid w:val="003A0331"/>
    <w:rsid w:val="003A08A8"/>
    <w:rsid w:val="003A19E8"/>
    <w:rsid w:val="003A2C38"/>
    <w:rsid w:val="003A38F4"/>
    <w:rsid w:val="003A3CAB"/>
    <w:rsid w:val="003A3CF8"/>
    <w:rsid w:val="003A52E4"/>
    <w:rsid w:val="003A790D"/>
    <w:rsid w:val="003B272A"/>
    <w:rsid w:val="003B53D0"/>
    <w:rsid w:val="003B543C"/>
    <w:rsid w:val="003B7241"/>
    <w:rsid w:val="003B7A8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19F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044"/>
    <w:rsid w:val="003F468B"/>
    <w:rsid w:val="003F57B2"/>
    <w:rsid w:val="003F7770"/>
    <w:rsid w:val="003F7B76"/>
    <w:rsid w:val="0040027E"/>
    <w:rsid w:val="004018F4"/>
    <w:rsid w:val="00401C61"/>
    <w:rsid w:val="004021B6"/>
    <w:rsid w:val="00402A5A"/>
    <w:rsid w:val="004031B0"/>
    <w:rsid w:val="00403581"/>
    <w:rsid w:val="004040CC"/>
    <w:rsid w:val="0040507E"/>
    <w:rsid w:val="0040589F"/>
    <w:rsid w:val="00405A4D"/>
    <w:rsid w:val="00406CAB"/>
    <w:rsid w:val="004075D8"/>
    <w:rsid w:val="00407DEE"/>
    <w:rsid w:val="00410647"/>
    <w:rsid w:val="0041349B"/>
    <w:rsid w:val="00413516"/>
    <w:rsid w:val="004144DB"/>
    <w:rsid w:val="00414B7B"/>
    <w:rsid w:val="004169DE"/>
    <w:rsid w:val="00417274"/>
    <w:rsid w:val="0041782C"/>
    <w:rsid w:val="004178BC"/>
    <w:rsid w:val="00420B01"/>
    <w:rsid w:val="00421B5F"/>
    <w:rsid w:val="0042287B"/>
    <w:rsid w:val="00422A7E"/>
    <w:rsid w:val="0042319C"/>
    <w:rsid w:val="00423395"/>
    <w:rsid w:val="004239DF"/>
    <w:rsid w:val="00423DF7"/>
    <w:rsid w:val="00426E04"/>
    <w:rsid w:val="004274DC"/>
    <w:rsid w:val="0043086E"/>
    <w:rsid w:val="0043299F"/>
    <w:rsid w:val="00435C89"/>
    <w:rsid w:val="00435F4B"/>
    <w:rsid w:val="00440FD6"/>
    <w:rsid w:val="004418AD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753"/>
    <w:rsid w:val="0045635D"/>
    <w:rsid w:val="004568C1"/>
    <w:rsid w:val="00460137"/>
    <w:rsid w:val="0046093D"/>
    <w:rsid w:val="0046779E"/>
    <w:rsid w:val="0047081A"/>
    <w:rsid w:val="004710FD"/>
    <w:rsid w:val="00472575"/>
    <w:rsid w:val="004727DB"/>
    <w:rsid w:val="00472EF9"/>
    <w:rsid w:val="00474605"/>
    <w:rsid w:val="00482000"/>
    <w:rsid w:val="00482483"/>
    <w:rsid w:val="00483338"/>
    <w:rsid w:val="004836A1"/>
    <w:rsid w:val="00484D0A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D27"/>
    <w:rsid w:val="004A14B5"/>
    <w:rsid w:val="004A2281"/>
    <w:rsid w:val="004A2798"/>
    <w:rsid w:val="004A2A3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8EB"/>
    <w:rsid w:val="004C4C4C"/>
    <w:rsid w:val="004C4FEF"/>
    <w:rsid w:val="004C5EB4"/>
    <w:rsid w:val="004D03D2"/>
    <w:rsid w:val="004D0CC7"/>
    <w:rsid w:val="004D28C1"/>
    <w:rsid w:val="004D29A9"/>
    <w:rsid w:val="004D2D12"/>
    <w:rsid w:val="004D2D7B"/>
    <w:rsid w:val="004D36AF"/>
    <w:rsid w:val="004D3AB4"/>
    <w:rsid w:val="004D3CEF"/>
    <w:rsid w:val="004D41E5"/>
    <w:rsid w:val="004D465E"/>
    <w:rsid w:val="004D46AD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0A4"/>
    <w:rsid w:val="004E79ED"/>
    <w:rsid w:val="004F04AF"/>
    <w:rsid w:val="004F2BBE"/>
    <w:rsid w:val="004F6115"/>
    <w:rsid w:val="004F70A4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739"/>
    <w:rsid w:val="0052288E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07B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CC3"/>
    <w:rsid w:val="00560461"/>
    <w:rsid w:val="00561171"/>
    <w:rsid w:val="0056180C"/>
    <w:rsid w:val="0056260E"/>
    <w:rsid w:val="00563BAD"/>
    <w:rsid w:val="005651E1"/>
    <w:rsid w:val="00565D23"/>
    <w:rsid w:val="005666B4"/>
    <w:rsid w:val="00566BD8"/>
    <w:rsid w:val="00566E12"/>
    <w:rsid w:val="005713AB"/>
    <w:rsid w:val="005722F7"/>
    <w:rsid w:val="00573A3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3E"/>
    <w:rsid w:val="00587E26"/>
    <w:rsid w:val="00590E81"/>
    <w:rsid w:val="00590F4D"/>
    <w:rsid w:val="00590FE2"/>
    <w:rsid w:val="00591461"/>
    <w:rsid w:val="005925C4"/>
    <w:rsid w:val="005933F3"/>
    <w:rsid w:val="005945D1"/>
    <w:rsid w:val="00594C42"/>
    <w:rsid w:val="005956A5"/>
    <w:rsid w:val="005979DF"/>
    <w:rsid w:val="005A00E8"/>
    <w:rsid w:val="005A03BA"/>
    <w:rsid w:val="005A1A31"/>
    <w:rsid w:val="005A24DB"/>
    <w:rsid w:val="005A3177"/>
    <w:rsid w:val="005A55E1"/>
    <w:rsid w:val="005A74B0"/>
    <w:rsid w:val="005A76B8"/>
    <w:rsid w:val="005B1B4F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3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EF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6C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13E"/>
    <w:rsid w:val="006559BE"/>
    <w:rsid w:val="00655A44"/>
    <w:rsid w:val="00655AD3"/>
    <w:rsid w:val="00656329"/>
    <w:rsid w:val="006574B4"/>
    <w:rsid w:val="00660B7C"/>
    <w:rsid w:val="0066105B"/>
    <w:rsid w:val="00662B1B"/>
    <w:rsid w:val="00662D30"/>
    <w:rsid w:val="006643C5"/>
    <w:rsid w:val="0066571C"/>
    <w:rsid w:val="00665AFE"/>
    <w:rsid w:val="00665E2F"/>
    <w:rsid w:val="00670C49"/>
    <w:rsid w:val="00671751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21"/>
    <w:rsid w:val="0069190C"/>
    <w:rsid w:val="00692393"/>
    <w:rsid w:val="00695B52"/>
    <w:rsid w:val="006972EB"/>
    <w:rsid w:val="006A1707"/>
    <w:rsid w:val="006A2EAF"/>
    <w:rsid w:val="006A4012"/>
    <w:rsid w:val="006A4464"/>
    <w:rsid w:val="006A5E39"/>
    <w:rsid w:val="006A6609"/>
    <w:rsid w:val="006A68A5"/>
    <w:rsid w:val="006A6AB0"/>
    <w:rsid w:val="006B02FD"/>
    <w:rsid w:val="006B18C2"/>
    <w:rsid w:val="006B2CE0"/>
    <w:rsid w:val="006B31F2"/>
    <w:rsid w:val="006B3A08"/>
    <w:rsid w:val="006B444B"/>
    <w:rsid w:val="006C1320"/>
    <w:rsid w:val="006C204A"/>
    <w:rsid w:val="006C2182"/>
    <w:rsid w:val="006C2AB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B07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9F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25D"/>
    <w:rsid w:val="007336C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4ED"/>
    <w:rsid w:val="00746CA7"/>
    <w:rsid w:val="007476A8"/>
    <w:rsid w:val="007477BC"/>
    <w:rsid w:val="00747EB9"/>
    <w:rsid w:val="00751505"/>
    <w:rsid w:val="00752C34"/>
    <w:rsid w:val="00756F94"/>
    <w:rsid w:val="007578C9"/>
    <w:rsid w:val="0075790B"/>
    <w:rsid w:val="00760AA3"/>
    <w:rsid w:val="00760B8D"/>
    <w:rsid w:val="0076206E"/>
    <w:rsid w:val="00762EAC"/>
    <w:rsid w:val="007636D2"/>
    <w:rsid w:val="00763978"/>
    <w:rsid w:val="00763B96"/>
    <w:rsid w:val="00764BAB"/>
    <w:rsid w:val="0076586D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521"/>
    <w:rsid w:val="00797304"/>
    <w:rsid w:val="00797466"/>
    <w:rsid w:val="00797768"/>
    <w:rsid w:val="00797F00"/>
    <w:rsid w:val="007A21B3"/>
    <w:rsid w:val="007A2F0E"/>
    <w:rsid w:val="007A30C9"/>
    <w:rsid w:val="007A3892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D31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32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AAC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FB4"/>
    <w:rsid w:val="0082314D"/>
    <w:rsid w:val="00825AC8"/>
    <w:rsid w:val="0082635B"/>
    <w:rsid w:val="008266E4"/>
    <w:rsid w:val="00826AC6"/>
    <w:rsid w:val="00826C5D"/>
    <w:rsid w:val="00827597"/>
    <w:rsid w:val="008277DF"/>
    <w:rsid w:val="00827F79"/>
    <w:rsid w:val="008309E9"/>
    <w:rsid w:val="00831BE4"/>
    <w:rsid w:val="0083443A"/>
    <w:rsid w:val="00834670"/>
    <w:rsid w:val="00834D96"/>
    <w:rsid w:val="00835230"/>
    <w:rsid w:val="00835934"/>
    <w:rsid w:val="0083777A"/>
    <w:rsid w:val="0084051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E8D"/>
    <w:rsid w:val="008547D1"/>
    <w:rsid w:val="008606A6"/>
    <w:rsid w:val="00861BB0"/>
    <w:rsid w:val="00861C5B"/>
    <w:rsid w:val="008624B9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BEB"/>
    <w:rsid w:val="00881120"/>
    <w:rsid w:val="008818EB"/>
    <w:rsid w:val="00881E84"/>
    <w:rsid w:val="00882F7C"/>
    <w:rsid w:val="008837E9"/>
    <w:rsid w:val="008842E5"/>
    <w:rsid w:val="00884752"/>
    <w:rsid w:val="00886896"/>
    <w:rsid w:val="00890BB8"/>
    <w:rsid w:val="00891057"/>
    <w:rsid w:val="008923BA"/>
    <w:rsid w:val="0089347F"/>
    <w:rsid w:val="00893AD4"/>
    <w:rsid w:val="00893E79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43E"/>
    <w:rsid w:val="008C7BA1"/>
    <w:rsid w:val="008D0628"/>
    <w:rsid w:val="008D164C"/>
    <w:rsid w:val="008D1FEE"/>
    <w:rsid w:val="008D22A9"/>
    <w:rsid w:val="008D25AB"/>
    <w:rsid w:val="008D3C36"/>
    <w:rsid w:val="008D5980"/>
    <w:rsid w:val="008D75A2"/>
    <w:rsid w:val="008D7F54"/>
    <w:rsid w:val="008E0752"/>
    <w:rsid w:val="008E0F9E"/>
    <w:rsid w:val="008E16C7"/>
    <w:rsid w:val="008E28E5"/>
    <w:rsid w:val="008E2D76"/>
    <w:rsid w:val="008E3833"/>
    <w:rsid w:val="008E454D"/>
    <w:rsid w:val="008E4CE4"/>
    <w:rsid w:val="008F20D0"/>
    <w:rsid w:val="008F3003"/>
    <w:rsid w:val="008F3EA0"/>
    <w:rsid w:val="008F3EFF"/>
    <w:rsid w:val="008F4FEC"/>
    <w:rsid w:val="008F506D"/>
    <w:rsid w:val="008F58C3"/>
    <w:rsid w:val="008F667D"/>
    <w:rsid w:val="008F6748"/>
    <w:rsid w:val="008F7643"/>
    <w:rsid w:val="00900A7B"/>
    <w:rsid w:val="00900D1F"/>
    <w:rsid w:val="00900F1C"/>
    <w:rsid w:val="00901646"/>
    <w:rsid w:val="0090205F"/>
    <w:rsid w:val="00902DBC"/>
    <w:rsid w:val="009035EC"/>
    <w:rsid w:val="00903668"/>
    <w:rsid w:val="00905BB9"/>
    <w:rsid w:val="00905DBA"/>
    <w:rsid w:val="009105BD"/>
    <w:rsid w:val="00912DBB"/>
    <w:rsid w:val="009132ED"/>
    <w:rsid w:val="009135DE"/>
    <w:rsid w:val="0091471A"/>
    <w:rsid w:val="00915279"/>
    <w:rsid w:val="00915719"/>
    <w:rsid w:val="00915E22"/>
    <w:rsid w:val="00915FD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A1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A4D"/>
    <w:rsid w:val="009A0113"/>
    <w:rsid w:val="009A10E5"/>
    <w:rsid w:val="009A16C5"/>
    <w:rsid w:val="009A1816"/>
    <w:rsid w:val="009A21E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BEF"/>
    <w:rsid w:val="009C1833"/>
    <w:rsid w:val="009C3A21"/>
    <w:rsid w:val="009C4994"/>
    <w:rsid w:val="009C78FC"/>
    <w:rsid w:val="009D24B0"/>
    <w:rsid w:val="009D4AC2"/>
    <w:rsid w:val="009D52CB"/>
    <w:rsid w:val="009D5862"/>
    <w:rsid w:val="009D5B25"/>
    <w:rsid w:val="009D692D"/>
    <w:rsid w:val="009E1F66"/>
    <w:rsid w:val="009E209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3B1"/>
    <w:rsid w:val="00A011D3"/>
    <w:rsid w:val="00A01B79"/>
    <w:rsid w:val="00A051CE"/>
    <w:rsid w:val="00A05B28"/>
    <w:rsid w:val="00A063CA"/>
    <w:rsid w:val="00A067AD"/>
    <w:rsid w:val="00A06CF3"/>
    <w:rsid w:val="00A108BB"/>
    <w:rsid w:val="00A1148A"/>
    <w:rsid w:val="00A11BF6"/>
    <w:rsid w:val="00A12B38"/>
    <w:rsid w:val="00A13AB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F39"/>
    <w:rsid w:val="00A30442"/>
    <w:rsid w:val="00A30D4B"/>
    <w:rsid w:val="00A31010"/>
    <w:rsid w:val="00A32201"/>
    <w:rsid w:val="00A32511"/>
    <w:rsid w:val="00A326E7"/>
    <w:rsid w:val="00A346B3"/>
    <w:rsid w:val="00A35224"/>
    <w:rsid w:val="00A35379"/>
    <w:rsid w:val="00A365FE"/>
    <w:rsid w:val="00A36AD7"/>
    <w:rsid w:val="00A40825"/>
    <w:rsid w:val="00A409C9"/>
    <w:rsid w:val="00A41647"/>
    <w:rsid w:val="00A4412F"/>
    <w:rsid w:val="00A44190"/>
    <w:rsid w:val="00A4511B"/>
    <w:rsid w:val="00A45918"/>
    <w:rsid w:val="00A4651A"/>
    <w:rsid w:val="00A4685E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B1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A1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D95"/>
    <w:rsid w:val="00AC0F5F"/>
    <w:rsid w:val="00AC28A5"/>
    <w:rsid w:val="00AC3042"/>
    <w:rsid w:val="00AC36C6"/>
    <w:rsid w:val="00AC4C96"/>
    <w:rsid w:val="00AC4E73"/>
    <w:rsid w:val="00AC5614"/>
    <w:rsid w:val="00AC5783"/>
    <w:rsid w:val="00AC5A72"/>
    <w:rsid w:val="00AC5B22"/>
    <w:rsid w:val="00AC719B"/>
    <w:rsid w:val="00AC7E49"/>
    <w:rsid w:val="00AD03C2"/>
    <w:rsid w:val="00AD3C5E"/>
    <w:rsid w:val="00AD48A8"/>
    <w:rsid w:val="00AD4C1D"/>
    <w:rsid w:val="00AD50CB"/>
    <w:rsid w:val="00AD5B2B"/>
    <w:rsid w:val="00AD63B9"/>
    <w:rsid w:val="00AD6B1D"/>
    <w:rsid w:val="00AD769F"/>
    <w:rsid w:val="00AD7AA6"/>
    <w:rsid w:val="00AD7E62"/>
    <w:rsid w:val="00AE3027"/>
    <w:rsid w:val="00AE3FB0"/>
    <w:rsid w:val="00AE455F"/>
    <w:rsid w:val="00AE49FE"/>
    <w:rsid w:val="00AE4B8E"/>
    <w:rsid w:val="00AE4EC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98E"/>
    <w:rsid w:val="00AF6BCA"/>
    <w:rsid w:val="00AF7553"/>
    <w:rsid w:val="00B0029D"/>
    <w:rsid w:val="00B00330"/>
    <w:rsid w:val="00B01007"/>
    <w:rsid w:val="00B0154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CF9"/>
    <w:rsid w:val="00B17428"/>
    <w:rsid w:val="00B233A6"/>
    <w:rsid w:val="00B2363A"/>
    <w:rsid w:val="00B2527E"/>
    <w:rsid w:val="00B258B7"/>
    <w:rsid w:val="00B30E57"/>
    <w:rsid w:val="00B30EE8"/>
    <w:rsid w:val="00B320DB"/>
    <w:rsid w:val="00B3255D"/>
    <w:rsid w:val="00B32CA7"/>
    <w:rsid w:val="00B32EB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49"/>
    <w:rsid w:val="00B45CAE"/>
    <w:rsid w:val="00B4615C"/>
    <w:rsid w:val="00B46456"/>
    <w:rsid w:val="00B46857"/>
    <w:rsid w:val="00B50216"/>
    <w:rsid w:val="00B528A8"/>
    <w:rsid w:val="00B52AE6"/>
    <w:rsid w:val="00B53491"/>
    <w:rsid w:val="00B536AA"/>
    <w:rsid w:val="00B537E2"/>
    <w:rsid w:val="00B54C56"/>
    <w:rsid w:val="00B54DA1"/>
    <w:rsid w:val="00B55496"/>
    <w:rsid w:val="00B55500"/>
    <w:rsid w:val="00B566BC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3E6"/>
    <w:rsid w:val="00B66418"/>
    <w:rsid w:val="00B70D0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FD8"/>
    <w:rsid w:val="00BA5483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8B"/>
    <w:rsid w:val="00BC564D"/>
    <w:rsid w:val="00BC7160"/>
    <w:rsid w:val="00BC754B"/>
    <w:rsid w:val="00BD235F"/>
    <w:rsid w:val="00BD2F50"/>
    <w:rsid w:val="00BD3D48"/>
    <w:rsid w:val="00BD44B1"/>
    <w:rsid w:val="00BD4A7B"/>
    <w:rsid w:val="00BD5ED3"/>
    <w:rsid w:val="00BD6768"/>
    <w:rsid w:val="00BD687F"/>
    <w:rsid w:val="00BE0A7C"/>
    <w:rsid w:val="00BE2F0A"/>
    <w:rsid w:val="00BE35D0"/>
    <w:rsid w:val="00BE3C73"/>
    <w:rsid w:val="00BE3DD5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8EF"/>
    <w:rsid w:val="00C00C49"/>
    <w:rsid w:val="00C01C77"/>
    <w:rsid w:val="00C04154"/>
    <w:rsid w:val="00C04758"/>
    <w:rsid w:val="00C062E9"/>
    <w:rsid w:val="00C10FC3"/>
    <w:rsid w:val="00C13E7D"/>
    <w:rsid w:val="00C1458F"/>
    <w:rsid w:val="00C15428"/>
    <w:rsid w:val="00C154B6"/>
    <w:rsid w:val="00C15B4C"/>
    <w:rsid w:val="00C15DE6"/>
    <w:rsid w:val="00C171F5"/>
    <w:rsid w:val="00C22957"/>
    <w:rsid w:val="00C22A26"/>
    <w:rsid w:val="00C22BB8"/>
    <w:rsid w:val="00C23187"/>
    <w:rsid w:val="00C23B07"/>
    <w:rsid w:val="00C24B50"/>
    <w:rsid w:val="00C24D7B"/>
    <w:rsid w:val="00C24E5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E87"/>
    <w:rsid w:val="00C506A1"/>
    <w:rsid w:val="00C509F7"/>
    <w:rsid w:val="00C50D82"/>
    <w:rsid w:val="00C512FA"/>
    <w:rsid w:val="00C514BF"/>
    <w:rsid w:val="00C5411F"/>
    <w:rsid w:val="00C553FB"/>
    <w:rsid w:val="00C578FE"/>
    <w:rsid w:val="00C60FC9"/>
    <w:rsid w:val="00C619D9"/>
    <w:rsid w:val="00C61E3B"/>
    <w:rsid w:val="00C6350D"/>
    <w:rsid w:val="00C6460B"/>
    <w:rsid w:val="00C64CF4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7D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51F"/>
    <w:rsid w:val="00CE34BE"/>
    <w:rsid w:val="00CE3664"/>
    <w:rsid w:val="00CE372B"/>
    <w:rsid w:val="00CE40FF"/>
    <w:rsid w:val="00CE413D"/>
    <w:rsid w:val="00CE45B0"/>
    <w:rsid w:val="00CF04F4"/>
    <w:rsid w:val="00CF085D"/>
    <w:rsid w:val="00CF1CB6"/>
    <w:rsid w:val="00CF29DE"/>
    <w:rsid w:val="00CF3CED"/>
    <w:rsid w:val="00CF4AA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CEA"/>
    <w:rsid w:val="00D23D99"/>
    <w:rsid w:val="00D23F40"/>
    <w:rsid w:val="00D24951"/>
    <w:rsid w:val="00D25ADD"/>
    <w:rsid w:val="00D27775"/>
    <w:rsid w:val="00D3089A"/>
    <w:rsid w:val="00D32C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45E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C6D"/>
    <w:rsid w:val="00D65D91"/>
    <w:rsid w:val="00D67001"/>
    <w:rsid w:val="00D67376"/>
    <w:rsid w:val="00D674B7"/>
    <w:rsid w:val="00D67CCA"/>
    <w:rsid w:val="00D707F5"/>
    <w:rsid w:val="00D70AC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719"/>
    <w:rsid w:val="00DA5696"/>
    <w:rsid w:val="00DA732B"/>
    <w:rsid w:val="00DB021B"/>
    <w:rsid w:val="00DB0942"/>
    <w:rsid w:val="00DB34D5"/>
    <w:rsid w:val="00DB39AA"/>
    <w:rsid w:val="00DB4D7B"/>
    <w:rsid w:val="00DB5F3F"/>
    <w:rsid w:val="00DC09A5"/>
    <w:rsid w:val="00DC1095"/>
    <w:rsid w:val="00DC1338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E14"/>
    <w:rsid w:val="00E32181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F4D"/>
    <w:rsid w:val="00E435EE"/>
    <w:rsid w:val="00E43985"/>
    <w:rsid w:val="00E43AEF"/>
    <w:rsid w:val="00E45306"/>
    <w:rsid w:val="00E46F33"/>
    <w:rsid w:val="00E51638"/>
    <w:rsid w:val="00E52B35"/>
    <w:rsid w:val="00E52EE8"/>
    <w:rsid w:val="00E53F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296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743"/>
    <w:rsid w:val="00E82501"/>
    <w:rsid w:val="00E82E96"/>
    <w:rsid w:val="00E83238"/>
    <w:rsid w:val="00E83EB2"/>
    <w:rsid w:val="00E84E6D"/>
    <w:rsid w:val="00E86C59"/>
    <w:rsid w:val="00E86F0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66"/>
    <w:rsid w:val="00E949D2"/>
    <w:rsid w:val="00E94E03"/>
    <w:rsid w:val="00E95610"/>
    <w:rsid w:val="00E95FC3"/>
    <w:rsid w:val="00E96774"/>
    <w:rsid w:val="00E974B9"/>
    <w:rsid w:val="00EA0377"/>
    <w:rsid w:val="00EA5D85"/>
    <w:rsid w:val="00EA658E"/>
    <w:rsid w:val="00EB21AD"/>
    <w:rsid w:val="00EB40A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C0E"/>
    <w:rsid w:val="00ED0D61"/>
    <w:rsid w:val="00ED191C"/>
    <w:rsid w:val="00ED2F15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9BA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D01"/>
    <w:rsid w:val="00EF7961"/>
    <w:rsid w:val="00F00C35"/>
    <w:rsid w:val="00F00F3A"/>
    <w:rsid w:val="00F03EB1"/>
    <w:rsid w:val="00F049E9"/>
    <w:rsid w:val="00F062CE"/>
    <w:rsid w:val="00F062E1"/>
    <w:rsid w:val="00F1088C"/>
    <w:rsid w:val="00F12036"/>
    <w:rsid w:val="00F1452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DD9"/>
    <w:rsid w:val="00F36573"/>
    <w:rsid w:val="00F37708"/>
    <w:rsid w:val="00F409C8"/>
    <w:rsid w:val="00F42632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812"/>
    <w:rsid w:val="00F572C2"/>
    <w:rsid w:val="00F57450"/>
    <w:rsid w:val="00F57F64"/>
    <w:rsid w:val="00F60511"/>
    <w:rsid w:val="00F61708"/>
    <w:rsid w:val="00F6201C"/>
    <w:rsid w:val="00F63A74"/>
    <w:rsid w:val="00F6401F"/>
    <w:rsid w:val="00F64D04"/>
    <w:rsid w:val="00F65C52"/>
    <w:rsid w:val="00F7014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4E34"/>
    <w:rsid w:val="00F90077"/>
    <w:rsid w:val="00F90B57"/>
    <w:rsid w:val="00F9155E"/>
    <w:rsid w:val="00F934AB"/>
    <w:rsid w:val="00F95A44"/>
    <w:rsid w:val="00F96615"/>
    <w:rsid w:val="00F968C8"/>
    <w:rsid w:val="00F969E8"/>
    <w:rsid w:val="00F97741"/>
    <w:rsid w:val="00FA2451"/>
    <w:rsid w:val="00FA2702"/>
    <w:rsid w:val="00FA2C9F"/>
    <w:rsid w:val="00FA4359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AD5"/>
    <w:rsid w:val="00FB7A24"/>
    <w:rsid w:val="00FC0438"/>
    <w:rsid w:val="00FC1ACA"/>
    <w:rsid w:val="00FC24EA"/>
    <w:rsid w:val="00FC27E4"/>
    <w:rsid w:val="00FC4417"/>
    <w:rsid w:val="00FC477E"/>
    <w:rsid w:val="00FC478A"/>
    <w:rsid w:val="00FC667E"/>
    <w:rsid w:val="00FD0847"/>
    <w:rsid w:val="00FD0C38"/>
    <w:rsid w:val="00FD123C"/>
    <w:rsid w:val="00FD2027"/>
    <w:rsid w:val="00FD2543"/>
    <w:rsid w:val="00FD2C67"/>
    <w:rsid w:val="00FD4094"/>
    <w:rsid w:val="00FD4A53"/>
    <w:rsid w:val="00FD57E5"/>
    <w:rsid w:val="00FD606E"/>
    <w:rsid w:val="00FD610D"/>
    <w:rsid w:val="00FD6501"/>
    <w:rsid w:val="00FD6B96"/>
    <w:rsid w:val="00FD7194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65"/>
    <w:rsid w:val="00FF500B"/>
    <w:rsid w:val="00FF602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5299AF-BF26-489A-9CA4-FB8F355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53F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bricon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consultant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72;&#1082;&#1090;&#1091;&#1072;&#1083;&#1100;&#1085;&#1086;&#1089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4A9D-07AA-4277-B406-5B5E5B19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6533</Words>
  <Characters>37244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ОБЩИЕ СВЕДЕНИЯ </vt:lpstr>
      <vt:lpstr>    Форма промежуточной аттестации: экзамен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ДИСЦИПЛИНЫ/МОДУЛЯ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 </vt:lpstr>
      <vt:lpstr>    Организация самостоятельной работы обучающихся</vt:lpstr>
      <vt:lpstr>    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 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43690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6</cp:revision>
  <cp:lastPrinted>2021-06-03T09:32:00Z</cp:lastPrinted>
  <dcterms:created xsi:type="dcterms:W3CDTF">2022-02-17T09:46:00Z</dcterms:created>
  <dcterms:modified xsi:type="dcterms:W3CDTF">2022-02-23T12:27:00Z</dcterms:modified>
</cp:coreProperties>
</file>