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D1F1B" w:rsidRPr="008D1F1B" w14:paraId="6E923881" w14:textId="77777777" w:rsidTr="007633BA">
        <w:tc>
          <w:tcPr>
            <w:tcW w:w="9889" w:type="dxa"/>
            <w:gridSpan w:val="2"/>
          </w:tcPr>
          <w:p w14:paraId="325128AD" w14:textId="77777777" w:rsidR="007F281B" w:rsidRPr="008D1F1B" w:rsidRDefault="007F281B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D1F1B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D1F1B" w:rsidRPr="008D1F1B" w14:paraId="4EB1D593" w14:textId="77777777" w:rsidTr="007633BA">
        <w:tc>
          <w:tcPr>
            <w:tcW w:w="9889" w:type="dxa"/>
            <w:gridSpan w:val="2"/>
          </w:tcPr>
          <w:p w14:paraId="7A8EADE3" w14:textId="77777777" w:rsidR="007F281B" w:rsidRPr="008D1F1B" w:rsidRDefault="007F281B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D1F1B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D1F1B" w:rsidRPr="008D1F1B" w14:paraId="24060AD1" w14:textId="77777777" w:rsidTr="007633BA">
        <w:tc>
          <w:tcPr>
            <w:tcW w:w="9889" w:type="dxa"/>
            <w:gridSpan w:val="2"/>
          </w:tcPr>
          <w:p w14:paraId="175B48D6" w14:textId="77777777" w:rsidR="007F281B" w:rsidRPr="008D1F1B" w:rsidRDefault="007F281B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D1F1B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8D1F1B" w:rsidRPr="008D1F1B" w14:paraId="3A0B88A8" w14:textId="77777777" w:rsidTr="007633BA">
        <w:tc>
          <w:tcPr>
            <w:tcW w:w="9889" w:type="dxa"/>
            <w:gridSpan w:val="2"/>
          </w:tcPr>
          <w:p w14:paraId="16D9BBEF" w14:textId="77777777" w:rsidR="007F281B" w:rsidRPr="008D1F1B" w:rsidRDefault="007F281B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D1F1B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8D1F1B" w:rsidRPr="008D1F1B" w14:paraId="28C8D02C" w14:textId="77777777" w:rsidTr="007633BA">
        <w:tc>
          <w:tcPr>
            <w:tcW w:w="9889" w:type="dxa"/>
            <w:gridSpan w:val="2"/>
          </w:tcPr>
          <w:p w14:paraId="67865DC9" w14:textId="77777777" w:rsidR="007F281B" w:rsidRPr="008D1F1B" w:rsidRDefault="007F281B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D1F1B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8D1F1B" w:rsidRPr="008D1F1B" w14:paraId="48412FBA" w14:textId="77777777" w:rsidTr="007633B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AE6EDE5" w14:textId="77777777" w:rsidR="007F281B" w:rsidRPr="008D1F1B" w:rsidRDefault="007F281B" w:rsidP="007633B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D1F1B" w:rsidRPr="008D1F1B" w14:paraId="3168E8CF" w14:textId="77777777" w:rsidTr="007633B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7D0BBA1" w14:textId="77777777" w:rsidR="007F281B" w:rsidRPr="008D1F1B" w:rsidRDefault="007F281B" w:rsidP="007633B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D1F1B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AC6C8" w14:textId="77777777" w:rsidR="007F281B" w:rsidRPr="008D1F1B" w:rsidRDefault="007F281B" w:rsidP="007633BA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B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7F281B" w:rsidRPr="008D1F1B" w14:paraId="1CF02D10" w14:textId="77777777" w:rsidTr="007633B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0B8144F" w14:textId="77777777" w:rsidR="007F281B" w:rsidRPr="008D1F1B" w:rsidRDefault="007F281B" w:rsidP="007633B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D1F1B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EFDCA3" w14:textId="77777777" w:rsidR="007F281B" w:rsidRPr="008D1F1B" w:rsidRDefault="007F281B" w:rsidP="007633BA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B"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</w:tr>
    </w:tbl>
    <w:p w14:paraId="44FD7C1B" w14:textId="77777777" w:rsidR="007F281B" w:rsidRPr="008D1F1B" w:rsidRDefault="007F281B" w:rsidP="007F281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B8EE19D" w14:textId="77777777" w:rsidR="007F281B" w:rsidRPr="008D1F1B" w:rsidRDefault="007F281B" w:rsidP="007F281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3721AA7" w14:textId="77777777" w:rsidR="007F281B" w:rsidRPr="008D1F1B" w:rsidRDefault="007F281B" w:rsidP="007F281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B75519D" w14:textId="77777777" w:rsidR="007F281B" w:rsidRPr="008D1F1B" w:rsidRDefault="007F281B" w:rsidP="007F281B">
      <w:pPr>
        <w:tabs>
          <w:tab w:val="left" w:pos="708"/>
        </w:tabs>
        <w:jc w:val="center"/>
        <w:rPr>
          <w:rFonts w:eastAsia="Times New Roman"/>
          <w:b/>
          <w:sz w:val="24"/>
          <w:szCs w:val="24"/>
        </w:rPr>
      </w:pPr>
    </w:p>
    <w:p w14:paraId="2EC89874" w14:textId="77777777" w:rsidR="007F281B" w:rsidRPr="008D1F1B" w:rsidRDefault="007F281B" w:rsidP="007F281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08D5841" w14:textId="77777777" w:rsidR="007F281B" w:rsidRPr="008D1F1B" w:rsidRDefault="007F281B" w:rsidP="007F281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97FA5B5" w14:textId="77777777" w:rsidR="007F281B" w:rsidRPr="008D1F1B" w:rsidRDefault="007F281B" w:rsidP="007F281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104E068" w14:textId="77777777" w:rsidR="007F281B" w:rsidRPr="008D1F1B" w:rsidRDefault="007F281B" w:rsidP="007F281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8D1F1B" w:rsidRPr="008D1F1B" w14:paraId="0D49F4FF" w14:textId="77777777" w:rsidTr="007633BA">
        <w:trPr>
          <w:trHeight w:val="567"/>
        </w:trPr>
        <w:tc>
          <w:tcPr>
            <w:tcW w:w="9889" w:type="dxa"/>
            <w:gridSpan w:val="2"/>
            <w:vAlign w:val="center"/>
          </w:tcPr>
          <w:p w14:paraId="5321AC7A" w14:textId="77777777" w:rsidR="007F281B" w:rsidRPr="008D1F1B" w:rsidRDefault="007F281B" w:rsidP="007633BA">
            <w:pPr>
              <w:jc w:val="center"/>
              <w:rPr>
                <w:b/>
                <w:sz w:val="24"/>
                <w:szCs w:val="24"/>
              </w:rPr>
            </w:pPr>
            <w:r w:rsidRPr="008D1F1B">
              <w:rPr>
                <w:b/>
                <w:sz w:val="24"/>
                <w:szCs w:val="24"/>
              </w:rPr>
              <w:t>РАБОЧАЯ ПРОГРАММА</w:t>
            </w:r>
          </w:p>
          <w:p w14:paraId="4DE2B516" w14:textId="77777777" w:rsidR="007F281B" w:rsidRPr="008D1F1B" w:rsidRDefault="007F281B" w:rsidP="007633BA">
            <w:pPr>
              <w:jc w:val="center"/>
              <w:rPr>
                <w:b/>
                <w:sz w:val="24"/>
                <w:szCs w:val="24"/>
              </w:rPr>
            </w:pPr>
            <w:r w:rsidRPr="008D1F1B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8D1F1B" w:rsidRPr="008D1F1B" w14:paraId="202D3873" w14:textId="77777777" w:rsidTr="007633BA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6948929B" w14:textId="4A90372B" w:rsidR="007F281B" w:rsidRPr="008D1F1B" w:rsidRDefault="00D843DE" w:rsidP="007633BA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Hlk92706514"/>
            <w:r w:rsidRPr="008D1F1B">
              <w:rPr>
                <w:b/>
                <w:bCs/>
                <w:sz w:val="26"/>
                <w:szCs w:val="26"/>
              </w:rPr>
              <w:t>Государственное регулирование в инновационной сфере</w:t>
            </w:r>
            <w:bookmarkEnd w:id="0"/>
          </w:p>
        </w:tc>
      </w:tr>
      <w:tr w:rsidR="008D1F1B" w:rsidRPr="008D1F1B" w14:paraId="5D907984" w14:textId="77777777" w:rsidTr="007633B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B5C16" w14:textId="77777777" w:rsidR="007F281B" w:rsidRPr="008D1F1B" w:rsidRDefault="007F281B" w:rsidP="007633BA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D1F1B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D1F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87655" w14:textId="77777777" w:rsidR="007F281B" w:rsidRPr="008D1F1B" w:rsidRDefault="007F281B" w:rsidP="007633BA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D1F1B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D1F1B" w:rsidRPr="008D1F1B" w14:paraId="71F3A6C7" w14:textId="77777777" w:rsidTr="007633BA">
        <w:trPr>
          <w:trHeight w:val="567"/>
        </w:trPr>
        <w:tc>
          <w:tcPr>
            <w:tcW w:w="3330" w:type="dxa"/>
            <w:shd w:val="clear" w:color="auto" w:fill="auto"/>
          </w:tcPr>
          <w:p w14:paraId="0A92973F" w14:textId="77777777" w:rsidR="007F281B" w:rsidRPr="008D1F1B" w:rsidRDefault="007F281B" w:rsidP="007633BA">
            <w:pPr>
              <w:rPr>
                <w:sz w:val="24"/>
                <w:szCs w:val="24"/>
              </w:rPr>
            </w:pPr>
            <w:r w:rsidRPr="008D1F1B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14:paraId="34C0FAA5" w14:textId="77777777" w:rsidR="007F281B" w:rsidRPr="008D1F1B" w:rsidRDefault="007F281B" w:rsidP="007633BA">
            <w:pPr>
              <w:rPr>
                <w:sz w:val="24"/>
                <w:szCs w:val="24"/>
              </w:rPr>
            </w:pPr>
            <w:r w:rsidRPr="008D1F1B">
              <w:rPr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14:paraId="6A5C4C9A" w14:textId="77777777" w:rsidR="007F281B" w:rsidRPr="008D1F1B" w:rsidRDefault="007F281B" w:rsidP="007633BA">
            <w:pPr>
              <w:rPr>
                <w:sz w:val="24"/>
                <w:szCs w:val="24"/>
              </w:rPr>
            </w:pPr>
          </w:p>
        </w:tc>
      </w:tr>
      <w:tr w:rsidR="008D1F1B" w:rsidRPr="008D1F1B" w14:paraId="4C9F12DE" w14:textId="77777777" w:rsidTr="007633BA">
        <w:trPr>
          <w:trHeight w:val="567"/>
        </w:trPr>
        <w:tc>
          <w:tcPr>
            <w:tcW w:w="3330" w:type="dxa"/>
            <w:shd w:val="clear" w:color="auto" w:fill="auto"/>
          </w:tcPr>
          <w:p w14:paraId="2B5223A5" w14:textId="77777777" w:rsidR="007F281B" w:rsidRPr="008D1F1B" w:rsidRDefault="007F281B" w:rsidP="007633BA">
            <w:pPr>
              <w:rPr>
                <w:sz w:val="24"/>
                <w:szCs w:val="24"/>
              </w:rPr>
            </w:pPr>
            <w:r w:rsidRPr="008D1F1B"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shd w:val="clear" w:color="auto" w:fill="auto"/>
          </w:tcPr>
          <w:p w14:paraId="092E3475" w14:textId="77777777" w:rsidR="007F281B" w:rsidRPr="008D1F1B" w:rsidRDefault="007F281B" w:rsidP="007633BA">
            <w:pPr>
              <w:rPr>
                <w:sz w:val="24"/>
                <w:szCs w:val="24"/>
              </w:rPr>
            </w:pPr>
            <w:r w:rsidRPr="008D1F1B">
              <w:rPr>
                <w:sz w:val="24"/>
                <w:szCs w:val="24"/>
              </w:rPr>
              <w:t>Технологии муниципального управления</w:t>
            </w:r>
            <w:r w:rsidRPr="008D1F1B">
              <w:rPr>
                <w:sz w:val="24"/>
                <w:szCs w:val="24"/>
              </w:rPr>
              <w:tab/>
            </w:r>
          </w:p>
        </w:tc>
      </w:tr>
      <w:tr w:rsidR="008D1F1B" w:rsidRPr="008D1F1B" w14:paraId="04FB2006" w14:textId="77777777" w:rsidTr="007633BA">
        <w:trPr>
          <w:trHeight w:val="567"/>
        </w:trPr>
        <w:tc>
          <w:tcPr>
            <w:tcW w:w="3330" w:type="dxa"/>
            <w:shd w:val="clear" w:color="auto" w:fill="auto"/>
          </w:tcPr>
          <w:p w14:paraId="0DA3A87E" w14:textId="77777777" w:rsidR="007F281B" w:rsidRPr="008D1F1B" w:rsidRDefault="007F281B" w:rsidP="007633BA">
            <w:pPr>
              <w:rPr>
                <w:sz w:val="24"/>
                <w:szCs w:val="24"/>
              </w:rPr>
            </w:pPr>
            <w:r w:rsidRPr="008D1F1B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5A839515" w14:textId="77777777" w:rsidR="007F281B" w:rsidRPr="008D1F1B" w:rsidRDefault="007F281B" w:rsidP="007633BA">
            <w:pPr>
              <w:rPr>
                <w:sz w:val="24"/>
                <w:szCs w:val="24"/>
              </w:rPr>
            </w:pPr>
            <w:r w:rsidRPr="008D1F1B">
              <w:rPr>
                <w:sz w:val="24"/>
                <w:szCs w:val="24"/>
              </w:rPr>
              <w:t>4 года</w:t>
            </w:r>
          </w:p>
        </w:tc>
      </w:tr>
      <w:tr w:rsidR="007F281B" w:rsidRPr="008D1F1B" w14:paraId="6F90BCBA" w14:textId="77777777" w:rsidTr="007633B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1082E0B" w14:textId="77777777" w:rsidR="007F281B" w:rsidRPr="008D1F1B" w:rsidRDefault="007F281B" w:rsidP="007633BA">
            <w:pPr>
              <w:rPr>
                <w:sz w:val="24"/>
                <w:szCs w:val="24"/>
              </w:rPr>
            </w:pPr>
            <w:r w:rsidRPr="008D1F1B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21DB27C0" w14:textId="77777777" w:rsidR="007F281B" w:rsidRPr="008D1F1B" w:rsidRDefault="007F281B" w:rsidP="007633BA">
            <w:pPr>
              <w:rPr>
                <w:sz w:val="24"/>
                <w:szCs w:val="24"/>
              </w:rPr>
            </w:pPr>
            <w:r w:rsidRPr="008D1F1B">
              <w:rPr>
                <w:sz w:val="24"/>
                <w:szCs w:val="24"/>
              </w:rPr>
              <w:t>очная</w:t>
            </w:r>
          </w:p>
        </w:tc>
      </w:tr>
    </w:tbl>
    <w:p w14:paraId="1EA50C74" w14:textId="77777777" w:rsidR="007F281B" w:rsidRPr="008D1F1B" w:rsidRDefault="007F281B" w:rsidP="007F281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CDB92BC" w14:textId="77777777" w:rsidR="007F281B" w:rsidRPr="008D1F1B" w:rsidRDefault="007F281B" w:rsidP="007F281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E9912E8" w14:textId="77777777" w:rsidR="007F281B" w:rsidRPr="008D1F1B" w:rsidRDefault="007F281B" w:rsidP="007F281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1773B9A" w14:textId="77777777" w:rsidR="007F281B" w:rsidRPr="008D1F1B" w:rsidRDefault="007F281B" w:rsidP="007F281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6365D4F" w14:textId="77777777" w:rsidR="007F281B" w:rsidRPr="008D1F1B" w:rsidRDefault="007F281B" w:rsidP="007F281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8D1F1B" w:rsidRPr="008D1F1B" w14:paraId="33E7B0ED" w14:textId="77777777" w:rsidTr="007633BA">
        <w:trPr>
          <w:trHeight w:val="964"/>
        </w:trPr>
        <w:tc>
          <w:tcPr>
            <w:tcW w:w="9822" w:type="dxa"/>
            <w:gridSpan w:val="5"/>
          </w:tcPr>
          <w:p w14:paraId="5EA67BC9" w14:textId="71F82B51" w:rsidR="007F281B" w:rsidRPr="008D1F1B" w:rsidRDefault="007F281B" w:rsidP="007633BA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8D1F1B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D843DE" w:rsidRPr="008D1F1B">
              <w:rPr>
                <w:szCs w:val="24"/>
              </w:rPr>
              <w:t xml:space="preserve">«Государственное регулирование в инновационной сфере» </w:t>
            </w:r>
            <w:r w:rsidRPr="008D1F1B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AA0354" w:rsidRPr="00291FBB">
              <w:rPr>
                <w:rFonts w:eastAsia="Times New Roman"/>
                <w:sz w:val="24"/>
                <w:szCs w:val="24"/>
              </w:rPr>
              <w:t>№ 1</w:t>
            </w:r>
            <w:r w:rsidR="00AA0354">
              <w:rPr>
                <w:rFonts w:eastAsia="Times New Roman"/>
                <w:sz w:val="24"/>
                <w:szCs w:val="24"/>
              </w:rPr>
              <w:t>0</w:t>
            </w:r>
            <w:r w:rsidR="00AA0354" w:rsidRPr="00291FBB">
              <w:rPr>
                <w:rFonts w:eastAsia="Times New Roman"/>
                <w:sz w:val="24"/>
                <w:szCs w:val="24"/>
              </w:rPr>
              <w:t xml:space="preserve"> от </w:t>
            </w:r>
            <w:r w:rsidR="00AA0354">
              <w:rPr>
                <w:rFonts w:eastAsia="Times New Roman"/>
                <w:sz w:val="24"/>
                <w:szCs w:val="24"/>
              </w:rPr>
              <w:t>16.</w:t>
            </w:r>
            <w:r w:rsidR="00AA0354" w:rsidRPr="00291FBB">
              <w:rPr>
                <w:rFonts w:eastAsia="Times New Roman"/>
                <w:sz w:val="24"/>
                <w:szCs w:val="24"/>
              </w:rPr>
              <w:t>0</w:t>
            </w:r>
            <w:r w:rsidR="00AA0354">
              <w:rPr>
                <w:rFonts w:eastAsia="Times New Roman"/>
                <w:sz w:val="24"/>
                <w:szCs w:val="24"/>
              </w:rPr>
              <w:t>6</w:t>
            </w:r>
            <w:r w:rsidR="00AA0354" w:rsidRPr="00291FBB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8D1F1B" w:rsidRPr="008D1F1B" w14:paraId="4610D161" w14:textId="77777777" w:rsidTr="007633BA">
        <w:trPr>
          <w:trHeight w:val="567"/>
        </w:trPr>
        <w:tc>
          <w:tcPr>
            <w:tcW w:w="9822" w:type="dxa"/>
            <w:gridSpan w:val="5"/>
            <w:vAlign w:val="center"/>
          </w:tcPr>
          <w:p w14:paraId="5A7B44F2" w14:textId="77777777" w:rsidR="007F281B" w:rsidRPr="008D1F1B" w:rsidRDefault="007F281B" w:rsidP="007633BA">
            <w:pPr>
              <w:rPr>
                <w:rFonts w:eastAsia="Times New Roman"/>
                <w:sz w:val="24"/>
                <w:szCs w:val="24"/>
              </w:rPr>
            </w:pPr>
            <w:r w:rsidRPr="008D1F1B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8D1F1B" w:rsidRPr="008D1F1B" w14:paraId="27EFFF6C" w14:textId="77777777" w:rsidTr="007633BA">
        <w:trPr>
          <w:trHeight w:val="283"/>
        </w:trPr>
        <w:tc>
          <w:tcPr>
            <w:tcW w:w="381" w:type="dxa"/>
            <w:vAlign w:val="center"/>
          </w:tcPr>
          <w:p w14:paraId="72EEF941" w14:textId="77777777" w:rsidR="007F281B" w:rsidRDefault="007F281B" w:rsidP="005F3577">
            <w:pPr>
              <w:pStyle w:val="a"/>
              <w:numPr>
                <w:ilvl w:val="0"/>
                <w:numId w:val="0"/>
              </w:numPr>
              <w:ind w:left="142"/>
              <w:rPr>
                <w:szCs w:val="24"/>
              </w:rPr>
            </w:pPr>
          </w:p>
          <w:p w14:paraId="0E3D4B6F" w14:textId="51317F56" w:rsidR="005F3577" w:rsidRPr="008D1F1B" w:rsidRDefault="005F3577" w:rsidP="005F3577">
            <w:pPr>
              <w:pStyle w:val="a"/>
              <w:numPr>
                <w:ilvl w:val="0"/>
                <w:numId w:val="0"/>
              </w:numPr>
              <w:ind w:left="142"/>
              <w:rPr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083A8F4" w14:textId="77777777" w:rsidR="007F281B" w:rsidRPr="008D1F1B" w:rsidRDefault="007F281B" w:rsidP="007633BA">
            <w:pPr>
              <w:rPr>
                <w:rFonts w:eastAsia="Times New Roman"/>
                <w:sz w:val="24"/>
                <w:szCs w:val="24"/>
              </w:rPr>
            </w:pPr>
            <w:r w:rsidRPr="008D1F1B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14:paraId="35F58B5B" w14:textId="562AB431" w:rsidR="007F281B" w:rsidRPr="008D1F1B" w:rsidRDefault="007F281B" w:rsidP="007633B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D1F1B">
              <w:rPr>
                <w:rFonts w:eastAsia="Times New Roman"/>
                <w:sz w:val="24"/>
                <w:szCs w:val="24"/>
              </w:rPr>
              <w:t>В.Н. Титов</w:t>
            </w:r>
            <w:r w:rsidR="00266238">
              <w:rPr>
                <w:rFonts w:eastAsia="Times New Roman"/>
                <w:sz w:val="24"/>
                <w:szCs w:val="24"/>
              </w:rPr>
              <w:t xml:space="preserve">       </w:t>
            </w:r>
            <w:r w:rsidR="005F3577">
              <w:rPr>
                <w:noProof/>
              </w:rPr>
              <w:drawing>
                <wp:inline distT="0" distB="0" distL="0" distR="0" wp14:anchorId="5BF1D4E9" wp14:editId="4C499AFB">
                  <wp:extent cx="598805" cy="298239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85" cy="30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81B" w:rsidRPr="008D1F1B" w14:paraId="1C3D90A0" w14:textId="77777777" w:rsidTr="007633BA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shd w:val="clear" w:color="auto" w:fill="auto"/>
            <w:vAlign w:val="bottom"/>
          </w:tcPr>
          <w:p w14:paraId="3D269226" w14:textId="77777777" w:rsidR="007F281B" w:rsidRPr="008D1F1B" w:rsidRDefault="007F281B" w:rsidP="007633B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8D1F1B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803" w:type="dxa"/>
            <w:shd w:val="clear" w:color="auto" w:fill="auto"/>
            <w:vAlign w:val="bottom"/>
          </w:tcPr>
          <w:p w14:paraId="0BC19353" w14:textId="187BCCDF" w:rsidR="007F281B" w:rsidRPr="008D1F1B" w:rsidRDefault="007D3DCA" w:rsidP="007633B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6F3850" wp14:editId="1D1203FA">
                  <wp:extent cx="106680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281B" w:rsidRPr="008D1F1B">
              <w:rPr>
                <w:rFonts w:eastAsia="Times New Roman"/>
                <w:sz w:val="24"/>
                <w:szCs w:val="24"/>
              </w:rPr>
              <w:t xml:space="preserve">Н.Н. </w:t>
            </w:r>
            <w:proofErr w:type="spellStart"/>
            <w:r w:rsidR="007F281B" w:rsidRPr="008D1F1B">
              <w:rPr>
                <w:rFonts w:eastAsia="Times New Roman"/>
                <w:sz w:val="24"/>
                <w:szCs w:val="24"/>
              </w:rPr>
              <w:t>Губачев</w:t>
            </w:r>
            <w:proofErr w:type="spellEnd"/>
          </w:p>
        </w:tc>
      </w:tr>
    </w:tbl>
    <w:p w14:paraId="182C083A" w14:textId="77777777" w:rsidR="00BE68FD" w:rsidRPr="008D1F1B" w:rsidRDefault="00BE68FD" w:rsidP="00BE68FD">
      <w:pPr>
        <w:jc w:val="both"/>
        <w:rPr>
          <w:sz w:val="24"/>
          <w:szCs w:val="24"/>
        </w:rPr>
      </w:pPr>
    </w:p>
    <w:p w14:paraId="6C444580" w14:textId="77777777" w:rsidR="00BE68FD" w:rsidRPr="008D1F1B" w:rsidRDefault="00BE68FD" w:rsidP="00BE68FD">
      <w:pPr>
        <w:jc w:val="both"/>
        <w:rPr>
          <w:sz w:val="24"/>
          <w:szCs w:val="24"/>
        </w:rPr>
      </w:pPr>
    </w:p>
    <w:p w14:paraId="122B34B1" w14:textId="77777777" w:rsidR="00BE68FD" w:rsidRPr="008D1F1B" w:rsidRDefault="00BE68FD" w:rsidP="00BE68FD">
      <w:pPr>
        <w:jc w:val="both"/>
        <w:rPr>
          <w:sz w:val="20"/>
          <w:szCs w:val="20"/>
        </w:rPr>
      </w:pPr>
    </w:p>
    <w:p w14:paraId="1E912113" w14:textId="77777777" w:rsidR="00BE68FD" w:rsidRPr="008D1F1B" w:rsidRDefault="00BE68FD" w:rsidP="00BE68FD">
      <w:pPr>
        <w:jc w:val="both"/>
        <w:rPr>
          <w:sz w:val="24"/>
          <w:szCs w:val="24"/>
        </w:rPr>
        <w:sectPr w:rsidR="00BE68FD" w:rsidRPr="008D1F1B" w:rsidSect="007633BA">
          <w:foot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0AEA746" w14:textId="77777777" w:rsidR="00BE68FD" w:rsidRPr="008D1F1B" w:rsidRDefault="00BE68FD" w:rsidP="00BE68FD">
      <w:pPr>
        <w:pStyle w:val="1"/>
      </w:pPr>
      <w:r w:rsidRPr="008D1F1B">
        <w:lastRenderedPageBreak/>
        <w:t xml:space="preserve">ОБЩИЕ СВЕДЕНИЯ </w:t>
      </w:r>
    </w:p>
    <w:p w14:paraId="07540C50" w14:textId="21202E67" w:rsidR="00BE68FD" w:rsidRPr="008D1F1B" w:rsidRDefault="00BE68FD" w:rsidP="00BE68FD">
      <w:pPr>
        <w:pStyle w:val="a"/>
        <w:numPr>
          <w:ilvl w:val="3"/>
          <w:numId w:val="6"/>
        </w:numPr>
        <w:rPr>
          <w:szCs w:val="24"/>
        </w:rPr>
      </w:pPr>
      <w:r w:rsidRPr="008D1F1B">
        <w:rPr>
          <w:szCs w:val="24"/>
        </w:rPr>
        <w:t xml:space="preserve">Учебная дисциплина «Государственное регулирование в инновационной сфере» изучается в </w:t>
      </w:r>
      <w:r w:rsidR="002318A4" w:rsidRPr="008D1F1B">
        <w:rPr>
          <w:szCs w:val="24"/>
        </w:rPr>
        <w:t xml:space="preserve">шестом </w:t>
      </w:r>
      <w:r w:rsidRPr="008D1F1B">
        <w:rPr>
          <w:szCs w:val="24"/>
        </w:rPr>
        <w:t>семестре.</w:t>
      </w:r>
    </w:p>
    <w:p w14:paraId="3E691169" w14:textId="2CC53497" w:rsidR="00BE68FD" w:rsidRPr="008D1F1B" w:rsidRDefault="00BE68FD" w:rsidP="00BE68FD">
      <w:pPr>
        <w:pStyle w:val="a"/>
        <w:numPr>
          <w:ilvl w:val="3"/>
          <w:numId w:val="6"/>
        </w:numPr>
        <w:rPr>
          <w:szCs w:val="24"/>
        </w:rPr>
      </w:pPr>
      <w:r w:rsidRPr="008D1F1B">
        <w:rPr>
          <w:szCs w:val="24"/>
        </w:rPr>
        <w:t>Курсовая работа –не предусмотрена</w:t>
      </w:r>
    </w:p>
    <w:p w14:paraId="5FCDB366" w14:textId="247F40F3" w:rsidR="00BE68FD" w:rsidRPr="008D1F1B" w:rsidRDefault="00BE68FD" w:rsidP="00BE68FD">
      <w:pPr>
        <w:pStyle w:val="2"/>
        <w:rPr>
          <w:iCs w:val="0"/>
        </w:rPr>
      </w:pPr>
      <w:r w:rsidRPr="008D1F1B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8D1F1B" w:rsidRPr="008D1F1B" w14:paraId="488295A7" w14:textId="77777777" w:rsidTr="002318A4">
        <w:tc>
          <w:tcPr>
            <w:tcW w:w="1984" w:type="dxa"/>
          </w:tcPr>
          <w:p w14:paraId="4D39C06C" w14:textId="3C848320" w:rsidR="00BE68FD" w:rsidRPr="008D1F1B" w:rsidRDefault="00FA7F91" w:rsidP="007633BA">
            <w:pPr>
              <w:rPr>
                <w:bCs/>
                <w:sz w:val="24"/>
                <w:szCs w:val="24"/>
              </w:rPr>
            </w:pPr>
            <w:r w:rsidRPr="008D1F1B">
              <w:rPr>
                <w:sz w:val="24"/>
                <w:szCs w:val="24"/>
              </w:rPr>
              <w:t>З</w:t>
            </w:r>
            <w:r w:rsidR="00BE68FD" w:rsidRPr="008D1F1B">
              <w:rPr>
                <w:sz w:val="24"/>
                <w:szCs w:val="24"/>
              </w:rPr>
              <w:t>ачет</w:t>
            </w:r>
          </w:p>
        </w:tc>
        <w:tc>
          <w:tcPr>
            <w:tcW w:w="2127" w:type="dxa"/>
          </w:tcPr>
          <w:p w14:paraId="3B97C58D" w14:textId="3D697DFE" w:rsidR="00BE68FD" w:rsidRPr="008D1F1B" w:rsidRDefault="00BE68FD" w:rsidP="007633BA">
            <w:pPr>
              <w:rPr>
                <w:bCs/>
                <w:sz w:val="24"/>
                <w:szCs w:val="24"/>
              </w:rPr>
            </w:pPr>
          </w:p>
        </w:tc>
      </w:tr>
    </w:tbl>
    <w:p w14:paraId="35B510E0" w14:textId="1352DFF0" w:rsidR="00BE68FD" w:rsidRPr="008D1F1B" w:rsidRDefault="00BE68FD" w:rsidP="00BE68FD">
      <w:pPr>
        <w:pStyle w:val="2"/>
        <w:rPr>
          <w:iCs w:val="0"/>
        </w:rPr>
      </w:pPr>
      <w:r w:rsidRPr="008D1F1B">
        <w:rPr>
          <w:iCs w:val="0"/>
        </w:rPr>
        <w:t>Место учебной дисциплины в структуре ОПОП</w:t>
      </w:r>
    </w:p>
    <w:p w14:paraId="7E55409B" w14:textId="0EB8821C" w:rsidR="00BE68FD" w:rsidRPr="008D1F1B" w:rsidRDefault="00BE68FD" w:rsidP="00BE68FD">
      <w:pPr>
        <w:pStyle w:val="a"/>
        <w:numPr>
          <w:ilvl w:val="3"/>
          <w:numId w:val="6"/>
        </w:numPr>
        <w:rPr>
          <w:szCs w:val="24"/>
        </w:rPr>
      </w:pPr>
      <w:r w:rsidRPr="008D1F1B">
        <w:rPr>
          <w:szCs w:val="24"/>
        </w:rPr>
        <w:t>Учебная дисциплина «Государственное регулирование в инновационной сфере» относится к части, формируемой участниками образовательных отношений.</w:t>
      </w:r>
    </w:p>
    <w:p w14:paraId="384E6E56" w14:textId="0A221976" w:rsidR="00BE68FD" w:rsidRPr="008D1F1B" w:rsidRDefault="00BE68FD" w:rsidP="00BE68FD">
      <w:pPr>
        <w:pStyle w:val="a"/>
        <w:numPr>
          <w:ilvl w:val="3"/>
          <w:numId w:val="6"/>
        </w:numPr>
        <w:rPr>
          <w:szCs w:val="24"/>
        </w:rPr>
      </w:pPr>
      <w:r w:rsidRPr="008D1F1B">
        <w:rPr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33EBAA04" w14:textId="3607E9E5" w:rsidR="00BE68FD" w:rsidRPr="008D1F1B" w:rsidRDefault="00BE68FD" w:rsidP="00BE68FD">
      <w:pPr>
        <w:pStyle w:val="a"/>
        <w:numPr>
          <w:ilvl w:val="2"/>
          <w:numId w:val="6"/>
        </w:numPr>
        <w:rPr>
          <w:szCs w:val="24"/>
        </w:rPr>
      </w:pPr>
      <w:r w:rsidRPr="008D1F1B">
        <w:rPr>
          <w:szCs w:val="24"/>
        </w:rPr>
        <w:t>Учебная ознакомительная практика;</w:t>
      </w:r>
    </w:p>
    <w:p w14:paraId="72E62DF2" w14:textId="74D0B2BC" w:rsidR="00BE68FD" w:rsidRPr="008D1F1B" w:rsidRDefault="00BE68FD" w:rsidP="00BE68FD">
      <w:pPr>
        <w:pStyle w:val="a"/>
        <w:numPr>
          <w:ilvl w:val="2"/>
          <w:numId w:val="6"/>
        </w:numPr>
        <w:rPr>
          <w:szCs w:val="24"/>
        </w:rPr>
      </w:pPr>
      <w:r w:rsidRPr="008D1F1B">
        <w:rPr>
          <w:szCs w:val="24"/>
        </w:rPr>
        <w:t>Информационные технологии в профессиональной деятельности;</w:t>
      </w:r>
    </w:p>
    <w:p w14:paraId="0565BE00" w14:textId="4517C2FA" w:rsidR="00BE68FD" w:rsidRPr="008D1F1B" w:rsidRDefault="00BE68FD" w:rsidP="00BE68FD">
      <w:pPr>
        <w:pStyle w:val="a"/>
        <w:numPr>
          <w:ilvl w:val="2"/>
          <w:numId w:val="6"/>
        </w:numPr>
        <w:rPr>
          <w:szCs w:val="24"/>
        </w:rPr>
      </w:pPr>
      <w:r w:rsidRPr="008D1F1B">
        <w:rPr>
          <w:szCs w:val="24"/>
        </w:rPr>
        <w:t>Государственное регулирование экономики;</w:t>
      </w:r>
    </w:p>
    <w:p w14:paraId="3B9FD90C" w14:textId="6A621317" w:rsidR="00BE68FD" w:rsidRPr="008D1F1B" w:rsidRDefault="00BE68FD" w:rsidP="00BE68FD">
      <w:pPr>
        <w:pStyle w:val="a"/>
        <w:numPr>
          <w:ilvl w:val="2"/>
          <w:numId w:val="6"/>
        </w:numPr>
        <w:rPr>
          <w:szCs w:val="24"/>
        </w:rPr>
      </w:pPr>
      <w:r w:rsidRPr="008D1F1B">
        <w:rPr>
          <w:szCs w:val="24"/>
        </w:rPr>
        <w:t>Инновационный менеджмент;</w:t>
      </w:r>
    </w:p>
    <w:p w14:paraId="4F834A6C" w14:textId="1886F370" w:rsidR="00BE68FD" w:rsidRPr="008D1F1B" w:rsidRDefault="00BE68FD" w:rsidP="00BE68FD">
      <w:pPr>
        <w:pStyle w:val="a"/>
        <w:numPr>
          <w:ilvl w:val="2"/>
          <w:numId w:val="6"/>
        </w:numPr>
        <w:rPr>
          <w:szCs w:val="24"/>
        </w:rPr>
      </w:pPr>
      <w:r w:rsidRPr="008D1F1B">
        <w:rPr>
          <w:szCs w:val="24"/>
        </w:rPr>
        <w:t>Государственное регулирование в сфере образования и науки</w:t>
      </w:r>
    </w:p>
    <w:p w14:paraId="037D9C99" w14:textId="0C86647C" w:rsidR="00BE68FD" w:rsidRPr="008D1F1B" w:rsidRDefault="00BE68FD" w:rsidP="00BE68FD">
      <w:pPr>
        <w:pStyle w:val="a"/>
        <w:numPr>
          <w:ilvl w:val="3"/>
          <w:numId w:val="6"/>
        </w:numPr>
        <w:rPr>
          <w:szCs w:val="24"/>
        </w:rPr>
      </w:pPr>
      <w:r w:rsidRPr="008D1F1B">
        <w:rPr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04ED3A7B" w14:textId="788BF2D3" w:rsidR="00BE68FD" w:rsidRPr="008D1F1B" w:rsidRDefault="00A15C74" w:rsidP="00BE68FD">
      <w:pPr>
        <w:pStyle w:val="a"/>
        <w:numPr>
          <w:ilvl w:val="2"/>
          <w:numId w:val="6"/>
        </w:numPr>
        <w:rPr>
          <w:szCs w:val="24"/>
        </w:rPr>
      </w:pPr>
      <w:r w:rsidRPr="008D1F1B">
        <w:rPr>
          <w:szCs w:val="24"/>
        </w:rPr>
        <w:t>Прогнозирование и планирование</w:t>
      </w:r>
      <w:r w:rsidR="00BE68FD" w:rsidRPr="008D1F1B">
        <w:rPr>
          <w:szCs w:val="24"/>
        </w:rPr>
        <w:t>;</w:t>
      </w:r>
    </w:p>
    <w:p w14:paraId="1BE92A32" w14:textId="22393BA3" w:rsidR="00BE68FD" w:rsidRPr="008D1F1B" w:rsidRDefault="00A15C74" w:rsidP="00BE68FD">
      <w:pPr>
        <w:pStyle w:val="a"/>
        <w:numPr>
          <w:ilvl w:val="2"/>
          <w:numId w:val="6"/>
        </w:numPr>
        <w:rPr>
          <w:szCs w:val="24"/>
        </w:rPr>
      </w:pPr>
      <w:r w:rsidRPr="008D1F1B">
        <w:rPr>
          <w:szCs w:val="24"/>
        </w:rPr>
        <w:t>Антикризисное государственное управление;</w:t>
      </w:r>
    </w:p>
    <w:p w14:paraId="08B1AD97" w14:textId="717F5006" w:rsidR="00A15C74" w:rsidRPr="008D1F1B" w:rsidRDefault="00A15C74" w:rsidP="00BE68FD">
      <w:pPr>
        <w:pStyle w:val="a"/>
        <w:numPr>
          <w:ilvl w:val="2"/>
          <w:numId w:val="6"/>
        </w:numPr>
        <w:rPr>
          <w:szCs w:val="24"/>
        </w:rPr>
      </w:pPr>
      <w:r w:rsidRPr="008D1F1B">
        <w:rPr>
          <w:szCs w:val="24"/>
        </w:rPr>
        <w:t>Управление государственным и муниципальным заказом;</w:t>
      </w:r>
    </w:p>
    <w:p w14:paraId="3C2DE6CC" w14:textId="59C014B8" w:rsidR="00A15C74" w:rsidRPr="008D1F1B" w:rsidRDefault="00A15C74" w:rsidP="00BE68FD">
      <w:pPr>
        <w:pStyle w:val="a"/>
        <w:numPr>
          <w:ilvl w:val="2"/>
          <w:numId w:val="6"/>
        </w:numPr>
        <w:rPr>
          <w:szCs w:val="24"/>
        </w:rPr>
      </w:pPr>
      <w:r w:rsidRPr="008D1F1B">
        <w:rPr>
          <w:szCs w:val="24"/>
        </w:rPr>
        <w:t>Экономика государственного и муниципального сектора;</w:t>
      </w:r>
    </w:p>
    <w:p w14:paraId="38E7C85C" w14:textId="3BB076F7" w:rsidR="00A15C74" w:rsidRPr="008D1F1B" w:rsidRDefault="00A15C74" w:rsidP="00BE68FD">
      <w:pPr>
        <w:pStyle w:val="a"/>
        <w:numPr>
          <w:ilvl w:val="2"/>
          <w:numId w:val="6"/>
        </w:numPr>
        <w:rPr>
          <w:szCs w:val="24"/>
        </w:rPr>
      </w:pPr>
      <w:r w:rsidRPr="008D1F1B">
        <w:rPr>
          <w:szCs w:val="24"/>
        </w:rPr>
        <w:t>Государство и социальное партнерство</w:t>
      </w:r>
    </w:p>
    <w:p w14:paraId="5B048BC4" w14:textId="221118BA" w:rsidR="00BE68FD" w:rsidRPr="008D1F1B" w:rsidRDefault="00BE68FD" w:rsidP="00BE68FD">
      <w:pPr>
        <w:pStyle w:val="a"/>
        <w:numPr>
          <w:ilvl w:val="3"/>
          <w:numId w:val="6"/>
        </w:numPr>
      </w:pPr>
      <w:r w:rsidRPr="008D1F1B">
        <w:rPr>
          <w:szCs w:val="24"/>
        </w:rPr>
        <w:t xml:space="preserve">Результаты освоения учебной дисциплины в дальнейшем будут использованы при прохождении учебной/производственной практики и (или) выполнении выпускной квалификационной работы. </w:t>
      </w:r>
    </w:p>
    <w:p w14:paraId="5872C29B" w14:textId="6F8E1677" w:rsidR="00BE68FD" w:rsidRPr="008D1F1B" w:rsidRDefault="00BE68FD" w:rsidP="00BE68FD">
      <w:pPr>
        <w:pStyle w:val="1"/>
      </w:pPr>
      <w:r w:rsidRPr="008D1F1B">
        <w:t>ЦЕЛИ И ПЛАНИРУЕМЫЕ РЕЗУЛЬТАТЫ ОБУЧЕНИЯ ПО ДИСЦИПЛИНЕ</w:t>
      </w:r>
    </w:p>
    <w:p w14:paraId="364C9868" w14:textId="6CFAA7BA" w:rsidR="00BE68FD" w:rsidRPr="008D1F1B" w:rsidRDefault="00BE68FD" w:rsidP="00BE68FD">
      <w:pPr>
        <w:pStyle w:val="a"/>
        <w:numPr>
          <w:ilvl w:val="3"/>
          <w:numId w:val="6"/>
        </w:numPr>
        <w:rPr>
          <w:szCs w:val="24"/>
        </w:rPr>
      </w:pPr>
      <w:r w:rsidRPr="008D1F1B">
        <w:rPr>
          <w:szCs w:val="24"/>
        </w:rPr>
        <w:t>Целями изучения дисциплины</w:t>
      </w:r>
      <w:r w:rsidR="00A15C74" w:rsidRPr="008D1F1B">
        <w:rPr>
          <w:szCs w:val="24"/>
        </w:rPr>
        <w:t xml:space="preserve"> Государственное регулирование в инновационной сфере</w:t>
      </w:r>
      <w:r w:rsidRPr="008D1F1B">
        <w:rPr>
          <w:szCs w:val="24"/>
        </w:rPr>
        <w:t xml:space="preserve"> являются:</w:t>
      </w:r>
    </w:p>
    <w:p w14:paraId="3693AAAF" w14:textId="21F36707" w:rsidR="006B6C5E" w:rsidRPr="008D1F1B" w:rsidRDefault="006B6C5E" w:rsidP="00197C1A">
      <w:pPr>
        <w:pStyle w:val="af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="JournalC"/>
          <w:sz w:val="24"/>
          <w:szCs w:val="24"/>
          <w:lang w:eastAsia="en-US"/>
        </w:rPr>
      </w:pPr>
      <w:bookmarkStart w:id="11" w:name="_Hlk92706640"/>
      <w:r w:rsidRPr="008D1F1B">
        <w:rPr>
          <w:rFonts w:eastAsia="JournalC"/>
          <w:sz w:val="24"/>
          <w:szCs w:val="24"/>
          <w:lang w:eastAsia="en-US"/>
        </w:rPr>
        <w:t xml:space="preserve">формирование </w:t>
      </w:r>
      <w:r w:rsidR="00AF4102" w:rsidRPr="008D1F1B">
        <w:rPr>
          <w:rFonts w:eastAsia="JournalC"/>
          <w:sz w:val="24"/>
          <w:szCs w:val="24"/>
          <w:lang w:eastAsia="en-US"/>
        </w:rPr>
        <w:t xml:space="preserve">знаний </w:t>
      </w:r>
      <w:r w:rsidRPr="008D1F1B">
        <w:rPr>
          <w:rFonts w:eastAsia="JournalC"/>
          <w:sz w:val="24"/>
          <w:szCs w:val="24"/>
          <w:lang w:eastAsia="en-US"/>
        </w:rPr>
        <w:t>о роли и месте инноваций в общественном развитии, закономерностях научно-технического прогресса, функциях и принципах классификации инноваций, особенностях инфраструктуры инновационной деятельности;</w:t>
      </w:r>
    </w:p>
    <w:p w14:paraId="3DC30F5E" w14:textId="77777777" w:rsidR="006B6C5E" w:rsidRPr="008D1F1B" w:rsidRDefault="006B6C5E" w:rsidP="00197C1A">
      <w:pPr>
        <w:pStyle w:val="af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="JournalC"/>
          <w:sz w:val="24"/>
          <w:szCs w:val="24"/>
          <w:lang w:eastAsia="en-US"/>
        </w:rPr>
      </w:pPr>
      <w:r w:rsidRPr="008D1F1B">
        <w:rPr>
          <w:rFonts w:eastAsia="JournalC"/>
          <w:sz w:val="24"/>
          <w:szCs w:val="24"/>
          <w:lang w:eastAsia="en-US"/>
        </w:rPr>
        <w:t>формирование знаний о содержании современного законодательства России, посвященного регулированию инновационной сферы;</w:t>
      </w:r>
    </w:p>
    <w:p w14:paraId="1AE78944" w14:textId="77777777" w:rsidR="006B6C5E" w:rsidRPr="008D1F1B" w:rsidRDefault="006B6C5E" w:rsidP="00197C1A">
      <w:pPr>
        <w:pStyle w:val="af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="JournalC"/>
          <w:sz w:val="24"/>
          <w:szCs w:val="24"/>
          <w:lang w:eastAsia="en-US"/>
        </w:rPr>
      </w:pPr>
      <w:r w:rsidRPr="008D1F1B">
        <w:rPr>
          <w:rFonts w:eastAsia="JournalC"/>
          <w:sz w:val="24"/>
          <w:szCs w:val="24"/>
          <w:lang w:eastAsia="en-US"/>
        </w:rPr>
        <w:t>формирование знаний о целях и задачах инновационной политики, факторах, оказывающих на нее влияние;</w:t>
      </w:r>
    </w:p>
    <w:p w14:paraId="7CC1B5FD" w14:textId="750B49B8" w:rsidR="006B6C5E" w:rsidRPr="008D1F1B" w:rsidRDefault="006B6C5E" w:rsidP="00197C1A">
      <w:pPr>
        <w:pStyle w:val="af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="JournalC"/>
          <w:sz w:val="24"/>
          <w:szCs w:val="24"/>
          <w:lang w:eastAsia="en-US"/>
        </w:rPr>
      </w:pPr>
      <w:r w:rsidRPr="008D1F1B">
        <w:rPr>
          <w:rFonts w:eastAsia="JournalC"/>
          <w:sz w:val="24"/>
          <w:szCs w:val="24"/>
          <w:lang w:eastAsia="en-US"/>
        </w:rPr>
        <w:t>формирование знаний и навыков, касающихся методов и инструментов реализации инновационной политики на уровне региона и государства, принципах ее разработки и методах анализа существующей инновационной политики;</w:t>
      </w:r>
    </w:p>
    <w:p w14:paraId="55A0A214" w14:textId="6AB3FA2A" w:rsidR="006B6C5E" w:rsidRPr="008D1F1B" w:rsidRDefault="006B6C5E" w:rsidP="00197C1A">
      <w:pPr>
        <w:pStyle w:val="af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="JournalC"/>
          <w:sz w:val="24"/>
          <w:szCs w:val="24"/>
          <w:lang w:eastAsia="en-US"/>
        </w:rPr>
      </w:pPr>
      <w:r w:rsidRPr="008D1F1B">
        <w:rPr>
          <w:rFonts w:eastAsia="JournalC"/>
          <w:sz w:val="24"/>
          <w:szCs w:val="24"/>
          <w:lang w:eastAsia="en-US"/>
        </w:rPr>
        <w:t>формирование знаний о положительном зарубежном опыте формирования и функционирования национальной инновационной системы, основных принципах поддержки и развития инновационной деятельности на уровне государства;</w:t>
      </w:r>
    </w:p>
    <w:p w14:paraId="257095F3" w14:textId="538A7CCE" w:rsidR="006B6C5E" w:rsidRPr="008D1F1B" w:rsidRDefault="006B6C5E" w:rsidP="00197C1A">
      <w:pPr>
        <w:pStyle w:val="af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D1F1B">
        <w:rPr>
          <w:rFonts w:eastAsia="JournalC"/>
          <w:sz w:val="24"/>
          <w:szCs w:val="24"/>
          <w:lang w:eastAsia="en-US"/>
        </w:rPr>
        <w:t>формирование понимания проблемы создания и развития национальной инновационной системы Российской Федерации и ее основных приоритетов.</w:t>
      </w:r>
    </w:p>
    <w:p w14:paraId="776A049D" w14:textId="393FFF22" w:rsidR="006B6C5E" w:rsidRPr="008D1F1B" w:rsidRDefault="006B6C5E" w:rsidP="00BE5E9B">
      <w:pPr>
        <w:pStyle w:val="a"/>
        <w:numPr>
          <w:ilvl w:val="0"/>
          <w:numId w:val="0"/>
        </w:numPr>
        <w:ind w:firstLine="567"/>
        <w:rPr>
          <w:szCs w:val="24"/>
        </w:rPr>
      </w:pPr>
    </w:p>
    <w:p w14:paraId="2246E978" w14:textId="446174DF" w:rsidR="00BE68FD" w:rsidRPr="008D1F1B" w:rsidRDefault="00BE68FD" w:rsidP="00BE68FD">
      <w:pPr>
        <w:pStyle w:val="a"/>
        <w:numPr>
          <w:ilvl w:val="3"/>
          <w:numId w:val="6"/>
        </w:numPr>
        <w:rPr>
          <w:szCs w:val="24"/>
        </w:rPr>
      </w:pPr>
      <w:r w:rsidRPr="008D1F1B">
        <w:rPr>
          <w:szCs w:val="24"/>
        </w:rPr>
        <w:lastRenderedPageBreak/>
        <w:t>Результатом обучения по дисциплине является овладение обучающимися 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bookmarkEnd w:id="11"/>
    <w:p w14:paraId="15775CD7" w14:textId="27509CB8" w:rsidR="00BE68FD" w:rsidRPr="008D1F1B" w:rsidRDefault="00BE68FD" w:rsidP="00BE68FD">
      <w:pPr>
        <w:pStyle w:val="2"/>
        <w:rPr>
          <w:iCs w:val="0"/>
        </w:rPr>
      </w:pPr>
      <w:r w:rsidRPr="008D1F1B">
        <w:rPr>
          <w:iCs w:val="0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D1F1B" w:rsidRPr="008D1F1B" w14:paraId="7E9EB025" w14:textId="77777777" w:rsidTr="007633BA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F315915" w14:textId="2001A34A" w:rsidR="00BE68FD" w:rsidRPr="008D1F1B" w:rsidRDefault="00BE68FD" w:rsidP="007633BA">
            <w:pPr>
              <w:jc w:val="center"/>
              <w:rPr>
                <w:b/>
              </w:rPr>
            </w:pPr>
            <w:r w:rsidRPr="008D1F1B">
              <w:rPr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3333E37" w14:textId="77777777" w:rsidR="00BE68FD" w:rsidRPr="008D1F1B" w:rsidRDefault="00BE68FD" w:rsidP="007633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F1B">
              <w:rPr>
                <w:b/>
              </w:rPr>
              <w:t>Код и наименование индикатора</w:t>
            </w:r>
          </w:p>
          <w:p w14:paraId="1FE697AD" w14:textId="79E201EB" w:rsidR="00BE68FD" w:rsidRPr="008D1F1B" w:rsidRDefault="00BE68FD" w:rsidP="007633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F1B">
              <w:rPr>
                <w:b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559D90" w14:textId="77777777" w:rsidR="00BE68FD" w:rsidRPr="008D1F1B" w:rsidRDefault="00BE68FD" w:rsidP="007633BA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8D1F1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B8A95B9" w14:textId="6D375B2F" w:rsidR="00BE68FD" w:rsidRPr="008D1F1B" w:rsidRDefault="00BE68FD" w:rsidP="008D1F1B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8D1F1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D1F1B" w:rsidRPr="008D1F1B" w14:paraId="741AF9EF" w14:textId="77777777" w:rsidTr="007633BA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34422" w14:textId="4E91F211" w:rsidR="00A602BD" w:rsidRPr="008D1F1B" w:rsidRDefault="00F76D71" w:rsidP="007633BA">
            <w:r w:rsidRPr="008D1F1B">
              <w:t xml:space="preserve">ПК-4. </w:t>
            </w:r>
            <w:r w:rsidR="0099784B" w:rsidRPr="008D1F1B">
              <w:t>Способен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7D62" w14:textId="5C851377" w:rsidR="00A602BD" w:rsidRPr="008D1F1B" w:rsidRDefault="00A602BD" w:rsidP="00A602BD">
            <w:pPr>
              <w:pStyle w:val="af0"/>
              <w:autoSpaceDE w:val="0"/>
              <w:autoSpaceDN w:val="0"/>
              <w:adjustRightInd w:val="0"/>
              <w:ind w:left="0"/>
            </w:pPr>
            <w:r w:rsidRPr="008D1F1B">
              <w:rPr>
                <w:rFonts w:eastAsia="Times New Roman"/>
              </w:rPr>
              <w:t>ИД-ПК-</w:t>
            </w:r>
            <w:r w:rsidR="00276698" w:rsidRPr="008D1F1B">
              <w:rPr>
                <w:rFonts w:eastAsia="Times New Roman"/>
              </w:rPr>
              <w:t>4</w:t>
            </w:r>
            <w:r w:rsidRPr="008D1F1B">
              <w:rPr>
                <w:rFonts w:eastAsia="Times New Roman"/>
              </w:rPr>
              <w:t xml:space="preserve">.1 - </w:t>
            </w:r>
            <w:r w:rsidR="0099784B" w:rsidRPr="008D1F1B">
              <w:rPr>
                <w:rFonts w:eastAsia="Times New Roman"/>
              </w:rPr>
      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A2D46" w14:textId="11AB42D7" w:rsidR="00F805F4" w:rsidRPr="008D1F1B" w:rsidRDefault="00A602BD" w:rsidP="007633BA">
            <w:pPr>
              <w:pStyle w:val="a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2"/>
                <w:szCs w:val="22"/>
              </w:rPr>
            </w:pPr>
            <w:r w:rsidRPr="008D1F1B">
              <w:rPr>
                <w:rFonts w:cstheme="minorBidi"/>
                <w:sz w:val="22"/>
                <w:szCs w:val="22"/>
              </w:rPr>
              <w:t>О</w:t>
            </w:r>
            <w:r w:rsidR="00F805F4" w:rsidRPr="008D1F1B">
              <w:rPr>
                <w:rFonts w:cstheme="minorBidi"/>
                <w:sz w:val="22"/>
                <w:szCs w:val="22"/>
              </w:rPr>
              <w:t>рганизует и проводит консультации с поставщиками (подрядчиками, исполнителями) с целью определения состояния конкурентной среды на соответствующих рынках товаров, работ и услуг;</w:t>
            </w:r>
          </w:p>
          <w:p w14:paraId="722FDBC3" w14:textId="77777777" w:rsidR="00AF7BA7" w:rsidRPr="008D1F1B" w:rsidRDefault="00AF7BA7" w:rsidP="00AF7BA7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rFonts w:cstheme="minorBidi"/>
                <w:sz w:val="22"/>
                <w:szCs w:val="22"/>
              </w:rPr>
            </w:pPr>
          </w:p>
          <w:p w14:paraId="22E30420" w14:textId="0180C098" w:rsidR="00A602BD" w:rsidRPr="008D1F1B" w:rsidRDefault="00604516" w:rsidP="007633BA">
            <w:pPr>
              <w:pStyle w:val="a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2"/>
                <w:szCs w:val="22"/>
              </w:rPr>
            </w:pPr>
            <w:r w:rsidRPr="008D1F1B">
              <w:rPr>
                <w:rFonts w:cstheme="minorBidi"/>
                <w:sz w:val="22"/>
                <w:szCs w:val="22"/>
              </w:rPr>
              <w:t>О</w:t>
            </w:r>
            <w:r w:rsidR="00A602BD" w:rsidRPr="008D1F1B">
              <w:rPr>
                <w:rFonts w:cstheme="minorBidi"/>
                <w:sz w:val="22"/>
                <w:szCs w:val="22"/>
              </w:rPr>
              <w:t>существляет сбор и анализ данных, необходимых для оценки реализуемости проекта в инновационной сфере</w:t>
            </w:r>
            <w:r w:rsidR="00AF7BA7" w:rsidRPr="008D1F1B">
              <w:rPr>
                <w:rFonts w:cstheme="minorBidi"/>
                <w:sz w:val="22"/>
                <w:szCs w:val="22"/>
              </w:rPr>
              <w:t>;</w:t>
            </w:r>
          </w:p>
          <w:p w14:paraId="43692EEE" w14:textId="77777777" w:rsidR="00AF7BA7" w:rsidRPr="008D1F1B" w:rsidRDefault="00AF7BA7" w:rsidP="00AF7BA7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rFonts w:cstheme="minorBidi"/>
                <w:sz w:val="22"/>
                <w:szCs w:val="22"/>
              </w:rPr>
            </w:pPr>
          </w:p>
          <w:p w14:paraId="146E44B1" w14:textId="11B70D75" w:rsidR="00092822" w:rsidRPr="008D1F1B" w:rsidRDefault="00604516" w:rsidP="007633BA">
            <w:pPr>
              <w:pStyle w:val="a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2"/>
                <w:szCs w:val="22"/>
              </w:rPr>
            </w:pPr>
            <w:r w:rsidRPr="008D1F1B">
              <w:rPr>
                <w:rFonts w:cstheme="minorBidi"/>
                <w:sz w:val="22"/>
                <w:szCs w:val="22"/>
              </w:rPr>
              <w:t xml:space="preserve">Проводит квалифицированную оценку результатов </w:t>
            </w:r>
            <w:r w:rsidR="00A602BD" w:rsidRPr="008D1F1B">
              <w:rPr>
                <w:rFonts w:cstheme="minorBidi"/>
                <w:sz w:val="22"/>
                <w:szCs w:val="22"/>
              </w:rPr>
              <w:t>маркетинговы</w:t>
            </w:r>
            <w:r w:rsidRPr="008D1F1B">
              <w:rPr>
                <w:rFonts w:cstheme="minorBidi"/>
                <w:sz w:val="22"/>
                <w:szCs w:val="22"/>
              </w:rPr>
              <w:t>х</w:t>
            </w:r>
            <w:r w:rsidR="00A602BD" w:rsidRPr="008D1F1B">
              <w:rPr>
                <w:rFonts w:cstheme="minorBidi"/>
                <w:sz w:val="22"/>
                <w:szCs w:val="22"/>
              </w:rPr>
              <w:t xml:space="preserve"> исследовани</w:t>
            </w:r>
            <w:r w:rsidRPr="008D1F1B">
              <w:rPr>
                <w:rFonts w:cstheme="minorBidi"/>
                <w:sz w:val="22"/>
                <w:szCs w:val="22"/>
              </w:rPr>
              <w:t>й</w:t>
            </w:r>
            <w:r w:rsidR="00A602BD" w:rsidRPr="008D1F1B">
              <w:rPr>
                <w:rFonts w:cstheme="minorBidi"/>
                <w:sz w:val="22"/>
                <w:szCs w:val="22"/>
              </w:rPr>
              <w:t xml:space="preserve"> по планируемому проекту в инновационной сфере</w:t>
            </w:r>
            <w:r w:rsidR="00AF7BA7" w:rsidRPr="008D1F1B">
              <w:rPr>
                <w:rFonts w:cstheme="minorBidi"/>
                <w:sz w:val="22"/>
                <w:szCs w:val="22"/>
              </w:rPr>
              <w:t>;</w:t>
            </w:r>
          </w:p>
          <w:p w14:paraId="35C2EA82" w14:textId="77777777" w:rsidR="00AF7BA7" w:rsidRPr="008D1F1B" w:rsidRDefault="00AF7BA7" w:rsidP="00AF7BA7">
            <w:pPr>
              <w:pStyle w:val="af0"/>
              <w:rPr>
                <w:rFonts w:cstheme="minorBidi"/>
              </w:rPr>
            </w:pPr>
          </w:p>
          <w:p w14:paraId="073AF2CC" w14:textId="35950276" w:rsidR="00A602BD" w:rsidRPr="008D1F1B" w:rsidRDefault="00F47CED" w:rsidP="007633BA">
            <w:pPr>
              <w:pStyle w:val="a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2"/>
                <w:szCs w:val="22"/>
              </w:rPr>
            </w:pPr>
            <w:r w:rsidRPr="008D1F1B">
              <w:rPr>
                <w:rFonts w:cstheme="minorBidi"/>
                <w:sz w:val="22"/>
                <w:szCs w:val="22"/>
              </w:rPr>
              <w:t>Участвует в разработке плана закупок в целях реализации п</w:t>
            </w:r>
            <w:r w:rsidR="00A602BD" w:rsidRPr="008D1F1B">
              <w:rPr>
                <w:rFonts w:cstheme="minorBidi"/>
                <w:sz w:val="22"/>
                <w:szCs w:val="22"/>
              </w:rPr>
              <w:t>роекта в инновационной сфере</w:t>
            </w:r>
            <w:r w:rsidR="00AF7BA7" w:rsidRPr="008D1F1B">
              <w:rPr>
                <w:rFonts w:cstheme="minorBidi"/>
                <w:sz w:val="22"/>
                <w:szCs w:val="22"/>
              </w:rPr>
              <w:t>;</w:t>
            </w:r>
          </w:p>
          <w:p w14:paraId="308C2BC8" w14:textId="77777777" w:rsidR="00AF7BA7" w:rsidRPr="008D1F1B" w:rsidRDefault="00AF7BA7" w:rsidP="00AF7BA7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rFonts w:cstheme="minorBidi"/>
                <w:sz w:val="22"/>
                <w:szCs w:val="22"/>
              </w:rPr>
            </w:pPr>
          </w:p>
          <w:p w14:paraId="7B812FBB" w14:textId="0C785301" w:rsidR="00A602BD" w:rsidRPr="008D1F1B" w:rsidRDefault="00BE2DDC" w:rsidP="007633BA">
            <w:pPr>
              <w:pStyle w:val="a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2"/>
                <w:szCs w:val="22"/>
              </w:rPr>
            </w:pPr>
            <w:r w:rsidRPr="008D1F1B">
              <w:rPr>
                <w:rFonts w:cstheme="minorBidi"/>
                <w:sz w:val="22"/>
                <w:szCs w:val="22"/>
              </w:rPr>
              <w:t>Определяет ключевые финансово-экономические параметры проекта в инновационной сфере</w:t>
            </w:r>
            <w:r w:rsidR="00A602BD" w:rsidRPr="008D1F1B">
              <w:rPr>
                <w:rFonts w:cstheme="minorBidi"/>
                <w:sz w:val="22"/>
                <w:szCs w:val="22"/>
              </w:rPr>
              <w:t>.</w:t>
            </w:r>
          </w:p>
          <w:p w14:paraId="7F14FB71" w14:textId="77777777" w:rsidR="00AF7BA7" w:rsidRPr="008D1F1B" w:rsidRDefault="00AF7BA7" w:rsidP="00AF7BA7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rFonts w:cstheme="minorBidi"/>
                <w:sz w:val="22"/>
                <w:szCs w:val="22"/>
              </w:rPr>
            </w:pPr>
          </w:p>
          <w:p w14:paraId="79DB7B6D" w14:textId="2FCDA9C5" w:rsidR="00A602BD" w:rsidRPr="008D1F1B" w:rsidRDefault="00BE2DDC" w:rsidP="00BE2DDC">
            <w:pPr>
              <w:pStyle w:val="a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 w:rsidRPr="008D1F1B">
              <w:rPr>
                <w:rFonts w:cstheme="minorBidi"/>
                <w:sz w:val="22"/>
                <w:szCs w:val="22"/>
              </w:rPr>
              <w:t>Осуществляет правовой анализ возможности реализации проекта государственно-частного партнерства в инновационной сфере.</w:t>
            </w:r>
          </w:p>
        </w:tc>
      </w:tr>
      <w:tr w:rsidR="008D1F1B" w:rsidRPr="008D1F1B" w14:paraId="10DE0C4D" w14:textId="77777777" w:rsidTr="007633BA">
        <w:trPr>
          <w:trHeight w:val="129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3310C" w14:textId="77777777" w:rsidR="00F76D71" w:rsidRPr="008D1F1B" w:rsidRDefault="00F76D71" w:rsidP="007633B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1C1DB" w14:textId="20506A93" w:rsidR="00F76D71" w:rsidRPr="008D1F1B" w:rsidRDefault="00F76D71" w:rsidP="00A602BD">
            <w:pPr>
              <w:pStyle w:val="af0"/>
              <w:autoSpaceDE w:val="0"/>
              <w:autoSpaceDN w:val="0"/>
              <w:adjustRightInd w:val="0"/>
              <w:ind w:left="0"/>
            </w:pPr>
            <w:r w:rsidRPr="008D1F1B">
              <w:rPr>
                <w:rFonts w:eastAsia="Times New Roman"/>
              </w:rPr>
              <w:t xml:space="preserve">ИД-ПК-4.2 - </w:t>
            </w:r>
            <w:r w:rsidR="000C4C62" w:rsidRPr="008D1F1B">
              <w:rPr>
                <w:rFonts w:eastAsia="Times New Roman"/>
              </w:rPr>
              <w:t>Разработка плана закупок и осуществление подготовки изменений для внесения в план закупок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6C2DB" w14:textId="77777777" w:rsidR="00F76D71" w:rsidRPr="008D1F1B" w:rsidRDefault="00F76D71" w:rsidP="007633BA">
            <w:pPr>
              <w:pStyle w:val="Iauiue"/>
              <w:tabs>
                <w:tab w:val="num" w:pos="0"/>
              </w:tabs>
              <w:rPr>
                <w:b/>
                <w:sz w:val="22"/>
                <w:szCs w:val="22"/>
              </w:rPr>
            </w:pPr>
          </w:p>
        </w:tc>
      </w:tr>
      <w:tr w:rsidR="008D1F1B" w:rsidRPr="008D1F1B" w14:paraId="75BE3274" w14:textId="77777777" w:rsidTr="004C184E">
        <w:trPr>
          <w:trHeight w:val="1378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D1A697" w14:textId="12D1DEF9" w:rsidR="0099784B" w:rsidRPr="008D1F1B" w:rsidRDefault="0099784B" w:rsidP="007633BA">
            <w:r w:rsidRPr="008D1F1B">
              <w:t xml:space="preserve">ПК-5. </w:t>
            </w:r>
            <w:r w:rsidR="000C4C62" w:rsidRPr="008D1F1B">
              <w:t>Способен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  <w:r w:rsidRPr="008D1F1B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030C5C" w14:textId="4D3163A0" w:rsidR="0099784B" w:rsidRPr="008D1F1B" w:rsidRDefault="0099784B" w:rsidP="00A602BD">
            <w:pPr>
              <w:pStyle w:val="af0"/>
              <w:autoSpaceDE w:val="0"/>
              <w:autoSpaceDN w:val="0"/>
              <w:adjustRightInd w:val="0"/>
              <w:ind w:left="0"/>
            </w:pPr>
            <w:r w:rsidRPr="008D1F1B">
              <w:rPr>
                <w:rFonts w:eastAsia="Times New Roman"/>
              </w:rPr>
              <w:t xml:space="preserve">ИД-ПК-5.1 - </w:t>
            </w:r>
            <w:r w:rsidR="00030626" w:rsidRPr="008D1F1B">
              <w:rPr>
                <w:rFonts w:eastAsia="Times New Roman"/>
              </w:rPr>
              <w:t>Подготовка обоснований бюджетных ассигнований на планируемый период для государственного органа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9ECB4F" w14:textId="303A732E" w:rsidR="00F629FB" w:rsidRPr="008D1F1B" w:rsidRDefault="00147437" w:rsidP="00F629FB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 w:firstLine="318"/>
              <w:rPr>
                <w:sz w:val="22"/>
                <w:szCs w:val="22"/>
              </w:rPr>
            </w:pPr>
            <w:r w:rsidRPr="008D1F1B">
              <w:rPr>
                <w:sz w:val="22"/>
                <w:szCs w:val="22"/>
              </w:rPr>
              <w:t>- Использует программно-целевые методы планирования, количественные и качественные показатели деятельности органов управления государственными внебюджетными фондами Российской Федерации, установленные государственными программами Российской Федерации, для обоснования бюджетных ассигнований на реализацию проектов инновационного развития;</w:t>
            </w:r>
          </w:p>
          <w:p w14:paraId="4D616E2C" w14:textId="77777777" w:rsidR="00AF7BA7" w:rsidRPr="008D1F1B" w:rsidRDefault="00AF7BA7" w:rsidP="00F629FB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 w:firstLine="318"/>
              <w:rPr>
                <w:sz w:val="22"/>
                <w:szCs w:val="22"/>
              </w:rPr>
            </w:pPr>
          </w:p>
          <w:p w14:paraId="31FDEEC8" w14:textId="5A21168C" w:rsidR="00147437" w:rsidRPr="008D1F1B" w:rsidRDefault="00F629FB" w:rsidP="00AF7BA7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 w:firstLine="318"/>
              <w:rPr>
                <w:b/>
                <w:sz w:val="22"/>
                <w:szCs w:val="22"/>
              </w:rPr>
            </w:pPr>
            <w:r w:rsidRPr="008D1F1B">
              <w:rPr>
                <w:sz w:val="22"/>
                <w:szCs w:val="22"/>
              </w:rPr>
              <w:t xml:space="preserve">- Осуществляет обоснование </w:t>
            </w:r>
            <w:r w:rsidR="00147437" w:rsidRPr="008D1F1B">
              <w:rPr>
                <w:sz w:val="22"/>
                <w:szCs w:val="22"/>
              </w:rPr>
              <w:t xml:space="preserve">бюджетных ассигнований </w:t>
            </w:r>
            <w:r w:rsidRPr="008D1F1B">
              <w:rPr>
                <w:sz w:val="22"/>
                <w:szCs w:val="22"/>
              </w:rPr>
              <w:t>на реализацию проектов инновационного развития в соответствии с нормативными требованиями</w:t>
            </w:r>
            <w:r w:rsidR="004F437D" w:rsidRPr="008D1F1B">
              <w:rPr>
                <w:sz w:val="22"/>
                <w:szCs w:val="22"/>
              </w:rPr>
              <w:t xml:space="preserve">, с учетом </w:t>
            </w:r>
            <w:r w:rsidR="00147437" w:rsidRPr="008D1F1B">
              <w:rPr>
                <w:sz w:val="22"/>
                <w:szCs w:val="22"/>
              </w:rPr>
              <w:t>кодов классификации расходов бюджетов и департаментов Министерства финансов Российской Федерации</w:t>
            </w:r>
            <w:r w:rsidR="004F437D" w:rsidRPr="008D1F1B">
              <w:rPr>
                <w:sz w:val="22"/>
                <w:szCs w:val="22"/>
              </w:rPr>
              <w:t xml:space="preserve">, формами, </w:t>
            </w:r>
            <w:r w:rsidR="00147437" w:rsidRPr="008D1F1B">
              <w:rPr>
                <w:sz w:val="22"/>
                <w:szCs w:val="22"/>
              </w:rPr>
              <w:t>реестр</w:t>
            </w:r>
            <w:r w:rsidR="00AF7BA7" w:rsidRPr="008D1F1B">
              <w:rPr>
                <w:sz w:val="22"/>
                <w:szCs w:val="22"/>
              </w:rPr>
              <w:t xml:space="preserve">ами </w:t>
            </w:r>
            <w:r w:rsidR="00147437" w:rsidRPr="008D1F1B">
              <w:rPr>
                <w:sz w:val="22"/>
                <w:szCs w:val="22"/>
              </w:rPr>
              <w:t>и справочник</w:t>
            </w:r>
            <w:r w:rsidR="00AF7BA7" w:rsidRPr="008D1F1B">
              <w:rPr>
                <w:sz w:val="22"/>
                <w:szCs w:val="22"/>
              </w:rPr>
              <w:t>ами</w:t>
            </w:r>
            <w:r w:rsidR="00147437" w:rsidRPr="008D1F1B">
              <w:rPr>
                <w:sz w:val="22"/>
                <w:szCs w:val="22"/>
              </w:rPr>
              <w:t>.</w:t>
            </w:r>
          </w:p>
        </w:tc>
      </w:tr>
      <w:tr w:rsidR="008D1F1B" w:rsidRPr="008D1F1B" w14:paraId="74767815" w14:textId="77777777" w:rsidTr="007633BA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E0A08" w14:textId="7FEA5547" w:rsidR="00BE5E9B" w:rsidRPr="008D1F1B" w:rsidRDefault="00BE5E9B" w:rsidP="007633B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1F1B">
              <w:t>ПК-</w:t>
            </w:r>
            <w:r w:rsidR="00AE0777" w:rsidRPr="008D1F1B">
              <w:t>6</w:t>
            </w:r>
            <w:r w:rsidRPr="008D1F1B">
              <w:t xml:space="preserve">. </w:t>
            </w:r>
            <w:r w:rsidR="000C4C62" w:rsidRPr="008D1F1B">
              <w:t xml:space="preserve">Способен осуществлять проектную деятельность в сфере </w:t>
            </w:r>
            <w:r w:rsidR="000C4C62" w:rsidRPr="008D1F1B">
              <w:lastRenderedPageBreak/>
              <w:t>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86EF" w14:textId="3527C10E" w:rsidR="00BE5E9B" w:rsidRPr="008D1F1B" w:rsidRDefault="00BE5E9B" w:rsidP="00BE5E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1F1B">
              <w:rPr>
                <w:lang w:eastAsia="en-US"/>
              </w:rPr>
              <w:lastRenderedPageBreak/>
              <w:t>ИД-ПК-</w:t>
            </w:r>
            <w:r w:rsidR="00AE0777" w:rsidRPr="008D1F1B">
              <w:rPr>
                <w:lang w:eastAsia="en-US"/>
              </w:rPr>
              <w:t>6</w:t>
            </w:r>
            <w:r w:rsidRPr="008D1F1B">
              <w:rPr>
                <w:lang w:eastAsia="en-US"/>
              </w:rPr>
              <w:t>.1 –</w:t>
            </w:r>
            <w:r w:rsidRPr="008D1F1B">
              <w:rPr>
                <w:rFonts w:eastAsia="Times New Roman"/>
              </w:rPr>
              <w:t xml:space="preserve"> </w:t>
            </w:r>
            <w:r w:rsidR="004C184E" w:rsidRPr="008D1F1B">
              <w:rPr>
                <w:rFonts w:eastAsia="Times New Roman"/>
              </w:rPr>
              <w:t xml:space="preserve">Оформление и ведение проектной документации, включая проектное предложение, паспорт проекта, план </w:t>
            </w:r>
            <w:r w:rsidR="004C184E" w:rsidRPr="008D1F1B">
              <w:rPr>
                <w:rFonts w:eastAsia="Times New Roman"/>
              </w:rPr>
              <w:lastRenderedPageBreak/>
              <w:t>мероприятий, запрос на изменение, итоговый отчет и иных проектных документов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CEBAD" w14:textId="6D34EB24" w:rsidR="00BE5E9B" w:rsidRPr="008D1F1B" w:rsidRDefault="005D3240" w:rsidP="005D3240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3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1F1B">
              <w:lastRenderedPageBreak/>
              <w:t xml:space="preserve">- </w:t>
            </w:r>
            <w:r w:rsidRPr="008D1F1B">
              <w:rPr>
                <w:sz w:val="22"/>
                <w:szCs w:val="22"/>
              </w:rPr>
              <w:t xml:space="preserve">Осуществляет подготовку </w:t>
            </w:r>
            <w:r w:rsidR="00EB33D2" w:rsidRPr="008D1F1B">
              <w:rPr>
                <w:sz w:val="22"/>
                <w:szCs w:val="22"/>
              </w:rPr>
              <w:t>проектной документации</w:t>
            </w:r>
            <w:r w:rsidRPr="008D1F1B">
              <w:rPr>
                <w:sz w:val="22"/>
                <w:szCs w:val="22"/>
              </w:rPr>
              <w:t xml:space="preserve"> в соответствии с методическим требованиями</w:t>
            </w:r>
            <w:r w:rsidR="00EB33D2" w:rsidRPr="008D1F1B">
              <w:rPr>
                <w:sz w:val="22"/>
                <w:szCs w:val="22"/>
              </w:rPr>
              <w:t>;</w:t>
            </w:r>
          </w:p>
          <w:p w14:paraId="55B0041E" w14:textId="77777777" w:rsidR="005D3240" w:rsidRPr="008D1F1B" w:rsidRDefault="005D3240" w:rsidP="005D3240">
            <w:pPr>
              <w:textAlignment w:val="top"/>
              <w:rPr>
                <w:rFonts w:eastAsia="Times New Roman"/>
              </w:rPr>
            </w:pPr>
          </w:p>
          <w:p w14:paraId="19D1D7AD" w14:textId="47E0489C" w:rsidR="008C70B2" w:rsidRPr="008D1F1B" w:rsidRDefault="00C60A7C" w:rsidP="005D3240">
            <w:pPr>
              <w:textAlignment w:val="top"/>
              <w:rPr>
                <w:rFonts w:eastAsia="Times New Roman"/>
              </w:rPr>
            </w:pPr>
            <w:r w:rsidRPr="008D1F1B">
              <w:rPr>
                <w:rFonts w:eastAsia="Times New Roman"/>
              </w:rPr>
              <w:t xml:space="preserve">- </w:t>
            </w:r>
            <w:r w:rsidR="005D3240" w:rsidRPr="008D1F1B">
              <w:rPr>
                <w:rFonts w:eastAsia="Times New Roman"/>
              </w:rPr>
              <w:t>С</w:t>
            </w:r>
            <w:r w:rsidRPr="008D1F1B">
              <w:rPr>
                <w:rFonts w:eastAsia="Times New Roman"/>
              </w:rPr>
              <w:t xml:space="preserve">пособен участвовать в реализации основных этапов реализации проектов в сфере инновационного развития </w:t>
            </w:r>
            <w:r w:rsidRPr="008D1F1B">
              <w:rPr>
                <w:rFonts w:eastAsia="Times New Roman"/>
              </w:rPr>
              <w:lastRenderedPageBreak/>
              <w:t>(п</w:t>
            </w:r>
            <w:r w:rsidR="008C70B2" w:rsidRPr="008D1F1B">
              <w:rPr>
                <w:rFonts w:eastAsia="Times New Roman"/>
              </w:rPr>
              <w:t>редынвестиционная</w:t>
            </w:r>
            <w:r w:rsidRPr="008D1F1B">
              <w:rPr>
                <w:rFonts w:eastAsia="Times New Roman"/>
              </w:rPr>
              <w:t>, и</w:t>
            </w:r>
            <w:r w:rsidR="008C70B2" w:rsidRPr="008D1F1B">
              <w:rPr>
                <w:rFonts w:eastAsia="Times New Roman"/>
              </w:rPr>
              <w:t>нвестиционная</w:t>
            </w:r>
            <w:r w:rsidRPr="008D1F1B">
              <w:rPr>
                <w:rFonts w:eastAsia="Times New Roman"/>
              </w:rPr>
              <w:t>, э</w:t>
            </w:r>
            <w:r w:rsidR="008C70B2" w:rsidRPr="008D1F1B">
              <w:rPr>
                <w:rFonts w:eastAsia="Times New Roman"/>
              </w:rPr>
              <w:t>ксплуатационная)</w:t>
            </w:r>
            <w:r w:rsidR="004846AA" w:rsidRPr="008D1F1B">
              <w:rPr>
                <w:rFonts w:eastAsia="Times New Roman"/>
              </w:rPr>
              <w:t xml:space="preserve"> в соответствии с нормативными требованиями и методическими </w:t>
            </w:r>
            <w:r w:rsidR="008E6BBF" w:rsidRPr="008D1F1B">
              <w:rPr>
                <w:rFonts w:eastAsia="Times New Roman"/>
              </w:rPr>
              <w:t>требованиями</w:t>
            </w:r>
            <w:r w:rsidR="004846AA" w:rsidRPr="008D1F1B">
              <w:rPr>
                <w:rFonts w:eastAsia="Times New Roman"/>
              </w:rPr>
              <w:t>;</w:t>
            </w:r>
          </w:p>
          <w:p w14:paraId="178F5B00" w14:textId="2694BC06" w:rsidR="00EB33D2" w:rsidRPr="008D1F1B" w:rsidRDefault="00EB33D2" w:rsidP="005D3240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3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2FDF458" w14:textId="5EC8293E" w:rsidR="008C70B2" w:rsidRPr="008D1F1B" w:rsidRDefault="00267D6D" w:rsidP="005D3240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3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1F1B">
              <w:rPr>
                <w:sz w:val="22"/>
                <w:szCs w:val="22"/>
              </w:rPr>
              <w:t xml:space="preserve">- </w:t>
            </w:r>
            <w:r w:rsidR="005D3240" w:rsidRPr="008D1F1B">
              <w:rPr>
                <w:sz w:val="22"/>
                <w:szCs w:val="22"/>
              </w:rPr>
              <w:t>Р</w:t>
            </w:r>
            <w:r w:rsidRPr="008D1F1B">
              <w:rPr>
                <w:sz w:val="22"/>
                <w:szCs w:val="22"/>
              </w:rPr>
              <w:t xml:space="preserve">азрабатывает паспорт проекта в сфере инновационного развития в соответствии с методическими требованиями; </w:t>
            </w:r>
          </w:p>
          <w:p w14:paraId="2492B345" w14:textId="77777777" w:rsidR="00267D6D" w:rsidRPr="008D1F1B" w:rsidRDefault="00267D6D" w:rsidP="005D3240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3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B1A2126" w14:textId="08F5AC65" w:rsidR="00EB33D2" w:rsidRPr="008D1F1B" w:rsidRDefault="00267D6D" w:rsidP="005D3240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1F1B">
              <w:rPr>
                <w:rFonts w:eastAsia="TimesNewRomanPSMT"/>
                <w:sz w:val="22"/>
                <w:szCs w:val="22"/>
              </w:rPr>
              <w:t xml:space="preserve">- </w:t>
            </w:r>
            <w:r w:rsidR="005D3240" w:rsidRPr="008D1F1B">
              <w:rPr>
                <w:rFonts w:eastAsia="TimesNewRomanPSMT"/>
                <w:sz w:val="22"/>
                <w:szCs w:val="22"/>
              </w:rPr>
              <w:t>О</w:t>
            </w:r>
            <w:r w:rsidRPr="008D1F1B">
              <w:rPr>
                <w:rFonts w:eastAsia="TimesNewRomanPSMT"/>
                <w:sz w:val="22"/>
                <w:szCs w:val="22"/>
              </w:rPr>
              <w:t>существляет п</w:t>
            </w:r>
            <w:r w:rsidR="00EB33D2" w:rsidRPr="008D1F1B">
              <w:rPr>
                <w:rFonts w:eastAsia="TimesNewRomanPSMT"/>
                <w:sz w:val="22"/>
                <w:szCs w:val="22"/>
              </w:rPr>
              <w:t>ланирование результатов, выгод, сроков реализации мероприятий проекта</w:t>
            </w:r>
          </w:p>
        </w:tc>
      </w:tr>
      <w:tr w:rsidR="008D1F1B" w:rsidRPr="008D1F1B" w14:paraId="71E29987" w14:textId="77777777" w:rsidTr="004C184E">
        <w:trPr>
          <w:trHeight w:val="269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9B031" w14:textId="77777777" w:rsidR="00AE0777" w:rsidRPr="008D1F1B" w:rsidRDefault="00AE0777" w:rsidP="007633B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F71F5" w14:textId="4523A2EB" w:rsidR="00AE0777" w:rsidRPr="008D1F1B" w:rsidRDefault="00AE0777" w:rsidP="00BE5E9B">
            <w:pPr>
              <w:pStyle w:val="af0"/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  <w:r w:rsidRPr="008D1F1B">
              <w:rPr>
                <w:rFonts w:eastAsia="TimesNewRomanPSMT"/>
              </w:rPr>
              <w:t xml:space="preserve">ИД-ПК-6.3 – </w:t>
            </w:r>
            <w:r w:rsidR="004C184E" w:rsidRPr="008D1F1B">
              <w:rPr>
                <w:rFonts w:eastAsia="TimesNewRomanPSMT"/>
              </w:rPr>
              <w:t>Планирование достижения результатов, выгод, определения длительности и сроков реализации мероприятий проекта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39D9D" w14:textId="77777777" w:rsidR="00AE0777" w:rsidRPr="008D1F1B" w:rsidRDefault="00AE0777" w:rsidP="007633BA">
            <w:pPr>
              <w:pStyle w:val="Iauiue"/>
              <w:ind w:left="34"/>
              <w:rPr>
                <w:b/>
                <w:sz w:val="22"/>
                <w:szCs w:val="22"/>
              </w:rPr>
            </w:pPr>
          </w:p>
        </w:tc>
      </w:tr>
    </w:tbl>
    <w:p w14:paraId="1F7C5EA3" w14:textId="4DCC2C70" w:rsidR="00BE68FD" w:rsidRPr="008D1F1B" w:rsidRDefault="00BE68FD" w:rsidP="00BE68FD">
      <w:pPr>
        <w:pStyle w:val="1"/>
      </w:pPr>
      <w:r w:rsidRPr="008D1F1B">
        <w:t>СТРУКТУРА И СОДЕРЖАНИЕ УЧЕБНОЙ ДИСЦИПЛИНЫ</w:t>
      </w:r>
    </w:p>
    <w:p w14:paraId="0147469F" w14:textId="206D6496" w:rsidR="00BE68FD" w:rsidRPr="008D1F1B" w:rsidRDefault="00BE68FD" w:rsidP="00BE68FD">
      <w:pPr>
        <w:pStyle w:val="a"/>
        <w:numPr>
          <w:ilvl w:val="3"/>
          <w:numId w:val="6"/>
        </w:numPr>
      </w:pPr>
      <w:r w:rsidRPr="008D1F1B">
        <w:rPr>
          <w:szCs w:val="24"/>
        </w:rPr>
        <w:t>Общая трудоёмкость учебной дисциплины по учебному плану составляет:</w:t>
      </w:r>
    </w:p>
    <w:p w14:paraId="266CE61B" w14:textId="77777777" w:rsidR="00BE68FD" w:rsidRPr="008D1F1B" w:rsidRDefault="00BE68FD" w:rsidP="00BE68FD">
      <w:pPr>
        <w:pStyle w:val="a"/>
        <w:numPr>
          <w:ilvl w:val="3"/>
          <w:numId w:val="6"/>
        </w:num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D1F1B" w:rsidRPr="008D1F1B" w14:paraId="1521373F" w14:textId="77777777" w:rsidTr="007633BA">
        <w:trPr>
          <w:trHeight w:val="340"/>
        </w:trPr>
        <w:tc>
          <w:tcPr>
            <w:tcW w:w="3969" w:type="dxa"/>
            <w:vAlign w:val="center"/>
          </w:tcPr>
          <w:p w14:paraId="3AC450F5" w14:textId="77777777" w:rsidR="00BE68FD" w:rsidRPr="008D1F1B" w:rsidRDefault="00BE68FD" w:rsidP="007633BA">
            <w:r w:rsidRPr="008D1F1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862A05C" w14:textId="682EF5AF" w:rsidR="00BE68FD" w:rsidRPr="008D1F1B" w:rsidRDefault="00FB2699" w:rsidP="007633BA">
            <w:pPr>
              <w:jc w:val="center"/>
            </w:pPr>
            <w:r w:rsidRPr="008D1F1B">
              <w:t>3</w:t>
            </w:r>
          </w:p>
        </w:tc>
        <w:tc>
          <w:tcPr>
            <w:tcW w:w="567" w:type="dxa"/>
            <w:vAlign w:val="center"/>
          </w:tcPr>
          <w:p w14:paraId="1AAEA105" w14:textId="77777777" w:rsidR="00BE68FD" w:rsidRPr="008D1F1B" w:rsidRDefault="00BE68FD" w:rsidP="007633BA">
            <w:pPr>
              <w:jc w:val="center"/>
            </w:pPr>
            <w:proofErr w:type="spellStart"/>
            <w:r w:rsidRPr="008D1F1B">
              <w:rPr>
                <w:b/>
                <w:sz w:val="24"/>
                <w:szCs w:val="24"/>
              </w:rPr>
              <w:t>з.е</w:t>
            </w:r>
            <w:proofErr w:type="spellEnd"/>
            <w:r w:rsidRPr="008D1F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8640E1D" w14:textId="1A2B0013" w:rsidR="00BE68FD" w:rsidRPr="008D1F1B" w:rsidRDefault="00FB2699" w:rsidP="007633BA">
            <w:pPr>
              <w:jc w:val="center"/>
            </w:pPr>
            <w:r w:rsidRPr="008D1F1B">
              <w:t>108</w:t>
            </w:r>
          </w:p>
        </w:tc>
        <w:tc>
          <w:tcPr>
            <w:tcW w:w="937" w:type="dxa"/>
            <w:vAlign w:val="center"/>
          </w:tcPr>
          <w:p w14:paraId="717E4B72" w14:textId="77777777" w:rsidR="00BE68FD" w:rsidRPr="008D1F1B" w:rsidRDefault="00BE68FD" w:rsidP="007633BA">
            <w:r w:rsidRPr="008D1F1B">
              <w:rPr>
                <w:b/>
                <w:sz w:val="24"/>
                <w:szCs w:val="24"/>
              </w:rPr>
              <w:t>час.</w:t>
            </w:r>
          </w:p>
        </w:tc>
      </w:tr>
    </w:tbl>
    <w:p w14:paraId="6A05159A" w14:textId="234CE125" w:rsidR="00BE68FD" w:rsidRPr="008D1F1B" w:rsidRDefault="00BE68FD" w:rsidP="00BE68FD">
      <w:pPr>
        <w:pStyle w:val="2"/>
        <w:rPr>
          <w:iCs w:val="0"/>
        </w:rPr>
      </w:pPr>
      <w:r w:rsidRPr="008D1F1B">
        <w:rPr>
          <w:iCs w:val="0"/>
        </w:rPr>
        <w:t>Структура учебной дисциплины для обучающихся по видам занятий: (очная форма обучения)</w:t>
      </w:r>
    </w:p>
    <w:p w14:paraId="601A9D78" w14:textId="77777777" w:rsidR="00BE68FD" w:rsidRPr="008D1F1B" w:rsidRDefault="00BE68FD" w:rsidP="00197C1A">
      <w:pPr>
        <w:pStyle w:val="a"/>
        <w:numPr>
          <w:ilvl w:val="3"/>
          <w:numId w:val="9"/>
        </w:numPr>
      </w:pPr>
      <w:r w:rsidRPr="008D1F1B">
        <w:rPr>
          <w:bCs/>
          <w:szCs w:val="24"/>
        </w:rPr>
        <w:t xml:space="preserve"> (Таблица включается в программу при наличии очной формы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D1F1B" w:rsidRPr="008D1F1B" w14:paraId="48F92043" w14:textId="77777777" w:rsidTr="007633BA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7817ED57" w14:textId="77777777" w:rsidR="00BE68FD" w:rsidRPr="008D1F1B" w:rsidRDefault="00BE68FD" w:rsidP="007633BA">
            <w:pPr>
              <w:jc w:val="center"/>
              <w:rPr>
                <w:b/>
                <w:sz w:val="20"/>
                <w:szCs w:val="20"/>
              </w:rPr>
            </w:pPr>
            <w:r w:rsidRPr="008D1F1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D1F1B" w:rsidRPr="008D1F1B" w14:paraId="1FE5C602" w14:textId="77777777" w:rsidTr="007633B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577559" w14:textId="77777777" w:rsidR="00BE68FD" w:rsidRPr="008D1F1B" w:rsidRDefault="00BE68FD" w:rsidP="007633BA">
            <w:pPr>
              <w:jc w:val="center"/>
              <w:rPr>
                <w:b/>
                <w:bCs/>
                <w:sz w:val="20"/>
                <w:szCs w:val="20"/>
              </w:rPr>
            </w:pPr>
            <w:r w:rsidRPr="008D1F1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E3D83FD" w14:textId="19387EB8" w:rsidR="00BE68FD" w:rsidRPr="008D1F1B" w:rsidRDefault="00BE68FD" w:rsidP="007633B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48FD64A4" w14:textId="77777777" w:rsidR="00BE68FD" w:rsidRPr="008D1F1B" w:rsidRDefault="00BE68FD" w:rsidP="007633B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C0AB86D" w14:textId="77777777" w:rsidR="00BE68FD" w:rsidRPr="008D1F1B" w:rsidRDefault="00BE68FD" w:rsidP="007633B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D1F1B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520711" w14:textId="77777777" w:rsidR="00BE68FD" w:rsidRPr="008D1F1B" w:rsidRDefault="00BE68FD" w:rsidP="007633BA">
            <w:pPr>
              <w:jc w:val="center"/>
              <w:rPr>
                <w:b/>
                <w:bCs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8D1F1B" w:rsidRPr="008D1F1B" w14:paraId="5143239D" w14:textId="77777777" w:rsidTr="007633BA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4CEA025C" w14:textId="77777777" w:rsidR="00BE68FD" w:rsidRPr="008D1F1B" w:rsidRDefault="00BE68FD" w:rsidP="007633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486966C7" w14:textId="77777777" w:rsidR="00BE68FD" w:rsidRPr="008D1F1B" w:rsidRDefault="00BE68FD" w:rsidP="007633B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E98B497" w14:textId="77777777" w:rsidR="00BE68FD" w:rsidRPr="008D1F1B" w:rsidRDefault="00BE68FD" w:rsidP="007633B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354C599" w14:textId="77777777" w:rsidR="00BE68FD" w:rsidRPr="008D1F1B" w:rsidRDefault="00BE68FD" w:rsidP="007633B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62D2FA9" w14:textId="77777777" w:rsidR="00BE68FD" w:rsidRPr="008D1F1B" w:rsidRDefault="00BE68FD" w:rsidP="007633B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E8A3F42" w14:textId="77777777" w:rsidR="00BE68FD" w:rsidRPr="008D1F1B" w:rsidRDefault="00BE68FD" w:rsidP="007633B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8A9B127" w14:textId="77777777" w:rsidR="00BE68FD" w:rsidRPr="008D1F1B" w:rsidRDefault="00BE68FD" w:rsidP="007633B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0FDE77B" w14:textId="77777777" w:rsidR="00BE68FD" w:rsidRPr="008D1F1B" w:rsidRDefault="00BE68FD" w:rsidP="007633BA">
            <w:pPr>
              <w:ind w:left="28"/>
              <w:rPr>
                <w:b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курсовая работа/</w:t>
            </w:r>
          </w:p>
          <w:p w14:paraId="67A62A01" w14:textId="77777777" w:rsidR="00BE68FD" w:rsidRPr="008D1F1B" w:rsidRDefault="00BE68FD" w:rsidP="007633BA">
            <w:pPr>
              <w:ind w:left="28"/>
              <w:rPr>
                <w:b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CA65DC6" w14:textId="77777777" w:rsidR="00BE68FD" w:rsidRPr="008D1F1B" w:rsidRDefault="00BE68FD" w:rsidP="007633BA">
            <w:pPr>
              <w:rPr>
                <w:b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456866F8" w14:textId="77777777" w:rsidR="00BE68FD" w:rsidRPr="008D1F1B" w:rsidRDefault="00BE68FD" w:rsidP="007633BA">
            <w:pPr>
              <w:rPr>
                <w:b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8D1F1B" w:rsidRPr="008D1F1B" w14:paraId="5C730623" w14:textId="77777777" w:rsidTr="007633BA">
        <w:trPr>
          <w:cantSplit/>
          <w:trHeight w:val="227"/>
        </w:trPr>
        <w:tc>
          <w:tcPr>
            <w:tcW w:w="1943" w:type="dxa"/>
          </w:tcPr>
          <w:p w14:paraId="17BA30FA" w14:textId="02DAC655" w:rsidR="00BE68FD" w:rsidRPr="008D1F1B" w:rsidRDefault="004E1A08" w:rsidP="007633BA">
            <w:r w:rsidRPr="008D1F1B">
              <w:t>6</w:t>
            </w:r>
            <w:r w:rsidR="00BE68FD" w:rsidRPr="008D1F1B">
              <w:t xml:space="preserve"> семестр</w:t>
            </w:r>
          </w:p>
        </w:tc>
        <w:tc>
          <w:tcPr>
            <w:tcW w:w="1130" w:type="dxa"/>
          </w:tcPr>
          <w:p w14:paraId="5CF5B2B9" w14:textId="77777777" w:rsidR="00BE68FD" w:rsidRPr="008D1F1B" w:rsidRDefault="00BE68FD" w:rsidP="007633BA">
            <w:pPr>
              <w:ind w:left="28"/>
              <w:jc w:val="center"/>
            </w:pPr>
            <w:r w:rsidRPr="008D1F1B">
              <w:t>зачет</w:t>
            </w:r>
          </w:p>
        </w:tc>
        <w:tc>
          <w:tcPr>
            <w:tcW w:w="833" w:type="dxa"/>
          </w:tcPr>
          <w:p w14:paraId="58D63D1F" w14:textId="22D665E3" w:rsidR="00BE68FD" w:rsidRPr="008D1F1B" w:rsidRDefault="00BE68FD" w:rsidP="007633BA">
            <w:pPr>
              <w:ind w:left="28"/>
              <w:jc w:val="center"/>
            </w:pPr>
            <w:r w:rsidRPr="008D1F1B">
              <w:t>108</w:t>
            </w:r>
          </w:p>
        </w:tc>
        <w:tc>
          <w:tcPr>
            <w:tcW w:w="834" w:type="dxa"/>
            <w:shd w:val="clear" w:color="auto" w:fill="auto"/>
          </w:tcPr>
          <w:p w14:paraId="2DF3A6E7" w14:textId="3058B656" w:rsidR="00BE68FD" w:rsidRPr="008D1F1B" w:rsidRDefault="00BE68FD" w:rsidP="007633BA">
            <w:pPr>
              <w:ind w:left="28"/>
              <w:jc w:val="center"/>
            </w:pPr>
            <w:r w:rsidRPr="008D1F1B">
              <w:t>1</w:t>
            </w:r>
            <w:r w:rsidR="004E1A08" w:rsidRPr="008D1F1B">
              <w:t>8</w:t>
            </w:r>
          </w:p>
        </w:tc>
        <w:tc>
          <w:tcPr>
            <w:tcW w:w="834" w:type="dxa"/>
            <w:shd w:val="clear" w:color="auto" w:fill="auto"/>
          </w:tcPr>
          <w:p w14:paraId="7756C12F" w14:textId="0F5BEE96" w:rsidR="00BE68FD" w:rsidRPr="008D1F1B" w:rsidRDefault="00FB2699" w:rsidP="007633BA">
            <w:pPr>
              <w:ind w:left="28"/>
              <w:jc w:val="center"/>
            </w:pPr>
            <w:r w:rsidRPr="008D1F1B">
              <w:t>36</w:t>
            </w:r>
          </w:p>
        </w:tc>
        <w:tc>
          <w:tcPr>
            <w:tcW w:w="834" w:type="dxa"/>
            <w:shd w:val="clear" w:color="auto" w:fill="auto"/>
          </w:tcPr>
          <w:p w14:paraId="563E1D09" w14:textId="115A58CC" w:rsidR="00BE68FD" w:rsidRPr="008D1F1B" w:rsidRDefault="00BE68FD" w:rsidP="007633B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7ECD0F1" w14:textId="77777777" w:rsidR="00BE68FD" w:rsidRPr="008D1F1B" w:rsidRDefault="00BE68FD" w:rsidP="007633BA">
            <w:pPr>
              <w:ind w:left="28"/>
              <w:jc w:val="center"/>
            </w:pPr>
          </w:p>
        </w:tc>
        <w:tc>
          <w:tcPr>
            <w:tcW w:w="834" w:type="dxa"/>
          </w:tcPr>
          <w:p w14:paraId="43186BE4" w14:textId="77777777" w:rsidR="00BE68FD" w:rsidRPr="008D1F1B" w:rsidRDefault="00BE68FD" w:rsidP="007633BA">
            <w:pPr>
              <w:ind w:left="28"/>
              <w:jc w:val="center"/>
            </w:pPr>
          </w:p>
        </w:tc>
        <w:tc>
          <w:tcPr>
            <w:tcW w:w="834" w:type="dxa"/>
          </w:tcPr>
          <w:p w14:paraId="1AEFE877" w14:textId="70B8395D" w:rsidR="00BE68FD" w:rsidRPr="008D1F1B" w:rsidRDefault="00FB2699" w:rsidP="007633BA">
            <w:pPr>
              <w:ind w:left="28"/>
              <w:jc w:val="center"/>
            </w:pPr>
            <w:r w:rsidRPr="008D1F1B">
              <w:t>54</w:t>
            </w:r>
          </w:p>
        </w:tc>
        <w:tc>
          <w:tcPr>
            <w:tcW w:w="837" w:type="dxa"/>
          </w:tcPr>
          <w:p w14:paraId="00B5E085" w14:textId="77777777" w:rsidR="00BE68FD" w:rsidRPr="008D1F1B" w:rsidRDefault="00BE68FD" w:rsidP="007633BA">
            <w:pPr>
              <w:ind w:left="28"/>
              <w:jc w:val="center"/>
            </w:pPr>
          </w:p>
        </w:tc>
      </w:tr>
      <w:tr w:rsidR="008D1F1B" w:rsidRPr="008D1F1B" w14:paraId="426EC908" w14:textId="77777777" w:rsidTr="007633BA">
        <w:trPr>
          <w:cantSplit/>
          <w:trHeight w:val="227"/>
        </w:trPr>
        <w:tc>
          <w:tcPr>
            <w:tcW w:w="1943" w:type="dxa"/>
          </w:tcPr>
          <w:p w14:paraId="60945B83" w14:textId="77777777" w:rsidR="00BE68FD" w:rsidRPr="008D1F1B" w:rsidRDefault="00BE68FD" w:rsidP="007633BA">
            <w:pPr>
              <w:jc w:val="right"/>
            </w:pPr>
            <w:r w:rsidRPr="008D1F1B">
              <w:t>Всего:</w:t>
            </w:r>
          </w:p>
        </w:tc>
        <w:tc>
          <w:tcPr>
            <w:tcW w:w="1130" w:type="dxa"/>
          </w:tcPr>
          <w:p w14:paraId="36879FEF" w14:textId="77777777" w:rsidR="00BE68FD" w:rsidRPr="008D1F1B" w:rsidRDefault="00BE68FD" w:rsidP="007633BA">
            <w:pPr>
              <w:ind w:left="28"/>
              <w:jc w:val="center"/>
            </w:pPr>
          </w:p>
        </w:tc>
        <w:tc>
          <w:tcPr>
            <w:tcW w:w="833" w:type="dxa"/>
          </w:tcPr>
          <w:p w14:paraId="0C0F6A85" w14:textId="4BBEBA41" w:rsidR="00BE68FD" w:rsidRPr="008D1F1B" w:rsidRDefault="004E1A08" w:rsidP="007633BA">
            <w:pPr>
              <w:ind w:left="28"/>
              <w:jc w:val="center"/>
            </w:pPr>
            <w:r w:rsidRPr="008D1F1B">
              <w:t>108</w:t>
            </w:r>
          </w:p>
        </w:tc>
        <w:tc>
          <w:tcPr>
            <w:tcW w:w="834" w:type="dxa"/>
            <w:shd w:val="clear" w:color="auto" w:fill="auto"/>
          </w:tcPr>
          <w:p w14:paraId="467629DC" w14:textId="5A593E1D" w:rsidR="00BE68FD" w:rsidRPr="008D1F1B" w:rsidRDefault="004E1A08" w:rsidP="007633BA">
            <w:pPr>
              <w:ind w:left="28"/>
              <w:jc w:val="center"/>
            </w:pPr>
            <w:r w:rsidRPr="008D1F1B">
              <w:t>18</w:t>
            </w:r>
          </w:p>
        </w:tc>
        <w:tc>
          <w:tcPr>
            <w:tcW w:w="834" w:type="dxa"/>
            <w:shd w:val="clear" w:color="auto" w:fill="auto"/>
          </w:tcPr>
          <w:p w14:paraId="3E30C9F1" w14:textId="35BC3046" w:rsidR="00BE68FD" w:rsidRPr="008D1F1B" w:rsidRDefault="00FB2699" w:rsidP="007633BA">
            <w:pPr>
              <w:ind w:left="28"/>
              <w:jc w:val="center"/>
            </w:pPr>
            <w:r w:rsidRPr="008D1F1B">
              <w:t>36</w:t>
            </w:r>
          </w:p>
        </w:tc>
        <w:tc>
          <w:tcPr>
            <w:tcW w:w="834" w:type="dxa"/>
            <w:shd w:val="clear" w:color="auto" w:fill="auto"/>
          </w:tcPr>
          <w:p w14:paraId="70C00767" w14:textId="77777777" w:rsidR="00BE68FD" w:rsidRPr="008D1F1B" w:rsidRDefault="00BE68FD" w:rsidP="007633B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1E8E6FE" w14:textId="77777777" w:rsidR="00BE68FD" w:rsidRPr="008D1F1B" w:rsidRDefault="00BE68FD" w:rsidP="007633BA">
            <w:pPr>
              <w:ind w:left="28"/>
              <w:jc w:val="center"/>
            </w:pPr>
          </w:p>
        </w:tc>
        <w:tc>
          <w:tcPr>
            <w:tcW w:w="834" w:type="dxa"/>
          </w:tcPr>
          <w:p w14:paraId="2EF25965" w14:textId="77777777" w:rsidR="00BE68FD" w:rsidRPr="008D1F1B" w:rsidRDefault="00BE68FD" w:rsidP="007633BA">
            <w:pPr>
              <w:ind w:left="28"/>
              <w:jc w:val="center"/>
            </w:pPr>
          </w:p>
        </w:tc>
        <w:tc>
          <w:tcPr>
            <w:tcW w:w="834" w:type="dxa"/>
          </w:tcPr>
          <w:p w14:paraId="225C373C" w14:textId="392345C6" w:rsidR="00BE68FD" w:rsidRPr="008D1F1B" w:rsidRDefault="00FB2699" w:rsidP="007633BA">
            <w:pPr>
              <w:ind w:left="28"/>
              <w:jc w:val="center"/>
            </w:pPr>
            <w:r w:rsidRPr="008D1F1B">
              <w:t>54</w:t>
            </w:r>
          </w:p>
        </w:tc>
        <w:tc>
          <w:tcPr>
            <w:tcW w:w="837" w:type="dxa"/>
          </w:tcPr>
          <w:p w14:paraId="46BFAD79" w14:textId="77777777" w:rsidR="00BE68FD" w:rsidRPr="008D1F1B" w:rsidRDefault="00BE68FD" w:rsidP="007633BA">
            <w:pPr>
              <w:ind w:left="28"/>
              <w:jc w:val="center"/>
            </w:pPr>
          </w:p>
        </w:tc>
      </w:tr>
    </w:tbl>
    <w:p w14:paraId="3A78B30D" w14:textId="77777777" w:rsidR="00BE68FD" w:rsidRPr="008D1F1B" w:rsidRDefault="00BE68FD" w:rsidP="00197C1A">
      <w:pPr>
        <w:pStyle w:val="a"/>
        <w:numPr>
          <w:ilvl w:val="1"/>
          <w:numId w:val="9"/>
        </w:numPr>
        <w:sectPr w:rsidR="00BE68FD" w:rsidRPr="008D1F1B" w:rsidSect="007633B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379C267" w14:textId="6D5B37B7" w:rsidR="00BE68FD" w:rsidRPr="008D1F1B" w:rsidRDefault="00BE68FD" w:rsidP="00BE68FD">
      <w:pPr>
        <w:pStyle w:val="2"/>
        <w:rPr>
          <w:iCs w:val="0"/>
        </w:rPr>
      </w:pPr>
      <w:r w:rsidRPr="008D1F1B">
        <w:rPr>
          <w:iCs w:val="0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8D1F1B" w:rsidRPr="008D1F1B" w14:paraId="509C6D96" w14:textId="77777777" w:rsidTr="007633BA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4EDDD970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8D1F1B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8D1F1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FEB84F1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8D1F1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7957D090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D1F1B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38E91B4D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D1F1B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61C91D88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8D1F1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7B7ECBF6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8D1F1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4A63893D" w14:textId="7017D724" w:rsidR="00BE68FD" w:rsidRPr="008D1F1B" w:rsidRDefault="00BE68FD" w:rsidP="007633BA">
            <w:pPr>
              <w:jc w:val="center"/>
              <w:rPr>
                <w:b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6794C026" w14:textId="77777777" w:rsidR="00BE68FD" w:rsidRPr="008D1F1B" w:rsidRDefault="00BE68FD" w:rsidP="007633B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D1F1B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D1F1B" w:rsidRPr="008D1F1B" w14:paraId="1CFD8155" w14:textId="77777777" w:rsidTr="007633BA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1C24F008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501922E5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6F5C89AC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D1F1B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4C1A8D8F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31B58D61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D1F1B" w:rsidRPr="008D1F1B" w14:paraId="20FA2498" w14:textId="77777777" w:rsidTr="007633B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44574B1B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63E9319C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04210F9B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D1F1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0360704C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D1F1B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25C0D5EC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D1F1B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71DB8F0E" w14:textId="1342F77B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8D1F1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F0C0180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5AA25740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D1F1B" w:rsidRPr="008D1F1B" w14:paraId="15F0E25B" w14:textId="77777777" w:rsidTr="007633BA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375A95BD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292F482E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D1F1B">
              <w:rPr>
                <w:b/>
              </w:rPr>
              <w:t>Третий семестр</w:t>
            </w:r>
          </w:p>
        </w:tc>
      </w:tr>
      <w:tr w:rsidR="008D1F1B" w:rsidRPr="008D1F1B" w14:paraId="17D86CDB" w14:textId="77777777" w:rsidTr="007633BA">
        <w:trPr>
          <w:trHeight w:val="227"/>
        </w:trPr>
        <w:tc>
          <w:tcPr>
            <w:tcW w:w="1701" w:type="dxa"/>
            <w:vMerge w:val="restart"/>
          </w:tcPr>
          <w:p w14:paraId="54B6C1D0" w14:textId="77777777" w:rsidR="002A1A80" w:rsidRPr="008D1F1B" w:rsidRDefault="00AF5AB0" w:rsidP="00AF5AB0">
            <w:r w:rsidRPr="008D1F1B">
              <w:t>ПК-4</w:t>
            </w:r>
            <w:r w:rsidR="002A1A80" w:rsidRPr="008D1F1B">
              <w:t>;</w:t>
            </w:r>
            <w:r w:rsidRPr="008D1F1B">
              <w:t xml:space="preserve"> ИД-ПК-4.1</w:t>
            </w:r>
            <w:r w:rsidR="002A1A80" w:rsidRPr="008D1F1B">
              <w:t>;</w:t>
            </w:r>
            <w:r w:rsidRPr="008D1F1B">
              <w:t xml:space="preserve"> ИД-ПК-4.2</w:t>
            </w:r>
            <w:r w:rsidR="002A1A80" w:rsidRPr="008D1F1B">
              <w:t>;</w:t>
            </w:r>
          </w:p>
          <w:p w14:paraId="59887A78" w14:textId="77777777" w:rsidR="002A1A80" w:rsidRPr="008D1F1B" w:rsidRDefault="00AF5AB0" w:rsidP="00AF5AB0">
            <w:r w:rsidRPr="008D1F1B">
              <w:t>ПК-5</w:t>
            </w:r>
            <w:r w:rsidR="002A1A80" w:rsidRPr="008D1F1B">
              <w:t xml:space="preserve">; </w:t>
            </w:r>
            <w:r w:rsidRPr="008D1F1B">
              <w:t>ИД-ПК-5.1</w:t>
            </w:r>
            <w:r w:rsidR="002A1A80" w:rsidRPr="008D1F1B">
              <w:t xml:space="preserve">; </w:t>
            </w:r>
          </w:p>
          <w:p w14:paraId="08EF974D" w14:textId="371DA9DF" w:rsidR="00AF5AB0" w:rsidRPr="008D1F1B" w:rsidRDefault="00AF5AB0" w:rsidP="00AF5AB0">
            <w:r w:rsidRPr="008D1F1B">
              <w:t>ПК-6</w:t>
            </w:r>
            <w:r w:rsidR="002A1A80" w:rsidRPr="008D1F1B">
              <w:t xml:space="preserve">; </w:t>
            </w:r>
            <w:r w:rsidRPr="008D1F1B">
              <w:t>ИД-ПК-6.1</w:t>
            </w:r>
            <w:r w:rsidR="002A1A80" w:rsidRPr="008D1F1B">
              <w:t>;</w:t>
            </w:r>
            <w:r w:rsidRPr="008D1F1B">
              <w:t xml:space="preserve"> ИД-ПК-6.3</w:t>
            </w:r>
          </w:p>
          <w:p w14:paraId="618558FF" w14:textId="39D70535" w:rsidR="004E1A08" w:rsidRPr="008D1F1B" w:rsidRDefault="004E1A08" w:rsidP="004E1A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B42625" w14:textId="6B50CE4C" w:rsidR="00BE68FD" w:rsidRPr="008D1F1B" w:rsidRDefault="00BE68FD" w:rsidP="007633BA">
            <w:pPr>
              <w:rPr>
                <w:b/>
              </w:rPr>
            </w:pPr>
            <w:r w:rsidRPr="008D1F1B">
              <w:rPr>
                <w:b/>
              </w:rPr>
              <w:t xml:space="preserve">Раздел </w:t>
            </w:r>
            <w:r w:rsidRPr="008D1F1B">
              <w:rPr>
                <w:b/>
                <w:lang w:val="en-US"/>
              </w:rPr>
              <w:t>I</w:t>
            </w:r>
            <w:r w:rsidRPr="008D1F1B">
              <w:rPr>
                <w:b/>
              </w:rPr>
              <w:t>. Введение</w:t>
            </w:r>
            <w:r w:rsidR="00F36285" w:rsidRPr="008D1F1B">
              <w:rPr>
                <w:b/>
              </w:rPr>
              <w:t>. Теоретические положения государственного регулирования инновационной сферы</w:t>
            </w:r>
          </w:p>
        </w:tc>
        <w:tc>
          <w:tcPr>
            <w:tcW w:w="815" w:type="dxa"/>
          </w:tcPr>
          <w:p w14:paraId="41284EC8" w14:textId="0E16F346" w:rsidR="00BE68FD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6</w:t>
            </w:r>
          </w:p>
        </w:tc>
        <w:tc>
          <w:tcPr>
            <w:tcW w:w="815" w:type="dxa"/>
          </w:tcPr>
          <w:p w14:paraId="4263135E" w14:textId="0487F1FF" w:rsidR="00BE68FD" w:rsidRPr="008D1F1B" w:rsidRDefault="00C76572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12</w:t>
            </w:r>
          </w:p>
        </w:tc>
        <w:tc>
          <w:tcPr>
            <w:tcW w:w="815" w:type="dxa"/>
          </w:tcPr>
          <w:p w14:paraId="6DEAC647" w14:textId="57B8D063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C5766B" w14:textId="383155E4" w:rsidR="00BE68FD" w:rsidRPr="008D1F1B" w:rsidRDefault="00BE68FD" w:rsidP="007633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5CE4FA" w14:textId="7A7E8986" w:rsidR="00BE68FD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24</w:t>
            </w:r>
          </w:p>
        </w:tc>
        <w:tc>
          <w:tcPr>
            <w:tcW w:w="4002" w:type="dxa"/>
          </w:tcPr>
          <w:p w14:paraId="22C91933" w14:textId="77777777" w:rsidR="00BE68FD" w:rsidRPr="008D1F1B" w:rsidRDefault="00BE68FD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1F1B" w:rsidRPr="008D1F1B" w14:paraId="1C7C22B1" w14:textId="77777777" w:rsidTr="007633BA">
        <w:tc>
          <w:tcPr>
            <w:tcW w:w="1701" w:type="dxa"/>
            <w:vMerge/>
          </w:tcPr>
          <w:p w14:paraId="64D4D14B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3F04C6" w14:textId="28DAA162" w:rsidR="006846A3" w:rsidRPr="008D1F1B" w:rsidRDefault="006846A3" w:rsidP="00F36285">
            <w:r w:rsidRPr="008D1F1B">
              <w:t>Тема 1.1 Основные понятия государственной инновационной политики</w:t>
            </w:r>
          </w:p>
        </w:tc>
        <w:tc>
          <w:tcPr>
            <w:tcW w:w="815" w:type="dxa"/>
          </w:tcPr>
          <w:p w14:paraId="27A7151F" w14:textId="2B6C4B66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1</w:t>
            </w:r>
          </w:p>
        </w:tc>
        <w:tc>
          <w:tcPr>
            <w:tcW w:w="815" w:type="dxa"/>
          </w:tcPr>
          <w:p w14:paraId="4FE1FD09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B513A5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BF5E75" w14:textId="5B20AF82" w:rsidR="006846A3" w:rsidRPr="008D1F1B" w:rsidRDefault="006846A3" w:rsidP="007633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978D37" w14:textId="6FF95D84" w:rsidR="006846A3" w:rsidRPr="008D1F1B" w:rsidRDefault="00BF28A8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6</w:t>
            </w:r>
          </w:p>
        </w:tc>
        <w:tc>
          <w:tcPr>
            <w:tcW w:w="4002" w:type="dxa"/>
            <w:vMerge w:val="restart"/>
          </w:tcPr>
          <w:p w14:paraId="64F3B9BA" w14:textId="77777777" w:rsidR="00423172" w:rsidRPr="008D1F1B" w:rsidRDefault="00423172" w:rsidP="00423172">
            <w:pPr>
              <w:jc w:val="both"/>
            </w:pPr>
            <w:r w:rsidRPr="008D1F1B">
              <w:t xml:space="preserve">Формы текущего контроля </w:t>
            </w:r>
          </w:p>
          <w:p w14:paraId="75290FD3" w14:textId="77777777" w:rsidR="00423172" w:rsidRPr="008D1F1B" w:rsidRDefault="00423172" w:rsidP="00423172">
            <w:pPr>
              <w:jc w:val="both"/>
            </w:pPr>
            <w:r w:rsidRPr="008D1F1B">
              <w:t xml:space="preserve">по разделу </w:t>
            </w:r>
            <w:r w:rsidRPr="008D1F1B">
              <w:rPr>
                <w:lang w:val="en-US"/>
              </w:rPr>
              <w:t>I</w:t>
            </w:r>
            <w:r w:rsidRPr="008D1F1B">
              <w:t>:</w:t>
            </w:r>
          </w:p>
          <w:p w14:paraId="43510A23" w14:textId="77777777" w:rsidR="00423172" w:rsidRPr="008D1F1B" w:rsidRDefault="00423172" w:rsidP="00197C1A">
            <w:pPr>
              <w:pStyle w:val="af0"/>
              <w:numPr>
                <w:ilvl w:val="0"/>
                <w:numId w:val="18"/>
              </w:numPr>
              <w:jc w:val="both"/>
            </w:pPr>
            <w:r w:rsidRPr="008D1F1B">
              <w:t xml:space="preserve">устный опрос, </w:t>
            </w:r>
          </w:p>
          <w:p w14:paraId="16FEBD8E" w14:textId="77777777" w:rsidR="00423172" w:rsidRPr="008D1F1B" w:rsidRDefault="00423172" w:rsidP="00197C1A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D1F1B">
              <w:t>тестирование,</w:t>
            </w:r>
          </w:p>
          <w:p w14:paraId="45BAA616" w14:textId="77777777" w:rsidR="00423172" w:rsidRPr="008D1F1B" w:rsidRDefault="00423172" w:rsidP="00197C1A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D1F1B">
              <w:t>заслушивание и обсуждение докладов</w:t>
            </w:r>
          </w:p>
          <w:p w14:paraId="491B7600" w14:textId="77777777" w:rsidR="00423172" w:rsidRPr="008D1F1B" w:rsidRDefault="00423172" w:rsidP="00197C1A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D1F1B">
              <w:t>тестирование,</w:t>
            </w:r>
          </w:p>
          <w:p w14:paraId="1094187D" w14:textId="65BD69C4" w:rsidR="006846A3" w:rsidRPr="008D1F1B" w:rsidRDefault="00103201" w:rsidP="00197C1A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D1F1B">
              <w:t>проверка и обсуждение письменных домашних заданий</w:t>
            </w:r>
          </w:p>
        </w:tc>
      </w:tr>
      <w:tr w:rsidR="008D1F1B" w:rsidRPr="008D1F1B" w14:paraId="54A4779C" w14:textId="77777777" w:rsidTr="006846A3">
        <w:trPr>
          <w:trHeight w:val="191"/>
        </w:trPr>
        <w:tc>
          <w:tcPr>
            <w:tcW w:w="1701" w:type="dxa"/>
            <w:vMerge/>
          </w:tcPr>
          <w:p w14:paraId="614BAB61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06465B" w14:textId="2FDAE013" w:rsidR="006846A3" w:rsidRPr="008D1F1B" w:rsidRDefault="006846A3" w:rsidP="006846A3">
            <w:r w:rsidRPr="008D1F1B">
              <w:t>Тема 1.2 Теоретические подходы к исследованию государственного регулирования инновационной сферы</w:t>
            </w:r>
          </w:p>
        </w:tc>
        <w:tc>
          <w:tcPr>
            <w:tcW w:w="815" w:type="dxa"/>
          </w:tcPr>
          <w:p w14:paraId="23C60666" w14:textId="7495468B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2</w:t>
            </w:r>
          </w:p>
        </w:tc>
        <w:tc>
          <w:tcPr>
            <w:tcW w:w="815" w:type="dxa"/>
          </w:tcPr>
          <w:p w14:paraId="7EF03BE9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375713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145071" w14:textId="77777777" w:rsidR="006846A3" w:rsidRPr="008D1F1B" w:rsidRDefault="006846A3" w:rsidP="007633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5EBF0A" w14:textId="4C8589D0" w:rsidR="006846A3" w:rsidRPr="008D1F1B" w:rsidRDefault="00BF28A8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6</w:t>
            </w:r>
          </w:p>
        </w:tc>
        <w:tc>
          <w:tcPr>
            <w:tcW w:w="4002" w:type="dxa"/>
            <w:vMerge/>
          </w:tcPr>
          <w:p w14:paraId="16D3C11F" w14:textId="77777777" w:rsidR="006846A3" w:rsidRPr="008D1F1B" w:rsidRDefault="006846A3" w:rsidP="007633BA">
            <w:pPr>
              <w:jc w:val="both"/>
            </w:pPr>
          </w:p>
        </w:tc>
      </w:tr>
      <w:tr w:rsidR="008D1F1B" w:rsidRPr="008D1F1B" w14:paraId="273483BF" w14:textId="77777777" w:rsidTr="007633BA">
        <w:trPr>
          <w:trHeight w:val="565"/>
        </w:trPr>
        <w:tc>
          <w:tcPr>
            <w:tcW w:w="1701" w:type="dxa"/>
            <w:vMerge/>
          </w:tcPr>
          <w:p w14:paraId="01636807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9A83AC" w14:textId="116CDF13" w:rsidR="006846A3" w:rsidRPr="008D1F1B" w:rsidRDefault="006846A3" w:rsidP="007633BA">
            <w:r w:rsidRPr="008D1F1B">
              <w:t>Тема 1.3 Инфраструктура государственного регулирования инновационной сферы</w:t>
            </w:r>
          </w:p>
        </w:tc>
        <w:tc>
          <w:tcPr>
            <w:tcW w:w="815" w:type="dxa"/>
          </w:tcPr>
          <w:p w14:paraId="0BBA40FE" w14:textId="7AD2FF55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1</w:t>
            </w:r>
          </w:p>
        </w:tc>
        <w:tc>
          <w:tcPr>
            <w:tcW w:w="815" w:type="dxa"/>
          </w:tcPr>
          <w:p w14:paraId="035C179C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026C26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FBDBA7" w14:textId="77777777" w:rsidR="006846A3" w:rsidRPr="008D1F1B" w:rsidRDefault="006846A3" w:rsidP="007633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26543C" w14:textId="3A04C9F4" w:rsidR="006846A3" w:rsidRPr="008D1F1B" w:rsidRDefault="00BF28A8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6</w:t>
            </w:r>
          </w:p>
        </w:tc>
        <w:tc>
          <w:tcPr>
            <w:tcW w:w="4002" w:type="dxa"/>
            <w:vMerge/>
          </w:tcPr>
          <w:p w14:paraId="187A4EFA" w14:textId="77777777" w:rsidR="006846A3" w:rsidRPr="008D1F1B" w:rsidRDefault="006846A3" w:rsidP="007633BA">
            <w:pPr>
              <w:jc w:val="both"/>
            </w:pPr>
          </w:p>
        </w:tc>
      </w:tr>
      <w:tr w:rsidR="008D1F1B" w:rsidRPr="008D1F1B" w14:paraId="1AAA01D9" w14:textId="77777777" w:rsidTr="007633BA">
        <w:tc>
          <w:tcPr>
            <w:tcW w:w="1701" w:type="dxa"/>
            <w:vMerge/>
          </w:tcPr>
          <w:p w14:paraId="448D8219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C4DE8A" w14:textId="7963596B" w:rsidR="006846A3" w:rsidRPr="008D1F1B" w:rsidRDefault="006846A3" w:rsidP="007633BA">
            <w:r w:rsidRPr="008D1F1B">
              <w:t>Тема 1.4. Законодательное регулирование инновационной сферы в РФ</w:t>
            </w:r>
          </w:p>
        </w:tc>
        <w:tc>
          <w:tcPr>
            <w:tcW w:w="815" w:type="dxa"/>
          </w:tcPr>
          <w:p w14:paraId="329A055D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2</w:t>
            </w:r>
          </w:p>
        </w:tc>
        <w:tc>
          <w:tcPr>
            <w:tcW w:w="815" w:type="dxa"/>
          </w:tcPr>
          <w:p w14:paraId="59CC8139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8649A4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C3DB90" w14:textId="77777777" w:rsidR="006846A3" w:rsidRPr="008D1F1B" w:rsidRDefault="006846A3" w:rsidP="007633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CB0BFE" w14:textId="64C463DD" w:rsidR="006846A3" w:rsidRPr="008D1F1B" w:rsidRDefault="00BF28A8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6</w:t>
            </w:r>
          </w:p>
        </w:tc>
        <w:tc>
          <w:tcPr>
            <w:tcW w:w="4002" w:type="dxa"/>
            <w:vMerge/>
          </w:tcPr>
          <w:p w14:paraId="1F97B93C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1F1B" w:rsidRPr="008D1F1B" w14:paraId="56E8D239" w14:textId="77777777" w:rsidTr="007633BA">
        <w:tc>
          <w:tcPr>
            <w:tcW w:w="1701" w:type="dxa"/>
            <w:vMerge/>
          </w:tcPr>
          <w:p w14:paraId="0715AD83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A50FA3" w14:textId="48074674" w:rsidR="006846A3" w:rsidRPr="008D1F1B" w:rsidRDefault="006846A3" w:rsidP="00993110">
            <w:r w:rsidRPr="008D1F1B">
              <w:t>Практическое занятие № 1.1 Основные понятия государственной инновационной политики</w:t>
            </w:r>
          </w:p>
        </w:tc>
        <w:tc>
          <w:tcPr>
            <w:tcW w:w="815" w:type="dxa"/>
          </w:tcPr>
          <w:p w14:paraId="2E55B962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B59DEC" w14:textId="5B5DE751" w:rsidR="006846A3" w:rsidRPr="008D1F1B" w:rsidRDefault="00C76572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2</w:t>
            </w:r>
          </w:p>
        </w:tc>
        <w:tc>
          <w:tcPr>
            <w:tcW w:w="815" w:type="dxa"/>
          </w:tcPr>
          <w:p w14:paraId="37783EDA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0FFC0D" w14:textId="460B6A25" w:rsidR="006846A3" w:rsidRPr="008D1F1B" w:rsidRDefault="006846A3" w:rsidP="007633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4543CE" w14:textId="3D88D976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F4721CF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1F1B" w:rsidRPr="008D1F1B" w14:paraId="42C13D4A" w14:textId="77777777" w:rsidTr="007633BA">
        <w:tc>
          <w:tcPr>
            <w:tcW w:w="1701" w:type="dxa"/>
            <w:vMerge/>
          </w:tcPr>
          <w:p w14:paraId="3CD5AE3F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D24D3C" w14:textId="1912341B" w:rsidR="006846A3" w:rsidRPr="008D1F1B" w:rsidRDefault="006846A3" w:rsidP="00993110">
            <w:r w:rsidRPr="008D1F1B">
              <w:t>Практическое занятие № 1.2 Теоретические подходы к исследованию государственного регулирования инновационной сферы</w:t>
            </w:r>
          </w:p>
        </w:tc>
        <w:tc>
          <w:tcPr>
            <w:tcW w:w="815" w:type="dxa"/>
          </w:tcPr>
          <w:p w14:paraId="56E9C399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01A563" w14:textId="2E613E88" w:rsidR="006846A3" w:rsidRPr="008D1F1B" w:rsidRDefault="00C76572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4</w:t>
            </w:r>
          </w:p>
        </w:tc>
        <w:tc>
          <w:tcPr>
            <w:tcW w:w="815" w:type="dxa"/>
          </w:tcPr>
          <w:p w14:paraId="1732BAE2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382381" w14:textId="77777777" w:rsidR="006846A3" w:rsidRPr="008D1F1B" w:rsidRDefault="006846A3" w:rsidP="007633B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B6D691" w14:textId="2DA36AD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525631" w14:textId="77777777" w:rsidR="006846A3" w:rsidRPr="008D1F1B" w:rsidRDefault="006846A3" w:rsidP="007633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1F1B" w:rsidRPr="008D1F1B" w14:paraId="0AEE7848" w14:textId="77777777" w:rsidTr="007633BA">
        <w:tc>
          <w:tcPr>
            <w:tcW w:w="1701" w:type="dxa"/>
            <w:vMerge/>
          </w:tcPr>
          <w:p w14:paraId="0A590F29" w14:textId="77777777" w:rsidR="006846A3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A7521E" w14:textId="7A793675" w:rsidR="006846A3" w:rsidRPr="008D1F1B" w:rsidRDefault="006846A3" w:rsidP="00993110">
            <w:r w:rsidRPr="008D1F1B">
              <w:t>Практическое занятие № 1.3 Инфраструктура государственного регулирования инновационной сферы</w:t>
            </w:r>
          </w:p>
        </w:tc>
        <w:tc>
          <w:tcPr>
            <w:tcW w:w="815" w:type="dxa"/>
          </w:tcPr>
          <w:p w14:paraId="4F06018B" w14:textId="77777777" w:rsidR="006846A3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7617A0" w14:textId="3E485748" w:rsidR="006846A3" w:rsidRPr="008D1F1B" w:rsidRDefault="00C76572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2</w:t>
            </w:r>
          </w:p>
        </w:tc>
        <w:tc>
          <w:tcPr>
            <w:tcW w:w="815" w:type="dxa"/>
          </w:tcPr>
          <w:p w14:paraId="31751EB5" w14:textId="77777777" w:rsidR="006846A3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27C777" w14:textId="77777777" w:rsidR="006846A3" w:rsidRPr="008D1F1B" w:rsidRDefault="006846A3" w:rsidP="0099311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1C0589" w14:textId="714679CB" w:rsidR="006846A3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0D226C" w14:textId="77777777" w:rsidR="006846A3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1F1B" w:rsidRPr="008D1F1B" w14:paraId="75EDB88C" w14:textId="77777777" w:rsidTr="007633BA">
        <w:tc>
          <w:tcPr>
            <w:tcW w:w="1701" w:type="dxa"/>
            <w:vMerge/>
          </w:tcPr>
          <w:p w14:paraId="79891CF9" w14:textId="77777777" w:rsidR="006846A3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41AC5A" w14:textId="3A2C9E83" w:rsidR="006846A3" w:rsidRPr="008D1F1B" w:rsidRDefault="006846A3" w:rsidP="00993110">
            <w:r w:rsidRPr="008D1F1B">
              <w:t>Практическое занятие № 1.4 Законодательное регулирование инновационной сферы в РФ</w:t>
            </w:r>
          </w:p>
        </w:tc>
        <w:tc>
          <w:tcPr>
            <w:tcW w:w="815" w:type="dxa"/>
          </w:tcPr>
          <w:p w14:paraId="7E7DEBA2" w14:textId="77777777" w:rsidR="006846A3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C59844" w14:textId="679A9C17" w:rsidR="006846A3" w:rsidRPr="008D1F1B" w:rsidRDefault="00C76572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4</w:t>
            </w:r>
          </w:p>
        </w:tc>
        <w:tc>
          <w:tcPr>
            <w:tcW w:w="815" w:type="dxa"/>
          </w:tcPr>
          <w:p w14:paraId="1A6F50A2" w14:textId="77777777" w:rsidR="006846A3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7507DB" w14:textId="77777777" w:rsidR="006846A3" w:rsidRPr="008D1F1B" w:rsidRDefault="006846A3" w:rsidP="0099311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BB2E75" w14:textId="37BB49B9" w:rsidR="006846A3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F20670" w14:textId="77777777" w:rsidR="006846A3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1F1B" w:rsidRPr="008D1F1B" w14:paraId="086B62B3" w14:textId="77777777" w:rsidTr="007633BA">
        <w:tc>
          <w:tcPr>
            <w:tcW w:w="1701" w:type="dxa"/>
            <w:vMerge w:val="restart"/>
          </w:tcPr>
          <w:p w14:paraId="68F2F37E" w14:textId="77777777" w:rsidR="002A1A80" w:rsidRPr="008D1F1B" w:rsidRDefault="002A1A80" w:rsidP="002A1A80">
            <w:r w:rsidRPr="008D1F1B">
              <w:t>ПК-4; ИД-ПК-4.1; ИД-ПК-4.2;</w:t>
            </w:r>
          </w:p>
          <w:p w14:paraId="4B741066" w14:textId="77777777" w:rsidR="002A1A80" w:rsidRPr="008D1F1B" w:rsidRDefault="002A1A80" w:rsidP="002A1A80">
            <w:r w:rsidRPr="008D1F1B">
              <w:lastRenderedPageBreak/>
              <w:t xml:space="preserve">ПК-5; ИД-ПК-5.1; </w:t>
            </w:r>
          </w:p>
          <w:p w14:paraId="3EA5FAE9" w14:textId="77777777" w:rsidR="002A1A80" w:rsidRPr="008D1F1B" w:rsidRDefault="002A1A80" w:rsidP="002A1A80">
            <w:r w:rsidRPr="008D1F1B">
              <w:t>ПК-6; ИД-ПК-6.1; ИД-ПК-6.3</w:t>
            </w:r>
          </w:p>
          <w:p w14:paraId="21E2F0BF" w14:textId="106F8073" w:rsidR="00993110" w:rsidRPr="008D1F1B" w:rsidRDefault="00993110" w:rsidP="002A1A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3A9632" w14:textId="67405086" w:rsidR="00993110" w:rsidRPr="008D1F1B" w:rsidRDefault="00993110" w:rsidP="00993110">
            <w:pPr>
              <w:rPr>
                <w:b/>
              </w:rPr>
            </w:pPr>
            <w:r w:rsidRPr="008D1F1B">
              <w:rPr>
                <w:b/>
              </w:rPr>
              <w:lastRenderedPageBreak/>
              <w:t xml:space="preserve">Раздел </w:t>
            </w:r>
            <w:r w:rsidRPr="008D1F1B">
              <w:rPr>
                <w:b/>
                <w:lang w:val="en-US"/>
              </w:rPr>
              <w:t>II</w:t>
            </w:r>
            <w:r w:rsidRPr="008D1F1B">
              <w:rPr>
                <w:b/>
              </w:rPr>
              <w:t>. Государственное регулирование инновационной сферы</w:t>
            </w:r>
          </w:p>
        </w:tc>
        <w:tc>
          <w:tcPr>
            <w:tcW w:w="815" w:type="dxa"/>
          </w:tcPr>
          <w:p w14:paraId="54A0C897" w14:textId="2CA41C21" w:rsidR="00993110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6</w:t>
            </w:r>
          </w:p>
        </w:tc>
        <w:tc>
          <w:tcPr>
            <w:tcW w:w="815" w:type="dxa"/>
          </w:tcPr>
          <w:p w14:paraId="373C2D2F" w14:textId="3F4746B4" w:rsidR="00993110" w:rsidRPr="008D1F1B" w:rsidRDefault="00C76572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12</w:t>
            </w:r>
          </w:p>
        </w:tc>
        <w:tc>
          <w:tcPr>
            <w:tcW w:w="815" w:type="dxa"/>
          </w:tcPr>
          <w:p w14:paraId="1A9E463C" w14:textId="1EF2FFFE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F91D53" w14:textId="6B536F70" w:rsidR="00993110" w:rsidRPr="008D1F1B" w:rsidRDefault="00993110" w:rsidP="0099311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E6D577" w14:textId="6333BBE7" w:rsidR="00993110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24</w:t>
            </w:r>
          </w:p>
        </w:tc>
        <w:tc>
          <w:tcPr>
            <w:tcW w:w="4002" w:type="dxa"/>
            <w:vMerge w:val="restart"/>
          </w:tcPr>
          <w:p w14:paraId="329BD248" w14:textId="77777777" w:rsidR="00423172" w:rsidRPr="008D1F1B" w:rsidRDefault="00423172" w:rsidP="00423172">
            <w:pPr>
              <w:jc w:val="both"/>
            </w:pPr>
            <w:r w:rsidRPr="008D1F1B">
              <w:t xml:space="preserve">Формы текущего контроля </w:t>
            </w:r>
          </w:p>
          <w:p w14:paraId="1EDEDF29" w14:textId="77777777" w:rsidR="00423172" w:rsidRPr="008D1F1B" w:rsidRDefault="00423172" w:rsidP="00423172">
            <w:pPr>
              <w:jc w:val="both"/>
            </w:pPr>
            <w:r w:rsidRPr="008D1F1B">
              <w:t xml:space="preserve">по разделу </w:t>
            </w:r>
            <w:r w:rsidRPr="008D1F1B">
              <w:rPr>
                <w:lang w:val="en-US"/>
              </w:rPr>
              <w:t>I</w:t>
            </w:r>
            <w:r w:rsidRPr="008D1F1B">
              <w:t>:</w:t>
            </w:r>
          </w:p>
          <w:p w14:paraId="6723FAEA" w14:textId="77777777" w:rsidR="00423172" w:rsidRPr="008D1F1B" w:rsidRDefault="00423172" w:rsidP="00197C1A">
            <w:pPr>
              <w:pStyle w:val="af0"/>
              <w:numPr>
                <w:ilvl w:val="0"/>
                <w:numId w:val="19"/>
              </w:numPr>
              <w:jc w:val="both"/>
            </w:pPr>
            <w:r w:rsidRPr="008D1F1B">
              <w:t xml:space="preserve">устный опрос, </w:t>
            </w:r>
          </w:p>
          <w:p w14:paraId="6A5DC6BC" w14:textId="77777777" w:rsidR="00423172" w:rsidRPr="008D1F1B" w:rsidRDefault="00423172" w:rsidP="00197C1A">
            <w:pPr>
              <w:pStyle w:val="af0"/>
              <w:widowControl w:val="0"/>
              <w:numPr>
                <w:ilvl w:val="0"/>
                <w:numId w:val="1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D1F1B">
              <w:t>тестирование,</w:t>
            </w:r>
          </w:p>
          <w:p w14:paraId="2A9E116F" w14:textId="77777777" w:rsidR="00423172" w:rsidRPr="008D1F1B" w:rsidRDefault="00423172" w:rsidP="00197C1A">
            <w:pPr>
              <w:pStyle w:val="af0"/>
              <w:widowControl w:val="0"/>
              <w:numPr>
                <w:ilvl w:val="0"/>
                <w:numId w:val="1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D1F1B">
              <w:lastRenderedPageBreak/>
              <w:t>заслушивание и обсуждение докладов</w:t>
            </w:r>
          </w:p>
          <w:p w14:paraId="5499A6A6" w14:textId="77777777" w:rsidR="00423172" w:rsidRPr="008D1F1B" w:rsidRDefault="00423172" w:rsidP="00197C1A">
            <w:pPr>
              <w:pStyle w:val="af0"/>
              <w:widowControl w:val="0"/>
              <w:numPr>
                <w:ilvl w:val="0"/>
                <w:numId w:val="1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D1F1B">
              <w:t>тестирование,</w:t>
            </w:r>
          </w:p>
          <w:p w14:paraId="699807AD" w14:textId="51EA0B8C" w:rsidR="00993110" w:rsidRPr="008D1F1B" w:rsidRDefault="00103201" w:rsidP="00197C1A">
            <w:pPr>
              <w:pStyle w:val="af0"/>
              <w:widowControl w:val="0"/>
              <w:numPr>
                <w:ilvl w:val="0"/>
                <w:numId w:val="19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D1F1B">
              <w:t xml:space="preserve">проверка и обсуждение письменных домашних заданий </w:t>
            </w:r>
          </w:p>
        </w:tc>
      </w:tr>
      <w:tr w:rsidR="008D1F1B" w:rsidRPr="008D1F1B" w14:paraId="4239C86B" w14:textId="77777777" w:rsidTr="007633BA">
        <w:tc>
          <w:tcPr>
            <w:tcW w:w="1701" w:type="dxa"/>
            <w:vMerge/>
          </w:tcPr>
          <w:p w14:paraId="1AB62141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D27210" w14:textId="00DB6806" w:rsidR="00993110" w:rsidRPr="008D1F1B" w:rsidRDefault="00993110" w:rsidP="00993110">
            <w:r w:rsidRPr="008D1F1B">
              <w:t>Тема 2.1</w:t>
            </w:r>
            <w:r w:rsidR="0059576B" w:rsidRPr="008D1F1B">
              <w:t xml:space="preserve"> </w:t>
            </w:r>
            <w:r w:rsidRPr="008D1F1B">
              <w:t>Роль государства в регулировании инновационной сферы</w:t>
            </w:r>
          </w:p>
        </w:tc>
        <w:tc>
          <w:tcPr>
            <w:tcW w:w="815" w:type="dxa"/>
          </w:tcPr>
          <w:p w14:paraId="1C6EC826" w14:textId="0B9A5632" w:rsidR="00993110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1</w:t>
            </w:r>
          </w:p>
        </w:tc>
        <w:tc>
          <w:tcPr>
            <w:tcW w:w="815" w:type="dxa"/>
          </w:tcPr>
          <w:p w14:paraId="610128B4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836580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D98663" w14:textId="77777777" w:rsidR="00993110" w:rsidRPr="008D1F1B" w:rsidRDefault="00993110" w:rsidP="0099311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056839" w14:textId="3A76946A" w:rsidR="00993110" w:rsidRPr="008D1F1B" w:rsidRDefault="00BF28A8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4</w:t>
            </w:r>
          </w:p>
        </w:tc>
        <w:tc>
          <w:tcPr>
            <w:tcW w:w="4002" w:type="dxa"/>
            <w:vMerge/>
          </w:tcPr>
          <w:p w14:paraId="457C0788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1F1B" w:rsidRPr="008D1F1B" w14:paraId="2031036E" w14:textId="77777777" w:rsidTr="007633BA">
        <w:tc>
          <w:tcPr>
            <w:tcW w:w="1701" w:type="dxa"/>
            <w:vMerge/>
          </w:tcPr>
          <w:p w14:paraId="3DCA8CCF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88B62C" w14:textId="7C32592F" w:rsidR="00993110" w:rsidRPr="008D1F1B" w:rsidRDefault="00993110" w:rsidP="00993110">
            <w:pPr>
              <w:rPr>
                <w:bCs/>
              </w:rPr>
            </w:pPr>
            <w:r w:rsidRPr="008D1F1B">
              <w:t>Тема 2.2</w:t>
            </w:r>
            <w:r w:rsidR="0059576B" w:rsidRPr="008D1F1B">
              <w:t xml:space="preserve"> Цели, задачи, основные этапы государственной инновационной политики</w:t>
            </w:r>
          </w:p>
        </w:tc>
        <w:tc>
          <w:tcPr>
            <w:tcW w:w="815" w:type="dxa"/>
          </w:tcPr>
          <w:p w14:paraId="7DC168B5" w14:textId="3AE96873" w:rsidR="00993110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2</w:t>
            </w:r>
          </w:p>
        </w:tc>
        <w:tc>
          <w:tcPr>
            <w:tcW w:w="815" w:type="dxa"/>
          </w:tcPr>
          <w:p w14:paraId="7FDAE6D4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D6559F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9F58F4" w14:textId="77777777" w:rsidR="00993110" w:rsidRPr="008D1F1B" w:rsidRDefault="00993110" w:rsidP="0099311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245837" w14:textId="17ADFE0C" w:rsidR="00993110" w:rsidRPr="008D1F1B" w:rsidRDefault="00BF28A8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4</w:t>
            </w:r>
          </w:p>
        </w:tc>
        <w:tc>
          <w:tcPr>
            <w:tcW w:w="4002" w:type="dxa"/>
            <w:vMerge/>
          </w:tcPr>
          <w:p w14:paraId="11590C14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1F1B" w:rsidRPr="008D1F1B" w14:paraId="105BF0FF" w14:textId="77777777" w:rsidTr="007633BA">
        <w:tc>
          <w:tcPr>
            <w:tcW w:w="1701" w:type="dxa"/>
            <w:vMerge/>
          </w:tcPr>
          <w:p w14:paraId="135D543A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3DA6B1" w14:textId="699D84B7" w:rsidR="00993110" w:rsidRPr="008D1F1B" w:rsidRDefault="00993110" w:rsidP="00993110">
            <w:pPr>
              <w:rPr>
                <w:bCs/>
              </w:rPr>
            </w:pPr>
            <w:r w:rsidRPr="008D1F1B">
              <w:t>Тема 2.3</w:t>
            </w:r>
            <w:r w:rsidR="0059576B" w:rsidRPr="008D1F1B">
              <w:t xml:space="preserve"> Ключевые направления государственного регулирования инновационной сферы</w:t>
            </w:r>
          </w:p>
        </w:tc>
        <w:tc>
          <w:tcPr>
            <w:tcW w:w="815" w:type="dxa"/>
          </w:tcPr>
          <w:p w14:paraId="4330C12C" w14:textId="2758C4AB" w:rsidR="00993110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1</w:t>
            </w:r>
          </w:p>
        </w:tc>
        <w:tc>
          <w:tcPr>
            <w:tcW w:w="815" w:type="dxa"/>
          </w:tcPr>
          <w:p w14:paraId="406F8BE7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56EB5F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9055CF" w14:textId="77777777" w:rsidR="00993110" w:rsidRPr="008D1F1B" w:rsidRDefault="00993110" w:rsidP="0099311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38A5D0" w14:textId="288F44D3" w:rsidR="00993110" w:rsidRPr="008D1F1B" w:rsidRDefault="00BF28A8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4</w:t>
            </w:r>
          </w:p>
        </w:tc>
        <w:tc>
          <w:tcPr>
            <w:tcW w:w="4002" w:type="dxa"/>
            <w:vMerge/>
          </w:tcPr>
          <w:p w14:paraId="273DFE92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1F1B" w:rsidRPr="008D1F1B" w14:paraId="64F605C0" w14:textId="77777777" w:rsidTr="007633BA">
        <w:tc>
          <w:tcPr>
            <w:tcW w:w="1701" w:type="dxa"/>
            <w:vMerge/>
          </w:tcPr>
          <w:p w14:paraId="323924D4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46A9B6" w14:textId="28FCD297" w:rsidR="00993110" w:rsidRPr="008D1F1B" w:rsidRDefault="00993110" w:rsidP="00993110">
            <w:r w:rsidRPr="008D1F1B">
              <w:t>Тема 2.4</w:t>
            </w:r>
            <w:r w:rsidR="0059576B" w:rsidRPr="008D1F1B">
              <w:t xml:space="preserve"> Регулирование инновационной сферы на региональном уровне</w:t>
            </w:r>
          </w:p>
        </w:tc>
        <w:tc>
          <w:tcPr>
            <w:tcW w:w="815" w:type="dxa"/>
          </w:tcPr>
          <w:p w14:paraId="12E99D03" w14:textId="137D9324" w:rsidR="00993110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1</w:t>
            </w:r>
          </w:p>
        </w:tc>
        <w:tc>
          <w:tcPr>
            <w:tcW w:w="815" w:type="dxa"/>
          </w:tcPr>
          <w:p w14:paraId="2739332A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6C9924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3BCD79" w14:textId="77777777" w:rsidR="00993110" w:rsidRPr="008D1F1B" w:rsidRDefault="00993110" w:rsidP="0099311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467B2A" w14:textId="1F0B68EC" w:rsidR="00993110" w:rsidRPr="008D1F1B" w:rsidRDefault="00BF28A8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6</w:t>
            </w:r>
          </w:p>
        </w:tc>
        <w:tc>
          <w:tcPr>
            <w:tcW w:w="4002" w:type="dxa"/>
            <w:vMerge/>
          </w:tcPr>
          <w:p w14:paraId="38EFDCCA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1F1B" w:rsidRPr="008D1F1B" w14:paraId="31867C41" w14:textId="77777777" w:rsidTr="007633BA">
        <w:tc>
          <w:tcPr>
            <w:tcW w:w="1701" w:type="dxa"/>
            <w:vMerge/>
          </w:tcPr>
          <w:p w14:paraId="4D4784D2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F81CEA" w14:textId="48D2B380" w:rsidR="00993110" w:rsidRPr="008D1F1B" w:rsidRDefault="0059576B" w:rsidP="00993110">
            <w:r w:rsidRPr="008D1F1B">
              <w:t>Тема 2.5 Зарубежный опыт формирования и реализации инновационной политики</w:t>
            </w:r>
          </w:p>
        </w:tc>
        <w:tc>
          <w:tcPr>
            <w:tcW w:w="815" w:type="dxa"/>
          </w:tcPr>
          <w:p w14:paraId="0379FD4D" w14:textId="53827656" w:rsidR="00993110" w:rsidRPr="008D1F1B" w:rsidRDefault="006846A3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1</w:t>
            </w:r>
          </w:p>
        </w:tc>
        <w:tc>
          <w:tcPr>
            <w:tcW w:w="815" w:type="dxa"/>
          </w:tcPr>
          <w:p w14:paraId="79F7209A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AABC88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0F7D0E" w14:textId="77777777" w:rsidR="00993110" w:rsidRPr="008D1F1B" w:rsidRDefault="00993110" w:rsidP="0099311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3D5F26" w14:textId="13C4FB61" w:rsidR="00993110" w:rsidRPr="008D1F1B" w:rsidRDefault="00BF28A8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6</w:t>
            </w:r>
          </w:p>
        </w:tc>
        <w:tc>
          <w:tcPr>
            <w:tcW w:w="4002" w:type="dxa"/>
            <w:vMerge/>
          </w:tcPr>
          <w:p w14:paraId="5777FF35" w14:textId="77777777" w:rsidR="00993110" w:rsidRPr="008D1F1B" w:rsidRDefault="00993110" w:rsidP="00993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1F1B" w:rsidRPr="008D1F1B" w14:paraId="14D48F28" w14:textId="77777777" w:rsidTr="007633BA">
        <w:tc>
          <w:tcPr>
            <w:tcW w:w="1701" w:type="dxa"/>
            <w:vMerge/>
          </w:tcPr>
          <w:p w14:paraId="0F59A7F4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8CE30D" w14:textId="102B4381" w:rsidR="0059576B" w:rsidRPr="008D1F1B" w:rsidRDefault="0059576B" w:rsidP="0059576B">
            <w:r w:rsidRPr="008D1F1B">
              <w:t>Практическое занятие № 2.1 Роль государства в регулировании инновационной сферы</w:t>
            </w:r>
          </w:p>
        </w:tc>
        <w:tc>
          <w:tcPr>
            <w:tcW w:w="815" w:type="dxa"/>
          </w:tcPr>
          <w:p w14:paraId="20EF5865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1ED91C" w14:textId="1EB31BBE" w:rsidR="0059576B" w:rsidRPr="008D1F1B" w:rsidRDefault="00C76572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2</w:t>
            </w:r>
          </w:p>
        </w:tc>
        <w:tc>
          <w:tcPr>
            <w:tcW w:w="815" w:type="dxa"/>
          </w:tcPr>
          <w:p w14:paraId="4F7BC669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778FAC" w14:textId="77777777" w:rsidR="0059576B" w:rsidRPr="008D1F1B" w:rsidRDefault="0059576B" w:rsidP="005957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CF980B" w14:textId="1B5017AA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208C0AE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1F1B" w:rsidRPr="008D1F1B" w14:paraId="5B74BA34" w14:textId="77777777" w:rsidTr="0059576B">
        <w:trPr>
          <w:trHeight w:val="109"/>
        </w:trPr>
        <w:tc>
          <w:tcPr>
            <w:tcW w:w="1701" w:type="dxa"/>
            <w:vMerge/>
          </w:tcPr>
          <w:p w14:paraId="3984B0FF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286FAB5" w14:textId="579967E3" w:rsidR="0059576B" w:rsidRPr="008D1F1B" w:rsidRDefault="0059576B" w:rsidP="0059576B">
            <w:r w:rsidRPr="008D1F1B">
              <w:t>Практическое занятие № 2.2 Цели, задачи, основные этапы государственной инновационной политики</w:t>
            </w:r>
          </w:p>
        </w:tc>
        <w:tc>
          <w:tcPr>
            <w:tcW w:w="815" w:type="dxa"/>
          </w:tcPr>
          <w:p w14:paraId="7F4CC3F2" w14:textId="1E1C20F1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62515" w14:textId="3D1FC889" w:rsidR="0059576B" w:rsidRPr="008D1F1B" w:rsidRDefault="00BF28A8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2</w:t>
            </w:r>
          </w:p>
        </w:tc>
        <w:tc>
          <w:tcPr>
            <w:tcW w:w="815" w:type="dxa"/>
          </w:tcPr>
          <w:p w14:paraId="69C96E5E" w14:textId="34C81CD2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9C00E2" w14:textId="4802F6EF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EDADE27" w14:textId="44AD50D6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D896858" w14:textId="151E40EC" w:rsidR="0059576B" w:rsidRPr="008D1F1B" w:rsidRDefault="0059576B" w:rsidP="0059576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D1F1B" w:rsidRPr="008D1F1B" w14:paraId="7CE20C28" w14:textId="77777777" w:rsidTr="0059576B">
        <w:trPr>
          <w:trHeight w:val="155"/>
        </w:trPr>
        <w:tc>
          <w:tcPr>
            <w:tcW w:w="1701" w:type="dxa"/>
            <w:vMerge/>
          </w:tcPr>
          <w:p w14:paraId="510F12C1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4F57E5" w14:textId="6A89BFDF" w:rsidR="0059576B" w:rsidRPr="008D1F1B" w:rsidRDefault="0059576B" w:rsidP="0059576B">
            <w:r w:rsidRPr="008D1F1B">
              <w:t>Практическое занятие № 2.3 Ключевые направления государственного регулирования инновационной сферы</w:t>
            </w:r>
          </w:p>
        </w:tc>
        <w:tc>
          <w:tcPr>
            <w:tcW w:w="815" w:type="dxa"/>
          </w:tcPr>
          <w:p w14:paraId="60EBC79A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554FDD" w14:textId="43F48EBD" w:rsidR="0059576B" w:rsidRPr="008D1F1B" w:rsidRDefault="002A1A80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2</w:t>
            </w:r>
          </w:p>
        </w:tc>
        <w:tc>
          <w:tcPr>
            <w:tcW w:w="815" w:type="dxa"/>
          </w:tcPr>
          <w:p w14:paraId="73E5A0DB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58EE04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AFDE0E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E68751" w14:textId="77777777" w:rsidR="0059576B" w:rsidRPr="008D1F1B" w:rsidRDefault="0059576B" w:rsidP="0059576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D1F1B" w:rsidRPr="008D1F1B" w14:paraId="00B9C914" w14:textId="77777777" w:rsidTr="007633BA">
        <w:trPr>
          <w:trHeight w:val="91"/>
        </w:trPr>
        <w:tc>
          <w:tcPr>
            <w:tcW w:w="1701" w:type="dxa"/>
            <w:vMerge/>
          </w:tcPr>
          <w:p w14:paraId="6E15A072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B91AA4" w14:textId="06AD4D4B" w:rsidR="0059576B" w:rsidRPr="008D1F1B" w:rsidRDefault="0059576B" w:rsidP="0059576B">
            <w:r w:rsidRPr="008D1F1B">
              <w:t>Практическое занятие № 2.4 Регулирование инновационной сферы на региональном уровне</w:t>
            </w:r>
          </w:p>
        </w:tc>
        <w:tc>
          <w:tcPr>
            <w:tcW w:w="815" w:type="dxa"/>
          </w:tcPr>
          <w:p w14:paraId="2E3FEEB4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B54329" w14:textId="122D7FD7" w:rsidR="0059576B" w:rsidRPr="008D1F1B" w:rsidRDefault="002A1A80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2</w:t>
            </w:r>
          </w:p>
        </w:tc>
        <w:tc>
          <w:tcPr>
            <w:tcW w:w="815" w:type="dxa"/>
          </w:tcPr>
          <w:p w14:paraId="75DE5894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F91A0D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696155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C7B00D" w14:textId="77777777" w:rsidR="0059576B" w:rsidRPr="008D1F1B" w:rsidRDefault="0059576B" w:rsidP="0059576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D1F1B" w:rsidRPr="008D1F1B" w14:paraId="096C1500" w14:textId="77777777" w:rsidTr="007633BA">
        <w:tc>
          <w:tcPr>
            <w:tcW w:w="1701" w:type="dxa"/>
            <w:vMerge/>
          </w:tcPr>
          <w:p w14:paraId="28184C9C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3FCFD8" w14:textId="59DD94B1" w:rsidR="0059576B" w:rsidRPr="008D1F1B" w:rsidRDefault="0059576B" w:rsidP="0059576B">
            <w:r w:rsidRPr="008D1F1B">
              <w:t>Практическое занятие № 2.5 Зарубежный опыт формирования и реализации инновационной политики</w:t>
            </w:r>
          </w:p>
        </w:tc>
        <w:tc>
          <w:tcPr>
            <w:tcW w:w="815" w:type="dxa"/>
          </w:tcPr>
          <w:p w14:paraId="76155CC5" w14:textId="71BA4853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94E076" w14:textId="508F1482" w:rsidR="0059576B" w:rsidRPr="008D1F1B" w:rsidRDefault="002A1A80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2</w:t>
            </w:r>
          </w:p>
        </w:tc>
        <w:tc>
          <w:tcPr>
            <w:tcW w:w="815" w:type="dxa"/>
          </w:tcPr>
          <w:p w14:paraId="6673E21C" w14:textId="07D7DD4C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B644CF" w14:textId="281D51CD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97A7D9D" w14:textId="06027A5F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319D4C" w14:textId="38BB56EC" w:rsidR="0059576B" w:rsidRPr="008D1F1B" w:rsidRDefault="0059576B" w:rsidP="0059576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D1F1B" w:rsidRPr="008D1F1B" w14:paraId="1C4BC003" w14:textId="77777777" w:rsidTr="007633BA">
        <w:tc>
          <w:tcPr>
            <w:tcW w:w="1701" w:type="dxa"/>
            <w:vMerge w:val="restart"/>
          </w:tcPr>
          <w:p w14:paraId="00979F08" w14:textId="77777777" w:rsidR="002A1A80" w:rsidRPr="008D1F1B" w:rsidRDefault="002A1A80" w:rsidP="002A1A80">
            <w:r w:rsidRPr="008D1F1B">
              <w:t>ПК-4; ИД-ПК-4.1; ИД-ПК-4.2;</w:t>
            </w:r>
          </w:p>
          <w:p w14:paraId="53BC95FA" w14:textId="77777777" w:rsidR="002A1A80" w:rsidRPr="008D1F1B" w:rsidRDefault="002A1A80" w:rsidP="002A1A80">
            <w:r w:rsidRPr="008D1F1B">
              <w:t xml:space="preserve">ПК-5; ИД-ПК-5.1; </w:t>
            </w:r>
          </w:p>
          <w:p w14:paraId="04D267C6" w14:textId="77777777" w:rsidR="002A1A80" w:rsidRPr="008D1F1B" w:rsidRDefault="002A1A80" w:rsidP="002A1A80">
            <w:r w:rsidRPr="008D1F1B">
              <w:t>ПК-6; ИД-ПК-6.1; ИД-ПК-6.3</w:t>
            </w:r>
          </w:p>
          <w:p w14:paraId="0A8B9827" w14:textId="205F0F13" w:rsidR="0059576B" w:rsidRPr="008D1F1B" w:rsidRDefault="0059576B" w:rsidP="002A1A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858D57A" w14:textId="3208DD21" w:rsidR="0059576B" w:rsidRPr="008D1F1B" w:rsidRDefault="0059576B" w:rsidP="0059576B">
            <w:pPr>
              <w:rPr>
                <w:b/>
              </w:rPr>
            </w:pPr>
            <w:r w:rsidRPr="008D1F1B">
              <w:rPr>
                <w:b/>
              </w:rPr>
              <w:t xml:space="preserve">Раздел </w:t>
            </w:r>
            <w:r w:rsidRPr="008D1F1B">
              <w:rPr>
                <w:b/>
                <w:lang w:val="en-US"/>
              </w:rPr>
              <w:t>III</w:t>
            </w:r>
            <w:r w:rsidRPr="008D1F1B">
              <w:rPr>
                <w:b/>
              </w:rPr>
              <w:t>. Государственное регулирование инновационной сферы на микроуровне</w:t>
            </w:r>
          </w:p>
        </w:tc>
        <w:tc>
          <w:tcPr>
            <w:tcW w:w="815" w:type="dxa"/>
          </w:tcPr>
          <w:p w14:paraId="730283D5" w14:textId="0D6E7CD2" w:rsidR="0059576B" w:rsidRPr="008D1F1B" w:rsidRDefault="006846A3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6</w:t>
            </w:r>
          </w:p>
        </w:tc>
        <w:tc>
          <w:tcPr>
            <w:tcW w:w="815" w:type="dxa"/>
          </w:tcPr>
          <w:p w14:paraId="42886C67" w14:textId="7118550C" w:rsidR="0059576B" w:rsidRPr="008D1F1B" w:rsidRDefault="002A1A80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12</w:t>
            </w:r>
          </w:p>
        </w:tc>
        <w:tc>
          <w:tcPr>
            <w:tcW w:w="815" w:type="dxa"/>
          </w:tcPr>
          <w:p w14:paraId="06B38629" w14:textId="1F04936C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2E8519" w14:textId="222921DB" w:rsidR="0059576B" w:rsidRPr="008D1F1B" w:rsidRDefault="0059576B" w:rsidP="005957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B4DE63" w14:textId="2BD195A2" w:rsidR="0059576B" w:rsidRPr="008D1F1B" w:rsidRDefault="006846A3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24</w:t>
            </w:r>
          </w:p>
        </w:tc>
        <w:tc>
          <w:tcPr>
            <w:tcW w:w="4002" w:type="dxa"/>
            <w:vMerge w:val="restart"/>
          </w:tcPr>
          <w:p w14:paraId="185879A1" w14:textId="77777777" w:rsidR="00423172" w:rsidRPr="008D1F1B" w:rsidRDefault="00423172" w:rsidP="00423172">
            <w:pPr>
              <w:jc w:val="both"/>
            </w:pPr>
            <w:r w:rsidRPr="008D1F1B">
              <w:t xml:space="preserve">Формы текущего контроля </w:t>
            </w:r>
          </w:p>
          <w:p w14:paraId="153ED39B" w14:textId="77777777" w:rsidR="00423172" w:rsidRPr="008D1F1B" w:rsidRDefault="00423172" w:rsidP="00423172">
            <w:pPr>
              <w:jc w:val="both"/>
            </w:pPr>
            <w:r w:rsidRPr="008D1F1B">
              <w:t xml:space="preserve">по разделу </w:t>
            </w:r>
            <w:r w:rsidRPr="008D1F1B">
              <w:rPr>
                <w:lang w:val="en-US"/>
              </w:rPr>
              <w:t>I</w:t>
            </w:r>
            <w:r w:rsidRPr="008D1F1B">
              <w:t>:</w:t>
            </w:r>
          </w:p>
          <w:p w14:paraId="2648AB0A" w14:textId="77777777" w:rsidR="00423172" w:rsidRPr="008D1F1B" w:rsidRDefault="00423172" w:rsidP="00197C1A">
            <w:pPr>
              <w:pStyle w:val="af0"/>
              <w:numPr>
                <w:ilvl w:val="0"/>
                <w:numId w:val="20"/>
              </w:numPr>
              <w:jc w:val="both"/>
            </w:pPr>
            <w:r w:rsidRPr="008D1F1B">
              <w:t xml:space="preserve">устный опрос, </w:t>
            </w:r>
          </w:p>
          <w:p w14:paraId="4CD66E48" w14:textId="77777777" w:rsidR="00423172" w:rsidRPr="008D1F1B" w:rsidRDefault="00423172" w:rsidP="00197C1A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D1F1B">
              <w:t>тестирование,</w:t>
            </w:r>
          </w:p>
          <w:p w14:paraId="59519D37" w14:textId="77777777" w:rsidR="00423172" w:rsidRPr="008D1F1B" w:rsidRDefault="00423172" w:rsidP="00197C1A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D1F1B">
              <w:t>заслушивание и обсуждение докладов</w:t>
            </w:r>
          </w:p>
          <w:p w14:paraId="4A5445BB" w14:textId="77777777" w:rsidR="00423172" w:rsidRPr="008D1F1B" w:rsidRDefault="00423172" w:rsidP="00197C1A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D1F1B">
              <w:t>тестирование,</w:t>
            </w:r>
          </w:p>
          <w:p w14:paraId="4CC42852" w14:textId="13301E25" w:rsidR="0059576B" w:rsidRPr="008D1F1B" w:rsidRDefault="00103201" w:rsidP="00197C1A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8D1F1B">
              <w:t xml:space="preserve">проверка и обсуждение </w:t>
            </w:r>
            <w:r w:rsidRPr="008D1F1B">
              <w:lastRenderedPageBreak/>
              <w:t xml:space="preserve">письменных домашних заданий </w:t>
            </w:r>
          </w:p>
        </w:tc>
      </w:tr>
      <w:tr w:rsidR="008D1F1B" w:rsidRPr="008D1F1B" w14:paraId="70BD148A" w14:textId="77777777" w:rsidTr="007633BA">
        <w:tc>
          <w:tcPr>
            <w:tcW w:w="1701" w:type="dxa"/>
            <w:vMerge/>
          </w:tcPr>
          <w:p w14:paraId="2111EDFC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8594E7" w14:textId="20518FAF" w:rsidR="0059576B" w:rsidRPr="008D1F1B" w:rsidRDefault="0059576B" w:rsidP="0059576B">
            <w:pPr>
              <w:autoSpaceDE w:val="0"/>
              <w:autoSpaceDN w:val="0"/>
              <w:adjustRightInd w:val="0"/>
              <w:rPr>
                <w:b/>
              </w:rPr>
            </w:pPr>
            <w:r w:rsidRPr="008D1F1B">
              <w:t xml:space="preserve">Тема 3.1 </w:t>
            </w:r>
            <w:r w:rsidRPr="008D1F1B">
              <w:rPr>
                <w:rFonts w:eastAsia="JournalC-Bold"/>
                <w:lang w:eastAsia="en-US"/>
              </w:rPr>
              <w:t>Оценка эффективности инновационных проектов, управление рисками инновационных проектов.</w:t>
            </w:r>
          </w:p>
        </w:tc>
        <w:tc>
          <w:tcPr>
            <w:tcW w:w="815" w:type="dxa"/>
          </w:tcPr>
          <w:p w14:paraId="13AE0882" w14:textId="7A3A2DF8" w:rsidR="0059576B" w:rsidRPr="008D1F1B" w:rsidRDefault="00BF28A8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3</w:t>
            </w:r>
          </w:p>
        </w:tc>
        <w:tc>
          <w:tcPr>
            <w:tcW w:w="815" w:type="dxa"/>
          </w:tcPr>
          <w:p w14:paraId="16892B9C" w14:textId="561E82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5AC4FB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43ABB2" w14:textId="77777777" w:rsidR="0059576B" w:rsidRPr="008D1F1B" w:rsidRDefault="0059576B" w:rsidP="005957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1EB5B1" w14:textId="602B8433" w:rsidR="0059576B" w:rsidRPr="008D1F1B" w:rsidRDefault="00BF28A8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12</w:t>
            </w:r>
          </w:p>
        </w:tc>
        <w:tc>
          <w:tcPr>
            <w:tcW w:w="4002" w:type="dxa"/>
            <w:vMerge/>
          </w:tcPr>
          <w:p w14:paraId="782CFB99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1F1B" w:rsidRPr="008D1F1B" w14:paraId="198B489E" w14:textId="77777777" w:rsidTr="007633BA">
        <w:tc>
          <w:tcPr>
            <w:tcW w:w="1701" w:type="dxa"/>
            <w:vMerge/>
          </w:tcPr>
          <w:p w14:paraId="20C9EAFF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48EBA9" w14:textId="44FAF90B" w:rsidR="0059576B" w:rsidRPr="008D1F1B" w:rsidRDefault="0059576B" w:rsidP="0059576B">
            <w:pPr>
              <w:rPr>
                <w:b/>
              </w:rPr>
            </w:pPr>
            <w:r w:rsidRPr="008D1F1B">
              <w:t>Тема 3.2 Подготовка кадров для инновационной экономики</w:t>
            </w:r>
          </w:p>
        </w:tc>
        <w:tc>
          <w:tcPr>
            <w:tcW w:w="815" w:type="dxa"/>
          </w:tcPr>
          <w:p w14:paraId="7185A6FB" w14:textId="25028A1E" w:rsidR="0059576B" w:rsidRPr="008D1F1B" w:rsidRDefault="00BF28A8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3</w:t>
            </w:r>
          </w:p>
        </w:tc>
        <w:tc>
          <w:tcPr>
            <w:tcW w:w="815" w:type="dxa"/>
          </w:tcPr>
          <w:p w14:paraId="2F63DD4D" w14:textId="6B800278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2D9F07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3A9107" w14:textId="77777777" w:rsidR="0059576B" w:rsidRPr="008D1F1B" w:rsidRDefault="0059576B" w:rsidP="005957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DAB04D" w14:textId="1AC572FD" w:rsidR="0059576B" w:rsidRPr="008D1F1B" w:rsidRDefault="00BF28A8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12</w:t>
            </w:r>
          </w:p>
        </w:tc>
        <w:tc>
          <w:tcPr>
            <w:tcW w:w="4002" w:type="dxa"/>
            <w:vMerge/>
          </w:tcPr>
          <w:p w14:paraId="0FAA765B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1F1B" w:rsidRPr="008D1F1B" w14:paraId="020562FC" w14:textId="77777777" w:rsidTr="007633BA">
        <w:tc>
          <w:tcPr>
            <w:tcW w:w="1701" w:type="dxa"/>
            <w:vMerge/>
          </w:tcPr>
          <w:p w14:paraId="0F6D9AC9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D7CC22" w14:textId="26A97E2C" w:rsidR="0059576B" w:rsidRPr="008D1F1B" w:rsidRDefault="0059576B" w:rsidP="0059576B">
            <w:pPr>
              <w:rPr>
                <w:b/>
              </w:rPr>
            </w:pPr>
            <w:r w:rsidRPr="008D1F1B">
              <w:t xml:space="preserve">Практическое занятие № 3.1 </w:t>
            </w:r>
            <w:r w:rsidRPr="008D1F1B">
              <w:rPr>
                <w:rFonts w:eastAsia="JournalC-Bold"/>
                <w:lang w:eastAsia="en-US"/>
              </w:rPr>
              <w:t>Оценка эффективности инновационных проектов, управление рисками инновационных проектов.</w:t>
            </w:r>
          </w:p>
        </w:tc>
        <w:tc>
          <w:tcPr>
            <w:tcW w:w="815" w:type="dxa"/>
          </w:tcPr>
          <w:p w14:paraId="43BF409E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1EC870" w14:textId="2B2AFAFD" w:rsidR="0059576B" w:rsidRPr="008D1F1B" w:rsidRDefault="002A1A80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6</w:t>
            </w:r>
          </w:p>
        </w:tc>
        <w:tc>
          <w:tcPr>
            <w:tcW w:w="815" w:type="dxa"/>
          </w:tcPr>
          <w:p w14:paraId="06FC3EC4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00A306" w14:textId="77777777" w:rsidR="0059576B" w:rsidRPr="008D1F1B" w:rsidRDefault="0059576B" w:rsidP="005957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7ACB09" w14:textId="1DDB795E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CBF867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1F1B" w:rsidRPr="008D1F1B" w14:paraId="0075D042" w14:textId="77777777" w:rsidTr="006846A3">
        <w:trPr>
          <w:trHeight w:val="629"/>
        </w:trPr>
        <w:tc>
          <w:tcPr>
            <w:tcW w:w="1701" w:type="dxa"/>
            <w:vMerge/>
          </w:tcPr>
          <w:p w14:paraId="23B30FAD" w14:textId="77777777" w:rsidR="006846A3" w:rsidRPr="008D1F1B" w:rsidRDefault="006846A3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6D272F" w14:textId="40AF86E5" w:rsidR="006846A3" w:rsidRPr="008D1F1B" w:rsidRDefault="006846A3" w:rsidP="0059576B">
            <w:r w:rsidRPr="008D1F1B">
              <w:t>Практическое занятие № 3.2 Подготовка кадров для инновационной экономики</w:t>
            </w:r>
          </w:p>
        </w:tc>
        <w:tc>
          <w:tcPr>
            <w:tcW w:w="815" w:type="dxa"/>
          </w:tcPr>
          <w:p w14:paraId="2184FD8F" w14:textId="77777777" w:rsidR="006846A3" w:rsidRPr="008D1F1B" w:rsidRDefault="006846A3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00155E" w14:textId="3C79C236" w:rsidR="006846A3" w:rsidRPr="008D1F1B" w:rsidRDefault="002A1A80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D1F1B">
              <w:t>6</w:t>
            </w:r>
          </w:p>
        </w:tc>
        <w:tc>
          <w:tcPr>
            <w:tcW w:w="815" w:type="dxa"/>
          </w:tcPr>
          <w:p w14:paraId="4C407663" w14:textId="77777777" w:rsidR="006846A3" w:rsidRPr="008D1F1B" w:rsidRDefault="006846A3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0A997E" w14:textId="77777777" w:rsidR="006846A3" w:rsidRPr="008D1F1B" w:rsidRDefault="006846A3" w:rsidP="005957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AF5556" w14:textId="156A9815" w:rsidR="006846A3" w:rsidRPr="008D1F1B" w:rsidRDefault="006846A3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698090" w14:textId="77777777" w:rsidR="006846A3" w:rsidRPr="008D1F1B" w:rsidRDefault="006846A3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D1F1B" w:rsidRPr="008D1F1B" w14:paraId="6B2D45E9" w14:textId="77777777" w:rsidTr="007633BA">
        <w:tc>
          <w:tcPr>
            <w:tcW w:w="1701" w:type="dxa"/>
          </w:tcPr>
          <w:p w14:paraId="767F5EC4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637586" w14:textId="77777777" w:rsidR="0059576B" w:rsidRPr="008D1F1B" w:rsidRDefault="0059576B" w:rsidP="0059576B">
            <w:r w:rsidRPr="008D1F1B">
              <w:t>Зачет</w:t>
            </w:r>
          </w:p>
        </w:tc>
        <w:tc>
          <w:tcPr>
            <w:tcW w:w="815" w:type="dxa"/>
          </w:tcPr>
          <w:p w14:paraId="75A053F1" w14:textId="1CC295CB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C14295" w14:textId="2DAB3951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2415AF" w14:textId="48D1A4C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60C652" w14:textId="566A587D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5A5196C" w14:textId="789DBD0B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9CD11B6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D1F1B" w:rsidRPr="008D1F1B" w14:paraId="2A41A59E" w14:textId="77777777" w:rsidTr="007633BA">
        <w:tc>
          <w:tcPr>
            <w:tcW w:w="1701" w:type="dxa"/>
          </w:tcPr>
          <w:p w14:paraId="07425385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8AD89B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D1F1B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67A46A21" w14:textId="01EFA67A" w:rsidR="0059576B" w:rsidRPr="008D1F1B" w:rsidRDefault="004C4C54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F1B">
              <w:rPr>
                <w:b/>
              </w:rPr>
              <w:t>18</w:t>
            </w:r>
          </w:p>
        </w:tc>
        <w:tc>
          <w:tcPr>
            <w:tcW w:w="815" w:type="dxa"/>
          </w:tcPr>
          <w:p w14:paraId="29885A31" w14:textId="4E83A154" w:rsidR="0059576B" w:rsidRPr="008D1F1B" w:rsidRDefault="00AF5AB0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F1B">
              <w:rPr>
                <w:b/>
              </w:rPr>
              <w:t>36</w:t>
            </w:r>
          </w:p>
        </w:tc>
        <w:tc>
          <w:tcPr>
            <w:tcW w:w="815" w:type="dxa"/>
          </w:tcPr>
          <w:p w14:paraId="6EF8DA59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BDD6C49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8901259" w14:textId="6408979C" w:rsidR="0059576B" w:rsidRPr="008D1F1B" w:rsidRDefault="00AF5AB0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F1B">
              <w:rPr>
                <w:b/>
              </w:rPr>
              <w:t>54</w:t>
            </w:r>
          </w:p>
        </w:tc>
        <w:tc>
          <w:tcPr>
            <w:tcW w:w="4002" w:type="dxa"/>
          </w:tcPr>
          <w:p w14:paraId="2A1CB467" w14:textId="77777777" w:rsidR="0059576B" w:rsidRPr="008D1F1B" w:rsidRDefault="0059576B" w:rsidP="005957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6994C12" w14:textId="77777777" w:rsidR="00BE68FD" w:rsidRPr="008D1F1B" w:rsidRDefault="00BE68FD" w:rsidP="00197C1A">
      <w:pPr>
        <w:pStyle w:val="a"/>
        <w:numPr>
          <w:ilvl w:val="3"/>
          <w:numId w:val="9"/>
        </w:numPr>
      </w:pPr>
    </w:p>
    <w:p w14:paraId="32082CCD" w14:textId="77777777" w:rsidR="00BE68FD" w:rsidRPr="008D1F1B" w:rsidRDefault="00BE68FD" w:rsidP="00197C1A">
      <w:pPr>
        <w:pStyle w:val="a"/>
        <w:numPr>
          <w:ilvl w:val="1"/>
          <w:numId w:val="9"/>
        </w:numPr>
        <w:sectPr w:rsidR="00BE68FD" w:rsidRPr="008D1F1B" w:rsidSect="007633BA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7EAB7B47" w14:textId="5F3D702B" w:rsidR="00BE68FD" w:rsidRPr="008D1F1B" w:rsidRDefault="00BE68FD" w:rsidP="00BE68FD">
      <w:pPr>
        <w:pStyle w:val="2"/>
        <w:rPr>
          <w:iCs w:val="0"/>
        </w:rPr>
      </w:pPr>
      <w:r w:rsidRPr="008D1F1B">
        <w:rPr>
          <w:iCs w:val="0"/>
        </w:rPr>
        <w:lastRenderedPageBreak/>
        <w:t>Содержание учебной дисциплины</w:t>
      </w:r>
    </w:p>
    <w:p w14:paraId="1A4DF558" w14:textId="77777777" w:rsidR="008D1F1B" w:rsidRPr="008D1F1B" w:rsidRDefault="008D1F1B" w:rsidP="008D1F1B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8D1F1B" w:rsidRPr="008D1F1B" w14:paraId="6F0FFE48" w14:textId="77777777" w:rsidTr="007633B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3A54596" w14:textId="77777777" w:rsidR="00BE68FD" w:rsidRPr="008D1F1B" w:rsidRDefault="00BE68FD" w:rsidP="007633BA">
            <w:pPr>
              <w:jc w:val="center"/>
              <w:rPr>
                <w:sz w:val="20"/>
                <w:szCs w:val="20"/>
              </w:rPr>
            </w:pPr>
            <w:r w:rsidRPr="008D1F1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D1F1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66B4975" w14:textId="77777777" w:rsidR="00BE68FD" w:rsidRPr="008D1F1B" w:rsidRDefault="00BE68FD" w:rsidP="007633BA">
            <w:pPr>
              <w:jc w:val="center"/>
              <w:rPr>
                <w:sz w:val="20"/>
                <w:szCs w:val="20"/>
              </w:rPr>
            </w:pPr>
            <w:r w:rsidRPr="008D1F1B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1CEDEFAA" w14:textId="37332FDC" w:rsidR="00BE68FD" w:rsidRPr="008D1F1B" w:rsidRDefault="00BE68FD" w:rsidP="008D1F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1F1B" w:rsidRPr="008D1F1B" w14:paraId="2D5FF780" w14:textId="77777777" w:rsidTr="007633B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12D5" w14:textId="77777777" w:rsidR="00BE68FD" w:rsidRPr="008D1F1B" w:rsidRDefault="00BE68FD" w:rsidP="007633BA">
            <w:pPr>
              <w:rPr>
                <w:b/>
                <w:bCs/>
                <w:lang w:val="en-US"/>
              </w:rPr>
            </w:pPr>
            <w:r w:rsidRPr="008D1F1B">
              <w:rPr>
                <w:b/>
              </w:rPr>
              <w:t xml:space="preserve">Раздел </w:t>
            </w:r>
            <w:r w:rsidRPr="008D1F1B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2E46D3" w14:textId="144E6AA2" w:rsidR="00BE68FD" w:rsidRPr="008D1F1B" w:rsidRDefault="00BF28A8" w:rsidP="007633BA">
            <w:pPr>
              <w:rPr>
                <w:b/>
              </w:rPr>
            </w:pPr>
            <w:r w:rsidRPr="008D1F1B">
              <w:rPr>
                <w:b/>
              </w:rPr>
              <w:t>Введение. Теоретические положения государственного регулирования инновационной сферы</w:t>
            </w:r>
          </w:p>
        </w:tc>
      </w:tr>
      <w:tr w:rsidR="008D1F1B" w:rsidRPr="008D1F1B" w14:paraId="204B1DCD" w14:textId="77777777" w:rsidTr="007633B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6C43D" w14:textId="77777777" w:rsidR="00BF28A8" w:rsidRPr="008D1F1B" w:rsidRDefault="00BF28A8" w:rsidP="00BF28A8">
            <w:pPr>
              <w:rPr>
                <w:bCs/>
              </w:rPr>
            </w:pPr>
            <w:r w:rsidRPr="008D1F1B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C330B9" w14:textId="430FF0B3" w:rsidR="00BF28A8" w:rsidRPr="008D1F1B" w:rsidRDefault="00BF28A8" w:rsidP="00BF28A8">
            <w:r w:rsidRPr="008D1F1B">
              <w:t>Основные понятия государственной инновационной политики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FD95A" w14:textId="77777777" w:rsidR="00890F52" w:rsidRPr="008D1F1B" w:rsidRDefault="00BF28A8" w:rsidP="00890F52">
            <w:pPr>
              <w:autoSpaceDE w:val="0"/>
              <w:autoSpaceDN w:val="0"/>
              <w:adjustRightInd w:val="0"/>
              <w:rPr>
                <w:rFonts w:eastAsia="JournalC"/>
                <w:lang w:eastAsia="en-US"/>
              </w:rPr>
            </w:pPr>
            <w:r w:rsidRPr="008D1F1B">
              <w:t>Определение поняти</w:t>
            </w:r>
            <w:r w:rsidR="00890F52" w:rsidRPr="008D1F1B">
              <w:t>й</w:t>
            </w:r>
            <w:r w:rsidRPr="008D1F1B">
              <w:t xml:space="preserve"> «</w:t>
            </w:r>
            <w:r w:rsidR="00890F52" w:rsidRPr="008D1F1B">
              <w:rPr>
                <w:rFonts w:eastAsia="JournalC"/>
                <w:lang w:eastAsia="en-US"/>
              </w:rPr>
              <w:t>Нововведения и инновации».</w:t>
            </w:r>
          </w:p>
          <w:p w14:paraId="5ACC02F1" w14:textId="08AE2831" w:rsidR="00890F52" w:rsidRPr="008D1F1B" w:rsidRDefault="00890F52" w:rsidP="00890F52">
            <w:pPr>
              <w:autoSpaceDE w:val="0"/>
              <w:autoSpaceDN w:val="0"/>
              <w:adjustRightInd w:val="0"/>
              <w:rPr>
                <w:rFonts w:eastAsia="JournalC"/>
                <w:lang w:eastAsia="en-US"/>
              </w:rPr>
            </w:pPr>
            <w:r w:rsidRPr="008D1F1B">
              <w:rPr>
                <w:rFonts w:eastAsia="JournalC"/>
                <w:lang w:eastAsia="en-US"/>
              </w:rPr>
              <w:t xml:space="preserve">Содержание, функции, жизненный цикл инновации. </w:t>
            </w:r>
          </w:p>
          <w:p w14:paraId="25B72A5E" w14:textId="77777777" w:rsidR="00890F52" w:rsidRPr="008D1F1B" w:rsidRDefault="00890F52" w:rsidP="00890F52">
            <w:pPr>
              <w:autoSpaceDE w:val="0"/>
              <w:autoSpaceDN w:val="0"/>
              <w:adjustRightInd w:val="0"/>
              <w:rPr>
                <w:rFonts w:eastAsia="JournalC"/>
                <w:lang w:eastAsia="en-US"/>
              </w:rPr>
            </w:pPr>
            <w:r w:rsidRPr="008D1F1B">
              <w:rPr>
                <w:rFonts w:eastAsia="JournalC"/>
                <w:lang w:eastAsia="en-US"/>
              </w:rPr>
              <w:t>Основные источники нововведений.</w:t>
            </w:r>
          </w:p>
          <w:p w14:paraId="3D9984BC" w14:textId="77777777" w:rsidR="00890F52" w:rsidRPr="008D1F1B" w:rsidRDefault="00890F52" w:rsidP="00890F52">
            <w:pPr>
              <w:autoSpaceDE w:val="0"/>
              <w:autoSpaceDN w:val="0"/>
              <w:adjustRightInd w:val="0"/>
              <w:rPr>
                <w:rFonts w:eastAsia="JournalC"/>
                <w:lang w:eastAsia="en-US"/>
              </w:rPr>
            </w:pPr>
            <w:r w:rsidRPr="008D1F1B">
              <w:rPr>
                <w:rFonts w:eastAsia="JournalC"/>
                <w:lang w:eastAsia="en-US"/>
              </w:rPr>
              <w:t>Основные критерии классификации инноваций.</w:t>
            </w:r>
          </w:p>
          <w:p w14:paraId="3BC91542" w14:textId="77777777" w:rsidR="00890F52" w:rsidRPr="008D1F1B" w:rsidRDefault="00890F52" w:rsidP="00890F52">
            <w:pPr>
              <w:autoSpaceDE w:val="0"/>
              <w:autoSpaceDN w:val="0"/>
              <w:adjustRightInd w:val="0"/>
              <w:rPr>
                <w:rFonts w:eastAsia="JournalC"/>
                <w:lang w:eastAsia="en-US"/>
              </w:rPr>
            </w:pPr>
            <w:r w:rsidRPr="008D1F1B">
              <w:rPr>
                <w:rFonts w:eastAsia="JournalC"/>
                <w:lang w:eastAsia="en-US"/>
              </w:rPr>
              <w:t>Анализ этапов инновационного процесс.</w:t>
            </w:r>
          </w:p>
          <w:p w14:paraId="4F663D51" w14:textId="4E2FFD97" w:rsidR="00BF28A8" w:rsidRPr="008D1F1B" w:rsidRDefault="00890F52" w:rsidP="00890F52">
            <w:pPr>
              <w:autoSpaceDE w:val="0"/>
              <w:autoSpaceDN w:val="0"/>
              <w:adjustRightInd w:val="0"/>
            </w:pPr>
            <w:r w:rsidRPr="008D1F1B">
              <w:rPr>
                <w:rFonts w:eastAsia="JournalC"/>
                <w:lang w:eastAsia="en-US"/>
              </w:rPr>
              <w:t>Основные факторы ускорения и торможения инновационных процессов</w:t>
            </w:r>
          </w:p>
        </w:tc>
      </w:tr>
      <w:tr w:rsidR="008D1F1B" w:rsidRPr="008D1F1B" w14:paraId="718ACC74" w14:textId="77777777" w:rsidTr="007633B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2FEFC" w14:textId="77777777" w:rsidR="00BF28A8" w:rsidRPr="008D1F1B" w:rsidRDefault="00BF28A8" w:rsidP="00BF28A8">
            <w:pPr>
              <w:rPr>
                <w:bCs/>
              </w:rPr>
            </w:pPr>
            <w:r w:rsidRPr="008D1F1B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D0E9E" w14:textId="1DA18FA7" w:rsidR="00BF28A8" w:rsidRPr="008D1F1B" w:rsidRDefault="00BF28A8" w:rsidP="00BF28A8">
            <w:r w:rsidRPr="008D1F1B">
              <w:t>Теоретические подходы к исследованию государственного регулирования инновационной сферы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BE2CA1" w14:textId="77777777" w:rsidR="00BF28A8" w:rsidRPr="008D1F1B" w:rsidRDefault="00890F52" w:rsidP="00BF28A8">
            <w:pPr>
              <w:rPr>
                <w:bCs/>
              </w:rPr>
            </w:pPr>
            <w:r w:rsidRPr="008D1F1B">
              <w:rPr>
                <w:bCs/>
              </w:rPr>
              <w:t>Содержание понятия «технологический уклад».</w:t>
            </w:r>
          </w:p>
          <w:p w14:paraId="717F1EE8" w14:textId="77777777" w:rsidR="00890F52" w:rsidRPr="008D1F1B" w:rsidRDefault="00890F52" w:rsidP="00BF28A8">
            <w:pPr>
              <w:rPr>
                <w:bCs/>
              </w:rPr>
            </w:pPr>
            <w:r w:rsidRPr="008D1F1B">
              <w:rPr>
                <w:bCs/>
              </w:rPr>
              <w:t>Основные этапы эволюции технологических укладов.</w:t>
            </w:r>
          </w:p>
          <w:p w14:paraId="3A3F7561" w14:textId="77777777" w:rsidR="00890F52" w:rsidRPr="008D1F1B" w:rsidRDefault="00890F52" w:rsidP="00BF28A8">
            <w:pPr>
              <w:rPr>
                <w:bCs/>
              </w:rPr>
            </w:pPr>
            <w:r w:rsidRPr="008D1F1B">
              <w:rPr>
                <w:bCs/>
              </w:rPr>
              <w:t>Содержание эволюционного подхода к развитию инноваций.</w:t>
            </w:r>
          </w:p>
          <w:p w14:paraId="66855617" w14:textId="77777777" w:rsidR="00890F52" w:rsidRPr="008D1F1B" w:rsidRDefault="00890F52" w:rsidP="00BF28A8">
            <w:pPr>
              <w:rPr>
                <w:bCs/>
              </w:rPr>
            </w:pPr>
            <w:r w:rsidRPr="008D1F1B">
              <w:rPr>
                <w:bCs/>
              </w:rPr>
              <w:t>Содержание системной теории инноваций.</w:t>
            </w:r>
          </w:p>
          <w:p w14:paraId="0F296143" w14:textId="77777777" w:rsidR="00890F52" w:rsidRPr="008D1F1B" w:rsidRDefault="00890F52" w:rsidP="00BF28A8">
            <w:pPr>
              <w:rPr>
                <w:bCs/>
              </w:rPr>
            </w:pPr>
            <w:r w:rsidRPr="008D1F1B">
              <w:rPr>
                <w:bCs/>
              </w:rPr>
              <w:t>Содержание модели «национальных инновационных систем».</w:t>
            </w:r>
          </w:p>
          <w:p w14:paraId="3B449270" w14:textId="77777777" w:rsidR="00890F52" w:rsidRPr="008D1F1B" w:rsidRDefault="00890F52" w:rsidP="00BF28A8">
            <w:pPr>
              <w:rPr>
                <w:bCs/>
              </w:rPr>
            </w:pPr>
            <w:r w:rsidRPr="008D1F1B">
              <w:rPr>
                <w:bCs/>
              </w:rPr>
              <w:t>Концепция кластеров и ее значение для государственной инновационной политики</w:t>
            </w:r>
            <w:r w:rsidR="002B18F9" w:rsidRPr="008D1F1B">
              <w:rPr>
                <w:bCs/>
              </w:rPr>
              <w:t>.</w:t>
            </w:r>
          </w:p>
          <w:p w14:paraId="1F71F32D" w14:textId="0E9A5CFA" w:rsidR="002B18F9" w:rsidRPr="008D1F1B" w:rsidRDefault="002B18F9" w:rsidP="00BF28A8">
            <w:pPr>
              <w:rPr>
                <w:bCs/>
              </w:rPr>
            </w:pPr>
            <w:r w:rsidRPr="008D1F1B">
              <w:rPr>
                <w:bCs/>
              </w:rPr>
              <w:t>Содержание основных типов кластерной политики государства.</w:t>
            </w:r>
          </w:p>
        </w:tc>
      </w:tr>
      <w:tr w:rsidR="008D1F1B" w:rsidRPr="008D1F1B" w14:paraId="37716282" w14:textId="77777777" w:rsidTr="00BF28A8">
        <w:trPr>
          <w:trHeight w:val="137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D26670" w14:textId="19D5D140" w:rsidR="00BF28A8" w:rsidRPr="008D1F1B" w:rsidRDefault="00BF28A8" w:rsidP="00BF28A8">
            <w:pPr>
              <w:rPr>
                <w:bCs/>
              </w:rPr>
            </w:pPr>
            <w:r w:rsidRPr="008D1F1B">
              <w:rPr>
                <w:bCs/>
              </w:rPr>
              <w:t>Тема 1.</w:t>
            </w:r>
            <w:r w:rsidRPr="008D1F1B">
              <w:rPr>
                <w:bCs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B0D0E5" w14:textId="0FE7EA91" w:rsidR="00BF28A8" w:rsidRPr="008D1F1B" w:rsidRDefault="00BF28A8" w:rsidP="00BF28A8">
            <w:r w:rsidRPr="008D1F1B">
              <w:t>Инфраструктура государственного регулирования инновационной сферы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2166F29" w14:textId="77777777" w:rsidR="00BF28A8" w:rsidRPr="008D1F1B" w:rsidRDefault="002B18F9" w:rsidP="00BF28A8">
            <w:r w:rsidRPr="008D1F1B">
              <w:t>Анализ основных элементов инновационной инфраструктуры.</w:t>
            </w:r>
          </w:p>
          <w:p w14:paraId="30756771" w14:textId="77777777" w:rsidR="002B18F9" w:rsidRPr="008D1F1B" w:rsidRDefault="002B18F9" w:rsidP="00BF28A8">
            <w:r w:rsidRPr="008D1F1B">
              <w:t>Роль и значение технико-внедренческих зон в реализации инновационной политики государства.</w:t>
            </w:r>
          </w:p>
          <w:p w14:paraId="084AC4ED" w14:textId="04DFF4E4" w:rsidR="002B18F9" w:rsidRPr="008D1F1B" w:rsidRDefault="002B18F9" w:rsidP="002B18F9">
            <w:r w:rsidRPr="008D1F1B">
              <w:t>Роль и значение технопарков в реализации инновационной политики государства.</w:t>
            </w:r>
          </w:p>
        </w:tc>
      </w:tr>
      <w:tr w:rsidR="008D1F1B" w:rsidRPr="008D1F1B" w14:paraId="3150C256" w14:textId="77777777" w:rsidTr="00BF28A8">
        <w:trPr>
          <w:trHeight w:val="128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4EDFBB7" w14:textId="56967348" w:rsidR="00BF28A8" w:rsidRPr="008D1F1B" w:rsidRDefault="00BF28A8" w:rsidP="00BF28A8">
            <w:pPr>
              <w:rPr>
                <w:bCs/>
              </w:rPr>
            </w:pPr>
            <w:r w:rsidRPr="008D1F1B">
              <w:rPr>
                <w:bCs/>
              </w:rPr>
              <w:t>Тема 1.</w:t>
            </w:r>
            <w:r w:rsidRPr="008D1F1B">
              <w:rPr>
                <w:bCs/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E5300" w14:textId="02B5B8F4" w:rsidR="00BF28A8" w:rsidRPr="008D1F1B" w:rsidRDefault="00BF28A8" w:rsidP="00BF28A8">
            <w:r w:rsidRPr="008D1F1B">
              <w:t>Законодательное регулирование инновационной сферы в РФ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63A5DEA" w14:textId="72D0BFE7" w:rsidR="00BF28A8" w:rsidRPr="008D1F1B" w:rsidRDefault="002B18F9" w:rsidP="00BF28A8">
            <w:r w:rsidRPr="008D1F1B">
              <w:t>Общие законодательно-правовые акты, регулирующие инновационную сферу.</w:t>
            </w:r>
          </w:p>
          <w:p w14:paraId="4D5EF056" w14:textId="72944021" w:rsidR="002B18F9" w:rsidRPr="008D1F1B" w:rsidRDefault="002B18F9" w:rsidP="00BF28A8">
            <w:r w:rsidRPr="008D1F1B">
              <w:t>Специальные законодательно-правовые акты, регулирующие инновационную сферу.</w:t>
            </w:r>
          </w:p>
          <w:p w14:paraId="642317B1" w14:textId="4E7A6EDE" w:rsidR="002B18F9" w:rsidRPr="008D1F1B" w:rsidRDefault="002B18F9" w:rsidP="00BF28A8">
            <w:r w:rsidRPr="008D1F1B">
              <w:rPr>
                <w:rFonts w:eastAsia="Times New Roman"/>
                <w:kern w:val="36"/>
              </w:rPr>
              <w:t>Основные направления инновационной стратегии государства согласно Указу Президента РФ от 01.12.2016 N 642 «О Стратегии научно-технологического развития Российской Федерации»</w:t>
            </w:r>
          </w:p>
        </w:tc>
      </w:tr>
      <w:tr w:rsidR="008D1F1B" w:rsidRPr="008D1F1B" w14:paraId="068644F1" w14:textId="77777777" w:rsidTr="007633B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CE7BA" w14:textId="77777777" w:rsidR="00BF28A8" w:rsidRPr="008D1F1B" w:rsidRDefault="00BF28A8" w:rsidP="00BF28A8">
            <w:pPr>
              <w:rPr>
                <w:b/>
                <w:bCs/>
                <w:lang w:val="en-US"/>
              </w:rPr>
            </w:pPr>
            <w:r w:rsidRPr="008D1F1B">
              <w:rPr>
                <w:b/>
                <w:bCs/>
              </w:rPr>
              <w:t xml:space="preserve">Раздел </w:t>
            </w:r>
            <w:r w:rsidRPr="008D1F1B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B27D86" w14:textId="556E0AB2" w:rsidR="00BF28A8" w:rsidRPr="008D1F1B" w:rsidRDefault="00BF28A8" w:rsidP="00BF28A8">
            <w:pPr>
              <w:rPr>
                <w:b/>
              </w:rPr>
            </w:pPr>
            <w:r w:rsidRPr="008D1F1B">
              <w:rPr>
                <w:b/>
              </w:rPr>
              <w:t>Государственное регулирование инновационной сферы</w:t>
            </w:r>
          </w:p>
        </w:tc>
      </w:tr>
      <w:tr w:rsidR="008D1F1B" w:rsidRPr="008D1F1B" w14:paraId="509E6935" w14:textId="77777777" w:rsidTr="00BF28A8">
        <w:trPr>
          <w:trHeight w:val="2297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0F7B0F" w14:textId="77777777" w:rsidR="00890F52" w:rsidRPr="008D1F1B" w:rsidRDefault="00890F52" w:rsidP="00890F52">
            <w:pPr>
              <w:rPr>
                <w:bCs/>
              </w:rPr>
            </w:pPr>
            <w:r w:rsidRPr="008D1F1B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DE26EA" w14:textId="2D49A62A" w:rsidR="00890F52" w:rsidRPr="008D1F1B" w:rsidRDefault="00890F52" w:rsidP="00890F52">
            <w:pPr>
              <w:rPr>
                <w:bCs/>
              </w:rPr>
            </w:pPr>
            <w:r w:rsidRPr="008D1F1B">
              <w:t>Роль государства в регулировании инновационной сферы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122ED51" w14:textId="77777777" w:rsidR="00890F52" w:rsidRPr="008D1F1B" w:rsidRDefault="002B18F9" w:rsidP="002B18F9">
            <w:r w:rsidRPr="008D1F1B">
              <w:t>Содержание основных направлений государственной инновационной политики</w:t>
            </w:r>
          </w:p>
          <w:p w14:paraId="16DABB59" w14:textId="5DAB814F" w:rsidR="002B18F9" w:rsidRPr="008D1F1B" w:rsidRDefault="00DA4B9D" w:rsidP="002B18F9">
            <w:r w:rsidRPr="008D1F1B">
              <w:t>Механизмы и инструменты государственного регулирования инновационной сферы.</w:t>
            </w:r>
          </w:p>
          <w:p w14:paraId="7E231FA5" w14:textId="06A74AAD" w:rsidR="00DA4B9D" w:rsidRPr="008D1F1B" w:rsidRDefault="00DA4B9D" w:rsidP="002B18F9">
            <w:r w:rsidRPr="008D1F1B">
              <w:t>Влияние государственных органов власти на формирование и реализацию инновационной политики.</w:t>
            </w:r>
          </w:p>
          <w:p w14:paraId="61D5C4B2" w14:textId="77777777" w:rsidR="00DA4B9D" w:rsidRPr="008D1F1B" w:rsidRDefault="00DA4B9D" w:rsidP="002B18F9">
            <w:r w:rsidRPr="008D1F1B">
              <w:t>Функции государственных органов в инновационной сфере.</w:t>
            </w:r>
          </w:p>
          <w:p w14:paraId="3047E163" w14:textId="46C057D5" w:rsidR="00DA4B9D" w:rsidRPr="008D1F1B" w:rsidRDefault="00DA4B9D" w:rsidP="002B18F9">
            <w:r w:rsidRPr="008D1F1B">
              <w:t>Принципы государственной инновационной политики</w:t>
            </w:r>
          </w:p>
        </w:tc>
      </w:tr>
      <w:tr w:rsidR="008D1F1B" w:rsidRPr="008D1F1B" w14:paraId="13F65F80" w14:textId="77777777" w:rsidTr="00BF28A8">
        <w:trPr>
          <w:trHeight w:val="22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B9C40B2" w14:textId="027583D4" w:rsidR="00890F52" w:rsidRPr="008D1F1B" w:rsidRDefault="00890F52" w:rsidP="00890F52">
            <w:pPr>
              <w:rPr>
                <w:bCs/>
              </w:rPr>
            </w:pPr>
            <w:r w:rsidRPr="008D1F1B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6AC500" w14:textId="19574CC1" w:rsidR="00890F52" w:rsidRPr="008D1F1B" w:rsidRDefault="00890F52" w:rsidP="00890F52">
            <w:r w:rsidRPr="008D1F1B">
              <w:t>Цели, задачи, основные этапы государственной инновационной политики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10E7FAE" w14:textId="106E0527" w:rsidR="002B18F9" w:rsidRPr="008D1F1B" w:rsidRDefault="002B18F9" w:rsidP="002B18F9">
            <w:r w:rsidRPr="008D1F1B">
              <w:t>Сущность и содержание целей государственной инновационной политики</w:t>
            </w:r>
            <w:r w:rsidR="00DA4B9D" w:rsidRPr="008D1F1B">
              <w:t>.</w:t>
            </w:r>
          </w:p>
          <w:p w14:paraId="67C8657C" w14:textId="3B90129B" w:rsidR="00DA4B9D" w:rsidRPr="008D1F1B" w:rsidRDefault="00DA4B9D" w:rsidP="002B18F9">
            <w:r w:rsidRPr="008D1F1B">
              <w:t>Основные типы государственной инновационной политики.</w:t>
            </w:r>
          </w:p>
          <w:p w14:paraId="3F14971F" w14:textId="2FCB054A" w:rsidR="00890F52" w:rsidRPr="008D1F1B" w:rsidRDefault="00DA4B9D" w:rsidP="00DA4B9D">
            <w:r w:rsidRPr="008D1F1B">
              <w:t>Основные этапы формирования национального научно-технического комплекса</w:t>
            </w:r>
          </w:p>
        </w:tc>
      </w:tr>
      <w:tr w:rsidR="008D1F1B" w:rsidRPr="008D1F1B" w14:paraId="40279279" w14:textId="77777777" w:rsidTr="00BF28A8">
        <w:trPr>
          <w:trHeight w:val="17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2AE9636" w14:textId="3C0815D7" w:rsidR="00890F52" w:rsidRPr="008D1F1B" w:rsidRDefault="00890F52" w:rsidP="00890F52">
            <w:pPr>
              <w:rPr>
                <w:bCs/>
              </w:rPr>
            </w:pPr>
            <w:r w:rsidRPr="008D1F1B">
              <w:rPr>
                <w:bCs/>
              </w:rPr>
              <w:lastRenderedPageBreak/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C57260" w14:textId="42951C0A" w:rsidR="00890F52" w:rsidRPr="008D1F1B" w:rsidRDefault="00890F52" w:rsidP="00890F52">
            <w:r w:rsidRPr="008D1F1B">
              <w:t>Ключевые направления государственного регулирования инновационной сферы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F7F7B8A" w14:textId="77777777" w:rsidR="00890F52" w:rsidRPr="008D1F1B" w:rsidRDefault="00DA4B9D" w:rsidP="00890F52">
            <w:r w:rsidRPr="008D1F1B">
              <w:t>Основные приоритетные и перспективные направления государственной инновационной политики.</w:t>
            </w:r>
          </w:p>
          <w:p w14:paraId="36B83FEC" w14:textId="77777777" w:rsidR="00DA4B9D" w:rsidRPr="008D1F1B" w:rsidRDefault="00DA4B9D" w:rsidP="00890F52">
            <w:r w:rsidRPr="008D1F1B">
              <w:t>Стратегическая цель и задачи государственной инновационной политики.</w:t>
            </w:r>
          </w:p>
          <w:p w14:paraId="57C1C822" w14:textId="7A9CDBBA" w:rsidR="00DA4B9D" w:rsidRPr="008D1F1B" w:rsidRDefault="00DA4B9D" w:rsidP="00890F52">
            <w:r w:rsidRPr="008D1F1B">
              <w:rPr>
                <w:lang w:val="en-US"/>
              </w:rPr>
              <w:t>SWOT</w:t>
            </w:r>
            <w:r w:rsidRPr="008D1F1B">
              <w:t>-анализ государственной инновационной политики и инновационной сферы в РФ.</w:t>
            </w:r>
          </w:p>
        </w:tc>
      </w:tr>
      <w:tr w:rsidR="008D1F1B" w:rsidRPr="008D1F1B" w14:paraId="3FB4AA3A" w14:textId="77777777" w:rsidTr="00BF28A8">
        <w:trPr>
          <w:trHeight w:val="26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596D84" w14:textId="474D2E12" w:rsidR="00890F52" w:rsidRPr="008D1F1B" w:rsidRDefault="00890F52" w:rsidP="00890F52">
            <w:pPr>
              <w:rPr>
                <w:bCs/>
              </w:rPr>
            </w:pPr>
            <w:r w:rsidRPr="008D1F1B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CB34A6" w14:textId="504A9E03" w:rsidR="00890F52" w:rsidRPr="008D1F1B" w:rsidRDefault="00890F52" w:rsidP="00890F52">
            <w:r w:rsidRPr="008D1F1B">
              <w:t>Регулирование инновационной сферы на региональном уровне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6EC1426" w14:textId="77777777" w:rsidR="00890F52" w:rsidRPr="008D1F1B" w:rsidRDefault="00DA4B9D" w:rsidP="00890F52">
            <w:r w:rsidRPr="008D1F1B">
              <w:t>Условия и предпосылки реализации инновационной политики на региональном уровне.</w:t>
            </w:r>
          </w:p>
          <w:p w14:paraId="06958AC6" w14:textId="30340A3E" w:rsidR="00DA4B9D" w:rsidRPr="008D1F1B" w:rsidRDefault="00DA4B9D" w:rsidP="00DA4B9D">
            <w:pPr>
              <w:jc w:val="both"/>
              <w:rPr>
                <w:rFonts w:eastAsia="JournalC"/>
              </w:rPr>
            </w:pPr>
            <w:r w:rsidRPr="008D1F1B">
              <w:rPr>
                <w:rFonts w:eastAsia="JournalC"/>
              </w:rPr>
              <w:t>Содержание Концепции опережающего регионального инновационного развития</w:t>
            </w:r>
          </w:p>
          <w:p w14:paraId="5779C11E" w14:textId="50883169" w:rsidR="00DA4B9D" w:rsidRPr="008D1F1B" w:rsidRDefault="004A2DD3" w:rsidP="004A2DD3">
            <w:pPr>
              <w:jc w:val="both"/>
              <w:rPr>
                <w:rFonts w:eastAsia="JournalC"/>
              </w:rPr>
            </w:pPr>
            <w:r w:rsidRPr="008D1F1B">
              <w:rPr>
                <w:rFonts w:eastAsia="JournalC"/>
              </w:rPr>
              <w:t>Цели, задачи и принципы региональной инновационной политики</w:t>
            </w:r>
          </w:p>
          <w:p w14:paraId="0C494722" w14:textId="77777777" w:rsidR="004A2DD3" w:rsidRPr="008D1F1B" w:rsidRDefault="004A2DD3" w:rsidP="004A2DD3">
            <w:pPr>
              <w:pStyle w:val="af0"/>
              <w:ind w:left="0"/>
              <w:jc w:val="both"/>
            </w:pPr>
            <w:r w:rsidRPr="008D1F1B">
              <w:t>Роль региональной инновационной политики в решение социально-экономических проблем</w:t>
            </w:r>
          </w:p>
          <w:p w14:paraId="64AF9A05" w14:textId="135ADC4B" w:rsidR="00DA4B9D" w:rsidRPr="008D1F1B" w:rsidRDefault="004A2DD3" w:rsidP="004A2DD3">
            <w:pPr>
              <w:pStyle w:val="af0"/>
              <w:suppressAutoHyphens/>
              <w:ind w:left="0"/>
            </w:pPr>
            <w:r w:rsidRPr="008D1F1B">
              <w:t>Методология оценки уровня инновационного развития субъектов РФ</w:t>
            </w:r>
          </w:p>
        </w:tc>
      </w:tr>
      <w:tr w:rsidR="008D1F1B" w:rsidRPr="008D1F1B" w14:paraId="0DE29699" w14:textId="77777777" w:rsidTr="00BF28A8">
        <w:trPr>
          <w:trHeight w:val="146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3B415D" w14:textId="6ED529B4" w:rsidR="00890F52" w:rsidRPr="008D1F1B" w:rsidRDefault="00890F52" w:rsidP="00890F52">
            <w:pPr>
              <w:rPr>
                <w:bCs/>
              </w:rPr>
            </w:pPr>
            <w:r w:rsidRPr="008D1F1B"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76AAC" w14:textId="41D0C002" w:rsidR="00890F52" w:rsidRPr="008D1F1B" w:rsidRDefault="00890F52" w:rsidP="00890F52">
            <w:r w:rsidRPr="008D1F1B">
              <w:t>Зарубежный опыт формирования и реализации инновационной политики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C544A55" w14:textId="7C2385B7" w:rsidR="004A2DD3" w:rsidRPr="008D1F1B" w:rsidRDefault="004A2DD3" w:rsidP="004A2DD3">
            <w:pPr>
              <w:ind w:firstLine="61"/>
              <w:jc w:val="both"/>
              <w:rPr>
                <w:rFonts w:eastAsia="JournalC"/>
              </w:rPr>
            </w:pPr>
            <w:r w:rsidRPr="008D1F1B">
              <w:rPr>
                <w:rFonts w:eastAsia="JournalC"/>
              </w:rPr>
              <w:t>Прямые и косвенные методы государственного стимулирования инновационной деятельности в зарубежных странах.</w:t>
            </w:r>
          </w:p>
          <w:p w14:paraId="6BFA35D9" w14:textId="1141844C" w:rsidR="004A2DD3" w:rsidRPr="008D1F1B" w:rsidRDefault="004A2DD3" w:rsidP="004A2DD3">
            <w:pPr>
              <w:autoSpaceDE w:val="0"/>
              <w:autoSpaceDN w:val="0"/>
              <w:adjustRightInd w:val="0"/>
              <w:ind w:firstLine="61"/>
              <w:jc w:val="both"/>
              <w:rPr>
                <w:rFonts w:eastAsia="JournalC"/>
              </w:rPr>
            </w:pPr>
            <w:r w:rsidRPr="008D1F1B">
              <w:rPr>
                <w:rFonts w:eastAsia="JournalC-Bold"/>
              </w:rPr>
              <w:t>Ключевые факторы, влияющие на формирование моделей Национальных инновационных систем</w:t>
            </w:r>
          </w:p>
          <w:p w14:paraId="45A97A19" w14:textId="23D82036" w:rsidR="004A2DD3" w:rsidRPr="008D1F1B" w:rsidRDefault="004A2DD3" w:rsidP="004A2DD3">
            <w:pPr>
              <w:ind w:firstLine="61"/>
              <w:jc w:val="both"/>
              <w:rPr>
                <w:rFonts w:eastAsia="JournalC-Bold"/>
              </w:rPr>
            </w:pPr>
            <w:r w:rsidRPr="008D1F1B">
              <w:rPr>
                <w:rFonts w:eastAsia="JournalC-Bold"/>
              </w:rPr>
              <w:t>Цели финансирования НИОКР в зарубежных странах</w:t>
            </w:r>
          </w:p>
          <w:p w14:paraId="14841ED2" w14:textId="77777777" w:rsidR="004A2DD3" w:rsidRPr="008D1F1B" w:rsidRDefault="004A2DD3" w:rsidP="004A2DD3">
            <w:pPr>
              <w:ind w:firstLine="61"/>
            </w:pPr>
            <w:r w:rsidRPr="008D1F1B">
              <w:t>Эволюция инновационной политики в странах ОЭСР</w:t>
            </w:r>
          </w:p>
          <w:p w14:paraId="27D412D1" w14:textId="4994FB23" w:rsidR="00890F52" w:rsidRPr="008D1F1B" w:rsidRDefault="004A2DD3" w:rsidP="004A2DD3">
            <w:pPr>
              <w:ind w:firstLine="61"/>
              <w:jc w:val="both"/>
            </w:pPr>
            <w:r w:rsidRPr="008D1F1B">
              <w:t>Основные тенденции развития инновационной политики на современном этапе</w:t>
            </w:r>
          </w:p>
        </w:tc>
      </w:tr>
      <w:tr w:rsidR="008D1F1B" w:rsidRPr="008D1F1B" w14:paraId="4209A32A" w14:textId="77777777" w:rsidTr="007633B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6F2B7" w14:textId="32859AC9" w:rsidR="00890F52" w:rsidRPr="008D1F1B" w:rsidRDefault="00890F52" w:rsidP="00890F52">
            <w:pPr>
              <w:rPr>
                <w:bCs/>
              </w:rPr>
            </w:pPr>
            <w:r w:rsidRPr="008D1F1B">
              <w:rPr>
                <w:b/>
                <w:bCs/>
              </w:rPr>
              <w:t xml:space="preserve">Раздел </w:t>
            </w:r>
            <w:r w:rsidRPr="008D1F1B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C141E4" w14:textId="7AC6358E" w:rsidR="00890F52" w:rsidRPr="008D1F1B" w:rsidRDefault="00890F52" w:rsidP="00890F52">
            <w:pPr>
              <w:rPr>
                <w:bCs/>
              </w:rPr>
            </w:pPr>
            <w:r w:rsidRPr="008D1F1B">
              <w:rPr>
                <w:b/>
              </w:rPr>
              <w:t>Государственное регулирование инновационной сферы на микроуровне</w:t>
            </w:r>
          </w:p>
        </w:tc>
      </w:tr>
      <w:tr w:rsidR="008D1F1B" w:rsidRPr="008D1F1B" w14:paraId="01ADEBB0" w14:textId="77777777" w:rsidTr="00BF28A8">
        <w:trPr>
          <w:trHeight w:val="155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C56C36" w14:textId="372EC53E" w:rsidR="00890F52" w:rsidRPr="008D1F1B" w:rsidRDefault="00890F52" w:rsidP="00890F52">
            <w:pPr>
              <w:rPr>
                <w:bCs/>
              </w:rPr>
            </w:pPr>
            <w:r w:rsidRPr="008D1F1B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D500F2" w14:textId="7666C395" w:rsidR="00890F52" w:rsidRPr="008D1F1B" w:rsidRDefault="00890F52" w:rsidP="00890F52">
            <w:pPr>
              <w:rPr>
                <w:bCs/>
              </w:rPr>
            </w:pPr>
            <w:r w:rsidRPr="008D1F1B">
              <w:rPr>
                <w:rFonts w:eastAsia="JournalC-Bold"/>
                <w:lang w:eastAsia="en-US"/>
              </w:rPr>
              <w:t>Оценка эффективности инновационных проектов, управление рисками инновационных проектов.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381ED0C" w14:textId="1EEB1310" w:rsidR="004A2DD3" w:rsidRPr="008D1F1B" w:rsidRDefault="004A2DD3" w:rsidP="004A2DD3">
            <w:pPr>
              <w:autoSpaceDE w:val="0"/>
              <w:autoSpaceDN w:val="0"/>
              <w:adjustRightInd w:val="0"/>
              <w:rPr>
                <w:rFonts w:eastAsia="JournalC"/>
                <w:lang w:eastAsia="en-US"/>
              </w:rPr>
            </w:pPr>
            <w:r w:rsidRPr="008D1F1B">
              <w:rPr>
                <w:rFonts w:eastAsia="JournalC"/>
                <w:lang w:eastAsia="en-US"/>
              </w:rPr>
              <w:t>Факторы, влияющие на инновационную политику</w:t>
            </w:r>
          </w:p>
          <w:p w14:paraId="0A6FDE13" w14:textId="3936D494" w:rsidR="004A2DD3" w:rsidRPr="008D1F1B" w:rsidRDefault="004A2DD3" w:rsidP="004A2DD3">
            <w:pPr>
              <w:autoSpaceDE w:val="0"/>
              <w:autoSpaceDN w:val="0"/>
              <w:adjustRightInd w:val="0"/>
              <w:rPr>
                <w:rFonts w:eastAsia="JournalC"/>
                <w:lang w:eastAsia="en-US"/>
              </w:rPr>
            </w:pPr>
            <w:r w:rsidRPr="008D1F1B">
              <w:rPr>
                <w:rFonts w:eastAsia="JournalC"/>
                <w:lang w:eastAsia="en-US"/>
              </w:rPr>
              <w:t>Предприятия.</w:t>
            </w:r>
          </w:p>
          <w:p w14:paraId="00A723EC" w14:textId="618E7AE5" w:rsidR="004A2DD3" w:rsidRPr="008D1F1B" w:rsidRDefault="004A2DD3" w:rsidP="004A2DD3">
            <w:pPr>
              <w:autoSpaceDE w:val="0"/>
              <w:autoSpaceDN w:val="0"/>
              <w:adjustRightInd w:val="0"/>
              <w:rPr>
                <w:rFonts w:eastAsia="JournalC"/>
                <w:lang w:eastAsia="en-US"/>
              </w:rPr>
            </w:pPr>
            <w:r w:rsidRPr="008D1F1B">
              <w:rPr>
                <w:rFonts w:eastAsia="JournalC"/>
                <w:lang w:eastAsia="en-US"/>
              </w:rPr>
              <w:t>Типы инновационных стратегий.</w:t>
            </w:r>
          </w:p>
          <w:p w14:paraId="2719BDDF" w14:textId="7EED149D" w:rsidR="004A2DD3" w:rsidRPr="008D1F1B" w:rsidRDefault="004A2DD3" w:rsidP="004A2DD3">
            <w:pPr>
              <w:autoSpaceDE w:val="0"/>
              <w:autoSpaceDN w:val="0"/>
              <w:adjustRightInd w:val="0"/>
              <w:rPr>
                <w:rFonts w:eastAsia="JournalC"/>
                <w:lang w:eastAsia="en-US"/>
              </w:rPr>
            </w:pPr>
            <w:r w:rsidRPr="008D1F1B">
              <w:rPr>
                <w:rFonts w:eastAsia="JournalC"/>
                <w:lang w:eastAsia="en-US"/>
              </w:rPr>
              <w:t>Принципы разработки инновационной стратегии</w:t>
            </w:r>
          </w:p>
          <w:p w14:paraId="7D17FD07" w14:textId="50E48B15" w:rsidR="004A2DD3" w:rsidRPr="008D1F1B" w:rsidRDefault="004A2DD3" w:rsidP="004A2DD3">
            <w:pPr>
              <w:autoSpaceDE w:val="0"/>
              <w:autoSpaceDN w:val="0"/>
              <w:adjustRightInd w:val="0"/>
              <w:rPr>
                <w:rFonts w:eastAsia="JournalC"/>
                <w:lang w:eastAsia="en-US"/>
              </w:rPr>
            </w:pPr>
            <w:r w:rsidRPr="008D1F1B">
              <w:rPr>
                <w:rFonts w:eastAsia="JournalC"/>
                <w:lang w:eastAsia="en-US"/>
              </w:rPr>
              <w:t>Предприятия.</w:t>
            </w:r>
          </w:p>
          <w:p w14:paraId="1C530359" w14:textId="4C4840D9" w:rsidR="004A2DD3" w:rsidRPr="008D1F1B" w:rsidRDefault="004A2DD3" w:rsidP="004A2DD3">
            <w:pPr>
              <w:autoSpaceDE w:val="0"/>
              <w:autoSpaceDN w:val="0"/>
              <w:adjustRightInd w:val="0"/>
              <w:rPr>
                <w:rFonts w:eastAsia="JournalC"/>
                <w:lang w:eastAsia="en-US"/>
              </w:rPr>
            </w:pPr>
            <w:r w:rsidRPr="008D1F1B">
              <w:rPr>
                <w:rFonts w:eastAsia="JournalC"/>
                <w:lang w:eastAsia="en-US"/>
              </w:rPr>
              <w:t>Методы и параметры анализа инновационной</w:t>
            </w:r>
          </w:p>
          <w:p w14:paraId="37B42AB3" w14:textId="4404DAE4" w:rsidR="004A2DD3" w:rsidRPr="008D1F1B" w:rsidRDefault="004A2DD3" w:rsidP="004A2DD3">
            <w:pPr>
              <w:autoSpaceDE w:val="0"/>
              <w:autoSpaceDN w:val="0"/>
              <w:adjustRightInd w:val="0"/>
              <w:rPr>
                <w:rFonts w:eastAsia="JournalC"/>
                <w:lang w:eastAsia="en-US"/>
              </w:rPr>
            </w:pPr>
            <w:r w:rsidRPr="008D1F1B">
              <w:rPr>
                <w:rFonts w:eastAsia="JournalC"/>
                <w:lang w:eastAsia="en-US"/>
              </w:rPr>
              <w:t>Стратегии.</w:t>
            </w:r>
          </w:p>
          <w:p w14:paraId="15D6E5CE" w14:textId="670EF049" w:rsidR="004A2DD3" w:rsidRPr="008D1F1B" w:rsidRDefault="004A2DD3" w:rsidP="004A2DD3">
            <w:pPr>
              <w:autoSpaceDE w:val="0"/>
              <w:autoSpaceDN w:val="0"/>
              <w:adjustRightInd w:val="0"/>
              <w:rPr>
                <w:rFonts w:eastAsia="JournalC-Bold"/>
                <w:lang w:eastAsia="en-US"/>
              </w:rPr>
            </w:pPr>
            <w:r w:rsidRPr="008D1F1B">
              <w:rPr>
                <w:rFonts w:eastAsia="JournalC-Bold"/>
                <w:lang w:eastAsia="en-US"/>
              </w:rPr>
              <w:t>Оценка эффективности инновационных проектов</w:t>
            </w:r>
          </w:p>
          <w:p w14:paraId="703ABBF7" w14:textId="77777777" w:rsidR="004A2DD3" w:rsidRPr="008D1F1B" w:rsidRDefault="004A2DD3" w:rsidP="004A2DD3">
            <w:pPr>
              <w:autoSpaceDE w:val="0"/>
              <w:autoSpaceDN w:val="0"/>
              <w:adjustRightInd w:val="0"/>
              <w:rPr>
                <w:rFonts w:eastAsia="JournalC-Bold"/>
                <w:lang w:eastAsia="en-US"/>
              </w:rPr>
            </w:pPr>
            <w:r w:rsidRPr="008D1F1B">
              <w:rPr>
                <w:rFonts w:eastAsia="JournalC-Bold"/>
                <w:lang w:eastAsia="en-US"/>
              </w:rPr>
              <w:t>и управление рисками инновационных проектов.</w:t>
            </w:r>
          </w:p>
          <w:p w14:paraId="2D6DB78F" w14:textId="77777777" w:rsidR="004A2DD3" w:rsidRPr="008D1F1B" w:rsidRDefault="004A2DD3" w:rsidP="004A2DD3">
            <w:pPr>
              <w:autoSpaceDE w:val="0"/>
              <w:autoSpaceDN w:val="0"/>
              <w:adjustRightInd w:val="0"/>
              <w:rPr>
                <w:rFonts w:eastAsia="JournalC-Bold"/>
                <w:lang w:eastAsia="en-US"/>
              </w:rPr>
            </w:pPr>
            <w:r w:rsidRPr="008D1F1B">
              <w:rPr>
                <w:rFonts w:eastAsia="JournalC-Bold"/>
                <w:lang w:eastAsia="en-US"/>
              </w:rPr>
              <w:t>Формирование портфеля инновационных проектов</w:t>
            </w:r>
          </w:p>
          <w:p w14:paraId="2C923FFF" w14:textId="11F83269" w:rsidR="00890F52" w:rsidRPr="008D1F1B" w:rsidRDefault="004A2DD3" w:rsidP="004A2DD3">
            <w:pPr>
              <w:autoSpaceDE w:val="0"/>
              <w:autoSpaceDN w:val="0"/>
              <w:adjustRightInd w:val="0"/>
            </w:pPr>
            <w:r w:rsidRPr="008D1F1B">
              <w:rPr>
                <w:rFonts w:eastAsia="JournalC"/>
                <w:lang w:eastAsia="en-US"/>
              </w:rPr>
              <w:t>Показатели оценки эффективности инновационной деятельности организации и инновационных проектов</w:t>
            </w:r>
          </w:p>
        </w:tc>
      </w:tr>
      <w:tr w:rsidR="008D1F1B" w:rsidRPr="008D1F1B" w14:paraId="5D77ADBA" w14:textId="77777777" w:rsidTr="00BF28A8">
        <w:trPr>
          <w:trHeight w:val="109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6C0CC2" w14:textId="10379304" w:rsidR="00890F52" w:rsidRPr="008D1F1B" w:rsidRDefault="00890F52" w:rsidP="00890F52">
            <w:pPr>
              <w:rPr>
                <w:bCs/>
              </w:rPr>
            </w:pPr>
            <w:r w:rsidRPr="008D1F1B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23BF5" w14:textId="0C22170E" w:rsidR="00890F52" w:rsidRPr="008D1F1B" w:rsidRDefault="00890F52" w:rsidP="00890F52">
            <w:pPr>
              <w:rPr>
                <w:bCs/>
              </w:rPr>
            </w:pPr>
            <w:r w:rsidRPr="008D1F1B">
              <w:t>Подготовка кадров для инновационной экономики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B8062AD" w14:textId="22364018" w:rsidR="009611D2" w:rsidRPr="008D1F1B" w:rsidRDefault="009611D2" w:rsidP="004A2DD3">
            <w:pPr>
              <w:autoSpaceDE w:val="0"/>
              <w:autoSpaceDN w:val="0"/>
              <w:adjustRightInd w:val="0"/>
              <w:rPr>
                <w:rFonts w:eastAsia="JournalC"/>
                <w:lang w:eastAsia="en-US"/>
              </w:rPr>
            </w:pPr>
            <w:r w:rsidRPr="008D1F1B">
              <w:rPr>
                <w:rFonts w:eastAsia="JournalC"/>
                <w:lang w:eastAsia="en-US"/>
              </w:rPr>
              <w:t>Основные задачи системы профессиональной подготовки кадров государственной службы для инновационной экономики.</w:t>
            </w:r>
          </w:p>
          <w:p w14:paraId="6EB39BDF" w14:textId="48631098" w:rsidR="004A2DD3" w:rsidRPr="008D1F1B" w:rsidRDefault="004A2DD3" w:rsidP="004A2DD3">
            <w:pPr>
              <w:autoSpaceDE w:val="0"/>
              <w:autoSpaceDN w:val="0"/>
              <w:adjustRightInd w:val="0"/>
              <w:rPr>
                <w:rFonts w:eastAsia="JournalC"/>
                <w:lang w:eastAsia="en-US"/>
              </w:rPr>
            </w:pPr>
            <w:r w:rsidRPr="008D1F1B">
              <w:rPr>
                <w:rFonts w:eastAsia="JournalC"/>
                <w:lang w:eastAsia="en-US"/>
              </w:rPr>
              <w:t xml:space="preserve">Общая схема подготовки кадров </w:t>
            </w:r>
            <w:r w:rsidR="009611D2" w:rsidRPr="008D1F1B">
              <w:rPr>
                <w:rFonts w:eastAsia="JournalC"/>
                <w:lang w:eastAsia="en-US"/>
              </w:rPr>
              <w:t>для формирования и реализации государственной политики.</w:t>
            </w:r>
          </w:p>
          <w:p w14:paraId="7F32DDE6" w14:textId="07173535" w:rsidR="00890F52" w:rsidRPr="008D1F1B" w:rsidRDefault="004A2DD3" w:rsidP="009611D2">
            <w:pPr>
              <w:autoSpaceDE w:val="0"/>
              <w:autoSpaceDN w:val="0"/>
              <w:adjustRightInd w:val="0"/>
            </w:pPr>
            <w:r w:rsidRPr="008D1F1B">
              <w:rPr>
                <w:rFonts w:eastAsia="JournalC"/>
                <w:lang w:eastAsia="en-US"/>
              </w:rPr>
              <w:t>Сетевое взаимодействие вузов</w:t>
            </w:r>
            <w:r w:rsidR="009611D2" w:rsidRPr="008D1F1B">
              <w:rPr>
                <w:rFonts w:eastAsia="JournalC"/>
                <w:lang w:eastAsia="en-US"/>
              </w:rPr>
              <w:t>, органов государственной власти, местного самоуправления</w:t>
            </w:r>
            <w:r w:rsidRPr="008D1F1B">
              <w:rPr>
                <w:rFonts w:eastAsia="JournalC"/>
                <w:lang w:eastAsia="en-US"/>
              </w:rPr>
              <w:t xml:space="preserve"> </w:t>
            </w:r>
            <w:r w:rsidR="009611D2" w:rsidRPr="008D1F1B">
              <w:rPr>
                <w:rFonts w:eastAsia="JournalC"/>
                <w:lang w:eastAsia="en-US"/>
              </w:rPr>
              <w:t>и предприятий для формирования кадрового потенциала инновационной экономики.</w:t>
            </w:r>
          </w:p>
        </w:tc>
      </w:tr>
    </w:tbl>
    <w:p w14:paraId="08376E72" w14:textId="77777777" w:rsidR="00BE68FD" w:rsidRPr="008D1F1B" w:rsidRDefault="00BE68FD" w:rsidP="00BE68FD">
      <w:pPr>
        <w:pStyle w:val="2"/>
        <w:rPr>
          <w:iCs w:val="0"/>
        </w:rPr>
      </w:pPr>
      <w:r w:rsidRPr="008D1F1B">
        <w:rPr>
          <w:iCs w:val="0"/>
        </w:rPr>
        <w:t>Организация самостоятельной работы обучающихся</w:t>
      </w:r>
    </w:p>
    <w:p w14:paraId="5194C509" w14:textId="77777777" w:rsidR="00BE68FD" w:rsidRPr="008D1F1B" w:rsidRDefault="00BE68FD" w:rsidP="00BE68FD">
      <w:pPr>
        <w:ind w:firstLine="709"/>
        <w:jc w:val="both"/>
        <w:rPr>
          <w:sz w:val="24"/>
          <w:szCs w:val="24"/>
        </w:rPr>
      </w:pPr>
      <w:r w:rsidRPr="008D1F1B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5357CEE3" w14:textId="77777777" w:rsidR="00BE68FD" w:rsidRPr="008D1F1B" w:rsidRDefault="00BE68FD" w:rsidP="00BE68FD">
      <w:pPr>
        <w:ind w:firstLine="709"/>
        <w:jc w:val="both"/>
        <w:rPr>
          <w:sz w:val="24"/>
          <w:szCs w:val="24"/>
        </w:rPr>
      </w:pPr>
      <w:r w:rsidRPr="008D1F1B">
        <w:rPr>
          <w:sz w:val="24"/>
          <w:szCs w:val="24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AA8C935" w14:textId="77777777" w:rsidR="00BE68FD" w:rsidRPr="008D1F1B" w:rsidRDefault="00BE68FD" w:rsidP="00BE68FD">
      <w:pPr>
        <w:ind w:firstLine="709"/>
        <w:jc w:val="both"/>
        <w:rPr>
          <w:sz w:val="24"/>
          <w:szCs w:val="24"/>
        </w:rPr>
      </w:pPr>
      <w:r w:rsidRPr="008D1F1B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683BE1EC" w14:textId="77777777" w:rsidR="00BE68FD" w:rsidRPr="008D1F1B" w:rsidRDefault="00BE68FD" w:rsidP="00BE68FD">
      <w:pPr>
        <w:ind w:firstLine="709"/>
        <w:jc w:val="both"/>
        <w:rPr>
          <w:sz w:val="24"/>
          <w:szCs w:val="24"/>
        </w:rPr>
      </w:pPr>
      <w:r w:rsidRPr="008D1F1B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5C571B9C" w14:textId="53C9E65E" w:rsidR="00BE68FD" w:rsidRPr="008D1F1B" w:rsidRDefault="00BE68FD" w:rsidP="00BE68FD">
      <w:pPr>
        <w:ind w:firstLine="709"/>
        <w:jc w:val="both"/>
        <w:rPr>
          <w:sz w:val="24"/>
          <w:szCs w:val="24"/>
        </w:rPr>
      </w:pPr>
      <w:r w:rsidRPr="008D1F1B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14CB19B3" w14:textId="77777777" w:rsidR="00BE68FD" w:rsidRPr="008D1F1B" w:rsidRDefault="00BE68FD" w:rsidP="00BE68FD">
      <w:pPr>
        <w:ind w:firstLine="709"/>
        <w:jc w:val="both"/>
        <w:rPr>
          <w:sz w:val="24"/>
          <w:szCs w:val="24"/>
        </w:rPr>
      </w:pPr>
      <w:r w:rsidRPr="008D1F1B">
        <w:rPr>
          <w:sz w:val="24"/>
          <w:szCs w:val="24"/>
        </w:rPr>
        <w:t>Например:</w:t>
      </w:r>
    </w:p>
    <w:p w14:paraId="4EA59C54" w14:textId="77777777" w:rsidR="00BE68FD" w:rsidRPr="008D1F1B" w:rsidRDefault="00BE68FD" w:rsidP="00197C1A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8D1F1B">
        <w:rPr>
          <w:szCs w:val="24"/>
        </w:rPr>
        <w:t>подготовку к лекциям, практическим и лабораторным занятиям, зачетам, экзаменам;</w:t>
      </w:r>
    </w:p>
    <w:p w14:paraId="426B141D" w14:textId="77777777" w:rsidR="00BE68FD" w:rsidRPr="008D1F1B" w:rsidRDefault="00BE68FD" w:rsidP="00197C1A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8D1F1B">
        <w:rPr>
          <w:szCs w:val="24"/>
        </w:rPr>
        <w:t>изучение учебных пособий;</w:t>
      </w:r>
    </w:p>
    <w:p w14:paraId="20EF6EF5" w14:textId="77777777" w:rsidR="00BE68FD" w:rsidRPr="008D1F1B" w:rsidRDefault="00BE68FD" w:rsidP="00197C1A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8D1F1B">
        <w:rPr>
          <w:szCs w:val="24"/>
        </w:rPr>
        <w:t xml:space="preserve">изучение разделов/тем, </w:t>
      </w:r>
      <w:proofErr w:type="gramStart"/>
      <w:r w:rsidRPr="008D1F1B">
        <w:rPr>
          <w:szCs w:val="24"/>
        </w:rPr>
        <w:t>не выносимых</w:t>
      </w:r>
      <w:proofErr w:type="gramEnd"/>
      <w:r w:rsidRPr="008D1F1B">
        <w:rPr>
          <w:szCs w:val="24"/>
        </w:rPr>
        <w:t xml:space="preserve"> на лекции и практические занятия самостоятельно;</w:t>
      </w:r>
    </w:p>
    <w:p w14:paraId="1C807F5A" w14:textId="77777777" w:rsidR="00BE68FD" w:rsidRPr="008D1F1B" w:rsidRDefault="00BE68FD" w:rsidP="00197C1A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8D1F1B">
        <w:rPr>
          <w:szCs w:val="24"/>
        </w:rPr>
        <w:t>написание тематических докладов, рефератов и эссе на проблемные темы;</w:t>
      </w:r>
    </w:p>
    <w:p w14:paraId="59F28766" w14:textId="77777777" w:rsidR="00BE68FD" w:rsidRPr="008D1F1B" w:rsidRDefault="00BE68FD" w:rsidP="00197C1A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8D1F1B">
        <w:rPr>
          <w:szCs w:val="24"/>
        </w:rPr>
        <w:t>конспектирование монографий, или их отдельных глав, статей;</w:t>
      </w:r>
    </w:p>
    <w:p w14:paraId="0BAF2C25" w14:textId="77777777" w:rsidR="00BE68FD" w:rsidRPr="008D1F1B" w:rsidRDefault="00BE68FD" w:rsidP="00197C1A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8D1F1B">
        <w:rPr>
          <w:szCs w:val="24"/>
        </w:rPr>
        <w:t>проведение исследовательских работ;</w:t>
      </w:r>
    </w:p>
    <w:p w14:paraId="5A3D4854" w14:textId="77777777" w:rsidR="00BE68FD" w:rsidRPr="008D1F1B" w:rsidRDefault="00BE68FD" w:rsidP="00197C1A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8D1F1B">
        <w:rPr>
          <w:szCs w:val="24"/>
        </w:rPr>
        <w:t>изучение теоретического и практического материала по рекомендованным источникам;</w:t>
      </w:r>
    </w:p>
    <w:p w14:paraId="0BF858D1" w14:textId="77777777" w:rsidR="00BE68FD" w:rsidRPr="008D1F1B" w:rsidRDefault="00BE68FD" w:rsidP="00197C1A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8D1F1B">
        <w:rPr>
          <w:szCs w:val="24"/>
        </w:rPr>
        <w:t>выполнение домашних заданий;</w:t>
      </w:r>
    </w:p>
    <w:p w14:paraId="51740E7C" w14:textId="32A84555" w:rsidR="00BE68FD" w:rsidRPr="008D1F1B" w:rsidRDefault="00BE68FD" w:rsidP="00197C1A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8D1F1B">
        <w:rPr>
          <w:szCs w:val="24"/>
        </w:rPr>
        <w:t>подготовка рефератов и докладов;</w:t>
      </w:r>
    </w:p>
    <w:p w14:paraId="6C5C8C9A" w14:textId="77777777" w:rsidR="00BE68FD" w:rsidRPr="008D1F1B" w:rsidRDefault="00BE68FD" w:rsidP="00197C1A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8D1F1B">
        <w:rPr>
          <w:szCs w:val="24"/>
        </w:rPr>
        <w:t>подготовка к коллоквиуму, контрольной работе и т.п.;</w:t>
      </w:r>
    </w:p>
    <w:p w14:paraId="3A9D50CA" w14:textId="77777777" w:rsidR="00BE68FD" w:rsidRPr="008D1F1B" w:rsidRDefault="00BE68FD" w:rsidP="00197C1A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8D1F1B">
        <w:rPr>
          <w:szCs w:val="24"/>
        </w:rPr>
        <w:t>подготовка к промежуточной аттестации в течение семестра;</w:t>
      </w:r>
    </w:p>
    <w:p w14:paraId="3A54EAB9" w14:textId="77777777" w:rsidR="00BE68FD" w:rsidRPr="008D1F1B" w:rsidRDefault="00BE68FD" w:rsidP="00BE68FD">
      <w:pPr>
        <w:ind w:firstLine="709"/>
        <w:jc w:val="both"/>
        <w:rPr>
          <w:sz w:val="24"/>
          <w:szCs w:val="24"/>
        </w:rPr>
      </w:pPr>
    </w:p>
    <w:p w14:paraId="66BD99B1" w14:textId="06598191" w:rsidR="00BE68FD" w:rsidRPr="008D1F1B" w:rsidRDefault="00BE68FD" w:rsidP="00BE68FD">
      <w:pPr>
        <w:ind w:firstLine="709"/>
        <w:jc w:val="both"/>
        <w:rPr>
          <w:sz w:val="24"/>
          <w:szCs w:val="24"/>
        </w:rPr>
      </w:pPr>
      <w:r w:rsidRPr="008D1F1B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CBA1485" w14:textId="77777777" w:rsidR="00BE68FD" w:rsidRPr="008D1F1B" w:rsidRDefault="00BE68FD" w:rsidP="00197C1A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8D1F1B">
        <w:rPr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29B1F168" w14:textId="18EF6E4F" w:rsidR="00BE68FD" w:rsidRPr="008D1F1B" w:rsidRDefault="00BE68FD" w:rsidP="00197C1A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8D1F1B">
        <w:rPr>
          <w:szCs w:val="24"/>
        </w:rPr>
        <w:t>проведение консультаций перед зачетом по необходимости;</w:t>
      </w:r>
    </w:p>
    <w:p w14:paraId="173FF551" w14:textId="77777777" w:rsidR="00BE68FD" w:rsidRPr="008D1F1B" w:rsidRDefault="00BE68FD" w:rsidP="00197C1A">
      <w:pPr>
        <w:pStyle w:val="a"/>
        <w:numPr>
          <w:ilvl w:val="5"/>
          <w:numId w:val="15"/>
        </w:numPr>
        <w:ind w:left="0" w:firstLine="709"/>
        <w:rPr>
          <w:szCs w:val="24"/>
        </w:rPr>
      </w:pPr>
      <w:r w:rsidRPr="008D1F1B">
        <w:rPr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2CB34870" w14:textId="77777777" w:rsidR="00BE68FD" w:rsidRPr="008D1F1B" w:rsidRDefault="00BE68FD" w:rsidP="00BE68FD">
      <w:pPr>
        <w:ind w:firstLine="709"/>
        <w:jc w:val="both"/>
        <w:rPr>
          <w:sz w:val="24"/>
          <w:szCs w:val="24"/>
        </w:rPr>
      </w:pPr>
    </w:p>
    <w:p w14:paraId="74EEC102" w14:textId="70A84C82" w:rsidR="00BE68FD" w:rsidRPr="008D1F1B" w:rsidRDefault="00BE68FD" w:rsidP="00BE68FD">
      <w:pPr>
        <w:ind w:firstLine="709"/>
        <w:jc w:val="both"/>
        <w:rPr>
          <w:sz w:val="24"/>
          <w:szCs w:val="24"/>
        </w:rPr>
      </w:pPr>
      <w:r w:rsidRPr="008D1F1B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066F5F25" w14:textId="77777777" w:rsidR="00BE68FD" w:rsidRPr="008D1F1B" w:rsidRDefault="00BE68FD" w:rsidP="00BE68FD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3827"/>
        <w:gridCol w:w="1701"/>
        <w:gridCol w:w="710"/>
      </w:tblGrid>
      <w:tr w:rsidR="008D1F1B" w:rsidRPr="008D1F1B" w14:paraId="16BE8D90" w14:textId="77777777" w:rsidTr="000212DF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9A1B3D4" w14:textId="77777777" w:rsidR="00BE68FD" w:rsidRPr="008D1F1B" w:rsidRDefault="00BE68FD" w:rsidP="007633BA">
            <w:pPr>
              <w:jc w:val="center"/>
              <w:rPr>
                <w:b/>
                <w:sz w:val="20"/>
                <w:szCs w:val="20"/>
              </w:rPr>
            </w:pPr>
            <w:r w:rsidRPr="008D1F1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D1F1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B7CBE5B" w14:textId="4E73B9D6" w:rsidR="00BE68FD" w:rsidRPr="008D1F1B" w:rsidRDefault="00BE68FD" w:rsidP="008D1F1B">
            <w:pPr>
              <w:jc w:val="center"/>
              <w:rPr>
                <w:b/>
                <w:sz w:val="20"/>
                <w:szCs w:val="20"/>
              </w:rPr>
            </w:pPr>
            <w:r w:rsidRPr="008D1F1B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B9F8A18" w14:textId="77777777" w:rsidR="00BE68FD" w:rsidRPr="008D1F1B" w:rsidRDefault="00BE68FD" w:rsidP="007633BA">
            <w:pPr>
              <w:jc w:val="center"/>
              <w:rPr>
                <w:b/>
                <w:bCs/>
                <w:sz w:val="20"/>
                <w:szCs w:val="20"/>
              </w:rPr>
            </w:pPr>
            <w:r w:rsidRPr="008D1F1B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28176D1" w14:textId="77777777" w:rsidR="00BE68FD" w:rsidRPr="008D1F1B" w:rsidRDefault="00BE68FD" w:rsidP="007633BA">
            <w:pPr>
              <w:jc w:val="center"/>
              <w:rPr>
                <w:b/>
                <w:bCs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3BB7D6F7" w14:textId="77777777" w:rsidR="00BE68FD" w:rsidRPr="008D1F1B" w:rsidRDefault="00BE68FD" w:rsidP="007633BA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8D1F1B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D1F1B" w:rsidRPr="008D1F1B" w14:paraId="1878BBF9" w14:textId="77777777" w:rsidTr="000212DF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990E6" w14:textId="77777777" w:rsidR="00BE68FD" w:rsidRPr="008D1F1B" w:rsidRDefault="00BE68FD" w:rsidP="007633BA">
            <w:pPr>
              <w:rPr>
                <w:b/>
                <w:bCs/>
                <w:lang w:val="en-US"/>
              </w:rPr>
            </w:pPr>
            <w:r w:rsidRPr="008D1F1B">
              <w:rPr>
                <w:b/>
              </w:rPr>
              <w:t xml:space="preserve">Раздел </w:t>
            </w:r>
            <w:r w:rsidRPr="008D1F1B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89B40" w14:textId="4B9ACBEA" w:rsidR="00BE68FD" w:rsidRPr="008D1F1B" w:rsidRDefault="000212DF" w:rsidP="007633BA">
            <w:pPr>
              <w:rPr>
                <w:b/>
              </w:rPr>
            </w:pPr>
            <w:r w:rsidRPr="008D1F1B">
              <w:rPr>
                <w:b/>
              </w:rPr>
              <w:t>Введение. Теоретические положения государственного регулирования инновационной сферы</w:t>
            </w:r>
          </w:p>
        </w:tc>
      </w:tr>
      <w:tr w:rsidR="008D1F1B" w:rsidRPr="008D1F1B" w14:paraId="32B2B1BA" w14:textId="77777777" w:rsidTr="000212DF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6ACFEB23" w14:textId="78D74037" w:rsidR="000212DF" w:rsidRPr="008D1F1B" w:rsidRDefault="000212DF" w:rsidP="000212DF">
            <w:pPr>
              <w:rPr>
                <w:bCs/>
              </w:rPr>
            </w:pPr>
            <w:r w:rsidRPr="008D1F1B">
              <w:rPr>
                <w:bCs/>
              </w:rPr>
              <w:lastRenderedPageBreak/>
              <w:t>Тема 1.</w:t>
            </w:r>
            <w:r w:rsidR="00B435ED" w:rsidRPr="008D1F1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A09DCEB" w14:textId="69D51A3B" w:rsidR="000212DF" w:rsidRPr="008D1F1B" w:rsidRDefault="000212DF" w:rsidP="000212DF">
            <w:pPr>
              <w:rPr>
                <w:bCs/>
              </w:rPr>
            </w:pPr>
            <w:r w:rsidRPr="008D1F1B">
              <w:t>Основные понятия государственной инновационной политики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0C6D27A" w14:textId="086C6BBA" w:rsidR="000212DF" w:rsidRPr="008D1F1B" w:rsidRDefault="000212DF" w:rsidP="000212DF">
            <w:pPr>
              <w:rPr>
                <w:bCs/>
              </w:rPr>
            </w:pPr>
            <w:r w:rsidRPr="008D1F1B">
              <w:t>Подготовить реферат, подготовить доклад; подготовить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99BAA46" w14:textId="095D1BD8" w:rsidR="000212DF" w:rsidRPr="008D1F1B" w:rsidRDefault="001E3031" w:rsidP="001E3031">
            <w:pPr>
              <w:rPr>
                <w:b/>
              </w:rPr>
            </w:pPr>
            <w:r w:rsidRPr="008D1F1B">
              <w:t>Проверка и обсуждение реферата, доклада, презентации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14:paraId="33DFFB26" w14:textId="3807762C" w:rsidR="000212DF" w:rsidRPr="008D1F1B" w:rsidRDefault="001E3031" w:rsidP="000212DF">
            <w:pPr>
              <w:jc w:val="center"/>
              <w:rPr>
                <w:b/>
              </w:rPr>
            </w:pPr>
            <w:r w:rsidRPr="008D1F1B">
              <w:rPr>
                <w:b/>
              </w:rPr>
              <w:t>24</w:t>
            </w:r>
          </w:p>
        </w:tc>
      </w:tr>
      <w:tr w:rsidR="008D1F1B" w:rsidRPr="008D1F1B" w14:paraId="2780D1E5" w14:textId="11A393BF" w:rsidTr="007633BA">
        <w:trPr>
          <w:trHeight w:val="110"/>
        </w:trPr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590D02" w14:textId="307B88F7" w:rsidR="000212DF" w:rsidRPr="008D1F1B" w:rsidRDefault="000212DF" w:rsidP="000212DF">
            <w:pPr>
              <w:rPr>
                <w:bCs/>
              </w:rPr>
            </w:pPr>
            <w:r w:rsidRPr="008D1F1B">
              <w:rPr>
                <w:bCs/>
              </w:rPr>
              <w:t>Тема 1.2.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F54B06F" w14:textId="2F5C3063" w:rsidR="000212DF" w:rsidRPr="008D1F1B" w:rsidRDefault="000212DF" w:rsidP="000212DF">
            <w:r w:rsidRPr="008D1F1B">
              <w:t>Теоретические подходы к исследованию государственного регулирования инновационной сферы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F0180B1" w14:textId="42E6AD42" w:rsidR="000212DF" w:rsidRPr="008D1F1B" w:rsidRDefault="001E3031" w:rsidP="000212DF">
            <w:r w:rsidRPr="008D1F1B">
              <w:t>Подготовить реферат, подготовить доклад; подготовить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7B2F57E" w14:textId="13A7DF5E" w:rsidR="000212DF" w:rsidRPr="008D1F1B" w:rsidRDefault="001E3031" w:rsidP="000212DF">
            <w:r w:rsidRPr="008D1F1B">
              <w:t>Проверка и обсуждение реферата, доклада, презентации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14:paraId="4B67BCF0" w14:textId="77777777" w:rsidR="000212DF" w:rsidRPr="008D1F1B" w:rsidRDefault="000212DF" w:rsidP="000212DF"/>
        </w:tc>
      </w:tr>
      <w:tr w:rsidR="008D1F1B" w:rsidRPr="008D1F1B" w14:paraId="20F0B3B9" w14:textId="3A446ED3" w:rsidTr="007633BA">
        <w:trPr>
          <w:trHeight w:val="11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716114C" w14:textId="5292B658" w:rsidR="000212DF" w:rsidRPr="008D1F1B" w:rsidRDefault="000212DF" w:rsidP="000212DF">
            <w:pPr>
              <w:rPr>
                <w:bCs/>
              </w:rPr>
            </w:pPr>
            <w:r w:rsidRPr="008D1F1B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4A2461D" w14:textId="7EB90F77" w:rsidR="000212DF" w:rsidRPr="008D1F1B" w:rsidRDefault="000212DF" w:rsidP="000212DF">
            <w:r w:rsidRPr="008D1F1B">
              <w:t>Инфраструктура государственного регулирования инновационной сферы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06879AD" w14:textId="2691946B" w:rsidR="000212DF" w:rsidRPr="008D1F1B" w:rsidRDefault="001E3031" w:rsidP="000212DF">
            <w:r w:rsidRPr="008D1F1B">
              <w:t>Подготовить реферат, подготовить доклад; подготовить презентацию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310A758" w14:textId="2A30D804" w:rsidR="000212DF" w:rsidRPr="008D1F1B" w:rsidRDefault="001E3031" w:rsidP="000212DF">
            <w:r w:rsidRPr="008D1F1B">
              <w:t>Проверка и обсуждение реферата, доклада, презентации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14:paraId="6E5C584F" w14:textId="77777777" w:rsidR="000212DF" w:rsidRPr="008D1F1B" w:rsidRDefault="000212DF" w:rsidP="000212DF"/>
        </w:tc>
      </w:tr>
      <w:tr w:rsidR="008D1F1B" w:rsidRPr="008D1F1B" w14:paraId="1BBDD0F0" w14:textId="52120BC0" w:rsidTr="007633BA">
        <w:trPr>
          <w:trHeight w:val="130"/>
        </w:trPr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05C772" w14:textId="50CC14D6" w:rsidR="000212DF" w:rsidRPr="008D1F1B" w:rsidRDefault="000212DF" w:rsidP="000212DF">
            <w:pPr>
              <w:rPr>
                <w:bCs/>
              </w:rPr>
            </w:pPr>
            <w:r w:rsidRPr="008D1F1B">
              <w:rPr>
                <w:bCs/>
              </w:rPr>
              <w:t>Тема 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2C12653" w14:textId="1C934FB4" w:rsidR="000212DF" w:rsidRPr="008D1F1B" w:rsidRDefault="000212DF" w:rsidP="000212DF">
            <w:r w:rsidRPr="008D1F1B">
              <w:t>Законодательное регулирование инновационной сферы в РФ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66E803AF" w14:textId="39F7A5BD" w:rsidR="000212DF" w:rsidRPr="008D1F1B" w:rsidRDefault="001E3031" w:rsidP="000212DF">
            <w:r w:rsidRPr="008D1F1B">
              <w:t>Подготовить реферат, подготовить доклад; подготовить презентацию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E23FFD" w14:textId="2EDBD424" w:rsidR="000212DF" w:rsidRPr="008D1F1B" w:rsidRDefault="001E3031" w:rsidP="000212DF">
            <w:r w:rsidRPr="008D1F1B">
              <w:t>Проверка и обсуждение реферата, доклада, презентации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14:paraId="1959B392" w14:textId="77777777" w:rsidR="000212DF" w:rsidRPr="008D1F1B" w:rsidRDefault="000212DF" w:rsidP="000212DF"/>
        </w:tc>
      </w:tr>
      <w:tr w:rsidR="008D1F1B" w:rsidRPr="008D1F1B" w14:paraId="1761F625" w14:textId="77777777" w:rsidTr="000212DF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1000E" w14:textId="77777777" w:rsidR="000212DF" w:rsidRPr="008D1F1B" w:rsidRDefault="000212DF" w:rsidP="000212DF">
            <w:pPr>
              <w:rPr>
                <w:bCs/>
              </w:rPr>
            </w:pPr>
            <w:r w:rsidRPr="008D1F1B">
              <w:rPr>
                <w:b/>
              </w:rPr>
              <w:t xml:space="preserve">Раздел </w:t>
            </w:r>
            <w:r w:rsidRPr="008D1F1B"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6BE5F7" w14:textId="3F03C71A" w:rsidR="000212DF" w:rsidRPr="008D1F1B" w:rsidRDefault="000212DF" w:rsidP="000212DF">
            <w:r w:rsidRPr="008D1F1B">
              <w:rPr>
                <w:b/>
              </w:rPr>
              <w:t>Государственное регулирование инновационной сферы</w:t>
            </w:r>
          </w:p>
        </w:tc>
      </w:tr>
      <w:tr w:rsidR="008D1F1B" w:rsidRPr="008D1F1B" w14:paraId="20FC82B8" w14:textId="77777777" w:rsidTr="000212DF">
        <w:trPr>
          <w:trHeight w:val="1820"/>
        </w:trPr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2CB2E0" w14:textId="2DA3A9CD" w:rsidR="000212DF" w:rsidRPr="008D1F1B" w:rsidRDefault="000212DF" w:rsidP="000212DF">
            <w:pPr>
              <w:rPr>
                <w:bCs/>
              </w:rPr>
            </w:pPr>
            <w:r w:rsidRPr="008D1F1B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D6EF26" w14:textId="08C9751F" w:rsidR="000212DF" w:rsidRPr="008D1F1B" w:rsidRDefault="000212DF" w:rsidP="000212DF">
            <w:pPr>
              <w:rPr>
                <w:bCs/>
              </w:rPr>
            </w:pPr>
            <w:r w:rsidRPr="008D1F1B">
              <w:t>Роль государства в регулировании инновационной сферы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DA1725A" w14:textId="05916F33" w:rsidR="000212DF" w:rsidRPr="008D1F1B" w:rsidRDefault="001E3031" w:rsidP="000212DF">
            <w:pPr>
              <w:rPr>
                <w:bCs/>
              </w:rPr>
            </w:pPr>
            <w:r w:rsidRPr="008D1F1B">
              <w:t>Подготовить реферат, подготовить доклад; подготовить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7767C28" w14:textId="662DD98B" w:rsidR="000212DF" w:rsidRPr="008D1F1B" w:rsidRDefault="001E3031" w:rsidP="000212DF">
            <w:pPr>
              <w:rPr>
                <w:b/>
              </w:rPr>
            </w:pPr>
            <w:r w:rsidRPr="008D1F1B">
              <w:t>Проверка и обсуждение реферата, доклада, презентации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785BEFB" w14:textId="5BC2FCEE" w:rsidR="000212DF" w:rsidRPr="008D1F1B" w:rsidRDefault="001E3031" w:rsidP="000212DF">
            <w:pPr>
              <w:rPr>
                <w:b/>
              </w:rPr>
            </w:pPr>
            <w:r w:rsidRPr="008D1F1B">
              <w:rPr>
                <w:b/>
              </w:rPr>
              <w:t>24</w:t>
            </w:r>
          </w:p>
        </w:tc>
      </w:tr>
      <w:tr w:rsidR="008D1F1B" w:rsidRPr="008D1F1B" w14:paraId="360574BC" w14:textId="77777777" w:rsidTr="007633BA">
        <w:trPr>
          <w:trHeight w:val="16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A036DC4" w14:textId="2A784BB1" w:rsidR="000212DF" w:rsidRPr="008D1F1B" w:rsidRDefault="000212DF" w:rsidP="000212DF">
            <w:pPr>
              <w:rPr>
                <w:bCs/>
              </w:rPr>
            </w:pPr>
            <w:r w:rsidRPr="008D1F1B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96E72C" w14:textId="339ECA9A" w:rsidR="000212DF" w:rsidRPr="008D1F1B" w:rsidRDefault="000212DF" w:rsidP="000212DF">
            <w:pPr>
              <w:rPr>
                <w:bCs/>
              </w:rPr>
            </w:pPr>
            <w:r w:rsidRPr="008D1F1B">
              <w:t>Цели, задачи, основные этапы государственной инновационной политики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82F5D33" w14:textId="37639A85" w:rsidR="000212DF" w:rsidRPr="008D1F1B" w:rsidRDefault="001E3031" w:rsidP="000212DF">
            <w:r w:rsidRPr="008D1F1B">
              <w:t>Подготовить реферат, подготовить доклад; подготовить презентацию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C173BAD" w14:textId="07FF9D6A" w:rsidR="000212DF" w:rsidRPr="008D1F1B" w:rsidRDefault="001E3031" w:rsidP="000212DF">
            <w:r w:rsidRPr="008D1F1B">
              <w:t>Проверка и обсуждение реферата, доклада, презентации</w:t>
            </w: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02594700" w14:textId="77777777" w:rsidR="000212DF" w:rsidRPr="008D1F1B" w:rsidRDefault="000212DF" w:rsidP="000212DF">
            <w:pPr>
              <w:rPr>
                <w:b/>
              </w:rPr>
            </w:pPr>
          </w:p>
        </w:tc>
      </w:tr>
      <w:tr w:rsidR="008D1F1B" w:rsidRPr="008D1F1B" w14:paraId="368EFFA7" w14:textId="77777777" w:rsidTr="007633BA">
        <w:trPr>
          <w:trHeight w:val="12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9B65A02" w14:textId="41BE1746" w:rsidR="000212DF" w:rsidRPr="008D1F1B" w:rsidRDefault="000212DF" w:rsidP="000212DF">
            <w:pPr>
              <w:rPr>
                <w:bCs/>
              </w:rPr>
            </w:pPr>
            <w:r w:rsidRPr="008D1F1B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A7F3B1" w14:textId="6DCF5374" w:rsidR="000212DF" w:rsidRPr="008D1F1B" w:rsidRDefault="000212DF" w:rsidP="000212DF">
            <w:pPr>
              <w:rPr>
                <w:bCs/>
              </w:rPr>
            </w:pPr>
            <w:r w:rsidRPr="008D1F1B">
              <w:t>Ключевые направления государственного регулирования инновационной сферы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D3C9589" w14:textId="032BB37E" w:rsidR="000212DF" w:rsidRPr="008D1F1B" w:rsidRDefault="001E3031" w:rsidP="000212DF">
            <w:r w:rsidRPr="008D1F1B">
              <w:t>Подготовить реферат, подготовить доклад; подготовить презентацию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8416024" w14:textId="74469EE8" w:rsidR="000212DF" w:rsidRPr="008D1F1B" w:rsidRDefault="001E3031" w:rsidP="000212DF">
            <w:r w:rsidRPr="008D1F1B">
              <w:t>Проверка и обсуждение реферата, доклада, презентации</w:t>
            </w: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3F1227D6" w14:textId="77777777" w:rsidR="000212DF" w:rsidRPr="008D1F1B" w:rsidRDefault="000212DF" w:rsidP="000212DF">
            <w:pPr>
              <w:rPr>
                <w:b/>
              </w:rPr>
            </w:pPr>
          </w:p>
        </w:tc>
      </w:tr>
      <w:tr w:rsidR="008D1F1B" w:rsidRPr="008D1F1B" w14:paraId="202F22E1" w14:textId="77777777" w:rsidTr="007633BA">
        <w:trPr>
          <w:trHeight w:val="15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AC09D89" w14:textId="0532EFB6" w:rsidR="000212DF" w:rsidRPr="008D1F1B" w:rsidRDefault="000212DF" w:rsidP="000212DF">
            <w:pPr>
              <w:rPr>
                <w:bCs/>
              </w:rPr>
            </w:pPr>
            <w:r w:rsidRPr="008D1F1B"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685028" w14:textId="45C17D5B" w:rsidR="000212DF" w:rsidRPr="008D1F1B" w:rsidRDefault="000212DF" w:rsidP="000212DF">
            <w:pPr>
              <w:rPr>
                <w:bCs/>
              </w:rPr>
            </w:pPr>
            <w:r w:rsidRPr="008D1F1B">
              <w:t>Регулирование инновационной сферы на региональном уровне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ED801FF" w14:textId="3E918DB7" w:rsidR="000212DF" w:rsidRPr="008D1F1B" w:rsidRDefault="001E3031" w:rsidP="000212DF">
            <w:r w:rsidRPr="008D1F1B">
              <w:t>Подготовить реферат, подготовить доклад; подготовить презентацию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FD169F3" w14:textId="544B1B59" w:rsidR="000212DF" w:rsidRPr="008D1F1B" w:rsidRDefault="001E3031" w:rsidP="000212DF">
            <w:r w:rsidRPr="008D1F1B">
              <w:t>Проверка и обсуждение реферата, доклада, презентации</w:t>
            </w: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1FDA9913" w14:textId="77777777" w:rsidR="000212DF" w:rsidRPr="008D1F1B" w:rsidRDefault="000212DF" w:rsidP="000212DF">
            <w:pPr>
              <w:rPr>
                <w:b/>
              </w:rPr>
            </w:pPr>
          </w:p>
        </w:tc>
      </w:tr>
      <w:tr w:rsidR="008D1F1B" w:rsidRPr="008D1F1B" w14:paraId="507023B7" w14:textId="77777777" w:rsidTr="000212DF">
        <w:trPr>
          <w:trHeight w:val="100"/>
        </w:trPr>
        <w:tc>
          <w:tcPr>
            <w:tcW w:w="1275" w:type="dxa"/>
            <w:tcBorders>
              <w:top w:val="single" w:sz="4" w:space="0" w:color="auto"/>
              <w:right w:val="single" w:sz="8" w:space="0" w:color="000000"/>
            </w:tcBorders>
          </w:tcPr>
          <w:p w14:paraId="5C901DCE" w14:textId="685A7187" w:rsidR="000212DF" w:rsidRPr="008D1F1B" w:rsidRDefault="000212DF" w:rsidP="000212DF">
            <w:pPr>
              <w:rPr>
                <w:bCs/>
              </w:rPr>
            </w:pPr>
            <w:r w:rsidRPr="008D1F1B">
              <w:rPr>
                <w:bCs/>
              </w:rPr>
              <w:t>Тема 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FD45BD4" w14:textId="2AF2DB69" w:rsidR="000212DF" w:rsidRPr="008D1F1B" w:rsidRDefault="000212DF" w:rsidP="000212DF">
            <w:pPr>
              <w:rPr>
                <w:bCs/>
              </w:rPr>
            </w:pPr>
            <w:r w:rsidRPr="008D1F1B">
              <w:t>Зарубежный опыт формирования и реализации инновационной политики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</w:tcBorders>
          </w:tcPr>
          <w:p w14:paraId="30D38E63" w14:textId="70F66E03" w:rsidR="000212DF" w:rsidRPr="008D1F1B" w:rsidRDefault="001E3031" w:rsidP="000212DF">
            <w:r w:rsidRPr="008D1F1B">
              <w:t>Подготовить реферат, подготовить доклад; подготовить презентацию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</w:tcBorders>
          </w:tcPr>
          <w:p w14:paraId="3F0A328C" w14:textId="606502EA" w:rsidR="000212DF" w:rsidRPr="008D1F1B" w:rsidRDefault="001E3031" w:rsidP="000212DF">
            <w:r w:rsidRPr="008D1F1B">
              <w:t>Проверка и обсуждение реферата, доклада, презентации</w:t>
            </w:r>
          </w:p>
        </w:tc>
        <w:tc>
          <w:tcPr>
            <w:tcW w:w="710" w:type="dxa"/>
            <w:vMerge/>
            <w:tcBorders>
              <w:left w:val="single" w:sz="8" w:space="0" w:color="000000"/>
            </w:tcBorders>
          </w:tcPr>
          <w:p w14:paraId="054202C0" w14:textId="77777777" w:rsidR="000212DF" w:rsidRPr="008D1F1B" w:rsidRDefault="000212DF" w:rsidP="000212DF">
            <w:pPr>
              <w:rPr>
                <w:b/>
              </w:rPr>
            </w:pPr>
          </w:p>
        </w:tc>
      </w:tr>
      <w:tr w:rsidR="008D1F1B" w:rsidRPr="008D1F1B" w14:paraId="5043BAA4" w14:textId="77777777" w:rsidTr="007633BA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F9707" w14:textId="77777777" w:rsidR="001E3031" w:rsidRPr="008D1F1B" w:rsidRDefault="001E3031" w:rsidP="000212DF">
            <w:pPr>
              <w:rPr>
                <w:b/>
                <w:bCs/>
                <w:lang w:val="en-US"/>
              </w:rPr>
            </w:pPr>
            <w:r w:rsidRPr="008D1F1B">
              <w:rPr>
                <w:b/>
                <w:bCs/>
              </w:rPr>
              <w:t xml:space="preserve">Раздел </w:t>
            </w:r>
            <w:r w:rsidRPr="008D1F1B">
              <w:rPr>
                <w:b/>
                <w:bCs/>
                <w:lang w:val="en-US"/>
              </w:rPr>
              <w:t>III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622C22" w14:textId="5990FB77" w:rsidR="001E3031" w:rsidRPr="008D1F1B" w:rsidRDefault="001E3031" w:rsidP="000212DF">
            <w:pPr>
              <w:rPr>
                <w:b/>
              </w:rPr>
            </w:pPr>
            <w:r w:rsidRPr="008D1F1B">
              <w:rPr>
                <w:b/>
              </w:rPr>
              <w:t>Государственное регулирование инновационной сферы на микроуровне</w:t>
            </w:r>
          </w:p>
        </w:tc>
      </w:tr>
      <w:tr w:rsidR="008D1F1B" w:rsidRPr="008D1F1B" w14:paraId="37ADB0C4" w14:textId="77777777" w:rsidTr="007633BA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BF873" w14:textId="04243ED4" w:rsidR="000212DF" w:rsidRPr="008D1F1B" w:rsidRDefault="000212DF" w:rsidP="000212DF">
            <w:pPr>
              <w:rPr>
                <w:bCs/>
              </w:rPr>
            </w:pPr>
            <w:r w:rsidRPr="008D1F1B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72992" w14:textId="529F5E64" w:rsidR="000212DF" w:rsidRPr="008D1F1B" w:rsidRDefault="000212DF" w:rsidP="000212DF">
            <w:pPr>
              <w:rPr>
                <w:bCs/>
              </w:rPr>
            </w:pPr>
            <w:r w:rsidRPr="008D1F1B">
              <w:rPr>
                <w:rFonts w:eastAsia="JournalC-Bold"/>
                <w:lang w:eastAsia="en-US"/>
              </w:rPr>
              <w:t xml:space="preserve">Оценка эффективности инновационных проектов, управление </w:t>
            </w:r>
            <w:r w:rsidRPr="008D1F1B">
              <w:rPr>
                <w:rFonts w:eastAsia="JournalC-Bold"/>
                <w:lang w:eastAsia="en-US"/>
              </w:rPr>
              <w:lastRenderedPageBreak/>
              <w:t>рисками инновационных проектов.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E29F0E" w14:textId="1D74F9F6" w:rsidR="000212DF" w:rsidRPr="008D1F1B" w:rsidRDefault="001E3031" w:rsidP="000212DF">
            <w:pPr>
              <w:rPr>
                <w:bCs/>
              </w:rPr>
            </w:pPr>
            <w:r w:rsidRPr="008D1F1B">
              <w:lastRenderedPageBreak/>
              <w:t>Подготовить реферат, подготовить доклад; подготовить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FCADD6" w14:textId="5D1910F4" w:rsidR="000212DF" w:rsidRPr="008D1F1B" w:rsidRDefault="001E3031" w:rsidP="000212DF">
            <w:r w:rsidRPr="008D1F1B">
              <w:t xml:space="preserve">Проверка и обсуждение реферата, </w:t>
            </w:r>
            <w:r w:rsidRPr="008D1F1B">
              <w:lastRenderedPageBreak/>
              <w:t>доклада, презентации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2A5A4BC" w14:textId="34EF9A93" w:rsidR="000212DF" w:rsidRPr="008D1F1B" w:rsidRDefault="001E3031" w:rsidP="000212DF">
            <w:r w:rsidRPr="008D1F1B">
              <w:lastRenderedPageBreak/>
              <w:t>24</w:t>
            </w:r>
          </w:p>
        </w:tc>
      </w:tr>
      <w:tr w:rsidR="008D1F1B" w:rsidRPr="008D1F1B" w14:paraId="303A0818" w14:textId="77777777" w:rsidTr="007633BA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31B55" w14:textId="6664DB6C" w:rsidR="000212DF" w:rsidRPr="008D1F1B" w:rsidRDefault="000212DF" w:rsidP="000212DF">
            <w:pPr>
              <w:rPr>
                <w:bCs/>
              </w:rPr>
            </w:pPr>
            <w:r w:rsidRPr="008D1F1B">
              <w:rPr>
                <w:bCs/>
              </w:rPr>
              <w:t>Тема 3.2.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C5455" w14:textId="46F50263" w:rsidR="000212DF" w:rsidRPr="008D1F1B" w:rsidRDefault="000212DF" w:rsidP="000212DF">
            <w:pPr>
              <w:rPr>
                <w:bCs/>
              </w:rPr>
            </w:pPr>
            <w:r w:rsidRPr="008D1F1B">
              <w:t>Подготовка кадров для инновационной экономики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DC3386" w14:textId="2BA6258A" w:rsidR="000212DF" w:rsidRPr="008D1F1B" w:rsidRDefault="001E3031" w:rsidP="000212DF">
            <w:pPr>
              <w:rPr>
                <w:bCs/>
              </w:rPr>
            </w:pPr>
            <w:r w:rsidRPr="008D1F1B">
              <w:t>Подготовить реферат, подготовить доклад; подготовить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B14BDB" w14:textId="25AC419A" w:rsidR="000212DF" w:rsidRPr="008D1F1B" w:rsidRDefault="001E3031" w:rsidP="000212DF">
            <w:pPr>
              <w:rPr>
                <w:bCs/>
              </w:rPr>
            </w:pPr>
            <w:r w:rsidRPr="008D1F1B">
              <w:t>Проверка и обсуждение реферата, доклада, презентации</w:t>
            </w: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5B808E4" w14:textId="77777777" w:rsidR="000212DF" w:rsidRPr="008D1F1B" w:rsidRDefault="000212DF" w:rsidP="000212DF">
            <w:pPr>
              <w:rPr>
                <w:bCs/>
              </w:rPr>
            </w:pPr>
          </w:p>
        </w:tc>
      </w:tr>
    </w:tbl>
    <w:p w14:paraId="11D8BAB3" w14:textId="703BF729" w:rsidR="00BE68FD" w:rsidRPr="008D1F1B" w:rsidRDefault="00BE68FD" w:rsidP="00BE68FD">
      <w:pPr>
        <w:pStyle w:val="2"/>
        <w:rPr>
          <w:iCs w:val="0"/>
        </w:rPr>
      </w:pPr>
      <w:r w:rsidRPr="008D1F1B">
        <w:rPr>
          <w:iCs w:val="0"/>
        </w:rPr>
        <w:t>Применение электронного обучения, дистанционных образовательных технологий</w:t>
      </w:r>
    </w:p>
    <w:p w14:paraId="427F2431" w14:textId="1E10D2FE" w:rsidR="00BE68FD" w:rsidRPr="008D1F1B" w:rsidRDefault="00BE68FD" w:rsidP="00BE68FD">
      <w:pPr>
        <w:ind w:firstLine="709"/>
        <w:jc w:val="both"/>
        <w:rPr>
          <w:sz w:val="24"/>
          <w:szCs w:val="24"/>
        </w:rPr>
      </w:pPr>
      <w:r w:rsidRPr="008D1F1B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60DD8E1A" w14:textId="2AC2BC31" w:rsidR="00BE68FD" w:rsidRPr="008D1F1B" w:rsidRDefault="00BE68FD" w:rsidP="00BE68FD">
      <w:pPr>
        <w:ind w:firstLine="709"/>
        <w:jc w:val="both"/>
        <w:rPr>
          <w:sz w:val="24"/>
          <w:szCs w:val="24"/>
        </w:rPr>
      </w:pPr>
      <w:r w:rsidRPr="008D1F1B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2EA15DC1" w14:textId="77777777" w:rsidR="00BE68FD" w:rsidRPr="008D1F1B" w:rsidRDefault="00BE68FD" w:rsidP="00BE68FD">
      <w:pPr>
        <w:ind w:firstLine="709"/>
        <w:jc w:val="both"/>
        <w:rPr>
          <w:sz w:val="24"/>
          <w:szCs w:val="24"/>
        </w:rPr>
      </w:pPr>
    </w:p>
    <w:p w14:paraId="0A49FB4F" w14:textId="77777777" w:rsidR="00BE68FD" w:rsidRPr="008D1F1B" w:rsidRDefault="00BE68FD" w:rsidP="00BE68FD"/>
    <w:p w14:paraId="533ABCE2" w14:textId="77777777" w:rsidR="00BE68FD" w:rsidRPr="008D1F1B" w:rsidRDefault="00BE68FD" w:rsidP="00BE68FD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BE68FD" w:rsidRPr="008D1F1B" w:rsidSect="007633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F6D0E9F" w14:textId="33D6AEA0" w:rsidR="00BE68FD" w:rsidRPr="008D1F1B" w:rsidRDefault="00BE68FD" w:rsidP="00BE68FD">
      <w:pPr>
        <w:pStyle w:val="1"/>
        <w:ind w:left="709"/>
        <w:rPr>
          <w:rFonts w:eastAsiaTheme="minorEastAsia"/>
          <w:szCs w:val="24"/>
        </w:rPr>
      </w:pPr>
      <w:r w:rsidRPr="008D1F1B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8D1F1B">
        <w:rPr>
          <w:szCs w:val="24"/>
        </w:rPr>
        <w:t xml:space="preserve">КРИТЕРИИ ОЦЕНКИ УРОВНЯ СФОРМИРОВАННОСТИ КОМПЕТЕНЦИЙ, </w:t>
      </w:r>
      <w:r w:rsidRPr="008D1F1B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5D6A3C1" w14:textId="77777777" w:rsidR="00BE68FD" w:rsidRPr="008D1F1B" w:rsidRDefault="00BE68FD" w:rsidP="00BE68FD">
      <w:pPr>
        <w:pStyle w:val="2"/>
        <w:rPr>
          <w:iCs w:val="0"/>
        </w:rPr>
      </w:pPr>
      <w:r w:rsidRPr="008D1F1B">
        <w:rPr>
          <w:iCs w:val="0"/>
        </w:rPr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8D1F1B" w:rsidRPr="008D1F1B" w14:paraId="4956D0D2" w14:textId="77777777" w:rsidTr="007633BA">
        <w:trPr>
          <w:trHeight w:val="369"/>
        </w:trPr>
        <w:tc>
          <w:tcPr>
            <w:tcW w:w="2132" w:type="dxa"/>
            <w:vMerge w:val="restart"/>
            <w:shd w:val="clear" w:color="auto" w:fill="D9E2F3" w:themeFill="accent1" w:themeFillTint="33"/>
          </w:tcPr>
          <w:p w14:paraId="76551394" w14:textId="77777777" w:rsidR="00BE68FD" w:rsidRPr="008D1F1B" w:rsidRDefault="00BE68FD" w:rsidP="007633BA">
            <w:pPr>
              <w:jc w:val="center"/>
              <w:rPr>
                <w:b/>
                <w:sz w:val="21"/>
                <w:szCs w:val="21"/>
              </w:rPr>
            </w:pPr>
            <w:r w:rsidRPr="008D1F1B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9E2F3" w:themeFill="accent1" w:themeFillTint="33"/>
          </w:tcPr>
          <w:p w14:paraId="38DD0742" w14:textId="77777777" w:rsidR="00BE68FD" w:rsidRPr="008D1F1B" w:rsidRDefault="00BE68FD" w:rsidP="007633BA">
            <w:pPr>
              <w:jc w:val="center"/>
              <w:rPr>
                <w:b/>
                <w:bCs/>
                <w:sz w:val="21"/>
                <w:szCs w:val="21"/>
              </w:rPr>
            </w:pPr>
            <w:r w:rsidRPr="008D1F1B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26C376F" w14:textId="77777777" w:rsidR="00BE68FD" w:rsidRPr="008D1F1B" w:rsidRDefault="00BE68FD" w:rsidP="007633BA">
            <w:pPr>
              <w:jc w:val="center"/>
              <w:rPr>
                <w:b/>
                <w:sz w:val="21"/>
                <w:szCs w:val="21"/>
              </w:rPr>
            </w:pPr>
            <w:r w:rsidRPr="008D1F1B">
              <w:rPr>
                <w:b/>
                <w:bCs/>
                <w:sz w:val="21"/>
                <w:szCs w:val="21"/>
              </w:rPr>
              <w:t xml:space="preserve">в </w:t>
            </w:r>
            <w:r w:rsidRPr="008D1F1B">
              <w:rPr>
                <w:b/>
                <w:sz w:val="21"/>
                <w:szCs w:val="21"/>
              </w:rPr>
              <w:t>100-балльной системе</w:t>
            </w:r>
          </w:p>
          <w:p w14:paraId="5C97699A" w14:textId="77777777" w:rsidR="00BE68FD" w:rsidRPr="008D1F1B" w:rsidRDefault="00BE68FD" w:rsidP="007633BA">
            <w:pPr>
              <w:jc w:val="center"/>
              <w:rPr>
                <w:sz w:val="21"/>
                <w:szCs w:val="21"/>
              </w:rPr>
            </w:pPr>
            <w:r w:rsidRPr="008D1F1B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37BB0F57" w14:textId="77777777" w:rsidR="00BE68FD" w:rsidRPr="008D1F1B" w:rsidRDefault="00BE68FD" w:rsidP="007633BA">
            <w:pPr>
              <w:jc w:val="center"/>
              <w:rPr>
                <w:b/>
                <w:bCs/>
                <w:sz w:val="21"/>
                <w:szCs w:val="21"/>
              </w:rPr>
            </w:pPr>
            <w:r w:rsidRPr="008D1F1B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1E4840A5" w14:textId="77777777" w:rsidR="00BE68FD" w:rsidRPr="008D1F1B" w:rsidRDefault="00BE68FD" w:rsidP="007633BA">
            <w:pPr>
              <w:jc w:val="center"/>
              <w:rPr>
                <w:b/>
                <w:bCs/>
                <w:sz w:val="21"/>
                <w:szCs w:val="21"/>
              </w:rPr>
            </w:pPr>
            <w:r w:rsidRPr="008D1F1B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4E4AAB8" w14:textId="77777777" w:rsidR="00BE68FD" w:rsidRPr="008D1F1B" w:rsidRDefault="00BE68FD" w:rsidP="007633BA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9E2F3" w:themeFill="accent1" w:themeFillTint="33"/>
            <w:vAlign w:val="center"/>
          </w:tcPr>
          <w:p w14:paraId="63763832" w14:textId="77777777" w:rsidR="00BE68FD" w:rsidRPr="008D1F1B" w:rsidRDefault="00BE68FD" w:rsidP="007633BA">
            <w:pPr>
              <w:jc w:val="center"/>
              <w:rPr>
                <w:b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8D1F1B" w:rsidRPr="008D1F1B" w14:paraId="2A9A3B35" w14:textId="77777777" w:rsidTr="007633BA">
        <w:trPr>
          <w:trHeight w:val="368"/>
        </w:trPr>
        <w:tc>
          <w:tcPr>
            <w:tcW w:w="2132" w:type="dxa"/>
            <w:vMerge/>
            <w:shd w:val="clear" w:color="auto" w:fill="D9E2F3" w:themeFill="accent1" w:themeFillTint="33"/>
          </w:tcPr>
          <w:p w14:paraId="2295EF64" w14:textId="77777777" w:rsidR="00BE68FD" w:rsidRPr="008D1F1B" w:rsidRDefault="00BE68FD" w:rsidP="007633B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9E2F3" w:themeFill="accent1" w:themeFillTint="33"/>
          </w:tcPr>
          <w:p w14:paraId="6D0DA6C4" w14:textId="77777777" w:rsidR="00BE68FD" w:rsidRPr="008D1F1B" w:rsidRDefault="00BE68FD" w:rsidP="007633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3FC3AC6F" w14:textId="77777777" w:rsidR="00BE68FD" w:rsidRPr="008D1F1B" w:rsidRDefault="00BE68FD" w:rsidP="007633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9E2F3" w:themeFill="accent1" w:themeFillTint="33"/>
            <w:vAlign w:val="center"/>
          </w:tcPr>
          <w:p w14:paraId="50BAE249" w14:textId="77777777" w:rsidR="00BE68FD" w:rsidRPr="008D1F1B" w:rsidRDefault="00BE68FD" w:rsidP="007633BA">
            <w:pPr>
              <w:jc w:val="center"/>
              <w:rPr>
                <w:b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C87DAB2" w14:textId="7CA2D5C8" w:rsidR="00BE68FD" w:rsidRPr="008D1F1B" w:rsidRDefault="00BE68FD" w:rsidP="007633BA">
            <w:pPr>
              <w:jc w:val="center"/>
              <w:rPr>
                <w:b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9E2F3" w:themeFill="accent1" w:themeFillTint="33"/>
            <w:vAlign w:val="center"/>
          </w:tcPr>
          <w:p w14:paraId="72DD9FC6" w14:textId="77777777" w:rsidR="00BE68FD" w:rsidRPr="008D1F1B" w:rsidRDefault="00BE68FD" w:rsidP="007633BA">
            <w:pPr>
              <w:jc w:val="center"/>
              <w:rPr>
                <w:b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9E2F3" w:themeFill="accent1" w:themeFillTint="33"/>
            <w:vAlign w:val="center"/>
          </w:tcPr>
          <w:p w14:paraId="3B476937" w14:textId="77777777" w:rsidR="00BE68FD" w:rsidRPr="008D1F1B" w:rsidRDefault="00BE68FD" w:rsidP="007633BA">
            <w:pPr>
              <w:jc w:val="center"/>
              <w:rPr>
                <w:b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профессиональной(-ых)</w:t>
            </w:r>
          </w:p>
          <w:p w14:paraId="3D9C273E" w14:textId="77777777" w:rsidR="00BE68FD" w:rsidRPr="008D1F1B" w:rsidRDefault="00BE68FD" w:rsidP="007633BA">
            <w:pPr>
              <w:jc w:val="center"/>
              <w:rPr>
                <w:b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D1F1B" w:rsidRPr="008D1F1B" w14:paraId="789379CF" w14:textId="77777777" w:rsidTr="007633BA">
        <w:trPr>
          <w:trHeight w:val="283"/>
          <w:tblHeader/>
        </w:trPr>
        <w:tc>
          <w:tcPr>
            <w:tcW w:w="2132" w:type="dxa"/>
            <w:vMerge/>
            <w:shd w:val="clear" w:color="auto" w:fill="D9E2F3" w:themeFill="accent1" w:themeFillTint="33"/>
          </w:tcPr>
          <w:p w14:paraId="79DE373E" w14:textId="77777777" w:rsidR="00BE68FD" w:rsidRPr="008D1F1B" w:rsidRDefault="00BE68FD" w:rsidP="007633BA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9E2F3" w:themeFill="accent1" w:themeFillTint="33"/>
          </w:tcPr>
          <w:p w14:paraId="5CFA414E" w14:textId="77777777" w:rsidR="00BE68FD" w:rsidRPr="008D1F1B" w:rsidRDefault="00BE68FD" w:rsidP="007633BA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07A829E0" w14:textId="77777777" w:rsidR="00BE68FD" w:rsidRPr="008D1F1B" w:rsidRDefault="00BE68FD" w:rsidP="007633BA">
            <w:pPr>
              <w:jc w:val="center"/>
              <w:rPr>
                <w:b/>
                <w:bCs/>
              </w:rPr>
            </w:pPr>
          </w:p>
        </w:tc>
        <w:tc>
          <w:tcPr>
            <w:tcW w:w="3153" w:type="dxa"/>
            <w:shd w:val="clear" w:color="auto" w:fill="D9E2F3" w:themeFill="accent1" w:themeFillTint="33"/>
          </w:tcPr>
          <w:p w14:paraId="37E36EC8" w14:textId="5388A6EC" w:rsidR="00BE68FD" w:rsidRPr="008D1F1B" w:rsidRDefault="00BE68FD" w:rsidP="007633BA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9E2F3" w:themeFill="accent1" w:themeFillTint="33"/>
          </w:tcPr>
          <w:p w14:paraId="0EBB9785" w14:textId="71AEA1F8" w:rsidR="00BE68FD" w:rsidRPr="008D1F1B" w:rsidRDefault="00BE68FD" w:rsidP="007633BA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9E2F3" w:themeFill="accent1" w:themeFillTint="33"/>
          </w:tcPr>
          <w:p w14:paraId="3F9469BC" w14:textId="77777777" w:rsidR="00D04346" w:rsidRPr="008D1F1B" w:rsidRDefault="00E127F4" w:rsidP="007633BA">
            <w:r w:rsidRPr="008D1F1B">
              <w:t>ПК-4. ИД-ПК-4.1</w:t>
            </w:r>
          </w:p>
          <w:p w14:paraId="6640DB58" w14:textId="77777777" w:rsidR="00D04346" w:rsidRPr="008D1F1B" w:rsidRDefault="00E127F4" w:rsidP="007633BA">
            <w:r w:rsidRPr="008D1F1B">
              <w:t>ИД-ПК-4.2</w:t>
            </w:r>
            <w:r w:rsidR="00D04346" w:rsidRPr="008D1F1B">
              <w:t>;</w:t>
            </w:r>
          </w:p>
          <w:p w14:paraId="5DA37D5D" w14:textId="77777777" w:rsidR="00D04346" w:rsidRPr="008D1F1B" w:rsidRDefault="00E127F4" w:rsidP="007633BA">
            <w:r w:rsidRPr="008D1F1B">
              <w:t>ПК-5. ИД-ПК-5.1</w:t>
            </w:r>
            <w:r w:rsidR="00D04346" w:rsidRPr="008D1F1B">
              <w:t>;</w:t>
            </w:r>
          </w:p>
          <w:p w14:paraId="68C35836" w14:textId="77777777" w:rsidR="00D04346" w:rsidRPr="008D1F1B" w:rsidRDefault="00E127F4" w:rsidP="007633BA">
            <w:r w:rsidRPr="008D1F1B">
              <w:t>ПК-6.</w:t>
            </w:r>
          </w:p>
          <w:p w14:paraId="2927B6FF" w14:textId="77777777" w:rsidR="00D04346" w:rsidRPr="008D1F1B" w:rsidRDefault="00E127F4" w:rsidP="007633BA">
            <w:r w:rsidRPr="008D1F1B">
              <w:t>ИД-ПК-6.1</w:t>
            </w:r>
          </w:p>
          <w:p w14:paraId="7F0EDF25" w14:textId="7CD42D46" w:rsidR="00BE68FD" w:rsidRPr="008D1F1B" w:rsidRDefault="00E127F4" w:rsidP="007633BA">
            <w:pPr>
              <w:rPr>
                <w:b/>
                <w:sz w:val="20"/>
                <w:szCs w:val="20"/>
              </w:rPr>
            </w:pPr>
            <w:r w:rsidRPr="008D1F1B">
              <w:t>ИД-ПК-6.3</w:t>
            </w:r>
          </w:p>
        </w:tc>
      </w:tr>
      <w:tr w:rsidR="008D1F1B" w:rsidRPr="008D1F1B" w14:paraId="4531E8F4" w14:textId="77777777" w:rsidTr="007633BA">
        <w:trPr>
          <w:trHeight w:val="283"/>
        </w:trPr>
        <w:tc>
          <w:tcPr>
            <w:tcW w:w="2132" w:type="dxa"/>
          </w:tcPr>
          <w:p w14:paraId="4CB505A4" w14:textId="77777777" w:rsidR="00E2183C" w:rsidRPr="008D1F1B" w:rsidRDefault="00E2183C" w:rsidP="00E2183C">
            <w:r w:rsidRPr="008D1F1B">
              <w:t>высокий</w:t>
            </w:r>
          </w:p>
        </w:tc>
        <w:tc>
          <w:tcPr>
            <w:tcW w:w="1837" w:type="dxa"/>
          </w:tcPr>
          <w:p w14:paraId="57A63FC4" w14:textId="4A62EC37" w:rsidR="00E2183C" w:rsidRPr="008D1F1B" w:rsidRDefault="00E2183C" w:rsidP="00E2183C">
            <w:pPr>
              <w:jc w:val="center"/>
            </w:pPr>
          </w:p>
        </w:tc>
        <w:tc>
          <w:tcPr>
            <w:tcW w:w="2306" w:type="dxa"/>
          </w:tcPr>
          <w:p w14:paraId="1EBEAF58" w14:textId="77777777" w:rsidR="00E2183C" w:rsidRPr="008D1F1B" w:rsidRDefault="00E2183C" w:rsidP="00E2183C">
            <w:r w:rsidRPr="008D1F1B">
              <w:t>зачтено</w:t>
            </w:r>
          </w:p>
        </w:tc>
        <w:tc>
          <w:tcPr>
            <w:tcW w:w="3153" w:type="dxa"/>
          </w:tcPr>
          <w:p w14:paraId="1B7DBB6B" w14:textId="75FCB1D5" w:rsidR="00E2183C" w:rsidRPr="008D1F1B" w:rsidRDefault="00E2183C" w:rsidP="00E2183C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0A5F4FDF" w14:textId="3C788114" w:rsidR="00E2183C" w:rsidRPr="008D1F1B" w:rsidRDefault="00E2183C" w:rsidP="00E2183C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4" w:type="dxa"/>
          </w:tcPr>
          <w:p w14:paraId="61E4D9E1" w14:textId="77777777" w:rsidR="00E2183C" w:rsidRPr="008D1F1B" w:rsidRDefault="00E2183C" w:rsidP="00E2183C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8D1F1B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23878274" w14:textId="77777777" w:rsidR="00E2183C" w:rsidRPr="008D1F1B" w:rsidRDefault="00E2183C" w:rsidP="00E2183C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8D1F1B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8D1F1B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20A45D55" w14:textId="3DCD0AEB" w:rsidR="00E2183C" w:rsidRPr="008D1F1B" w:rsidRDefault="00E2183C" w:rsidP="00E2183C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8D1F1B">
              <w:rPr>
                <w:rFonts w:eastAsia="Times New Roman"/>
                <w:sz w:val="21"/>
                <w:szCs w:val="21"/>
              </w:rPr>
              <w:t xml:space="preserve">грамотно 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8D1F1B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5C9D3A67" w14:textId="77777777" w:rsidR="00E2183C" w:rsidRPr="008D1F1B" w:rsidRDefault="00E2183C" w:rsidP="00E2183C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8D1F1B">
              <w:rPr>
                <w:rFonts w:eastAsia="Times New Roman"/>
                <w:sz w:val="21"/>
                <w:szCs w:val="21"/>
              </w:rPr>
              <w:t>;</w:t>
            </w:r>
          </w:p>
          <w:p w14:paraId="16D667EC" w14:textId="77777777" w:rsidR="00E2183C" w:rsidRPr="008D1F1B" w:rsidRDefault="00E2183C" w:rsidP="00E2183C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8D1F1B">
              <w:rPr>
                <w:rFonts w:eastAsia="Times New Roman"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0587C8E0" w14:textId="3A5D8ECB" w:rsidR="00E2183C" w:rsidRPr="008D1F1B" w:rsidRDefault="00E2183C" w:rsidP="00E2183C">
            <w:pPr>
              <w:rPr>
                <w:sz w:val="21"/>
                <w:szCs w:val="21"/>
              </w:rPr>
            </w:pPr>
            <w:r w:rsidRPr="008D1F1B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8D1F1B" w:rsidRPr="008D1F1B" w14:paraId="44D10D98" w14:textId="77777777" w:rsidTr="007633BA">
        <w:trPr>
          <w:trHeight w:val="283"/>
        </w:trPr>
        <w:tc>
          <w:tcPr>
            <w:tcW w:w="2132" w:type="dxa"/>
          </w:tcPr>
          <w:p w14:paraId="26C2BF98" w14:textId="77777777" w:rsidR="00E2183C" w:rsidRPr="008D1F1B" w:rsidRDefault="00E2183C" w:rsidP="00E2183C">
            <w:r w:rsidRPr="008D1F1B">
              <w:lastRenderedPageBreak/>
              <w:t>повышенный</w:t>
            </w:r>
          </w:p>
        </w:tc>
        <w:tc>
          <w:tcPr>
            <w:tcW w:w="1837" w:type="dxa"/>
          </w:tcPr>
          <w:p w14:paraId="183CF3BA" w14:textId="1FE9A578" w:rsidR="00E2183C" w:rsidRPr="008D1F1B" w:rsidRDefault="00E2183C" w:rsidP="00E2183C">
            <w:pPr>
              <w:jc w:val="center"/>
            </w:pPr>
          </w:p>
        </w:tc>
        <w:tc>
          <w:tcPr>
            <w:tcW w:w="2306" w:type="dxa"/>
          </w:tcPr>
          <w:p w14:paraId="37EABBC4" w14:textId="77777777" w:rsidR="00E2183C" w:rsidRPr="008D1F1B" w:rsidRDefault="00E2183C" w:rsidP="00E2183C">
            <w:r w:rsidRPr="008D1F1B">
              <w:t>зачтено</w:t>
            </w:r>
          </w:p>
        </w:tc>
        <w:tc>
          <w:tcPr>
            <w:tcW w:w="3153" w:type="dxa"/>
          </w:tcPr>
          <w:p w14:paraId="43C213A6" w14:textId="6328E361" w:rsidR="00E2183C" w:rsidRPr="008D1F1B" w:rsidRDefault="00E2183C" w:rsidP="00E2183C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0FB1A9AC" w14:textId="7A3F22D9" w:rsidR="00E2183C" w:rsidRPr="008D1F1B" w:rsidRDefault="00E2183C" w:rsidP="00E2183C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4" w:type="dxa"/>
          </w:tcPr>
          <w:p w14:paraId="3C6F8628" w14:textId="77777777" w:rsidR="00E2183C" w:rsidRPr="008D1F1B" w:rsidRDefault="00E2183C" w:rsidP="00E2183C">
            <w:pPr>
              <w:rPr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>Обучающийся:</w:t>
            </w:r>
          </w:p>
          <w:p w14:paraId="1D7A8AF1" w14:textId="77777777" w:rsidR="00E2183C" w:rsidRPr="008D1F1B" w:rsidRDefault="00E2183C" w:rsidP="00197C1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0131144D" w14:textId="77777777" w:rsidR="00E2183C" w:rsidRPr="008D1F1B" w:rsidRDefault="00E2183C" w:rsidP="00197C1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52E46BCB" w14:textId="77777777" w:rsidR="00E2183C" w:rsidRPr="008D1F1B" w:rsidRDefault="00E2183C" w:rsidP="00197C1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DC6F5D1" w14:textId="20082FD4" w:rsidR="00E2183C" w:rsidRPr="008D1F1B" w:rsidRDefault="00E2183C" w:rsidP="00E2183C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 xml:space="preserve">-ответ отражает полное знание материала, с незначительными пробелами, допускает единичные негрубые ошибки. </w:t>
            </w:r>
          </w:p>
        </w:tc>
      </w:tr>
      <w:tr w:rsidR="008D1F1B" w:rsidRPr="008D1F1B" w14:paraId="0E8F6B91" w14:textId="77777777" w:rsidTr="007633BA">
        <w:trPr>
          <w:trHeight w:val="283"/>
        </w:trPr>
        <w:tc>
          <w:tcPr>
            <w:tcW w:w="2132" w:type="dxa"/>
          </w:tcPr>
          <w:p w14:paraId="230362AD" w14:textId="77777777" w:rsidR="00E2183C" w:rsidRPr="008D1F1B" w:rsidRDefault="00E2183C" w:rsidP="00E2183C">
            <w:r w:rsidRPr="008D1F1B">
              <w:t>базовый</w:t>
            </w:r>
          </w:p>
        </w:tc>
        <w:tc>
          <w:tcPr>
            <w:tcW w:w="1837" w:type="dxa"/>
          </w:tcPr>
          <w:p w14:paraId="53ED543F" w14:textId="0429BB3B" w:rsidR="00E2183C" w:rsidRPr="008D1F1B" w:rsidRDefault="00E2183C" w:rsidP="00E2183C">
            <w:pPr>
              <w:jc w:val="center"/>
            </w:pPr>
          </w:p>
        </w:tc>
        <w:tc>
          <w:tcPr>
            <w:tcW w:w="2306" w:type="dxa"/>
          </w:tcPr>
          <w:p w14:paraId="3AED9D61" w14:textId="77777777" w:rsidR="00E2183C" w:rsidRPr="008D1F1B" w:rsidRDefault="00E2183C" w:rsidP="00E2183C">
            <w:r w:rsidRPr="008D1F1B">
              <w:t>зачтено</w:t>
            </w:r>
          </w:p>
        </w:tc>
        <w:tc>
          <w:tcPr>
            <w:tcW w:w="3153" w:type="dxa"/>
          </w:tcPr>
          <w:p w14:paraId="68FB4C01" w14:textId="3F2934F5" w:rsidR="00E2183C" w:rsidRPr="008D1F1B" w:rsidRDefault="00E2183C" w:rsidP="00E2183C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0FC49545" w14:textId="55FEAFB4" w:rsidR="00E2183C" w:rsidRPr="008D1F1B" w:rsidRDefault="00E2183C" w:rsidP="00E2183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751F983A" w14:textId="77777777" w:rsidR="00E2183C" w:rsidRPr="008D1F1B" w:rsidRDefault="00E2183C" w:rsidP="00E2183C">
            <w:pPr>
              <w:rPr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>Обучающийся:</w:t>
            </w:r>
          </w:p>
          <w:p w14:paraId="581FDC75" w14:textId="77777777" w:rsidR="00E2183C" w:rsidRPr="008D1F1B" w:rsidRDefault="00E2183C" w:rsidP="00197C1A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</w:t>
            </w:r>
            <w:r w:rsidRPr="008D1F1B">
              <w:rPr>
                <w:sz w:val="21"/>
                <w:szCs w:val="21"/>
              </w:rPr>
              <w:lastRenderedPageBreak/>
              <w:t>направленности стандартного уровня сложности, не владеет необходимыми для этого навыками и приёмами;</w:t>
            </w:r>
          </w:p>
          <w:p w14:paraId="59596A37" w14:textId="77777777" w:rsidR="00E2183C" w:rsidRPr="008D1F1B" w:rsidRDefault="00E2183C" w:rsidP="00197C1A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8D9CBC6" w14:textId="77777777" w:rsidR="001C6871" w:rsidRPr="008D1F1B" w:rsidRDefault="00E2183C" w:rsidP="00197C1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 xml:space="preserve">анализирует </w:t>
            </w:r>
            <w:r w:rsidR="001C6871" w:rsidRPr="008D1F1B">
              <w:rPr>
                <w:sz w:val="21"/>
                <w:szCs w:val="21"/>
              </w:rPr>
              <w:t>социально-экономические процессы и явления</w:t>
            </w:r>
            <w:r w:rsidRPr="008D1F1B">
              <w:rPr>
                <w:sz w:val="21"/>
                <w:szCs w:val="21"/>
              </w:rPr>
              <w:t>, но не способен выработать стратегию действий для решения проблемных ситуаций;</w:t>
            </w:r>
          </w:p>
          <w:p w14:paraId="039F3A62" w14:textId="08BF2ACE" w:rsidR="00E2183C" w:rsidRPr="008D1F1B" w:rsidRDefault="00E2183C" w:rsidP="00197C1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8D1F1B" w:rsidRPr="008D1F1B" w14:paraId="37CA0079" w14:textId="77777777" w:rsidTr="007633BA">
        <w:trPr>
          <w:trHeight w:val="283"/>
        </w:trPr>
        <w:tc>
          <w:tcPr>
            <w:tcW w:w="2132" w:type="dxa"/>
          </w:tcPr>
          <w:p w14:paraId="2F1E425D" w14:textId="77777777" w:rsidR="00E2183C" w:rsidRPr="008D1F1B" w:rsidRDefault="00E2183C" w:rsidP="00E2183C">
            <w:r w:rsidRPr="008D1F1B">
              <w:lastRenderedPageBreak/>
              <w:t>низкий</w:t>
            </w:r>
          </w:p>
        </w:tc>
        <w:tc>
          <w:tcPr>
            <w:tcW w:w="1837" w:type="dxa"/>
          </w:tcPr>
          <w:p w14:paraId="36E4B577" w14:textId="5D7A5098" w:rsidR="00E2183C" w:rsidRPr="008D1F1B" w:rsidRDefault="00E2183C" w:rsidP="00E2183C">
            <w:pPr>
              <w:jc w:val="center"/>
            </w:pPr>
          </w:p>
        </w:tc>
        <w:tc>
          <w:tcPr>
            <w:tcW w:w="2306" w:type="dxa"/>
          </w:tcPr>
          <w:p w14:paraId="7E431829" w14:textId="77777777" w:rsidR="00E2183C" w:rsidRPr="008D1F1B" w:rsidRDefault="00E2183C" w:rsidP="00E2183C">
            <w:r w:rsidRPr="008D1F1B">
              <w:t>не зачтено</w:t>
            </w:r>
          </w:p>
        </w:tc>
        <w:tc>
          <w:tcPr>
            <w:tcW w:w="9460" w:type="dxa"/>
            <w:gridSpan w:val="3"/>
          </w:tcPr>
          <w:p w14:paraId="5B0E63A8" w14:textId="77777777" w:rsidR="00E2183C" w:rsidRPr="008D1F1B" w:rsidRDefault="00E2183C" w:rsidP="00E2183C">
            <w:pPr>
              <w:rPr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>Обучающийся:</w:t>
            </w:r>
          </w:p>
          <w:p w14:paraId="52120AC2" w14:textId="77777777" w:rsidR="00E2183C" w:rsidRPr="008D1F1B" w:rsidRDefault="00E2183C" w:rsidP="00197C1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9338F71" w14:textId="77777777" w:rsidR="00E2183C" w:rsidRPr="008D1F1B" w:rsidRDefault="00E2183C" w:rsidP="00197C1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A12A928" w14:textId="77777777" w:rsidR="00E2183C" w:rsidRPr="008D1F1B" w:rsidRDefault="00E2183C" w:rsidP="00197C1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68F04BD4" w14:textId="77777777" w:rsidR="00E2183C" w:rsidRPr="008D1F1B" w:rsidRDefault="00E2183C" w:rsidP="00197C1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5FBAB45C" w14:textId="2D288CD2" w:rsidR="00E2183C" w:rsidRPr="008D1F1B" w:rsidRDefault="00E2183C" w:rsidP="00197C1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18A61D98" w14:textId="77777777" w:rsidR="00E2183C" w:rsidRPr="008D1F1B" w:rsidRDefault="00E2183C" w:rsidP="00197C1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D1F1B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B80FAE5" w14:textId="77777777" w:rsidR="00BE68FD" w:rsidRPr="008D1F1B" w:rsidRDefault="00BE68FD" w:rsidP="00BE68FD">
      <w:pPr>
        <w:pStyle w:val="1"/>
      </w:pPr>
      <w:r w:rsidRPr="008D1F1B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15E6E55C" w14:textId="59F70E58" w:rsidR="00BE68FD" w:rsidRDefault="00BE68FD" w:rsidP="00BE68FD">
      <w:pPr>
        <w:pStyle w:val="2"/>
        <w:rPr>
          <w:iCs w:val="0"/>
        </w:rPr>
      </w:pPr>
      <w:r w:rsidRPr="008D1F1B">
        <w:rPr>
          <w:iCs w:val="0"/>
        </w:rPr>
        <w:t xml:space="preserve">Формы текущего контроля успеваемости по дисциплине, примеры типовых заданий: </w:t>
      </w:r>
    </w:p>
    <w:p w14:paraId="05A41A53" w14:textId="77777777" w:rsidR="003C493D" w:rsidRPr="003C493D" w:rsidRDefault="003C493D" w:rsidP="003C493D"/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021"/>
        <w:gridCol w:w="3828"/>
        <w:gridCol w:w="9694"/>
      </w:tblGrid>
      <w:tr w:rsidR="008D1F1B" w:rsidRPr="008D1F1B" w14:paraId="0750AD85" w14:textId="77777777" w:rsidTr="003C493D">
        <w:trPr>
          <w:tblHeader/>
        </w:trPr>
        <w:tc>
          <w:tcPr>
            <w:tcW w:w="1021" w:type="dxa"/>
            <w:shd w:val="clear" w:color="auto" w:fill="D9E2F3" w:themeFill="accent1" w:themeFillTint="33"/>
            <w:vAlign w:val="center"/>
          </w:tcPr>
          <w:p w14:paraId="55F9C43A" w14:textId="4243AD20" w:rsidR="00BE68FD" w:rsidRPr="008D1F1B" w:rsidRDefault="003C493D" w:rsidP="003C493D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  <w:r w:rsidRPr="008D1F1B">
              <w:rPr>
                <w:b/>
              </w:rPr>
              <w:t xml:space="preserve"> </w:t>
            </w:r>
          </w:p>
        </w:tc>
        <w:tc>
          <w:tcPr>
            <w:tcW w:w="3828" w:type="dxa"/>
            <w:shd w:val="clear" w:color="auto" w:fill="D9E2F3" w:themeFill="accent1" w:themeFillTint="33"/>
            <w:vAlign w:val="center"/>
          </w:tcPr>
          <w:p w14:paraId="69E9BBAF" w14:textId="77777777" w:rsidR="00BE68FD" w:rsidRPr="008D1F1B" w:rsidRDefault="00BE68FD" w:rsidP="007633BA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8D1F1B">
              <w:rPr>
                <w:b/>
              </w:rPr>
              <w:t>Формы текущего контроля</w:t>
            </w:r>
          </w:p>
        </w:tc>
        <w:tc>
          <w:tcPr>
            <w:tcW w:w="9694" w:type="dxa"/>
            <w:shd w:val="clear" w:color="auto" w:fill="D9E2F3" w:themeFill="accent1" w:themeFillTint="33"/>
            <w:vAlign w:val="center"/>
          </w:tcPr>
          <w:p w14:paraId="46D227E1" w14:textId="77777777" w:rsidR="00BE68FD" w:rsidRPr="008D1F1B" w:rsidRDefault="00BE68FD" w:rsidP="00197C1A">
            <w:pPr>
              <w:pStyle w:val="a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8D1F1B">
              <w:rPr>
                <w:b/>
              </w:rPr>
              <w:t>Примеры типовых заданий</w:t>
            </w:r>
          </w:p>
        </w:tc>
      </w:tr>
      <w:tr w:rsidR="008D1F1B" w:rsidRPr="008D1F1B" w14:paraId="6C728C00" w14:textId="77777777" w:rsidTr="003C493D">
        <w:trPr>
          <w:trHeight w:val="326"/>
        </w:trPr>
        <w:tc>
          <w:tcPr>
            <w:tcW w:w="1021" w:type="dxa"/>
          </w:tcPr>
          <w:p w14:paraId="3094BD0E" w14:textId="6BC003F4" w:rsidR="003C493D" w:rsidRPr="008D1F1B" w:rsidRDefault="003C493D" w:rsidP="003C493D">
            <w:r>
              <w:t>1</w:t>
            </w:r>
          </w:p>
        </w:tc>
        <w:tc>
          <w:tcPr>
            <w:tcW w:w="3828" w:type="dxa"/>
          </w:tcPr>
          <w:p w14:paraId="1D54B65C" w14:textId="6B97AAB7" w:rsidR="00BE68FD" w:rsidRPr="00271D75" w:rsidRDefault="003C493D" w:rsidP="003C493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1D75">
              <w:rPr>
                <w:rFonts w:eastAsia="Times New Roman"/>
                <w:bCs/>
              </w:rPr>
              <w:t xml:space="preserve">Устный экспресс-опрос//дискуссия </w:t>
            </w:r>
            <w:r w:rsidRPr="00271D75">
              <w:rPr>
                <w:bCs/>
              </w:rPr>
              <w:t>по разделу 1. «Введение. Теоретические положения государственного регулирования инновационной сферы»</w:t>
            </w:r>
          </w:p>
        </w:tc>
        <w:tc>
          <w:tcPr>
            <w:tcW w:w="9694" w:type="dxa"/>
          </w:tcPr>
          <w:p w14:paraId="2460B430" w14:textId="77777777" w:rsidR="003C493D" w:rsidRPr="008729F4" w:rsidRDefault="003C493D" w:rsidP="00197C1A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="JournalC"/>
                <w:lang w:eastAsia="en-US"/>
              </w:rPr>
            </w:pPr>
            <w:r w:rsidRPr="008729F4">
              <w:rPr>
                <w:rFonts w:eastAsia="JournalC"/>
                <w:lang w:eastAsia="en-US"/>
              </w:rPr>
              <w:t xml:space="preserve">Раскройте содержание основных этапов жизненного цикла инновации. </w:t>
            </w:r>
          </w:p>
          <w:p w14:paraId="2CED4D56" w14:textId="77777777" w:rsidR="003C493D" w:rsidRPr="008729F4" w:rsidRDefault="003C493D" w:rsidP="00197C1A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="JournalC"/>
                <w:lang w:eastAsia="en-US"/>
              </w:rPr>
            </w:pPr>
            <w:r w:rsidRPr="008729F4">
              <w:rPr>
                <w:rFonts w:eastAsia="JournalC"/>
                <w:lang w:eastAsia="en-US"/>
              </w:rPr>
              <w:t>Каковы основные источники нововведений?</w:t>
            </w:r>
          </w:p>
          <w:p w14:paraId="26BCA30D" w14:textId="77777777" w:rsidR="003C493D" w:rsidRPr="008729F4" w:rsidRDefault="003C493D" w:rsidP="00197C1A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="JournalC"/>
                <w:lang w:eastAsia="en-US"/>
              </w:rPr>
            </w:pPr>
            <w:r w:rsidRPr="008729F4">
              <w:rPr>
                <w:rFonts w:eastAsia="JournalC"/>
                <w:lang w:eastAsia="en-US"/>
              </w:rPr>
              <w:t>Назовите основные критерии классификации инноваций.</w:t>
            </w:r>
          </w:p>
          <w:p w14:paraId="2DC7F627" w14:textId="77777777" w:rsidR="003C493D" w:rsidRPr="008729F4" w:rsidRDefault="003C493D" w:rsidP="00197C1A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="JournalC"/>
                <w:lang w:eastAsia="en-US"/>
              </w:rPr>
            </w:pPr>
            <w:r w:rsidRPr="008729F4">
              <w:rPr>
                <w:rFonts w:eastAsia="JournalC"/>
                <w:lang w:eastAsia="en-US"/>
              </w:rPr>
              <w:t>Каково содержание этапов инновационного процесса?</w:t>
            </w:r>
          </w:p>
          <w:p w14:paraId="6B3AF422" w14:textId="77777777" w:rsidR="003C493D" w:rsidRPr="008729F4" w:rsidRDefault="003C493D" w:rsidP="00197C1A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8729F4">
              <w:rPr>
                <w:rFonts w:eastAsia="JournalC"/>
                <w:lang w:eastAsia="en-US"/>
              </w:rPr>
              <w:t>Какие факторы влияют на ускорение и торможение инновационных процессов?</w:t>
            </w:r>
          </w:p>
          <w:p w14:paraId="4186D3A7" w14:textId="78BCDE09" w:rsidR="00BE68FD" w:rsidRPr="008729F4" w:rsidRDefault="003C493D" w:rsidP="00197C1A">
            <w:pPr>
              <w:pStyle w:val="af0"/>
              <w:numPr>
                <w:ilvl w:val="0"/>
                <w:numId w:val="26"/>
              </w:numPr>
              <w:ind w:left="0"/>
              <w:jc w:val="both"/>
            </w:pPr>
            <w:r w:rsidRPr="008729F4">
              <w:rPr>
                <w:bCs/>
              </w:rPr>
              <w:t>Раскройте содержание и характеристики основных технологических укладов.</w:t>
            </w:r>
          </w:p>
        </w:tc>
      </w:tr>
      <w:tr w:rsidR="003C493D" w:rsidRPr="008D1F1B" w14:paraId="5B920229" w14:textId="77777777" w:rsidTr="003C493D">
        <w:trPr>
          <w:trHeight w:val="166"/>
        </w:trPr>
        <w:tc>
          <w:tcPr>
            <w:tcW w:w="1021" w:type="dxa"/>
          </w:tcPr>
          <w:p w14:paraId="3F3195D1" w14:textId="2EEE218F" w:rsidR="003C493D" w:rsidRDefault="003C493D" w:rsidP="00844653">
            <w:r>
              <w:t>2</w:t>
            </w:r>
          </w:p>
        </w:tc>
        <w:tc>
          <w:tcPr>
            <w:tcW w:w="3828" w:type="dxa"/>
          </w:tcPr>
          <w:p w14:paraId="6C4D3CBA" w14:textId="5ABEA490" w:rsidR="003C493D" w:rsidRPr="00271D75" w:rsidRDefault="008729F4" w:rsidP="008729F4">
            <w:pPr>
              <w:jc w:val="both"/>
              <w:rPr>
                <w:bCs/>
              </w:rPr>
            </w:pPr>
            <w:r w:rsidRPr="00271D75">
              <w:rPr>
                <w:rFonts w:eastAsia="Times New Roman"/>
                <w:bCs/>
              </w:rPr>
              <w:t xml:space="preserve">Устный экспресс-опрос//дискуссия по разделу </w:t>
            </w:r>
            <w:r w:rsidRPr="00271D75">
              <w:rPr>
                <w:bCs/>
                <w:lang w:val="en-US"/>
              </w:rPr>
              <w:t>II</w:t>
            </w:r>
            <w:r w:rsidRPr="00271D75">
              <w:rPr>
                <w:bCs/>
              </w:rPr>
              <w:t xml:space="preserve"> «Государственное регулирование инновационной сферы»</w:t>
            </w:r>
          </w:p>
        </w:tc>
        <w:tc>
          <w:tcPr>
            <w:tcW w:w="9694" w:type="dxa"/>
          </w:tcPr>
          <w:p w14:paraId="70CEE02B" w14:textId="77777777" w:rsidR="008729F4" w:rsidRPr="008729F4" w:rsidRDefault="008729F4" w:rsidP="00197C1A">
            <w:pPr>
              <w:pStyle w:val="af0"/>
              <w:numPr>
                <w:ilvl w:val="0"/>
                <w:numId w:val="27"/>
              </w:numPr>
              <w:ind w:left="0"/>
              <w:jc w:val="both"/>
              <w:rPr>
                <w:bCs/>
              </w:rPr>
            </w:pPr>
            <w:r w:rsidRPr="008729F4">
              <w:rPr>
                <w:bCs/>
              </w:rPr>
              <w:t>В чем состоит значение концепции кластеров для государственной инновационной политики?</w:t>
            </w:r>
          </w:p>
          <w:p w14:paraId="4B7ACF20" w14:textId="77777777" w:rsidR="008729F4" w:rsidRPr="008729F4" w:rsidRDefault="008729F4" w:rsidP="00197C1A">
            <w:pPr>
              <w:pStyle w:val="af0"/>
              <w:numPr>
                <w:ilvl w:val="0"/>
                <w:numId w:val="27"/>
              </w:numPr>
              <w:ind w:left="0"/>
              <w:jc w:val="both"/>
            </w:pPr>
            <w:r w:rsidRPr="008729F4">
              <w:t>Выделите и рассмотрите содержание основных направлений государственной инновационной политики</w:t>
            </w:r>
          </w:p>
          <w:p w14:paraId="4168E20E" w14:textId="77777777" w:rsidR="008729F4" w:rsidRPr="008729F4" w:rsidRDefault="008729F4" w:rsidP="00197C1A">
            <w:pPr>
              <w:pStyle w:val="af0"/>
              <w:numPr>
                <w:ilvl w:val="0"/>
                <w:numId w:val="27"/>
              </w:numPr>
              <w:ind w:left="0"/>
              <w:jc w:val="both"/>
            </w:pPr>
            <w:r w:rsidRPr="008729F4">
              <w:t>Каковы механизмы и инструменты государственного регулирования инновационной сферы?</w:t>
            </w:r>
          </w:p>
          <w:p w14:paraId="6FB50E59" w14:textId="77777777" w:rsidR="008729F4" w:rsidRPr="008729F4" w:rsidRDefault="008729F4" w:rsidP="00197C1A">
            <w:pPr>
              <w:pStyle w:val="af0"/>
              <w:numPr>
                <w:ilvl w:val="0"/>
                <w:numId w:val="27"/>
              </w:numPr>
              <w:ind w:left="0"/>
              <w:jc w:val="both"/>
            </w:pPr>
            <w:r w:rsidRPr="008729F4">
              <w:t>В чем состоят функции государственных органов в инновационной сфере?</w:t>
            </w:r>
          </w:p>
          <w:p w14:paraId="6A1FA88C" w14:textId="4801AC0F" w:rsidR="003C493D" w:rsidRPr="008729F4" w:rsidRDefault="008729F4" w:rsidP="00197C1A">
            <w:pPr>
              <w:pStyle w:val="af0"/>
              <w:numPr>
                <w:ilvl w:val="0"/>
                <w:numId w:val="27"/>
              </w:numPr>
              <w:ind w:left="0"/>
              <w:jc w:val="both"/>
            </w:pPr>
            <w:r w:rsidRPr="008729F4">
              <w:t>В чем состоят основные принципы государственной инновационной политики?</w:t>
            </w:r>
          </w:p>
        </w:tc>
      </w:tr>
      <w:tr w:rsidR="003C493D" w:rsidRPr="008D1F1B" w14:paraId="138A08F9" w14:textId="77777777" w:rsidTr="003C493D">
        <w:trPr>
          <w:trHeight w:val="194"/>
        </w:trPr>
        <w:tc>
          <w:tcPr>
            <w:tcW w:w="1021" w:type="dxa"/>
          </w:tcPr>
          <w:p w14:paraId="33A09850" w14:textId="123BA659" w:rsidR="003C493D" w:rsidRDefault="003C493D" w:rsidP="00844653">
            <w:r>
              <w:t>3</w:t>
            </w:r>
          </w:p>
        </w:tc>
        <w:tc>
          <w:tcPr>
            <w:tcW w:w="3828" w:type="dxa"/>
          </w:tcPr>
          <w:p w14:paraId="1E5A4F6B" w14:textId="77777777" w:rsidR="008729F4" w:rsidRPr="00271D75" w:rsidRDefault="008729F4" w:rsidP="008729F4">
            <w:pPr>
              <w:jc w:val="both"/>
              <w:rPr>
                <w:bCs/>
              </w:rPr>
            </w:pPr>
            <w:r w:rsidRPr="00271D75">
              <w:rPr>
                <w:rFonts w:eastAsia="Times New Roman"/>
                <w:bCs/>
              </w:rPr>
              <w:t xml:space="preserve">Устный экспресс-опрос//дискуссия по разделу </w:t>
            </w:r>
            <w:r w:rsidRPr="00271D75">
              <w:rPr>
                <w:bCs/>
                <w:lang w:val="en-US"/>
              </w:rPr>
              <w:t>III</w:t>
            </w:r>
            <w:r w:rsidRPr="00271D75">
              <w:rPr>
                <w:bCs/>
              </w:rPr>
              <w:t xml:space="preserve"> «Государственное регулирование инновационной сферы на микроуровне»</w:t>
            </w:r>
          </w:p>
          <w:p w14:paraId="32FFFEA5" w14:textId="77777777" w:rsidR="003C493D" w:rsidRPr="00271D75" w:rsidRDefault="003C493D" w:rsidP="00ED3A13">
            <w:pPr>
              <w:ind w:left="42"/>
              <w:rPr>
                <w:bCs/>
              </w:rPr>
            </w:pPr>
          </w:p>
        </w:tc>
        <w:tc>
          <w:tcPr>
            <w:tcW w:w="9694" w:type="dxa"/>
          </w:tcPr>
          <w:p w14:paraId="4C39A19F" w14:textId="77777777" w:rsidR="008729F4" w:rsidRPr="008729F4" w:rsidRDefault="008729F4" w:rsidP="00197C1A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="JournalC"/>
                <w:lang w:eastAsia="en-US"/>
              </w:rPr>
            </w:pPr>
            <w:r w:rsidRPr="008729F4">
              <w:rPr>
                <w:rFonts w:eastAsia="JournalC"/>
                <w:lang w:eastAsia="en-US"/>
              </w:rPr>
              <w:t>Какие факторы оказывают ключевое влияние на инновационную политику предприятия?</w:t>
            </w:r>
          </w:p>
          <w:p w14:paraId="59FA28CD" w14:textId="77777777" w:rsidR="008729F4" w:rsidRPr="008729F4" w:rsidRDefault="008729F4" w:rsidP="00197C1A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="JournalC"/>
                <w:lang w:eastAsia="en-US"/>
              </w:rPr>
            </w:pPr>
            <w:r w:rsidRPr="008729F4">
              <w:rPr>
                <w:rFonts w:eastAsia="JournalC"/>
                <w:lang w:eastAsia="en-US"/>
              </w:rPr>
              <w:t>Назовите и дайте характеристику типам инновационных стратегий предприятий.</w:t>
            </w:r>
          </w:p>
          <w:p w14:paraId="6CFC2AB8" w14:textId="77777777" w:rsidR="008729F4" w:rsidRPr="008729F4" w:rsidRDefault="008729F4" w:rsidP="00197C1A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="JournalC"/>
                <w:lang w:eastAsia="en-US"/>
              </w:rPr>
            </w:pPr>
            <w:r w:rsidRPr="008729F4">
              <w:rPr>
                <w:rFonts w:eastAsia="JournalC"/>
                <w:lang w:eastAsia="en-US"/>
              </w:rPr>
              <w:t>В чем состоят основные принципы разработки инновационной стратегии предприятия?</w:t>
            </w:r>
          </w:p>
          <w:p w14:paraId="20FFC46A" w14:textId="77777777" w:rsidR="008729F4" w:rsidRPr="008729F4" w:rsidRDefault="008729F4" w:rsidP="00197C1A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="JournalC"/>
                <w:lang w:eastAsia="en-US"/>
              </w:rPr>
            </w:pPr>
            <w:r w:rsidRPr="008729F4">
              <w:rPr>
                <w:rFonts w:eastAsia="JournalC"/>
                <w:lang w:eastAsia="en-US"/>
              </w:rPr>
              <w:t>Назовите основные методы и параметры анализа инновационной стратегии предприятия.</w:t>
            </w:r>
          </w:p>
          <w:p w14:paraId="21D8C1A8" w14:textId="3170E0A4" w:rsidR="003C493D" w:rsidRPr="008729F4" w:rsidRDefault="008729F4" w:rsidP="00197C1A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/>
              <w:jc w:val="both"/>
            </w:pPr>
            <w:r w:rsidRPr="008729F4">
              <w:rPr>
                <w:rFonts w:eastAsia="JournalC-Bold"/>
                <w:lang w:eastAsia="en-US"/>
              </w:rPr>
              <w:t>Каким образом следует проводить оценку эффективности инновационных проектов?</w:t>
            </w:r>
          </w:p>
        </w:tc>
      </w:tr>
      <w:tr w:rsidR="008D1F1B" w:rsidRPr="008D1F1B" w14:paraId="35693383" w14:textId="77777777" w:rsidTr="003C493D">
        <w:trPr>
          <w:trHeight w:val="258"/>
        </w:trPr>
        <w:tc>
          <w:tcPr>
            <w:tcW w:w="1021" w:type="dxa"/>
          </w:tcPr>
          <w:p w14:paraId="064ABD8A" w14:textId="57CAE6A9" w:rsidR="003C493D" w:rsidRPr="008D1F1B" w:rsidRDefault="003C493D" w:rsidP="00844653">
            <w:r>
              <w:t>4</w:t>
            </w:r>
          </w:p>
        </w:tc>
        <w:tc>
          <w:tcPr>
            <w:tcW w:w="3828" w:type="dxa"/>
          </w:tcPr>
          <w:p w14:paraId="09D99741" w14:textId="5745139E" w:rsidR="00BE68FD" w:rsidRPr="00271D75" w:rsidRDefault="008729F4" w:rsidP="008729F4">
            <w:pPr>
              <w:pStyle w:val="3"/>
              <w:spacing w:before="0" w:after="0"/>
              <w:ind w:firstLine="0"/>
              <w:jc w:val="both"/>
              <w:outlineLvl w:val="2"/>
              <w:rPr>
                <w:b w:val="0"/>
                <w:sz w:val="22"/>
                <w:szCs w:val="22"/>
              </w:rPr>
            </w:pPr>
            <w:r w:rsidRPr="00271D75">
              <w:rPr>
                <w:b w:val="0"/>
                <w:sz w:val="22"/>
                <w:szCs w:val="22"/>
              </w:rPr>
              <w:t>Тест по разделу «Введение. Теоретические положения государственного регулирования инновационной сферы»</w:t>
            </w:r>
          </w:p>
        </w:tc>
        <w:tc>
          <w:tcPr>
            <w:tcW w:w="9694" w:type="dxa"/>
          </w:tcPr>
          <w:p w14:paraId="0CC5DEF8" w14:textId="77777777" w:rsidR="008729F4" w:rsidRPr="008729F4" w:rsidRDefault="008729F4" w:rsidP="008729F4">
            <w:pPr>
              <w:jc w:val="both"/>
            </w:pPr>
            <w:r w:rsidRPr="008729F4">
              <w:t>1. Верно ли утверждение: «И процессные, и продуктовые инновации являются технологическими»:</w:t>
            </w:r>
          </w:p>
          <w:p w14:paraId="1E0791A9" w14:textId="77777777" w:rsidR="008729F4" w:rsidRPr="008729F4" w:rsidRDefault="008729F4" w:rsidP="008729F4">
            <w:pPr>
              <w:jc w:val="both"/>
            </w:pPr>
            <w:r w:rsidRPr="008729F4">
              <w:t>а) да;</w:t>
            </w:r>
          </w:p>
          <w:p w14:paraId="236BB166" w14:textId="77777777" w:rsidR="008729F4" w:rsidRPr="008729F4" w:rsidRDefault="008729F4" w:rsidP="008729F4">
            <w:pPr>
              <w:jc w:val="both"/>
            </w:pPr>
            <w:r w:rsidRPr="008729F4">
              <w:t>б) нет.</w:t>
            </w:r>
          </w:p>
          <w:p w14:paraId="758167F3" w14:textId="77777777" w:rsidR="008729F4" w:rsidRPr="008729F4" w:rsidRDefault="008729F4" w:rsidP="008729F4">
            <w:pPr>
              <w:jc w:val="both"/>
            </w:pPr>
          </w:p>
          <w:p w14:paraId="007DC393" w14:textId="77777777" w:rsidR="008729F4" w:rsidRPr="008729F4" w:rsidRDefault="008729F4" w:rsidP="008729F4">
            <w:pPr>
              <w:jc w:val="both"/>
            </w:pPr>
            <w:r w:rsidRPr="008729F4">
              <w:t xml:space="preserve">2.К </w:t>
            </w:r>
            <w:proofErr w:type="spellStart"/>
            <w:r w:rsidRPr="008729F4">
              <w:t>псевдоинновациям</w:t>
            </w:r>
            <w:proofErr w:type="spellEnd"/>
            <w:r w:rsidRPr="008729F4">
              <w:t xml:space="preserve"> относятся:</w:t>
            </w:r>
          </w:p>
          <w:p w14:paraId="73C4A043" w14:textId="77777777" w:rsidR="008729F4" w:rsidRPr="008729F4" w:rsidRDefault="008729F4" w:rsidP="008729F4">
            <w:pPr>
              <w:jc w:val="both"/>
            </w:pPr>
            <w:r w:rsidRPr="008729F4">
              <w:t>а) инкрементальные инновации;</w:t>
            </w:r>
          </w:p>
          <w:p w14:paraId="59451D94" w14:textId="77777777" w:rsidR="008729F4" w:rsidRPr="008729F4" w:rsidRDefault="008729F4" w:rsidP="008729F4">
            <w:pPr>
              <w:jc w:val="both"/>
            </w:pPr>
            <w:r w:rsidRPr="008729F4">
              <w:t>б) локальные инновации, являющиеся новыми только для данного предприятия, но традиционными для рынка;</w:t>
            </w:r>
          </w:p>
          <w:p w14:paraId="4B8CAA14" w14:textId="77777777" w:rsidR="008729F4" w:rsidRPr="008729F4" w:rsidRDefault="008729F4" w:rsidP="008729F4">
            <w:pPr>
              <w:jc w:val="both"/>
            </w:pPr>
            <w:r w:rsidRPr="008729F4">
              <w:t>в) незначительные изменения во внешнем виде продукции.</w:t>
            </w:r>
          </w:p>
          <w:p w14:paraId="6E65B002" w14:textId="77777777" w:rsidR="008729F4" w:rsidRPr="008729F4" w:rsidRDefault="008729F4" w:rsidP="008729F4">
            <w:pPr>
              <w:jc w:val="both"/>
            </w:pPr>
            <w:r w:rsidRPr="008729F4">
              <w:t>Ответ: в, так как данные инновации не связаны с процессом НИОКР.</w:t>
            </w:r>
          </w:p>
          <w:p w14:paraId="4E1E2866" w14:textId="77777777" w:rsidR="008729F4" w:rsidRPr="008729F4" w:rsidRDefault="008729F4" w:rsidP="008729F4">
            <w:pPr>
              <w:jc w:val="both"/>
            </w:pPr>
          </w:p>
          <w:p w14:paraId="7600ABA4" w14:textId="77777777" w:rsidR="008729F4" w:rsidRPr="008729F4" w:rsidRDefault="008729F4" w:rsidP="008729F4">
            <w:pPr>
              <w:jc w:val="both"/>
            </w:pPr>
            <w:r w:rsidRPr="008729F4">
              <w:t>3. Расположите стадии инновационного цикла по порядку:</w:t>
            </w:r>
          </w:p>
          <w:p w14:paraId="12C5A393" w14:textId="77777777" w:rsidR="008729F4" w:rsidRPr="008729F4" w:rsidRDefault="008729F4" w:rsidP="008729F4">
            <w:pPr>
              <w:jc w:val="both"/>
            </w:pPr>
            <w:r w:rsidRPr="008729F4">
              <w:t>а) прикладные научные исследования и разработки;</w:t>
            </w:r>
          </w:p>
          <w:p w14:paraId="4320EE95" w14:textId="77777777" w:rsidR="008729F4" w:rsidRPr="008729F4" w:rsidRDefault="008729F4" w:rsidP="008729F4">
            <w:pPr>
              <w:jc w:val="both"/>
            </w:pPr>
            <w:r w:rsidRPr="008729F4">
              <w:t>б) свободные фундаментальные исследования;</w:t>
            </w:r>
          </w:p>
          <w:p w14:paraId="616D9C19" w14:textId="77777777" w:rsidR="008729F4" w:rsidRPr="008729F4" w:rsidRDefault="008729F4" w:rsidP="008729F4">
            <w:pPr>
              <w:jc w:val="both"/>
            </w:pPr>
            <w:r w:rsidRPr="008729F4">
              <w:t>в) серийное производство;</w:t>
            </w:r>
          </w:p>
          <w:p w14:paraId="450A6058" w14:textId="77777777" w:rsidR="008729F4" w:rsidRPr="008729F4" w:rsidRDefault="008729F4" w:rsidP="008729F4">
            <w:pPr>
              <w:jc w:val="both"/>
            </w:pPr>
            <w:r w:rsidRPr="008729F4">
              <w:t>г) опытно-конструкторские разработки;</w:t>
            </w:r>
          </w:p>
          <w:p w14:paraId="3A1EF413" w14:textId="77777777" w:rsidR="008729F4" w:rsidRPr="008729F4" w:rsidRDefault="008729F4" w:rsidP="008729F4">
            <w:pPr>
              <w:jc w:val="both"/>
            </w:pPr>
            <w:r w:rsidRPr="008729F4">
              <w:t>д) целенаправленные фундаментальные исследования;</w:t>
            </w:r>
          </w:p>
          <w:p w14:paraId="50864A27" w14:textId="77777777" w:rsidR="008729F4" w:rsidRPr="008729F4" w:rsidRDefault="008729F4" w:rsidP="008729F4">
            <w:pPr>
              <w:jc w:val="both"/>
            </w:pPr>
            <w:r w:rsidRPr="008729F4">
              <w:t>е) поисковые исследования.</w:t>
            </w:r>
          </w:p>
          <w:p w14:paraId="4AD79E6C" w14:textId="77777777" w:rsidR="008729F4" w:rsidRPr="008729F4" w:rsidRDefault="008729F4" w:rsidP="008729F4">
            <w:pPr>
              <w:jc w:val="both"/>
            </w:pPr>
          </w:p>
          <w:p w14:paraId="4CE5706C" w14:textId="77777777" w:rsidR="008729F4" w:rsidRPr="008729F4" w:rsidRDefault="008729F4" w:rsidP="008729F4">
            <w:pPr>
              <w:jc w:val="both"/>
            </w:pPr>
            <w:r w:rsidRPr="008729F4">
              <w:t>4. Какая из перечисленных стратегий основывается прежде всего на процессных инновациях:</w:t>
            </w:r>
          </w:p>
          <w:p w14:paraId="1916BB40" w14:textId="77777777" w:rsidR="008729F4" w:rsidRPr="008729F4" w:rsidRDefault="008729F4" w:rsidP="008729F4">
            <w:pPr>
              <w:jc w:val="both"/>
            </w:pPr>
            <w:r w:rsidRPr="008729F4">
              <w:t>а) стратегия лидерства в издержках;</w:t>
            </w:r>
          </w:p>
          <w:p w14:paraId="181A3BD4" w14:textId="77777777" w:rsidR="008729F4" w:rsidRPr="008729F4" w:rsidRDefault="008729F4" w:rsidP="008729F4">
            <w:pPr>
              <w:jc w:val="both"/>
            </w:pPr>
            <w:r w:rsidRPr="008729F4">
              <w:t>б) стратегия фокусирования;</w:t>
            </w:r>
          </w:p>
          <w:p w14:paraId="4175E29F" w14:textId="77777777" w:rsidR="008729F4" w:rsidRPr="008729F4" w:rsidRDefault="008729F4" w:rsidP="008729F4">
            <w:pPr>
              <w:jc w:val="both"/>
            </w:pPr>
            <w:r w:rsidRPr="008729F4">
              <w:t>в) стратегия дифференциации.</w:t>
            </w:r>
          </w:p>
          <w:p w14:paraId="6283C6DA" w14:textId="77777777" w:rsidR="008729F4" w:rsidRPr="008729F4" w:rsidRDefault="008729F4" w:rsidP="008729F4">
            <w:pPr>
              <w:jc w:val="both"/>
            </w:pPr>
          </w:p>
          <w:p w14:paraId="747071E8" w14:textId="77777777" w:rsidR="008729F4" w:rsidRPr="008729F4" w:rsidRDefault="008729F4" w:rsidP="008729F4">
            <w:pPr>
              <w:jc w:val="both"/>
            </w:pPr>
            <w:r w:rsidRPr="008729F4">
              <w:t>5. Основным источником финансирования фундаментальных исследований выступает:</w:t>
            </w:r>
          </w:p>
          <w:p w14:paraId="18CED3E2" w14:textId="77777777" w:rsidR="008729F4" w:rsidRPr="008729F4" w:rsidRDefault="008729F4" w:rsidP="008729F4">
            <w:pPr>
              <w:jc w:val="both"/>
            </w:pPr>
            <w:r w:rsidRPr="008729F4">
              <w:t>а) банковское финансирование;</w:t>
            </w:r>
          </w:p>
          <w:p w14:paraId="51A34FA8" w14:textId="77777777" w:rsidR="008729F4" w:rsidRPr="008729F4" w:rsidRDefault="008729F4" w:rsidP="008729F4">
            <w:pPr>
              <w:jc w:val="both"/>
            </w:pPr>
            <w:r w:rsidRPr="008729F4">
              <w:t>б) государственное финансирование;</w:t>
            </w:r>
          </w:p>
          <w:p w14:paraId="0133AF9C" w14:textId="77777777" w:rsidR="008729F4" w:rsidRPr="008729F4" w:rsidRDefault="008729F4" w:rsidP="008729F4">
            <w:pPr>
              <w:jc w:val="both"/>
            </w:pPr>
            <w:r w:rsidRPr="008729F4">
              <w:t>в) лизинг;</w:t>
            </w:r>
          </w:p>
          <w:p w14:paraId="36E4A367" w14:textId="77777777" w:rsidR="008729F4" w:rsidRPr="008729F4" w:rsidRDefault="008729F4" w:rsidP="008729F4">
            <w:pPr>
              <w:jc w:val="both"/>
            </w:pPr>
            <w:r w:rsidRPr="008729F4">
              <w:t>г) эмиссионное финансирование;</w:t>
            </w:r>
          </w:p>
          <w:p w14:paraId="4E1C7960" w14:textId="37DFB375" w:rsidR="00BE68FD" w:rsidRPr="008729F4" w:rsidRDefault="008729F4" w:rsidP="008729F4">
            <w:pPr>
              <w:jc w:val="both"/>
            </w:pPr>
            <w:r w:rsidRPr="008729F4">
              <w:t>д) все перечисленное.</w:t>
            </w:r>
          </w:p>
        </w:tc>
      </w:tr>
      <w:tr w:rsidR="003C493D" w:rsidRPr="008D1F1B" w14:paraId="29687593" w14:textId="77777777" w:rsidTr="003C493D">
        <w:trPr>
          <w:trHeight w:val="234"/>
        </w:trPr>
        <w:tc>
          <w:tcPr>
            <w:tcW w:w="1021" w:type="dxa"/>
          </w:tcPr>
          <w:p w14:paraId="5BC66C5E" w14:textId="2BF5040C" w:rsidR="003C493D" w:rsidRDefault="003C493D" w:rsidP="00844653">
            <w:r>
              <w:lastRenderedPageBreak/>
              <w:t>5</w:t>
            </w:r>
          </w:p>
        </w:tc>
        <w:tc>
          <w:tcPr>
            <w:tcW w:w="3828" w:type="dxa"/>
          </w:tcPr>
          <w:p w14:paraId="66383C65" w14:textId="2687E1C3" w:rsidR="003C493D" w:rsidRPr="00271D75" w:rsidRDefault="008729F4" w:rsidP="008729F4">
            <w:pPr>
              <w:pStyle w:val="3"/>
              <w:spacing w:before="0" w:after="0"/>
              <w:ind w:firstLine="0"/>
              <w:jc w:val="both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271D75">
              <w:rPr>
                <w:b w:val="0"/>
                <w:bCs w:val="0"/>
                <w:sz w:val="22"/>
                <w:szCs w:val="22"/>
              </w:rPr>
              <w:t>Тест по разделу «Государственное регулирование инновационной сферы»</w:t>
            </w:r>
          </w:p>
        </w:tc>
        <w:tc>
          <w:tcPr>
            <w:tcW w:w="9694" w:type="dxa"/>
          </w:tcPr>
          <w:p w14:paraId="6E65FA46" w14:textId="77777777" w:rsidR="008729F4" w:rsidRPr="008729F4" w:rsidRDefault="008729F4" w:rsidP="008729F4">
            <w:pPr>
              <w:jc w:val="both"/>
            </w:pPr>
            <w:r w:rsidRPr="008729F4">
              <w:t>1. Что из перечисленного относится к прямой форме государственного финансирования инновационной и научной сфер:</w:t>
            </w:r>
          </w:p>
          <w:p w14:paraId="593F4CEF" w14:textId="77777777" w:rsidR="008729F4" w:rsidRPr="008729F4" w:rsidRDefault="008729F4" w:rsidP="008729F4">
            <w:pPr>
              <w:jc w:val="both"/>
            </w:pPr>
            <w:r w:rsidRPr="008729F4">
              <w:t>а) предоставление инвестиционного налогового кредита;</w:t>
            </w:r>
          </w:p>
          <w:p w14:paraId="6C775040" w14:textId="77777777" w:rsidR="008729F4" w:rsidRPr="008729F4" w:rsidRDefault="008729F4" w:rsidP="008729F4">
            <w:pPr>
              <w:jc w:val="both"/>
            </w:pPr>
            <w:r w:rsidRPr="008729F4">
              <w:t>б) предоставление гранта ученому;</w:t>
            </w:r>
          </w:p>
          <w:p w14:paraId="384EA8E0" w14:textId="77777777" w:rsidR="008729F4" w:rsidRPr="008729F4" w:rsidRDefault="008729F4" w:rsidP="008729F4">
            <w:pPr>
              <w:jc w:val="both"/>
            </w:pPr>
            <w:r w:rsidRPr="008729F4">
              <w:t>в) предоставление субсидии инновационной компании;</w:t>
            </w:r>
          </w:p>
          <w:p w14:paraId="3CB17C81" w14:textId="77777777" w:rsidR="008729F4" w:rsidRPr="008729F4" w:rsidRDefault="008729F4" w:rsidP="008729F4">
            <w:pPr>
              <w:jc w:val="both"/>
            </w:pPr>
            <w:r w:rsidRPr="008729F4">
              <w:t>г) предоставление малому инновационному предприятию финансирования в рамках программы «Старт»;</w:t>
            </w:r>
          </w:p>
          <w:p w14:paraId="0002469F" w14:textId="77777777" w:rsidR="008729F4" w:rsidRPr="008729F4" w:rsidRDefault="008729F4" w:rsidP="008729F4">
            <w:pPr>
              <w:jc w:val="both"/>
            </w:pPr>
            <w:r w:rsidRPr="008729F4">
              <w:t>д) все, кроме а;</w:t>
            </w:r>
          </w:p>
          <w:p w14:paraId="725BE87F" w14:textId="77777777" w:rsidR="008729F4" w:rsidRPr="008729F4" w:rsidRDefault="008729F4" w:rsidP="008729F4">
            <w:pPr>
              <w:jc w:val="both"/>
            </w:pPr>
            <w:r w:rsidRPr="008729F4">
              <w:t>е) все, кроме в;</w:t>
            </w:r>
          </w:p>
          <w:p w14:paraId="4AF34CD2" w14:textId="77777777" w:rsidR="008729F4" w:rsidRPr="008729F4" w:rsidRDefault="008729F4" w:rsidP="008729F4">
            <w:pPr>
              <w:jc w:val="both"/>
            </w:pPr>
            <w:r w:rsidRPr="008729F4">
              <w:t>ж) все, кроме г;</w:t>
            </w:r>
          </w:p>
          <w:p w14:paraId="72D6DF4A" w14:textId="77777777" w:rsidR="008729F4" w:rsidRPr="008729F4" w:rsidRDefault="008729F4" w:rsidP="008729F4">
            <w:pPr>
              <w:jc w:val="both"/>
            </w:pPr>
            <w:r w:rsidRPr="008729F4">
              <w:t>з) все перечисленное является формами прямой государственной поддержки?</w:t>
            </w:r>
          </w:p>
          <w:p w14:paraId="38411344" w14:textId="77777777" w:rsidR="008729F4" w:rsidRPr="008729F4" w:rsidRDefault="008729F4" w:rsidP="008729F4">
            <w:pPr>
              <w:jc w:val="both"/>
            </w:pPr>
          </w:p>
          <w:p w14:paraId="338CFB6F" w14:textId="77777777" w:rsidR="008729F4" w:rsidRPr="008729F4" w:rsidRDefault="008729F4" w:rsidP="008729F4">
            <w:pPr>
              <w:jc w:val="both"/>
            </w:pPr>
            <w:r w:rsidRPr="008729F4">
              <w:t>2. Выберите неверное высказывание относительно ОЭЗ:</w:t>
            </w:r>
          </w:p>
          <w:p w14:paraId="4296A219" w14:textId="77777777" w:rsidR="008729F4" w:rsidRPr="008729F4" w:rsidRDefault="008729F4" w:rsidP="008729F4">
            <w:pPr>
              <w:jc w:val="both"/>
            </w:pPr>
            <w:r w:rsidRPr="008729F4">
              <w:lastRenderedPageBreak/>
              <w:t>а) в России существуют технико-внедренческие, промышленно-производственные, туристско-рекреационные и портовые экономические зоны;</w:t>
            </w:r>
          </w:p>
          <w:p w14:paraId="27D56B94" w14:textId="77777777" w:rsidR="008729F4" w:rsidRPr="008729F4" w:rsidRDefault="008729F4" w:rsidP="008729F4">
            <w:pPr>
              <w:jc w:val="both"/>
            </w:pPr>
            <w:r w:rsidRPr="008729F4">
              <w:t>б) особые экономические зоны преимущественно предоставляют косвенную государственную поддержку инновационной деятельности;</w:t>
            </w:r>
          </w:p>
          <w:p w14:paraId="418CE615" w14:textId="77777777" w:rsidR="008729F4" w:rsidRPr="008729F4" w:rsidRDefault="008729F4" w:rsidP="008729F4">
            <w:pPr>
              <w:jc w:val="both"/>
            </w:pPr>
            <w:r w:rsidRPr="008729F4">
              <w:t>в) особые экономические зоны предоставляют поддержку стартапам.</w:t>
            </w:r>
          </w:p>
          <w:p w14:paraId="55637AE2" w14:textId="77777777" w:rsidR="008729F4" w:rsidRPr="008729F4" w:rsidRDefault="008729F4" w:rsidP="008729F4">
            <w:pPr>
              <w:jc w:val="both"/>
            </w:pPr>
          </w:p>
          <w:p w14:paraId="646E2656" w14:textId="77777777" w:rsidR="008729F4" w:rsidRPr="008729F4" w:rsidRDefault="008729F4" w:rsidP="008729F4">
            <w:pPr>
              <w:jc w:val="both"/>
            </w:pPr>
          </w:p>
          <w:p w14:paraId="70C1A335" w14:textId="77777777" w:rsidR="008729F4" w:rsidRPr="008729F4" w:rsidRDefault="008729F4" w:rsidP="008729F4">
            <w:pPr>
              <w:jc w:val="both"/>
            </w:pPr>
            <w:r w:rsidRPr="008729F4">
              <w:t>3. Условиями предоставления инвестиционного налогового кредита могут выступать:</w:t>
            </w:r>
          </w:p>
          <w:p w14:paraId="4F9F0CA8" w14:textId="77777777" w:rsidR="008729F4" w:rsidRPr="008729F4" w:rsidRDefault="008729F4" w:rsidP="008729F4">
            <w:pPr>
              <w:jc w:val="both"/>
            </w:pPr>
            <w:r w:rsidRPr="008729F4">
              <w:t>а) присутствие компании в качестве резидента в особой экономической зоне;</w:t>
            </w:r>
          </w:p>
          <w:p w14:paraId="23B57228" w14:textId="77777777" w:rsidR="008729F4" w:rsidRPr="008729F4" w:rsidRDefault="008729F4" w:rsidP="008729F4">
            <w:pPr>
              <w:jc w:val="both"/>
            </w:pPr>
            <w:r w:rsidRPr="008729F4">
              <w:t>б) осуществление НИОКР, направленных на техническое перевооружение производства;</w:t>
            </w:r>
          </w:p>
          <w:p w14:paraId="02E93C4E" w14:textId="77777777" w:rsidR="008729F4" w:rsidRPr="008729F4" w:rsidRDefault="008729F4" w:rsidP="008729F4">
            <w:pPr>
              <w:jc w:val="both"/>
            </w:pPr>
            <w:r w:rsidRPr="008729F4">
              <w:t>в) участие в ГЧП;</w:t>
            </w:r>
          </w:p>
          <w:p w14:paraId="48BB32A9" w14:textId="77777777" w:rsidR="008729F4" w:rsidRPr="008729F4" w:rsidRDefault="008729F4" w:rsidP="008729F4">
            <w:pPr>
              <w:jc w:val="both"/>
            </w:pPr>
            <w:r w:rsidRPr="008729F4">
              <w:t>г) выполнение организацией особо важного заказа по социально-экономическому развитию региона или предоставление ею особо важных услуг населению;</w:t>
            </w:r>
          </w:p>
          <w:p w14:paraId="50934B52" w14:textId="77777777" w:rsidR="008729F4" w:rsidRPr="008729F4" w:rsidRDefault="008729F4" w:rsidP="008729F4">
            <w:pPr>
              <w:jc w:val="both"/>
            </w:pPr>
            <w:r w:rsidRPr="008729F4">
              <w:t>д) все, кроме а;</w:t>
            </w:r>
          </w:p>
          <w:p w14:paraId="3DBD7609" w14:textId="77777777" w:rsidR="008729F4" w:rsidRPr="008729F4" w:rsidRDefault="008729F4" w:rsidP="008729F4">
            <w:pPr>
              <w:jc w:val="both"/>
            </w:pPr>
            <w:r w:rsidRPr="008729F4">
              <w:t>е) все, кроме в;</w:t>
            </w:r>
          </w:p>
          <w:p w14:paraId="28660AAB" w14:textId="77777777" w:rsidR="008729F4" w:rsidRPr="008729F4" w:rsidRDefault="008729F4" w:rsidP="008729F4">
            <w:pPr>
              <w:jc w:val="both"/>
            </w:pPr>
            <w:r w:rsidRPr="008729F4">
              <w:t>ж) все, кроме г.</w:t>
            </w:r>
          </w:p>
          <w:p w14:paraId="6DB3FBF7" w14:textId="77777777" w:rsidR="008729F4" w:rsidRPr="008729F4" w:rsidRDefault="008729F4" w:rsidP="008729F4">
            <w:pPr>
              <w:jc w:val="both"/>
            </w:pPr>
          </w:p>
          <w:p w14:paraId="2CD61543" w14:textId="77777777" w:rsidR="008729F4" w:rsidRPr="008729F4" w:rsidRDefault="008729F4" w:rsidP="008729F4">
            <w:pPr>
              <w:jc w:val="both"/>
            </w:pPr>
            <w:r w:rsidRPr="008729F4">
              <w:t>4. Для государства преимуществом косвенной поддержки инновационной сферы над прямой не является:</w:t>
            </w:r>
          </w:p>
          <w:p w14:paraId="2BFA7FC9" w14:textId="77777777" w:rsidR="008729F4" w:rsidRPr="008729F4" w:rsidRDefault="008729F4" w:rsidP="008729F4">
            <w:pPr>
              <w:jc w:val="both"/>
            </w:pPr>
            <w:r w:rsidRPr="008729F4">
              <w:t>а) снижение расходов бюджета;</w:t>
            </w:r>
          </w:p>
          <w:p w14:paraId="440510B2" w14:textId="77777777" w:rsidR="008729F4" w:rsidRPr="008729F4" w:rsidRDefault="008729F4" w:rsidP="008729F4">
            <w:pPr>
              <w:jc w:val="both"/>
            </w:pPr>
            <w:r w:rsidRPr="008729F4">
              <w:t>б) повышение доходов бюджета;</w:t>
            </w:r>
          </w:p>
          <w:p w14:paraId="115E4BDE" w14:textId="77777777" w:rsidR="008729F4" w:rsidRPr="008729F4" w:rsidRDefault="008729F4" w:rsidP="008729F4">
            <w:pPr>
              <w:jc w:val="both"/>
            </w:pPr>
            <w:r w:rsidRPr="008729F4">
              <w:t>в) снижение проблемы риска безрезультатного финансирования;</w:t>
            </w:r>
          </w:p>
          <w:p w14:paraId="699136E6" w14:textId="77777777" w:rsidR="008729F4" w:rsidRPr="008729F4" w:rsidRDefault="008729F4" w:rsidP="008729F4">
            <w:pPr>
              <w:jc w:val="both"/>
            </w:pPr>
            <w:r w:rsidRPr="008729F4">
              <w:t>г) более объективный подход к участникам инновационной деятельности.</w:t>
            </w:r>
          </w:p>
          <w:p w14:paraId="02F3F8B0" w14:textId="77777777" w:rsidR="008729F4" w:rsidRPr="008729F4" w:rsidRDefault="008729F4" w:rsidP="008729F4">
            <w:pPr>
              <w:jc w:val="both"/>
            </w:pPr>
            <w:r w:rsidRPr="008729F4">
              <w:t>Ответ: б, так как в рамках осуществления косвенной поддержки, например,</w:t>
            </w:r>
          </w:p>
          <w:p w14:paraId="64983753" w14:textId="77777777" w:rsidR="008729F4" w:rsidRPr="008729F4" w:rsidRDefault="008729F4" w:rsidP="008729F4">
            <w:pPr>
              <w:jc w:val="both"/>
            </w:pPr>
            <w:r w:rsidRPr="008729F4">
              <w:t>предоставления налоговых льгот, государственный бюджет, наоборот, недополучает часть потенциальных поступлений.</w:t>
            </w:r>
          </w:p>
          <w:p w14:paraId="3E8F5E9F" w14:textId="77777777" w:rsidR="008729F4" w:rsidRPr="008729F4" w:rsidRDefault="008729F4" w:rsidP="008729F4">
            <w:pPr>
              <w:jc w:val="both"/>
            </w:pPr>
          </w:p>
          <w:p w14:paraId="1D2DC0B9" w14:textId="77777777" w:rsidR="008729F4" w:rsidRPr="008729F4" w:rsidRDefault="008729F4" w:rsidP="008729F4">
            <w:pPr>
              <w:jc w:val="both"/>
            </w:pPr>
            <w:r w:rsidRPr="008729F4">
              <w:t>5. Налоговые каникулы предусмотрены:</w:t>
            </w:r>
          </w:p>
          <w:p w14:paraId="7F472D34" w14:textId="77777777" w:rsidR="008729F4" w:rsidRPr="008729F4" w:rsidRDefault="008729F4" w:rsidP="008729F4">
            <w:pPr>
              <w:jc w:val="both"/>
            </w:pPr>
            <w:r w:rsidRPr="008729F4">
              <w:t>а) для любых инновационно-активных компаний;</w:t>
            </w:r>
          </w:p>
          <w:p w14:paraId="689E2657" w14:textId="77777777" w:rsidR="008729F4" w:rsidRPr="008729F4" w:rsidRDefault="008729F4" w:rsidP="008729F4">
            <w:pPr>
              <w:jc w:val="both"/>
            </w:pPr>
            <w:r w:rsidRPr="008729F4">
              <w:t>б) для резидентов ОЭЗ;</w:t>
            </w:r>
          </w:p>
          <w:p w14:paraId="1631BA97" w14:textId="77777777" w:rsidR="008729F4" w:rsidRPr="008729F4" w:rsidRDefault="008729F4" w:rsidP="008729F4">
            <w:pPr>
              <w:jc w:val="both"/>
            </w:pPr>
            <w:r w:rsidRPr="008729F4">
              <w:t>в) для резидентов технопарков;</w:t>
            </w:r>
          </w:p>
          <w:p w14:paraId="1671DE43" w14:textId="3E72E6BF" w:rsidR="003C493D" w:rsidRPr="008729F4" w:rsidRDefault="008729F4" w:rsidP="008729F4">
            <w:pPr>
              <w:jc w:val="both"/>
            </w:pPr>
            <w:r w:rsidRPr="008729F4">
              <w:t>г) для компаний, привлекающих венчурный капитал.</w:t>
            </w:r>
          </w:p>
        </w:tc>
      </w:tr>
      <w:tr w:rsidR="003C493D" w:rsidRPr="008D1F1B" w14:paraId="2CDD7A81" w14:textId="77777777" w:rsidTr="003C493D">
        <w:trPr>
          <w:trHeight w:val="234"/>
        </w:trPr>
        <w:tc>
          <w:tcPr>
            <w:tcW w:w="1021" w:type="dxa"/>
          </w:tcPr>
          <w:p w14:paraId="2DE4BA55" w14:textId="71DF0BF7" w:rsidR="003C493D" w:rsidRDefault="003C493D" w:rsidP="00844653">
            <w:r>
              <w:lastRenderedPageBreak/>
              <w:t>6</w:t>
            </w:r>
          </w:p>
        </w:tc>
        <w:tc>
          <w:tcPr>
            <w:tcW w:w="3828" w:type="dxa"/>
          </w:tcPr>
          <w:p w14:paraId="3ACD135D" w14:textId="63120DC7" w:rsidR="003C493D" w:rsidRPr="00271D75" w:rsidRDefault="008729F4" w:rsidP="008729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1D75">
              <w:rPr>
                <w:bCs/>
              </w:rPr>
              <w:t xml:space="preserve">Доклады по разделу 1. «Введение. Теоретические положения </w:t>
            </w:r>
            <w:r w:rsidRPr="00271D75">
              <w:rPr>
                <w:bCs/>
              </w:rPr>
              <w:lastRenderedPageBreak/>
              <w:t>государственного регулирования инновационной сферы»</w:t>
            </w:r>
          </w:p>
        </w:tc>
        <w:tc>
          <w:tcPr>
            <w:tcW w:w="9694" w:type="dxa"/>
          </w:tcPr>
          <w:p w14:paraId="09A63497" w14:textId="77777777" w:rsidR="008729F4" w:rsidRPr="008729F4" w:rsidRDefault="008729F4" w:rsidP="00197C1A">
            <w:pPr>
              <w:pStyle w:val="af0"/>
              <w:numPr>
                <w:ilvl w:val="0"/>
                <w:numId w:val="29"/>
              </w:numPr>
              <w:ind w:left="0"/>
              <w:jc w:val="both"/>
            </w:pPr>
            <w:r w:rsidRPr="008729F4">
              <w:lastRenderedPageBreak/>
              <w:t>Основные положения теории инноваций.</w:t>
            </w:r>
          </w:p>
          <w:p w14:paraId="483C34E2" w14:textId="77777777" w:rsidR="008729F4" w:rsidRPr="008729F4" w:rsidRDefault="008729F4" w:rsidP="00197C1A">
            <w:pPr>
              <w:pStyle w:val="af0"/>
              <w:numPr>
                <w:ilvl w:val="0"/>
                <w:numId w:val="29"/>
              </w:numPr>
              <w:ind w:left="0"/>
              <w:jc w:val="both"/>
              <w:rPr>
                <w:rFonts w:eastAsia="Petersburg-Regular"/>
              </w:rPr>
            </w:pPr>
            <w:r w:rsidRPr="008729F4">
              <w:rPr>
                <w:rFonts w:eastAsia="Petersburg-Regular"/>
              </w:rPr>
              <w:t>Нововведения и инновации: понятие, сущность, содержание, функции.</w:t>
            </w:r>
          </w:p>
          <w:p w14:paraId="48C5AC80" w14:textId="77777777" w:rsidR="008729F4" w:rsidRPr="008729F4" w:rsidRDefault="008729F4" w:rsidP="00197C1A">
            <w:pPr>
              <w:pStyle w:val="af0"/>
              <w:numPr>
                <w:ilvl w:val="0"/>
                <w:numId w:val="29"/>
              </w:numPr>
              <w:ind w:left="0"/>
              <w:jc w:val="both"/>
              <w:rPr>
                <w:rFonts w:eastAsia="Petersburg-Regular"/>
              </w:rPr>
            </w:pPr>
            <w:r w:rsidRPr="008729F4">
              <w:rPr>
                <w:rFonts w:eastAsia="Petersburg-Regular"/>
              </w:rPr>
              <w:lastRenderedPageBreak/>
              <w:t>Источники нововведений</w:t>
            </w:r>
          </w:p>
          <w:p w14:paraId="627781A4" w14:textId="77777777" w:rsidR="008729F4" w:rsidRPr="008729F4" w:rsidRDefault="008729F4" w:rsidP="00197C1A">
            <w:pPr>
              <w:pStyle w:val="af0"/>
              <w:numPr>
                <w:ilvl w:val="0"/>
                <w:numId w:val="29"/>
              </w:numPr>
              <w:ind w:left="0"/>
              <w:jc w:val="both"/>
              <w:rPr>
                <w:rFonts w:eastAsia="Petersburg-Regular"/>
              </w:rPr>
            </w:pPr>
            <w:r w:rsidRPr="008729F4">
              <w:rPr>
                <w:rFonts w:eastAsia="Petersburg-Regular"/>
              </w:rPr>
              <w:t>Классификация инноваций.</w:t>
            </w:r>
          </w:p>
          <w:p w14:paraId="686CB15F" w14:textId="08B01059" w:rsidR="003C493D" w:rsidRPr="008729F4" w:rsidRDefault="008729F4" w:rsidP="00197C1A">
            <w:pPr>
              <w:pStyle w:val="af0"/>
              <w:numPr>
                <w:ilvl w:val="0"/>
                <w:numId w:val="29"/>
              </w:numPr>
              <w:ind w:left="0"/>
              <w:jc w:val="both"/>
            </w:pPr>
            <w:r w:rsidRPr="008729F4">
              <w:rPr>
                <w:rFonts w:eastAsia="Petersburg-Regular"/>
              </w:rPr>
              <w:t>Жизненный цикл инновации</w:t>
            </w:r>
          </w:p>
        </w:tc>
      </w:tr>
      <w:tr w:rsidR="008729F4" w:rsidRPr="008D1F1B" w14:paraId="04C64BDE" w14:textId="77777777" w:rsidTr="003C493D">
        <w:trPr>
          <w:trHeight w:val="312"/>
        </w:trPr>
        <w:tc>
          <w:tcPr>
            <w:tcW w:w="1021" w:type="dxa"/>
          </w:tcPr>
          <w:p w14:paraId="70439DEE" w14:textId="0CA0E12E" w:rsidR="008729F4" w:rsidRPr="008D1F1B" w:rsidRDefault="008729F4" w:rsidP="008729F4">
            <w:r>
              <w:lastRenderedPageBreak/>
              <w:t>7</w:t>
            </w:r>
          </w:p>
        </w:tc>
        <w:tc>
          <w:tcPr>
            <w:tcW w:w="3828" w:type="dxa"/>
          </w:tcPr>
          <w:p w14:paraId="6D0EB10A" w14:textId="0A3AA1F7" w:rsidR="008729F4" w:rsidRPr="00271D75" w:rsidRDefault="008729F4" w:rsidP="008729F4">
            <w:pPr>
              <w:jc w:val="both"/>
              <w:rPr>
                <w:bCs/>
              </w:rPr>
            </w:pPr>
            <w:r w:rsidRPr="00271D75">
              <w:rPr>
                <w:bCs/>
              </w:rPr>
              <w:t xml:space="preserve">Доклады по разделу </w:t>
            </w:r>
            <w:r w:rsidRPr="00271D75">
              <w:rPr>
                <w:bCs/>
                <w:lang w:val="en-US"/>
              </w:rPr>
              <w:t>II</w:t>
            </w:r>
            <w:r w:rsidRPr="00271D75">
              <w:rPr>
                <w:bCs/>
              </w:rPr>
              <w:t xml:space="preserve"> Государственное регулирование инновационной сферы</w:t>
            </w:r>
          </w:p>
        </w:tc>
        <w:tc>
          <w:tcPr>
            <w:tcW w:w="9694" w:type="dxa"/>
          </w:tcPr>
          <w:p w14:paraId="701007AD" w14:textId="77777777" w:rsidR="008729F4" w:rsidRPr="008729F4" w:rsidRDefault="008729F4" w:rsidP="008729F4">
            <w:pPr>
              <w:jc w:val="both"/>
              <w:rPr>
                <w:rFonts w:eastAsia="Petersburg-Regular"/>
              </w:rPr>
            </w:pPr>
            <w:r w:rsidRPr="008729F4">
              <w:rPr>
                <w:rFonts w:eastAsia="Petersburg-Regular"/>
              </w:rPr>
              <w:t>1. Государственно-частное партнерство как механизм поддержки инновационной деятельности.</w:t>
            </w:r>
          </w:p>
          <w:p w14:paraId="320360AC" w14:textId="77777777" w:rsidR="008729F4" w:rsidRPr="008729F4" w:rsidRDefault="008729F4" w:rsidP="008729F4">
            <w:pPr>
              <w:jc w:val="both"/>
              <w:rPr>
                <w:rFonts w:eastAsia="Petersburg-Regular"/>
              </w:rPr>
            </w:pPr>
            <w:r w:rsidRPr="008729F4">
              <w:rPr>
                <w:rFonts w:eastAsia="Petersburg-Regular"/>
              </w:rPr>
              <w:t xml:space="preserve">2. Формирование и развитие инновационной среды </w:t>
            </w:r>
          </w:p>
          <w:p w14:paraId="46A084D2" w14:textId="77777777" w:rsidR="008729F4" w:rsidRPr="008729F4" w:rsidRDefault="008729F4" w:rsidP="008729F4">
            <w:pPr>
              <w:jc w:val="both"/>
              <w:rPr>
                <w:rFonts w:eastAsia="Petersburg-Regular"/>
              </w:rPr>
            </w:pPr>
            <w:r w:rsidRPr="008729F4">
              <w:rPr>
                <w:rFonts w:eastAsia="Petersburg-Regular"/>
              </w:rPr>
              <w:t>3. Методы государственной политики в области формирования инновационных кластеров</w:t>
            </w:r>
          </w:p>
          <w:p w14:paraId="17143A11" w14:textId="6778222C" w:rsidR="008729F4" w:rsidRPr="008729F4" w:rsidRDefault="008729F4" w:rsidP="008729F4">
            <w:pPr>
              <w:jc w:val="both"/>
              <w:rPr>
                <w:rFonts w:eastAsia="Petersburg-Regular"/>
              </w:rPr>
            </w:pPr>
            <w:r w:rsidRPr="008729F4">
              <w:rPr>
                <w:rFonts w:eastAsia="Petersburg-Regular"/>
              </w:rPr>
              <w:t>4.</w:t>
            </w:r>
            <w:r w:rsidR="004766AA">
              <w:rPr>
                <w:rFonts w:eastAsia="Petersburg-Regular"/>
              </w:rPr>
              <w:t xml:space="preserve"> </w:t>
            </w:r>
            <w:r w:rsidRPr="008729F4">
              <w:rPr>
                <w:rFonts w:eastAsia="Petersburg-Regular"/>
              </w:rPr>
              <w:t>Цели, задачи и принципы региональной инновационной политики</w:t>
            </w:r>
          </w:p>
          <w:p w14:paraId="54275A76" w14:textId="16ECB5F6" w:rsidR="008729F4" w:rsidRPr="008729F4" w:rsidRDefault="008729F4" w:rsidP="008729F4">
            <w:pPr>
              <w:jc w:val="both"/>
            </w:pPr>
            <w:r w:rsidRPr="008729F4">
              <w:rPr>
                <w:rFonts w:eastAsia="Petersburg-Regular"/>
              </w:rPr>
              <w:t>5. Современное состояние инновационной деятельности в России.</w:t>
            </w:r>
          </w:p>
        </w:tc>
      </w:tr>
      <w:tr w:rsidR="008729F4" w:rsidRPr="008D1F1B" w14:paraId="44F56A04" w14:textId="77777777" w:rsidTr="003C493D">
        <w:trPr>
          <w:trHeight w:val="180"/>
        </w:trPr>
        <w:tc>
          <w:tcPr>
            <w:tcW w:w="1021" w:type="dxa"/>
          </w:tcPr>
          <w:p w14:paraId="2023D94F" w14:textId="69648841" w:rsidR="008729F4" w:rsidRDefault="008729F4" w:rsidP="008729F4">
            <w:r>
              <w:t>8</w:t>
            </w:r>
          </w:p>
        </w:tc>
        <w:tc>
          <w:tcPr>
            <w:tcW w:w="3828" w:type="dxa"/>
          </w:tcPr>
          <w:p w14:paraId="1A5477FB" w14:textId="151821DE" w:rsidR="008729F4" w:rsidRPr="00271D75" w:rsidRDefault="008729F4" w:rsidP="008729F4">
            <w:pPr>
              <w:jc w:val="both"/>
              <w:rPr>
                <w:bCs/>
              </w:rPr>
            </w:pPr>
            <w:r w:rsidRPr="00271D75">
              <w:rPr>
                <w:bCs/>
              </w:rPr>
              <w:t xml:space="preserve">Доклады по разделу </w:t>
            </w:r>
            <w:r w:rsidRPr="00271D75">
              <w:rPr>
                <w:bCs/>
                <w:lang w:val="en-US"/>
              </w:rPr>
              <w:t>III</w:t>
            </w:r>
            <w:r w:rsidRPr="00271D75">
              <w:rPr>
                <w:bCs/>
              </w:rPr>
              <w:t>. Государственное регулирование инновационной сферы на микроуровне</w:t>
            </w:r>
          </w:p>
        </w:tc>
        <w:tc>
          <w:tcPr>
            <w:tcW w:w="9694" w:type="dxa"/>
          </w:tcPr>
          <w:p w14:paraId="2EEB9AF3" w14:textId="77777777" w:rsidR="008729F4" w:rsidRPr="008729F4" w:rsidRDefault="008729F4" w:rsidP="008729F4">
            <w:pPr>
              <w:jc w:val="both"/>
              <w:rPr>
                <w:rFonts w:eastAsia="Petersburg-Regular"/>
              </w:rPr>
            </w:pPr>
            <w:r w:rsidRPr="008729F4">
              <w:rPr>
                <w:rFonts w:eastAsia="Petersburg-Regular"/>
              </w:rPr>
              <w:t>1. Факторы, влияющие на инновационную политику предприятия.</w:t>
            </w:r>
          </w:p>
          <w:p w14:paraId="1FA41E24" w14:textId="77777777" w:rsidR="008729F4" w:rsidRPr="008729F4" w:rsidRDefault="008729F4" w:rsidP="008729F4">
            <w:pPr>
              <w:jc w:val="both"/>
              <w:rPr>
                <w:rFonts w:eastAsia="Petersburg-Regular"/>
              </w:rPr>
            </w:pPr>
            <w:r w:rsidRPr="008729F4">
              <w:rPr>
                <w:rFonts w:eastAsia="Petersburg-Regular"/>
              </w:rPr>
              <w:t>2. Типы инновационных стратегий.</w:t>
            </w:r>
          </w:p>
          <w:p w14:paraId="762517F4" w14:textId="77777777" w:rsidR="008729F4" w:rsidRPr="008729F4" w:rsidRDefault="008729F4" w:rsidP="008729F4">
            <w:pPr>
              <w:jc w:val="both"/>
              <w:rPr>
                <w:rFonts w:eastAsia="Petersburg-Regular"/>
              </w:rPr>
            </w:pPr>
            <w:r w:rsidRPr="008729F4">
              <w:rPr>
                <w:rFonts w:eastAsia="Petersburg-Regular"/>
              </w:rPr>
              <w:t>3. Принципы разработки инновационной стратегии предприятия.</w:t>
            </w:r>
          </w:p>
          <w:p w14:paraId="0814D36C" w14:textId="77777777" w:rsidR="008729F4" w:rsidRPr="008729F4" w:rsidRDefault="008729F4" w:rsidP="008729F4">
            <w:pPr>
              <w:jc w:val="both"/>
              <w:rPr>
                <w:rFonts w:eastAsia="Petersburg-Regular"/>
              </w:rPr>
            </w:pPr>
            <w:r w:rsidRPr="008729F4">
              <w:rPr>
                <w:rFonts w:eastAsia="Petersburg-Regular"/>
              </w:rPr>
              <w:t>4. Формирование инновационных стратегий в зависимости от уровня инновационного развития предприятия.</w:t>
            </w:r>
          </w:p>
          <w:p w14:paraId="358B8837" w14:textId="4020948D" w:rsidR="008729F4" w:rsidRPr="008729F4" w:rsidRDefault="008729F4" w:rsidP="008729F4">
            <w:pPr>
              <w:jc w:val="both"/>
            </w:pPr>
            <w:r w:rsidRPr="008729F4">
              <w:rPr>
                <w:rFonts w:eastAsia="Petersburg-Regular"/>
              </w:rPr>
              <w:t>5. Методы и параметры анализа инновационной стратегии.</w:t>
            </w:r>
          </w:p>
        </w:tc>
      </w:tr>
      <w:tr w:rsidR="008729F4" w:rsidRPr="008D1F1B" w14:paraId="343E6E1D" w14:textId="77777777" w:rsidTr="003C493D">
        <w:trPr>
          <w:trHeight w:val="207"/>
        </w:trPr>
        <w:tc>
          <w:tcPr>
            <w:tcW w:w="1021" w:type="dxa"/>
          </w:tcPr>
          <w:p w14:paraId="75EFAEA8" w14:textId="390DB793" w:rsidR="008729F4" w:rsidRDefault="008729F4" w:rsidP="008729F4">
            <w:r>
              <w:t>9</w:t>
            </w:r>
          </w:p>
        </w:tc>
        <w:tc>
          <w:tcPr>
            <w:tcW w:w="3828" w:type="dxa"/>
          </w:tcPr>
          <w:p w14:paraId="070C4C89" w14:textId="4F4C1FAF" w:rsidR="008729F4" w:rsidRPr="00271D75" w:rsidRDefault="008729F4" w:rsidP="00197C1A">
            <w:pPr>
              <w:pStyle w:val="af0"/>
              <w:numPr>
                <w:ilvl w:val="3"/>
                <w:numId w:val="30"/>
              </w:numPr>
              <w:rPr>
                <w:bCs/>
              </w:rPr>
            </w:pPr>
            <w:r w:rsidRPr="00271D75">
              <w:rPr>
                <w:rFonts w:eastAsia="Times New Roman"/>
                <w:bCs/>
              </w:rPr>
              <w:t xml:space="preserve">Контрольная работа по всем разделам </w:t>
            </w:r>
          </w:p>
        </w:tc>
        <w:tc>
          <w:tcPr>
            <w:tcW w:w="9694" w:type="dxa"/>
          </w:tcPr>
          <w:p w14:paraId="45C18FBD" w14:textId="77777777" w:rsidR="008729F4" w:rsidRPr="008729F4" w:rsidRDefault="008729F4" w:rsidP="00197C1A">
            <w:pPr>
              <w:pStyle w:val="af0"/>
              <w:numPr>
                <w:ilvl w:val="3"/>
                <w:numId w:val="30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729F4">
              <w:rPr>
                <w:rFonts w:eastAsia="Times New Roman"/>
              </w:rPr>
              <w:t>Перечень вопросов:</w:t>
            </w:r>
          </w:p>
          <w:p w14:paraId="71EA0604" w14:textId="77777777" w:rsidR="008729F4" w:rsidRPr="008729F4" w:rsidRDefault="008729F4" w:rsidP="008729F4">
            <w:pPr>
              <w:ind w:left="142"/>
              <w:jc w:val="both"/>
            </w:pPr>
            <w:r w:rsidRPr="008729F4">
              <w:t>1. Основные элементы модели национальных инновационных системы</w:t>
            </w:r>
          </w:p>
          <w:p w14:paraId="39F5AEC8" w14:textId="77777777" w:rsidR="008729F4" w:rsidRPr="008729F4" w:rsidRDefault="008729F4" w:rsidP="008729F4">
            <w:pPr>
              <w:ind w:left="142"/>
              <w:jc w:val="both"/>
            </w:pPr>
            <w:r w:rsidRPr="008729F4">
              <w:t>2. Глобальный инновационный индекс: основные составляющие</w:t>
            </w:r>
          </w:p>
          <w:p w14:paraId="213EF4B7" w14:textId="77777777" w:rsidR="008729F4" w:rsidRPr="008729F4" w:rsidRDefault="008729F4" w:rsidP="008729F4">
            <w:pPr>
              <w:ind w:left="142"/>
              <w:jc w:val="both"/>
              <w:rPr>
                <w:rFonts w:eastAsia="JournalC"/>
              </w:rPr>
            </w:pPr>
            <w:r w:rsidRPr="008729F4">
              <w:rPr>
                <w:rFonts w:eastAsia="JournalC"/>
              </w:rPr>
              <w:t>3. Назовите основные источники нововведений в экономике</w:t>
            </w:r>
          </w:p>
          <w:p w14:paraId="073EE3F4" w14:textId="77777777" w:rsidR="008729F4" w:rsidRPr="008729F4" w:rsidRDefault="008729F4" w:rsidP="008729F4">
            <w:pPr>
              <w:ind w:left="142"/>
              <w:jc w:val="both"/>
            </w:pPr>
            <w:r w:rsidRPr="008729F4">
              <w:t xml:space="preserve">4. Развитие теории инноваций до 1950 года. Теория инноваций Й. </w:t>
            </w:r>
            <w:proofErr w:type="spellStart"/>
            <w:r w:rsidRPr="008729F4">
              <w:t>Шумпетера</w:t>
            </w:r>
            <w:proofErr w:type="spellEnd"/>
          </w:p>
          <w:p w14:paraId="7DE0CDA7" w14:textId="3C1166C2" w:rsidR="008729F4" w:rsidRPr="008729F4" w:rsidRDefault="008729F4" w:rsidP="008729F4">
            <w:pPr>
              <w:ind w:left="142"/>
              <w:jc w:val="both"/>
            </w:pPr>
            <w:r w:rsidRPr="008729F4">
              <w:rPr>
                <w:rFonts w:eastAsia="JournalC"/>
              </w:rPr>
              <w:t>5. Элементы инфраструктуры инновационной политики</w:t>
            </w:r>
          </w:p>
        </w:tc>
      </w:tr>
    </w:tbl>
    <w:p w14:paraId="60065778" w14:textId="77777777" w:rsidR="00BE68FD" w:rsidRPr="008D1F1B" w:rsidRDefault="00BE68FD" w:rsidP="002D776D">
      <w:pPr>
        <w:pStyle w:val="a"/>
        <w:numPr>
          <w:ilvl w:val="0"/>
          <w:numId w:val="0"/>
        </w:numPr>
        <w:ind w:left="709"/>
        <w:rPr>
          <w:vanish/>
        </w:rPr>
      </w:pPr>
    </w:p>
    <w:p w14:paraId="04B9C8C9" w14:textId="13F5FEE9" w:rsidR="00BE68FD" w:rsidRPr="008D1F1B" w:rsidRDefault="00BE68FD" w:rsidP="00BE68FD">
      <w:pPr>
        <w:pStyle w:val="2"/>
        <w:rPr>
          <w:iCs w:val="0"/>
        </w:rPr>
      </w:pPr>
      <w:r w:rsidRPr="008D1F1B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8D1F1B" w:rsidRPr="008D1F1B" w14:paraId="1ADD3CA1" w14:textId="77777777" w:rsidTr="007633BA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49534587" w14:textId="77777777" w:rsidR="002D776D" w:rsidRPr="008D1F1B" w:rsidRDefault="002D776D" w:rsidP="007633BA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8D1F1B">
              <w:rPr>
                <w:rFonts w:ascii="Times New Roman" w:hAnsi="Times New Roman" w:cs="Times New Roman"/>
                <w:b/>
              </w:rPr>
              <w:t xml:space="preserve">Наименование оценочного средства </w:t>
            </w:r>
            <w:r w:rsidRPr="008D1F1B">
              <w:rPr>
                <w:rFonts w:ascii="Times New Roman" w:hAnsi="Times New Roman" w:cs="Times New Roman"/>
                <w:b/>
                <w:spacing w:val="-2"/>
              </w:rPr>
              <w:t xml:space="preserve">(контрольно-оценочного </w:t>
            </w:r>
            <w:r w:rsidRPr="008D1F1B">
              <w:rPr>
                <w:rFonts w:ascii="Times New Roman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1A9F1B65" w14:textId="77777777" w:rsidR="002D776D" w:rsidRPr="008D1F1B" w:rsidRDefault="002D776D" w:rsidP="007633BA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8D1F1B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9E2F3" w:themeFill="accent1" w:themeFillTint="33"/>
            <w:vAlign w:val="center"/>
          </w:tcPr>
          <w:p w14:paraId="64EAB2E1" w14:textId="07EC61E0" w:rsidR="002D776D" w:rsidRPr="008D1F1B" w:rsidRDefault="002D776D" w:rsidP="007633BA">
            <w:pPr>
              <w:jc w:val="center"/>
              <w:rPr>
                <w:b/>
              </w:rPr>
            </w:pPr>
            <w:r w:rsidRPr="008D1F1B">
              <w:rPr>
                <w:b/>
              </w:rPr>
              <w:t>Шкалы оценивания</w:t>
            </w:r>
          </w:p>
        </w:tc>
      </w:tr>
      <w:tr w:rsidR="008D1F1B" w:rsidRPr="008D1F1B" w14:paraId="3C1C75C9" w14:textId="77777777" w:rsidTr="007633BA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346BACA1" w14:textId="77777777" w:rsidR="002D776D" w:rsidRPr="008D1F1B" w:rsidRDefault="002D776D" w:rsidP="007633BA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21CA628C" w14:textId="77777777" w:rsidR="002D776D" w:rsidRPr="008D1F1B" w:rsidRDefault="002D776D" w:rsidP="007633BA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6C336854" w14:textId="77777777" w:rsidR="002D776D" w:rsidRPr="008D1F1B" w:rsidRDefault="002D776D" w:rsidP="007633BA">
            <w:pPr>
              <w:jc w:val="center"/>
              <w:rPr>
                <w:b/>
              </w:rPr>
            </w:pPr>
            <w:r w:rsidRPr="008D1F1B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9E2F3" w:themeFill="accent1" w:themeFillTint="33"/>
            <w:vAlign w:val="center"/>
          </w:tcPr>
          <w:p w14:paraId="0B3645B2" w14:textId="77777777" w:rsidR="002D776D" w:rsidRPr="008D1F1B" w:rsidRDefault="002D776D" w:rsidP="007633BA">
            <w:pPr>
              <w:jc w:val="center"/>
              <w:rPr>
                <w:b/>
              </w:rPr>
            </w:pPr>
            <w:r w:rsidRPr="008D1F1B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8D1F1B" w:rsidRPr="008D1F1B" w14:paraId="0141DC7C" w14:textId="77777777" w:rsidTr="007633BA">
        <w:trPr>
          <w:trHeight w:val="283"/>
        </w:trPr>
        <w:tc>
          <w:tcPr>
            <w:tcW w:w="2410" w:type="dxa"/>
            <w:vMerge w:val="restart"/>
          </w:tcPr>
          <w:p w14:paraId="2ADF7BBC" w14:textId="18198931" w:rsidR="002D776D" w:rsidRPr="008729F4" w:rsidRDefault="002D776D" w:rsidP="007633BA">
            <w:pPr>
              <w:pStyle w:val="25"/>
              <w:spacing w:after="0" w:line="240" w:lineRule="auto"/>
              <w:ind w:firstLine="66"/>
              <w:rPr>
                <w:rFonts w:ascii="Times New Roman" w:hAnsi="Times New Roman" w:cs="Times New Roman"/>
              </w:rPr>
            </w:pPr>
            <w:r w:rsidRPr="008729F4">
              <w:rPr>
                <w:rFonts w:ascii="Times New Roman" w:hAnsi="Times New Roman" w:cs="Times New Roman"/>
              </w:rPr>
              <w:t>Заслушивание и обсуждение докладов</w:t>
            </w:r>
          </w:p>
        </w:tc>
        <w:tc>
          <w:tcPr>
            <w:tcW w:w="8080" w:type="dxa"/>
          </w:tcPr>
          <w:p w14:paraId="5A9A9B5C" w14:textId="77777777" w:rsidR="002D776D" w:rsidRPr="008729F4" w:rsidRDefault="002D776D" w:rsidP="007633B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8729F4">
              <w:rPr>
                <w:rFonts w:ascii="Times New Roman" w:hAnsi="Times New Roman" w:cs="Times New Roman"/>
              </w:rPr>
              <w:t xml:space="preserve">Представлен доклад, соответствующий всем необходимым требованиям. Изложение материала логично, последовательно и аргументировано. Есть ссылки на источники, автор демонстрирует способность критически анализировать привлекаемые источники. </w:t>
            </w:r>
          </w:p>
          <w:p w14:paraId="7846FDDF" w14:textId="77777777" w:rsidR="002D776D" w:rsidRPr="008729F4" w:rsidRDefault="002D776D" w:rsidP="007633B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8729F4">
              <w:rPr>
                <w:rFonts w:ascii="Times New Roman" w:hAnsi="Times New Roman" w:cs="Times New Roman"/>
              </w:rPr>
              <w:lastRenderedPageBreak/>
              <w:t xml:space="preserve">Даны полные,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568651F7" w14:textId="77777777" w:rsidR="002D776D" w:rsidRPr="008729F4" w:rsidRDefault="002D776D" w:rsidP="007633B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8729F4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8729F4">
              <w:rPr>
                <w:rFonts w:ascii="Times New Roman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7A03579B" w14:textId="6C02608D" w:rsidR="002D776D" w:rsidRPr="008729F4" w:rsidRDefault="002D776D" w:rsidP="007633BA">
            <w:pPr>
              <w:jc w:val="center"/>
            </w:pPr>
          </w:p>
        </w:tc>
        <w:tc>
          <w:tcPr>
            <w:tcW w:w="2056" w:type="dxa"/>
            <w:gridSpan w:val="2"/>
          </w:tcPr>
          <w:p w14:paraId="6D44BE35" w14:textId="77777777" w:rsidR="002D776D" w:rsidRPr="008729F4" w:rsidRDefault="002D776D" w:rsidP="007633BA">
            <w:pPr>
              <w:jc w:val="center"/>
            </w:pPr>
            <w:r w:rsidRPr="008729F4">
              <w:t>5</w:t>
            </w:r>
          </w:p>
        </w:tc>
      </w:tr>
      <w:tr w:rsidR="008D1F1B" w:rsidRPr="008D1F1B" w14:paraId="2A60E060" w14:textId="77777777" w:rsidTr="007633BA">
        <w:trPr>
          <w:trHeight w:val="283"/>
        </w:trPr>
        <w:tc>
          <w:tcPr>
            <w:tcW w:w="2410" w:type="dxa"/>
            <w:vMerge/>
          </w:tcPr>
          <w:p w14:paraId="56B443CF" w14:textId="77777777" w:rsidR="002D776D" w:rsidRPr="008729F4" w:rsidRDefault="002D776D" w:rsidP="007633BA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5C9A2FF8" w14:textId="77777777" w:rsidR="002D776D" w:rsidRPr="008729F4" w:rsidRDefault="002D776D" w:rsidP="007633B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8729F4">
              <w:rPr>
                <w:rFonts w:ascii="Times New Roman" w:hAnsi="Times New Roman" w:cs="Times New Roman"/>
              </w:rPr>
              <w:t xml:space="preserve">Представлен доклад, соответствующий базовым требованиям. Изложение материала в целом логично и аргументировано. Есть ссылки на источники, автор демонстрирует способность самостоятельно анализировать привлекаемые источники. </w:t>
            </w:r>
          </w:p>
          <w:p w14:paraId="222F253F" w14:textId="77777777" w:rsidR="002D776D" w:rsidRPr="008729F4" w:rsidRDefault="002D776D" w:rsidP="007633B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8729F4">
              <w:rPr>
                <w:rFonts w:ascii="Times New Roman" w:hAnsi="Times New Roman" w:cs="Times New Roman"/>
              </w:rPr>
              <w:t xml:space="preserve">Даны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05B4A7CC" w14:textId="77777777" w:rsidR="002D776D" w:rsidRPr="008729F4" w:rsidRDefault="002D776D" w:rsidP="007633B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8729F4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8729F4">
              <w:rPr>
                <w:rFonts w:ascii="Times New Roman" w:hAnsi="Times New Roman" w:cs="Times New Roman"/>
              </w:rPr>
              <w:t>демонстрирует прочные знания материала по заданным вопросам, исчерпывающе и последовательно, грамотно и логически стройно его излагает, но допускает несущественные неточности в определениях</w:t>
            </w:r>
          </w:p>
        </w:tc>
        <w:tc>
          <w:tcPr>
            <w:tcW w:w="2055" w:type="dxa"/>
          </w:tcPr>
          <w:p w14:paraId="7E9602A4" w14:textId="323EFCC8" w:rsidR="002D776D" w:rsidRPr="008729F4" w:rsidRDefault="002D776D" w:rsidP="007633BA">
            <w:pPr>
              <w:jc w:val="center"/>
            </w:pPr>
          </w:p>
        </w:tc>
        <w:tc>
          <w:tcPr>
            <w:tcW w:w="2056" w:type="dxa"/>
            <w:gridSpan w:val="2"/>
          </w:tcPr>
          <w:p w14:paraId="5BF03CFF" w14:textId="77777777" w:rsidR="002D776D" w:rsidRPr="008729F4" w:rsidRDefault="002D776D" w:rsidP="007633BA">
            <w:pPr>
              <w:jc w:val="center"/>
            </w:pPr>
            <w:r w:rsidRPr="008729F4">
              <w:t>4</w:t>
            </w:r>
          </w:p>
        </w:tc>
      </w:tr>
      <w:tr w:rsidR="008D1F1B" w:rsidRPr="008D1F1B" w14:paraId="46079810" w14:textId="77777777" w:rsidTr="007633BA">
        <w:trPr>
          <w:trHeight w:val="283"/>
        </w:trPr>
        <w:tc>
          <w:tcPr>
            <w:tcW w:w="2410" w:type="dxa"/>
            <w:vMerge/>
          </w:tcPr>
          <w:p w14:paraId="618C7F44" w14:textId="77777777" w:rsidR="002D776D" w:rsidRPr="008729F4" w:rsidRDefault="002D776D" w:rsidP="007633BA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65FB3CFA" w14:textId="77777777" w:rsidR="002D776D" w:rsidRPr="008729F4" w:rsidRDefault="002D776D" w:rsidP="007633B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8729F4">
              <w:rPr>
                <w:rFonts w:ascii="Times New Roman" w:hAnsi="Times New Roman" w:cs="Times New Roman"/>
              </w:rPr>
              <w:t xml:space="preserve">Представлен доклад, в целом соответствующий исходным требованиям. Изложение материала в целом логично. Есть ссылки на источники, автор демонстрирует способность анализировать привлекаемые источники. </w:t>
            </w:r>
          </w:p>
          <w:p w14:paraId="725F2486" w14:textId="77777777" w:rsidR="002D776D" w:rsidRPr="008729F4" w:rsidRDefault="002D776D" w:rsidP="007633B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8729F4">
              <w:rPr>
                <w:rFonts w:ascii="Times New Roman" w:hAnsi="Times New Roman" w:cs="Times New Roman"/>
              </w:rPr>
              <w:t xml:space="preserve">Даны полные, но недостаточно последовательные ответы на поставленные вопросы,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729F4">
              <w:rPr>
                <w:rFonts w:ascii="Times New Roman" w:hAnsi="Times New Roman" w:cs="Times New Roman"/>
                <w:spacing w:val="-4"/>
              </w:rPr>
              <w:t>Обучающийся</w:t>
            </w:r>
            <w:r w:rsidRPr="008729F4">
              <w:rPr>
                <w:rFonts w:ascii="Times New Roman" w:hAnsi="Times New Roman" w:cs="Times New Roman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4709237D" w14:textId="35744C5D" w:rsidR="002D776D" w:rsidRPr="008729F4" w:rsidRDefault="002D776D" w:rsidP="007633BA">
            <w:pPr>
              <w:jc w:val="center"/>
            </w:pPr>
          </w:p>
        </w:tc>
        <w:tc>
          <w:tcPr>
            <w:tcW w:w="2056" w:type="dxa"/>
            <w:gridSpan w:val="2"/>
          </w:tcPr>
          <w:p w14:paraId="44A34129" w14:textId="77777777" w:rsidR="002D776D" w:rsidRPr="008729F4" w:rsidRDefault="002D776D" w:rsidP="007633BA">
            <w:pPr>
              <w:jc w:val="center"/>
            </w:pPr>
            <w:r w:rsidRPr="008729F4">
              <w:t>3</w:t>
            </w:r>
          </w:p>
        </w:tc>
      </w:tr>
      <w:tr w:rsidR="008D1F1B" w:rsidRPr="008D1F1B" w14:paraId="02FA63A4" w14:textId="77777777" w:rsidTr="007633BA">
        <w:trPr>
          <w:trHeight w:val="283"/>
        </w:trPr>
        <w:tc>
          <w:tcPr>
            <w:tcW w:w="2410" w:type="dxa"/>
            <w:vMerge/>
          </w:tcPr>
          <w:p w14:paraId="2C61734F" w14:textId="77777777" w:rsidR="002D776D" w:rsidRPr="008729F4" w:rsidRDefault="002D776D" w:rsidP="007633BA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31915AD8" w14:textId="26086F26" w:rsidR="002D776D" w:rsidRPr="008729F4" w:rsidRDefault="007633BA" w:rsidP="007633BA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29F4">
              <w:rPr>
                <w:rFonts w:ascii="Times New Roman" w:hAnsi="Times New Roman" w:cs="Times New Roman"/>
              </w:rPr>
              <w:t xml:space="preserve">Даны неполные ответы, представляющие собой разрозненные знания по теме с существенными ошибками в определениях. Присутствуют фрагментарность, </w:t>
            </w:r>
            <w:r w:rsidRPr="008729F4">
              <w:rPr>
                <w:rFonts w:ascii="Times New Roman" w:hAnsi="Times New Roman" w:cs="Times New Roman"/>
              </w:rPr>
              <w:lastRenderedPageBreak/>
              <w:t>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3056CC56" w14:textId="36D23F82" w:rsidR="002D776D" w:rsidRPr="008729F4" w:rsidRDefault="002D776D" w:rsidP="007633BA">
            <w:pPr>
              <w:jc w:val="center"/>
            </w:pPr>
          </w:p>
        </w:tc>
        <w:tc>
          <w:tcPr>
            <w:tcW w:w="2056" w:type="dxa"/>
            <w:gridSpan w:val="2"/>
          </w:tcPr>
          <w:p w14:paraId="0CE9DE1B" w14:textId="77777777" w:rsidR="002D776D" w:rsidRPr="008729F4" w:rsidRDefault="002D776D" w:rsidP="007633BA">
            <w:pPr>
              <w:jc w:val="center"/>
            </w:pPr>
            <w:r w:rsidRPr="008729F4">
              <w:t>2</w:t>
            </w:r>
          </w:p>
        </w:tc>
      </w:tr>
      <w:tr w:rsidR="008D1F1B" w:rsidRPr="008D1F1B" w14:paraId="75C4F0FC" w14:textId="77777777" w:rsidTr="007633BA">
        <w:trPr>
          <w:trHeight w:val="283"/>
        </w:trPr>
        <w:tc>
          <w:tcPr>
            <w:tcW w:w="2410" w:type="dxa"/>
            <w:vMerge w:val="restart"/>
          </w:tcPr>
          <w:p w14:paraId="70956E60" w14:textId="77777777" w:rsidR="002D776D" w:rsidRPr="008729F4" w:rsidRDefault="002D776D" w:rsidP="007633BA">
            <w:r w:rsidRPr="008729F4">
              <w:t>Тест</w:t>
            </w:r>
          </w:p>
        </w:tc>
        <w:tc>
          <w:tcPr>
            <w:tcW w:w="8080" w:type="dxa"/>
            <w:vMerge w:val="restart"/>
          </w:tcPr>
          <w:p w14:paraId="2FB84A65" w14:textId="77777777" w:rsidR="002D776D" w:rsidRPr="008729F4" w:rsidRDefault="002D776D" w:rsidP="007633BA">
            <w:pPr>
              <w:rPr>
                <w:b/>
              </w:rPr>
            </w:pPr>
            <w:r w:rsidRPr="008729F4">
              <w:t xml:space="preserve">За выполнение каждого тестового задания испытуемому выставляются баллы. </w:t>
            </w:r>
          </w:p>
          <w:p w14:paraId="4C0ABF5C" w14:textId="77777777" w:rsidR="002D776D" w:rsidRPr="008729F4" w:rsidRDefault="002D776D" w:rsidP="007633BA">
            <w:r w:rsidRPr="008729F4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535C0EE0" w14:textId="77777777" w:rsidR="002D776D" w:rsidRPr="008729F4" w:rsidRDefault="002D776D" w:rsidP="007633BA">
            <w:r w:rsidRPr="008729F4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DB39B25" w14:textId="77777777" w:rsidR="002D776D" w:rsidRPr="008729F4" w:rsidRDefault="002D776D" w:rsidP="007633BA">
            <w:r w:rsidRPr="008729F4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3E537FE8" w14:textId="77777777" w:rsidR="002D776D" w:rsidRPr="008729F4" w:rsidRDefault="002D776D" w:rsidP="007633BA">
            <w:r w:rsidRPr="008729F4">
              <w:t>Правила оценки всего теста:</w:t>
            </w:r>
          </w:p>
          <w:p w14:paraId="245EBA3B" w14:textId="77777777" w:rsidR="002D776D" w:rsidRPr="008729F4" w:rsidRDefault="002D776D" w:rsidP="007633BA">
            <w:r w:rsidRPr="008729F4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611B1FD4" w14:textId="77777777" w:rsidR="002D776D" w:rsidRPr="008729F4" w:rsidRDefault="002D776D" w:rsidP="007633BA">
            <w:r w:rsidRPr="008729F4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68A10345" w14:textId="77777777" w:rsidR="002D776D" w:rsidRPr="008729F4" w:rsidRDefault="002D776D" w:rsidP="007633BA">
            <w:r w:rsidRPr="008729F4">
              <w:t>Рекомендуемое процентное соотношение баллов и оценок по пятибалльной системе. Например:</w:t>
            </w:r>
          </w:p>
          <w:p w14:paraId="0407668E" w14:textId="77777777" w:rsidR="002D776D" w:rsidRPr="008729F4" w:rsidRDefault="002D776D" w:rsidP="007633BA">
            <w:pPr>
              <w:pStyle w:val="15"/>
              <w:shd w:val="clear" w:color="auto" w:fill="FFFFFF"/>
              <w:rPr>
                <w:szCs w:val="22"/>
              </w:rPr>
            </w:pPr>
            <w:r w:rsidRPr="008729F4">
              <w:rPr>
                <w:szCs w:val="22"/>
              </w:rPr>
              <w:t>«2» - равно или менее 40%</w:t>
            </w:r>
          </w:p>
          <w:p w14:paraId="2AF60C0F" w14:textId="77777777" w:rsidR="002D776D" w:rsidRPr="008729F4" w:rsidRDefault="002D776D" w:rsidP="007633BA">
            <w:pPr>
              <w:pStyle w:val="15"/>
              <w:shd w:val="clear" w:color="auto" w:fill="FFFFFF"/>
              <w:rPr>
                <w:szCs w:val="22"/>
              </w:rPr>
            </w:pPr>
            <w:r w:rsidRPr="008729F4">
              <w:rPr>
                <w:szCs w:val="22"/>
              </w:rPr>
              <w:t>«3» - 41% - 64%</w:t>
            </w:r>
          </w:p>
          <w:p w14:paraId="3C397750" w14:textId="77777777" w:rsidR="002D776D" w:rsidRPr="008729F4" w:rsidRDefault="002D776D" w:rsidP="007633BA">
            <w:pPr>
              <w:pStyle w:val="15"/>
              <w:shd w:val="clear" w:color="auto" w:fill="FFFFFF"/>
              <w:rPr>
                <w:szCs w:val="22"/>
              </w:rPr>
            </w:pPr>
            <w:r w:rsidRPr="008729F4">
              <w:rPr>
                <w:szCs w:val="22"/>
              </w:rPr>
              <w:lastRenderedPageBreak/>
              <w:t>«4» - 65% - 84%</w:t>
            </w:r>
          </w:p>
          <w:p w14:paraId="03A30611" w14:textId="77777777" w:rsidR="002D776D" w:rsidRPr="008729F4" w:rsidRDefault="002D776D" w:rsidP="007633BA">
            <w:pPr>
              <w:pStyle w:val="15"/>
              <w:shd w:val="clear" w:color="auto" w:fill="FFFFFF"/>
              <w:rPr>
                <w:szCs w:val="22"/>
              </w:rPr>
            </w:pPr>
            <w:r w:rsidRPr="008729F4">
              <w:rPr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202C7107" w14:textId="0DD83574" w:rsidR="002D776D" w:rsidRPr="008729F4" w:rsidRDefault="002D776D" w:rsidP="007633BA">
            <w:pPr>
              <w:jc w:val="center"/>
            </w:pPr>
          </w:p>
        </w:tc>
        <w:tc>
          <w:tcPr>
            <w:tcW w:w="1028" w:type="dxa"/>
          </w:tcPr>
          <w:p w14:paraId="63F8CB85" w14:textId="77777777" w:rsidR="002D776D" w:rsidRPr="008729F4" w:rsidRDefault="002D776D" w:rsidP="007633BA">
            <w:pPr>
              <w:jc w:val="center"/>
            </w:pPr>
            <w:r w:rsidRPr="008729F4">
              <w:t>5</w:t>
            </w:r>
          </w:p>
        </w:tc>
        <w:tc>
          <w:tcPr>
            <w:tcW w:w="1028" w:type="dxa"/>
          </w:tcPr>
          <w:p w14:paraId="5AA48D13" w14:textId="77777777" w:rsidR="002D776D" w:rsidRPr="008729F4" w:rsidRDefault="002D776D" w:rsidP="007633BA">
            <w:pPr>
              <w:jc w:val="center"/>
            </w:pPr>
            <w:r w:rsidRPr="008729F4">
              <w:t>85% - 100%</w:t>
            </w:r>
          </w:p>
        </w:tc>
      </w:tr>
      <w:tr w:rsidR="008D1F1B" w:rsidRPr="008D1F1B" w14:paraId="1187CC8C" w14:textId="77777777" w:rsidTr="007633BA">
        <w:trPr>
          <w:trHeight w:val="283"/>
        </w:trPr>
        <w:tc>
          <w:tcPr>
            <w:tcW w:w="2410" w:type="dxa"/>
            <w:vMerge/>
          </w:tcPr>
          <w:p w14:paraId="1F5DE0A5" w14:textId="77777777" w:rsidR="002D776D" w:rsidRPr="008729F4" w:rsidRDefault="002D776D" w:rsidP="007633BA"/>
        </w:tc>
        <w:tc>
          <w:tcPr>
            <w:tcW w:w="8080" w:type="dxa"/>
            <w:vMerge/>
          </w:tcPr>
          <w:p w14:paraId="6F7FDF66" w14:textId="77777777" w:rsidR="002D776D" w:rsidRPr="008729F4" w:rsidRDefault="002D776D" w:rsidP="007633BA"/>
        </w:tc>
        <w:tc>
          <w:tcPr>
            <w:tcW w:w="2055" w:type="dxa"/>
          </w:tcPr>
          <w:p w14:paraId="17AA3482" w14:textId="3A874F20" w:rsidR="002D776D" w:rsidRPr="008729F4" w:rsidRDefault="002D776D" w:rsidP="007633BA">
            <w:pPr>
              <w:jc w:val="center"/>
            </w:pPr>
          </w:p>
        </w:tc>
        <w:tc>
          <w:tcPr>
            <w:tcW w:w="1028" w:type="dxa"/>
          </w:tcPr>
          <w:p w14:paraId="77AD1ACB" w14:textId="77777777" w:rsidR="002D776D" w:rsidRPr="008729F4" w:rsidRDefault="002D776D" w:rsidP="007633BA">
            <w:pPr>
              <w:jc w:val="center"/>
            </w:pPr>
            <w:r w:rsidRPr="008729F4">
              <w:t>4</w:t>
            </w:r>
          </w:p>
        </w:tc>
        <w:tc>
          <w:tcPr>
            <w:tcW w:w="1028" w:type="dxa"/>
          </w:tcPr>
          <w:p w14:paraId="46E9C718" w14:textId="77777777" w:rsidR="002D776D" w:rsidRPr="008729F4" w:rsidRDefault="002D776D" w:rsidP="007633BA">
            <w:pPr>
              <w:jc w:val="center"/>
            </w:pPr>
            <w:r w:rsidRPr="008729F4">
              <w:t>65% - 84%</w:t>
            </w:r>
          </w:p>
        </w:tc>
      </w:tr>
      <w:tr w:rsidR="008D1F1B" w:rsidRPr="008D1F1B" w14:paraId="4399DA1A" w14:textId="77777777" w:rsidTr="007633BA">
        <w:trPr>
          <w:trHeight w:val="283"/>
        </w:trPr>
        <w:tc>
          <w:tcPr>
            <w:tcW w:w="2410" w:type="dxa"/>
            <w:vMerge/>
          </w:tcPr>
          <w:p w14:paraId="21BECEC2" w14:textId="77777777" w:rsidR="002D776D" w:rsidRPr="008729F4" w:rsidRDefault="002D776D" w:rsidP="007633BA"/>
        </w:tc>
        <w:tc>
          <w:tcPr>
            <w:tcW w:w="8080" w:type="dxa"/>
            <w:vMerge/>
          </w:tcPr>
          <w:p w14:paraId="300EAF49" w14:textId="77777777" w:rsidR="002D776D" w:rsidRPr="008729F4" w:rsidRDefault="002D776D" w:rsidP="007633BA"/>
        </w:tc>
        <w:tc>
          <w:tcPr>
            <w:tcW w:w="2055" w:type="dxa"/>
          </w:tcPr>
          <w:p w14:paraId="3E674FF2" w14:textId="73F34A00" w:rsidR="002D776D" w:rsidRPr="008729F4" w:rsidRDefault="002D776D" w:rsidP="007633BA">
            <w:pPr>
              <w:jc w:val="center"/>
            </w:pPr>
          </w:p>
        </w:tc>
        <w:tc>
          <w:tcPr>
            <w:tcW w:w="1028" w:type="dxa"/>
          </w:tcPr>
          <w:p w14:paraId="1C72DB3F" w14:textId="77777777" w:rsidR="002D776D" w:rsidRPr="008729F4" w:rsidRDefault="002D776D" w:rsidP="007633BA">
            <w:pPr>
              <w:jc w:val="center"/>
            </w:pPr>
            <w:r w:rsidRPr="008729F4">
              <w:t>3</w:t>
            </w:r>
          </w:p>
        </w:tc>
        <w:tc>
          <w:tcPr>
            <w:tcW w:w="1028" w:type="dxa"/>
          </w:tcPr>
          <w:p w14:paraId="7D51BBAD" w14:textId="77777777" w:rsidR="002D776D" w:rsidRPr="008729F4" w:rsidRDefault="002D776D" w:rsidP="007633BA">
            <w:pPr>
              <w:jc w:val="center"/>
            </w:pPr>
            <w:r w:rsidRPr="008729F4">
              <w:t>41% - 64%</w:t>
            </w:r>
          </w:p>
        </w:tc>
      </w:tr>
      <w:tr w:rsidR="008D1F1B" w:rsidRPr="008D1F1B" w14:paraId="7484FF27" w14:textId="77777777" w:rsidTr="007633BA">
        <w:trPr>
          <w:trHeight w:val="1052"/>
        </w:trPr>
        <w:tc>
          <w:tcPr>
            <w:tcW w:w="2410" w:type="dxa"/>
            <w:vMerge/>
          </w:tcPr>
          <w:p w14:paraId="0050F3D6" w14:textId="77777777" w:rsidR="002D776D" w:rsidRPr="008729F4" w:rsidRDefault="002D776D" w:rsidP="007633BA"/>
        </w:tc>
        <w:tc>
          <w:tcPr>
            <w:tcW w:w="8080" w:type="dxa"/>
            <w:vMerge/>
          </w:tcPr>
          <w:p w14:paraId="3CA70ACB" w14:textId="77777777" w:rsidR="002D776D" w:rsidRPr="008729F4" w:rsidRDefault="002D776D" w:rsidP="007633BA"/>
        </w:tc>
        <w:tc>
          <w:tcPr>
            <w:tcW w:w="2055" w:type="dxa"/>
          </w:tcPr>
          <w:p w14:paraId="6F55F479" w14:textId="576AD7DC" w:rsidR="002D776D" w:rsidRPr="008729F4" w:rsidRDefault="002D776D" w:rsidP="007633BA">
            <w:pPr>
              <w:jc w:val="center"/>
            </w:pPr>
          </w:p>
        </w:tc>
        <w:tc>
          <w:tcPr>
            <w:tcW w:w="1028" w:type="dxa"/>
          </w:tcPr>
          <w:p w14:paraId="4F90AF4E" w14:textId="77777777" w:rsidR="002D776D" w:rsidRPr="008729F4" w:rsidRDefault="002D776D" w:rsidP="007633BA">
            <w:pPr>
              <w:jc w:val="center"/>
            </w:pPr>
            <w:r w:rsidRPr="008729F4">
              <w:t>2</w:t>
            </w:r>
          </w:p>
        </w:tc>
        <w:tc>
          <w:tcPr>
            <w:tcW w:w="1028" w:type="dxa"/>
          </w:tcPr>
          <w:p w14:paraId="7CA22C28" w14:textId="77777777" w:rsidR="002D776D" w:rsidRPr="008729F4" w:rsidRDefault="002D776D" w:rsidP="007633BA">
            <w:pPr>
              <w:jc w:val="center"/>
            </w:pPr>
            <w:r w:rsidRPr="008729F4">
              <w:t>40% и менее 40%</w:t>
            </w:r>
          </w:p>
        </w:tc>
      </w:tr>
      <w:tr w:rsidR="008D1F1B" w:rsidRPr="008D1F1B" w14:paraId="4C818F79" w14:textId="77777777" w:rsidTr="007633BA">
        <w:trPr>
          <w:trHeight w:val="283"/>
        </w:trPr>
        <w:tc>
          <w:tcPr>
            <w:tcW w:w="2410" w:type="dxa"/>
            <w:vMerge w:val="restart"/>
          </w:tcPr>
          <w:p w14:paraId="2D3D687D" w14:textId="4A4DF3D9" w:rsidR="002D776D" w:rsidRPr="008729F4" w:rsidRDefault="008729F4" w:rsidP="007633BA">
            <w:pPr>
              <w:pStyle w:val="25"/>
              <w:spacing w:after="0" w:line="240" w:lineRule="auto"/>
              <w:ind w:firstLine="64"/>
              <w:rPr>
                <w:rFonts w:ascii="Times New Roman" w:hAnsi="Times New Roman" w:cs="Times New Roman"/>
              </w:rPr>
            </w:pPr>
            <w:r w:rsidRPr="008729F4">
              <w:rPr>
                <w:rFonts w:ascii="Times New Roman" w:eastAsia="Times New Roman" w:hAnsi="Times New Roman" w:cs="Times New Roman"/>
              </w:rPr>
              <w:t>Устный экспресс-опрос//дискуссия</w:t>
            </w:r>
          </w:p>
        </w:tc>
        <w:tc>
          <w:tcPr>
            <w:tcW w:w="8080" w:type="dxa"/>
          </w:tcPr>
          <w:p w14:paraId="27DE5DDA" w14:textId="26E136D6" w:rsidR="002D776D" w:rsidRPr="008729F4" w:rsidRDefault="002A57F2" w:rsidP="0040754D">
            <w:pPr>
              <w:shd w:val="clear" w:color="auto" w:fill="FFFFFF"/>
              <w:jc w:val="both"/>
            </w:pPr>
            <w:r w:rsidRPr="008729F4">
              <w:t xml:space="preserve">Нет ошибок в логических рассуждениях. </w:t>
            </w:r>
            <w:r w:rsidRPr="008729F4">
              <w:rPr>
                <w:spacing w:val="-4"/>
              </w:rPr>
              <w:t xml:space="preserve">Обучающийся </w:t>
            </w:r>
            <w:r w:rsidRPr="008729F4">
              <w:t>показал полный объем знаний, умений</w:t>
            </w:r>
            <w:r w:rsidRPr="008729F4">
              <w:rPr>
                <w:spacing w:val="-25"/>
              </w:rPr>
              <w:t xml:space="preserve"> </w:t>
            </w:r>
            <w:proofErr w:type="gramStart"/>
            <w:r w:rsidRPr="008729F4">
              <w:t>в освоении</w:t>
            </w:r>
            <w:proofErr w:type="gramEnd"/>
            <w:r w:rsidRPr="008729F4">
              <w:t xml:space="preserve"> пройденных тем и применение их на</w:t>
            </w:r>
            <w:r w:rsidRPr="008729F4">
              <w:rPr>
                <w:spacing w:val="-4"/>
              </w:rPr>
              <w:t xml:space="preserve"> </w:t>
            </w:r>
            <w:r w:rsidRPr="008729F4">
              <w:t>практике.</w:t>
            </w:r>
            <w:r w:rsidR="008729F4">
              <w:t xml:space="preserve"> </w:t>
            </w:r>
            <w:r w:rsidR="002D776D" w:rsidRPr="008729F4">
              <w:rPr>
                <w:rFonts w:eastAsia="Times New Roman"/>
              </w:rPr>
              <w:t xml:space="preserve">Ответы на вопросы задания даны правильно; представлено подробное и логичное объяснение хода её решения с теоретическими обоснованиями (в том числе из лекционного курса). Ответы на дополнительные вопросы верные, чёткие. </w:t>
            </w:r>
          </w:p>
        </w:tc>
        <w:tc>
          <w:tcPr>
            <w:tcW w:w="2055" w:type="dxa"/>
          </w:tcPr>
          <w:p w14:paraId="18C330E4" w14:textId="27282800" w:rsidR="002D776D" w:rsidRPr="008729F4" w:rsidRDefault="002D776D" w:rsidP="007633BA">
            <w:pPr>
              <w:jc w:val="center"/>
            </w:pPr>
          </w:p>
        </w:tc>
        <w:tc>
          <w:tcPr>
            <w:tcW w:w="2056" w:type="dxa"/>
            <w:gridSpan w:val="2"/>
          </w:tcPr>
          <w:p w14:paraId="13375341" w14:textId="77777777" w:rsidR="002D776D" w:rsidRPr="008729F4" w:rsidRDefault="002D776D" w:rsidP="007633BA">
            <w:pPr>
              <w:jc w:val="center"/>
            </w:pPr>
            <w:r w:rsidRPr="008729F4">
              <w:t>5</w:t>
            </w:r>
          </w:p>
        </w:tc>
      </w:tr>
      <w:tr w:rsidR="008D1F1B" w:rsidRPr="008D1F1B" w14:paraId="0DBB77EE" w14:textId="77777777" w:rsidTr="007633BA">
        <w:trPr>
          <w:trHeight w:val="283"/>
        </w:trPr>
        <w:tc>
          <w:tcPr>
            <w:tcW w:w="2410" w:type="dxa"/>
            <w:vMerge/>
          </w:tcPr>
          <w:p w14:paraId="2169EAE7" w14:textId="77777777" w:rsidR="002D776D" w:rsidRPr="008729F4" w:rsidRDefault="002D776D" w:rsidP="007633BA"/>
        </w:tc>
        <w:tc>
          <w:tcPr>
            <w:tcW w:w="8080" w:type="dxa"/>
          </w:tcPr>
          <w:p w14:paraId="77656081" w14:textId="0F2955E0" w:rsidR="002D776D" w:rsidRPr="008729F4" w:rsidRDefault="0040754D" w:rsidP="007633BA">
            <w:pPr>
              <w:shd w:val="clear" w:color="auto" w:fill="FFFFFF"/>
            </w:pPr>
            <w:r w:rsidRPr="008729F4">
              <w:t>Допущена одна ошибка или два-три</w:t>
            </w:r>
            <w:r w:rsidRPr="008729F4">
              <w:rPr>
                <w:spacing w:val="-8"/>
              </w:rPr>
              <w:t xml:space="preserve"> </w:t>
            </w:r>
            <w:r w:rsidRPr="008729F4">
              <w:t xml:space="preserve">недочета. </w:t>
            </w:r>
            <w:r w:rsidR="002D776D" w:rsidRPr="008729F4">
              <w:rPr>
                <w:rFonts w:eastAsia="Times New Roman"/>
              </w:rPr>
              <w:t>Ответы на вопросы задания даны в целом правильно; представлено подробное, но недостаточно логичное объяснение хода её решения, допущены единичные ошибки в деталях, присутствуют некоторые затруднения в теоретическом обосновании. Ответы на дополнительные вопросы верные, но недостаточно чёткие.</w:t>
            </w:r>
          </w:p>
        </w:tc>
        <w:tc>
          <w:tcPr>
            <w:tcW w:w="2055" w:type="dxa"/>
          </w:tcPr>
          <w:p w14:paraId="073424BC" w14:textId="4A934464" w:rsidR="002D776D" w:rsidRPr="008729F4" w:rsidRDefault="002D776D" w:rsidP="007633BA">
            <w:pPr>
              <w:jc w:val="center"/>
            </w:pPr>
          </w:p>
        </w:tc>
        <w:tc>
          <w:tcPr>
            <w:tcW w:w="2056" w:type="dxa"/>
            <w:gridSpan w:val="2"/>
          </w:tcPr>
          <w:p w14:paraId="7671FB1D" w14:textId="77777777" w:rsidR="002D776D" w:rsidRPr="008729F4" w:rsidRDefault="002D776D" w:rsidP="007633BA">
            <w:pPr>
              <w:jc w:val="center"/>
            </w:pPr>
            <w:r w:rsidRPr="008729F4">
              <w:t>4</w:t>
            </w:r>
          </w:p>
        </w:tc>
      </w:tr>
      <w:tr w:rsidR="008D1F1B" w:rsidRPr="008D1F1B" w14:paraId="3B611980" w14:textId="77777777" w:rsidTr="007633BA">
        <w:trPr>
          <w:trHeight w:val="283"/>
        </w:trPr>
        <w:tc>
          <w:tcPr>
            <w:tcW w:w="2410" w:type="dxa"/>
            <w:vMerge/>
          </w:tcPr>
          <w:p w14:paraId="6BF4AA9E" w14:textId="77777777" w:rsidR="002D776D" w:rsidRPr="008729F4" w:rsidRDefault="002D776D" w:rsidP="007633BA"/>
        </w:tc>
        <w:tc>
          <w:tcPr>
            <w:tcW w:w="8080" w:type="dxa"/>
          </w:tcPr>
          <w:p w14:paraId="24426257" w14:textId="51B34243" w:rsidR="002D776D" w:rsidRPr="008729F4" w:rsidRDefault="0040754D" w:rsidP="00C24314">
            <w:pPr>
              <w:shd w:val="clear" w:color="auto" w:fill="FFFFFF"/>
            </w:pPr>
            <w:r w:rsidRPr="008729F4">
              <w:t>Допущены более одной</w:t>
            </w:r>
            <w:r w:rsidRPr="008729F4">
              <w:rPr>
                <w:spacing w:val="-22"/>
              </w:rPr>
              <w:t xml:space="preserve"> </w:t>
            </w:r>
            <w:r w:rsidRPr="008729F4">
              <w:t>ошибки или более двух-трех</w:t>
            </w:r>
            <w:r w:rsidRPr="008729F4">
              <w:rPr>
                <w:spacing w:val="-20"/>
              </w:rPr>
              <w:t xml:space="preserve"> </w:t>
            </w:r>
            <w:r w:rsidRPr="008729F4">
              <w:t xml:space="preserve">недочетов. </w:t>
            </w:r>
            <w:r w:rsidR="002D776D" w:rsidRPr="008729F4">
              <w:rPr>
                <w:rFonts w:eastAsia="Times New Roman"/>
              </w:rPr>
              <w:t>Ответы на вопросы задания даны правильно; объяснение недостаточно полное, непоследовательное, с ошибками, слабым теоретическим обоснованием, в том числе с точки зрения использования лекционного материала. Ответы на дополнительные вопросы недостаточно четкие, с ошибками в деталях.</w:t>
            </w:r>
          </w:p>
        </w:tc>
        <w:tc>
          <w:tcPr>
            <w:tcW w:w="2055" w:type="dxa"/>
          </w:tcPr>
          <w:p w14:paraId="21C36FA9" w14:textId="0EB3999B" w:rsidR="002D776D" w:rsidRPr="008729F4" w:rsidRDefault="002D776D" w:rsidP="007633BA">
            <w:pPr>
              <w:jc w:val="center"/>
            </w:pPr>
          </w:p>
        </w:tc>
        <w:tc>
          <w:tcPr>
            <w:tcW w:w="2056" w:type="dxa"/>
            <w:gridSpan w:val="2"/>
          </w:tcPr>
          <w:p w14:paraId="619F67E1" w14:textId="77777777" w:rsidR="002D776D" w:rsidRPr="008729F4" w:rsidRDefault="002D776D" w:rsidP="007633BA">
            <w:pPr>
              <w:jc w:val="center"/>
            </w:pPr>
            <w:r w:rsidRPr="008729F4">
              <w:t>3</w:t>
            </w:r>
          </w:p>
        </w:tc>
      </w:tr>
      <w:tr w:rsidR="008D1F1B" w:rsidRPr="008D1F1B" w14:paraId="7A6B5BE7" w14:textId="77777777" w:rsidTr="007633BA">
        <w:trPr>
          <w:trHeight w:val="283"/>
        </w:trPr>
        <w:tc>
          <w:tcPr>
            <w:tcW w:w="2410" w:type="dxa"/>
            <w:vMerge/>
          </w:tcPr>
          <w:p w14:paraId="171C1985" w14:textId="77777777" w:rsidR="002D776D" w:rsidRPr="008729F4" w:rsidRDefault="002D776D" w:rsidP="007633BA"/>
        </w:tc>
        <w:tc>
          <w:tcPr>
            <w:tcW w:w="8080" w:type="dxa"/>
          </w:tcPr>
          <w:p w14:paraId="2C0BCAE0" w14:textId="1DDC355C" w:rsidR="002D776D" w:rsidRPr="008729F4" w:rsidRDefault="002D776D" w:rsidP="00C24314">
            <w:pPr>
              <w:shd w:val="clear" w:color="auto" w:fill="FFFFFF"/>
            </w:pPr>
            <w:r w:rsidRPr="008729F4">
              <w:rPr>
                <w:rFonts w:eastAsia="Times New Roman"/>
              </w:rPr>
              <w:t>Ответы на вопросы задания даны неправильно. Объяснение дано частичное, непоследовательное, с грубыми ошибками, без теоретического обоснования. Ответы на дополнительные вопросы не даны.</w:t>
            </w:r>
          </w:p>
        </w:tc>
        <w:tc>
          <w:tcPr>
            <w:tcW w:w="2055" w:type="dxa"/>
          </w:tcPr>
          <w:p w14:paraId="5B72B8C2" w14:textId="1B188AA8" w:rsidR="002D776D" w:rsidRPr="008729F4" w:rsidRDefault="002D776D" w:rsidP="007633BA">
            <w:pPr>
              <w:jc w:val="center"/>
            </w:pPr>
          </w:p>
        </w:tc>
        <w:tc>
          <w:tcPr>
            <w:tcW w:w="2056" w:type="dxa"/>
            <w:gridSpan w:val="2"/>
          </w:tcPr>
          <w:p w14:paraId="5B26CBF5" w14:textId="77777777" w:rsidR="002D776D" w:rsidRPr="008729F4" w:rsidRDefault="002D776D" w:rsidP="007633BA">
            <w:pPr>
              <w:jc w:val="center"/>
            </w:pPr>
            <w:r w:rsidRPr="008729F4">
              <w:t>2</w:t>
            </w:r>
          </w:p>
        </w:tc>
      </w:tr>
      <w:tr w:rsidR="00C24314" w:rsidRPr="008D1F1B" w14:paraId="29C3E41D" w14:textId="77777777" w:rsidTr="007633BA">
        <w:trPr>
          <w:trHeight w:val="123"/>
        </w:trPr>
        <w:tc>
          <w:tcPr>
            <w:tcW w:w="2410" w:type="dxa"/>
            <w:vMerge w:val="restart"/>
          </w:tcPr>
          <w:p w14:paraId="03B1AE53" w14:textId="7C875FF7" w:rsidR="00C24314" w:rsidRPr="00C24314" w:rsidRDefault="00C24314" w:rsidP="00C24314">
            <w:r w:rsidRPr="00C24314">
              <w:rPr>
                <w:rFonts w:eastAsia="Times New Roman"/>
              </w:rPr>
              <w:t>Контрольная работа</w:t>
            </w:r>
          </w:p>
        </w:tc>
        <w:tc>
          <w:tcPr>
            <w:tcW w:w="8080" w:type="dxa"/>
          </w:tcPr>
          <w:p w14:paraId="52794DF0" w14:textId="1F264EF7" w:rsidR="00C24314" w:rsidRPr="008729F4" w:rsidRDefault="00C24314" w:rsidP="00C24314">
            <w:r w:rsidRPr="0000388C">
              <w:t>Материал раскрыт полностью, изложен логично, без существенных ошибок, выводы доказательны и опираются на теоретические знания</w:t>
            </w:r>
          </w:p>
        </w:tc>
        <w:tc>
          <w:tcPr>
            <w:tcW w:w="2055" w:type="dxa"/>
          </w:tcPr>
          <w:p w14:paraId="12AFDB57" w14:textId="59EE5973" w:rsidR="00C24314" w:rsidRPr="008729F4" w:rsidRDefault="00C24314" w:rsidP="00C24314">
            <w:pPr>
              <w:jc w:val="center"/>
            </w:pPr>
          </w:p>
        </w:tc>
        <w:tc>
          <w:tcPr>
            <w:tcW w:w="2056" w:type="dxa"/>
            <w:gridSpan w:val="2"/>
          </w:tcPr>
          <w:p w14:paraId="7F7E4256" w14:textId="77777777" w:rsidR="00C24314" w:rsidRPr="008729F4" w:rsidRDefault="00C24314" w:rsidP="00C24314">
            <w:pPr>
              <w:jc w:val="center"/>
            </w:pPr>
            <w:r w:rsidRPr="008729F4">
              <w:t>5</w:t>
            </w:r>
          </w:p>
        </w:tc>
      </w:tr>
      <w:tr w:rsidR="00C24314" w:rsidRPr="008D1F1B" w14:paraId="7F58F237" w14:textId="77777777" w:rsidTr="007633BA">
        <w:trPr>
          <w:trHeight w:val="140"/>
        </w:trPr>
        <w:tc>
          <w:tcPr>
            <w:tcW w:w="2410" w:type="dxa"/>
            <w:vMerge/>
          </w:tcPr>
          <w:p w14:paraId="5B130493" w14:textId="77777777" w:rsidR="00C24314" w:rsidRPr="008729F4" w:rsidRDefault="00C24314" w:rsidP="00C24314"/>
        </w:tc>
        <w:tc>
          <w:tcPr>
            <w:tcW w:w="8080" w:type="dxa"/>
          </w:tcPr>
          <w:p w14:paraId="03A365A8" w14:textId="1BB022A3" w:rsidR="00C24314" w:rsidRPr="008729F4" w:rsidRDefault="00C24314" w:rsidP="00C24314">
            <w:r w:rsidRPr="0000388C">
              <w:t>Основные положения раскрыты, но в изложении имеются незначительные ошибки выводы доказательны, но содержат отдельные неточности</w:t>
            </w:r>
          </w:p>
        </w:tc>
        <w:tc>
          <w:tcPr>
            <w:tcW w:w="2055" w:type="dxa"/>
          </w:tcPr>
          <w:p w14:paraId="2E7F80E0" w14:textId="35B6D27C" w:rsidR="00C24314" w:rsidRPr="008729F4" w:rsidRDefault="00C24314" w:rsidP="00C24314">
            <w:pPr>
              <w:jc w:val="center"/>
            </w:pPr>
          </w:p>
        </w:tc>
        <w:tc>
          <w:tcPr>
            <w:tcW w:w="2056" w:type="dxa"/>
            <w:gridSpan w:val="2"/>
          </w:tcPr>
          <w:p w14:paraId="6C7FD69B" w14:textId="77777777" w:rsidR="00C24314" w:rsidRPr="008729F4" w:rsidRDefault="00C24314" w:rsidP="00C24314">
            <w:pPr>
              <w:jc w:val="center"/>
            </w:pPr>
            <w:r w:rsidRPr="008729F4">
              <w:t>4</w:t>
            </w:r>
          </w:p>
        </w:tc>
      </w:tr>
      <w:tr w:rsidR="00C24314" w:rsidRPr="008D1F1B" w14:paraId="0DA36DB7" w14:textId="77777777" w:rsidTr="007633BA">
        <w:trPr>
          <w:trHeight w:val="120"/>
        </w:trPr>
        <w:tc>
          <w:tcPr>
            <w:tcW w:w="2410" w:type="dxa"/>
            <w:vMerge/>
          </w:tcPr>
          <w:p w14:paraId="12511634" w14:textId="77777777" w:rsidR="00C24314" w:rsidRPr="008729F4" w:rsidRDefault="00C24314" w:rsidP="00C24314"/>
        </w:tc>
        <w:tc>
          <w:tcPr>
            <w:tcW w:w="8080" w:type="dxa"/>
          </w:tcPr>
          <w:p w14:paraId="4BCD83DC" w14:textId="4F2D96F0" w:rsidR="00C24314" w:rsidRPr="008729F4" w:rsidRDefault="00C24314" w:rsidP="00C24314">
            <w:r w:rsidRPr="0000388C">
              <w:t>Изложение материала не систематизированное, выводы недостаточно доказательны, аргументация слабая.</w:t>
            </w:r>
          </w:p>
        </w:tc>
        <w:tc>
          <w:tcPr>
            <w:tcW w:w="2055" w:type="dxa"/>
          </w:tcPr>
          <w:p w14:paraId="264866E4" w14:textId="489EE340" w:rsidR="00C24314" w:rsidRPr="008729F4" w:rsidRDefault="00C24314" w:rsidP="00C24314">
            <w:pPr>
              <w:jc w:val="center"/>
            </w:pPr>
          </w:p>
        </w:tc>
        <w:tc>
          <w:tcPr>
            <w:tcW w:w="2056" w:type="dxa"/>
            <w:gridSpan w:val="2"/>
          </w:tcPr>
          <w:p w14:paraId="429FF5BF" w14:textId="77777777" w:rsidR="00C24314" w:rsidRPr="008729F4" w:rsidRDefault="00C24314" w:rsidP="00C24314">
            <w:pPr>
              <w:jc w:val="center"/>
            </w:pPr>
            <w:r w:rsidRPr="008729F4">
              <w:t>3</w:t>
            </w:r>
          </w:p>
        </w:tc>
      </w:tr>
      <w:tr w:rsidR="00C24314" w:rsidRPr="008D1F1B" w14:paraId="1E2D0F54" w14:textId="77777777" w:rsidTr="007633BA">
        <w:trPr>
          <w:trHeight w:val="130"/>
        </w:trPr>
        <w:tc>
          <w:tcPr>
            <w:tcW w:w="2410" w:type="dxa"/>
            <w:vMerge/>
          </w:tcPr>
          <w:p w14:paraId="51B4CA57" w14:textId="77777777" w:rsidR="00C24314" w:rsidRPr="008729F4" w:rsidRDefault="00C24314" w:rsidP="00C24314"/>
        </w:tc>
        <w:tc>
          <w:tcPr>
            <w:tcW w:w="8080" w:type="dxa"/>
          </w:tcPr>
          <w:p w14:paraId="1FC342AD" w14:textId="489CE99F" w:rsidR="00C24314" w:rsidRPr="008729F4" w:rsidRDefault="00C24314" w:rsidP="00C24314">
            <w:r w:rsidRPr="0000388C">
              <w:rPr>
                <w:lang w:eastAsia="en-US"/>
              </w:rPr>
              <w:t xml:space="preserve">Не раскрыто основное содержание материала, обнаружено незнание основных положений темы.  </w:t>
            </w:r>
            <w:r w:rsidRPr="0000388C">
              <w:t xml:space="preserve">Не сформированы компетенции, умения и навыки. </w:t>
            </w:r>
          </w:p>
        </w:tc>
        <w:tc>
          <w:tcPr>
            <w:tcW w:w="2055" w:type="dxa"/>
          </w:tcPr>
          <w:p w14:paraId="20E19CE0" w14:textId="2F9876AB" w:rsidR="00C24314" w:rsidRPr="008729F4" w:rsidRDefault="00C24314" w:rsidP="00C24314">
            <w:pPr>
              <w:jc w:val="center"/>
            </w:pPr>
          </w:p>
        </w:tc>
        <w:tc>
          <w:tcPr>
            <w:tcW w:w="2056" w:type="dxa"/>
            <w:gridSpan w:val="2"/>
          </w:tcPr>
          <w:p w14:paraId="0A4BEF6E" w14:textId="77777777" w:rsidR="00C24314" w:rsidRPr="008729F4" w:rsidRDefault="00C24314" w:rsidP="00C24314">
            <w:pPr>
              <w:jc w:val="center"/>
            </w:pPr>
            <w:r w:rsidRPr="008729F4">
              <w:t>2</w:t>
            </w:r>
          </w:p>
        </w:tc>
      </w:tr>
    </w:tbl>
    <w:p w14:paraId="71ECEDF6" w14:textId="2971E4F7" w:rsidR="00CB594C" w:rsidRPr="008D1F1B" w:rsidRDefault="00CB594C" w:rsidP="00CB594C"/>
    <w:p w14:paraId="4F9BAEDB" w14:textId="4EBD6232" w:rsidR="00BE68FD" w:rsidRPr="008D1F1B" w:rsidRDefault="00BE68FD" w:rsidP="00BE68FD">
      <w:pPr>
        <w:pStyle w:val="2"/>
        <w:rPr>
          <w:iCs w:val="0"/>
        </w:rPr>
      </w:pPr>
      <w:r w:rsidRPr="008D1F1B">
        <w:rPr>
          <w:iCs w:val="0"/>
        </w:rPr>
        <w:t>Промежуточная аттестация успеваемости по дисциплине:</w:t>
      </w:r>
    </w:p>
    <w:tbl>
      <w:tblPr>
        <w:tblStyle w:val="a8"/>
        <w:tblW w:w="14629" w:type="dxa"/>
        <w:tblInd w:w="108" w:type="dxa"/>
        <w:tblLook w:val="04A0" w:firstRow="1" w:lastRow="0" w:firstColumn="1" w:lastColumn="0" w:noHBand="0" w:noVBand="1"/>
      </w:tblPr>
      <w:tblGrid>
        <w:gridCol w:w="2268"/>
        <w:gridCol w:w="12361"/>
      </w:tblGrid>
      <w:tr w:rsidR="00C24314" w:rsidRPr="008D1F1B" w14:paraId="05AD707D" w14:textId="77777777" w:rsidTr="00C24314">
        <w:tc>
          <w:tcPr>
            <w:tcW w:w="2268" w:type="dxa"/>
            <w:shd w:val="clear" w:color="auto" w:fill="D9E2F3" w:themeFill="accent1" w:themeFillTint="33"/>
            <w:vAlign w:val="center"/>
          </w:tcPr>
          <w:p w14:paraId="07A6B69F" w14:textId="77777777" w:rsidR="00C24314" w:rsidRPr="008D1F1B" w:rsidRDefault="00C24314" w:rsidP="007633BA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8D1F1B">
              <w:rPr>
                <w:b/>
              </w:rPr>
              <w:t>Форма промежуточной аттестации</w:t>
            </w:r>
          </w:p>
        </w:tc>
        <w:tc>
          <w:tcPr>
            <w:tcW w:w="12361" w:type="dxa"/>
            <w:shd w:val="clear" w:color="auto" w:fill="D9E2F3" w:themeFill="accent1" w:themeFillTint="33"/>
            <w:vAlign w:val="center"/>
          </w:tcPr>
          <w:p w14:paraId="4C12BB6F" w14:textId="0FEAC687" w:rsidR="00C24314" w:rsidRPr="008D1F1B" w:rsidRDefault="00C24314" w:rsidP="00C24314">
            <w:pPr>
              <w:pStyle w:val="a"/>
              <w:numPr>
                <w:ilvl w:val="0"/>
                <w:numId w:val="0"/>
              </w:numPr>
            </w:pPr>
            <w:r w:rsidRPr="008D1F1B">
              <w:rPr>
                <w:b/>
                <w:bCs/>
              </w:rPr>
              <w:t>Типовые контрольные задания и иные материалы</w:t>
            </w:r>
            <w:r>
              <w:rPr>
                <w:b/>
                <w:bCs/>
              </w:rPr>
              <w:t xml:space="preserve"> </w:t>
            </w:r>
            <w:r w:rsidRPr="008D1F1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24314" w:rsidRPr="008D1F1B" w14:paraId="241161D2" w14:textId="77777777" w:rsidTr="00C24314">
        <w:tc>
          <w:tcPr>
            <w:tcW w:w="14629" w:type="dxa"/>
            <w:gridSpan w:val="2"/>
            <w:shd w:val="clear" w:color="auto" w:fill="EDEDED" w:themeFill="accent3" w:themeFillTint="33"/>
          </w:tcPr>
          <w:p w14:paraId="2EF91117" w14:textId="4928628F" w:rsidR="00C24314" w:rsidRPr="008D1F1B" w:rsidRDefault="00C24314" w:rsidP="007633BA">
            <w:pPr>
              <w:tabs>
                <w:tab w:val="left" w:pos="301"/>
              </w:tabs>
              <w:ind w:left="141"/>
              <w:jc w:val="both"/>
            </w:pPr>
            <w:r w:rsidRPr="008D1F1B">
              <w:t>Шестой семестр</w:t>
            </w:r>
          </w:p>
        </w:tc>
      </w:tr>
      <w:tr w:rsidR="00C24314" w:rsidRPr="008D1F1B" w14:paraId="6A14FD09" w14:textId="77777777" w:rsidTr="00C24314">
        <w:tc>
          <w:tcPr>
            <w:tcW w:w="2268" w:type="dxa"/>
          </w:tcPr>
          <w:p w14:paraId="4066D8E7" w14:textId="18DD0D04" w:rsidR="00C24314" w:rsidRPr="008D1F1B" w:rsidRDefault="00C24314" w:rsidP="00962A23">
            <w:pPr>
              <w:jc w:val="both"/>
            </w:pPr>
            <w:r w:rsidRPr="008D1F1B">
              <w:t>Зачет в устной форме по билетам</w:t>
            </w:r>
          </w:p>
        </w:tc>
        <w:tc>
          <w:tcPr>
            <w:tcW w:w="12361" w:type="dxa"/>
          </w:tcPr>
          <w:p w14:paraId="449BFC45" w14:textId="77777777" w:rsidR="00C24314" w:rsidRPr="008D1F1B" w:rsidRDefault="00C24314" w:rsidP="005A07BB">
            <w:pPr>
              <w:ind w:firstLine="345"/>
              <w:jc w:val="both"/>
            </w:pPr>
            <w:r w:rsidRPr="008D1F1B">
              <w:t xml:space="preserve">Билет 1 </w:t>
            </w:r>
          </w:p>
          <w:p w14:paraId="0F529FBE" w14:textId="77777777" w:rsidR="00C24314" w:rsidRPr="008D1F1B" w:rsidRDefault="00C24314" w:rsidP="00197C1A">
            <w:pPr>
              <w:pStyle w:val="af0"/>
              <w:numPr>
                <w:ilvl w:val="0"/>
                <w:numId w:val="21"/>
              </w:numPr>
              <w:ind w:left="629" w:hanging="284"/>
              <w:jc w:val="both"/>
              <w:rPr>
                <w:rFonts w:eastAsia="JournalC"/>
              </w:rPr>
            </w:pPr>
            <w:r w:rsidRPr="008D1F1B">
              <w:rPr>
                <w:rFonts w:eastAsia="JournalC"/>
              </w:rPr>
              <w:t>Общие положения и основные понятия государственной инновационной политики</w:t>
            </w:r>
          </w:p>
          <w:p w14:paraId="6FC6E2C2" w14:textId="77777777" w:rsidR="00C24314" w:rsidRPr="008D1F1B" w:rsidRDefault="00C24314" w:rsidP="00197C1A">
            <w:pPr>
              <w:pStyle w:val="af0"/>
              <w:numPr>
                <w:ilvl w:val="0"/>
                <w:numId w:val="21"/>
              </w:numPr>
              <w:ind w:left="629" w:hanging="284"/>
              <w:jc w:val="both"/>
              <w:rPr>
                <w:rFonts w:eastAsia="JournalC"/>
              </w:rPr>
            </w:pPr>
            <w:r w:rsidRPr="008D1F1B">
              <w:rPr>
                <w:rFonts w:eastAsia="JournalC"/>
              </w:rPr>
              <w:t>Нововведения и инновации: понятие, сущность, содержание, функции, жизненный цикл инновации</w:t>
            </w:r>
          </w:p>
          <w:p w14:paraId="5746A129" w14:textId="77777777" w:rsidR="00C24314" w:rsidRPr="008D1F1B" w:rsidRDefault="00C24314" w:rsidP="005A07BB">
            <w:pPr>
              <w:ind w:left="629" w:hanging="284"/>
              <w:jc w:val="both"/>
            </w:pPr>
          </w:p>
          <w:p w14:paraId="3D4698C7" w14:textId="73491F67" w:rsidR="00C24314" w:rsidRPr="008D1F1B" w:rsidRDefault="00C24314" w:rsidP="005A07BB">
            <w:pPr>
              <w:ind w:left="629" w:hanging="284"/>
              <w:jc w:val="both"/>
            </w:pPr>
            <w:r w:rsidRPr="008D1F1B">
              <w:t>Билет 2</w:t>
            </w:r>
          </w:p>
          <w:p w14:paraId="1121852D" w14:textId="77777777" w:rsidR="00C24314" w:rsidRPr="008D1F1B" w:rsidRDefault="00C24314" w:rsidP="00197C1A">
            <w:pPr>
              <w:pStyle w:val="af0"/>
              <w:numPr>
                <w:ilvl w:val="0"/>
                <w:numId w:val="22"/>
              </w:numPr>
              <w:ind w:left="629" w:hanging="284"/>
              <w:jc w:val="both"/>
              <w:rPr>
                <w:rFonts w:eastAsia="JournalC"/>
              </w:rPr>
            </w:pPr>
            <w:r w:rsidRPr="008D1F1B">
              <w:rPr>
                <w:rFonts w:eastAsia="JournalC"/>
              </w:rPr>
              <w:t>Инновационный процесс.</w:t>
            </w:r>
          </w:p>
          <w:p w14:paraId="4DFED57B" w14:textId="77777777" w:rsidR="00C24314" w:rsidRPr="008D1F1B" w:rsidRDefault="00C24314" w:rsidP="00197C1A">
            <w:pPr>
              <w:pStyle w:val="af0"/>
              <w:numPr>
                <w:ilvl w:val="0"/>
                <w:numId w:val="22"/>
              </w:numPr>
              <w:ind w:left="629" w:hanging="284"/>
              <w:jc w:val="both"/>
              <w:rPr>
                <w:rFonts w:eastAsia="JournalC"/>
              </w:rPr>
            </w:pPr>
            <w:r w:rsidRPr="008D1F1B">
              <w:rPr>
                <w:rFonts w:eastAsia="JournalC"/>
              </w:rPr>
              <w:t>Основные теоретические подходы к изучению государственной инновационной политики</w:t>
            </w:r>
          </w:p>
          <w:p w14:paraId="365B1616" w14:textId="77777777" w:rsidR="00C24314" w:rsidRPr="008D1F1B" w:rsidRDefault="00C24314" w:rsidP="005A07BB">
            <w:pPr>
              <w:ind w:left="629" w:hanging="284"/>
              <w:jc w:val="both"/>
            </w:pPr>
          </w:p>
          <w:p w14:paraId="5F6B0B1A" w14:textId="445C9658" w:rsidR="00C24314" w:rsidRPr="008D1F1B" w:rsidRDefault="00C24314" w:rsidP="005A07BB">
            <w:pPr>
              <w:ind w:left="629" w:hanging="284"/>
              <w:jc w:val="both"/>
            </w:pPr>
            <w:r w:rsidRPr="008D1F1B">
              <w:t xml:space="preserve">Билет 3 </w:t>
            </w:r>
          </w:p>
          <w:p w14:paraId="46A40180" w14:textId="77777777" w:rsidR="00C24314" w:rsidRPr="008D1F1B" w:rsidRDefault="00C24314" w:rsidP="00197C1A">
            <w:pPr>
              <w:pStyle w:val="af0"/>
              <w:numPr>
                <w:ilvl w:val="0"/>
                <w:numId w:val="23"/>
              </w:numPr>
              <w:ind w:left="629" w:hanging="284"/>
              <w:jc w:val="both"/>
            </w:pPr>
            <w:r w:rsidRPr="008D1F1B">
              <w:t>Модель национальных инновационных системы</w:t>
            </w:r>
          </w:p>
          <w:p w14:paraId="073DD4AF" w14:textId="021165C3" w:rsidR="00C24314" w:rsidRPr="008D1F1B" w:rsidRDefault="00C24314" w:rsidP="00197C1A">
            <w:pPr>
              <w:pStyle w:val="af0"/>
              <w:numPr>
                <w:ilvl w:val="0"/>
                <w:numId w:val="23"/>
              </w:numPr>
              <w:ind w:left="629" w:hanging="284"/>
              <w:jc w:val="both"/>
            </w:pPr>
            <w:r w:rsidRPr="008D1F1B">
              <w:t>Глобальный инновационный индекс</w:t>
            </w:r>
          </w:p>
        </w:tc>
      </w:tr>
    </w:tbl>
    <w:p w14:paraId="4B326E8B" w14:textId="7CB206B7" w:rsidR="002535F7" w:rsidRPr="002535F7" w:rsidRDefault="002535F7" w:rsidP="002535F7">
      <w:pPr>
        <w:pStyle w:val="2"/>
      </w:pPr>
      <w:r w:rsidRPr="002535F7"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8D1F1B" w:rsidRPr="008D1F1B" w14:paraId="2A81E1DD" w14:textId="77777777" w:rsidTr="007633BA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5EDF7072" w14:textId="77777777" w:rsidR="004C356D" w:rsidRPr="008D1F1B" w:rsidRDefault="004C356D" w:rsidP="007633BA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8D1F1B">
              <w:rPr>
                <w:rFonts w:ascii="Times New Roman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3CE9A207" w14:textId="77777777" w:rsidR="004C356D" w:rsidRPr="008D1F1B" w:rsidRDefault="004C356D" w:rsidP="007633BA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8D1F1B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69F9AD7F" w14:textId="223EEDFB" w:rsidR="004C356D" w:rsidRPr="008D1F1B" w:rsidRDefault="004C356D" w:rsidP="002535F7">
            <w:pPr>
              <w:jc w:val="center"/>
              <w:rPr>
                <w:b/>
              </w:rPr>
            </w:pPr>
            <w:r w:rsidRPr="008D1F1B">
              <w:rPr>
                <w:b/>
              </w:rPr>
              <w:t>Шкалы оценивания</w:t>
            </w:r>
          </w:p>
        </w:tc>
      </w:tr>
      <w:tr w:rsidR="008D1F1B" w:rsidRPr="008D1F1B" w14:paraId="54062AC3" w14:textId="77777777" w:rsidTr="007633BA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53C2B75F" w14:textId="77777777" w:rsidR="004C356D" w:rsidRPr="008D1F1B" w:rsidRDefault="004C356D" w:rsidP="007633BA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8D1F1B">
              <w:rPr>
                <w:rFonts w:ascii="Times New Roman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70019A6A" w14:textId="77777777" w:rsidR="004C356D" w:rsidRPr="008D1F1B" w:rsidRDefault="004C356D" w:rsidP="007633BA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088DCBB9" w14:textId="77777777" w:rsidR="004C356D" w:rsidRPr="008D1F1B" w:rsidRDefault="004C356D" w:rsidP="007633BA">
            <w:pPr>
              <w:jc w:val="center"/>
              <w:rPr>
                <w:b/>
              </w:rPr>
            </w:pPr>
            <w:r w:rsidRPr="008D1F1B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42CD2B62" w14:textId="77777777" w:rsidR="004C356D" w:rsidRPr="008D1F1B" w:rsidRDefault="004C356D" w:rsidP="007633BA">
            <w:pPr>
              <w:jc w:val="center"/>
              <w:rPr>
                <w:b/>
              </w:rPr>
            </w:pPr>
            <w:r w:rsidRPr="008D1F1B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8D1F1B" w:rsidRPr="008D1F1B" w14:paraId="6D9ABF02" w14:textId="77777777" w:rsidTr="007633BA">
        <w:trPr>
          <w:trHeight w:val="283"/>
        </w:trPr>
        <w:tc>
          <w:tcPr>
            <w:tcW w:w="3828" w:type="dxa"/>
            <w:vMerge w:val="restart"/>
          </w:tcPr>
          <w:p w14:paraId="5CB614BA" w14:textId="10A33430" w:rsidR="004C356D" w:rsidRPr="008D1F1B" w:rsidRDefault="004C356D" w:rsidP="007633BA">
            <w:r w:rsidRPr="008D1F1B">
              <w:t xml:space="preserve">зачет: </w:t>
            </w:r>
          </w:p>
          <w:p w14:paraId="504600DB" w14:textId="77777777" w:rsidR="004C356D" w:rsidRPr="008D1F1B" w:rsidRDefault="004C356D" w:rsidP="007633BA">
            <w:r w:rsidRPr="008D1F1B">
              <w:t>в устной форме по билетам</w:t>
            </w:r>
          </w:p>
          <w:p w14:paraId="3CF4238B" w14:textId="1EBE592D" w:rsidR="004C356D" w:rsidRPr="008D1F1B" w:rsidRDefault="004C356D" w:rsidP="004C356D">
            <w:pPr>
              <w:pStyle w:val="25"/>
              <w:tabs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7D0470B9" w14:textId="77777777" w:rsidR="004C356D" w:rsidRPr="008D1F1B" w:rsidRDefault="004C356D" w:rsidP="007633BA">
            <w:pPr>
              <w:pStyle w:val="25"/>
              <w:tabs>
                <w:tab w:val="left" w:pos="46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F1B">
              <w:rPr>
                <w:rFonts w:ascii="Times New Roman" w:hAnsi="Times New Roman" w:cs="Times New Roman"/>
              </w:rPr>
              <w:lastRenderedPageBreak/>
              <w:t>Обучающийся:</w:t>
            </w:r>
          </w:p>
          <w:p w14:paraId="2E655242" w14:textId="503AB338" w:rsidR="004C356D" w:rsidRPr="008D1F1B" w:rsidRDefault="004C356D" w:rsidP="007633BA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F1B">
              <w:rPr>
                <w:rFonts w:ascii="Times New Roman" w:hAnsi="Times New Roman" w:cs="Times New Roman"/>
              </w:rPr>
              <w:t xml:space="preserve"> -демонстрирует знания</w:t>
            </w:r>
            <w:r w:rsidR="004A0E6A">
              <w:rPr>
                <w:rFonts w:ascii="Times New Roman" w:hAnsi="Times New Roman" w:cs="Times New Roman"/>
              </w:rPr>
              <w:t>,</w:t>
            </w:r>
            <w:r w:rsidRPr="008D1F1B">
              <w:rPr>
                <w:rFonts w:ascii="Times New Roman" w:hAnsi="Times New Roman" w:cs="Times New Roman"/>
              </w:rPr>
              <w:t xml:space="preserve"> отличающиеся глубиной и </w:t>
            </w:r>
            <w:r w:rsidRPr="008D1F1B">
              <w:rPr>
                <w:rFonts w:ascii="Times New Roman" w:hAnsi="Times New Roman" w:cs="Times New Roman"/>
              </w:rPr>
              <w:lastRenderedPageBreak/>
              <w:t>содержательностью, дает полный исчерпывающий ответ, как на основные вопросы билета, так и на дополнительные;</w:t>
            </w:r>
          </w:p>
          <w:p w14:paraId="00117AEF" w14:textId="77777777" w:rsidR="004C356D" w:rsidRPr="008D1F1B" w:rsidRDefault="004C356D" w:rsidP="007633BA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F1B">
              <w:rPr>
                <w:rFonts w:ascii="Times New Roman" w:hAnsi="Times New Roman" w:cs="Times New Roman"/>
              </w:rPr>
              <w:t>- свободно владеет научными понятиями, ведет диалог и вступает в научную дискуссию;</w:t>
            </w:r>
          </w:p>
          <w:p w14:paraId="39A5C4D8" w14:textId="77777777" w:rsidR="004C356D" w:rsidRPr="008D1F1B" w:rsidRDefault="004C356D" w:rsidP="007633BA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F1B">
              <w:rPr>
                <w:rFonts w:ascii="Times New Roman" w:hAnsi="Times New Roman" w:cs="Times New Roman"/>
              </w:rPr>
              <w:t>- 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277D57C8" w14:textId="77777777" w:rsidR="004C356D" w:rsidRPr="008D1F1B" w:rsidRDefault="004C356D" w:rsidP="007633BA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F1B">
              <w:rPr>
                <w:rFonts w:ascii="Times New Roman" w:hAnsi="Times New Roman" w:cs="Times New Roman"/>
              </w:rPr>
              <w:t>- логично и доказательно раскрывает проблему, предложенную в билете;</w:t>
            </w:r>
          </w:p>
          <w:p w14:paraId="0E9D5572" w14:textId="77777777" w:rsidR="004C356D" w:rsidRPr="008D1F1B" w:rsidRDefault="004C356D" w:rsidP="007633BA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F1B">
              <w:rPr>
                <w:rFonts w:ascii="Times New Roman" w:hAnsi="Times New Roman" w:cs="Times New Roman"/>
              </w:rPr>
              <w:t xml:space="preserve"> - 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44E3BC52" w14:textId="77777777" w:rsidR="004C356D" w:rsidRPr="008D1F1B" w:rsidRDefault="004C356D" w:rsidP="007633BA">
            <w:pPr>
              <w:pStyle w:val="25"/>
              <w:tabs>
                <w:tab w:val="left" w:pos="469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8D1F1B">
              <w:rPr>
                <w:rFonts w:ascii="Times New Roman" w:hAnsi="Times New Roman" w:cs="Times New Roman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FBC81AF" w14:textId="77777777" w:rsidR="004C356D" w:rsidRPr="008D1F1B" w:rsidRDefault="004C356D" w:rsidP="007633BA">
            <w:pPr>
              <w:jc w:val="center"/>
            </w:pPr>
          </w:p>
        </w:tc>
        <w:tc>
          <w:tcPr>
            <w:tcW w:w="2056" w:type="dxa"/>
          </w:tcPr>
          <w:p w14:paraId="2DC805FE" w14:textId="77777777" w:rsidR="004C356D" w:rsidRPr="008D1F1B" w:rsidRDefault="004C356D" w:rsidP="007633BA">
            <w:pPr>
              <w:jc w:val="center"/>
            </w:pPr>
            <w:r w:rsidRPr="008D1F1B">
              <w:t>5</w:t>
            </w:r>
          </w:p>
        </w:tc>
      </w:tr>
      <w:tr w:rsidR="008D1F1B" w:rsidRPr="008D1F1B" w14:paraId="7A84F365" w14:textId="77777777" w:rsidTr="007633BA">
        <w:trPr>
          <w:trHeight w:val="283"/>
        </w:trPr>
        <w:tc>
          <w:tcPr>
            <w:tcW w:w="3828" w:type="dxa"/>
            <w:vMerge/>
          </w:tcPr>
          <w:p w14:paraId="649E927B" w14:textId="77777777" w:rsidR="004C356D" w:rsidRPr="008D1F1B" w:rsidRDefault="004C356D" w:rsidP="007633BA"/>
        </w:tc>
        <w:tc>
          <w:tcPr>
            <w:tcW w:w="6945" w:type="dxa"/>
          </w:tcPr>
          <w:p w14:paraId="3266621C" w14:textId="77777777" w:rsidR="004C356D" w:rsidRPr="008D1F1B" w:rsidRDefault="004C356D" w:rsidP="007633BA">
            <w:r w:rsidRPr="008D1F1B">
              <w:t>Обучающийся:</w:t>
            </w:r>
          </w:p>
          <w:p w14:paraId="1CCE9574" w14:textId="77777777" w:rsidR="004C356D" w:rsidRPr="008D1F1B" w:rsidRDefault="004C356D" w:rsidP="007633BA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8D1F1B">
              <w:rPr>
                <w:sz w:val="22"/>
                <w:szCs w:val="22"/>
              </w:rPr>
              <w:t>- 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C484F58" w14:textId="77777777" w:rsidR="004C356D" w:rsidRPr="008D1F1B" w:rsidRDefault="004C356D" w:rsidP="007633BA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8D1F1B">
              <w:rPr>
                <w:sz w:val="22"/>
                <w:szCs w:val="22"/>
              </w:rPr>
              <w:t>- недостаточно раскрыта проблема по одному из вопросов билета;</w:t>
            </w:r>
          </w:p>
          <w:p w14:paraId="3D18B265" w14:textId="77777777" w:rsidR="004C356D" w:rsidRPr="008D1F1B" w:rsidRDefault="004C356D" w:rsidP="007633BA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8D1F1B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14:paraId="778094D8" w14:textId="77777777" w:rsidR="004C356D" w:rsidRPr="008D1F1B" w:rsidRDefault="004C356D" w:rsidP="007633BA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8D1F1B">
              <w:rPr>
                <w:sz w:val="22"/>
                <w:szCs w:val="22"/>
              </w:rPr>
              <w:t>- успешно выполняет предусмотренные в программе практические задания средней сложности, активно работает с основной литературой;</w:t>
            </w:r>
          </w:p>
          <w:p w14:paraId="1ADB1F9A" w14:textId="77777777" w:rsidR="004C356D" w:rsidRPr="008D1F1B" w:rsidRDefault="004C356D" w:rsidP="007633BA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8D1F1B">
              <w:rPr>
                <w:sz w:val="22"/>
                <w:szCs w:val="22"/>
              </w:rPr>
              <w:t xml:space="preserve">- 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6358179B" w14:textId="77777777" w:rsidR="004C356D" w:rsidRPr="008D1F1B" w:rsidRDefault="004C356D" w:rsidP="007633BA">
            <w:r w:rsidRPr="008D1F1B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58E8C25" w14:textId="77777777" w:rsidR="004C356D" w:rsidRPr="008D1F1B" w:rsidRDefault="004C356D" w:rsidP="007633BA">
            <w:pPr>
              <w:jc w:val="center"/>
            </w:pPr>
          </w:p>
        </w:tc>
        <w:tc>
          <w:tcPr>
            <w:tcW w:w="2056" w:type="dxa"/>
          </w:tcPr>
          <w:p w14:paraId="08A3446E" w14:textId="77777777" w:rsidR="004C356D" w:rsidRPr="008D1F1B" w:rsidRDefault="004C356D" w:rsidP="007633BA">
            <w:pPr>
              <w:jc w:val="center"/>
            </w:pPr>
            <w:r w:rsidRPr="008D1F1B">
              <w:t>4</w:t>
            </w:r>
          </w:p>
        </w:tc>
      </w:tr>
      <w:tr w:rsidR="008D1F1B" w:rsidRPr="008D1F1B" w14:paraId="4C0E9739" w14:textId="77777777" w:rsidTr="007633BA">
        <w:trPr>
          <w:trHeight w:val="283"/>
        </w:trPr>
        <w:tc>
          <w:tcPr>
            <w:tcW w:w="3828" w:type="dxa"/>
            <w:vMerge/>
          </w:tcPr>
          <w:p w14:paraId="597A55D0" w14:textId="77777777" w:rsidR="004C356D" w:rsidRPr="008D1F1B" w:rsidRDefault="004C356D" w:rsidP="007633BA"/>
        </w:tc>
        <w:tc>
          <w:tcPr>
            <w:tcW w:w="6945" w:type="dxa"/>
          </w:tcPr>
          <w:p w14:paraId="453AEA99" w14:textId="77777777" w:rsidR="004C356D" w:rsidRPr="008D1F1B" w:rsidRDefault="004C356D" w:rsidP="007633BA">
            <w:r w:rsidRPr="008D1F1B">
              <w:t>Обучающийся:</w:t>
            </w:r>
          </w:p>
          <w:p w14:paraId="0046C7DA" w14:textId="77777777" w:rsidR="004C356D" w:rsidRPr="008D1F1B" w:rsidRDefault="004C356D" w:rsidP="007633BA">
            <w:pPr>
              <w:pStyle w:val="a"/>
              <w:numPr>
                <w:ilvl w:val="0"/>
                <w:numId w:val="0"/>
              </w:numPr>
              <w:tabs>
                <w:tab w:val="left" w:pos="444"/>
              </w:tabs>
              <w:rPr>
                <w:sz w:val="22"/>
                <w:szCs w:val="22"/>
              </w:rPr>
            </w:pPr>
            <w:r w:rsidRPr="008D1F1B">
              <w:rPr>
                <w:sz w:val="22"/>
                <w:szCs w:val="22"/>
              </w:rPr>
              <w:lastRenderedPageBreak/>
              <w:t>- 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66DA89F" w14:textId="77777777" w:rsidR="004C356D" w:rsidRPr="008D1F1B" w:rsidRDefault="004C356D" w:rsidP="007633BA">
            <w:pPr>
              <w:tabs>
                <w:tab w:val="left" w:pos="444"/>
              </w:tabs>
              <w:rPr>
                <w:rFonts w:eastAsia="Times New Roman"/>
              </w:rPr>
            </w:pPr>
            <w:r w:rsidRPr="008D1F1B">
              <w:rPr>
                <w:rFonts w:eastAsia="Times New Roman"/>
              </w:rPr>
              <w:t>- 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27EABEF8" w14:textId="77777777" w:rsidR="004C356D" w:rsidRPr="008D1F1B" w:rsidRDefault="004C356D" w:rsidP="007633BA">
            <w:pPr>
              <w:tabs>
                <w:tab w:val="left" w:pos="444"/>
              </w:tabs>
              <w:rPr>
                <w:rFonts w:eastAsia="Times New Roman"/>
              </w:rPr>
            </w:pPr>
            <w:r w:rsidRPr="008D1F1B">
              <w:t>- 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3AD04D6" w14:textId="77777777" w:rsidR="004C356D" w:rsidRPr="008D1F1B" w:rsidRDefault="004C356D" w:rsidP="007633BA">
            <w:r w:rsidRPr="008D1F1B">
              <w:rPr>
                <w:rFonts w:eastAsia="Times New Roman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8D1F1B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4F9F704A" w14:textId="77777777" w:rsidR="004C356D" w:rsidRPr="008D1F1B" w:rsidRDefault="004C356D" w:rsidP="007633BA">
            <w:pPr>
              <w:jc w:val="center"/>
            </w:pPr>
          </w:p>
        </w:tc>
        <w:tc>
          <w:tcPr>
            <w:tcW w:w="2056" w:type="dxa"/>
          </w:tcPr>
          <w:p w14:paraId="32A3AC1D" w14:textId="77777777" w:rsidR="004C356D" w:rsidRPr="008D1F1B" w:rsidRDefault="004C356D" w:rsidP="007633BA">
            <w:pPr>
              <w:jc w:val="center"/>
            </w:pPr>
            <w:r w:rsidRPr="008D1F1B">
              <w:t>3</w:t>
            </w:r>
          </w:p>
        </w:tc>
      </w:tr>
      <w:tr w:rsidR="004C356D" w:rsidRPr="008D1F1B" w14:paraId="1508620B" w14:textId="77777777" w:rsidTr="007633BA">
        <w:trPr>
          <w:trHeight w:val="283"/>
        </w:trPr>
        <w:tc>
          <w:tcPr>
            <w:tcW w:w="3828" w:type="dxa"/>
            <w:vMerge/>
          </w:tcPr>
          <w:p w14:paraId="66CC3282" w14:textId="77777777" w:rsidR="004C356D" w:rsidRPr="008D1F1B" w:rsidRDefault="004C356D" w:rsidP="007633BA"/>
        </w:tc>
        <w:tc>
          <w:tcPr>
            <w:tcW w:w="6945" w:type="dxa"/>
          </w:tcPr>
          <w:p w14:paraId="42BA8609" w14:textId="77777777" w:rsidR="004C356D" w:rsidRPr="008D1F1B" w:rsidRDefault="004C356D" w:rsidP="007633BA">
            <w:r w:rsidRPr="008D1F1B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08B4D4D3" w14:textId="77777777" w:rsidR="004C356D" w:rsidRPr="008D1F1B" w:rsidRDefault="004C356D" w:rsidP="007633BA">
            <w:r w:rsidRPr="008D1F1B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10D321CB" w14:textId="6D49853B" w:rsidR="004C356D" w:rsidRPr="008D1F1B" w:rsidRDefault="004C356D" w:rsidP="007633BA">
            <w:pPr>
              <w:jc w:val="center"/>
            </w:pPr>
          </w:p>
        </w:tc>
        <w:tc>
          <w:tcPr>
            <w:tcW w:w="2056" w:type="dxa"/>
          </w:tcPr>
          <w:p w14:paraId="0EC41FE6" w14:textId="77777777" w:rsidR="004C356D" w:rsidRPr="008D1F1B" w:rsidRDefault="004C356D" w:rsidP="007633BA">
            <w:pPr>
              <w:jc w:val="center"/>
            </w:pPr>
            <w:r w:rsidRPr="008D1F1B">
              <w:t>2</w:t>
            </w:r>
          </w:p>
        </w:tc>
      </w:tr>
    </w:tbl>
    <w:p w14:paraId="04C5E3D5" w14:textId="77777777" w:rsidR="00BE68FD" w:rsidRPr="008D1F1B" w:rsidRDefault="00BE68FD" w:rsidP="00BE68FD"/>
    <w:p w14:paraId="36C20FA3" w14:textId="77777777" w:rsidR="00BE68FD" w:rsidRPr="008D1F1B" w:rsidRDefault="00BE68FD" w:rsidP="00BE68FD">
      <w:pPr>
        <w:pStyle w:val="1"/>
        <w:rPr>
          <w:rFonts w:eastAsiaTheme="minorEastAsia"/>
          <w:szCs w:val="24"/>
        </w:rPr>
        <w:sectPr w:rsidR="00BE68FD" w:rsidRPr="008D1F1B" w:rsidSect="007633BA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DDEAEF7" w14:textId="515A9EC8" w:rsidR="00BE68FD" w:rsidRPr="008D1F1B" w:rsidRDefault="00BE68FD" w:rsidP="00BE68FD">
      <w:pPr>
        <w:pStyle w:val="2"/>
        <w:rPr>
          <w:iCs w:val="0"/>
        </w:rPr>
      </w:pPr>
      <w:r w:rsidRPr="008D1F1B">
        <w:rPr>
          <w:iCs w:val="0"/>
        </w:rPr>
        <w:lastRenderedPageBreak/>
        <w:t>Система оценивания результатов текущего контроля и промежуточной аттестации.</w:t>
      </w:r>
    </w:p>
    <w:p w14:paraId="72EB0FE5" w14:textId="77777777" w:rsidR="00BE68FD" w:rsidRPr="008D1F1B" w:rsidRDefault="00BE68FD" w:rsidP="00BE68FD">
      <w:pPr>
        <w:ind w:firstLine="709"/>
        <w:rPr>
          <w:rFonts w:eastAsia="MS Mincho"/>
          <w:sz w:val="24"/>
          <w:szCs w:val="24"/>
        </w:rPr>
      </w:pPr>
      <w:bookmarkStart w:id="12" w:name="_Hlk84248873"/>
      <w:r w:rsidRPr="008D1F1B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ECDC00C" w14:textId="77777777" w:rsidR="00BE68FD" w:rsidRPr="008D1F1B" w:rsidRDefault="00BE68FD" w:rsidP="00BE68FD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8D1F1B" w:rsidRPr="008D1F1B" w14:paraId="6A51CCF4" w14:textId="77777777" w:rsidTr="007633BA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764D6FF0" w14:textId="77777777" w:rsidR="00BE68FD" w:rsidRPr="008D1F1B" w:rsidRDefault="00BE68FD" w:rsidP="007633BA">
            <w:pPr>
              <w:jc w:val="center"/>
              <w:rPr>
                <w:b/>
              </w:rPr>
            </w:pPr>
            <w:r w:rsidRPr="008D1F1B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13CC3364" w14:textId="3C0E2CE0" w:rsidR="00BE68FD" w:rsidRPr="008D1F1B" w:rsidRDefault="00BE68FD" w:rsidP="007633BA">
            <w:pPr>
              <w:jc w:val="center"/>
              <w:rPr>
                <w:b/>
              </w:rPr>
            </w:pPr>
            <w:r w:rsidRPr="008D1F1B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1BDC37B5" w14:textId="77777777" w:rsidR="00BE68FD" w:rsidRPr="008D1F1B" w:rsidRDefault="00BE68FD" w:rsidP="007633BA">
            <w:pPr>
              <w:jc w:val="center"/>
              <w:rPr>
                <w:b/>
              </w:rPr>
            </w:pPr>
            <w:r w:rsidRPr="008D1F1B">
              <w:rPr>
                <w:b/>
                <w:bCs/>
              </w:rPr>
              <w:t>Пятибалльная система</w:t>
            </w:r>
          </w:p>
        </w:tc>
      </w:tr>
      <w:tr w:rsidR="008D1F1B" w:rsidRPr="008D1F1B" w14:paraId="53491C98" w14:textId="77777777" w:rsidTr="007633BA">
        <w:trPr>
          <w:trHeight w:val="286"/>
        </w:trPr>
        <w:tc>
          <w:tcPr>
            <w:tcW w:w="3686" w:type="dxa"/>
          </w:tcPr>
          <w:p w14:paraId="5F30A14D" w14:textId="1C8A4D41" w:rsidR="00BE68FD" w:rsidRPr="008D1F1B" w:rsidRDefault="00BE68FD" w:rsidP="007633BA">
            <w:pPr>
              <w:rPr>
                <w:bCs/>
              </w:rPr>
            </w:pPr>
            <w:r w:rsidRPr="008D1F1B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7A9000E" w14:textId="77777777" w:rsidR="00BE68FD" w:rsidRPr="008D1F1B" w:rsidRDefault="00BE68FD" w:rsidP="007633BA">
            <w:pPr>
              <w:rPr>
                <w:bCs/>
              </w:rPr>
            </w:pPr>
          </w:p>
        </w:tc>
        <w:tc>
          <w:tcPr>
            <w:tcW w:w="3118" w:type="dxa"/>
          </w:tcPr>
          <w:p w14:paraId="5974074E" w14:textId="77777777" w:rsidR="00BE68FD" w:rsidRPr="008D1F1B" w:rsidRDefault="00BE68FD" w:rsidP="007633BA">
            <w:pPr>
              <w:rPr>
                <w:bCs/>
              </w:rPr>
            </w:pPr>
          </w:p>
        </w:tc>
      </w:tr>
      <w:tr w:rsidR="008D1F1B" w:rsidRPr="008D1F1B" w14:paraId="0AD6FCF9" w14:textId="77777777" w:rsidTr="007633BA">
        <w:trPr>
          <w:trHeight w:val="286"/>
        </w:trPr>
        <w:tc>
          <w:tcPr>
            <w:tcW w:w="3686" w:type="dxa"/>
          </w:tcPr>
          <w:p w14:paraId="36DAC438" w14:textId="4F1A1FA3" w:rsidR="00BE68FD" w:rsidRPr="008D1F1B" w:rsidRDefault="00BE68FD" w:rsidP="007633BA">
            <w:pPr>
              <w:rPr>
                <w:bCs/>
              </w:rPr>
            </w:pPr>
            <w:r w:rsidRPr="008D1F1B">
              <w:rPr>
                <w:bCs/>
              </w:rPr>
              <w:t xml:space="preserve"> - </w:t>
            </w:r>
            <w:r w:rsidR="00BA6259" w:rsidRPr="008D1F1B">
              <w:rPr>
                <w:bCs/>
              </w:rPr>
              <w:t>доклады</w:t>
            </w:r>
          </w:p>
        </w:tc>
        <w:tc>
          <w:tcPr>
            <w:tcW w:w="2835" w:type="dxa"/>
          </w:tcPr>
          <w:p w14:paraId="01A65963" w14:textId="3E6056EE" w:rsidR="00BE68FD" w:rsidRPr="008D1F1B" w:rsidRDefault="00BE68FD" w:rsidP="007633B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5BFD18D" w14:textId="296EDB9A" w:rsidR="00BE68FD" w:rsidRPr="008D1F1B" w:rsidRDefault="00BE68FD" w:rsidP="007633BA">
            <w:pPr>
              <w:jc w:val="center"/>
              <w:rPr>
                <w:bCs/>
              </w:rPr>
            </w:pPr>
            <w:r w:rsidRPr="008D1F1B">
              <w:rPr>
                <w:bCs/>
              </w:rPr>
              <w:t>зачтено/не зачтено</w:t>
            </w:r>
          </w:p>
        </w:tc>
      </w:tr>
      <w:tr w:rsidR="008D1F1B" w:rsidRPr="008D1F1B" w14:paraId="2D0FBA9B" w14:textId="77777777" w:rsidTr="007633BA">
        <w:trPr>
          <w:trHeight w:val="286"/>
        </w:trPr>
        <w:tc>
          <w:tcPr>
            <w:tcW w:w="3686" w:type="dxa"/>
          </w:tcPr>
          <w:p w14:paraId="74B386DD" w14:textId="561B67E9" w:rsidR="00BE68FD" w:rsidRPr="008D1F1B" w:rsidRDefault="00BE68FD" w:rsidP="007633BA">
            <w:pPr>
              <w:rPr>
                <w:bCs/>
              </w:rPr>
            </w:pPr>
            <w:r w:rsidRPr="008D1F1B">
              <w:rPr>
                <w:bCs/>
              </w:rPr>
              <w:t xml:space="preserve">- </w:t>
            </w:r>
            <w:r w:rsidR="00BA6259" w:rsidRPr="008D1F1B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2649C525" w14:textId="10F3AF1F" w:rsidR="00BE68FD" w:rsidRPr="008D1F1B" w:rsidRDefault="00BE68FD" w:rsidP="007633B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71CF5D4" w14:textId="112252D9" w:rsidR="00BE68FD" w:rsidRPr="008D1F1B" w:rsidRDefault="00BE68FD" w:rsidP="007633BA">
            <w:pPr>
              <w:jc w:val="center"/>
              <w:rPr>
                <w:bCs/>
              </w:rPr>
            </w:pPr>
            <w:r w:rsidRPr="008D1F1B">
              <w:rPr>
                <w:bCs/>
              </w:rPr>
              <w:t>зачтено/не зачтено</w:t>
            </w:r>
          </w:p>
        </w:tc>
      </w:tr>
      <w:tr w:rsidR="008D1F1B" w:rsidRPr="008D1F1B" w14:paraId="62934438" w14:textId="77777777" w:rsidTr="00BF49D0">
        <w:trPr>
          <w:trHeight w:val="580"/>
        </w:trPr>
        <w:tc>
          <w:tcPr>
            <w:tcW w:w="3686" w:type="dxa"/>
          </w:tcPr>
          <w:p w14:paraId="4F76980F" w14:textId="1B9A0959" w:rsidR="00BE68FD" w:rsidRPr="008D1F1B" w:rsidRDefault="00BE68FD" w:rsidP="007633BA">
            <w:pPr>
              <w:rPr>
                <w:bCs/>
              </w:rPr>
            </w:pPr>
            <w:r w:rsidRPr="008D1F1B">
              <w:rPr>
                <w:bCs/>
              </w:rPr>
              <w:t xml:space="preserve"> - </w:t>
            </w:r>
            <w:r w:rsidR="00BA6259" w:rsidRPr="008D1F1B">
              <w:rPr>
                <w:bCs/>
              </w:rPr>
              <w:t>проверка домашних практических заданий</w:t>
            </w:r>
          </w:p>
        </w:tc>
        <w:tc>
          <w:tcPr>
            <w:tcW w:w="2835" w:type="dxa"/>
          </w:tcPr>
          <w:p w14:paraId="13B469CB" w14:textId="6F91F6C0" w:rsidR="00BE68FD" w:rsidRPr="008D1F1B" w:rsidRDefault="00BE68FD" w:rsidP="007633B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B4B4B45" w14:textId="5FC1354B" w:rsidR="00BE68FD" w:rsidRPr="008D1F1B" w:rsidRDefault="004A0E6A" w:rsidP="007633BA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BE68FD" w:rsidRPr="008D1F1B">
              <w:rPr>
                <w:bCs/>
              </w:rPr>
              <w:t>ачтено/не зачтено</w:t>
            </w:r>
          </w:p>
        </w:tc>
      </w:tr>
      <w:tr w:rsidR="008D1F1B" w:rsidRPr="008D1F1B" w14:paraId="61A63D37" w14:textId="77777777" w:rsidTr="00BF49D0">
        <w:trPr>
          <w:trHeight w:val="91"/>
        </w:trPr>
        <w:tc>
          <w:tcPr>
            <w:tcW w:w="3686" w:type="dxa"/>
          </w:tcPr>
          <w:p w14:paraId="3D7BB94F" w14:textId="5B791B90" w:rsidR="00BF49D0" w:rsidRPr="008D1F1B" w:rsidRDefault="00BF49D0" w:rsidP="004A0E6A">
            <w:pPr>
              <w:rPr>
                <w:bCs/>
              </w:rPr>
            </w:pPr>
            <w:r w:rsidRPr="008D1F1B">
              <w:rPr>
                <w:bCs/>
              </w:rPr>
              <w:t>- проверка реферата</w:t>
            </w:r>
          </w:p>
        </w:tc>
        <w:tc>
          <w:tcPr>
            <w:tcW w:w="2835" w:type="dxa"/>
          </w:tcPr>
          <w:p w14:paraId="4E80D727" w14:textId="4DB41052" w:rsidR="00BF49D0" w:rsidRPr="008D1F1B" w:rsidRDefault="00BF49D0" w:rsidP="007633B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FCAC9A3" w14:textId="69EE4016" w:rsidR="00BF49D0" w:rsidRPr="008D1F1B" w:rsidRDefault="00BF49D0" w:rsidP="007633BA">
            <w:pPr>
              <w:jc w:val="center"/>
              <w:rPr>
                <w:bCs/>
              </w:rPr>
            </w:pPr>
            <w:r w:rsidRPr="008D1F1B">
              <w:rPr>
                <w:bCs/>
              </w:rPr>
              <w:t>зачтено/не зачтено</w:t>
            </w:r>
          </w:p>
        </w:tc>
      </w:tr>
      <w:tr w:rsidR="008D1F1B" w:rsidRPr="008D1F1B" w14:paraId="62F93A0E" w14:textId="77777777" w:rsidTr="007633BA">
        <w:tc>
          <w:tcPr>
            <w:tcW w:w="3686" w:type="dxa"/>
          </w:tcPr>
          <w:p w14:paraId="4086C6C5" w14:textId="49938B4F" w:rsidR="00BE68FD" w:rsidRPr="008D1F1B" w:rsidRDefault="00BE68FD" w:rsidP="00BA6259">
            <w:pPr>
              <w:rPr>
                <w:bCs/>
              </w:rPr>
            </w:pPr>
            <w:r w:rsidRPr="008D1F1B">
              <w:rPr>
                <w:bCs/>
              </w:rPr>
              <w:t xml:space="preserve">Промежуточная аттестация </w:t>
            </w:r>
            <w:r w:rsidR="00BA6259" w:rsidRPr="008D1F1B">
              <w:rPr>
                <w:bCs/>
              </w:rPr>
              <w:t>- зачет</w:t>
            </w:r>
          </w:p>
        </w:tc>
        <w:tc>
          <w:tcPr>
            <w:tcW w:w="2835" w:type="dxa"/>
          </w:tcPr>
          <w:p w14:paraId="0D844C36" w14:textId="0FE2FB46" w:rsidR="00BE68FD" w:rsidRPr="008D1F1B" w:rsidRDefault="00BE68FD" w:rsidP="007633B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07FBCFDD" w14:textId="77777777" w:rsidR="00BE68FD" w:rsidRPr="008D1F1B" w:rsidRDefault="00BE68FD" w:rsidP="007633BA">
            <w:pPr>
              <w:rPr>
                <w:bCs/>
              </w:rPr>
            </w:pPr>
            <w:r w:rsidRPr="008D1F1B">
              <w:rPr>
                <w:bCs/>
              </w:rPr>
              <w:t>зачтено</w:t>
            </w:r>
          </w:p>
          <w:p w14:paraId="6261F4CD" w14:textId="77777777" w:rsidR="00BE68FD" w:rsidRPr="008D1F1B" w:rsidRDefault="00BE68FD" w:rsidP="007633BA">
            <w:pPr>
              <w:rPr>
                <w:bCs/>
              </w:rPr>
            </w:pPr>
            <w:r w:rsidRPr="008D1F1B">
              <w:rPr>
                <w:bCs/>
              </w:rPr>
              <w:t>не зачтено</w:t>
            </w:r>
          </w:p>
        </w:tc>
      </w:tr>
      <w:tr w:rsidR="008D1F1B" w:rsidRPr="008D1F1B" w14:paraId="604F0E63" w14:textId="77777777" w:rsidTr="007633BA">
        <w:tc>
          <w:tcPr>
            <w:tcW w:w="3686" w:type="dxa"/>
          </w:tcPr>
          <w:p w14:paraId="2809F039" w14:textId="38A064D1" w:rsidR="00BE68FD" w:rsidRPr="008D1F1B" w:rsidRDefault="00BE68FD" w:rsidP="00BA6259">
            <w:pPr>
              <w:rPr>
                <w:bCs/>
              </w:rPr>
            </w:pPr>
            <w:r w:rsidRPr="008D1F1B">
              <w:rPr>
                <w:b/>
              </w:rPr>
              <w:t>Итого за семестр</w:t>
            </w:r>
            <w:r w:rsidRPr="008D1F1B">
              <w:rPr>
                <w:bCs/>
              </w:rPr>
              <w:t xml:space="preserve"> зачёт</w:t>
            </w:r>
          </w:p>
        </w:tc>
        <w:tc>
          <w:tcPr>
            <w:tcW w:w="2835" w:type="dxa"/>
          </w:tcPr>
          <w:p w14:paraId="2051754E" w14:textId="11CE6BF9" w:rsidR="00BE68FD" w:rsidRPr="008D1F1B" w:rsidRDefault="00BE68FD" w:rsidP="007633B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700DE675" w14:textId="77777777" w:rsidR="00BE68FD" w:rsidRPr="008D1F1B" w:rsidRDefault="00BE68FD" w:rsidP="007633BA">
            <w:pPr>
              <w:rPr>
                <w:bCs/>
              </w:rPr>
            </w:pPr>
          </w:p>
        </w:tc>
      </w:tr>
    </w:tbl>
    <w:bookmarkEnd w:id="12"/>
    <w:p w14:paraId="54BC257D" w14:textId="77777777" w:rsidR="00BE68FD" w:rsidRPr="008D1F1B" w:rsidRDefault="00BE68FD" w:rsidP="00BE68FD">
      <w:pPr>
        <w:pStyle w:val="1"/>
      </w:pPr>
      <w:r w:rsidRPr="008D1F1B">
        <w:t>ОБРАЗОВАТЕЛЬНЫЕ ТЕХНОЛОГИИ</w:t>
      </w:r>
    </w:p>
    <w:p w14:paraId="50F6FE75" w14:textId="1CC140E3" w:rsidR="00BE68FD" w:rsidRPr="008D1F1B" w:rsidRDefault="00BE68FD" w:rsidP="00197C1A">
      <w:pPr>
        <w:pStyle w:val="a"/>
        <w:numPr>
          <w:ilvl w:val="3"/>
          <w:numId w:val="11"/>
        </w:numPr>
      </w:pPr>
      <w:r w:rsidRPr="008D1F1B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E8CA460" w14:textId="77777777" w:rsidR="00BE68FD" w:rsidRPr="008D1F1B" w:rsidRDefault="00BE68FD" w:rsidP="00197C1A">
      <w:pPr>
        <w:pStyle w:val="a"/>
        <w:numPr>
          <w:ilvl w:val="2"/>
          <w:numId w:val="11"/>
        </w:numPr>
      </w:pPr>
      <w:r w:rsidRPr="008D1F1B">
        <w:rPr>
          <w:szCs w:val="24"/>
        </w:rPr>
        <w:t>проблемная лекция;</w:t>
      </w:r>
    </w:p>
    <w:p w14:paraId="648AB07E" w14:textId="77777777" w:rsidR="00BE68FD" w:rsidRPr="008D1F1B" w:rsidRDefault="00BE68FD" w:rsidP="00197C1A">
      <w:pPr>
        <w:pStyle w:val="a"/>
        <w:numPr>
          <w:ilvl w:val="2"/>
          <w:numId w:val="11"/>
        </w:numPr>
      </w:pPr>
      <w:r w:rsidRPr="008D1F1B">
        <w:rPr>
          <w:szCs w:val="24"/>
        </w:rPr>
        <w:t>проектная деятельность;</w:t>
      </w:r>
    </w:p>
    <w:p w14:paraId="37A1C5C3" w14:textId="77777777" w:rsidR="00BE68FD" w:rsidRPr="008D1F1B" w:rsidRDefault="00BE68FD" w:rsidP="00197C1A">
      <w:pPr>
        <w:pStyle w:val="a"/>
        <w:numPr>
          <w:ilvl w:val="2"/>
          <w:numId w:val="11"/>
        </w:numPr>
      </w:pPr>
      <w:r w:rsidRPr="008D1F1B">
        <w:rPr>
          <w:szCs w:val="24"/>
        </w:rPr>
        <w:t>поиск и обработка информации с использованием сети Интернет;</w:t>
      </w:r>
    </w:p>
    <w:p w14:paraId="50988FFC" w14:textId="77777777" w:rsidR="00BE68FD" w:rsidRPr="008D1F1B" w:rsidRDefault="00BE68FD" w:rsidP="00197C1A">
      <w:pPr>
        <w:pStyle w:val="a"/>
        <w:numPr>
          <w:ilvl w:val="2"/>
          <w:numId w:val="11"/>
        </w:numPr>
      </w:pPr>
      <w:r w:rsidRPr="008D1F1B">
        <w:rPr>
          <w:szCs w:val="24"/>
        </w:rPr>
        <w:t>применение электронного обучения;</w:t>
      </w:r>
    </w:p>
    <w:p w14:paraId="1AC330A8" w14:textId="77777777" w:rsidR="00BE68FD" w:rsidRPr="008D1F1B" w:rsidRDefault="00BE68FD" w:rsidP="00197C1A">
      <w:pPr>
        <w:pStyle w:val="a"/>
        <w:numPr>
          <w:ilvl w:val="2"/>
          <w:numId w:val="11"/>
        </w:numPr>
      </w:pPr>
      <w:r w:rsidRPr="008D1F1B">
        <w:rPr>
          <w:szCs w:val="24"/>
        </w:rPr>
        <w:t>использование на лекционных занятиях видеоматериалов и наглядных пособий;</w:t>
      </w:r>
    </w:p>
    <w:p w14:paraId="05E7507D" w14:textId="77777777" w:rsidR="00BE68FD" w:rsidRPr="008D1F1B" w:rsidRDefault="00BE68FD" w:rsidP="00197C1A">
      <w:pPr>
        <w:pStyle w:val="a"/>
        <w:numPr>
          <w:ilvl w:val="2"/>
          <w:numId w:val="11"/>
        </w:numPr>
        <w:rPr>
          <w:szCs w:val="24"/>
        </w:rPr>
      </w:pPr>
      <w:r w:rsidRPr="008D1F1B">
        <w:rPr>
          <w:szCs w:val="24"/>
        </w:rPr>
        <w:t>обучение в сотрудничестве (командная, групповая работа);</w:t>
      </w:r>
    </w:p>
    <w:p w14:paraId="7F44CDDE" w14:textId="77777777" w:rsidR="00FF0F50" w:rsidRPr="008D1F1B" w:rsidRDefault="00FF0F50" w:rsidP="00197C1A">
      <w:pPr>
        <w:pStyle w:val="a"/>
        <w:numPr>
          <w:ilvl w:val="3"/>
          <w:numId w:val="11"/>
        </w:numPr>
      </w:pPr>
    </w:p>
    <w:p w14:paraId="43191A41" w14:textId="78A22D72" w:rsidR="00BE68FD" w:rsidRPr="008D1F1B" w:rsidRDefault="00BE68FD" w:rsidP="00197C1A">
      <w:pPr>
        <w:pStyle w:val="a"/>
        <w:numPr>
          <w:ilvl w:val="3"/>
          <w:numId w:val="11"/>
        </w:numPr>
      </w:pPr>
      <w:r w:rsidRPr="008D1F1B">
        <w:t>Реализация 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работой. В рамках освоения дисциплины могут быть предусмотрены встречи с представителями различных компаний, государственных и общественных организаций, мастер-классы экспертов, специалистов, работодателей.</w:t>
      </w:r>
    </w:p>
    <w:p w14:paraId="6A1493C4" w14:textId="77777777" w:rsidR="00BE68FD" w:rsidRPr="008D1F1B" w:rsidRDefault="00BE68FD" w:rsidP="00BE68FD">
      <w:pPr>
        <w:pStyle w:val="1"/>
      </w:pPr>
      <w:r w:rsidRPr="008D1F1B">
        <w:t>ПРАКТИЧЕСКАЯ ПОДГОТОВКА</w:t>
      </w:r>
    </w:p>
    <w:p w14:paraId="3275BEB0" w14:textId="3D31172D" w:rsidR="00BE68FD" w:rsidRPr="008D1F1B" w:rsidRDefault="00BE68FD" w:rsidP="00197C1A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8D1F1B">
        <w:rPr>
          <w:szCs w:val="24"/>
        </w:rPr>
        <w:t xml:space="preserve">Практическая подготовка в рамках учебной дисциплины реализуется при проведении </w:t>
      </w:r>
      <w:r w:rsidRPr="008D1F1B">
        <w:rPr>
          <w:rFonts w:eastAsiaTheme="minorHAnsi"/>
          <w:w w:val="105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8D1F1B">
        <w:rPr>
          <w:szCs w:val="24"/>
        </w:rPr>
        <w:t xml:space="preserve">Возможно </w:t>
      </w:r>
      <w:r w:rsidRPr="008D1F1B">
        <w:rPr>
          <w:rFonts w:eastAsiaTheme="minorHAnsi"/>
          <w:w w:val="105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6A2142C5" w14:textId="7767BFA7" w:rsidR="00BE68FD" w:rsidRPr="008D1F1B" w:rsidRDefault="00BE68FD" w:rsidP="00BE68FD">
      <w:pPr>
        <w:pStyle w:val="1"/>
      </w:pPr>
      <w:r w:rsidRPr="008D1F1B">
        <w:t>ОРГАНИЗАЦИЯ ОБРАЗОВАТЕЛЬНОГО ПРОЦЕССА ДЛЯ ЛИЦ С ОГРАНИЧЕННЫМИ ВОЗМОЖНОСТЯМИ ЗДОРОВЬЯ</w:t>
      </w:r>
    </w:p>
    <w:p w14:paraId="190B81CB" w14:textId="77777777" w:rsidR="00BE68FD" w:rsidRPr="008D1F1B" w:rsidRDefault="00BE68FD" w:rsidP="00197C1A">
      <w:pPr>
        <w:pStyle w:val="a"/>
        <w:numPr>
          <w:ilvl w:val="3"/>
          <w:numId w:val="11"/>
        </w:numPr>
        <w:rPr>
          <w:b/>
          <w:szCs w:val="24"/>
        </w:rPr>
      </w:pPr>
      <w:r w:rsidRPr="008D1F1B">
        <w:rPr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8D1F1B">
        <w:rPr>
          <w:szCs w:val="24"/>
        </w:rPr>
        <w:lastRenderedPageBreak/>
        <w:t>вопросам и практическим занятиям, оказание помощи при подготовке к промежуточной аттестации.</w:t>
      </w:r>
    </w:p>
    <w:p w14:paraId="697F16BF" w14:textId="77777777" w:rsidR="00BE68FD" w:rsidRPr="008D1F1B" w:rsidRDefault="00BE68FD" w:rsidP="00197C1A">
      <w:pPr>
        <w:pStyle w:val="a"/>
        <w:numPr>
          <w:ilvl w:val="3"/>
          <w:numId w:val="11"/>
        </w:numPr>
        <w:rPr>
          <w:b/>
          <w:szCs w:val="24"/>
        </w:rPr>
      </w:pPr>
      <w:r w:rsidRPr="008D1F1B">
        <w:rPr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B987A99" w14:textId="77777777" w:rsidR="00BE68FD" w:rsidRPr="008D1F1B" w:rsidRDefault="00BE68FD" w:rsidP="00197C1A">
      <w:pPr>
        <w:pStyle w:val="a"/>
        <w:numPr>
          <w:ilvl w:val="3"/>
          <w:numId w:val="11"/>
        </w:numPr>
        <w:rPr>
          <w:b/>
          <w:szCs w:val="24"/>
        </w:rPr>
      </w:pPr>
      <w:r w:rsidRPr="008D1F1B">
        <w:rPr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33A417EC" w14:textId="77777777" w:rsidR="00BE68FD" w:rsidRPr="008D1F1B" w:rsidRDefault="00BE68FD" w:rsidP="00197C1A">
      <w:pPr>
        <w:pStyle w:val="a"/>
        <w:numPr>
          <w:ilvl w:val="3"/>
          <w:numId w:val="11"/>
        </w:numPr>
        <w:rPr>
          <w:b/>
          <w:szCs w:val="24"/>
        </w:rPr>
      </w:pPr>
      <w:r w:rsidRPr="008D1F1B">
        <w:rPr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936987E" w14:textId="77777777" w:rsidR="00BE68FD" w:rsidRPr="008D1F1B" w:rsidRDefault="00BE68FD" w:rsidP="00197C1A">
      <w:pPr>
        <w:pStyle w:val="a"/>
        <w:numPr>
          <w:ilvl w:val="3"/>
          <w:numId w:val="11"/>
        </w:numPr>
        <w:rPr>
          <w:b/>
          <w:szCs w:val="24"/>
        </w:rPr>
      </w:pPr>
      <w:r w:rsidRPr="008D1F1B">
        <w:rPr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E84F8DB" w14:textId="77777777" w:rsidR="00BE68FD" w:rsidRPr="008D1F1B" w:rsidRDefault="00BE68FD" w:rsidP="00197C1A">
      <w:pPr>
        <w:pStyle w:val="a"/>
        <w:numPr>
          <w:ilvl w:val="3"/>
          <w:numId w:val="11"/>
        </w:numPr>
        <w:rPr>
          <w:b/>
          <w:szCs w:val="24"/>
        </w:rPr>
      </w:pPr>
      <w:r w:rsidRPr="008D1F1B">
        <w:rPr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4E4BD6A7" w14:textId="77777777" w:rsidR="00BE68FD" w:rsidRPr="008D1F1B" w:rsidRDefault="00BE68FD" w:rsidP="00197C1A">
      <w:pPr>
        <w:pStyle w:val="a"/>
        <w:numPr>
          <w:ilvl w:val="3"/>
          <w:numId w:val="11"/>
        </w:numPr>
        <w:rPr>
          <w:b/>
          <w:szCs w:val="24"/>
        </w:rPr>
      </w:pPr>
      <w:r w:rsidRPr="008D1F1B">
        <w:rPr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E76B07D" w14:textId="30D0E66A" w:rsidR="00BE68FD" w:rsidRPr="008D1F1B" w:rsidRDefault="00BE68FD" w:rsidP="00BE68FD">
      <w:pPr>
        <w:pStyle w:val="1"/>
      </w:pPr>
      <w:r w:rsidRPr="008D1F1B">
        <w:t xml:space="preserve">МАТЕРИАЛЬНО-ТЕХНИЧЕСКОЕ ОБЕСПЕЧЕНИЕ ДИСЦИПЛИНЫ </w:t>
      </w:r>
    </w:p>
    <w:p w14:paraId="5F0514CD" w14:textId="162B9265" w:rsidR="00BE68FD" w:rsidRPr="008D1F1B" w:rsidRDefault="00BE68FD" w:rsidP="00197C1A">
      <w:pPr>
        <w:pStyle w:val="a"/>
        <w:numPr>
          <w:ilvl w:val="3"/>
          <w:numId w:val="12"/>
        </w:numPr>
        <w:spacing w:before="120" w:after="120"/>
        <w:rPr>
          <w:szCs w:val="24"/>
        </w:rPr>
      </w:pPr>
      <w:r w:rsidRPr="008D1F1B">
        <w:rPr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56"/>
      </w:tblGrid>
      <w:tr w:rsidR="008D1F1B" w:rsidRPr="008D1F1B" w14:paraId="0B304804" w14:textId="77777777" w:rsidTr="00E3720C">
        <w:trPr>
          <w:tblHeader/>
        </w:trPr>
        <w:tc>
          <w:tcPr>
            <w:tcW w:w="4672" w:type="dxa"/>
            <w:shd w:val="clear" w:color="auto" w:fill="D9E2F3" w:themeFill="accent1" w:themeFillTint="33"/>
            <w:vAlign w:val="center"/>
          </w:tcPr>
          <w:p w14:paraId="60FBED63" w14:textId="77777777" w:rsidR="00BE68FD" w:rsidRPr="008D1F1B" w:rsidRDefault="00BE68FD" w:rsidP="007633BA">
            <w:pPr>
              <w:jc w:val="center"/>
              <w:rPr>
                <w:b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6" w:type="dxa"/>
            <w:shd w:val="clear" w:color="auto" w:fill="D9E2F3" w:themeFill="accent1" w:themeFillTint="33"/>
            <w:vAlign w:val="center"/>
          </w:tcPr>
          <w:p w14:paraId="3BCEE4E7" w14:textId="77777777" w:rsidR="00BE68FD" w:rsidRPr="008D1F1B" w:rsidRDefault="00BE68FD" w:rsidP="007633BA">
            <w:pPr>
              <w:jc w:val="center"/>
              <w:rPr>
                <w:b/>
                <w:sz w:val="20"/>
                <w:szCs w:val="20"/>
              </w:rPr>
            </w:pPr>
            <w:r w:rsidRPr="008D1F1B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D1F1B" w:rsidRPr="008D1F1B" w14:paraId="0CAB93AA" w14:textId="77777777" w:rsidTr="00E3720C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5647699D" w14:textId="77777777" w:rsidR="00BE68FD" w:rsidRPr="008D1F1B" w:rsidRDefault="00BE68FD" w:rsidP="007633BA">
            <w:r w:rsidRPr="008D1F1B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8D1F1B" w:rsidRPr="008D1F1B" w14:paraId="49A337B1" w14:textId="77777777" w:rsidTr="00E3720C">
        <w:tc>
          <w:tcPr>
            <w:tcW w:w="4672" w:type="dxa"/>
          </w:tcPr>
          <w:p w14:paraId="2D4C9C41" w14:textId="77777777" w:rsidR="00BE68FD" w:rsidRPr="008D1F1B" w:rsidRDefault="00BE68FD" w:rsidP="007633BA">
            <w:r w:rsidRPr="008D1F1B">
              <w:t>аудитория для проведения занятий лекционного типа</w:t>
            </w:r>
          </w:p>
        </w:tc>
        <w:tc>
          <w:tcPr>
            <w:tcW w:w="4956" w:type="dxa"/>
          </w:tcPr>
          <w:p w14:paraId="6F1325A1" w14:textId="77777777" w:rsidR="00BE68FD" w:rsidRPr="008D1F1B" w:rsidRDefault="00BE68FD" w:rsidP="007633BA">
            <w:r w:rsidRPr="008D1F1B">
              <w:t xml:space="preserve">комплект учебной мебели, </w:t>
            </w:r>
          </w:p>
          <w:p w14:paraId="4C977E49" w14:textId="77777777" w:rsidR="00BE68FD" w:rsidRPr="008D1F1B" w:rsidRDefault="00BE68FD" w:rsidP="007633BA">
            <w:r w:rsidRPr="008D1F1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AD48677" w14:textId="77777777" w:rsidR="00BE68FD" w:rsidRPr="008D1F1B" w:rsidRDefault="00BE68FD" w:rsidP="00197C1A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8D1F1B">
              <w:t>ноутбук;</w:t>
            </w:r>
          </w:p>
          <w:p w14:paraId="76377C29" w14:textId="77777777" w:rsidR="00BE68FD" w:rsidRPr="008D1F1B" w:rsidRDefault="00BE68FD" w:rsidP="00197C1A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8D1F1B">
              <w:t>проектор</w:t>
            </w:r>
          </w:p>
        </w:tc>
      </w:tr>
      <w:tr w:rsidR="008D1F1B" w:rsidRPr="008D1F1B" w14:paraId="7A2C742F" w14:textId="77777777" w:rsidTr="00E3720C">
        <w:tc>
          <w:tcPr>
            <w:tcW w:w="4672" w:type="dxa"/>
          </w:tcPr>
          <w:p w14:paraId="159C5273" w14:textId="77777777" w:rsidR="00BE68FD" w:rsidRPr="008D1F1B" w:rsidRDefault="00BE68FD" w:rsidP="007633BA">
            <w:r w:rsidRPr="008D1F1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6" w:type="dxa"/>
          </w:tcPr>
          <w:p w14:paraId="2913D4C1" w14:textId="77777777" w:rsidR="00BE68FD" w:rsidRPr="008D1F1B" w:rsidRDefault="00BE68FD" w:rsidP="007633BA">
            <w:r w:rsidRPr="008D1F1B">
              <w:t xml:space="preserve">комплект учебной мебели, </w:t>
            </w:r>
          </w:p>
          <w:p w14:paraId="78D5B4D2" w14:textId="77777777" w:rsidR="00BE68FD" w:rsidRPr="008D1F1B" w:rsidRDefault="00BE68FD" w:rsidP="007633BA">
            <w:r w:rsidRPr="008D1F1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986CBC8" w14:textId="77777777" w:rsidR="00BE68FD" w:rsidRPr="008D1F1B" w:rsidRDefault="00BE68FD" w:rsidP="00197C1A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8D1F1B">
              <w:t>ноутбук;</w:t>
            </w:r>
          </w:p>
          <w:p w14:paraId="03449C4A" w14:textId="77777777" w:rsidR="00BE68FD" w:rsidRPr="008D1F1B" w:rsidRDefault="00BE68FD" w:rsidP="007633BA">
            <w:r w:rsidRPr="008D1F1B">
              <w:t>проектор</w:t>
            </w:r>
          </w:p>
        </w:tc>
      </w:tr>
      <w:tr w:rsidR="008D1F1B" w:rsidRPr="008D1F1B" w14:paraId="3CE7AD44" w14:textId="77777777" w:rsidTr="00E3720C">
        <w:tc>
          <w:tcPr>
            <w:tcW w:w="4672" w:type="dxa"/>
          </w:tcPr>
          <w:p w14:paraId="16721CD9" w14:textId="77777777" w:rsidR="00BE68FD" w:rsidRPr="008D1F1B" w:rsidRDefault="00BE68FD" w:rsidP="007633BA">
            <w:r w:rsidRPr="008D1F1B"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6" w:type="dxa"/>
          </w:tcPr>
          <w:p w14:paraId="32C97F48" w14:textId="77777777" w:rsidR="00BE68FD" w:rsidRPr="008D1F1B" w:rsidRDefault="00BE68FD" w:rsidP="007633BA">
            <w:r w:rsidRPr="008D1F1B">
              <w:t xml:space="preserve">комплект учебной мебели, </w:t>
            </w:r>
          </w:p>
          <w:p w14:paraId="7724CDD0" w14:textId="77777777" w:rsidR="00BE68FD" w:rsidRPr="008D1F1B" w:rsidRDefault="00BE68FD" w:rsidP="007633BA">
            <w:r w:rsidRPr="008D1F1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9F88A8A" w14:textId="77777777" w:rsidR="00BE68FD" w:rsidRPr="008D1F1B" w:rsidRDefault="00BE68FD" w:rsidP="00197C1A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8D1F1B">
              <w:t xml:space="preserve">5 персональных компьютеров, </w:t>
            </w:r>
          </w:p>
          <w:p w14:paraId="17D7626D" w14:textId="22F9B58B" w:rsidR="00BE68FD" w:rsidRPr="008D1F1B" w:rsidRDefault="00BE68FD" w:rsidP="00197C1A">
            <w:pPr>
              <w:pStyle w:val="a"/>
              <w:numPr>
                <w:ilvl w:val="0"/>
                <w:numId w:val="16"/>
              </w:numPr>
              <w:ind w:left="317" w:hanging="283"/>
            </w:pPr>
            <w:r w:rsidRPr="008D1F1B">
              <w:lastRenderedPageBreak/>
              <w:t>принтеры</w:t>
            </w:r>
          </w:p>
        </w:tc>
      </w:tr>
    </w:tbl>
    <w:p w14:paraId="2DA0A927" w14:textId="6B40E903" w:rsidR="00BE68FD" w:rsidRPr="008D1F1B" w:rsidRDefault="00BE68FD" w:rsidP="00197C1A">
      <w:pPr>
        <w:pStyle w:val="a"/>
        <w:numPr>
          <w:ilvl w:val="3"/>
          <w:numId w:val="12"/>
        </w:numPr>
        <w:spacing w:before="120" w:after="120"/>
        <w:rPr>
          <w:szCs w:val="24"/>
        </w:rPr>
      </w:pPr>
      <w:r w:rsidRPr="008D1F1B">
        <w:rPr>
          <w:szCs w:val="24"/>
        </w:rPr>
        <w:lastRenderedPageBreak/>
        <w:t>Материально-техническое обеспечение дисциплины при обучении с использованием электронного обучения и дистанционных образовательных технологий.</w:t>
      </w:r>
    </w:p>
    <w:p w14:paraId="0785FC30" w14:textId="77777777" w:rsidR="00BE68FD" w:rsidRPr="008D1F1B" w:rsidRDefault="00BE68FD" w:rsidP="00197C1A">
      <w:pPr>
        <w:pStyle w:val="a"/>
        <w:numPr>
          <w:ilvl w:val="3"/>
          <w:numId w:val="12"/>
        </w:numPr>
        <w:spacing w:before="120" w:after="12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6"/>
        <w:gridCol w:w="2506"/>
        <w:gridCol w:w="4360"/>
      </w:tblGrid>
      <w:tr w:rsidR="008D1F1B" w:rsidRPr="008D1F1B" w14:paraId="0461B73C" w14:textId="77777777" w:rsidTr="007633BA">
        <w:tc>
          <w:tcPr>
            <w:tcW w:w="2836" w:type="dxa"/>
          </w:tcPr>
          <w:p w14:paraId="3A2867B3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8D1F1B">
              <w:rPr>
                <w:b/>
                <w:sz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3B1F0296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8D1F1B">
              <w:rPr>
                <w:b/>
                <w:sz w:val="20"/>
              </w:rPr>
              <w:t>Параметры</w:t>
            </w:r>
          </w:p>
        </w:tc>
        <w:tc>
          <w:tcPr>
            <w:tcW w:w="4501" w:type="dxa"/>
          </w:tcPr>
          <w:p w14:paraId="2FB3160D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8D1F1B">
              <w:rPr>
                <w:b/>
                <w:sz w:val="20"/>
              </w:rPr>
              <w:t>Технические требования</w:t>
            </w:r>
          </w:p>
        </w:tc>
      </w:tr>
      <w:tr w:rsidR="008D1F1B" w:rsidRPr="008D1F1B" w14:paraId="00E5114D" w14:textId="77777777" w:rsidTr="007633BA">
        <w:tc>
          <w:tcPr>
            <w:tcW w:w="2836" w:type="dxa"/>
            <w:vMerge w:val="restart"/>
          </w:tcPr>
          <w:p w14:paraId="33BF295A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>Персональный компьютер/ ноутбук/планшет,</w:t>
            </w:r>
          </w:p>
          <w:p w14:paraId="47A23025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>камера,</w:t>
            </w:r>
          </w:p>
          <w:p w14:paraId="341DDC1A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 xml:space="preserve">микрофон, </w:t>
            </w:r>
          </w:p>
          <w:p w14:paraId="7891910E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 xml:space="preserve">динамики, </w:t>
            </w:r>
          </w:p>
          <w:p w14:paraId="0376CE76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>доступ в сеть Интернет</w:t>
            </w:r>
          </w:p>
        </w:tc>
        <w:tc>
          <w:tcPr>
            <w:tcW w:w="2551" w:type="dxa"/>
          </w:tcPr>
          <w:p w14:paraId="7FDB2874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>Веб-браузер</w:t>
            </w:r>
          </w:p>
        </w:tc>
        <w:tc>
          <w:tcPr>
            <w:tcW w:w="4501" w:type="dxa"/>
          </w:tcPr>
          <w:p w14:paraId="15ABF510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 xml:space="preserve">Версия программного обеспечения не ниже: </w:t>
            </w:r>
            <w:r w:rsidRPr="008D1F1B">
              <w:rPr>
                <w:lang w:val="en-US"/>
              </w:rPr>
              <w:t>Chrome</w:t>
            </w:r>
            <w:r w:rsidRPr="008D1F1B">
              <w:t xml:space="preserve"> 72, </w:t>
            </w:r>
            <w:r w:rsidRPr="008D1F1B">
              <w:rPr>
                <w:lang w:val="en-US"/>
              </w:rPr>
              <w:t>Opera</w:t>
            </w:r>
            <w:r w:rsidRPr="008D1F1B">
              <w:t xml:space="preserve"> 59, </w:t>
            </w:r>
            <w:r w:rsidRPr="008D1F1B">
              <w:rPr>
                <w:lang w:val="en-US"/>
              </w:rPr>
              <w:t>Firefox</w:t>
            </w:r>
            <w:r w:rsidRPr="008D1F1B">
              <w:t xml:space="preserve"> 66, </w:t>
            </w:r>
            <w:r w:rsidRPr="008D1F1B">
              <w:rPr>
                <w:lang w:val="en-US"/>
              </w:rPr>
              <w:t>Edge</w:t>
            </w:r>
            <w:r w:rsidRPr="008D1F1B">
              <w:t xml:space="preserve"> 79, </w:t>
            </w:r>
            <w:proofErr w:type="spellStart"/>
            <w:r w:rsidRPr="008D1F1B">
              <w:t>Яндекс.Браузер</w:t>
            </w:r>
            <w:proofErr w:type="spellEnd"/>
            <w:r w:rsidRPr="008D1F1B">
              <w:t xml:space="preserve"> 19.3</w:t>
            </w:r>
          </w:p>
        </w:tc>
      </w:tr>
      <w:tr w:rsidR="008D1F1B" w:rsidRPr="008D1F1B" w14:paraId="4D8B22C9" w14:textId="77777777" w:rsidTr="007633BA">
        <w:tc>
          <w:tcPr>
            <w:tcW w:w="2836" w:type="dxa"/>
            <w:vMerge/>
          </w:tcPr>
          <w:p w14:paraId="6ED56A12" w14:textId="77777777" w:rsidR="00BE68FD" w:rsidRPr="008D1F1B" w:rsidRDefault="00BE68FD" w:rsidP="007633BA">
            <w:pPr>
              <w:pStyle w:val="a"/>
            </w:pPr>
          </w:p>
        </w:tc>
        <w:tc>
          <w:tcPr>
            <w:tcW w:w="2551" w:type="dxa"/>
          </w:tcPr>
          <w:p w14:paraId="0C53301A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>Операционная система</w:t>
            </w:r>
          </w:p>
        </w:tc>
        <w:tc>
          <w:tcPr>
            <w:tcW w:w="4501" w:type="dxa"/>
          </w:tcPr>
          <w:p w14:paraId="6E690253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 xml:space="preserve">Версия программного обеспечения не ниже: </w:t>
            </w:r>
            <w:r w:rsidRPr="008D1F1B">
              <w:rPr>
                <w:lang w:val="en-US"/>
              </w:rPr>
              <w:t>Windows</w:t>
            </w:r>
            <w:r w:rsidRPr="008D1F1B">
              <w:t xml:space="preserve"> 7, </w:t>
            </w:r>
            <w:r w:rsidRPr="008D1F1B">
              <w:rPr>
                <w:lang w:val="en-US"/>
              </w:rPr>
              <w:t>macOS</w:t>
            </w:r>
            <w:r w:rsidRPr="008D1F1B">
              <w:t xml:space="preserve"> 10.12 «</w:t>
            </w:r>
            <w:r w:rsidRPr="008D1F1B">
              <w:rPr>
                <w:lang w:val="en-US"/>
              </w:rPr>
              <w:t>Sierra</w:t>
            </w:r>
            <w:r w:rsidRPr="008D1F1B">
              <w:t xml:space="preserve">», </w:t>
            </w:r>
            <w:r w:rsidRPr="008D1F1B">
              <w:rPr>
                <w:lang w:val="en-US"/>
              </w:rPr>
              <w:t>Linux</w:t>
            </w:r>
          </w:p>
        </w:tc>
      </w:tr>
      <w:tr w:rsidR="008D1F1B" w:rsidRPr="008D1F1B" w14:paraId="5705E7DE" w14:textId="77777777" w:rsidTr="007633BA">
        <w:tc>
          <w:tcPr>
            <w:tcW w:w="2836" w:type="dxa"/>
            <w:vMerge/>
          </w:tcPr>
          <w:p w14:paraId="6DC263F1" w14:textId="77777777" w:rsidR="00BE68FD" w:rsidRPr="008D1F1B" w:rsidRDefault="00BE68FD" w:rsidP="007633BA">
            <w:pPr>
              <w:pStyle w:val="a"/>
            </w:pPr>
          </w:p>
        </w:tc>
        <w:tc>
          <w:tcPr>
            <w:tcW w:w="2551" w:type="dxa"/>
          </w:tcPr>
          <w:p w14:paraId="5580F61B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>Веб-камера</w:t>
            </w:r>
          </w:p>
        </w:tc>
        <w:tc>
          <w:tcPr>
            <w:tcW w:w="4501" w:type="dxa"/>
          </w:tcPr>
          <w:p w14:paraId="4F6E56D4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>640х480, 15 кадров/с</w:t>
            </w:r>
          </w:p>
        </w:tc>
      </w:tr>
      <w:tr w:rsidR="008D1F1B" w:rsidRPr="008D1F1B" w14:paraId="673565BB" w14:textId="77777777" w:rsidTr="007633BA">
        <w:tc>
          <w:tcPr>
            <w:tcW w:w="2836" w:type="dxa"/>
            <w:vMerge/>
          </w:tcPr>
          <w:p w14:paraId="189D1C39" w14:textId="77777777" w:rsidR="00BE68FD" w:rsidRPr="008D1F1B" w:rsidRDefault="00BE68FD" w:rsidP="007633BA">
            <w:pPr>
              <w:pStyle w:val="a"/>
            </w:pPr>
          </w:p>
        </w:tc>
        <w:tc>
          <w:tcPr>
            <w:tcW w:w="2551" w:type="dxa"/>
          </w:tcPr>
          <w:p w14:paraId="5E5071C0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>Микрофон</w:t>
            </w:r>
          </w:p>
        </w:tc>
        <w:tc>
          <w:tcPr>
            <w:tcW w:w="4501" w:type="dxa"/>
          </w:tcPr>
          <w:p w14:paraId="4F28B1AF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>любой</w:t>
            </w:r>
          </w:p>
        </w:tc>
      </w:tr>
      <w:tr w:rsidR="008D1F1B" w:rsidRPr="008D1F1B" w14:paraId="658E666F" w14:textId="77777777" w:rsidTr="007633BA">
        <w:tc>
          <w:tcPr>
            <w:tcW w:w="2836" w:type="dxa"/>
            <w:vMerge/>
          </w:tcPr>
          <w:p w14:paraId="068CAB00" w14:textId="77777777" w:rsidR="00BE68FD" w:rsidRPr="008D1F1B" w:rsidRDefault="00BE68FD" w:rsidP="007633BA">
            <w:pPr>
              <w:pStyle w:val="a"/>
            </w:pPr>
          </w:p>
        </w:tc>
        <w:tc>
          <w:tcPr>
            <w:tcW w:w="2551" w:type="dxa"/>
          </w:tcPr>
          <w:p w14:paraId="5D88E056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>Динамики (колонки или наушники)</w:t>
            </w:r>
          </w:p>
        </w:tc>
        <w:tc>
          <w:tcPr>
            <w:tcW w:w="4501" w:type="dxa"/>
          </w:tcPr>
          <w:p w14:paraId="67132C11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>любые</w:t>
            </w:r>
          </w:p>
        </w:tc>
      </w:tr>
      <w:tr w:rsidR="008D1F1B" w:rsidRPr="008D1F1B" w14:paraId="7C9392BB" w14:textId="77777777" w:rsidTr="007633BA">
        <w:tc>
          <w:tcPr>
            <w:tcW w:w="2836" w:type="dxa"/>
            <w:vMerge/>
          </w:tcPr>
          <w:p w14:paraId="22FC9D7F" w14:textId="77777777" w:rsidR="00BE68FD" w:rsidRPr="008D1F1B" w:rsidRDefault="00BE68FD" w:rsidP="007633BA">
            <w:pPr>
              <w:pStyle w:val="a"/>
            </w:pPr>
          </w:p>
        </w:tc>
        <w:tc>
          <w:tcPr>
            <w:tcW w:w="2551" w:type="dxa"/>
          </w:tcPr>
          <w:p w14:paraId="5032DD90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>Сеть (интернет)</w:t>
            </w:r>
          </w:p>
        </w:tc>
        <w:tc>
          <w:tcPr>
            <w:tcW w:w="4501" w:type="dxa"/>
          </w:tcPr>
          <w:p w14:paraId="4A6AC1A4" w14:textId="77777777" w:rsidR="00BE68FD" w:rsidRPr="008D1F1B" w:rsidRDefault="00BE68FD" w:rsidP="004A0E6A">
            <w:pPr>
              <w:pStyle w:val="a"/>
              <w:numPr>
                <w:ilvl w:val="0"/>
                <w:numId w:val="0"/>
              </w:numPr>
            </w:pPr>
            <w:r w:rsidRPr="008D1F1B">
              <w:t xml:space="preserve">Постоянная скорость не менее 192 </w:t>
            </w:r>
            <w:proofErr w:type="spellStart"/>
            <w:r w:rsidRPr="008D1F1B">
              <w:t>кБит</w:t>
            </w:r>
            <w:proofErr w:type="spellEnd"/>
            <w:r w:rsidRPr="008D1F1B">
              <w:t>/с</w:t>
            </w:r>
          </w:p>
        </w:tc>
      </w:tr>
    </w:tbl>
    <w:p w14:paraId="403A23D3" w14:textId="12C7B641" w:rsidR="00BE68FD" w:rsidRPr="008D1F1B" w:rsidRDefault="00BE68FD" w:rsidP="00BE68FD">
      <w:pPr>
        <w:pStyle w:val="a"/>
        <w:ind w:firstLine="720"/>
        <w:rPr>
          <w:szCs w:val="24"/>
        </w:rPr>
      </w:pPr>
      <w:r w:rsidRPr="008D1F1B">
        <w:rPr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117D2E12" w14:textId="77777777" w:rsidR="00BE68FD" w:rsidRPr="008D1F1B" w:rsidRDefault="00BE68FD" w:rsidP="00BE68FD">
      <w:pPr>
        <w:spacing w:before="120" w:after="120"/>
        <w:ind w:left="710"/>
        <w:jc w:val="both"/>
        <w:rPr>
          <w:sz w:val="24"/>
          <w:szCs w:val="24"/>
        </w:rPr>
      </w:pPr>
    </w:p>
    <w:p w14:paraId="0A5D28E8" w14:textId="77777777" w:rsidR="00BE68FD" w:rsidRPr="008D1F1B" w:rsidRDefault="00BE68FD" w:rsidP="00197C1A">
      <w:pPr>
        <w:pStyle w:val="a"/>
        <w:numPr>
          <w:ilvl w:val="1"/>
          <w:numId w:val="12"/>
        </w:numPr>
        <w:spacing w:before="120" w:after="120"/>
        <w:rPr>
          <w:szCs w:val="24"/>
        </w:rPr>
        <w:sectPr w:rsidR="00BE68FD" w:rsidRPr="008D1F1B" w:rsidSect="007633B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2F700E2" w14:textId="4FDE2E33" w:rsidR="00BE68FD" w:rsidRPr="008D1F1B" w:rsidRDefault="00BE68FD" w:rsidP="00BE68FD">
      <w:pPr>
        <w:pStyle w:val="1"/>
      </w:pPr>
      <w:r w:rsidRPr="008D1F1B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8D1F1B" w:rsidRPr="008D1F1B" w14:paraId="32D8B07C" w14:textId="77777777" w:rsidTr="007633B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3C0E483" w14:textId="77777777" w:rsidR="00BE68FD" w:rsidRPr="008D1F1B" w:rsidRDefault="00BE68FD" w:rsidP="007633B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D1F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A0B282B" w14:textId="77777777" w:rsidR="00BE68FD" w:rsidRPr="008D1F1B" w:rsidRDefault="00BE68FD" w:rsidP="007633B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D1F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910C466" w14:textId="77777777" w:rsidR="00BE68FD" w:rsidRPr="008D1F1B" w:rsidRDefault="00BE68FD" w:rsidP="007633B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D1F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34B6188" w14:textId="77777777" w:rsidR="00BE68FD" w:rsidRPr="008D1F1B" w:rsidRDefault="00BE68FD" w:rsidP="007633BA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8D1F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DE98E81" w14:textId="77777777" w:rsidR="00BE68FD" w:rsidRPr="008D1F1B" w:rsidRDefault="00BE68FD" w:rsidP="007633B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D1F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40C9426" w14:textId="77777777" w:rsidR="00BE68FD" w:rsidRPr="008D1F1B" w:rsidRDefault="00BE68FD" w:rsidP="007633B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D1F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019C52DF" w14:textId="77777777" w:rsidR="00BE68FD" w:rsidRPr="008D1F1B" w:rsidRDefault="00BE68FD" w:rsidP="007633B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D1F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523D90D" w14:textId="77777777" w:rsidR="00BE68FD" w:rsidRPr="008D1F1B" w:rsidRDefault="00BE68FD" w:rsidP="007633B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D1F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2B4AAFBA" w14:textId="77777777" w:rsidR="00BE68FD" w:rsidRPr="008D1F1B" w:rsidRDefault="00BE68FD" w:rsidP="007633B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D1F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6B443601" w14:textId="77777777" w:rsidR="00BE68FD" w:rsidRPr="008D1F1B" w:rsidRDefault="00BE68FD" w:rsidP="007633B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D1F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8D1F1B" w:rsidRPr="008D1F1B" w14:paraId="56A0F4E5" w14:textId="77777777" w:rsidTr="007633B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DF76315" w14:textId="77777777" w:rsidR="00BE68FD" w:rsidRPr="008D1F1B" w:rsidRDefault="00BE68FD" w:rsidP="007633B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1F1B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D1F1B" w:rsidRPr="008D1F1B" w14:paraId="6A7A88FE" w14:textId="77777777" w:rsidTr="00E458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DFCDFA" w14:textId="77777777" w:rsidR="00BE68FD" w:rsidRPr="008D1F1B" w:rsidRDefault="00BE68FD" w:rsidP="007633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D1F1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DF963" w14:textId="6DCF4606" w:rsidR="00BE68FD" w:rsidRPr="008D1F1B" w:rsidRDefault="000B50EC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 xml:space="preserve">Ершова Н.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8537B0" w14:textId="2A5F4E99" w:rsidR="00BE68FD" w:rsidRPr="008D1F1B" w:rsidRDefault="001571B9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 xml:space="preserve">Государственное управление и инновационная </w:t>
            </w:r>
            <w:proofErr w:type="gramStart"/>
            <w:r w:rsidRPr="008D1F1B">
              <w:rPr>
                <w:shd w:val="clear" w:color="auto" w:fill="FFFFFF"/>
              </w:rPr>
              <w:t>политика :</w:t>
            </w:r>
            <w:proofErr w:type="gramEnd"/>
            <w:r w:rsidRPr="008D1F1B">
              <w:rPr>
                <w:shd w:val="clear" w:color="auto" w:fill="FFFFFF"/>
              </w:rPr>
              <w:t xml:space="preserve"> конспект лекций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B623EB" w14:textId="1D0BE3A5" w:rsidR="00BE68FD" w:rsidRPr="008D1F1B" w:rsidRDefault="001571B9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lang w:eastAsia="ar-SA"/>
              </w:rPr>
              <w:t>Конспект лекций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8CC510" w14:textId="2DDD0A0B" w:rsidR="00BE68FD" w:rsidRPr="008D1F1B" w:rsidRDefault="001571B9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Москва: РГУП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EA3DDD" w14:textId="7F20C154" w:rsidR="00BE68FD" w:rsidRPr="008D1F1B" w:rsidRDefault="001571B9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542C36" w14:textId="6F89560C" w:rsidR="00BE68FD" w:rsidRPr="008D1F1B" w:rsidRDefault="001571B9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https://znanium.com/catalog/product/1191351 (дата обращения: 04.10.2021).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F46C4" w14:textId="77777777" w:rsidR="00BE68FD" w:rsidRPr="008D1F1B" w:rsidRDefault="00BE68FD" w:rsidP="007633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D1F1B" w:rsidRPr="008D1F1B" w14:paraId="353B3900" w14:textId="77777777" w:rsidTr="00E458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E67686" w14:textId="77777777" w:rsidR="00BE68FD" w:rsidRPr="008D1F1B" w:rsidRDefault="00BE68FD" w:rsidP="007633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D1F1B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5DF55B" w14:textId="72095BB5" w:rsidR="00BE68FD" w:rsidRPr="008D1F1B" w:rsidRDefault="00416AB5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 xml:space="preserve">Кузин В. 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9A7581" w14:textId="28436B9A" w:rsidR="00BE68FD" w:rsidRPr="008D1F1B" w:rsidRDefault="001571B9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Организационно-правовые основы системы государственного и муниципального управления: Учебное пособие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9AC0B5" w14:textId="6BB94B29" w:rsidR="00BE68FD" w:rsidRPr="008D1F1B" w:rsidRDefault="001571B9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DFE0B4" w14:textId="097E3ED8" w:rsidR="00BE68FD" w:rsidRPr="008D1F1B" w:rsidRDefault="001571B9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Москва: ИД Дело РАНХиГС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B76F41" w14:textId="383044BC" w:rsidR="00BE68FD" w:rsidRPr="008D1F1B" w:rsidRDefault="001571B9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2014.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C676F0" w14:textId="6C102045" w:rsidR="00BE68FD" w:rsidRPr="008D1F1B" w:rsidRDefault="001571B9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https://znanium.com/catalog/product/448719 (дата обращения: 04.10.2021).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9A491" w14:textId="628CC77A" w:rsidR="00BE68FD" w:rsidRPr="008D1F1B" w:rsidRDefault="00BE68FD" w:rsidP="007633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D1F1B" w:rsidRPr="008D1F1B" w14:paraId="612FD075" w14:textId="77777777" w:rsidTr="007633B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C06852D" w14:textId="77777777" w:rsidR="00BE68FD" w:rsidRPr="008D1F1B" w:rsidRDefault="00BE68FD" w:rsidP="007633BA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8D1F1B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D1F1B" w:rsidRPr="008D1F1B" w14:paraId="10750A4A" w14:textId="77777777" w:rsidTr="00E458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5D12CA" w14:textId="77777777" w:rsidR="00BE68FD" w:rsidRPr="008D1F1B" w:rsidRDefault="00BE68FD" w:rsidP="007633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D1F1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A693A4" w14:textId="60EABD80" w:rsidR="00BE68FD" w:rsidRPr="008D1F1B" w:rsidRDefault="00140D23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Бахарева О.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7AE6A0" w14:textId="4744F103" w:rsidR="00BE68FD" w:rsidRPr="008D1F1B" w:rsidRDefault="00FB13FB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Институты инновационного развития региона: монография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EE761E" w14:textId="2D26A25A" w:rsidR="00BE68FD" w:rsidRPr="008D1F1B" w:rsidRDefault="00FB13FB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lang w:eastAsia="ar-SA"/>
              </w:rPr>
              <w:t xml:space="preserve">Монография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364F9D" w14:textId="40E92D13" w:rsidR="00BE68FD" w:rsidRPr="008D1F1B" w:rsidRDefault="00FB13FB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Москва: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991779" w14:textId="04F280EA" w:rsidR="00BE68FD" w:rsidRPr="008D1F1B" w:rsidRDefault="00FB13FB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056280" w14:textId="330BF09B" w:rsidR="00BE68FD" w:rsidRPr="008D1F1B" w:rsidRDefault="00FB13FB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https://znanium.com/catalog/product/1003857 (дата обращения: 04.10.2021).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0A8B5" w14:textId="6068C30C" w:rsidR="00BE68FD" w:rsidRPr="008D1F1B" w:rsidRDefault="00BE68FD" w:rsidP="007633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D1F1B" w:rsidRPr="008D1F1B" w14:paraId="6D4A1C42" w14:textId="77777777" w:rsidTr="00E458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1866E3" w14:textId="77777777" w:rsidR="00BE68FD" w:rsidRPr="008D1F1B" w:rsidRDefault="00BE68FD" w:rsidP="007633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D1F1B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00089" w14:textId="58F40C77" w:rsidR="00BE68FD" w:rsidRPr="008D1F1B" w:rsidRDefault="000B50EC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Белокрылова О.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5B2B" w14:textId="06F92970" w:rsidR="00BE68FD" w:rsidRPr="008D1F1B" w:rsidRDefault="00FB13FB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Региональная экономика и управление: учеб. пособие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633A77" w14:textId="38D810D6" w:rsidR="00BE68FD" w:rsidRPr="008D1F1B" w:rsidRDefault="00FB13FB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C6C9C2" w14:textId="05E28A2F" w:rsidR="00BE68FD" w:rsidRPr="008D1F1B" w:rsidRDefault="00FB13FB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М.: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371DAD" w14:textId="1E463F5D" w:rsidR="00BE68FD" w:rsidRPr="008D1F1B" w:rsidRDefault="00FB13FB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7A359C" w14:textId="631DBD6F" w:rsidR="00BE68FD" w:rsidRPr="008D1F1B" w:rsidRDefault="00FB13FB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https://znanium.com/catalog/product/1001121 (дата обращения: 04.10.2021).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7919E" w14:textId="292448E7" w:rsidR="00BE68FD" w:rsidRPr="008D1F1B" w:rsidRDefault="00BE68FD" w:rsidP="007633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D1F1B" w:rsidRPr="008D1F1B" w14:paraId="128C3247" w14:textId="77777777" w:rsidTr="00E458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2B0337" w14:textId="77777777" w:rsidR="00BE68FD" w:rsidRPr="008D1F1B" w:rsidRDefault="00BE68FD" w:rsidP="007633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D1F1B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273CE8" w14:textId="20F6860A" w:rsidR="00BE68FD" w:rsidRPr="008D1F1B" w:rsidRDefault="00416AB5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Горфинкель В. 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867A6" w14:textId="3085F9F5" w:rsidR="00BE68FD" w:rsidRPr="008D1F1B" w:rsidRDefault="009E76C9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Инновационный менеджмент: учебник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8D1D34" w14:textId="1F5A189D" w:rsidR="00BE68FD" w:rsidRPr="008D1F1B" w:rsidRDefault="009E76C9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lang w:eastAsia="ar-SA"/>
              </w:rPr>
              <w:t xml:space="preserve">Учебник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A61BD3" w14:textId="2D262CD6" w:rsidR="00BE68FD" w:rsidRPr="008D1F1B" w:rsidRDefault="009E76C9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Москва: Вузовский учебник: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0857CA" w14:textId="4C1DB9CD" w:rsidR="00BE68FD" w:rsidRPr="008D1F1B" w:rsidRDefault="009E76C9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1CD02D" w14:textId="730FC2C6" w:rsidR="00BE68FD" w:rsidRPr="008D1F1B" w:rsidRDefault="009E76C9" w:rsidP="007633BA">
            <w:pPr>
              <w:suppressAutoHyphens/>
              <w:spacing w:line="100" w:lineRule="atLeast"/>
              <w:rPr>
                <w:lang w:eastAsia="ar-SA"/>
              </w:rPr>
            </w:pPr>
            <w:r w:rsidRPr="008D1F1B">
              <w:rPr>
                <w:shd w:val="clear" w:color="auto" w:fill="FFFFFF"/>
              </w:rPr>
              <w:t>https://znanium.com/catalog/product/1247039 (дата обращения: 04.10.2021).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D0A97" w14:textId="157096FE" w:rsidR="00BE68FD" w:rsidRPr="008D1F1B" w:rsidRDefault="00BE68FD" w:rsidP="007633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D1F1B" w:rsidRPr="008D1F1B" w14:paraId="4461D5E5" w14:textId="77777777" w:rsidTr="007633B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24BE375" w14:textId="49345C4E" w:rsidR="00BE68FD" w:rsidRPr="008D1F1B" w:rsidRDefault="00BE68FD" w:rsidP="008D1F1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8D1F1B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8D1F1B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8D1F1B" w:rsidRPr="008D1F1B" w14:paraId="7E2F664F" w14:textId="77777777" w:rsidTr="007633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579C96" w14:textId="174A5681" w:rsidR="00F507AB" w:rsidRPr="008D1F1B" w:rsidRDefault="00F507AB" w:rsidP="00F507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D1F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1F23FF" w14:textId="19E5407F" w:rsidR="00F507AB" w:rsidRPr="008D1F1B" w:rsidRDefault="00F507AB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1F1B"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B4D111" w14:textId="0AE8135E" w:rsidR="00F507AB" w:rsidRPr="008D1F1B" w:rsidRDefault="00F507AB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1F1B"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C55470" w14:textId="043BBEB7" w:rsidR="00F507AB" w:rsidRPr="008D1F1B" w:rsidRDefault="00F507AB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1F1B">
              <w:rPr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452FAC" w14:textId="0310237D" w:rsidR="00F507AB" w:rsidRPr="008D1F1B" w:rsidRDefault="00F507AB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gramStart"/>
            <w:r w:rsidRPr="008D1F1B">
              <w:rPr>
                <w:lang w:eastAsia="ar-SA"/>
              </w:rPr>
              <w:t>М.:МГУДТ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428AF0" w14:textId="1D2E1DF2" w:rsidR="00F507AB" w:rsidRPr="008D1F1B" w:rsidRDefault="00F507AB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1F1B"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3ACFA" w14:textId="5B3E21B2" w:rsidR="00F507AB" w:rsidRPr="008D1F1B" w:rsidRDefault="00F507AB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1F1B">
              <w:rPr>
                <w:lang w:val="en-US" w:eastAsia="ar-SA"/>
              </w:rPr>
              <w:t>h</w:t>
            </w:r>
            <w:r w:rsidRPr="008D1F1B">
              <w:rPr>
                <w:lang w:eastAsia="ar-SA"/>
              </w:rPr>
              <w:t>ttp://znanium.com/catalog/product/461461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FB715" w14:textId="799F93D6" w:rsidR="00F507AB" w:rsidRPr="008D1F1B" w:rsidRDefault="00F507AB" w:rsidP="00F507A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D1F1B">
              <w:rPr>
                <w:lang w:eastAsia="ar-SA"/>
              </w:rPr>
              <w:t>30</w:t>
            </w:r>
          </w:p>
        </w:tc>
      </w:tr>
      <w:tr w:rsidR="008D1F1B" w:rsidRPr="008D1F1B" w14:paraId="1B552151" w14:textId="77777777" w:rsidTr="007633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74E20D" w14:textId="79F76157" w:rsidR="00F507AB" w:rsidRPr="008D1F1B" w:rsidRDefault="00F507AB" w:rsidP="00F507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D1F1B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110894" w14:textId="225E3653" w:rsidR="00F507AB" w:rsidRPr="008D1F1B" w:rsidRDefault="00F507AB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8D1F1B">
              <w:rPr>
                <w:lang w:eastAsia="ar-SA"/>
              </w:rPr>
              <w:t>Губачев</w:t>
            </w:r>
            <w:proofErr w:type="spellEnd"/>
            <w:r w:rsidRPr="008D1F1B">
              <w:rPr>
                <w:lang w:eastAsia="ar-SA"/>
              </w:rPr>
              <w:t xml:space="preserve"> Н.Н., Кириллов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82F958" w14:textId="1356E167" w:rsidR="00F507AB" w:rsidRPr="008D1F1B" w:rsidRDefault="00F507AB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1F1B"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A48E2C" w14:textId="0711D854" w:rsidR="00F507AB" w:rsidRPr="008D1F1B" w:rsidRDefault="00F507AB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1F1B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EEE25D" w14:textId="52A4D2ED" w:rsidR="00F507AB" w:rsidRPr="008D1F1B" w:rsidRDefault="00F507AB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1F1B">
              <w:rPr>
                <w:lang w:eastAsia="ar-SA"/>
              </w:rPr>
              <w:t>М.: 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6EBBFE" w14:textId="183CA1B8" w:rsidR="00F507AB" w:rsidRPr="008D1F1B" w:rsidRDefault="00F507AB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1F1B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2EB2B6" w14:textId="60AC4362" w:rsidR="00F507AB" w:rsidRPr="008D1F1B" w:rsidRDefault="00015D3C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9" w:history="1">
              <w:r w:rsidR="00F507AB" w:rsidRPr="008D1F1B">
                <w:rPr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370A5" w14:textId="21452603" w:rsidR="00F507AB" w:rsidRPr="008D1F1B" w:rsidRDefault="00F507AB" w:rsidP="00F507A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D1F1B">
              <w:rPr>
                <w:lang w:eastAsia="ar-SA"/>
              </w:rPr>
              <w:t>30</w:t>
            </w:r>
          </w:p>
        </w:tc>
      </w:tr>
      <w:tr w:rsidR="008D1F1B" w:rsidRPr="008D1F1B" w14:paraId="2E53FF75" w14:textId="77777777" w:rsidTr="007633B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EBDCD2" w14:textId="74CFFCF4" w:rsidR="00F507AB" w:rsidRPr="008D1F1B" w:rsidRDefault="00F507AB" w:rsidP="00F507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D1F1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832734" w14:textId="6A2821DC" w:rsidR="00F507AB" w:rsidRPr="008D1F1B" w:rsidRDefault="00F507AB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8D1F1B">
              <w:rPr>
                <w:lang w:eastAsia="ar-SA"/>
              </w:rPr>
              <w:t>Губачев</w:t>
            </w:r>
            <w:proofErr w:type="spellEnd"/>
            <w:r w:rsidRPr="008D1F1B">
              <w:rPr>
                <w:lang w:eastAsia="ar-SA"/>
              </w:rPr>
              <w:t xml:space="preserve"> Н.Н.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83B13C" w14:textId="20A7F3A1" w:rsidR="00F507AB" w:rsidRPr="008D1F1B" w:rsidRDefault="00F507AB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1F1B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3A20E2" w14:textId="77777777" w:rsidR="00F507AB" w:rsidRPr="008D1F1B" w:rsidRDefault="00F507AB" w:rsidP="00F507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D1F1B">
              <w:rPr>
                <w:lang w:eastAsia="ar-SA"/>
              </w:rPr>
              <w:t xml:space="preserve">Методические </w:t>
            </w:r>
          </w:p>
          <w:p w14:paraId="0B425C34" w14:textId="5F0C5D2F" w:rsidR="00F507AB" w:rsidRPr="008D1F1B" w:rsidRDefault="00F507AB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1F1B">
              <w:rPr>
                <w:lang w:eastAsia="ar-SA"/>
              </w:rPr>
              <w:t>указания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D7DFE1" w14:textId="785FC12B" w:rsidR="00F507AB" w:rsidRPr="008D1F1B" w:rsidRDefault="00F507AB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1F1B">
              <w:rPr>
                <w:lang w:eastAsia="ar-SA"/>
              </w:rPr>
              <w:t xml:space="preserve"> Утверждено на заседании кафедры   протокол № 3 </w:t>
            </w:r>
            <w:proofErr w:type="gramStart"/>
            <w:r w:rsidRPr="008D1F1B">
              <w:rPr>
                <w:lang w:eastAsia="ar-SA"/>
              </w:rPr>
              <w:t>от  02.02.18</w:t>
            </w:r>
            <w:proofErr w:type="gramEnd"/>
            <w:r w:rsidRPr="008D1F1B">
              <w:rPr>
                <w:lang w:eastAsia="ar-SA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B47BEC" w14:textId="0C827A72" w:rsidR="00F507AB" w:rsidRPr="008D1F1B" w:rsidRDefault="00F507AB" w:rsidP="00F507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D1F1B">
              <w:rPr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B38FBA" w14:textId="115F230A" w:rsidR="00F507AB" w:rsidRPr="008D1F1B" w:rsidRDefault="00F507AB" w:rsidP="00F507A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D1F1B"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4EFE6" w14:textId="2F1AA47D" w:rsidR="00F507AB" w:rsidRPr="008D1F1B" w:rsidRDefault="00F507AB" w:rsidP="00F507A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D1F1B">
              <w:rPr>
                <w:lang w:eastAsia="ar-SA"/>
              </w:rPr>
              <w:t>15</w:t>
            </w:r>
          </w:p>
        </w:tc>
      </w:tr>
    </w:tbl>
    <w:p w14:paraId="677BE81E" w14:textId="77777777" w:rsidR="00BE68FD" w:rsidRPr="008D1F1B" w:rsidRDefault="00BE68FD" w:rsidP="00197C1A">
      <w:pPr>
        <w:pStyle w:val="a"/>
        <w:numPr>
          <w:ilvl w:val="3"/>
          <w:numId w:val="12"/>
        </w:numPr>
        <w:spacing w:before="120" w:after="120"/>
        <w:rPr>
          <w:szCs w:val="24"/>
        </w:rPr>
      </w:pPr>
    </w:p>
    <w:p w14:paraId="1784C515" w14:textId="77777777" w:rsidR="00BE68FD" w:rsidRPr="008D1F1B" w:rsidRDefault="00BE68FD" w:rsidP="00197C1A">
      <w:pPr>
        <w:pStyle w:val="a"/>
        <w:numPr>
          <w:ilvl w:val="3"/>
          <w:numId w:val="12"/>
        </w:numPr>
        <w:spacing w:before="120" w:after="120"/>
        <w:rPr>
          <w:szCs w:val="24"/>
          <w:lang w:eastAsia="ar-SA"/>
        </w:rPr>
        <w:sectPr w:rsidR="00BE68FD" w:rsidRPr="008D1F1B" w:rsidSect="007633B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B89659C" w14:textId="0562D2C6" w:rsidR="00BE68FD" w:rsidRDefault="00BE68FD" w:rsidP="00BE68FD">
      <w:pPr>
        <w:pStyle w:val="1"/>
        <w:rPr>
          <w:rFonts w:eastAsia="Arial Unicode MS"/>
        </w:rPr>
      </w:pPr>
      <w:r w:rsidRPr="008D1F1B">
        <w:rPr>
          <w:rFonts w:eastAsia="Arial Unicode MS"/>
        </w:rPr>
        <w:lastRenderedPageBreak/>
        <w:t>ИНФОРМАЦИОННОЕ ОБЕСПЕЧЕНИЕ УЧЕБНОГО ПРОЦЕССА</w:t>
      </w:r>
    </w:p>
    <w:p w14:paraId="1B157979" w14:textId="77777777" w:rsidR="004A0E6A" w:rsidRPr="000169EC" w:rsidRDefault="004A0E6A" w:rsidP="004A0E6A">
      <w:pPr>
        <w:pStyle w:val="2"/>
        <w:ind w:left="567"/>
        <w:rPr>
          <w:rFonts w:eastAsiaTheme="minorEastAsia"/>
          <w:iCs w:val="0"/>
        </w:rPr>
      </w:pPr>
      <w:r w:rsidRPr="000169EC">
        <w:rPr>
          <w:rFonts w:eastAsia="Arial Unicode MS"/>
          <w:iCs w:val="0"/>
        </w:rPr>
        <w:t xml:space="preserve">Ресурсы электронной библиотеки, </w:t>
      </w:r>
      <w:r w:rsidRPr="000169EC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4A0E6A" w:rsidRPr="000169EC" w14:paraId="5BF7001C" w14:textId="77777777" w:rsidTr="00CA545C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21E1D766" w14:textId="77777777" w:rsidR="004A0E6A" w:rsidRPr="000169EC" w:rsidRDefault="004A0E6A" w:rsidP="00CA545C">
            <w:pPr>
              <w:rPr>
                <w:b/>
              </w:rPr>
            </w:pPr>
            <w:r w:rsidRPr="000169EC">
              <w:rPr>
                <w:b/>
              </w:rPr>
              <w:t xml:space="preserve">№ </w:t>
            </w:r>
            <w:proofErr w:type="spellStart"/>
            <w:r w:rsidRPr="000169EC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70111F9F" w14:textId="77777777" w:rsidR="004A0E6A" w:rsidRPr="000169EC" w:rsidRDefault="004A0E6A" w:rsidP="00CA545C">
            <w:pPr>
              <w:rPr>
                <w:b/>
              </w:rPr>
            </w:pPr>
            <w:r w:rsidRPr="000169E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4A0E6A" w:rsidRPr="000169EC" w14:paraId="1C27EC5D" w14:textId="77777777" w:rsidTr="00CA545C">
        <w:trPr>
          <w:trHeight w:val="283"/>
        </w:trPr>
        <w:tc>
          <w:tcPr>
            <w:tcW w:w="851" w:type="dxa"/>
          </w:tcPr>
          <w:p w14:paraId="2DCC1AFF" w14:textId="77777777" w:rsidR="004A0E6A" w:rsidRPr="000169EC" w:rsidRDefault="004A0E6A" w:rsidP="00CA545C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0A3486E6" w14:textId="77777777" w:rsidR="004A0E6A" w:rsidRPr="000169EC" w:rsidRDefault="004A0E6A" w:rsidP="00CA545C">
            <w:pPr>
              <w:pStyle w:val="af6"/>
              <w:ind w:left="34"/>
              <w:jc w:val="left"/>
              <w:rPr>
                <w:b/>
                <w:caps/>
                <w:sz w:val="22"/>
                <w:szCs w:val="22"/>
              </w:rPr>
            </w:pPr>
            <w:r w:rsidRPr="000169EC">
              <w:rPr>
                <w:sz w:val="22"/>
                <w:szCs w:val="22"/>
              </w:rPr>
              <w:t xml:space="preserve">ЭБС «Лань» </w:t>
            </w:r>
            <w:hyperlink r:id="rId20" w:history="1">
              <w:r w:rsidRPr="000169EC">
                <w:rPr>
                  <w:sz w:val="22"/>
                  <w:szCs w:val="22"/>
                </w:rPr>
                <w:t>http://</w:t>
              </w:r>
              <w:r w:rsidRPr="000169EC">
                <w:rPr>
                  <w:sz w:val="22"/>
                  <w:szCs w:val="22"/>
                  <w:lang w:val="en-US"/>
                </w:rPr>
                <w:t>www</w:t>
              </w:r>
              <w:r w:rsidRPr="000169EC">
                <w:rPr>
                  <w:sz w:val="22"/>
                  <w:szCs w:val="22"/>
                </w:rPr>
                <w:t>.</w:t>
              </w:r>
              <w:r w:rsidRPr="000169EC">
                <w:rPr>
                  <w:sz w:val="22"/>
                  <w:szCs w:val="22"/>
                  <w:lang w:val="en-US"/>
                </w:rPr>
                <w:t>e</w:t>
              </w:r>
              <w:r w:rsidRPr="000169EC">
                <w:rPr>
                  <w:sz w:val="22"/>
                  <w:szCs w:val="22"/>
                </w:rPr>
                <w:t>.</w:t>
              </w:r>
              <w:proofErr w:type="spellStart"/>
              <w:r w:rsidRPr="000169EC">
                <w:rPr>
                  <w:sz w:val="22"/>
                  <w:szCs w:val="22"/>
                  <w:lang w:val="en-US"/>
                </w:rPr>
                <w:t>lanbook</w:t>
              </w:r>
              <w:proofErr w:type="spellEnd"/>
              <w:r w:rsidRPr="000169EC">
                <w:rPr>
                  <w:sz w:val="22"/>
                  <w:szCs w:val="22"/>
                </w:rPr>
                <w:t>.</w:t>
              </w:r>
              <w:r w:rsidRPr="000169EC">
                <w:rPr>
                  <w:sz w:val="22"/>
                  <w:szCs w:val="22"/>
                  <w:lang w:val="en-US"/>
                </w:rPr>
                <w:t>com</w:t>
              </w:r>
              <w:r w:rsidRPr="000169EC">
                <w:rPr>
                  <w:sz w:val="22"/>
                  <w:szCs w:val="22"/>
                </w:rPr>
                <w:t>/</w:t>
              </w:r>
            </w:hyperlink>
          </w:p>
        </w:tc>
      </w:tr>
      <w:tr w:rsidR="004A0E6A" w:rsidRPr="000169EC" w14:paraId="3847C36E" w14:textId="77777777" w:rsidTr="00CA545C">
        <w:trPr>
          <w:trHeight w:val="283"/>
        </w:trPr>
        <w:tc>
          <w:tcPr>
            <w:tcW w:w="851" w:type="dxa"/>
          </w:tcPr>
          <w:p w14:paraId="42A37836" w14:textId="77777777" w:rsidR="004A0E6A" w:rsidRPr="000169EC" w:rsidRDefault="004A0E6A" w:rsidP="00CA545C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144793F3" w14:textId="77777777" w:rsidR="004A0E6A" w:rsidRPr="000169EC" w:rsidRDefault="004A0E6A" w:rsidP="00CA545C">
            <w:pPr>
              <w:ind w:left="34"/>
            </w:pPr>
            <w:r w:rsidRPr="000169EC">
              <w:t>«</w:t>
            </w:r>
            <w:proofErr w:type="spellStart"/>
            <w:r w:rsidRPr="000169EC">
              <w:rPr>
                <w:lang w:val="en-US"/>
              </w:rPr>
              <w:t>Znanium</w:t>
            </w:r>
            <w:proofErr w:type="spellEnd"/>
            <w:r w:rsidRPr="000169EC">
              <w:t>.</w:t>
            </w:r>
            <w:r w:rsidRPr="000169EC">
              <w:rPr>
                <w:lang w:val="en-US"/>
              </w:rPr>
              <w:t>com</w:t>
            </w:r>
            <w:r w:rsidRPr="000169EC">
              <w:t>» научно-издательского центра «Инфра-М»</w:t>
            </w:r>
          </w:p>
          <w:p w14:paraId="19038D13" w14:textId="77777777" w:rsidR="004A0E6A" w:rsidRPr="000169EC" w:rsidRDefault="00015D3C" w:rsidP="00CA545C">
            <w:pPr>
              <w:pStyle w:val="af6"/>
              <w:ind w:left="34"/>
              <w:jc w:val="left"/>
              <w:rPr>
                <w:b/>
                <w:sz w:val="22"/>
                <w:szCs w:val="22"/>
              </w:rPr>
            </w:pPr>
            <w:hyperlink r:id="rId21" w:history="1">
              <w:r w:rsidR="004A0E6A" w:rsidRPr="000169EC">
                <w:rPr>
                  <w:sz w:val="22"/>
                  <w:szCs w:val="22"/>
                  <w:lang w:val="en-US"/>
                </w:rPr>
                <w:t>http</w:t>
              </w:r>
              <w:r w:rsidR="004A0E6A" w:rsidRPr="000169EC">
                <w:rPr>
                  <w:sz w:val="22"/>
                  <w:szCs w:val="22"/>
                </w:rPr>
                <w:t>://</w:t>
              </w:r>
              <w:proofErr w:type="spellStart"/>
              <w:r w:rsidR="004A0E6A" w:rsidRPr="000169EC">
                <w:rPr>
                  <w:sz w:val="22"/>
                  <w:szCs w:val="22"/>
                  <w:lang w:val="en-US"/>
                </w:rPr>
                <w:t>znanium</w:t>
              </w:r>
              <w:proofErr w:type="spellEnd"/>
              <w:r w:rsidR="004A0E6A" w:rsidRPr="000169EC">
                <w:rPr>
                  <w:sz w:val="22"/>
                  <w:szCs w:val="22"/>
                </w:rPr>
                <w:t>.</w:t>
              </w:r>
              <w:r w:rsidR="004A0E6A" w:rsidRPr="000169EC">
                <w:rPr>
                  <w:sz w:val="22"/>
                  <w:szCs w:val="22"/>
                  <w:lang w:val="en-US"/>
                </w:rPr>
                <w:t>com</w:t>
              </w:r>
              <w:r w:rsidR="004A0E6A" w:rsidRPr="000169EC">
                <w:rPr>
                  <w:sz w:val="22"/>
                  <w:szCs w:val="22"/>
                </w:rPr>
                <w:t>/</w:t>
              </w:r>
            </w:hyperlink>
            <w:r w:rsidR="004A0E6A" w:rsidRPr="000169EC">
              <w:rPr>
                <w:sz w:val="22"/>
                <w:szCs w:val="22"/>
              </w:rPr>
              <w:t xml:space="preserve"> </w:t>
            </w:r>
          </w:p>
        </w:tc>
      </w:tr>
      <w:tr w:rsidR="004A0E6A" w:rsidRPr="000169EC" w14:paraId="66FAB939" w14:textId="77777777" w:rsidTr="00CA545C">
        <w:trPr>
          <w:trHeight w:val="283"/>
        </w:trPr>
        <w:tc>
          <w:tcPr>
            <w:tcW w:w="851" w:type="dxa"/>
          </w:tcPr>
          <w:p w14:paraId="34212F46" w14:textId="77777777" w:rsidR="004A0E6A" w:rsidRPr="000169EC" w:rsidRDefault="004A0E6A" w:rsidP="00CA545C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781F61E0" w14:textId="77777777" w:rsidR="004A0E6A" w:rsidRPr="000169EC" w:rsidRDefault="004A0E6A" w:rsidP="00CA545C">
            <w:pPr>
              <w:ind w:left="34"/>
            </w:pPr>
            <w:r w:rsidRPr="000169EC">
              <w:t>Электронные издания «РГУ им. А.Н. Косыгина» на платформе ЭБС «</w:t>
            </w:r>
            <w:proofErr w:type="spellStart"/>
            <w:r w:rsidRPr="000169EC">
              <w:rPr>
                <w:lang w:val="en-US"/>
              </w:rPr>
              <w:t>Znanium</w:t>
            </w:r>
            <w:proofErr w:type="spellEnd"/>
            <w:r w:rsidRPr="000169EC">
              <w:t>.</w:t>
            </w:r>
            <w:r w:rsidRPr="000169EC">
              <w:rPr>
                <w:lang w:val="en-US"/>
              </w:rPr>
              <w:t>com</w:t>
            </w:r>
            <w:r w:rsidRPr="000169EC">
              <w:t xml:space="preserve">» </w:t>
            </w:r>
            <w:hyperlink r:id="rId22" w:history="1">
              <w:r w:rsidRPr="000169EC">
                <w:rPr>
                  <w:lang w:val="en-US"/>
                </w:rPr>
                <w:t>http</w:t>
              </w:r>
              <w:r w:rsidRPr="000169EC">
                <w:t>://</w:t>
              </w:r>
              <w:proofErr w:type="spellStart"/>
              <w:r w:rsidRPr="000169EC">
                <w:rPr>
                  <w:lang w:val="en-US"/>
                </w:rPr>
                <w:t>znanium</w:t>
              </w:r>
              <w:proofErr w:type="spellEnd"/>
              <w:r w:rsidRPr="000169EC">
                <w:t>.</w:t>
              </w:r>
              <w:r w:rsidRPr="000169EC">
                <w:rPr>
                  <w:lang w:val="en-US"/>
                </w:rPr>
                <w:t>com</w:t>
              </w:r>
              <w:r w:rsidRPr="000169EC">
                <w:t>/</w:t>
              </w:r>
            </w:hyperlink>
          </w:p>
        </w:tc>
      </w:tr>
      <w:tr w:rsidR="004A0E6A" w:rsidRPr="000169EC" w14:paraId="3E3D5DC5" w14:textId="77777777" w:rsidTr="00CA545C">
        <w:trPr>
          <w:trHeight w:val="283"/>
        </w:trPr>
        <w:tc>
          <w:tcPr>
            <w:tcW w:w="851" w:type="dxa"/>
          </w:tcPr>
          <w:p w14:paraId="3BA09A72" w14:textId="77777777" w:rsidR="004A0E6A" w:rsidRPr="000169EC" w:rsidRDefault="004A0E6A" w:rsidP="00CA545C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1B51DFFB" w14:textId="77777777" w:rsidR="004A0E6A" w:rsidRPr="000169EC" w:rsidRDefault="004A0E6A" w:rsidP="00CA545C">
            <w:pPr>
              <w:ind w:left="34"/>
              <w:jc w:val="both"/>
            </w:pPr>
            <w:r w:rsidRPr="000169EC">
              <w:t>НИЦ "</w:t>
            </w:r>
            <w:proofErr w:type="spellStart"/>
            <w:r w:rsidRPr="000169EC">
              <w:t>Актуальность.РФ</w:t>
            </w:r>
            <w:proofErr w:type="spellEnd"/>
            <w:r w:rsidRPr="000169EC">
              <w:t>" – Международные научные конференции, публикация научных статей, издание монографий, информационные услуги.</w:t>
            </w:r>
          </w:p>
          <w:p w14:paraId="2F0A6E7C" w14:textId="77777777" w:rsidR="004A0E6A" w:rsidRPr="000169EC" w:rsidRDefault="00015D3C" w:rsidP="00CA545C">
            <w:pPr>
              <w:ind w:left="34"/>
              <w:jc w:val="both"/>
            </w:pPr>
            <w:hyperlink r:id="rId23" w:history="1">
              <w:r w:rsidR="004A0E6A" w:rsidRPr="000169EC">
                <w:t>http://актуальность.рф</w:t>
              </w:r>
            </w:hyperlink>
            <w:r w:rsidR="004A0E6A" w:rsidRPr="000169EC">
              <w:t xml:space="preserve"> </w:t>
            </w:r>
          </w:p>
        </w:tc>
      </w:tr>
      <w:tr w:rsidR="004A0E6A" w:rsidRPr="000169EC" w14:paraId="15F8C8C6" w14:textId="77777777" w:rsidTr="00CA545C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5343166C" w14:textId="77777777" w:rsidR="004A0E6A" w:rsidRPr="000169EC" w:rsidRDefault="004A0E6A" w:rsidP="00CA545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4FC00E7E" w14:textId="77777777" w:rsidR="004A0E6A" w:rsidRPr="000169EC" w:rsidRDefault="004A0E6A" w:rsidP="00CA545C">
            <w:pPr>
              <w:ind w:left="34"/>
              <w:jc w:val="both"/>
              <w:rPr>
                <w:b/>
              </w:rPr>
            </w:pPr>
            <w:r w:rsidRPr="000169E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4A0E6A" w:rsidRPr="000169EC" w14:paraId="58CA5555" w14:textId="77777777" w:rsidTr="00CA545C">
        <w:trPr>
          <w:trHeight w:val="283"/>
        </w:trPr>
        <w:tc>
          <w:tcPr>
            <w:tcW w:w="851" w:type="dxa"/>
          </w:tcPr>
          <w:p w14:paraId="043B14F9" w14:textId="77777777" w:rsidR="004A0E6A" w:rsidRPr="000169EC" w:rsidRDefault="004A0E6A" w:rsidP="00197C1A">
            <w:pPr>
              <w:pStyle w:val="a"/>
              <w:numPr>
                <w:ilvl w:val="0"/>
                <w:numId w:val="25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69A03B0B" w14:textId="77777777" w:rsidR="004A0E6A" w:rsidRPr="000169EC" w:rsidRDefault="004A0E6A" w:rsidP="00CA545C">
            <w:pPr>
              <w:jc w:val="both"/>
            </w:pPr>
            <w:r w:rsidRPr="000169EC">
              <w:t>elibrary.ru - научная электронная библиотека</w:t>
            </w:r>
          </w:p>
          <w:p w14:paraId="430603BE" w14:textId="77777777" w:rsidR="004A0E6A" w:rsidRPr="000169EC" w:rsidRDefault="00015D3C" w:rsidP="00CA545C">
            <w:pPr>
              <w:jc w:val="both"/>
            </w:pPr>
            <w:hyperlink r:id="rId24" w:history="1">
              <w:r w:rsidR="004A0E6A" w:rsidRPr="000169EC">
                <w:t>https://www.elibrary.ru</w:t>
              </w:r>
            </w:hyperlink>
            <w:r w:rsidR="004A0E6A" w:rsidRPr="000169EC">
              <w:t xml:space="preserve"> </w:t>
            </w:r>
          </w:p>
        </w:tc>
      </w:tr>
      <w:tr w:rsidR="004A0E6A" w:rsidRPr="000169EC" w14:paraId="58262405" w14:textId="77777777" w:rsidTr="00CA545C">
        <w:trPr>
          <w:trHeight w:val="283"/>
        </w:trPr>
        <w:tc>
          <w:tcPr>
            <w:tcW w:w="851" w:type="dxa"/>
          </w:tcPr>
          <w:p w14:paraId="65387864" w14:textId="77777777" w:rsidR="004A0E6A" w:rsidRPr="000169EC" w:rsidRDefault="004A0E6A" w:rsidP="00197C1A">
            <w:pPr>
              <w:pStyle w:val="a"/>
              <w:numPr>
                <w:ilvl w:val="0"/>
                <w:numId w:val="25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426F7E5A" w14:textId="77777777" w:rsidR="004A0E6A" w:rsidRPr="000169EC" w:rsidRDefault="004A0E6A" w:rsidP="00CA545C">
            <w:pPr>
              <w:ind w:left="34"/>
              <w:jc w:val="both"/>
            </w:pPr>
            <w:r w:rsidRPr="000169EC">
              <w:t>«</w:t>
            </w:r>
            <w:proofErr w:type="spellStart"/>
            <w:r w:rsidRPr="000169EC">
              <w:t>Рубрикон</w:t>
            </w:r>
            <w:proofErr w:type="spellEnd"/>
            <w:r w:rsidRPr="000169EC">
              <w:t xml:space="preserve">»: крупнейший энциклопедический ресурс Интернета. </w:t>
            </w:r>
          </w:p>
          <w:p w14:paraId="4A4F1D5C" w14:textId="77777777" w:rsidR="004A0E6A" w:rsidRPr="000169EC" w:rsidRDefault="00015D3C" w:rsidP="00CA545C">
            <w:pPr>
              <w:ind w:left="34"/>
              <w:jc w:val="both"/>
            </w:pPr>
            <w:hyperlink r:id="rId25" w:history="1">
              <w:r w:rsidR="004A0E6A" w:rsidRPr="000169EC">
                <w:t>http://www.rubricon.com</w:t>
              </w:r>
            </w:hyperlink>
            <w:r w:rsidR="004A0E6A" w:rsidRPr="000169EC">
              <w:t xml:space="preserve"> </w:t>
            </w:r>
          </w:p>
        </w:tc>
      </w:tr>
      <w:tr w:rsidR="004A0E6A" w:rsidRPr="000169EC" w14:paraId="0C10DBD0" w14:textId="77777777" w:rsidTr="00CA545C">
        <w:trPr>
          <w:trHeight w:val="283"/>
        </w:trPr>
        <w:tc>
          <w:tcPr>
            <w:tcW w:w="851" w:type="dxa"/>
          </w:tcPr>
          <w:p w14:paraId="4A40A63D" w14:textId="77777777" w:rsidR="004A0E6A" w:rsidRPr="000169EC" w:rsidRDefault="004A0E6A" w:rsidP="00197C1A">
            <w:pPr>
              <w:pStyle w:val="a"/>
              <w:numPr>
                <w:ilvl w:val="0"/>
                <w:numId w:val="25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2D364482" w14:textId="77777777" w:rsidR="004A0E6A" w:rsidRPr="000169EC" w:rsidRDefault="004A0E6A" w:rsidP="00CA545C">
            <w:pPr>
              <w:ind w:left="34"/>
              <w:jc w:val="both"/>
            </w:pPr>
            <w:r w:rsidRPr="000169EC">
              <w:t xml:space="preserve">Справочно-правовая система «Гарант» </w:t>
            </w:r>
          </w:p>
          <w:p w14:paraId="15EEFA9B" w14:textId="77777777" w:rsidR="004A0E6A" w:rsidRPr="000169EC" w:rsidRDefault="00015D3C" w:rsidP="00CA545C">
            <w:pPr>
              <w:ind w:left="34"/>
              <w:jc w:val="both"/>
            </w:pPr>
            <w:hyperlink r:id="rId26" w:history="1">
              <w:r w:rsidR="004A0E6A" w:rsidRPr="000169EC">
                <w:t>https://www.garant.ru</w:t>
              </w:r>
            </w:hyperlink>
            <w:r w:rsidR="004A0E6A" w:rsidRPr="000169EC">
              <w:t xml:space="preserve"> </w:t>
            </w:r>
          </w:p>
        </w:tc>
      </w:tr>
      <w:tr w:rsidR="004A0E6A" w:rsidRPr="000169EC" w14:paraId="1BC844AC" w14:textId="77777777" w:rsidTr="00CA545C">
        <w:trPr>
          <w:trHeight w:val="283"/>
        </w:trPr>
        <w:tc>
          <w:tcPr>
            <w:tcW w:w="851" w:type="dxa"/>
          </w:tcPr>
          <w:p w14:paraId="7DCD6352" w14:textId="77777777" w:rsidR="004A0E6A" w:rsidRPr="000169EC" w:rsidRDefault="004A0E6A" w:rsidP="00197C1A">
            <w:pPr>
              <w:pStyle w:val="a"/>
              <w:numPr>
                <w:ilvl w:val="0"/>
                <w:numId w:val="25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4B6839CC" w14:textId="77777777" w:rsidR="004A0E6A" w:rsidRPr="000169EC" w:rsidRDefault="004A0E6A" w:rsidP="00CA545C">
            <w:pPr>
              <w:ind w:left="34"/>
              <w:jc w:val="both"/>
            </w:pPr>
            <w:r w:rsidRPr="000169EC">
              <w:t>Справочно-правовая система «КонсультантПлюс»</w:t>
            </w:r>
          </w:p>
          <w:p w14:paraId="787E2E6F" w14:textId="77777777" w:rsidR="004A0E6A" w:rsidRPr="000169EC" w:rsidRDefault="00015D3C" w:rsidP="00CA545C">
            <w:pPr>
              <w:ind w:left="34"/>
              <w:jc w:val="both"/>
            </w:pPr>
            <w:hyperlink r:id="rId27" w:history="1">
              <w:r w:rsidR="004A0E6A" w:rsidRPr="000169EC">
                <w:t>http://www.consultant.ru</w:t>
              </w:r>
            </w:hyperlink>
            <w:r w:rsidR="004A0E6A" w:rsidRPr="000169EC">
              <w:t xml:space="preserve"> </w:t>
            </w:r>
          </w:p>
        </w:tc>
      </w:tr>
      <w:tr w:rsidR="004A0E6A" w:rsidRPr="000169EC" w14:paraId="11025547" w14:textId="77777777" w:rsidTr="00CA545C">
        <w:trPr>
          <w:trHeight w:val="283"/>
        </w:trPr>
        <w:tc>
          <w:tcPr>
            <w:tcW w:w="851" w:type="dxa"/>
          </w:tcPr>
          <w:p w14:paraId="6CFF4722" w14:textId="77777777" w:rsidR="004A0E6A" w:rsidRPr="000169EC" w:rsidRDefault="004A0E6A" w:rsidP="00197C1A">
            <w:pPr>
              <w:pStyle w:val="a"/>
              <w:numPr>
                <w:ilvl w:val="0"/>
                <w:numId w:val="25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1858DC97" w14:textId="77777777" w:rsidR="004A0E6A" w:rsidRPr="000169EC" w:rsidRDefault="004A0E6A" w:rsidP="00CA545C">
            <w:pPr>
              <w:ind w:left="34"/>
              <w:jc w:val="both"/>
            </w:pPr>
            <w:r w:rsidRPr="000169EC">
              <w:t>Информационно-правовая система «Законодательство России»</w:t>
            </w:r>
          </w:p>
          <w:p w14:paraId="24133C70" w14:textId="77777777" w:rsidR="004A0E6A" w:rsidRPr="000169EC" w:rsidRDefault="00015D3C" w:rsidP="00CA545C">
            <w:pPr>
              <w:ind w:left="34"/>
              <w:jc w:val="both"/>
            </w:pPr>
            <w:hyperlink r:id="rId28" w:history="1">
              <w:r w:rsidR="004A0E6A" w:rsidRPr="000169EC">
                <w:t>http://pravo.gov.ru</w:t>
              </w:r>
            </w:hyperlink>
            <w:r w:rsidR="004A0E6A" w:rsidRPr="000169EC">
              <w:t xml:space="preserve"> </w:t>
            </w:r>
          </w:p>
        </w:tc>
      </w:tr>
    </w:tbl>
    <w:p w14:paraId="218E4E4D" w14:textId="77777777" w:rsidR="004A0E6A" w:rsidRPr="000169EC" w:rsidRDefault="004A0E6A" w:rsidP="004A0E6A">
      <w:pPr>
        <w:pStyle w:val="2"/>
        <w:ind w:left="567"/>
        <w:rPr>
          <w:iCs w:val="0"/>
        </w:rPr>
      </w:pPr>
      <w:r w:rsidRPr="000169EC">
        <w:rPr>
          <w:iCs w:val="0"/>
        </w:rP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A0E6A" w:rsidRPr="000169EC" w14:paraId="7DEE3862" w14:textId="77777777" w:rsidTr="00CA545C">
        <w:tc>
          <w:tcPr>
            <w:tcW w:w="817" w:type="dxa"/>
            <w:shd w:val="clear" w:color="auto" w:fill="D9E2F3" w:themeFill="accent1" w:themeFillTint="33"/>
            <w:vAlign w:val="center"/>
          </w:tcPr>
          <w:p w14:paraId="6B5E9AB7" w14:textId="77777777" w:rsidR="004A0E6A" w:rsidRPr="000169EC" w:rsidRDefault="004A0E6A" w:rsidP="00CA545C">
            <w:pPr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276247E8" w14:textId="77777777" w:rsidR="004A0E6A" w:rsidRPr="000169EC" w:rsidRDefault="004A0E6A" w:rsidP="00CA545C">
            <w:pPr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006D58A4" w14:textId="77777777" w:rsidR="004A0E6A" w:rsidRPr="000169EC" w:rsidRDefault="004A0E6A" w:rsidP="00CA545C">
            <w:pPr>
              <w:rPr>
                <w:rFonts w:eastAsia="Times New Roman"/>
                <w:b/>
              </w:rPr>
            </w:pPr>
            <w:r w:rsidRPr="000169EC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4A0E6A" w:rsidRPr="000169EC" w14:paraId="7AABA856" w14:textId="77777777" w:rsidTr="00CA545C">
        <w:tc>
          <w:tcPr>
            <w:tcW w:w="817" w:type="dxa"/>
            <w:shd w:val="clear" w:color="auto" w:fill="auto"/>
          </w:tcPr>
          <w:p w14:paraId="36F5F945" w14:textId="77777777" w:rsidR="004A0E6A" w:rsidRPr="000169EC" w:rsidRDefault="004A0E6A" w:rsidP="00197C1A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568A037" w14:textId="77777777" w:rsidR="004A0E6A" w:rsidRPr="000169EC" w:rsidRDefault="004A0E6A" w:rsidP="00CA545C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169E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9D710C8" w14:textId="77777777" w:rsidR="004A0E6A" w:rsidRPr="000169EC" w:rsidRDefault="004A0E6A" w:rsidP="00CA545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контракт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169EC">
              <w:rPr>
                <w:rFonts w:eastAsia="Times New Roman"/>
                <w:sz w:val="24"/>
                <w:szCs w:val="24"/>
              </w:rPr>
              <w:t>ЭА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169EC">
              <w:rPr>
                <w:rFonts w:eastAsia="Times New Roman"/>
                <w:sz w:val="24"/>
                <w:szCs w:val="24"/>
              </w:rPr>
              <w:t>от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A0E6A" w:rsidRPr="000169EC" w14:paraId="5136B02A" w14:textId="77777777" w:rsidTr="00CA545C">
        <w:tc>
          <w:tcPr>
            <w:tcW w:w="817" w:type="dxa"/>
            <w:shd w:val="clear" w:color="auto" w:fill="auto"/>
          </w:tcPr>
          <w:p w14:paraId="2665E9B9" w14:textId="77777777" w:rsidR="004A0E6A" w:rsidRPr="000169EC" w:rsidRDefault="004A0E6A" w:rsidP="00197C1A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EC42910" w14:textId="77777777" w:rsidR="004A0E6A" w:rsidRPr="000169EC" w:rsidRDefault="004A0E6A" w:rsidP="00CA545C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169E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0169E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36680FE6" w14:textId="77777777" w:rsidR="004A0E6A" w:rsidRPr="000169EC" w:rsidRDefault="004A0E6A" w:rsidP="00CA545C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контракт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169EC">
              <w:rPr>
                <w:rFonts w:eastAsia="Times New Roman"/>
                <w:sz w:val="24"/>
                <w:szCs w:val="24"/>
              </w:rPr>
              <w:t>ЭА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169EC">
              <w:rPr>
                <w:rFonts w:eastAsia="Times New Roman"/>
                <w:sz w:val="24"/>
                <w:szCs w:val="24"/>
              </w:rPr>
              <w:t>от</w:t>
            </w:r>
            <w:r w:rsidRPr="000169E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A0E6A" w:rsidRPr="000169EC" w14:paraId="308C2287" w14:textId="77777777" w:rsidTr="00CA545C">
        <w:tc>
          <w:tcPr>
            <w:tcW w:w="817" w:type="dxa"/>
            <w:shd w:val="clear" w:color="auto" w:fill="auto"/>
          </w:tcPr>
          <w:p w14:paraId="3A110B48" w14:textId="77777777" w:rsidR="004A0E6A" w:rsidRPr="000169EC" w:rsidRDefault="004A0E6A" w:rsidP="00197C1A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AEAA2B2" w14:textId="77777777" w:rsidR="004A0E6A" w:rsidRPr="000169EC" w:rsidRDefault="004A0E6A" w:rsidP="00CA545C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169E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0169E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0169E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567062D3" w14:textId="77777777" w:rsidR="004A0E6A" w:rsidRPr="000169EC" w:rsidRDefault="004A0E6A" w:rsidP="00CA545C">
            <w:pPr>
              <w:rPr>
                <w:rFonts w:eastAsia="Times New Roman"/>
                <w:sz w:val="24"/>
                <w:szCs w:val="24"/>
              </w:rPr>
            </w:pPr>
            <w:r w:rsidRPr="000169E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3B3CBADD" w14:textId="77777777" w:rsidR="004A0E6A" w:rsidRPr="004A0E6A" w:rsidRDefault="004A0E6A" w:rsidP="004A0E6A"/>
    <w:p w14:paraId="73F7D6CD" w14:textId="77777777" w:rsidR="00BE68FD" w:rsidRPr="008D1F1B" w:rsidRDefault="00BE68FD" w:rsidP="00BE68FD">
      <w:pPr>
        <w:spacing w:before="120" w:after="120"/>
        <w:ind w:left="709"/>
        <w:jc w:val="both"/>
        <w:rPr>
          <w:sz w:val="24"/>
          <w:szCs w:val="24"/>
        </w:rPr>
        <w:sectPr w:rsidR="00BE68FD" w:rsidRPr="008D1F1B" w:rsidSect="007633B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5F86AB1" w14:textId="3EEF17AF" w:rsidR="00BE68FD" w:rsidRPr="008D1F1B" w:rsidRDefault="00BE68FD" w:rsidP="00BE68FD">
      <w:pPr>
        <w:pStyle w:val="3"/>
      </w:pPr>
      <w:bookmarkStart w:id="13" w:name="_Toc62039712"/>
      <w:r w:rsidRPr="008D1F1B">
        <w:lastRenderedPageBreak/>
        <w:t>ЛИСТ УЧЕТА ОБНОВЛЕНИЙ РАБОЧЕЙ ПРОГРАММЫ</w:t>
      </w:r>
      <w:bookmarkEnd w:id="13"/>
      <w:r w:rsidRPr="008D1F1B">
        <w:t xml:space="preserve"> УЧЕБНОЙ ДИСЦИПЛИНЫ</w:t>
      </w:r>
    </w:p>
    <w:p w14:paraId="2621B14A" w14:textId="5DB4ADDF" w:rsidR="00BE68FD" w:rsidRPr="008D1F1B" w:rsidRDefault="00BE68FD" w:rsidP="00BE68FD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D1F1B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 __________:</w:t>
      </w:r>
    </w:p>
    <w:p w14:paraId="759B2511" w14:textId="77777777" w:rsidR="00BE68FD" w:rsidRPr="008D1F1B" w:rsidRDefault="00BE68FD" w:rsidP="00BE68FD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4"/>
        <w:gridCol w:w="1542"/>
        <w:gridCol w:w="5106"/>
        <w:gridCol w:w="1913"/>
      </w:tblGrid>
      <w:tr w:rsidR="008D1F1B" w:rsidRPr="008D1F1B" w14:paraId="367F1B88" w14:textId="77777777" w:rsidTr="007633BA">
        <w:tc>
          <w:tcPr>
            <w:tcW w:w="817" w:type="dxa"/>
            <w:shd w:val="clear" w:color="auto" w:fill="D9E2F3" w:themeFill="accent1" w:themeFillTint="33"/>
          </w:tcPr>
          <w:p w14:paraId="5BE9FE6D" w14:textId="77777777" w:rsidR="00BE68FD" w:rsidRPr="008D1F1B" w:rsidRDefault="00BE68FD" w:rsidP="007633BA">
            <w:pPr>
              <w:jc w:val="center"/>
              <w:rPr>
                <w:rFonts w:eastAsia="Times New Roman"/>
                <w:b/>
              </w:rPr>
            </w:pPr>
            <w:r w:rsidRPr="008D1F1B">
              <w:rPr>
                <w:rFonts w:eastAsia="Times New Roman"/>
                <w:b/>
              </w:rPr>
              <w:t xml:space="preserve">№ </w:t>
            </w:r>
            <w:proofErr w:type="spellStart"/>
            <w:r w:rsidRPr="008D1F1B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3AD2822D" w14:textId="77777777" w:rsidR="00BE68FD" w:rsidRPr="008D1F1B" w:rsidRDefault="00BE68FD" w:rsidP="007633BA">
            <w:pPr>
              <w:jc w:val="center"/>
              <w:rPr>
                <w:rFonts w:eastAsia="Times New Roman"/>
                <w:b/>
              </w:rPr>
            </w:pPr>
            <w:r w:rsidRPr="008D1F1B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8D8C560" w14:textId="77777777" w:rsidR="00BE68FD" w:rsidRPr="008D1F1B" w:rsidRDefault="00BE68FD" w:rsidP="007633BA">
            <w:pPr>
              <w:jc w:val="center"/>
              <w:rPr>
                <w:rFonts w:eastAsia="Times New Roman"/>
                <w:b/>
              </w:rPr>
            </w:pPr>
            <w:r w:rsidRPr="008D1F1B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F18C339" w14:textId="77777777" w:rsidR="00BE68FD" w:rsidRPr="008D1F1B" w:rsidRDefault="00BE68FD" w:rsidP="007633BA">
            <w:pPr>
              <w:jc w:val="center"/>
              <w:rPr>
                <w:rFonts w:eastAsia="Times New Roman"/>
                <w:b/>
              </w:rPr>
            </w:pPr>
            <w:r w:rsidRPr="008D1F1B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4064943" w14:textId="77777777" w:rsidR="00BE68FD" w:rsidRPr="008D1F1B" w:rsidRDefault="00BE68FD" w:rsidP="007633BA">
            <w:pPr>
              <w:jc w:val="center"/>
              <w:rPr>
                <w:rFonts w:eastAsia="Times New Roman"/>
                <w:b/>
              </w:rPr>
            </w:pPr>
            <w:r w:rsidRPr="008D1F1B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0354404" w14:textId="77777777" w:rsidR="00BE68FD" w:rsidRPr="008D1F1B" w:rsidRDefault="00BE68FD" w:rsidP="007633BA">
            <w:pPr>
              <w:jc w:val="center"/>
              <w:rPr>
                <w:rFonts w:eastAsia="Times New Roman"/>
                <w:b/>
              </w:rPr>
            </w:pPr>
            <w:r w:rsidRPr="008D1F1B">
              <w:rPr>
                <w:rFonts w:eastAsia="Times New Roman"/>
                <w:b/>
              </w:rPr>
              <w:t>кафедры</w:t>
            </w:r>
          </w:p>
        </w:tc>
      </w:tr>
      <w:tr w:rsidR="008D1F1B" w:rsidRPr="008D1F1B" w14:paraId="0B316121" w14:textId="77777777" w:rsidTr="007633BA">
        <w:tc>
          <w:tcPr>
            <w:tcW w:w="817" w:type="dxa"/>
          </w:tcPr>
          <w:p w14:paraId="454FEE39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72D4EE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5F683C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2E7AFF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1F1B" w:rsidRPr="008D1F1B" w14:paraId="5248EACD" w14:textId="77777777" w:rsidTr="007633BA">
        <w:tc>
          <w:tcPr>
            <w:tcW w:w="817" w:type="dxa"/>
          </w:tcPr>
          <w:p w14:paraId="0067F653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617EA2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43D456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35B40C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1F1B" w:rsidRPr="008D1F1B" w14:paraId="10C5384B" w14:textId="77777777" w:rsidTr="007633BA">
        <w:tc>
          <w:tcPr>
            <w:tcW w:w="817" w:type="dxa"/>
          </w:tcPr>
          <w:p w14:paraId="5264AE63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82E5BA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B401A3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AFA7CC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D1F1B" w:rsidRPr="008D1F1B" w14:paraId="2325C91E" w14:textId="77777777" w:rsidTr="007633BA">
        <w:tc>
          <w:tcPr>
            <w:tcW w:w="817" w:type="dxa"/>
          </w:tcPr>
          <w:p w14:paraId="790D6065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380A04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DE4F0BB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F3EF07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E68FD" w:rsidRPr="008D1F1B" w14:paraId="5034B8D8" w14:textId="77777777" w:rsidTr="007633BA">
        <w:tc>
          <w:tcPr>
            <w:tcW w:w="817" w:type="dxa"/>
          </w:tcPr>
          <w:p w14:paraId="7BA15B1D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3151DB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1E352C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EAA123" w14:textId="77777777" w:rsidR="00BE68FD" w:rsidRPr="008D1F1B" w:rsidRDefault="00BE68FD" w:rsidP="007633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1A41D80" w14:textId="77777777" w:rsidR="00BE68FD" w:rsidRPr="008D1F1B" w:rsidRDefault="00BE68FD" w:rsidP="00BE68FD">
      <w:pPr>
        <w:pStyle w:val="3"/>
        <w:rPr>
          <w:szCs w:val="24"/>
        </w:rPr>
      </w:pPr>
    </w:p>
    <w:p w14:paraId="600C619C" w14:textId="77777777" w:rsidR="00411938" w:rsidRPr="008D1F1B" w:rsidRDefault="00411938"/>
    <w:sectPr w:rsidR="00411938" w:rsidRPr="008D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BFBC" w14:textId="77777777" w:rsidR="00015D3C" w:rsidRDefault="00015D3C" w:rsidP="00BE68FD">
      <w:r>
        <w:separator/>
      </w:r>
    </w:p>
  </w:endnote>
  <w:endnote w:type="continuationSeparator" w:id="0">
    <w:p w14:paraId="4F7B43DF" w14:textId="77777777" w:rsidR="00015D3C" w:rsidRDefault="00015D3C" w:rsidP="00BE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Journal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Journal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etersburg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CEC1" w14:textId="77777777" w:rsidR="007633BA" w:rsidRDefault="007633BA">
    <w:pPr>
      <w:pStyle w:val="af0"/>
      <w:jc w:val="right"/>
    </w:pPr>
  </w:p>
  <w:p w14:paraId="7157828D" w14:textId="77777777" w:rsidR="007633BA" w:rsidRDefault="007633B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EA98" w14:textId="77777777" w:rsidR="007633BA" w:rsidRDefault="007633BA">
    <w:pPr>
      <w:pStyle w:val="af0"/>
      <w:jc w:val="right"/>
    </w:pPr>
  </w:p>
  <w:p w14:paraId="1ACA9280" w14:textId="77777777" w:rsidR="007633BA" w:rsidRPr="000D3988" w:rsidRDefault="007633BA" w:rsidP="007633BA">
    <w:pPr>
      <w:pStyle w:val="af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04AC" w14:textId="77777777" w:rsidR="007633BA" w:rsidRDefault="007633BA" w:rsidP="007633BA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5E81871" w14:textId="77777777" w:rsidR="007633BA" w:rsidRDefault="007633BA" w:rsidP="007633BA">
    <w:pPr>
      <w:pStyle w:val="af0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891B" w14:textId="77777777" w:rsidR="007633BA" w:rsidRDefault="007633BA">
    <w:pPr>
      <w:pStyle w:val="af0"/>
      <w:jc w:val="right"/>
    </w:pPr>
  </w:p>
  <w:p w14:paraId="4D67943E" w14:textId="77777777" w:rsidR="007633BA" w:rsidRDefault="007633BA">
    <w:pPr>
      <w:pStyle w:val="af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B3A9" w14:textId="77777777" w:rsidR="007633BA" w:rsidRDefault="007633BA">
    <w:pPr>
      <w:pStyle w:val="af0"/>
      <w:jc w:val="right"/>
    </w:pPr>
  </w:p>
  <w:p w14:paraId="249B2447" w14:textId="77777777" w:rsidR="007633BA" w:rsidRDefault="007633B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74CD" w14:textId="77777777" w:rsidR="00015D3C" w:rsidRDefault="00015D3C" w:rsidP="00BE68FD">
      <w:r>
        <w:separator/>
      </w:r>
    </w:p>
  </w:footnote>
  <w:footnote w:type="continuationSeparator" w:id="0">
    <w:p w14:paraId="0B6E9CD9" w14:textId="77777777" w:rsidR="00015D3C" w:rsidRDefault="00015D3C" w:rsidP="00BE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39B83CD1" w14:textId="72744DC3" w:rsidR="007633BA" w:rsidRDefault="007633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31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8A66" w14:textId="77777777" w:rsidR="007633BA" w:rsidRDefault="007633B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8000251" w14:textId="7D388AF8" w:rsidR="007633BA" w:rsidRDefault="007633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314">
          <w:rPr>
            <w:noProof/>
          </w:rPr>
          <w:t>22</w:t>
        </w:r>
        <w:r>
          <w:fldChar w:fldCharType="end"/>
        </w:r>
      </w:p>
    </w:sdtContent>
  </w:sdt>
  <w:p w14:paraId="1365BA6A" w14:textId="77777777" w:rsidR="007633BA" w:rsidRDefault="007633BA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D269E6" w14:textId="4F8847EC" w:rsidR="007633BA" w:rsidRDefault="007633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314">
          <w:rPr>
            <w:noProof/>
          </w:rPr>
          <w:t>12</w:t>
        </w:r>
        <w:r>
          <w:fldChar w:fldCharType="end"/>
        </w:r>
      </w:p>
    </w:sdtContent>
  </w:sdt>
  <w:p w14:paraId="6B359436" w14:textId="77777777" w:rsidR="007633BA" w:rsidRDefault="007633B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0E7D13E1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E4C05"/>
    <w:multiLevelType w:val="hybridMultilevel"/>
    <w:tmpl w:val="6AB2A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8E7BAB"/>
    <w:multiLevelType w:val="multilevel"/>
    <w:tmpl w:val="0CA4586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65EDB"/>
    <w:multiLevelType w:val="hybridMultilevel"/>
    <w:tmpl w:val="6AB2A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780360"/>
    <w:multiLevelType w:val="hybridMultilevel"/>
    <w:tmpl w:val="6AB2A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C53886"/>
    <w:multiLevelType w:val="hybridMultilevel"/>
    <w:tmpl w:val="3844F22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D5657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C494B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E3237"/>
    <w:multiLevelType w:val="multilevel"/>
    <w:tmpl w:val="0CA4586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CD5291"/>
    <w:multiLevelType w:val="multilevel"/>
    <w:tmpl w:val="0CA4586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028C7"/>
    <w:multiLevelType w:val="multilevel"/>
    <w:tmpl w:val="0CA4586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FB119C1"/>
    <w:multiLevelType w:val="multilevel"/>
    <w:tmpl w:val="0CA4586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0"/>
  </w:num>
  <w:num w:numId="5">
    <w:abstractNumId w:val="6"/>
  </w:num>
  <w:num w:numId="6">
    <w:abstractNumId w:val="25"/>
  </w:num>
  <w:num w:numId="7">
    <w:abstractNumId w:val="29"/>
  </w:num>
  <w:num w:numId="8">
    <w:abstractNumId w:val="23"/>
  </w:num>
  <w:num w:numId="9">
    <w:abstractNumId w:val="11"/>
  </w:num>
  <w:num w:numId="10">
    <w:abstractNumId w:val="2"/>
  </w:num>
  <w:num w:numId="11">
    <w:abstractNumId w:val="22"/>
  </w:num>
  <w:num w:numId="12">
    <w:abstractNumId w:val="28"/>
  </w:num>
  <w:num w:numId="13">
    <w:abstractNumId w:val="4"/>
  </w:num>
  <w:num w:numId="14">
    <w:abstractNumId w:val="12"/>
  </w:num>
  <w:num w:numId="15">
    <w:abstractNumId w:val="3"/>
  </w:num>
  <w:num w:numId="16">
    <w:abstractNumId w:val="5"/>
  </w:num>
  <w:num w:numId="17">
    <w:abstractNumId w:val="15"/>
  </w:num>
  <w:num w:numId="18">
    <w:abstractNumId w:val="18"/>
  </w:num>
  <w:num w:numId="19">
    <w:abstractNumId w:val="19"/>
  </w:num>
  <w:num w:numId="20">
    <w:abstractNumId w:val="7"/>
  </w:num>
  <w:num w:numId="21">
    <w:abstractNumId w:val="13"/>
  </w:num>
  <w:num w:numId="22">
    <w:abstractNumId w:val="8"/>
  </w:num>
  <w:num w:numId="23">
    <w:abstractNumId w:val="14"/>
  </w:num>
  <w:num w:numId="24">
    <w:abstractNumId w:val="16"/>
  </w:num>
  <w:num w:numId="25">
    <w:abstractNumId w:val="10"/>
  </w:num>
  <w:num w:numId="26">
    <w:abstractNumId w:val="20"/>
  </w:num>
  <w:num w:numId="27">
    <w:abstractNumId w:val="21"/>
  </w:num>
  <w:num w:numId="28">
    <w:abstractNumId w:val="9"/>
  </w:num>
  <w:num w:numId="29">
    <w:abstractNumId w:val="27"/>
  </w:num>
  <w:num w:numId="3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FD"/>
    <w:rsid w:val="00015D3C"/>
    <w:rsid w:val="000212DF"/>
    <w:rsid w:val="00030626"/>
    <w:rsid w:val="00092822"/>
    <w:rsid w:val="000B50EC"/>
    <w:rsid w:val="000C4C62"/>
    <w:rsid w:val="00103201"/>
    <w:rsid w:val="00140D23"/>
    <w:rsid w:val="00147437"/>
    <w:rsid w:val="001571B9"/>
    <w:rsid w:val="00197C1A"/>
    <w:rsid w:val="001A58D3"/>
    <w:rsid w:val="001C6871"/>
    <w:rsid w:val="001E3031"/>
    <w:rsid w:val="00212632"/>
    <w:rsid w:val="002318A4"/>
    <w:rsid w:val="002535F7"/>
    <w:rsid w:val="00254BBB"/>
    <w:rsid w:val="00263B5C"/>
    <w:rsid w:val="00266238"/>
    <w:rsid w:val="00267D6D"/>
    <w:rsid w:val="00271D75"/>
    <w:rsid w:val="00276698"/>
    <w:rsid w:val="002A1A80"/>
    <w:rsid w:val="002A57F2"/>
    <w:rsid w:val="002B18F9"/>
    <w:rsid w:val="002D776D"/>
    <w:rsid w:val="00374EFE"/>
    <w:rsid w:val="003C493D"/>
    <w:rsid w:val="0040754D"/>
    <w:rsid w:val="00411938"/>
    <w:rsid w:val="00416AB5"/>
    <w:rsid w:val="00423172"/>
    <w:rsid w:val="004766AA"/>
    <w:rsid w:val="004846AA"/>
    <w:rsid w:val="004A0E6A"/>
    <w:rsid w:val="004A2DD3"/>
    <w:rsid w:val="004A7C3F"/>
    <w:rsid w:val="004C184E"/>
    <w:rsid w:val="004C356D"/>
    <w:rsid w:val="004C4C54"/>
    <w:rsid w:val="004E1A08"/>
    <w:rsid w:val="004F437D"/>
    <w:rsid w:val="0059576B"/>
    <w:rsid w:val="005A07BB"/>
    <w:rsid w:val="005C551C"/>
    <w:rsid w:val="005D3240"/>
    <w:rsid w:val="005E73A2"/>
    <w:rsid w:val="005F3577"/>
    <w:rsid w:val="00604516"/>
    <w:rsid w:val="006846A3"/>
    <w:rsid w:val="006B5AB3"/>
    <w:rsid w:val="006B6C5E"/>
    <w:rsid w:val="007633BA"/>
    <w:rsid w:val="00786EA6"/>
    <w:rsid w:val="007D3DCA"/>
    <w:rsid w:val="007F281B"/>
    <w:rsid w:val="00815114"/>
    <w:rsid w:val="00840A8A"/>
    <w:rsid w:val="00844653"/>
    <w:rsid w:val="00870765"/>
    <w:rsid w:val="00872620"/>
    <w:rsid w:val="008729F4"/>
    <w:rsid w:val="008801DA"/>
    <w:rsid w:val="00890F52"/>
    <w:rsid w:val="008C2384"/>
    <w:rsid w:val="008C70B2"/>
    <w:rsid w:val="008D1F1B"/>
    <w:rsid w:val="008E6BBF"/>
    <w:rsid w:val="009611D2"/>
    <w:rsid w:val="00962A23"/>
    <w:rsid w:val="009706FE"/>
    <w:rsid w:val="009813C7"/>
    <w:rsid w:val="00993110"/>
    <w:rsid w:val="0099784B"/>
    <w:rsid w:val="009E76C9"/>
    <w:rsid w:val="00A15C74"/>
    <w:rsid w:val="00A602BD"/>
    <w:rsid w:val="00A73242"/>
    <w:rsid w:val="00AA0354"/>
    <w:rsid w:val="00AE0777"/>
    <w:rsid w:val="00AF0E9F"/>
    <w:rsid w:val="00AF4102"/>
    <w:rsid w:val="00AF5AB0"/>
    <w:rsid w:val="00AF6FAD"/>
    <w:rsid w:val="00AF7BA7"/>
    <w:rsid w:val="00B435ED"/>
    <w:rsid w:val="00BA6259"/>
    <w:rsid w:val="00BB2245"/>
    <w:rsid w:val="00BE2DDC"/>
    <w:rsid w:val="00BE5E9B"/>
    <w:rsid w:val="00BE68FD"/>
    <w:rsid w:val="00BF28A8"/>
    <w:rsid w:val="00BF49D0"/>
    <w:rsid w:val="00C24314"/>
    <w:rsid w:val="00C40805"/>
    <w:rsid w:val="00C60A7C"/>
    <w:rsid w:val="00C76572"/>
    <w:rsid w:val="00CB594C"/>
    <w:rsid w:val="00D04346"/>
    <w:rsid w:val="00D231DB"/>
    <w:rsid w:val="00D36ABA"/>
    <w:rsid w:val="00D843DE"/>
    <w:rsid w:val="00D862A8"/>
    <w:rsid w:val="00DA4B9D"/>
    <w:rsid w:val="00DE6504"/>
    <w:rsid w:val="00E127F4"/>
    <w:rsid w:val="00E2183C"/>
    <w:rsid w:val="00E3720C"/>
    <w:rsid w:val="00E45849"/>
    <w:rsid w:val="00E5621E"/>
    <w:rsid w:val="00EB33D2"/>
    <w:rsid w:val="00ED3A13"/>
    <w:rsid w:val="00F10BCA"/>
    <w:rsid w:val="00F23C06"/>
    <w:rsid w:val="00F36285"/>
    <w:rsid w:val="00F47CED"/>
    <w:rsid w:val="00F507AB"/>
    <w:rsid w:val="00F629FB"/>
    <w:rsid w:val="00F75D47"/>
    <w:rsid w:val="00F76D71"/>
    <w:rsid w:val="00F805F4"/>
    <w:rsid w:val="00F8182B"/>
    <w:rsid w:val="00F822FB"/>
    <w:rsid w:val="00F863EB"/>
    <w:rsid w:val="00F97BFE"/>
    <w:rsid w:val="00FA7F91"/>
    <w:rsid w:val="00FB13FB"/>
    <w:rsid w:val="00FB2699"/>
    <w:rsid w:val="00FD1715"/>
    <w:rsid w:val="00FE177F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DD4C"/>
  <w15:chartTrackingRefBased/>
  <w15:docId w15:val="{B9C3EEE3-3A16-4CFC-BF1A-377C7172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E68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BE68FD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BE68FD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BE68F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BE68FD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BE68F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BE68FD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BE68F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BE68FD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BE68FD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E68F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BE68FD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BE68F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BE68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BE68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BE68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BE6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BE68F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BE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E6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BE68FD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BE68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BE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BE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BE68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BE68F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BE68FD"/>
    <w:rPr>
      <w:vertAlign w:val="superscript"/>
    </w:rPr>
  </w:style>
  <w:style w:type="paragraph" w:customStyle="1" w:styleId="12">
    <w:name w:val="Стиль1"/>
    <w:basedOn w:val="a2"/>
    <w:rsid w:val="00BE68FD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BE68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BE68FD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BE68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BE68FD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BE68FD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BE68FD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BE68FD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BE6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E68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BE68FD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BE68FD"/>
  </w:style>
  <w:style w:type="paragraph" w:styleId="af4">
    <w:name w:val="Title"/>
    <w:link w:val="af5"/>
    <w:qFormat/>
    <w:rsid w:val="00BE68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BE68F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BE68FD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BE6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BE68FD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BE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BE68FD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BE68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E68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BE68FD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BE68FD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BE68FD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BE68FD"/>
    <w:rPr>
      <w:sz w:val="24"/>
      <w:lang w:val="ru-RU" w:eastAsia="ru-RU" w:bidi="ar-SA"/>
    </w:rPr>
  </w:style>
  <w:style w:type="character" w:styleId="af9">
    <w:name w:val="page number"/>
    <w:rsid w:val="00BE68FD"/>
  </w:style>
  <w:style w:type="paragraph" w:customStyle="1" w:styleId="afa">
    <w:name w:val="бычный"/>
    <w:rsid w:val="00BE6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BE68F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BE68FD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BE68FD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BE68F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BE68FD"/>
    <w:rPr>
      <w:i/>
      <w:iCs/>
    </w:rPr>
  </w:style>
  <w:style w:type="paragraph" w:customStyle="1" w:styleId="15">
    <w:name w:val="Обычный1"/>
    <w:rsid w:val="00BE68FD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BE68F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BE68F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BE68F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BE68F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BE68F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BE68FD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BE68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BE68F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BE68F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BE68FD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BE68FD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BE68FD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BE68FD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BE68FD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BE68FD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BE68FD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BE68FD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BE68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BE68FD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BE68F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BE68FD"/>
  </w:style>
  <w:style w:type="character" w:customStyle="1" w:styleId="s12">
    <w:name w:val="s12"/>
    <w:basedOn w:val="a3"/>
    <w:rsid w:val="00BE68FD"/>
  </w:style>
  <w:style w:type="character" w:customStyle="1" w:styleId="s13">
    <w:name w:val="s13"/>
    <w:basedOn w:val="a3"/>
    <w:rsid w:val="00BE68FD"/>
  </w:style>
  <w:style w:type="character" w:customStyle="1" w:styleId="s14">
    <w:name w:val="s14"/>
    <w:basedOn w:val="a3"/>
    <w:rsid w:val="00BE68FD"/>
  </w:style>
  <w:style w:type="character" w:customStyle="1" w:styleId="s15">
    <w:name w:val="s15"/>
    <w:basedOn w:val="a3"/>
    <w:rsid w:val="00BE68FD"/>
  </w:style>
  <w:style w:type="paragraph" w:customStyle="1" w:styleId="p2">
    <w:name w:val="p2"/>
    <w:basedOn w:val="a2"/>
    <w:rsid w:val="00BE68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BE68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BE68F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BE68FD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BE6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BE68FD"/>
    <w:rPr>
      <w:sz w:val="16"/>
      <w:szCs w:val="16"/>
    </w:rPr>
  </w:style>
  <w:style w:type="paragraph" w:styleId="aff3">
    <w:name w:val="annotation text"/>
    <w:basedOn w:val="a2"/>
    <w:link w:val="aff4"/>
    <w:rsid w:val="00BE68FD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BE6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BE68FD"/>
    <w:rPr>
      <w:b/>
      <w:bCs/>
    </w:rPr>
  </w:style>
  <w:style w:type="character" w:customStyle="1" w:styleId="aff6">
    <w:name w:val="Тема примечания Знак"/>
    <w:basedOn w:val="aff4"/>
    <w:link w:val="aff5"/>
    <w:rsid w:val="00BE68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BE68FD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BE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BE68FD"/>
    <w:rPr>
      <w:rFonts w:cs="Times New Roman"/>
      <w:b/>
      <w:bCs/>
    </w:rPr>
  </w:style>
  <w:style w:type="paragraph" w:customStyle="1" w:styleId="Style20">
    <w:name w:val="Style20"/>
    <w:basedOn w:val="a2"/>
    <w:rsid w:val="00BE68FD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BE68F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BE68FD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BE68FD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BE68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BE68FD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BE68F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BE68F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BE68F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BE6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BE68FD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BE68FD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BE68FD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BE6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BE68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BE68FD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BE68FD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BE68F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BE68FD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BE68F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BE68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BE68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BE68F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BE68FD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BE68FD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BE68F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BE68FD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BE68FD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BE68FD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BE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BE68FD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BE68FD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BE68FD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BE68F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BE68FD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BE68FD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BE68FD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BE68F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BE68FD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BE68FD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BE68F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BE6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BE6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BE68F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BE68F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BE68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BE68FD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BE68FD"/>
  </w:style>
  <w:style w:type="paragraph" w:customStyle="1" w:styleId="pboth">
    <w:name w:val="pboth"/>
    <w:basedOn w:val="a2"/>
    <w:rsid w:val="00BE68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E68F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BE68F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hyperlink" Target="https://www.gar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://www.rubricon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e.lanbook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elibrary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&#1072;&#1082;&#1090;&#1091;&#1072;&#1083;&#1100;&#1085;&#1086;&#1089;&#1090;&#1100;.&#1088;&#1092;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product/4615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38CE-545A-4E2E-8C7E-0283288A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32</Pages>
  <Words>7606</Words>
  <Characters>43357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Titov</dc:creator>
  <cp:keywords/>
  <dc:description/>
  <cp:lastModifiedBy>Vladimir Titov</cp:lastModifiedBy>
  <cp:revision>24</cp:revision>
  <dcterms:created xsi:type="dcterms:W3CDTF">2021-05-07T11:26:00Z</dcterms:created>
  <dcterms:modified xsi:type="dcterms:W3CDTF">2022-01-27T12:05:00Z</dcterms:modified>
</cp:coreProperties>
</file>