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E33067" w:rsidRPr="00A6790D" w14:paraId="3AEB38A6" w14:textId="77777777" w:rsidTr="00EC034D">
        <w:tc>
          <w:tcPr>
            <w:tcW w:w="10105" w:type="dxa"/>
          </w:tcPr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5"/>
              <w:gridCol w:w="8534"/>
            </w:tblGrid>
            <w:tr w:rsidR="00174580" w:rsidRPr="00A6790D" w14:paraId="4D54DD01" w14:textId="77777777" w:rsidTr="00B261F0">
              <w:tc>
                <w:tcPr>
                  <w:tcW w:w="9889" w:type="dxa"/>
                  <w:gridSpan w:val="2"/>
                </w:tcPr>
                <w:p w14:paraId="0A969167" w14:textId="77777777" w:rsidR="00174580" w:rsidRPr="00A6790D" w:rsidRDefault="00174580" w:rsidP="0017458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Министерство науки и высшего образования Российской Федерации</w:t>
                  </w:r>
                </w:p>
              </w:tc>
            </w:tr>
            <w:tr w:rsidR="00174580" w:rsidRPr="00A6790D" w14:paraId="21E53B8B" w14:textId="77777777" w:rsidTr="00B261F0">
              <w:tc>
                <w:tcPr>
                  <w:tcW w:w="9889" w:type="dxa"/>
                  <w:gridSpan w:val="2"/>
                </w:tcPr>
                <w:p w14:paraId="4BAF5F3B" w14:textId="77777777" w:rsidR="00174580" w:rsidRPr="00A6790D" w:rsidRDefault="00174580" w:rsidP="0017458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Федеральное государственное бюджетное образовательное учреждение</w:t>
                  </w:r>
                </w:p>
              </w:tc>
            </w:tr>
            <w:tr w:rsidR="00174580" w:rsidRPr="00A6790D" w14:paraId="514A653A" w14:textId="77777777" w:rsidTr="00B261F0">
              <w:tc>
                <w:tcPr>
                  <w:tcW w:w="9889" w:type="dxa"/>
                  <w:gridSpan w:val="2"/>
                </w:tcPr>
                <w:p w14:paraId="722A068E" w14:textId="77777777" w:rsidR="00174580" w:rsidRPr="00A6790D" w:rsidRDefault="00174580" w:rsidP="0017458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высшего образования</w:t>
                  </w:r>
                </w:p>
              </w:tc>
            </w:tr>
            <w:tr w:rsidR="00174580" w:rsidRPr="00A6790D" w14:paraId="43338061" w14:textId="77777777" w:rsidTr="00B261F0">
              <w:tc>
                <w:tcPr>
                  <w:tcW w:w="9889" w:type="dxa"/>
                  <w:gridSpan w:val="2"/>
                </w:tcPr>
                <w:p w14:paraId="2E1A54C9" w14:textId="77777777" w:rsidR="00174580" w:rsidRPr="00A6790D" w:rsidRDefault="00174580" w:rsidP="0017458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«Российский государственный университет им. А.Н. Косыгина</w:t>
                  </w:r>
                </w:p>
              </w:tc>
            </w:tr>
            <w:tr w:rsidR="00174580" w:rsidRPr="00A6790D" w14:paraId="4F817278" w14:textId="77777777" w:rsidTr="00B261F0">
              <w:tc>
                <w:tcPr>
                  <w:tcW w:w="9889" w:type="dxa"/>
                  <w:gridSpan w:val="2"/>
                </w:tcPr>
                <w:p w14:paraId="29D0EF84" w14:textId="77777777" w:rsidR="00174580" w:rsidRPr="00A6790D" w:rsidRDefault="00174580" w:rsidP="0017458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(Технологии. Дизайн. Искусство)»</w:t>
                  </w:r>
                </w:p>
              </w:tc>
            </w:tr>
            <w:tr w:rsidR="00174580" w:rsidRPr="00A6790D" w14:paraId="15A14CA7" w14:textId="77777777" w:rsidTr="00B261F0">
              <w:trPr>
                <w:trHeight w:val="357"/>
              </w:trPr>
              <w:tc>
                <w:tcPr>
                  <w:tcW w:w="9889" w:type="dxa"/>
                  <w:gridSpan w:val="2"/>
                  <w:shd w:val="clear" w:color="auto" w:fill="auto"/>
                  <w:vAlign w:val="bottom"/>
                </w:tcPr>
                <w:p w14:paraId="3411456E" w14:textId="77777777" w:rsidR="00174580" w:rsidRPr="00A6790D" w:rsidRDefault="00174580" w:rsidP="00174580">
                  <w:pPr>
                    <w:spacing w:line="271" w:lineRule="auto"/>
                    <w:ind w:right="-57"/>
                    <w:jc w:val="both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74580" w:rsidRPr="00A6790D" w14:paraId="32920ED7" w14:textId="77777777" w:rsidTr="00B261F0">
              <w:trPr>
                <w:trHeight w:val="357"/>
              </w:trPr>
              <w:tc>
                <w:tcPr>
                  <w:tcW w:w="1355" w:type="dxa"/>
                  <w:shd w:val="clear" w:color="auto" w:fill="auto"/>
                  <w:vAlign w:val="bottom"/>
                </w:tcPr>
                <w:p w14:paraId="68066547" w14:textId="77777777" w:rsidR="00174580" w:rsidRPr="00A6790D" w:rsidRDefault="00174580" w:rsidP="00174580">
                  <w:pPr>
                    <w:spacing w:line="271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 xml:space="preserve">Институт </w:t>
                  </w:r>
                </w:p>
              </w:tc>
              <w:tc>
                <w:tcPr>
                  <w:tcW w:w="853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86840FD" w14:textId="77777777" w:rsidR="00174580" w:rsidRPr="00A6790D" w:rsidRDefault="00174580" w:rsidP="00174580">
                  <w:pPr>
                    <w:spacing w:line="271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Экономики и менеджмента</w:t>
                  </w:r>
                </w:p>
              </w:tc>
            </w:tr>
            <w:tr w:rsidR="00174580" w:rsidRPr="00A6790D" w14:paraId="6553AC5C" w14:textId="77777777" w:rsidTr="00B261F0">
              <w:trPr>
                <w:trHeight w:val="357"/>
              </w:trPr>
              <w:tc>
                <w:tcPr>
                  <w:tcW w:w="1355" w:type="dxa"/>
                  <w:shd w:val="clear" w:color="auto" w:fill="auto"/>
                  <w:vAlign w:val="bottom"/>
                </w:tcPr>
                <w:p w14:paraId="28501B49" w14:textId="77777777" w:rsidR="00174580" w:rsidRPr="00A6790D" w:rsidRDefault="00174580" w:rsidP="00174580">
                  <w:pPr>
                    <w:spacing w:line="271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 xml:space="preserve">Кафедра </w:t>
                  </w:r>
                </w:p>
              </w:tc>
              <w:tc>
                <w:tcPr>
                  <w:tcW w:w="85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4337672" w14:textId="77777777" w:rsidR="00174580" w:rsidRPr="00A6790D" w:rsidRDefault="00174580" w:rsidP="00174580">
                  <w:pPr>
                    <w:spacing w:line="271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Управления</w:t>
                  </w:r>
                </w:p>
              </w:tc>
            </w:tr>
          </w:tbl>
          <w:p w14:paraId="5608210F" w14:textId="77777777" w:rsidR="00174580" w:rsidRPr="00A6790D" w:rsidRDefault="00174580" w:rsidP="00174580">
            <w:pPr>
              <w:tabs>
                <w:tab w:val="left" w:pos="708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0E91BE9" w14:textId="77777777" w:rsidR="00174580" w:rsidRPr="00A6790D" w:rsidRDefault="00174580" w:rsidP="00174580">
            <w:pPr>
              <w:tabs>
                <w:tab w:val="left" w:pos="708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9E07CDB" w14:textId="77777777" w:rsidR="00174580" w:rsidRPr="00A6790D" w:rsidRDefault="00174580" w:rsidP="00174580">
            <w:pPr>
              <w:tabs>
                <w:tab w:val="left" w:pos="708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22B4C7" w14:textId="77777777" w:rsidR="00174580" w:rsidRPr="00A6790D" w:rsidRDefault="00174580" w:rsidP="00174580">
            <w:pPr>
              <w:tabs>
                <w:tab w:val="left" w:pos="7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27DFA42" w14:textId="77777777" w:rsidR="00174580" w:rsidRPr="00A6790D" w:rsidRDefault="00174580" w:rsidP="00174580">
            <w:pPr>
              <w:tabs>
                <w:tab w:val="left" w:pos="708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65FCA" w14:textId="77777777" w:rsidR="00174580" w:rsidRPr="00A6790D" w:rsidRDefault="00174580" w:rsidP="00174580">
            <w:pPr>
              <w:tabs>
                <w:tab w:val="left" w:pos="708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7C5897F" w14:textId="77777777" w:rsidR="00174580" w:rsidRPr="00A6790D" w:rsidRDefault="00174580" w:rsidP="00174580">
            <w:pPr>
              <w:tabs>
                <w:tab w:val="left" w:pos="708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038A10E" w14:textId="77777777" w:rsidR="00174580" w:rsidRPr="00A6790D" w:rsidRDefault="00174580" w:rsidP="00174580">
            <w:pPr>
              <w:tabs>
                <w:tab w:val="left" w:pos="708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6559"/>
            </w:tblGrid>
            <w:tr w:rsidR="00174580" w:rsidRPr="00A6790D" w14:paraId="7D3D0E76" w14:textId="77777777" w:rsidTr="00B261F0">
              <w:trPr>
                <w:trHeight w:val="567"/>
              </w:trPr>
              <w:tc>
                <w:tcPr>
                  <w:tcW w:w="9889" w:type="dxa"/>
                  <w:gridSpan w:val="2"/>
                  <w:vAlign w:val="center"/>
                </w:tcPr>
                <w:p w14:paraId="278780B6" w14:textId="77777777" w:rsidR="00174580" w:rsidRPr="00A6790D" w:rsidRDefault="00174580" w:rsidP="0017458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6790D">
                    <w:rPr>
                      <w:b/>
                      <w:sz w:val="24"/>
                      <w:szCs w:val="24"/>
                    </w:rPr>
                    <w:t>РАБОЧАЯ ПРОГРАММА</w:t>
                  </w:r>
                </w:p>
                <w:p w14:paraId="14618BCE" w14:textId="77777777" w:rsidR="00174580" w:rsidRPr="00A6790D" w:rsidRDefault="00174580" w:rsidP="0017458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6790D">
                    <w:rPr>
                      <w:b/>
                      <w:sz w:val="24"/>
                      <w:szCs w:val="24"/>
                    </w:rPr>
                    <w:t>УЧЕБНОЙ ДИСЦИПЛИНЫ</w:t>
                  </w:r>
                </w:p>
              </w:tc>
            </w:tr>
            <w:tr w:rsidR="00174580" w:rsidRPr="00A6790D" w14:paraId="5CCB7CD7" w14:textId="77777777" w:rsidTr="00B261F0">
              <w:trPr>
                <w:trHeight w:val="454"/>
              </w:trPr>
              <w:tc>
                <w:tcPr>
                  <w:tcW w:w="988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A60C0A6" w14:textId="21812C12" w:rsidR="00174580" w:rsidRPr="00A6790D" w:rsidRDefault="0080792E" w:rsidP="0017458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bookmarkStart w:id="0" w:name="_Hlk92795128"/>
                  <w:r w:rsidRPr="00A6790D">
                    <w:rPr>
                      <w:b/>
                      <w:sz w:val="26"/>
                      <w:szCs w:val="26"/>
                    </w:rPr>
                    <w:t>Контрольно-надзорная деятельность в органах государственной власти</w:t>
                  </w:r>
                  <w:r w:rsidRPr="00A6790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bookmarkEnd w:id="0"/>
                </w:p>
              </w:tc>
            </w:tr>
            <w:tr w:rsidR="00174580" w:rsidRPr="00A6790D" w14:paraId="7CCDCD9E" w14:textId="77777777" w:rsidTr="00B261F0">
              <w:trPr>
                <w:trHeight w:val="567"/>
              </w:trPr>
              <w:tc>
                <w:tcPr>
                  <w:tcW w:w="333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812A76" w14:textId="77777777" w:rsidR="00174580" w:rsidRPr="00A6790D" w:rsidRDefault="00174580" w:rsidP="00174580">
                  <w:pPr>
                    <w:rPr>
                      <w:sz w:val="24"/>
                      <w:szCs w:val="24"/>
                    </w:rPr>
                  </w:pPr>
                  <w:r w:rsidRPr="00A6790D">
                    <w:rPr>
                      <w:sz w:val="24"/>
                      <w:szCs w:val="24"/>
                    </w:rPr>
                    <w:t xml:space="preserve">Уровень образования </w:t>
                  </w:r>
                </w:p>
              </w:tc>
              <w:tc>
                <w:tcPr>
                  <w:tcW w:w="65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746A8FD" w14:textId="77777777" w:rsidR="00174580" w:rsidRPr="00A6790D" w:rsidRDefault="00174580" w:rsidP="00174580">
                  <w:pPr>
                    <w:rPr>
                      <w:sz w:val="24"/>
                      <w:szCs w:val="24"/>
                    </w:rPr>
                  </w:pPr>
                  <w:r w:rsidRPr="00A6790D">
                    <w:rPr>
                      <w:sz w:val="24"/>
                      <w:szCs w:val="24"/>
                    </w:rPr>
                    <w:t>бакалавриат</w:t>
                  </w:r>
                </w:p>
              </w:tc>
            </w:tr>
            <w:tr w:rsidR="00174580" w:rsidRPr="00A6790D" w14:paraId="3D50386F" w14:textId="77777777" w:rsidTr="00B261F0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7E56332F" w14:textId="77777777" w:rsidR="00174580" w:rsidRPr="00A6790D" w:rsidRDefault="00174580" w:rsidP="00174580">
                  <w:pPr>
                    <w:rPr>
                      <w:sz w:val="24"/>
                      <w:szCs w:val="24"/>
                    </w:rPr>
                  </w:pPr>
                  <w:r w:rsidRPr="00A6790D">
                    <w:rPr>
                      <w:sz w:val="24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6559" w:type="dxa"/>
                  <w:shd w:val="clear" w:color="auto" w:fill="auto"/>
                </w:tcPr>
                <w:p w14:paraId="4BF69DF7" w14:textId="77777777" w:rsidR="00174580" w:rsidRPr="00A6790D" w:rsidRDefault="00174580" w:rsidP="00174580">
                  <w:pPr>
                    <w:rPr>
                      <w:sz w:val="24"/>
                      <w:szCs w:val="24"/>
                    </w:rPr>
                  </w:pPr>
                  <w:r w:rsidRPr="00A6790D">
                    <w:rPr>
                      <w:sz w:val="24"/>
                      <w:szCs w:val="24"/>
                    </w:rPr>
                    <w:t xml:space="preserve">38.03.04 Государственное и муниципальное управление </w:t>
                  </w:r>
                </w:p>
                <w:p w14:paraId="4F16EB5D" w14:textId="77777777" w:rsidR="00174580" w:rsidRPr="00A6790D" w:rsidRDefault="00174580" w:rsidP="0017458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74580" w:rsidRPr="00A6790D" w14:paraId="5C412182" w14:textId="77777777" w:rsidTr="00B261F0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4991D882" w14:textId="77777777" w:rsidR="00174580" w:rsidRPr="00A6790D" w:rsidRDefault="00174580" w:rsidP="00174580">
                  <w:pPr>
                    <w:rPr>
                      <w:sz w:val="24"/>
                      <w:szCs w:val="24"/>
                    </w:rPr>
                  </w:pPr>
                  <w:r w:rsidRPr="00A6790D">
                    <w:rPr>
                      <w:sz w:val="24"/>
                      <w:szCs w:val="24"/>
                    </w:rPr>
                    <w:t>Направленность (профиль)</w:t>
                  </w:r>
                </w:p>
              </w:tc>
              <w:tc>
                <w:tcPr>
                  <w:tcW w:w="6559" w:type="dxa"/>
                  <w:shd w:val="clear" w:color="auto" w:fill="auto"/>
                </w:tcPr>
                <w:p w14:paraId="7B2BD96D" w14:textId="77777777" w:rsidR="00174580" w:rsidRPr="00A6790D" w:rsidRDefault="00174580" w:rsidP="00174580">
                  <w:pPr>
                    <w:rPr>
                      <w:sz w:val="24"/>
                      <w:szCs w:val="24"/>
                    </w:rPr>
                  </w:pPr>
                  <w:r w:rsidRPr="00A6790D">
                    <w:rPr>
                      <w:sz w:val="24"/>
                      <w:szCs w:val="24"/>
                    </w:rPr>
                    <w:t>Технологии муниципального управления</w:t>
                  </w:r>
                </w:p>
              </w:tc>
            </w:tr>
            <w:tr w:rsidR="00174580" w:rsidRPr="00A6790D" w14:paraId="4529CA5A" w14:textId="77777777" w:rsidTr="00B261F0">
              <w:trPr>
                <w:trHeight w:val="567"/>
              </w:trPr>
              <w:tc>
                <w:tcPr>
                  <w:tcW w:w="3330" w:type="dxa"/>
                  <w:shd w:val="clear" w:color="auto" w:fill="auto"/>
                </w:tcPr>
                <w:p w14:paraId="49AF5C41" w14:textId="77777777" w:rsidR="00174580" w:rsidRPr="00A6790D" w:rsidRDefault="00174580" w:rsidP="00174580">
                  <w:pPr>
                    <w:rPr>
                      <w:sz w:val="24"/>
                      <w:szCs w:val="24"/>
                    </w:rPr>
                  </w:pPr>
                  <w:r w:rsidRPr="00A6790D">
                    <w:rPr>
                      <w:sz w:val="24"/>
                      <w:szCs w:val="24"/>
                    </w:rPr>
                    <w:t>Срок освоения образовательной программы по очной форме обучения</w:t>
                  </w:r>
                </w:p>
              </w:tc>
              <w:tc>
                <w:tcPr>
                  <w:tcW w:w="6559" w:type="dxa"/>
                  <w:shd w:val="clear" w:color="auto" w:fill="auto"/>
                  <w:vAlign w:val="center"/>
                </w:tcPr>
                <w:p w14:paraId="67731642" w14:textId="77777777" w:rsidR="00174580" w:rsidRPr="00A6790D" w:rsidRDefault="00174580" w:rsidP="00174580">
                  <w:pPr>
                    <w:rPr>
                      <w:sz w:val="24"/>
                      <w:szCs w:val="24"/>
                    </w:rPr>
                  </w:pPr>
                  <w:r w:rsidRPr="00A6790D">
                    <w:rPr>
                      <w:sz w:val="24"/>
                      <w:szCs w:val="24"/>
                    </w:rPr>
                    <w:t>4 года</w:t>
                  </w:r>
                </w:p>
              </w:tc>
            </w:tr>
            <w:tr w:rsidR="00174580" w:rsidRPr="00A6790D" w14:paraId="63D0F618" w14:textId="77777777" w:rsidTr="00B261F0">
              <w:trPr>
                <w:trHeight w:val="567"/>
              </w:trPr>
              <w:tc>
                <w:tcPr>
                  <w:tcW w:w="3330" w:type="dxa"/>
                  <w:shd w:val="clear" w:color="auto" w:fill="auto"/>
                  <w:vAlign w:val="bottom"/>
                </w:tcPr>
                <w:p w14:paraId="6F44B981" w14:textId="77777777" w:rsidR="00174580" w:rsidRPr="00A6790D" w:rsidRDefault="00174580" w:rsidP="00174580">
                  <w:pPr>
                    <w:rPr>
                      <w:sz w:val="24"/>
                      <w:szCs w:val="24"/>
                    </w:rPr>
                  </w:pPr>
                  <w:r w:rsidRPr="00A6790D">
                    <w:rPr>
                      <w:sz w:val="24"/>
                      <w:szCs w:val="24"/>
                    </w:rPr>
                    <w:t>Форма(-ы) обучения</w:t>
                  </w:r>
                </w:p>
              </w:tc>
              <w:tc>
                <w:tcPr>
                  <w:tcW w:w="6559" w:type="dxa"/>
                  <w:shd w:val="clear" w:color="auto" w:fill="auto"/>
                  <w:vAlign w:val="bottom"/>
                </w:tcPr>
                <w:p w14:paraId="3A8D8FC3" w14:textId="77777777" w:rsidR="00174580" w:rsidRPr="00A6790D" w:rsidRDefault="00174580" w:rsidP="00174580">
                  <w:pPr>
                    <w:rPr>
                      <w:sz w:val="24"/>
                      <w:szCs w:val="24"/>
                    </w:rPr>
                  </w:pPr>
                  <w:r w:rsidRPr="00A6790D">
                    <w:rPr>
                      <w:sz w:val="24"/>
                      <w:szCs w:val="24"/>
                    </w:rPr>
                    <w:t>очная</w:t>
                  </w:r>
                </w:p>
              </w:tc>
            </w:tr>
          </w:tbl>
          <w:p w14:paraId="627DD0C8" w14:textId="77777777" w:rsidR="00174580" w:rsidRPr="00A6790D" w:rsidRDefault="00174580" w:rsidP="001745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0FBF6F3D" w14:textId="77777777" w:rsidR="00174580" w:rsidRPr="00A6790D" w:rsidRDefault="00174580" w:rsidP="001745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3E1B1DD3" w14:textId="449B0AB7" w:rsidR="00174580" w:rsidRDefault="00174580" w:rsidP="001745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0AF6EB78" w14:textId="77777777" w:rsidR="00A6790D" w:rsidRPr="00A6790D" w:rsidRDefault="00A6790D" w:rsidP="001745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3153F701" w14:textId="77777777" w:rsidR="00174580" w:rsidRPr="00A6790D" w:rsidRDefault="00174580" w:rsidP="0017458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1003"/>
              <w:gridCol w:w="1418"/>
              <w:gridCol w:w="6803"/>
              <w:gridCol w:w="217"/>
            </w:tblGrid>
            <w:tr w:rsidR="00174580" w:rsidRPr="00A6790D" w14:paraId="5A63D61C" w14:textId="77777777" w:rsidTr="00B261F0">
              <w:trPr>
                <w:trHeight w:val="964"/>
              </w:trPr>
              <w:tc>
                <w:tcPr>
                  <w:tcW w:w="9822" w:type="dxa"/>
                  <w:gridSpan w:val="5"/>
                </w:tcPr>
                <w:p w14:paraId="7D37A28C" w14:textId="0B6E4776" w:rsidR="00174580" w:rsidRPr="00A6790D" w:rsidRDefault="00174580" w:rsidP="00174580">
                  <w:pPr>
                    <w:ind w:firstLine="709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Рабочая программа учебной дисциплины «</w:t>
                  </w:r>
                  <w:r w:rsidRPr="00A6790D">
                    <w:rPr>
                      <w:sz w:val="24"/>
                      <w:szCs w:val="24"/>
                    </w:rPr>
                    <w:t>Современный государственный менеджмент</w:t>
                  </w:r>
                  <w:r w:rsidRPr="00A6790D">
                    <w:rPr>
                      <w:rFonts w:eastAsia="Times New Roman"/>
                      <w:sz w:val="24"/>
                      <w:szCs w:val="24"/>
                    </w:rPr>
                    <w:t xml:space="preserve">» основной профессиональной образовательной программы высшего образования, рассмотрена и одобрена на заседании кафедры, протокол </w:t>
                  </w:r>
                  <w:r w:rsidR="004D45C5" w:rsidRPr="00291FBB">
                    <w:rPr>
                      <w:rFonts w:eastAsia="Times New Roman"/>
                      <w:sz w:val="24"/>
                      <w:szCs w:val="24"/>
                    </w:rPr>
                    <w:t>№ 1</w:t>
                  </w:r>
                  <w:r w:rsidR="004D45C5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  <w:r w:rsidR="004D45C5" w:rsidRPr="00291FBB">
                    <w:rPr>
                      <w:rFonts w:eastAsia="Times New Roman"/>
                      <w:sz w:val="24"/>
                      <w:szCs w:val="24"/>
                    </w:rPr>
                    <w:t xml:space="preserve"> от </w:t>
                  </w:r>
                  <w:r w:rsidR="004D45C5">
                    <w:rPr>
                      <w:rFonts w:eastAsia="Times New Roman"/>
                      <w:sz w:val="24"/>
                      <w:szCs w:val="24"/>
                    </w:rPr>
                    <w:t>16.</w:t>
                  </w:r>
                  <w:r w:rsidR="004D45C5" w:rsidRPr="00291FBB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  <w:r w:rsidR="004D45C5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  <w:r w:rsidR="004D45C5" w:rsidRPr="00291FBB">
                    <w:rPr>
                      <w:rFonts w:eastAsia="Times New Roman"/>
                      <w:sz w:val="24"/>
                      <w:szCs w:val="24"/>
                    </w:rPr>
                    <w:t>.2021 г.</w:t>
                  </w:r>
                </w:p>
              </w:tc>
            </w:tr>
            <w:tr w:rsidR="00174580" w:rsidRPr="00A6790D" w14:paraId="515050C7" w14:textId="77777777" w:rsidTr="00B261F0">
              <w:trPr>
                <w:trHeight w:val="567"/>
              </w:trPr>
              <w:tc>
                <w:tcPr>
                  <w:tcW w:w="9822" w:type="dxa"/>
                  <w:gridSpan w:val="5"/>
                  <w:vAlign w:val="center"/>
                </w:tcPr>
                <w:p w14:paraId="4319D6C0" w14:textId="77777777" w:rsidR="00174580" w:rsidRPr="00A6790D" w:rsidRDefault="00174580" w:rsidP="00174580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Разработчик рабочей программы учебной дисциплины:</w:t>
                  </w:r>
                </w:p>
              </w:tc>
            </w:tr>
            <w:tr w:rsidR="00174580" w:rsidRPr="00A6790D" w14:paraId="11889BE1" w14:textId="77777777" w:rsidTr="00B261F0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14:paraId="1137B1A5" w14:textId="77777777" w:rsidR="00174580" w:rsidRPr="00A6790D" w:rsidRDefault="00174580" w:rsidP="00174580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20A6C822" w14:textId="77777777" w:rsidR="00174580" w:rsidRPr="00A6790D" w:rsidRDefault="00174580" w:rsidP="00174580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8438" w:type="dxa"/>
                  <w:gridSpan w:val="3"/>
                  <w:shd w:val="clear" w:color="auto" w:fill="auto"/>
                  <w:vAlign w:val="center"/>
                </w:tcPr>
                <w:p w14:paraId="395874E1" w14:textId="2ED330F4" w:rsidR="00174580" w:rsidRPr="00A6790D" w:rsidRDefault="00174580" w:rsidP="00174580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В.Н. Титов</w:t>
                  </w:r>
                  <w:r w:rsidR="004D45C5">
                    <w:rPr>
                      <w:rFonts w:eastAsia="Times New Roman"/>
                      <w:sz w:val="24"/>
                      <w:szCs w:val="24"/>
                    </w:rPr>
                    <w:t xml:space="preserve">   </w:t>
                  </w:r>
                  <w:r w:rsidR="004D45C5">
                    <w:rPr>
                      <w:noProof/>
                    </w:rPr>
                    <w:drawing>
                      <wp:inline distT="0" distB="0" distL="0" distR="0" wp14:anchorId="7709CFD6" wp14:editId="4E7744B8">
                        <wp:extent cx="503825" cy="266421"/>
                        <wp:effectExtent l="0" t="0" r="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798" cy="274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4580" w:rsidRPr="00A6790D" w14:paraId="2970F1F2" w14:textId="77777777" w:rsidTr="00B261F0">
              <w:trPr>
                <w:gridAfter w:val="1"/>
                <w:wAfter w:w="217" w:type="dxa"/>
                <w:trHeight w:val="510"/>
              </w:trPr>
              <w:tc>
                <w:tcPr>
                  <w:tcW w:w="2802" w:type="dxa"/>
                  <w:gridSpan w:val="3"/>
                  <w:shd w:val="clear" w:color="auto" w:fill="auto"/>
                  <w:vAlign w:val="bottom"/>
                </w:tcPr>
                <w:p w14:paraId="40D0CCCC" w14:textId="77777777" w:rsidR="00174580" w:rsidRPr="00A6790D" w:rsidRDefault="00174580" w:rsidP="00174580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6803" w:type="dxa"/>
                  <w:shd w:val="clear" w:color="auto" w:fill="auto"/>
                  <w:vAlign w:val="bottom"/>
                </w:tcPr>
                <w:p w14:paraId="254D8195" w14:textId="285F86D7" w:rsidR="00174580" w:rsidRPr="00A6790D" w:rsidRDefault="00174580" w:rsidP="00174580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A6790D">
                    <w:rPr>
                      <w:rFonts w:eastAsia="Times New Roman"/>
                      <w:sz w:val="24"/>
                      <w:szCs w:val="24"/>
                    </w:rPr>
                    <w:t xml:space="preserve">Н.Н. </w:t>
                  </w:r>
                  <w:proofErr w:type="spellStart"/>
                  <w:r w:rsidRPr="00A6790D">
                    <w:rPr>
                      <w:rFonts w:eastAsia="Times New Roman"/>
                      <w:sz w:val="24"/>
                      <w:szCs w:val="24"/>
                    </w:rPr>
                    <w:t>Губачев</w:t>
                  </w:r>
                  <w:proofErr w:type="spellEnd"/>
                  <w:r w:rsidR="004D45C5">
                    <w:rPr>
                      <w:rFonts w:eastAsia="Times New Roman"/>
                      <w:sz w:val="24"/>
                      <w:szCs w:val="24"/>
                    </w:rPr>
                    <w:t xml:space="preserve">   </w:t>
                  </w:r>
                  <w:r w:rsidR="004D45C5">
                    <w:rPr>
                      <w:rFonts w:eastAsia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C4A677" wp14:editId="5A33248E">
                        <wp:extent cx="844550" cy="392351"/>
                        <wp:effectExtent l="0" t="0" r="0" b="825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подпись Губачева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6045" cy="420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FE88F5" w14:textId="458EB5D1" w:rsidR="00174580" w:rsidRPr="00A6790D" w:rsidRDefault="00174580" w:rsidP="00174580">
            <w:pPr>
              <w:jc w:val="both"/>
              <w:rPr>
                <w:sz w:val="20"/>
                <w:szCs w:val="20"/>
              </w:rPr>
            </w:pPr>
          </w:p>
          <w:p w14:paraId="0EE1FEFA" w14:textId="0EFF6D74" w:rsidR="00174580" w:rsidRPr="00A6790D" w:rsidRDefault="00174580" w:rsidP="00174580">
            <w:pPr>
              <w:jc w:val="both"/>
              <w:rPr>
                <w:sz w:val="20"/>
                <w:szCs w:val="20"/>
              </w:rPr>
            </w:pPr>
          </w:p>
          <w:p w14:paraId="59BD4F08" w14:textId="4E8DBA0D" w:rsidR="0080792E" w:rsidRPr="00A6790D" w:rsidRDefault="0080792E" w:rsidP="00174580">
            <w:pPr>
              <w:jc w:val="both"/>
              <w:rPr>
                <w:sz w:val="20"/>
                <w:szCs w:val="20"/>
              </w:rPr>
            </w:pPr>
          </w:p>
          <w:p w14:paraId="7B099D7A" w14:textId="12BC8B6C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46F9704" w14:textId="77777777" w:rsidR="00E33067" w:rsidRPr="00A6790D" w:rsidRDefault="00E33067" w:rsidP="00E33067">
      <w:pPr>
        <w:jc w:val="both"/>
        <w:rPr>
          <w:sz w:val="24"/>
          <w:szCs w:val="24"/>
        </w:rPr>
      </w:pPr>
    </w:p>
    <w:p w14:paraId="7801715B" w14:textId="77777777" w:rsidR="00E33067" w:rsidRPr="00A6790D" w:rsidRDefault="00E33067" w:rsidP="00E33067">
      <w:pPr>
        <w:jc w:val="both"/>
        <w:rPr>
          <w:sz w:val="20"/>
          <w:szCs w:val="20"/>
        </w:rPr>
      </w:pPr>
    </w:p>
    <w:p w14:paraId="6A66A877" w14:textId="77777777" w:rsidR="00E33067" w:rsidRPr="00A6790D" w:rsidRDefault="00E33067" w:rsidP="00E33067">
      <w:pPr>
        <w:jc w:val="both"/>
        <w:rPr>
          <w:sz w:val="24"/>
          <w:szCs w:val="24"/>
        </w:rPr>
        <w:sectPr w:rsidR="00E33067" w:rsidRPr="00A6790D" w:rsidSect="00B30E57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F59D988" w14:textId="77777777" w:rsidR="00E33067" w:rsidRPr="00A6790D" w:rsidRDefault="00E33067" w:rsidP="00E33067">
      <w:pPr>
        <w:pStyle w:val="1"/>
      </w:pPr>
      <w:r w:rsidRPr="00A6790D">
        <w:lastRenderedPageBreak/>
        <w:t xml:space="preserve">ОБЩИЕ СВЕДЕНИЯ </w:t>
      </w:r>
    </w:p>
    <w:p w14:paraId="34FB43B9" w14:textId="308685DD" w:rsidR="00E33067" w:rsidRPr="00A6790D" w:rsidRDefault="00E33067" w:rsidP="00E33067">
      <w:pPr>
        <w:pStyle w:val="a"/>
        <w:numPr>
          <w:ilvl w:val="3"/>
          <w:numId w:val="6"/>
        </w:numPr>
        <w:rPr>
          <w:szCs w:val="24"/>
        </w:rPr>
      </w:pPr>
      <w:r w:rsidRPr="00A6790D">
        <w:rPr>
          <w:szCs w:val="24"/>
        </w:rPr>
        <w:t xml:space="preserve">Учебная дисциплина </w:t>
      </w:r>
      <w:r w:rsidR="005845B0" w:rsidRPr="00A6790D">
        <w:rPr>
          <w:szCs w:val="24"/>
        </w:rPr>
        <w:t>«Контрольно-надзорная деятельность в органах государственной власти»</w:t>
      </w:r>
      <w:r w:rsidR="005063B1">
        <w:rPr>
          <w:szCs w:val="24"/>
        </w:rPr>
        <w:t xml:space="preserve"> изучается в шестом семестре</w:t>
      </w:r>
      <w:r w:rsidRPr="00A6790D">
        <w:rPr>
          <w:szCs w:val="24"/>
        </w:rPr>
        <w:t>.</w:t>
      </w:r>
    </w:p>
    <w:p w14:paraId="2661D9DD" w14:textId="77777777" w:rsidR="00E33067" w:rsidRPr="00A6790D" w:rsidRDefault="00E33067" w:rsidP="00E33067">
      <w:pPr>
        <w:pStyle w:val="a"/>
        <w:numPr>
          <w:ilvl w:val="3"/>
          <w:numId w:val="6"/>
        </w:numPr>
        <w:rPr>
          <w:szCs w:val="24"/>
        </w:rPr>
      </w:pPr>
      <w:r w:rsidRPr="00A6790D">
        <w:rPr>
          <w:szCs w:val="24"/>
        </w:rPr>
        <w:t>Курсовая работа не предусмотрена</w:t>
      </w:r>
    </w:p>
    <w:p w14:paraId="12EFBBF8" w14:textId="77777777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E33067" w:rsidRPr="00A6790D" w14:paraId="2B397ECB" w14:textId="77777777" w:rsidTr="00213EE5">
        <w:tc>
          <w:tcPr>
            <w:tcW w:w="1984" w:type="dxa"/>
          </w:tcPr>
          <w:p w14:paraId="120AD3EA" w14:textId="77777777" w:rsidR="00E33067" w:rsidRPr="00A6790D" w:rsidRDefault="00E33067" w:rsidP="006B49FC">
            <w:pPr>
              <w:rPr>
                <w:bCs/>
                <w:sz w:val="24"/>
                <w:szCs w:val="24"/>
              </w:rPr>
            </w:pPr>
            <w:r w:rsidRPr="00A6790D">
              <w:rPr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44708209" w14:textId="77777777" w:rsidR="00E33067" w:rsidRPr="00A6790D" w:rsidRDefault="00E33067" w:rsidP="006B49FC">
            <w:pPr>
              <w:rPr>
                <w:bCs/>
                <w:sz w:val="24"/>
                <w:szCs w:val="24"/>
              </w:rPr>
            </w:pPr>
          </w:p>
        </w:tc>
      </w:tr>
    </w:tbl>
    <w:p w14:paraId="5ACAEE4C" w14:textId="5CD3B1E0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t>Место учебной дисциплины в структуре ОПОП</w:t>
      </w:r>
    </w:p>
    <w:p w14:paraId="3624AF1A" w14:textId="3D356011" w:rsidR="00E33067" w:rsidRPr="00A6790D" w:rsidRDefault="00E33067" w:rsidP="00E33067">
      <w:pPr>
        <w:pStyle w:val="a"/>
        <w:numPr>
          <w:ilvl w:val="3"/>
          <w:numId w:val="6"/>
        </w:numPr>
        <w:rPr>
          <w:szCs w:val="24"/>
        </w:rPr>
      </w:pPr>
      <w:r w:rsidRPr="00A6790D">
        <w:rPr>
          <w:szCs w:val="24"/>
        </w:rPr>
        <w:t xml:space="preserve">Учебная дисциплина </w:t>
      </w:r>
      <w:r w:rsidR="005845B0" w:rsidRPr="00A6790D">
        <w:rPr>
          <w:szCs w:val="24"/>
        </w:rPr>
        <w:t xml:space="preserve">«Контрольно-надзорная деятельность в органах государственной власти» </w:t>
      </w:r>
      <w:r w:rsidRPr="00A6790D">
        <w:rPr>
          <w:szCs w:val="24"/>
        </w:rPr>
        <w:t>относится к части</w:t>
      </w:r>
      <w:r w:rsidR="00997658" w:rsidRPr="00A6790D">
        <w:rPr>
          <w:szCs w:val="24"/>
        </w:rPr>
        <w:t>, формируемой участниками образовательных отношений.</w:t>
      </w:r>
    </w:p>
    <w:p w14:paraId="385E5BF3" w14:textId="02EC319B" w:rsidR="00E33067" w:rsidRPr="00A6790D" w:rsidRDefault="00E33067" w:rsidP="00E33067">
      <w:pPr>
        <w:pStyle w:val="a"/>
        <w:numPr>
          <w:ilvl w:val="3"/>
          <w:numId w:val="6"/>
        </w:numPr>
        <w:rPr>
          <w:szCs w:val="24"/>
        </w:rPr>
      </w:pPr>
      <w:r w:rsidRPr="00A6790D">
        <w:rPr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16FA5B83" w14:textId="77777777" w:rsidR="00E33067" w:rsidRPr="00A6790D" w:rsidRDefault="00E33067" w:rsidP="00E33067">
      <w:pPr>
        <w:pStyle w:val="a"/>
        <w:numPr>
          <w:ilvl w:val="2"/>
          <w:numId w:val="6"/>
        </w:numPr>
        <w:rPr>
          <w:szCs w:val="24"/>
        </w:rPr>
      </w:pPr>
      <w:bookmarkStart w:id="1" w:name="_Hlk84927731"/>
      <w:r w:rsidRPr="00A6790D">
        <w:rPr>
          <w:szCs w:val="24"/>
        </w:rPr>
        <w:t>Учебная ознакомительная практика (например);</w:t>
      </w:r>
    </w:p>
    <w:p w14:paraId="1D956917" w14:textId="6EAECEB3" w:rsidR="00E33067" w:rsidRPr="00A6790D" w:rsidRDefault="00213EE5" w:rsidP="00E33067">
      <w:pPr>
        <w:pStyle w:val="a"/>
        <w:numPr>
          <w:ilvl w:val="2"/>
          <w:numId w:val="6"/>
        </w:numPr>
        <w:rPr>
          <w:szCs w:val="24"/>
        </w:rPr>
      </w:pPr>
      <w:r w:rsidRPr="00A6790D">
        <w:rPr>
          <w:szCs w:val="24"/>
        </w:rPr>
        <w:t>Основы государственного и муниципального управления</w:t>
      </w:r>
      <w:r w:rsidR="00E33067" w:rsidRPr="00A6790D">
        <w:rPr>
          <w:szCs w:val="24"/>
        </w:rPr>
        <w:t>;</w:t>
      </w:r>
    </w:p>
    <w:p w14:paraId="07ED4930" w14:textId="37F3E7A0" w:rsidR="00E33067" w:rsidRPr="00A6790D" w:rsidRDefault="00213EE5" w:rsidP="00E33067">
      <w:pPr>
        <w:pStyle w:val="a"/>
        <w:numPr>
          <w:ilvl w:val="2"/>
          <w:numId w:val="6"/>
        </w:numPr>
        <w:rPr>
          <w:szCs w:val="24"/>
        </w:rPr>
      </w:pPr>
      <w:r w:rsidRPr="00A6790D">
        <w:rPr>
          <w:szCs w:val="24"/>
        </w:rPr>
        <w:t>Государственная и муниципальная служба</w:t>
      </w:r>
      <w:r w:rsidR="00E33067" w:rsidRPr="00A6790D">
        <w:rPr>
          <w:szCs w:val="24"/>
        </w:rPr>
        <w:t>;</w:t>
      </w:r>
    </w:p>
    <w:p w14:paraId="351D61E6" w14:textId="7009D2BA" w:rsidR="00E33067" w:rsidRPr="00A6790D" w:rsidRDefault="005B195E" w:rsidP="00E33067">
      <w:pPr>
        <w:pStyle w:val="a"/>
        <w:numPr>
          <w:ilvl w:val="2"/>
          <w:numId w:val="6"/>
        </w:numPr>
        <w:rPr>
          <w:szCs w:val="24"/>
        </w:rPr>
      </w:pPr>
      <w:r w:rsidRPr="00A6790D">
        <w:rPr>
          <w:szCs w:val="24"/>
        </w:rPr>
        <w:t>Предупреждение коррупционного поведения</w:t>
      </w:r>
      <w:r w:rsidR="00E33067" w:rsidRPr="00A6790D">
        <w:rPr>
          <w:szCs w:val="24"/>
        </w:rPr>
        <w:t>;</w:t>
      </w:r>
    </w:p>
    <w:p w14:paraId="43E61B9C" w14:textId="10AD44CD" w:rsidR="006E683E" w:rsidRPr="00A6790D" w:rsidRDefault="006E683E" w:rsidP="00E33067">
      <w:pPr>
        <w:pStyle w:val="a"/>
        <w:numPr>
          <w:ilvl w:val="2"/>
          <w:numId w:val="6"/>
        </w:numPr>
        <w:rPr>
          <w:szCs w:val="24"/>
        </w:rPr>
      </w:pPr>
      <w:r w:rsidRPr="00A6790D">
        <w:rPr>
          <w:szCs w:val="24"/>
        </w:rPr>
        <w:t>Государственное регулирование экономики;</w:t>
      </w:r>
    </w:p>
    <w:p w14:paraId="43417585" w14:textId="77777777" w:rsidR="00E33067" w:rsidRPr="00A6790D" w:rsidRDefault="00E33067" w:rsidP="00E33067">
      <w:pPr>
        <w:pStyle w:val="a"/>
        <w:numPr>
          <w:ilvl w:val="2"/>
          <w:numId w:val="6"/>
        </w:numPr>
        <w:rPr>
          <w:szCs w:val="24"/>
        </w:rPr>
      </w:pPr>
      <w:r w:rsidRPr="00A6790D">
        <w:rPr>
          <w:szCs w:val="24"/>
        </w:rPr>
        <w:t>Введение в специальность</w:t>
      </w:r>
    </w:p>
    <w:bookmarkEnd w:id="1"/>
    <w:p w14:paraId="4146354D" w14:textId="114E33CC" w:rsidR="00E33067" w:rsidRPr="00A6790D" w:rsidRDefault="00E33067" w:rsidP="00E33067">
      <w:pPr>
        <w:pStyle w:val="a"/>
        <w:numPr>
          <w:ilvl w:val="3"/>
          <w:numId w:val="6"/>
        </w:numPr>
        <w:rPr>
          <w:szCs w:val="24"/>
        </w:rPr>
      </w:pPr>
      <w:r w:rsidRPr="00A6790D">
        <w:rPr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3D77977A" w14:textId="39B0DA6D" w:rsidR="00E33067" w:rsidRPr="00A6790D" w:rsidRDefault="006E683E" w:rsidP="00E33067">
      <w:pPr>
        <w:pStyle w:val="a"/>
        <w:numPr>
          <w:ilvl w:val="2"/>
          <w:numId w:val="6"/>
        </w:numPr>
        <w:rPr>
          <w:szCs w:val="24"/>
        </w:rPr>
      </w:pPr>
      <w:bookmarkStart w:id="2" w:name="_Hlk84927756"/>
      <w:r w:rsidRPr="00A6790D">
        <w:rPr>
          <w:szCs w:val="24"/>
        </w:rPr>
        <w:t>Принятие и исполнение государственных решений</w:t>
      </w:r>
      <w:r w:rsidR="00E33067" w:rsidRPr="00A6790D">
        <w:rPr>
          <w:szCs w:val="24"/>
        </w:rPr>
        <w:t>;</w:t>
      </w:r>
    </w:p>
    <w:p w14:paraId="2FFAE841" w14:textId="3B3DCD1C" w:rsidR="00E33067" w:rsidRPr="00A6790D" w:rsidRDefault="006E683E" w:rsidP="00E33067">
      <w:pPr>
        <w:pStyle w:val="a"/>
        <w:numPr>
          <w:ilvl w:val="2"/>
          <w:numId w:val="6"/>
        </w:numPr>
        <w:rPr>
          <w:szCs w:val="24"/>
        </w:rPr>
      </w:pPr>
      <w:r w:rsidRPr="00A6790D">
        <w:rPr>
          <w:szCs w:val="24"/>
        </w:rPr>
        <w:t>Прогнозирование и планирование</w:t>
      </w:r>
      <w:r w:rsidR="00E33067" w:rsidRPr="00A6790D">
        <w:rPr>
          <w:szCs w:val="24"/>
        </w:rPr>
        <w:t>;</w:t>
      </w:r>
    </w:p>
    <w:p w14:paraId="47ACE3A6" w14:textId="73B35925" w:rsidR="00E33067" w:rsidRPr="00A6790D" w:rsidRDefault="001C5964" w:rsidP="00E33067">
      <w:pPr>
        <w:pStyle w:val="a"/>
        <w:numPr>
          <w:ilvl w:val="2"/>
          <w:numId w:val="6"/>
        </w:numPr>
        <w:rPr>
          <w:szCs w:val="24"/>
        </w:rPr>
      </w:pPr>
      <w:r w:rsidRPr="00A6790D">
        <w:rPr>
          <w:szCs w:val="24"/>
        </w:rPr>
        <w:t>Антикризисное государственное управление</w:t>
      </w:r>
      <w:r w:rsidR="00E33067" w:rsidRPr="00A6790D">
        <w:rPr>
          <w:szCs w:val="24"/>
        </w:rPr>
        <w:t>;</w:t>
      </w:r>
    </w:p>
    <w:p w14:paraId="4EA62F92" w14:textId="03E1C864" w:rsidR="00E33067" w:rsidRPr="00A6790D" w:rsidRDefault="001C5964" w:rsidP="00E33067">
      <w:pPr>
        <w:pStyle w:val="a"/>
        <w:numPr>
          <w:ilvl w:val="2"/>
          <w:numId w:val="6"/>
        </w:numPr>
        <w:rPr>
          <w:szCs w:val="24"/>
        </w:rPr>
      </w:pPr>
      <w:r w:rsidRPr="00A6790D">
        <w:rPr>
          <w:szCs w:val="24"/>
        </w:rPr>
        <w:t>Управление государственным и муниципальным заказом</w:t>
      </w:r>
      <w:r w:rsidR="00E33067" w:rsidRPr="00A6790D">
        <w:rPr>
          <w:szCs w:val="24"/>
        </w:rPr>
        <w:t>;</w:t>
      </w:r>
    </w:p>
    <w:p w14:paraId="587BCCD4" w14:textId="6BED80AD" w:rsidR="00E33067" w:rsidRPr="00A6790D" w:rsidRDefault="001C5964" w:rsidP="00E33067">
      <w:pPr>
        <w:pStyle w:val="a"/>
        <w:numPr>
          <w:ilvl w:val="2"/>
          <w:numId w:val="6"/>
        </w:numPr>
        <w:rPr>
          <w:szCs w:val="24"/>
        </w:rPr>
      </w:pPr>
      <w:r w:rsidRPr="00A6790D">
        <w:rPr>
          <w:szCs w:val="24"/>
        </w:rPr>
        <w:t>Экономика государственного и муниципального сектора</w:t>
      </w:r>
    </w:p>
    <w:bookmarkEnd w:id="2"/>
    <w:p w14:paraId="116E5AB2" w14:textId="77777777" w:rsidR="001C5964" w:rsidRPr="00A6790D" w:rsidRDefault="001C5964" w:rsidP="001C5964">
      <w:pPr>
        <w:pStyle w:val="a"/>
        <w:numPr>
          <w:ilvl w:val="0"/>
          <w:numId w:val="0"/>
        </w:numPr>
        <w:ind w:left="709"/>
        <w:rPr>
          <w:szCs w:val="24"/>
        </w:rPr>
      </w:pPr>
    </w:p>
    <w:p w14:paraId="206DC439" w14:textId="56883045" w:rsidR="00E33067" w:rsidRPr="00A6790D" w:rsidRDefault="00E33067" w:rsidP="00E33067">
      <w:pPr>
        <w:pStyle w:val="a"/>
        <w:numPr>
          <w:ilvl w:val="3"/>
          <w:numId w:val="6"/>
        </w:numPr>
      </w:pPr>
      <w:r w:rsidRPr="00A6790D">
        <w:rPr>
          <w:szCs w:val="24"/>
        </w:rPr>
        <w:t xml:space="preserve"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</w:t>
      </w:r>
    </w:p>
    <w:p w14:paraId="2E0D8511" w14:textId="4C5A3B8D" w:rsidR="00E33067" w:rsidRPr="00A6790D" w:rsidRDefault="00E33067" w:rsidP="00E33067">
      <w:pPr>
        <w:pStyle w:val="1"/>
      </w:pPr>
      <w:r w:rsidRPr="00A6790D">
        <w:t>ЦЕЛИ И ПЛАНИРУЕМЫЕ РЕЗУЛЬТАТЫ ОБУЧЕНИЯ ПО ДИСЦИПЛИНЕ</w:t>
      </w:r>
    </w:p>
    <w:p w14:paraId="57B6A628" w14:textId="59677CEB" w:rsidR="00E33067" w:rsidRPr="00A6790D" w:rsidRDefault="00E33067" w:rsidP="00E33067">
      <w:pPr>
        <w:pStyle w:val="a"/>
        <w:numPr>
          <w:ilvl w:val="3"/>
          <w:numId w:val="6"/>
        </w:numPr>
        <w:rPr>
          <w:szCs w:val="24"/>
        </w:rPr>
      </w:pPr>
      <w:r w:rsidRPr="00A6790D">
        <w:rPr>
          <w:szCs w:val="24"/>
        </w:rPr>
        <w:t>Цел</w:t>
      </w:r>
      <w:r w:rsidR="00655E9E" w:rsidRPr="00A6790D">
        <w:rPr>
          <w:szCs w:val="24"/>
        </w:rPr>
        <w:t xml:space="preserve">ями </w:t>
      </w:r>
      <w:r w:rsidRPr="00A6790D">
        <w:rPr>
          <w:szCs w:val="24"/>
        </w:rPr>
        <w:t xml:space="preserve">изучения дисциплины </w:t>
      </w:r>
      <w:r w:rsidR="002C4FFA" w:rsidRPr="00A6790D">
        <w:rPr>
          <w:szCs w:val="24"/>
        </w:rPr>
        <w:t>«Контрольно-надзорная деятельность в органах государственной власти»</w:t>
      </w:r>
      <w:r w:rsidR="00655E9E" w:rsidRPr="00A6790D">
        <w:rPr>
          <w:szCs w:val="24"/>
        </w:rPr>
        <w:t xml:space="preserve"> являются</w:t>
      </w:r>
      <w:r w:rsidRPr="00A6790D">
        <w:rPr>
          <w:szCs w:val="24"/>
        </w:rPr>
        <w:t>:</w:t>
      </w:r>
    </w:p>
    <w:p w14:paraId="0D7378AD" w14:textId="77777777" w:rsidR="004D4648" w:rsidRPr="00A6790D" w:rsidRDefault="004D4648" w:rsidP="004D4648">
      <w:pPr>
        <w:pStyle w:val="a"/>
        <w:numPr>
          <w:ilvl w:val="3"/>
          <w:numId w:val="6"/>
        </w:num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A6790D">
        <w:rPr>
          <w:szCs w:val="24"/>
        </w:rPr>
        <w:t xml:space="preserve">изучение </w:t>
      </w:r>
      <w:r w:rsidR="00655E9E" w:rsidRPr="00A6790D">
        <w:rPr>
          <w:rFonts w:eastAsiaTheme="minorHAnsi"/>
          <w:szCs w:val="24"/>
          <w:lang w:eastAsia="en-US"/>
        </w:rPr>
        <w:t>теорети</w:t>
      </w:r>
      <w:r w:rsidRPr="00A6790D">
        <w:rPr>
          <w:rFonts w:eastAsiaTheme="minorHAnsi"/>
          <w:szCs w:val="24"/>
          <w:lang w:eastAsia="en-US"/>
        </w:rPr>
        <w:t>ко-методологических основ контрольно-надзорной деятельности государственных органов власти и местного самоуправления;</w:t>
      </w:r>
    </w:p>
    <w:p w14:paraId="4D591E47" w14:textId="77777777" w:rsidR="00C80F81" w:rsidRPr="00A6790D" w:rsidRDefault="00C80F81" w:rsidP="004D4648">
      <w:pPr>
        <w:pStyle w:val="a"/>
        <w:numPr>
          <w:ilvl w:val="3"/>
          <w:numId w:val="6"/>
        </w:num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A6790D">
        <w:rPr>
          <w:rFonts w:eastAsiaTheme="minorHAnsi"/>
          <w:szCs w:val="24"/>
          <w:lang w:eastAsia="en-US"/>
        </w:rPr>
        <w:t xml:space="preserve">изучение ключевых видов и форм </w:t>
      </w:r>
      <w:r w:rsidR="00655E9E" w:rsidRPr="00A6790D">
        <w:rPr>
          <w:rFonts w:eastAsiaTheme="minorHAnsi"/>
          <w:szCs w:val="24"/>
          <w:lang w:eastAsia="en-US"/>
        </w:rPr>
        <w:t>организации</w:t>
      </w:r>
      <w:r w:rsidRPr="00A6790D">
        <w:rPr>
          <w:rFonts w:eastAsiaTheme="minorHAnsi"/>
          <w:szCs w:val="24"/>
          <w:lang w:eastAsia="en-US"/>
        </w:rPr>
        <w:t xml:space="preserve"> </w:t>
      </w:r>
      <w:r w:rsidR="00655E9E" w:rsidRPr="00A6790D">
        <w:rPr>
          <w:rFonts w:eastAsiaTheme="minorHAnsi"/>
          <w:szCs w:val="24"/>
          <w:lang w:eastAsia="en-US"/>
        </w:rPr>
        <w:t>государственного контроля и надзора в Российской Федерации</w:t>
      </w:r>
      <w:r w:rsidRPr="00A6790D">
        <w:rPr>
          <w:rFonts w:eastAsiaTheme="minorHAnsi"/>
          <w:szCs w:val="24"/>
          <w:lang w:eastAsia="en-US"/>
        </w:rPr>
        <w:t xml:space="preserve">: </w:t>
      </w:r>
      <w:r w:rsidR="00655E9E" w:rsidRPr="00A6790D">
        <w:rPr>
          <w:rFonts w:eastAsiaTheme="minorHAnsi"/>
          <w:szCs w:val="24"/>
          <w:lang w:eastAsia="en-US"/>
        </w:rPr>
        <w:t>президентский контроль, парламентский контроль, судебный контроль, прокурорский надзор, административный контроль (надзор)</w:t>
      </w:r>
      <w:r w:rsidRPr="00A6790D">
        <w:rPr>
          <w:rFonts w:eastAsiaTheme="minorHAnsi"/>
          <w:szCs w:val="24"/>
          <w:lang w:eastAsia="en-US"/>
        </w:rPr>
        <w:t>;</w:t>
      </w:r>
    </w:p>
    <w:p w14:paraId="2B0AE2D0" w14:textId="77777777" w:rsidR="00284AF1" w:rsidRPr="00A6790D" w:rsidRDefault="00C80F81" w:rsidP="004D4648">
      <w:pPr>
        <w:pStyle w:val="a"/>
        <w:numPr>
          <w:ilvl w:val="3"/>
          <w:numId w:val="6"/>
        </w:num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A6790D">
        <w:rPr>
          <w:rFonts w:eastAsiaTheme="minorHAnsi"/>
          <w:szCs w:val="24"/>
          <w:lang w:eastAsia="en-US"/>
        </w:rPr>
        <w:t xml:space="preserve">формирование навыков осуществления </w:t>
      </w:r>
      <w:r w:rsidR="00655E9E" w:rsidRPr="00A6790D">
        <w:rPr>
          <w:rFonts w:eastAsiaTheme="minorHAnsi"/>
          <w:szCs w:val="24"/>
          <w:lang w:eastAsia="en-US"/>
        </w:rPr>
        <w:t>государственного финансового</w:t>
      </w:r>
      <w:r w:rsidRPr="00A6790D">
        <w:rPr>
          <w:rFonts w:eastAsiaTheme="minorHAnsi"/>
          <w:szCs w:val="24"/>
          <w:lang w:eastAsia="en-US"/>
        </w:rPr>
        <w:t xml:space="preserve">, </w:t>
      </w:r>
      <w:r w:rsidR="00655E9E" w:rsidRPr="00A6790D">
        <w:rPr>
          <w:rFonts w:eastAsiaTheme="minorHAnsi"/>
          <w:szCs w:val="24"/>
          <w:lang w:eastAsia="en-US"/>
        </w:rPr>
        <w:t>налогового,</w:t>
      </w:r>
      <w:r w:rsidR="00284AF1" w:rsidRPr="00A6790D">
        <w:rPr>
          <w:rFonts w:eastAsiaTheme="minorHAnsi"/>
          <w:szCs w:val="24"/>
          <w:lang w:eastAsia="en-US"/>
        </w:rPr>
        <w:t xml:space="preserve"> валютного, таможенного контроля, </w:t>
      </w:r>
      <w:r w:rsidR="00655E9E" w:rsidRPr="00A6790D">
        <w:rPr>
          <w:rFonts w:eastAsiaTheme="minorHAnsi"/>
          <w:szCs w:val="24"/>
          <w:lang w:eastAsia="en-US"/>
        </w:rPr>
        <w:t>банковского</w:t>
      </w:r>
      <w:r w:rsidR="00284AF1" w:rsidRPr="00A6790D">
        <w:rPr>
          <w:rFonts w:eastAsiaTheme="minorHAnsi"/>
          <w:szCs w:val="24"/>
          <w:lang w:eastAsia="en-US"/>
        </w:rPr>
        <w:t xml:space="preserve"> и страхового </w:t>
      </w:r>
      <w:r w:rsidR="00655E9E" w:rsidRPr="00A6790D">
        <w:rPr>
          <w:rFonts w:eastAsiaTheme="minorHAnsi"/>
          <w:szCs w:val="24"/>
          <w:lang w:eastAsia="en-US"/>
        </w:rPr>
        <w:t>надзора</w:t>
      </w:r>
      <w:r w:rsidR="00284AF1" w:rsidRPr="00A6790D">
        <w:rPr>
          <w:rFonts w:eastAsiaTheme="minorHAnsi"/>
          <w:szCs w:val="24"/>
          <w:lang w:eastAsia="en-US"/>
        </w:rPr>
        <w:t>;</w:t>
      </w:r>
    </w:p>
    <w:p w14:paraId="5E623163" w14:textId="4FB79C42" w:rsidR="00655E9E" w:rsidRPr="00A6790D" w:rsidRDefault="00284AF1" w:rsidP="006C6E95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09"/>
        <w:rPr>
          <w:szCs w:val="24"/>
        </w:rPr>
      </w:pPr>
      <w:r w:rsidRPr="00A6790D">
        <w:rPr>
          <w:rFonts w:eastAsiaTheme="minorHAnsi"/>
          <w:szCs w:val="24"/>
          <w:lang w:eastAsia="en-US"/>
        </w:rPr>
        <w:t xml:space="preserve">изучение </w:t>
      </w:r>
      <w:r w:rsidR="00655E9E" w:rsidRPr="00A6790D">
        <w:rPr>
          <w:rFonts w:eastAsiaTheme="minorHAnsi"/>
          <w:szCs w:val="24"/>
          <w:lang w:eastAsia="en-US"/>
        </w:rPr>
        <w:t>основ государственного и негосударственного аудита, нормативно-правового регулирования</w:t>
      </w:r>
      <w:r w:rsidR="006C6E95" w:rsidRPr="00A6790D">
        <w:rPr>
          <w:rFonts w:eastAsiaTheme="minorHAnsi"/>
          <w:szCs w:val="24"/>
          <w:lang w:eastAsia="en-US"/>
        </w:rPr>
        <w:t xml:space="preserve"> </w:t>
      </w:r>
      <w:r w:rsidR="00655E9E" w:rsidRPr="00A6790D">
        <w:rPr>
          <w:rFonts w:eastAsiaTheme="minorHAnsi"/>
          <w:szCs w:val="24"/>
          <w:lang w:eastAsia="en-US"/>
        </w:rPr>
        <w:t>и организации аудиторской деятельности, государственного</w:t>
      </w:r>
      <w:r w:rsidR="006C6E95" w:rsidRPr="00A6790D">
        <w:rPr>
          <w:rFonts w:eastAsiaTheme="minorHAnsi"/>
          <w:szCs w:val="24"/>
          <w:lang w:eastAsia="en-US"/>
        </w:rPr>
        <w:t xml:space="preserve"> </w:t>
      </w:r>
      <w:r w:rsidR="00655E9E" w:rsidRPr="00A6790D">
        <w:rPr>
          <w:rFonts w:eastAsiaTheme="minorHAnsi"/>
          <w:szCs w:val="24"/>
          <w:lang w:eastAsia="en-US"/>
        </w:rPr>
        <w:t>аудита в бюджетно-финансовой сфере</w:t>
      </w:r>
      <w:r w:rsidR="006C6E95" w:rsidRPr="00A6790D">
        <w:rPr>
          <w:rFonts w:eastAsiaTheme="minorHAnsi"/>
          <w:szCs w:val="24"/>
          <w:lang w:eastAsia="en-US"/>
        </w:rPr>
        <w:t>;</w:t>
      </w:r>
    </w:p>
    <w:p w14:paraId="6DF3710E" w14:textId="4D287341" w:rsidR="00E33067" w:rsidRPr="00A6790D" w:rsidRDefault="00E33067" w:rsidP="00E33067">
      <w:pPr>
        <w:pStyle w:val="a"/>
        <w:numPr>
          <w:ilvl w:val="2"/>
          <w:numId w:val="6"/>
        </w:numPr>
        <w:rPr>
          <w:szCs w:val="24"/>
        </w:rPr>
      </w:pPr>
      <w:r w:rsidRPr="00A6790D">
        <w:rPr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2F450AF1" w14:textId="227A3953" w:rsidR="00E33067" w:rsidRPr="00A6790D" w:rsidRDefault="00E33067" w:rsidP="00E33067">
      <w:pPr>
        <w:pStyle w:val="a"/>
        <w:numPr>
          <w:ilvl w:val="3"/>
          <w:numId w:val="6"/>
        </w:numPr>
        <w:rPr>
          <w:szCs w:val="24"/>
        </w:rPr>
      </w:pPr>
      <w:r w:rsidRPr="00A6790D">
        <w:rPr>
          <w:color w:val="333333"/>
          <w:szCs w:val="24"/>
        </w:rPr>
        <w:t xml:space="preserve">Результатом обучения по дисциплине является овладение обучающимися </w:t>
      </w:r>
      <w:r w:rsidRPr="00A6790D">
        <w:rPr>
          <w:szCs w:val="24"/>
        </w:rPr>
        <w:t xml:space="preserve">знаниями, умениями, навыками и (или) опытом деятельности, характеризующими процесс </w:t>
      </w:r>
      <w:r w:rsidRPr="00A6790D">
        <w:rPr>
          <w:szCs w:val="24"/>
        </w:rPr>
        <w:lastRenderedPageBreak/>
        <w:t>формирования компетенций и обеспечивающими достижение планируемых результатов освоения дисциплины.</w:t>
      </w:r>
    </w:p>
    <w:p w14:paraId="06C185EA" w14:textId="6F0FEA6B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E33067" w:rsidRPr="00A6790D" w14:paraId="013FFABA" w14:textId="77777777" w:rsidTr="006B49F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93B04A0" w14:textId="2D68F9E9" w:rsidR="00E33067" w:rsidRPr="00A6790D" w:rsidRDefault="00E33067" w:rsidP="006B49FC">
            <w:pPr>
              <w:jc w:val="center"/>
              <w:rPr>
                <w:b/>
              </w:rPr>
            </w:pPr>
            <w:bookmarkStart w:id="3" w:name="_Hlk84927801"/>
            <w:r w:rsidRPr="00A6790D">
              <w:rPr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82D44D0" w14:textId="77777777" w:rsidR="00E33067" w:rsidRPr="00A6790D" w:rsidRDefault="00E33067" w:rsidP="006B49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790D">
              <w:rPr>
                <w:b/>
                <w:color w:val="000000"/>
              </w:rPr>
              <w:t>Код и наименование индикатора</w:t>
            </w:r>
          </w:p>
          <w:p w14:paraId="7BB5E5D5" w14:textId="2F483657" w:rsidR="00E33067" w:rsidRPr="00A6790D" w:rsidRDefault="00E33067" w:rsidP="006B49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790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C3F0967" w14:textId="77777777" w:rsidR="00E33067" w:rsidRPr="00A6790D" w:rsidRDefault="00E33067" w:rsidP="006B49FC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6790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95872FB" w14:textId="427AA84B" w:rsidR="00E33067" w:rsidRPr="00A6790D" w:rsidRDefault="00E33067" w:rsidP="006B49FC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6790D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67C9A" w:rsidRPr="00A6790D" w14:paraId="3758568E" w14:textId="77777777" w:rsidTr="006B49FC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F8915" w14:textId="4E41E2BF" w:rsidR="00367C9A" w:rsidRPr="00A6790D" w:rsidRDefault="00367C9A" w:rsidP="006B49FC">
            <w:r w:rsidRPr="00A6790D">
              <w:t>ПК-1. Способен применять способы и технологии осуществления государственного контроля (надзора) и меры по результатам проверок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3A58" w14:textId="3F64B476" w:rsidR="00367C9A" w:rsidRPr="00A6790D" w:rsidRDefault="00367C9A" w:rsidP="006B49FC">
            <w:pPr>
              <w:pStyle w:val="a"/>
              <w:numPr>
                <w:ilvl w:val="0"/>
                <w:numId w:val="0"/>
              </w:numPr>
              <w:rPr>
                <w:color w:val="000000"/>
                <w:sz w:val="22"/>
                <w:szCs w:val="22"/>
              </w:rPr>
            </w:pPr>
            <w:proofErr w:type="gramStart"/>
            <w:r w:rsidRPr="00A6790D">
              <w:rPr>
                <w:sz w:val="22"/>
                <w:szCs w:val="22"/>
              </w:rPr>
              <w:t>ИД-ПК-1.1</w:t>
            </w:r>
            <w:proofErr w:type="gramEnd"/>
            <w:r w:rsidRPr="00A6790D">
              <w:rPr>
                <w:sz w:val="22"/>
                <w:szCs w:val="22"/>
              </w:rPr>
              <w:t xml:space="preserve"> Организация мероприятий по профилактике нарушения обязательных требований и мероприятий по контролю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B99BE" w14:textId="65FA8E59" w:rsidR="00367C9A" w:rsidRPr="00A6790D" w:rsidRDefault="001F34DF" w:rsidP="001F34D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 xml:space="preserve">Знать </w:t>
            </w:r>
            <w:r w:rsidR="00643CF4" w:rsidRPr="00A6790D">
              <w:rPr>
                <w:bCs/>
                <w:sz w:val="22"/>
                <w:szCs w:val="22"/>
              </w:rPr>
              <w:t xml:space="preserve">содержание </w:t>
            </w:r>
            <w:r w:rsidR="003476FF" w:rsidRPr="00A6790D">
              <w:rPr>
                <w:bCs/>
                <w:sz w:val="22"/>
                <w:szCs w:val="22"/>
              </w:rPr>
              <w:t>ключевы</w:t>
            </w:r>
            <w:r w:rsidR="00643CF4" w:rsidRPr="00A6790D">
              <w:rPr>
                <w:bCs/>
                <w:sz w:val="22"/>
                <w:szCs w:val="22"/>
              </w:rPr>
              <w:t>х</w:t>
            </w:r>
            <w:r w:rsidR="003476FF" w:rsidRPr="00A6790D">
              <w:rPr>
                <w:bCs/>
                <w:sz w:val="22"/>
                <w:szCs w:val="22"/>
              </w:rPr>
              <w:t xml:space="preserve"> законодательно-нормативны</w:t>
            </w:r>
            <w:r w:rsidR="00643CF4" w:rsidRPr="00A6790D">
              <w:rPr>
                <w:bCs/>
                <w:sz w:val="22"/>
                <w:szCs w:val="22"/>
              </w:rPr>
              <w:t>х</w:t>
            </w:r>
            <w:r w:rsidR="003476FF" w:rsidRPr="00A6790D">
              <w:rPr>
                <w:bCs/>
                <w:sz w:val="22"/>
                <w:szCs w:val="22"/>
              </w:rPr>
              <w:t xml:space="preserve"> акт</w:t>
            </w:r>
            <w:r w:rsidR="00643CF4" w:rsidRPr="00A6790D">
              <w:rPr>
                <w:bCs/>
                <w:sz w:val="22"/>
                <w:szCs w:val="22"/>
              </w:rPr>
              <w:t xml:space="preserve">ов с целью </w:t>
            </w:r>
            <w:r w:rsidR="003476FF" w:rsidRPr="00A6790D">
              <w:rPr>
                <w:bCs/>
                <w:sz w:val="22"/>
                <w:szCs w:val="22"/>
              </w:rPr>
              <w:t>осуществл</w:t>
            </w:r>
            <w:r w:rsidR="00643CF4" w:rsidRPr="00A6790D">
              <w:rPr>
                <w:bCs/>
                <w:sz w:val="22"/>
                <w:szCs w:val="22"/>
              </w:rPr>
              <w:t xml:space="preserve">ения </w:t>
            </w:r>
            <w:r w:rsidR="00643CF4" w:rsidRPr="00A6790D">
              <w:rPr>
                <w:sz w:val="22"/>
                <w:szCs w:val="22"/>
              </w:rPr>
              <w:t>государственного контроля (надзора) и применения мер по результатам проверок</w:t>
            </w:r>
          </w:p>
          <w:p w14:paraId="5069891C" w14:textId="77777777" w:rsidR="001F34DF" w:rsidRPr="00A6790D" w:rsidRDefault="001F34DF" w:rsidP="001F34D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56A124B4" w14:textId="186213EF" w:rsidR="00643CF4" w:rsidRPr="00A6790D" w:rsidRDefault="001F34DF" w:rsidP="00643CF4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>Уметь</w:t>
            </w:r>
            <w:r w:rsidR="00643CF4" w:rsidRPr="00A6790D">
              <w:rPr>
                <w:bCs/>
                <w:sz w:val="22"/>
                <w:szCs w:val="22"/>
              </w:rPr>
              <w:t xml:space="preserve"> адекватно применять принципы и методы осуществления </w:t>
            </w:r>
            <w:r w:rsidR="00643CF4" w:rsidRPr="00A6790D">
              <w:rPr>
                <w:sz w:val="22"/>
                <w:szCs w:val="22"/>
              </w:rPr>
              <w:t>государственного контроля (надзора) и мер</w:t>
            </w:r>
            <w:r w:rsidR="00716455" w:rsidRPr="00A6790D">
              <w:rPr>
                <w:sz w:val="22"/>
                <w:szCs w:val="22"/>
              </w:rPr>
              <w:t>ы</w:t>
            </w:r>
            <w:r w:rsidR="00643CF4" w:rsidRPr="00A6790D">
              <w:rPr>
                <w:sz w:val="22"/>
                <w:szCs w:val="22"/>
              </w:rPr>
              <w:t xml:space="preserve"> по результатам проверок</w:t>
            </w:r>
          </w:p>
          <w:p w14:paraId="49BA19A8" w14:textId="77777777" w:rsidR="001F34DF" w:rsidRPr="00A6790D" w:rsidRDefault="001F34DF" w:rsidP="001F34D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6F460033" w14:textId="0A0EEF19" w:rsidR="00716455" w:rsidRPr="00A6790D" w:rsidRDefault="001F34DF" w:rsidP="0071645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>Владеть</w:t>
            </w:r>
            <w:r w:rsidRPr="00A6790D">
              <w:rPr>
                <w:b/>
                <w:sz w:val="22"/>
                <w:szCs w:val="22"/>
              </w:rPr>
              <w:t xml:space="preserve"> </w:t>
            </w:r>
            <w:r w:rsidR="00716455" w:rsidRPr="00A6790D">
              <w:rPr>
                <w:bCs/>
                <w:sz w:val="22"/>
                <w:szCs w:val="22"/>
              </w:rPr>
              <w:t>методологией осуществления</w:t>
            </w:r>
            <w:r w:rsidR="00716455" w:rsidRPr="00A6790D">
              <w:rPr>
                <w:b/>
                <w:sz w:val="22"/>
                <w:szCs w:val="22"/>
              </w:rPr>
              <w:t xml:space="preserve"> </w:t>
            </w:r>
            <w:r w:rsidR="00716455" w:rsidRPr="00A6790D">
              <w:rPr>
                <w:sz w:val="22"/>
                <w:szCs w:val="22"/>
              </w:rPr>
              <w:t>государственного контроля (надзора) и применения мер по результатам проверок на основе грамотного применения законодательно-нормативных актов</w:t>
            </w:r>
          </w:p>
          <w:p w14:paraId="742E82AF" w14:textId="6B829238" w:rsidR="001F34DF" w:rsidRPr="00A6790D" w:rsidRDefault="001F34DF" w:rsidP="001F34D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/>
                <w:sz w:val="22"/>
                <w:szCs w:val="22"/>
              </w:rPr>
            </w:pPr>
          </w:p>
        </w:tc>
      </w:tr>
      <w:tr w:rsidR="00367C9A" w:rsidRPr="00A6790D" w14:paraId="025E3219" w14:textId="77777777" w:rsidTr="001F34DF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5D7A" w14:textId="77777777" w:rsidR="00367C9A" w:rsidRPr="00A6790D" w:rsidRDefault="00367C9A" w:rsidP="006B49F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4314D" w14:textId="0D3CBC61" w:rsidR="00367C9A" w:rsidRPr="00A6790D" w:rsidRDefault="00367C9A" w:rsidP="006B49FC">
            <w:pPr>
              <w:autoSpaceDE w:val="0"/>
              <w:autoSpaceDN w:val="0"/>
              <w:adjustRightInd w:val="0"/>
            </w:pPr>
            <w:proofErr w:type="gramStart"/>
            <w:r w:rsidRPr="00A6790D">
              <w:t>ИД-ПК-1.2</w:t>
            </w:r>
            <w:proofErr w:type="gramEnd"/>
            <w:r w:rsidRPr="00A6790D">
              <w:t xml:space="preserve"> Формирование и ведение реестров и иных информационных ресурсов для обеспечения контрольно-надзорных полномочий 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41B75" w14:textId="77777777" w:rsidR="00367C9A" w:rsidRPr="00A6790D" w:rsidRDefault="00367C9A" w:rsidP="006B49FC">
            <w:pPr>
              <w:pStyle w:val="Iauiue"/>
              <w:tabs>
                <w:tab w:val="num" w:pos="0"/>
              </w:tabs>
              <w:rPr>
                <w:b/>
                <w:sz w:val="22"/>
                <w:szCs w:val="22"/>
              </w:rPr>
            </w:pPr>
          </w:p>
        </w:tc>
      </w:tr>
      <w:tr w:rsidR="00367C9A" w:rsidRPr="00A6790D" w14:paraId="2F0BDCF9" w14:textId="77777777" w:rsidTr="001F34DF">
        <w:trPr>
          <w:trHeight w:val="237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65E1" w14:textId="6E2E3075" w:rsidR="00367C9A" w:rsidRPr="00A6790D" w:rsidRDefault="00367C9A" w:rsidP="006B49FC">
            <w:r w:rsidRPr="00A6790D">
              <w:t>ПК-3. Способен 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B59" w14:textId="10605D4D" w:rsidR="00367C9A" w:rsidRPr="00A6790D" w:rsidRDefault="00367C9A" w:rsidP="006B49FC">
            <w:pPr>
              <w:autoSpaceDE w:val="0"/>
              <w:autoSpaceDN w:val="0"/>
              <w:adjustRightInd w:val="0"/>
            </w:pPr>
            <w:r w:rsidRPr="00A6790D">
              <w:t xml:space="preserve">ИД-ПК-3.1 Оформление документов по вопросам оценки и аттестации персонала, предоставляемых в государственные органы, профессиональные союзы и другие представительные органы работников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239BB5" w14:textId="65A04768" w:rsidR="00CF13B0" w:rsidRPr="00A6790D" w:rsidRDefault="00CF13B0" w:rsidP="00CF13B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 xml:space="preserve">Знать </w:t>
            </w:r>
            <w:r w:rsidR="00DA4858" w:rsidRPr="00A6790D">
              <w:rPr>
                <w:bCs/>
                <w:sz w:val="22"/>
                <w:szCs w:val="22"/>
              </w:rPr>
              <w:t xml:space="preserve">методические и законодательные требования, позволяющие осуществлять </w:t>
            </w:r>
            <w:r w:rsidR="00716455" w:rsidRPr="00A6790D">
              <w:rPr>
                <w:sz w:val="22"/>
                <w:szCs w:val="22"/>
              </w:rPr>
              <w:t>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  <w:p w14:paraId="31A3DF2E" w14:textId="77777777" w:rsidR="00716455" w:rsidRPr="00A6790D" w:rsidRDefault="00716455" w:rsidP="00CF13B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7D62CD31" w14:textId="4E974F35" w:rsidR="00CF13B0" w:rsidRPr="00A6790D" w:rsidRDefault="00CF13B0" w:rsidP="00CF13B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>Уметь</w:t>
            </w:r>
            <w:r w:rsidR="00DA4858" w:rsidRPr="00A6790D">
              <w:rPr>
                <w:bCs/>
                <w:sz w:val="22"/>
                <w:szCs w:val="22"/>
              </w:rPr>
              <w:t xml:space="preserve"> грамотно применять требования методик по оформлению документов по вопросам оценки и аттестации кадров</w:t>
            </w:r>
            <w:r w:rsidR="004B6264" w:rsidRPr="00A6790D">
              <w:rPr>
                <w:bCs/>
                <w:sz w:val="22"/>
                <w:szCs w:val="22"/>
              </w:rPr>
              <w:t xml:space="preserve"> в </w:t>
            </w:r>
            <w:r w:rsidR="00716455" w:rsidRPr="00A6790D">
              <w:rPr>
                <w:sz w:val="22"/>
                <w:szCs w:val="22"/>
              </w:rPr>
              <w:t>целях повышения эффективности функционирования кадровой системы государственной и муниципальной службы</w:t>
            </w:r>
          </w:p>
          <w:p w14:paraId="774217D3" w14:textId="77777777" w:rsidR="00716455" w:rsidRPr="00A6790D" w:rsidRDefault="00716455" w:rsidP="00CF13B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51CFE187" w14:textId="7B9F68FA" w:rsidR="00367C9A" w:rsidRPr="00A6790D" w:rsidRDefault="00CF13B0" w:rsidP="00CF13B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>Владеть</w:t>
            </w:r>
            <w:r w:rsidR="00716455" w:rsidRPr="00A6790D">
              <w:rPr>
                <w:bCs/>
                <w:sz w:val="22"/>
                <w:szCs w:val="22"/>
              </w:rPr>
              <w:t xml:space="preserve"> </w:t>
            </w:r>
            <w:r w:rsidR="004B6264" w:rsidRPr="00A6790D">
              <w:rPr>
                <w:bCs/>
                <w:sz w:val="22"/>
                <w:szCs w:val="22"/>
              </w:rPr>
              <w:t xml:space="preserve">методологией и знанием нормативных требований для </w:t>
            </w:r>
            <w:r w:rsidR="00716455" w:rsidRPr="00A6790D">
              <w:rPr>
                <w:sz w:val="22"/>
                <w:szCs w:val="22"/>
              </w:rPr>
              <w:t>осуществл</w:t>
            </w:r>
            <w:r w:rsidR="004B6264" w:rsidRPr="00A6790D">
              <w:rPr>
                <w:sz w:val="22"/>
                <w:szCs w:val="22"/>
              </w:rPr>
              <w:t xml:space="preserve">ения </w:t>
            </w:r>
            <w:r w:rsidR="00716455" w:rsidRPr="00A6790D">
              <w:rPr>
                <w:sz w:val="22"/>
                <w:szCs w:val="22"/>
              </w:rPr>
              <w:t>исполнительно-распорядительны</w:t>
            </w:r>
            <w:r w:rsidR="004B6264" w:rsidRPr="00A6790D">
              <w:rPr>
                <w:sz w:val="22"/>
                <w:szCs w:val="22"/>
              </w:rPr>
              <w:t>х</w:t>
            </w:r>
            <w:r w:rsidR="00716455" w:rsidRPr="00A6790D">
              <w:rPr>
                <w:sz w:val="22"/>
                <w:szCs w:val="22"/>
              </w:rPr>
              <w:t xml:space="preserve"> функци</w:t>
            </w:r>
            <w:r w:rsidR="004B6264" w:rsidRPr="00A6790D">
              <w:rPr>
                <w:sz w:val="22"/>
                <w:szCs w:val="22"/>
              </w:rPr>
              <w:t>й</w:t>
            </w:r>
            <w:r w:rsidR="00716455" w:rsidRPr="00A6790D">
              <w:rPr>
                <w:sz w:val="22"/>
                <w:szCs w:val="22"/>
              </w:rPr>
              <w:t xml:space="preserve">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</w:tc>
      </w:tr>
      <w:tr w:rsidR="00367C9A" w:rsidRPr="00A6790D" w14:paraId="6C705346" w14:textId="77777777" w:rsidTr="001F34DF">
        <w:trPr>
          <w:trHeight w:val="28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909A1" w14:textId="77777777" w:rsidR="00367C9A" w:rsidRPr="00A6790D" w:rsidRDefault="00367C9A" w:rsidP="006B49F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54318" w14:textId="5B4C7FF5" w:rsidR="00367C9A" w:rsidRPr="00A6790D" w:rsidRDefault="00367C9A" w:rsidP="006B49FC">
            <w:pPr>
              <w:autoSpaceDE w:val="0"/>
              <w:autoSpaceDN w:val="0"/>
              <w:adjustRightInd w:val="0"/>
            </w:pPr>
            <w:proofErr w:type="gramStart"/>
            <w:r w:rsidRPr="00A6790D">
              <w:t>ИД-ПК-3.3</w:t>
            </w:r>
            <w:proofErr w:type="gramEnd"/>
            <w:r w:rsidRPr="00A6790D">
              <w:t xml:space="preserve"> Разработка проектов организационных и распорядительных документов по кадрам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BF8AF" w14:textId="77777777" w:rsidR="00367C9A" w:rsidRPr="00A6790D" w:rsidRDefault="00367C9A" w:rsidP="006B49FC">
            <w:pPr>
              <w:pStyle w:val="Iauiue"/>
              <w:tabs>
                <w:tab w:val="num" w:pos="0"/>
              </w:tabs>
              <w:rPr>
                <w:b/>
                <w:sz w:val="22"/>
                <w:szCs w:val="22"/>
              </w:rPr>
            </w:pPr>
          </w:p>
        </w:tc>
      </w:tr>
      <w:tr w:rsidR="00367C9A" w:rsidRPr="00A6790D" w14:paraId="626CBEAF" w14:textId="77777777" w:rsidTr="001F34DF">
        <w:trPr>
          <w:trHeight w:val="41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7B5B" w14:textId="7D87D486" w:rsidR="00367C9A" w:rsidRPr="00A6790D" w:rsidRDefault="00367C9A" w:rsidP="006B49FC">
            <w:r w:rsidRPr="00A6790D">
              <w:t xml:space="preserve">ПК-5. Способен осуществлять исполнительно-распорядительные функции для ведения бюджетного </w:t>
            </w:r>
            <w:r w:rsidRPr="00A6790D">
              <w:lastRenderedPageBreak/>
              <w:t xml:space="preserve">(бухгалтерского) учета и отчетности для решения задач государственного и муниципального управления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405A" w14:textId="4EE050BA" w:rsidR="00367C9A" w:rsidRPr="00A6790D" w:rsidRDefault="00367C9A" w:rsidP="00F32C88">
            <w:r w:rsidRPr="00A6790D">
              <w:lastRenderedPageBreak/>
              <w:t>ИД-ПК-5.4 Проведение инвентаризации денежных средств, товарно-материальных ценностей, расчетов с поставщиками и подрядчиками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0762" w14:textId="4DC4BC69" w:rsidR="00CF13B0" w:rsidRPr="00A6790D" w:rsidRDefault="00CF13B0" w:rsidP="00CF13B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 xml:space="preserve">Знать </w:t>
            </w:r>
            <w:r w:rsidR="004B6264" w:rsidRPr="00A6790D">
              <w:rPr>
                <w:bCs/>
                <w:sz w:val="22"/>
                <w:szCs w:val="22"/>
              </w:rPr>
              <w:t>методы проведения управленческого и фина</w:t>
            </w:r>
            <w:r w:rsidR="0055441C" w:rsidRPr="00A6790D">
              <w:rPr>
                <w:bCs/>
                <w:sz w:val="22"/>
                <w:szCs w:val="22"/>
              </w:rPr>
              <w:t>н</w:t>
            </w:r>
            <w:r w:rsidR="004B6264" w:rsidRPr="00A6790D">
              <w:rPr>
                <w:bCs/>
                <w:sz w:val="22"/>
                <w:szCs w:val="22"/>
              </w:rPr>
              <w:t xml:space="preserve">сового анализа </w:t>
            </w:r>
            <w:r w:rsidR="0055441C" w:rsidRPr="00A6790D">
              <w:rPr>
                <w:bCs/>
                <w:sz w:val="22"/>
                <w:szCs w:val="22"/>
              </w:rPr>
              <w:t xml:space="preserve">для проведения </w:t>
            </w:r>
            <w:r w:rsidR="0055441C" w:rsidRPr="00A6790D">
              <w:rPr>
                <w:sz w:val="22"/>
                <w:szCs w:val="22"/>
              </w:rPr>
              <w:t>инвентаризации денежных средств, товарно-материальных ценностей, расчетов с поставщиками и подрядчиками</w:t>
            </w:r>
          </w:p>
          <w:p w14:paraId="12F41B43" w14:textId="77777777" w:rsidR="00CF13B0" w:rsidRPr="00A6790D" w:rsidRDefault="00CF13B0" w:rsidP="00CF13B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12E6AAA6" w14:textId="0CE354BA" w:rsidR="00CF13B0" w:rsidRPr="00A6790D" w:rsidRDefault="00CF13B0" w:rsidP="00CF13B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>Уметь</w:t>
            </w:r>
            <w:r w:rsidR="0055441C" w:rsidRPr="00A6790D">
              <w:rPr>
                <w:bCs/>
                <w:sz w:val="22"/>
                <w:szCs w:val="22"/>
              </w:rPr>
              <w:t xml:space="preserve"> грамотно </w:t>
            </w:r>
            <w:r w:rsidR="0055441C" w:rsidRPr="00A6790D">
              <w:rPr>
                <w:sz w:val="22"/>
                <w:szCs w:val="22"/>
              </w:rPr>
              <w:t>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  <w:p w14:paraId="122B1902" w14:textId="77777777" w:rsidR="0055441C" w:rsidRPr="00A6790D" w:rsidRDefault="0055441C" w:rsidP="00CF13B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0CBDA4ED" w14:textId="55DE2088" w:rsidR="00367C9A" w:rsidRPr="00A6790D" w:rsidRDefault="00CF13B0" w:rsidP="00CF13B0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>Владеть</w:t>
            </w:r>
            <w:r w:rsidR="0055441C" w:rsidRPr="00A6790D">
              <w:rPr>
                <w:bCs/>
                <w:sz w:val="22"/>
                <w:szCs w:val="22"/>
              </w:rPr>
              <w:t xml:space="preserve"> методологией управленческого и финансового анализа для проведения </w:t>
            </w:r>
            <w:r w:rsidR="0055441C" w:rsidRPr="00A6790D">
              <w:rPr>
                <w:sz w:val="22"/>
                <w:szCs w:val="22"/>
              </w:rPr>
              <w:t xml:space="preserve">инвентаризации денежных средств, товарно-материальных ценностей, расчетов с поставщиками и подрядчиками </w:t>
            </w:r>
            <w:r w:rsidR="003E14B1" w:rsidRPr="00A6790D">
              <w:rPr>
                <w:sz w:val="22"/>
                <w:szCs w:val="22"/>
              </w:rPr>
              <w:t>для ведения бюджетного (бухгалтерского) учета и отчетности для решения задач государственного и муниципального управления</w:t>
            </w:r>
          </w:p>
        </w:tc>
      </w:tr>
    </w:tbl>
    <w:bookmarkEnd w:id="3"/>
    <w:p w14:paraId="2C378E74" w14:textId="157CD616" w:rsidR="00E33067" w:rsidRPr="00A6790D" w:rsidRDefault="00E33067" w:rsidP="00E33067">
      <w:pPr>
        <w:pStyle w:val="1"/>
      </w:pPr>
      <w:r w:rsidRPr="00A6790D">
        <w:lastRenderedPageBreak/>
        <w:t>СТРУКТУРА И СОДЕРЖАНИЕ УЧЕБНОЙ ДИСЦИПЛИНЫ</w:t>
      </w:r>
    </w:p>
    <w:p w14:paraId="6A60D2E0" w14:textId="30113AE6" w:rsidR="00E33067" w:rsidRPr="00A6790D" w:rsidRDefault="00E33067" w:rsidP="00E33067">
      <w:pPr>
        <w:pStyle w:val="a"/>
        <w:numPr>
          <w:ilvl w:val="3"/>
          <w:numId w:val="6"/>
        </w:numPr>
      </w:pPr>
      <w:r w:rsidRPr="00A6790D">
        <w:rPr>
          <w:szCs w:val="24"/>
        </w:rPr>
        <w:t>Общая трудоёмкость учебной дисциплины по учебному плану составляет:</w:t>
      </w:r>
    </w:p>
    <w:p w14:paraId="1F86DA4E" w14:textId="77777777" w:rsidR="00E33067" w:rsidRPr="00A6790D" w:rsidRDefault="00E33067" w:rsidP="00E33067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33067" w:rsidRPr="00A6790D" w14:paraId="29EA0E14" w14:textId="77777777" w:rsidTr="006B49FC">
        <w:trPr>
          <w:trHeight w:val="340"/>
        </w:trPr>
        <w:tc>
          <w:tcPr>
            <w:tcW w:w="3969" w:type="dxa"/>
            <w:vAlign w:val="center"/>
          </w:tcPr>
          <w:p w14:paraId="1371B0A4" w14:textId="77777777" w:rsidR="00E33067" w:rsidRPr="00A6790D" w:rsidRDefault="00E33067" w:rsidP="006B49FC">
            <w:r w:rsidRPr="00A6790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B922FF0" w14:textId="77777777" w:rsidR="00E33067" w:rsidRPr="00A6790D" w:rsidRDefault="00E33067" w:rsidP="006B49FC">
            <w:pPr>
              <w:jc w:val="center"/>
            </w:pPr>
            <w:r w:rsidRPr="00A6790D">
              <w:t>3</w:t>
            </w:r>
          </w:p>
        </w:tc>
        <w:tc>
          <w:tcPr>
            <w:tcW w:w="567" w:type="dxa"/>
            <w:vAlign w:val="center"/>
          </w:tcPr>
          <w:p w14:paraId="0245D20C" w14:textId="77777777" w:rsidR="00E33067" w:rsidRPr="00A6790D" w:rsidRDefault="00E33067" w:rsidP="006B49FC">
            <w:pPr>
              <w:jc w:val="center"/>
            </w:pPr>
            <w:proofErr w:type="spellStart"/>
            <w:r w:rsidRPr="00A6790D">
              <w:rPr>
                <w:b/>
                <w:sz w:val="24"/>
                <w:szCs w:val="24"/>
              </w:rPr>
              <w:t>з.е</w:t>
            </w:r>
            <w:proofErr w:type="spellEnd"/>
            <w:r w:rsidRPr="00A679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B97D141" w14:textId="77777777" w:rsidR="00E33067" w:rsidRPr="00A6790D" w:rsidRDefault="00E33067" w:rsidP="006B49FC">
            <w:pPr>
              <w:jc w:val="center"/>
            </w:pPr>
            <w:r w:rsidRPr="00A6790D">
              <w:t>108</w:t>
            </w:r>
          </w:p>
        </w:tc>
        <w:tc>
          <w:tcPr>
            <w:tcW w:w="937" w:type="dxa"/>
            <w:vAlign w:val="center"/>
          </w:tcPr>
          <w:p w14:paraId="1A437B9E" w14:textId="77777777" w:rsidR="00E33067" w:rsidRPr="00A6790D" w:rsidRDefault="00E33067" w:rsidP="006B49FC">
            <w:r w:rsidRPr="00A6790D">
              <w:rPr>
                <w:b/>
                <w:sz w:val="24"/>
                <w:szCs w:val="24"/>
              </w:rPr>
              <w:t>час.</w:t>
            </w:r>
          </w:p>
        </w:tc>
      </w:tr>
    </w:tbl>
    <w:p w14:paraId="132AD927" w14:textId="77777777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t>Структура учебной дисциплины для обучающихся 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33067" w:rsidRPr="00A6790D" w14:paraId="51BA33B7" w14:textId="77777777" w:rsidTr="006B49FC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4A9F061C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33067" w:rsidRPr="00A6790D" w14:paraId="1E3165C5" w14:textId="77777777" w:rsidTr="006B49F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5EE19F" w14:textId="77777777" w:rsidR="00E33067" w:rsidRPr="00A6790D" w:rsidRDefault="00E33067" w:rsidP="006B49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602916A" w14:textId="77777777" w:rsidR="00E33067" w:rsidRPr="00A6790D" w:rsidRDefault="00E33067" w:rsidP="006B49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4B9164B3" w14:textId="77777777" w:rsidR="00E33067" w:rsidRPr="00A6790D" w:rsidRDefault="00E33067" w:rsidP="006B49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D11506" w14:textId="77777777" w:rsidR="00E33067" w:rsidRPr="00A6790D" w:rsidRDefault="00E33067" w:rsidP="006B49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790D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205389" w14:textId="77777777" w:rsidR="00E33067" w:rsidRPr="00A6790D" w:rsidRDefault="00E33067" w:rsidP="006B49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33067" w:rsidRPr="00A6790D" w14:paraId="2E4A029C" w14:textId="77777777" w:rsidTr="006B49FC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6819F67A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711A433" w14:textId="77777777" w:rsidR="00E33067" w:rsidRPr="00A6790D" w:rsidRDefault="00E33067" w:rsidP="006B49F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AD5185D" w14:textId="77777777" w:rsidR="00E33067" w:rsidRPr="00A6790D" w:rsidRDefault="00E33067" w:rsidP="006B49F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C14677A" w14:textId="77777777" w:rsidR="00E33067" w:rsidRPr="00A6790D" w:rsidRDefault="00E33067" w:rsidP="006B49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5D275EF" w14:textId="77777777" w:rsidR="00E33067" w:rsidRPr="00A6790D" w:rsidRDefault="00E33067" w:rsidP="006B49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60317A9" w14:textId="77777777" w:rsidR="00E33067" w:rsidRPr="00A6790D" w:rsidRDefault="00E33067" w:rsidP="006B49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FAF6CF7" w14:textId="77777777" w:rsidR="00E33067" w:rsidRPr="00A6790D" w:rsidRDefault="00E33067" w:rsidP="006B49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7F3E68B" w14:textId="77777777" w:rsidR="00E33067" w:rsidRPr="00A6790D" w:rsidRDefault="00E33067" w:rsidP="006B49FC">
            <w:pPr>
              <w:ind w:left="28"/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курсовая работа/</w:t>
            </w:r>
          </w:p>
          <w:p w14:paraId="42E03FC8" w14:textId="77777777" w:rsidR="00E33067" w:rsidRPr="00A6790D" w:rsidRDefault="00E33067" w:rsidP="006B49FC">
            <w:pPr>
              <w:ind w:left="28"/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FFBBAF7" w14:textId="77777777" w:rsidR="00E33067" w:rsidRPr="00A6790D" w:rsidRDefault="00E33067" w:rsidP="006B49FC">
            <w:pPr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6740715E" w14:textId="77777777" w:rsidR="00E33067" w:rsidRPr="00A6790D" w:rsidRDefault="00E33067" w:rsidP="006B49FC">
            <w:pPr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33067" w:rsidRPr="00A6790D" w14:paraId="47FE07FD" w14:textId="77777777" w:rsidTr="006B49FC">
        <w:trPr>
          <w:cantSplit/>
          <w:trHeight w:val="227"/>
        </w:trPr>
        <w:tc>
          <w:tcPr>
            <w:tcW w:w="1943" w:type="dxa"/>
          </w:tcPr>
          <w:p w14:paraId="6852DDE1" w14:textId="042046FF" w:rsidR="00E33067" w:rsidRPr="00A6790D" w:rsidRDefault="00DD2922" w:rsidP="006B49FC">
            <w:r w:rsidRPr="00A6790D">
              <w:t>6</w:t>
            </w:r>
            <w:r w:rsidR="00E33067" w:rsidRPr="00A6790D">
              <w:t xml:space="preserve"> семестр</w:t>
            </w:r>
          </w:p>
        </w:tc>
        <w:tc>
          <w:tcPr>
            <w:tcW w:w="1130" w:type="dxa"/>
          </w:tcPr>
          <w:p w14:paraId="4E16FE51" w14:textId="77777777" w:rsidR="00E33067" w:rsidRPr="00A6790D" w:rsidRDefault="00E33067" w:rsidP="006B49FC">
            <w:pPr>
              <w:ind w:left="28"/>
              <w:jc w:val="center"/>
            </w:pPr>
            <w:r w:rsidRPr="00A6790D">
              <w:t>зачет</w:t>
            </w:r>
          </w:p>
        </w:tc>
        <w:tc>
          <w:tcPr>
            <w:tcW w:w="833" w:type="dxa"/>
          </w:tcPr>
          <w:p w14:paraId="632753BF" w14:textId="77777777" w:rsidR="00E33067" w:rsidRPr="00A6790D" w:rsidRDefault="00E33067" w:rsidP="006B49FC">
            <w:pPr>
              <w:ind w:left="28"/>
              <w:jc w:val="center"/>
            </w:pPr>
            <w:r w:rsidRPr="00A6790D">
              <w:t>108</w:t>
            </w:r>
          </w:p>
        </w:tc>
        <w:tc>
          <w:tcPr>
            <w:tcW w:w="834" w:type="dxa"/>
            <w:shd w:val="clear" w:color="auto" w:fill="auto"/>
          </w:tcPr>
          <w:p w14:paraId="76C4BCEC" w14:textId="55D0FC4F" w:rsidR="00E33067" w:rsidRPr="00A6790D" w:rsidRDefault="00925004" w:rsidP="006B49FC">
            <w:pPr>
              <w:ind w:left="28"/>
              <w:jc w:val="center"/>
            </w:pPr>
            <w:r w:rsidRPr="00A6790D">
              <w:t>36</w:t>
            </w:r>
          </w:p>
        </w:tc>
        <w:tc>
          <w:tcPr>
            <w:tcW w:w="834" w:type="dxa"/>
            <w:shd w:val="clear" w:color="auto" w:fill="auto"/>
          </w:tcPr>
          <w:p w14:paraId="74909135" w14:textId="77777777" w:rsidR="00E33067" w:rsidRPr="00A6790D" w:rsidRDefault="00E33067" w:rsidP="006B49FC">
            <w:pPr>
              <w:ind w:left="28"/>
              <w:jc w:val="center"/>
            </w:pPr>
            <w:r w:rsidRPr="00A6790D">
              <w:t>18</w:t>
            </w:r>
          </w:p>
        </w:tc>
        <w:tc>
          <w:tcPr>
            <w:tcW w:w="834" w:type="dxa"/>
            <w:shd w:val="clear" w:color="auto" w:fill="auto"/>
          </w:tcPr>
          <w:p w14:paraId="691F989C" w14:textId="77777777" w:rsidR="00E33067" w:rsidRPr="00A6790D" w:rsidRDefault="00E33067" w:rsidP="006B49F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C2E8A56" w14:textId="77777777" w:rsidR="00E33067" w:rsidRPr="00A6790D" w:rsidRDefault="00E33067" w:rsidP="006B49FC">
            <w:pPr>
              <w:ind w:left="28"/>
              <w:jc w:val="center"/>
            </w:pPr>
          </w:p>
        </w:tc>
        <w:tc>
          <w:tcPr>
            <w:tcW w:w="834" w:type="dxa"/>
          </w:tcPr>
          <w:p w14:paraId="207DF423" w14:textId="77777777" w:rsidR="00E33067" w:rsidRPr="00A6790D" w:rsidRDefault="00E33067" w:rsidP="006B49FC">
            <w:pPr>
              <w:ind w:left="28"/>
              <w:jc w:val="center"/>
            </w:pPr>
          </w:p>
        </w:tc>
        <w:tc>
          <w:tcPr>
            <w:tcW w:w="834" w:type="dxa"/>
          </w:tcPr>
          <w:p w14:paraId="1B0BB5F6" w14:textId="505B621D" w:rsidR="00E33067" w:rsidRPr="00A6790D" w:rsidRDefault="00925004" w:rsidP="006B49FC">
            <w:pPr>
              <w:ind w:left="28"/>
              <w:jc w:val="center"/>
            </w:pPr>
            <w:r w:rsidRPr="00A6790D">
              <w:t>54</w:t>
            </w:r>
          </w:p>
        </w:tc>
        <w:tc>
          <w:tcPr>
            <w:tcW w:w="837" w:type="dxa"/>
          </w:tcPr>
          <w:p w14:paraId="2B5070A4" w14:textId="77777777" w:rsidR="00E33067" w:rsidRPr="00A6790D" w:rsidRDefault="00E33067" w:rsidP="006B49FC">
            <w:pPr>
              <w:ind w:left="28"/>
              <w:jc w:val="center"/>
            </w:pPr>
          </w:p>
        </w:tc>
      </w:tr>
      <w:tr w:rsidR="00E33067" w:rsidRPr="00A6790D" w14:paraId="50C7E1E0" w14:textId="77777777" w:rsidTr="006B49FC">
        <w:trPr>
          <w:cantSplit/>
          <w:trHeight w:val="227"/>
        </w:trPr>
        <w:tc>
          <w:tcPr>
            <w:tcW w:w="1943" w:type="dxa"/>
          </w:tcPr>
          <w:p w14:paraId="77854887" w14:textId="77777777" w:rsidR="00E33067" w:rsidRPr="00A6790D" w:rsidRDefault="00E33067" w:rsidP="006B49FC">
            <w:pPr>
              <w:jc w:val="right"/>
            </w:pPr>
            <w:r w:rsidRPr="00A6790D">
              <w:t>Всего:</w:t>
            </w:r>
          </w:p>
        </w:tc>
        <w:tc>
          <w:tcPr>
            <w:tcW w:w="1130" w:type="dxa"/>
          </w:tcPr>
          <w:p w14:paraId="4F3C5828" w14:textId="77777777" w:rsidR="00E33067" w:rsidRPr="00A6790D" w:rsidRDefault="00E33067" w:rsidP="006B49FC">
            <w:pPr>
              <w:ind w:left="28"/>
              <w:jc w:val="center"/>
            </w:pPr>
            <w:r w:rsidRPr="00A6790D">
              <w:t>зачет</w:t>
            </w:r>
          </w:p>
        </w:tc>
        <w:tc>
          <w:tcPr>
            <w:tcW w:w="833" w:type="dxa"/>
          </w:tcPr>
          <w:p w14:paraId="590ECCC6" w14:textId="77777777" w:rsidR="00E33067" w:rsidRPr="00A6790D" w:rsidRDefault="00E33067" w:rsidP="006B49FC">
            <w:pPr>
              <w:ind w:left="28"/>
              <w:jc w:val="center"/>
            </w:pPr>
            <w:r w:rsidRPr="00A6790D">
              <w:t>108</w:t>
            </w:r>
          </w:p>
        </w:tc>
        <w:tc>
          <w:tcPr>
            <w:tcW w:w="834" w:type="dxa"/>
            <w:shd w:val="clear" w:color="auto" w:fill="auto"/>
          </w:tcPr>
          <w:p w14:paraId="27D2A465" w14:textId="37B75102" w:rsidR="00E33067" w:rsidRPr="00A6790D" w:rsidRDefault="00925004" w:rsidP="006B49FC">
            <w:pPr>
              <w:ind w:left="28"/>
              <w:jc w:val="center"/>
            </w:pPr>
            <w:r w:rsidRPr="00A6790D">
              <w:t>36</w:t>
            </w:r>
          </w:p>
        </w:tc>
        <w:tc>
          <w:tcPr>
            <w:tcW w:w="834" w:type="dxa"/>
            <w:shd w:val="clear" w:color="auto" w:fill="auto"/>
          </w:tcPr>
          <w:p w14:paraId="56F96FB6" w14:textId="77777777" w:rsidR="00E33067" w:rsidRPr="00A6790D" w:rsidRDefault="00E33067" w:rsidP="006B49FC">
            <w:pPr>
              <w:ind w:left="28"/>
              <w:jc w:val="center"/>
            </w:pPr>
            <w:r w:rsidRPr="00A6790D">
              <w:t>18</w:t>
            </w:r>
          </w:p>
        </w:tc>
        <w:tc>
          <w:tcPr>
            <w:tcW w:w="834" w:type="dxa"/>
            <w:shd w:val="clear" w:color="auto" w:fill="auto"/>
          </w:tcPr>
          <w:p w14:paraId="3A3F7BB9" w14:textId="77777777" w:rsidR="00E33067" w:rsidRPr="00A6790D" w:rsidRDefault="00E33067" w:rsidP="006B49F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07A438C" w14:textId="77777777" w:rsidR="00E33067" w:rsidRPr="00A6790D" w:rsidRDefault="00E33067" w:rsidP="006B49FC">
            <w:pPr>
              <w:ind w:left="28"/>
              <w:jc w:val="center"/>
            </w:pPr>
          </w:p>
        </w:tc>
        <w:tc>
          <w:tcPr>
            <w:tcW w:w="834" w:type="dxa"/>
          </w:tcPr>
          <w:p w14:paraId="5D7E1571" w14:textId="77777777" w:rsidR="00E33067" w:rsidRPr="00A6790D" w:rsidRDefault="00E33067" w:rsidP="006B49FC">
            <w:pPr>
              <w:ind w:left="28"/>
              <w:jc w:val="center"/>
            </w:pPr>
          </w:p>
        </w:tc>
        <w:tc>
          <w:tcPr>
            <w:tcW w:w="834" w:type="dxa"/>
          </w:tcPr>
          <w:p w14:paraId="49098A1C" w14:textId="29B8C4D5" w:rsidR="00E33067" w:rsidRPr="00A6790D" w:rsidRDefault="00925004" w:rsidP="006B49FC">
            <w:pPr>
              <w:ind w:left="28"/>
              <w:jc w:val="center"/>
            </w:pPr>
            <w:r w:rsidRPr="00A6790D">
              <w:t>54</w:t>
            </w:r>
          </w:p>
        </w:tc>
        <w:tc>
          <w:tcPr>
            <w:tcW w:w="837" w:type="dxa"/>
          </w:tcPr>
          <w:p w14:paraId="0E0429E5" w14:textId="77777777" w:rsidR="00E33067" w:rsidRPr="00A6790D" w:rsidRDefault="00E33067" w:rsidP="006B49FC">
            <w:pPr>
              <w:ind w:left="28"/>
              <w:jc w:val="center"/>
            </w:pPr>
          </w:p>
        </w:tc>
      </w:tr>
    </w:tbl>
    <w:p w14:paraId="1F31243F" w14:textId="77777777" w:rsidR="00E33067" w:rsidRPr="00A6790D" w:rsidRDefault="00E33067" w:rsidP="00E33067">
      <w:pPr>
        <w:pStyle w:val="a"/>
        <w:numPr>
          <w:ilvl w:val="3"/>
          <w:numId w:val="9"/>
        </w:numPr>
      </w:pPr>
    </w:p>
    <w:p w14:paraId="3B483E82" w14:textId="77777777" w:rsidR="00E33067" w:rsidRPr="00A6790D" w:rsidRDefault="00E33067" w:rsidP="00E33067">
      <w:pPr>
        <w:pStyle w:val="a"/>
        <w:numPr>
          <w:ilvl w:val="1"/>
          <w:numId w:val="9"/>
        </w:numPr>
        <w:sectPr w:rsidR="00E33067" w:rsidRPr="00A6790D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92CEDA" w14:textId="2935CDF0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E33067" w:rsidRPr="00A6790D" w14:paraId="4245D7D5" w14:textId="77777777" w:rsidTr="006B49FC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269CB9E2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6790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6790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593DD6E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6790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74A2A5FD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790D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EC6E3BB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790D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4F1B4A7C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6790D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650550CF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6790D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17FA0645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6DCF3C36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6790D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33067" w:rsidRPr="00A6790D" w14:paraId="7D4911F1" w14:textId="77777777" w:rsidTr="006B49FC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C75D5BB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1F952820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38310827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6790D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4C12804E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7CD11CC1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E33067" w:rsidRPr="00A6790D" w14:paraId="2E9F4F3B" w14:textId="77777777" w:rsidTr="006B49F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7742583D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47400895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7E960FAC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6790D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DE427A1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6790D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4D125EE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6790D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36A8D827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6790D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6792EF5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720B17DC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E33067" w:rsidRPr="00A6790D" w14:paraId="7E60FA92" w14:textId="77777777" w:rsidTr="006B49FC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30AF4B19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4FE0CE8E" w14:textId="74B1B7D8" w:rsidR="00E33067" w:rsidRPr="00A6790D" w:rsidRDefault="00DD2922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6790D">
              <w:rPr>
                <w:b/>
              </w:rPr>
              <w:t xml:space="preserve">Шестой </w:t>
            </w:r>
            <w:r w:rsidR="00E33067" w:rsidRPr="00A6790D">
              <w:rPr>
                <w:b/>
              </w:rPr>
              <w:t>семестр</w:t>
            </w:r>
          </w:p>
        </w:tc>
      </w:tr>
      <w:tr w:rsidR="00DF1293" w:rsidRPr="00A6790D" w14:paraId="2E943303" w14:textId="77777777" w:rsidTr="006B49FC">
        <w:trPr>
          <w:trHeight w:val="227"/>
        </w:trPr>
        <w:tc>
          <w:tcPr>
            <w:tcW w:w="1701" w:type="dxa"/>
            <w:vMerge w:val="restart"/>
          </w:tcPr>
          <w:p w14:paraId="69799CD6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 xml:space="preserve">УК-1: </w:t>
            </w:r>
          </w:p>
          <w:p w14:paraId="7982A9DC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ИД-УК-1.1</w:t>
            </w:r>
          </w:p>
          <w:p w14:paraId="24BB613F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ИД-УК-1.2;</w:t>
            </w:r>
          </w:p>
          <w:p w14:paraId="438E7F55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УК-5:</w:t>
            </w:r>
          </w:p>
          <w:p w14:paraId="4CB7CABA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ИД-УК-5.1.</w:t>
            </w:r>
          </w:p>
          <w:p w14:paraId="41E91C29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ИД-УК-5.2;</w:t>
            </w:r>
          </w:p>
          <w:p w14:paraId="26EA1B86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ОПК-1:</w:t>
            </w:r>
          </w:p>
          <w:p w14:paraId="7E2EBA38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ИД-ОПК-1.1</w:t>
            </w:r>
          </w:p>
          <w:p w14:paraId="61AAEEAD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ИД-ОПК-1.2;</w:t>
            </w:r>
          </w:p>
          <w:p w14:paraId="75935842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ПК-2:</w:t>
            </w:r>
          </w:p>
          <w:p w14:paraId="30ADCE05" w14:textId="77777777" w:rsidR="00DF1293" w:rsidRPr="00A6790D" w:rsidRDefault="00DF1293" w:rsidP="006B49F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6790D">
              <w:rPr>
                <w:lang w:eastAsia="en-US"/>
              </w:rPr>
              <w:t>ИД-ПК-2.1</w:t>
            </w:r>
          </w:p>
          <w:p w14:paraId="16C55AFA" w14:textId="77777777" w:rsidR="00DF1293" w:rsidRPr="00A6790D" w:rsidRDefault="00DF1293" w:rsidP="006B49FC">
            <w:pPr>
              <w:pStyle w:val="af0"/>
              <w:autoSpaceDE w:val="0"/>
              <w:autoSpaceDN w:val="0"/>
              <w:adjustRightInd w:val="0"/>
              <w:ind w:left="0"/>
              <w:rPr>
                <w:rStyle w:val="afd"/>
                <w:i w:val="0"/>
                <w:iCs w:val="0"/>
              </w:rPr>
            </w:pPr>
            <w:r w:rsidRPr="00A6790D">
              <w:rPr>
                <w:rFonts w:eastAsia="TimesNewRomanPSMT"/>
              </w:rPr>
              <w:t>ИД-ПК-2.2</w:t>
            </w:r>
          </w:p>
          <w:p w14:paraId="2C3FF566" w14:textId="77777777" w:rsidR="00DF1293" w:rsidRPr="00A6790D" w:rsidRDefault="00DF1293" w:rsidP="006B49FC">
            <w:pPr>
              <w:pStyle w:val="af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  <w:r w:rsidRPr="00A6790D">
              <w:t>ИД-ПК-2.3</w:t>
            </w:r>
          </w:p>
          <w:p w14:paraId="2CB615F5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90D">
              <w:rPr>
                <w:rFonts w:eastAsia="Times New Roman"/>
              </w:rPr>
              <w:t>ИД-ПК-2.4</w:t>
            </w:r>
          </w:p>
        </w:tc>
        <w:tc>
          <w:tcPr>
            <w:tcW w:w="5953" w:type="dxa"/>
          </w:tcPr>
          <w:p w14:paraId="607531EB" w14:textId="5CF1015F" w:rsidR="00DF1293" w:rsidRPr="00A6790D" w:rsidRDefault="00DF1293" w:rsidP="007274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790D">
              <w:rPr>
                <w:b/>
              </w:rPr>
              <w:t xml:space="preserve">Раздел </w:t>
            </w:r>
            <w:r w:rsidRPr="00A6790D">
              <w:rPr>
                <w:b/>
                <w:lang w:val="en-US"/>
              </w:rPr>
              <w:t>I</w:t>
            </w:r>
            <w:r w:rsidRPr="00A6790D">
              <w:rPr>
                <w:b/>
              </w:rPr>
              <w:t>. Контрольно-надзорная деятельность в системе государственного управления</w:t>
            </w:r>
          </w:p>
        </w:tc>
        <w:tc>
          <w:tcPr>
            <w:tcW w:w="815" w:type="dxa"/>
          </w:tcPr>
          <w:p w14:paraId="0B08DD04" w14:textId="4F733B84" w:rsidR="00DF1293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12</w:t>
            </w:r>
          </w:p>
        </w:tc>
        <w:tc>
          <w:tcPr>
            <w:tcW w:w="815" w:type="dxa"/>
          </w:tcPr>
          <w:p w14:paraId="6E13915B" w14:textId="12BF2866" w:rsidR="00DF1293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6</w:t>
            </w:r>
          </w:p>
        </w:tc>
        <w:tc>
          <w:tcPr>
            <w:tcW w:w="815" w:type="dxa"/>
          </w:tcPr>
          <w:p w14:paraId="7FBC4505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B0BF7C" w14:textId="77777777" w:rsidR="00DF1293" w:rsidRPr="00A6790D" w:rsidRDefault="00DF1293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AEDCD3" w14:textId="25F81296" w:rsidR="00DF1293" w:rsidRPr="00A6790D" w:rsidRDefault="004B06D9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18</w:t>
            </w:r>
          </w:p>
        </w:tc>
        <w:tc>
          <w:tcPr>
            <w:tcW w:w="4002" w:type="dxa"/>
          </w:tcPr>
          <w:p w14:paraId="3E5A7055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1293" w:rsidRPr="00A6790D" w14:paraId="3550EA90" w14:textId="77777777" w:rsidTr="006B49FC">
        <w:tc>
          <w:tcPr>
            <w:tcW w:w="1701" w:type="dxa"/>
            <w:vMerge/>
          </w:tcPr>
          <w:p w14:paraId="0675D488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672218" w14:textId="492D8B8A" w:rsidR="00DF1293" w:rsidRPr="00A6790D" w:rsidRDefault="00DF1293" w:rsidP="007274DE">
            <w:pPr>
              <w:autoSpaceDE w:val="0"/>
              <w:autoSpaceDN w:val="0"/>
              <w:adjustRightInd w:val="0"/>
              <w:jc w:val="both"/>
            </w:pPr>
            <w:r w:rsidRPr="00A6790D">
              <w:t>Тема 1.1. Виды и организация государственного контроля и надзора</w:t>
            </w:r>
          </w:p>
        </w:tc>
        <w:tc>
          <w:tcPr>
            <w:tcW w:w="815" w:type="dxa"/>
          </w:tcPr>
          <w:p w14:paraId="1C93F7DE" w14:textId="5049B24A" w:rsidR="00DF1293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4</w:t>
            </w:r>
          </w:p>
        </w:tc>
        <w:tc>
          <w:tcPr>
            <w:tcW w:w="815" w:type="dxa"/>
          </w:tcPr>
          <w:p w14:paraId="7398D0F1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94B0D3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50717C" w14:textId="77777777" w:rsidR="00DF1293" w:rsidRPr="00A6790D" w:rsidRDefault="00DF1293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1E6BEE" w14:textId="6BB92228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21F40AF" w14:textId="77777777" w:rsidR="00DF1293" w:rsidRPr="00A6790D" w:rsidRDefault="00DF1293" w:rsidP="006B49FC">
            <w:pPr>
              <w:jc w:val="both"/>
            </w:pPr>
            <w:r w:rsidRPr="00A6790D">
              <w:t xml:space="preserve">Формы текущего контроля </w:t>
            </w:r>
          </w:p>
          <w:p w14:paraId="74014E64" w14:textId="77777777" w:rsidR="00DF1293" w:rsidRPr="00A6790D" w:rsidRDefault="00DF1293" w:rsidP="006B49FC">
            <w:pPr>
              <w:jc w:val="both"/>
            </w:pPr>
            <w:r w:rsidRPr="00A6790D">
              <w:t xml:space="preserve">по разделу </w:t>
            </w:r>
            <w:r w:rsidRPr="00A6790D">
              <w:rPr>
                <w:lang w:val="en-US"/>
              </w:rPr>
              <w:t>I</w:t>
            </w:r>
            <w:r w:rsidRPr="00A6790D">
              <w:t>:</w:t>
            </w:r>
          </w:p>
          <w:p w14:paraId="712943D8" w14:textId="77777777" w:rsidR="00DF1293" w:rsidRPr="00A6790D" w:rsidRDefault="00DF1293" w:rsidP="00BD27A9">
            <w:pPr>
              <w:pStyle w:val="af0"/>
              <w:numPr>
                <w:ilvl w:val="0"/>
                <w:numId w:val="17"/>
              </w:numPr>
              <w:jc w:val="both"/>
            </w:pPr>
            <w:r w:rsidRPr="00A6790D">
              <w:t xml:space="preserve">устный опрос, </w:t>
            </w:r>
          </w:p>
          <w:p w14:paraId="571C9680" w14:textId="77777777" w:rsidR="00DF1293" w:rsidRPr="00A6790D" w:rsidRDefault="00DF1293" w:rsidP="00BD27A9">
            <w:pPr>
              <w:pStyle w:val="af0"/>
              <w:widowControl w:val="0"/>
              <w:numPr>
                <w:ilvl w:val="0"/>
                <w:numId w:val="17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тестирование,</w:t>
            </w:r>
          </w:p>
          <w:p w14:paraId="7EC68F07" w14:textId="77777777" w:rsidR="00DF1293" w:rsidRPr="00A6790D" w:rsidRDefault="00DF1293" w:rsidP="00BD27A9">
            <w:pPr>
              <w:pStyle w:val="af0"/>
              <w:widowControl w:val="0"/>
              <w:numPr>
                <w:ilvl w:val="0"/>
                <w:numId w:val="17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заслушивание и обсуждение докладов</w:t>
            </w:r>
          </w:p>
          <w:p w14:paraId="2269FA47" w14:textId="77777777" w:rsidR="00DF1293" w:rsidRPr="00A6790D" w:rsidRDefault="00DF1293" w:rsidP="00BD27A9">
            <w:pPr>
              <w:pStyle w:val="af0"/>
              <w:widowControl w:val="0"/>
              <w:numPr>
                <w:ilvl w:val="0"/>
                <w:numId w:val="17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тестирование,</w:t>
            </w:r>
          </w:p>
          <w:p w14:paraId="56B33DA6" w14:textId="77777777" w:rsidR="00DF1293" w:rsidRPr="00A6790D" w:rsidRDefault="00DF1293" w:rsidP="00BD27A9">
            <w:pPr>
              <w:pStyle w:val="af0"/>
              <w:widowControl w:val="0"/>
              <w:numPr>
                <w:ilvl w:val="0"/>
                <w:numId w:val="17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решение ситуационных заданий (кейсов)</w:t>
            </w:r>
          </w:p>
        </w:tc>
      </w:tr>
      <w:tr w:rsidR="00DF1293" w:rsidRPr="00A6790D" w14:paraId="7C3FFF9E" w14:textId="77777777" w:rsidTr="00DF1293">
        <w:trPr>
          <w:trHeight w:val="601"/>
        </w:trPr>
        <w:tc>
          <w:tcPr>
            <w:tcW w:w="1701" w:type="dxa"/>
            <w:vMerge/>
          </w:tcPr>
          <w:p w14:paraId="7C43674E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389765" w14:textId="2E06573C" w:rsidR="00DF1293" w:rsidRPr="00A6790D" w:rsidRDefault="00DF1293" w:rsidP="00BC1360">
            <w:pPr>
              <w:autoSpaceDE w:val="0"/>
              <w:autoSpaceDN w:val="0"/>
              <w:adjustRightInd w:val="0"/>
              <w:jc w:val="both"/>
            </w:pPr>
            <w:r w:rsidRPr="00A6790D">
              <w:t>Тема 1.2 Финансовый контроль в бюджетной системе Российской Федерации</w:t>
            </w:r>
          </w:p>
        </w:tc>
        <w:tc>
          <w:tcPr>
            <w:tcW w:w="815" w:type="dxa"/>
          </w:tcPr>
          <w:p w14:paraId="3214EC70" w14:textId="3649B339" w:rsidR="00DF1293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4</w:t>
            </w:r>
          </w:p>
        </w:tc>
        <w:tc>
          <w:tcPr>
            <w:tcW w:w="815" w:type="dxa"/>
          </w:tcPr>
          <w:p w14:paraId="67BF49FE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869627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3B19D4" w14:textId="77777777" w:rsidR="00DF1293" w:rsidRPr="00A6790D" w:rsidRDefault="00DF1293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5AB4AF" w14:textId="6333364D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D248CE" w14:textId="77777777" w:rsidR="00DF1293" w:rsidRPr="00A6790D" w:rsidRDefault="00DF1293" w:rsidP="006B49FC">
            <w:pPr>
              <w:jc w:val="both"/>
            </w:pPr>
          </w:p>
        </w:tc>
      </w:tr>
      <w:tr w:rsidR="00DF1293" w:rsidRPr="00A6790D" w14:paraId="0E23389E" w14:textId="77777777" w:rsidTr="006B49FC">
        <w:trPr>
          <w:trHeight w:val="465"/>
        </w:trPr>
        <w:tc>
          <w:tcPr>
            <w:tcW w:w="1701" w:type="dxa"/>
            <w:vMerge/>
          </w:tcPr>
          <w:p w14:paraId="398F8ACF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CD0875" w14:textId="4B05535F" w:rsidR="00DF1293" w:rsidRPr="00A6790D" w:rsidRDefault="00DF1293" w:rsidP="00BC1360">
            <w:pPr>
              <w:autoSpaceDE w:val="0"/>
              <w:autoSpaceDN w:val="0"/>
              <w:adjustRightInd w:val="0"/>
              <w:jc w:val="both"/>
            </w:pPr>
            <w:r w:rsidRPr="00A6790D">
              <w:t>Тема 1.</w:t>
            </w:r>
            <w:r w:rsidR="00BC1360" w:rsidRPr="00A6790D">
              <w:t>3</w:t>
            </w:r>
            <w:r w:rsidRPr="00A6790D">
              <w:t xml:space="preserve"> Контроль и аудит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815" w:type="dxa"/>
          </w:tcPr>
          <w:p w14:paraId="1ECA4181" w14:textId="446D7297" w:rsidR="00DF1293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4</w:t>
            </w:r>
          </w:p>
        </w:tc>
        <w:tc>
          <w:tcPr>
            <w:tcW w:w="815" w:type="dxa"/>
          </w:tcPr>
          <w:p w14:paraId="503FB2E6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BF14DF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907764" w14:textId="77777777" w:rsidR="00DF1293" w:rsidRPr="00A6790D" w:rsidRDefault="00DF1293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412300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DE89183" w14:textId="77777777" w:rsidR="00DF1293" w:rsidRPr="00A6790D" w:rsidRDefault="00DF1293" w:rsidP="006B49FC">
            <w:pPr>
              <w:jc w:val="both"/>
            </w:pPr>
          </w:p>
        </w:tc>
      </w:tr>
      <w:tr w:rsidR="00DF1293" w:rsidRPr="00A6790D" w14:paraId="2A59D43B" w14:textId="77777777" w:rsidTr="006B49FC">
        <w:tc>
          <w:tcPr>
            <w:tcW w:w="1701" w:type="dxa"/>
            <w:vMerge/>
          </w:tcPr>
          <w:p w14:paraId="3E3E491C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87829F" w14:textId="6EE23533" w:rsidR="00DF1293" w:rsidRPr="00A6790D" w:rsidRDefault="00DF1293" w:rsidP="00BC1360">
            <w:pPr>
              <w:jc w:val="both"/>
            </w:pPr>
            <w:r w:rsidRPr="00A6790D">
              <w:t xml:space="preserve">Практическое занятие № 1.1 </w:t>
            </w:r>
            <w:r w:rsidR="00BC1360" w:rsidRPr="00A6790D">
              <w:t>Виды и организация государственного контроля и надзора</w:t>
            </w:r>
          </w:p>
        </w:tc>
        <w:tc>
          <w:tcPr>
            <w:tcW w:w="815" w:type="dxa"/>
          </w:tcPr>
          <w:p w14:paraId="47AB0A98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C23460" w14:textId="4C65F264" w:rsidR="00DF1293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2</w:t>
            </w:r>
          </w:p>
        </w:tc>
        <w:tc>
          <w:tcPr>
            <w:tcW w:w="815" w:type="dxa"/>
          </w:tcPr>
          <w:p w14:paraId="40600178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253415" w14:textId="77777777" w:rsidR="00DF1293" w:rsidRPr="00A6790D" w:rsidRDefault="00DF1293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4BDB27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23329F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1293" w:rsidRPr="00A6790D" w14:paraId="277B197B" w14:textId="77777777" w:rsidTr="00DF1293">
        <w:trPr>
          <w:trHeight w:val="392"/>
        </w:trPr>
        <w:tc>
          <w:tcPr>
            <w:tcW w:w="1701" w:type="dxa"/>
            <w:vMerge/>
          </w:tcPr>
          <w:p w14:paraId="532FA670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10E9B5" w14:textId="3468D1C1" w:rsidR="00DF1293" w:rsidRPr="00A6790D" w:rsidRDefault="00DF1293" w:rsidP="00BC1360">
            <w:pPr>
              <w:jc w:val="both"/>
            </w:pPr>
            <w:r w:rsidRPr="00A6790D">
              <w:t xml:space="preserve">Практическое занятие № </w:t>
            </w:r>
            <w:r w:rsidR="00BC1360" w:rsidRPr="00A6790D">
              <w:t>1.2. Финансовый контроль в бюджетной системе Российской Федерации</w:t>
            </w:r>
          </w:p>
        </w:tc>
        <w:tc>
          <w:tcPr>
            <w:tcW w:w="815" w:type="dxa"/>
          </w:tcPr>
          <w:p w14:paraId="31E2A87C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666DD1" w14:textId="7E10BFB7" w:rsidR="00DF1293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2</w:t>
            </w:r>
          </w:p>
        </w:tc>
        <w:tc>
          <w:tcPr>
            <w:tcW w:w="815" w:type="dxa"/>
          </w:tcPr>
          <w:p w14:paraId="778FE3C8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226F55" w14:textId="77777777" w:rsidR="00DF1293" w:rsidRPr="00A6790D" w:rsidRDefault="00DF1293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15FD80" w14:textId="6A363E90" w:rsidR="00DF1293" w:rsidRPr="00A6790D" w:rsidRDefault="004B06D9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9</w:t>
            </w:r>
          </w:p>
        </w:tc>
        <w:tc>
          <w:tcPr>
            <w:tcW w:w="4002" w:type="dxa"/>
            <w:vMerge/>
          </w:tcPr>
          <w:p w14:paraId="30AAE760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1293" w:rsidRPr="00A6790D" w14:paraId="3B5E3F97" w14:textId="77777777" w:rsidTr="006B49FC">
        <w:trPr>
          <w:trHeight w:val="474"/>
        </w:trPr>
        <w:tc>
          <w:tcPr>
            <w:tcW w:w="1701" w:type="dxa"/>
            <w:vMerge/>
          </w:tcPr>
          <w:p w14:paraId="0D09FCD4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350B75" w14:textId="2279895F" w:rsidR="00DF1293" w:rsidRPr="00A6790D" w:rsidRDefault="00DF1293" w:rsidP="00BC1360">
            <w:pPr>
              <w:jc w:val="both"/>
            </w:pPr>
            <w:r w:rsidRPr="00A6790D">
              <w:t>Практическое занятие №</w:t>
            </w:r>
            <w:r w:rsidR="00BC1360" w:rsidRPr="00A6790D">
              <w:t xml:space="preserve"> 1.3. Контроль и аудит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15" w:type="dxa"/>
          </w:tcPr>
          <w:p w14:paraId="35057B6B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5C91A3" w14:textId="6397C411" w:rsidR="00DF1293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2</w:t>
            </w:r>
          </w:p>
        </w:tc>
        <w:tc>
          <w:tcPr>
            <w:tcW w:w="815" w:type="dxa"/>
          </w:tcPr>
          <w:p w14:paraId="304BE4EB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99E8E1" w14:textId="77777777" w:rsidR="00DF1293" w:rsidRPr="00A6790D" w:rsidRDefault="00DF1293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87F3F4" w14:textId="3E0B05E9" w:rsidR="00DF1293" w:rsidRPr="00A6790D" w:rsidRDefault="004B06D9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9</w:t>
            </w:r>
          </w:p>
        </w:tc>
        <w:tc>
          <w:tcPr>
            <w:tcW w:w="4002" w:type="dxa"/>
            <w:vMerge/>
          </w:tcPr>
          <w:p w14:paraId="53A6A6EA" w14:textId="77777777" w:rsidR="00DF1293" w:rsidRPr="00A6790D" w:rsidRDefault="00DF129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3067" w:rsidRPr="00A6790D" w14:paraId="597B6938" w14:textId="77777777" w:rsidTr="006B49FC">
        <w:tc>
          <w:tcPr>
            <w:tcW w:w="1701" w:type="dxa"/>
            <w:vMerge w:val="restart"/>
          </w:tcPr>
          <w:p w14:paraId="388D41BA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 xml:space="preserve">-1: </w:t>
            </w:r>
          </w:p>
          <w:p w14:paraId="1E1F3F55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ИД-УК-1.1</w:t>
            </w:r>
          </w:p>
          <w:p w14:paraId="2FCD73A6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ИД-УК-1.2;</w:t>
            </w:r>
          </w:p>
          <w:p w14:paraId="77DA83FD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УК-5:</w:t>
            </w:r>
          </w:p>
          <w:p w14:paraId="15067534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ИД-УК-5.1.</w:t>
            </w:r>
          </w:p>
          <w:p w14:paraId="33CAFBC5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ИД-УК-5.2;</w:t>
            </w:r>
          </w:p>
          <w:p w14:paraId="0D299108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lastRenderedPageBreak/>
              <w:t>ОПК-1:</w:t>
            </w:r>
          </w:p>
          <w:p w14:paraId="0EAD98EE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ИД-ОПК-1.1</w:t>
            </w:r>
          </w:p>
          <w:p w14:paraId="34D09EB4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ИД-ОПК-1.2;</w:t>
            </w:r>
          </w:p>
          <w:p w14:paraId="42653ABA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ПК-2:</w:t>
            </w:r>
          </w:p>
          <w:p w14:paraId="408ADB85" w14:textId="77777777" w:rsidR="00E33067" w:rsidRPr="00A6790D" w:rsidRDefault="00E33067" w:rsidP="006B49F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6790D">
              <w:rPr>
                <w:lang w:eastAsia="en-US"/>
              </w:rPr>
              <w:t>ИД-ПК-2.1</w:t>
            </w:r>
          </w:p>
          <w:p w14:paraId="2A145103" w14:textId="77777777" w:rsidR="00E33067" w:rsidRPr="00A6790D" w:rsidRDefault="00E33067" w:rsidP="006B49FC">
            <w:pPr>
              <w:pStyle w:val="af0"/>
              <w:autoSpaceDE w:val="0"/>
              <w:autoSpaceDN w:val="0"/>
              <w:adjustRightInd w:val="0"/>
              <w:ind w:left="0"/>
              <w:rPr>
                <w:rStyle w:val="afd"/>
                <w:i w:val="0"/>
                <w:iCs w:val="0"/>
              </w:rPr>
            </w:pPr>
            <w:r w:rsidRPr="00A6790D">
              <w:rPr>
                <w:rFonts w:eastAsia="TimesNewRomanPSMT"/>
              </w:rPr>
              <w:t>ИД-ПК-2.2</w:t>
            </w:r>
          </w:p>
          <w:p w14:paraId="6874B5CE" w14:textId="77777777" w:rsidR="00E33067" w:rsidRPr="00A6790D" w:rsidRDefault="00E33067" w:rsidP="006B49FC">
            <w:pPr>
              <w:pStyle w:val="af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  <w:r w:rsidRPr="00A6790D">
              <w:t>ИД-ПК-2.3</w:t>
            </w:r>
          </w:p>
          <w:p w14:paraId="606F983E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90D">
              <w:rPr>
                <w:rFonts w:eastAsia="Times New Roman"/>
              </w:rPr>
              <w:t>ИД-ПК-2.4</w:t>
            </w:r>
          </w:p>
        </w:tc>
        <w:tc>
          <w:tcPr>
            <w:tcW w:w="5953" w:type="dxa"/>
          </w:tcPr>
          <w:p w14:paraId="34307EC1" w14:textId="3A24C071" w:rsidR="00E33067" w:rsidRPr="00A6790D" w:rsidRDefault="00E33067" w:rsidP="00830B7F">
            <w:pPr>
              <w:tabs>
                <w:tab w:val="left" w:pos="1950"/>
              </w:tabs>
              <w:jc w:val="both"/>
              <w:rPr>
                <w:b/>
              </w:rPr>
            </w:pPr>
            <w:r w:rsidRPr="00A6790D">
              <w:rPr>
                <w:b/>
              </w:rPr>
              <w:lastRenderedPageBreak/>
              <w:t xml:space="preserve">Раздел </w:t>
            </w:r>
            <w:r w:rsidRPr="00A6790D">
              <w:rPr>
                <w:b/>
                <w:lang w:val="en-US"/>
              </w:rPr>
              <w:t>II</w:t>
            </w:r>
            <w:r w:rsidRPr="00A6790D">
              <w:rPr>
                <w:b/>
              </w:rPr>
              <w:t xml:space="preserve">. </w:t>
            </w:r>
            <w:r w:rsidR="00BC1360" w:rsidRPr="00A6790D">
              <w:rPr>
                <w:b/>
              </w:rPr>
              <w:t>Контрольно-надзорная деятельность на региональном и муниципальном уровнях</w:t>
            </w:r>
          </w:p>
        </w:tc>
        <w:tc>
          <w:tcPr>
            <w:tcW w:w="815" w:type="dxa"/>
          </w:tcPr>
          <w:p w14:paraId="437B9219" w14:textId="4A7D84AE" w:rsidR="00E33067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8</w:t>
            </w:r>
          </w:p>
        </w:tc>
        <w:tc>
          <w:tcPr>
            <w:tcW w:w="815" w:type="dxa"/>
          </w:tcPr>
          <w:p w14:paraId="76A096B4" w14:textId="0DA2834E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C27E7D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7B4812" w14:textId="77777777" w:rsidR="00E33067" w:rsidRPr="00A6790D" w:rsidRDefault="00E33067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889907" w14:textId="12C8B5FE" w:rsidR="00E33067" w:rsidRPr="00A6790D" w:rsidRDefault="004B06D9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18</w:t>
            </w:r>
          </w:p>
        </w:tc>
        <w:tc>
          <w:tcPr>
            <w:tcW w:w="4002" w:type="dxa"/>
            <w:vMerge w:val="restart"/>
          </w:tcPr>
          <w:p w14:paraId="44638E1D" w14:textId="77777777" w:rsidR="00E33067" w:rsidRPr="00A6790D" w:rsidRDefault="00E33067" w:rsidP="006B49FC">
            <w:pPr>
              <w:jc w:val="both"/>
            </w:pPr>
            <w:r w:rsidRPr="00A6790D">
              <w:t xml:space="preserve">Формы текущего контроля </w:t>
            </w:r>
          </w:p>
          <w:p w14:paraId="3A4FCFF1" w14:textId="77777777" w:rsidR="00E33067" w:rsidRPr="00A6790D" w:rsidRDefault="00E33067" w:rsidP="006B49FC">
            <w:pPr>
              <w:jc w:val="both"/>
            </w:pPr>
            <w:r w:rsidRPr="00A6790D">
              <w:t xml:space="preserve">по разделу </w:t>
            </w:r>
            <w:r w:rsidRPr="00A6790D">
              <w:rPr>
                <w:lang w:val="en-US"/>
              </w:rPr>
              <w:t>II</w:t>
            </w:r>
            <w:r w:rsidRPr="00A6790D">
              <w:t>:</w:t>
            </w:r>
          </w:p>
          <w:p w14:paraId="22E92F7D" w14:textId="77777777" w:rsidR="00E33067" w:rsidRPr="00A6790D" w:rsidRDefault="00E33067" w:rsidP="00BD27A9">
            <w:pPr>
              <w:pStyle w:val="af0"/>
              <w:numPr>
                <w:ilvl w:val="0"/>
                <w:numId w:val="18"/>
              </w:numPr>
              <w:jc w:val="both"/>
            </w:pPr>
            <w:r w:rsidRPr="00A6790D">
              <w:t xml:space="preserve">устный опрос, </w:t>
            </w:r>
          </w:p>
          <w:p w14:paraId="66CF8734" w14:textId="77777777" w:rsidR="00E33067" w:rsidRPr="00A6790D" w:rsidRDefault="00E33067" w:rsidP="00BD27A9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тестирование,</w:t>
            </w:r>
          </w:p>
          <w:p w14:paraId="4282C9F4" w14:textId="77777777" w:rsidR="00E33067" w:rsidRPr="00A6790D" w:rsidRDefault="00E33067" w:rsidP="00BD27A9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заслушивание и обсуждение докладов</w:t>
            </w:r>
          </w:p>
          <w:p w14:paraId="2E8A7D58" w14:textId="77777777" w:rsidR="00E33067" w:rsidRPr="00A6790D" w:rsidRDefault="00E33067" w:rsidP="00BD27A9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lastRenderedPageBreak/>
              <w:t>тестирование,</w:t>
            </w:r>
          </w:p>
          <w:p w14:paraId="11F75B6F" w14:textId="77777777" w:rsidR="00E33067" w:rsidRPr="00A6790D" w:rsidRDefault="00E33067" w:rsidP="00BD27A9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решение ситуационных заданий (кейсов)</w:t>
            </w:r>
          </w:p>
        </w:tc>
      </w:tr>
      <w:tr w:rsidR="00E33067" w:rsidRPr="00A6790D" w14:paraId="07B11390" w14:textId="77777777" w:rsidTr="006B49FC">
        <w:tc>
          <w:tcPr>
            <w:tcW w:w="1701" w:type="dxa"/>
            <w:vMerge/>
          </w:tcPr>
          <w:p w14:paraId="6E807683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4F7261" w14:textId="59CC9982" w:rsidR="00E33067" w:rsidRPr="00A6790D" w:rsidRDefault="00E33067" w:rsidP="00830B7F">
            <w:pPr>
              <w:autoSpaceDE w:val="0"/>
              <w:autoSpaceDN w:val="0"/>
              <w:adjustRightInd w:val="0"/>
              <w:jc w:val="both"/>
            </w:pPr>
            <w:r w:rsidRPr="00A6790D">
              <w:t xml:space="preserve">Тема 2.1 </w:t>
            </w:r>
            <w:r w:rsidR="00157E7B" w:rsidRPr="00A6790D">
              <w:t>Контрольно-надзорная деятельность субъектов Российской Федерации</w:t>
            </w:r>
          </w:p>
        </w:tc>
        <w:tc>
          <w:tcPr>
            <w:tcW w:w="815" w:type="dxa"/>
          </w:tcPr>
          <w:p w14:paraId="6FE3D791" w14:textId="4858E482" w:rsidR="00E33067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4</w:t>
            </w:r>
          </w:p>
        </w:tc>
        <w:tc>
          <w:tcPr>
            <w:tcW w:w="815" w:type="dxa"/>
          </w:tcPr>
          <w:p w14:paraId="12D1B7D6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863E6C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15791F" w14:textId="77777777" w:rsidR="00E33067" w:rsidRPr="00A6790D" w:rsidRDefault="00E33067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D46378" w14:textId="00CCEF6D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F8B7D4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3067" w:rsidRPr="00A6790D" w14:paraId="095E2AF6" w14:textId="77777777" w:rsidTr="006B49FC">
        <w:tc>
          <w:tcPr>
            <w:tcW w:w="1701" w:type="dxa"/>
            <w:vMerge/>
          </w:tcPr>
          <w:p w14:paraId="2F484318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42CA03" w14:textId="1C760AF7" w:rsidR="00E33067" w:rsidRPr="00A6790D" w:rsidRDefault="00E33067" w:rsidP="00830B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790D">
              <w:t xml:space="preserve">Тема 2.2 </w:t>
            </w:r>
            <w:r w:rsidR="00157E7B" w:rsidRPr="00A6790D">
              <w:t>Контрольная деятельность органов местного самоуправления</w:t>
            </w:r>
          </w:p>
        </w:tc>
        <w:tc>
          <w:tcPr>
            <w:tcW w:w="815" w:type="dxa"/>
          </w:tcPr>
          <w:p w14:paraId="574C83D8" w14:textId="15432819" w:rsidR="00E33067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4</w:t>
            </w:r>
          </w:p>
        </w:tc>
        <w:tc>
          <w:tcPr>
            <w:tcW w:w="815" w:type="dxa"/>
          </w:tcPr>
          <w:p w14:paraId="2D6ADC80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99DB9C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8AE9F4" w14:textId="77777777" w:rsidR="00E33067" w:rsidRPr="00A6790D" w:rsidRDefault="00E33067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3E2044" w14:textId="7FC8B38A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689663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3067" w:rsidRPr="00A6790D" w14:paraId="788898E3" w14:textId="77777777" w:rsidTr="006B49FC">
        <w:tc>
          <w:tcPr>
            <w:tcW w:w="1701" w:type="dxa"/>
            <w:vMerge/>
          </w:tcPr>
          <w:p w14:paraId="0D50D735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5CD6E1" w14:textId="4F35C4AB" w:rsidR="00E33067" w:rsidRPr="00A6790D" w:rsidRDefault="00E33067" w:rsidP="00830B7F">
            <w:pPr>
              <w:jc w:val="both"/>
            </w:pPr>
            <w:r w:rsidRPr="00A6790D">
              <w:t xml:space="preserve">Практическое занятие № 2.1 </w:t>
            </w:r>
            <w:r w:rsidR="00830B7F" w:rsidRPr="00A6790D">
              <w:t>Контрольно-надзорная деятельность субъектов Российской Федерации</w:t>
            </w:r>
          </w:p>
        </w:tc>
        <w:tc>
          <w:tcPr>
            <w:tcW w:w="815" w:type="dxa"/>
          </w:tcPr>
          <w:p w14:paraId="11AC72A6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B6F5FD" w14:textId="7D033B26" w:rsidR="00E33067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2</w:t>
            </w:r>
          </w:p>
        </w:tc>
        <w:tc>
          <w:tcPr>
            <w:tcW w:w="815" w:type="dxa"/>
          </w:tcPr>
          <w:p w14:paraId="4907C0C7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7B7247" w14:textId="77777777" w:rsidR="00E33067" w:rsidRPr="00A6790D" w:rsidRDefault="00E33067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DBDB6C" w14:textId="76DAE042" w:rsidR="00E33067" w:rsidRPr="00A6790D" w:rsidRDefault="004B06D9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9</w:t>
            </w:r>
          </w:p>
        </w:tc>
        <w:tc>
          <w:tcPr>
            <w:tcW w:w="4002" w:type="dxa"/>
            <w:vMerge/>
          </w:tcPr>
          <w:p w14:paraId="507D789A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3067" w:rsidRPr="00A6790D" w14:paraId="7932FA60" w14:textId="77777777" w:rsidTr="006B49FC">
        <w:trPr>
          <w:trHeight w:val="270"/>
        </w:trPr>
        <w:tc>
          <w:tcPr>
            <w:tcW w:w="1701" w:type="dxa"/>
            <w:vMerge/>
          </w:tcPr>
          <w:p w14:paraId="2B5E40B7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E576E2" w14:textId="258F29B1" w:rsidR="00E33067" w:rsidRPr="00A6790D" w:rsidRDefault="00E33067" w:rsidP="00830B7F">
            <w:pPr>
              <w:jc w:val="both"/>
            </w:pPr>
            <w:r w:rsidRPr="00A6790D">
              <w:t xml:space="preserve">Практическое занятие № 2.2 </w:t>
            </w:r>
            <w:r w:rsidR="00830B7F" w:rsidRPr="00A6790D">
              <w:t>Контрольная деятельность органов местного самоуправления</w:t>
            </w:r>
          </w:p>
        </w:tc>
        <w:tc>
          <w:tcPr>
            <w:tcW w:w="815" w:type="dxa"/>
          </w:tcPr>
          <w:p w14:paraId="530EA41A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BA57C7" w14:textId="00012E46" w:rsidR="00E33067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2</w:t>
            </w:r>
          </w:p>
        </w:tc>
        <w:tc>
          <w:tcPr>
            <w:tcW w:w="815" w:type="dxa"/>
          </w:tcPr>
          <w:p w14:paraId="4EC6616E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94A7C8" w14:textId="77777777" w:rsidR="00E33067" w:rsidRPr="00A6790D" w:rsidRDefault="00E33067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F56FF0" w14:textId="45DA442E" w:rsidR="00E33067" w:rsidRPr="00A6790D" w:rsidRDefault="004B06D9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9</w:t>
            </w:r>
          </w:p>
        </w:tc>
        <w:tc>
          <w:tcPr>
            <w:tcW w:w="4002" w:type="dxa"/>
            <w:vMerge/>
          </w:tcPr>
          <w:p w14:paraId="62D3FA37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54AD" w:rsidRPr="00A6790D" w14:paraId="5C40963A" w14:textId="77777777" w:rsidTr="006B49FC">
        <w:tc>
          <w:tcPr>
            <w:tcW w:w="1701" w:type="dxa"/>
            <w:vMerge w:val="restart"/>
          </w:tcPr>
          <w:p w14:paraId="6A7164F5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 xml:space="preserve">УК-1: </w:t>
            </w:r>
          </w:p>
          <w:p w14:paraId="1B3AF687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ИД-УК-1.1</w:t>
            </w:r>
          </w:p>
          <w:p w14:paraId="4010659F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ИД-УК-1.2;</w:t>
            </w:r>
          </w:p>
          <w:p w14:paraId="501750AA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УК-5:</w:t>
            </w:r>
          </w:p>
          <w:p w14:paraId="297E63AC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ИД-УК-5.1.</w:t>
            </w:r>
          </w:p>
          <w:p w14:paraId="70C2961F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ИД-УК-5.2;</w:t>
            </w:r>
          </w:p>
          <w:p w14:paraId="74061EE4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ОПК-1:</w:t>
            </w:r>
          </w:p>
          <w:p w14:paraId="29DC05F1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ИД-ОПК-1.1</w:t>
            </w:r>
          </w:p>
          <w:p w14:paraId="78DCC4CA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ИД-ОПК-1.2;</w:t>
            </w:r>
          </w:p>
          <w:p w14:paraId="48767C35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ПК-2:</w:t>
            </w:r>
          </w:p>
          <w:p w14:paraId="0487DCCB" w14:textId="77777777" w:rsidR="007354AD" w:rsidRPr="00A6790D" w:rsidRDefault="007354AD" w:rsidP="006B49F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6790D">
              <w:rPr>
                <w:lang w:eastAsia="en-US"/>
              </w:rPr>
              <w:t>ИД-ПК-2.1</w:t>
            </w:r>
          </w:p>
          <w:p w14:paraId="6B2DFB8F" w14:textId="77777777" w:rsidR="007354AD" w:rsidRPr="00A6790D" w:rsidRDefault="007354AD" w:rsidP="006B49FC">
            <w:pPr>
              <w:pStyle w:val="af0"/>
              <w:autoSpaceDE w:val="0"/>
              <w:autoSpaceDN w:val="0"/>
              <w:adjustRightInd w:val="0"/>
              <w:ind w:left="0"/>
              <w:rPr>
                <w:rStyle w:val="afd"/>
                <w:i w:val="0"/>
                <w:iCs w:val="0"/>
              </w:rPr>
            </w:pPr>
            <w:r w:rsidRPr="00A6790D">
              <w:rPr>
                <w:rFonts w:eastAsia="TimesNewRomanPSMT"/>
              </w:rPr>
              <w:t>ИД-ПК-2.2</w:t>
            </w:r>
          </w:p>
          <w:p w14:paraId="5E189668" w14:textId="77777777" w:rsidR="007354AD" w:rsidRPr="00A6790D" w:rsidRDefault="007354AD" w:rsidP="006B49FC">
            <w:pPr>
              <w:pStyle w:val="af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  <w:r w:rsidRPr="00A6790D">
              <w:t>ИД-ПК-2.3</w:t>
            </w:r>
          </w:p>
          <w:p w14:paraId="704EFE8D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790D">
              <w:rPr>
                <w:rFonts w:eastAsia="Times New Roman"/>
              </w:rPr>
              <w:t>ИД-ПК-2.4</w:t>
            </w:r>
          </w:p>
        </w:tc>
        <w:tc>
          <w:tcPr>
            <w:tcW w:w="5953" w:type="dxa"/>
          </w:tcPr>
          <w:p w14:paraId="21886135" w14:textId="6FF637D0" w:rsidR="007354AD" w:rsidRPr="00A6790D" w:rsidRDefault="007354AD" w:rsidP="006B49FC">
            <w:pPr>
              <w:tabs>
                <w:tab w:val="left" w:pos="1950"/>
              </w:tabs>
              <w:jc w:val="both"/>
              <w:rPr>
                <w:b/>
              </w:rPr>
            </w:pPr>
            <w:r w:rsidRPr="00A6790D">
              <w:rPr>
                <w:b/>
              </w:rPr>
              <w:t xml:space="preserve">Раздел </w:t>
            </w:r>
            <w:r w:rsidRPr="00A6790D">
              <w:rPr>
                <w:b/>
                <w:lang w:val="en-US"/>
              </w:rPr>
              <w:t>III</w:t>
            </w:r>
            <w:r w:rsidRPr="00A6790D">
              <w:rPr>
                <w:b/>
              </w:rPr>
              <w:t>. Контрольно-надзорная деятельность в сфере безопасности</w:t>
            </w:r>
          </w:p>
        </w:tc>
        <w:tc>
          <w:tcPr>
            <w:tcW w:w="815" w:type="dxa"/>
          </w:tcPr>
          <w:p w14:paraId="0805FD02" w14:textId="633ED76F" w:rsidR="007354AD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16</w:t>
            </w:r>
          </w:p>
        </w:tc>
        <w:tc>
          <w:tcPr>
            <w:tcW w:w="815" w:type="dxa"/>
          </w:tcPr>
          <w:p w14:paraId="68C7E587" w14:textId="7CDBB2A9" w:rsidR="007354AD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8</w:t>
            </w:r>
          </w:p>
        </w:tc>
        <w:tc>
          <w:tcPr>
            <w:tcW w:w="815" w:type="dxa"/>
          </w:tcPr>
          <w:p w14:paraId="57BD67E6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47C610" w14:textId="77777777" w:rsidR="007354AD" w:rsidRPr="00A6790D" w:rsidRDefault="007354AD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860FAF" w14:textId="597EF71C" w:rsidR="007354AD" w:rsidRPr="00A6790D" w:rsidRDefault="004B06D9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18</w:t>
            </w:r>
          </w:p>
        </w:tc>
        <w:tc>
          <w:tcPr>
            <w:tcW w:w="4002" w:type="dxa"/>
            <w:vMerge w:val="restart"/>
          </w:tcPr>
          <w:p w14:paraId="76146511" w14:textId="77777777" w:rsidR="007354AD" w:rsidRPr="00A6790D" w:rsidRDefault="007354AD" w:rsidP="006B49FC">
            <w:pPr>
              <w:jc w:val="both"/>
            </w:pPr>
            <w:r w:rsidRPr="00A6790D">
              <w:t xml:space="preserve">Формы текущего контроля </w:t>
            </w:r>
          </w:p>
          <w:p w14:paraId="07763BBC" w14:textId="77777777" w:rsidR="007354AD" w:rsidRPr="00A6790D" w:rsidRDefault="007354AD" w:rsidP="006B49FC">
            <w:pPr>
              <w:jc w:val="both"/>
            </w:pPr>
            <w:r w:rsidRPr="00A6790D">
              <w:t xml:space="preserve">по разделу </w:t>
            </w:r>
            <w:r w:rsidRPr="00A6790D">
              <w:rPr>
                <w:lang w:val="en-US"/>
              </w:rPr>
              <w:t>III</w:t>
            </w:r>
            <w:r w:rsidRPr="00A6790D">
              <w:t>:</w:t>
            </w:r>
          </w:p>
          <w:p w14:paraId="5DDE46D4" w14:textId="77777777" w:rsidR="007354AD" w:rsidRPr="00A6790D" w:rsidRDefault="007354AD" w:rsidP="00BD27A9">
            <w:pPr>
              <w:pStyle w:val="af0"/>
              <w:numPr>
                <w:ilvl w:val="0"/>
                <w:numId w:val="19"/>
              </w:numPr>
              <w:jc w:val="both"/>
            </w:pPr>
            <w:r w:rsidRPr="00A6790D">
              <w:t xml:space="preserve">устный опрос, </w:t>
            </w:r>
          </w:p>
          <w:p w14:paraId="33502150" w14:textId="77777777" w:rsidR="007354AD" w:rsidRPr="00A6790D" w:rsidRDefault="007354AD" w:rsidP="00BD27A9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тестирование,</w:t>
            </w:r>
          </w:p>
          <w:p w14:paraId="241ABBED" w14:textId="77777777" w:rsidR="007354AD" w:rsidRPr="00A6790D" w:rsidRDefault="007354AD" w:rsidP="00BD27A9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заслушивание и обсуждение докладов</w:t>
            </w:r>
          </w:p>
          <w:p w14:paraId="30A83FFA" w14:textId="77777777" w:rsidR="007354AD" w:rsidRPr="00A6790D" w:rsidRDefault="007354AD" w:rsidP="00BD27A9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тестирование,</w:t>
            </w:r>
          </w:p>
          <w:p w14:paraId="41AB1B3C" w14:textId="77777777" w:rsidR="007354AD" w:rsidRPr="00A6790D" w:rsidRDefault="007354AD" w:rsidP="00BD27A9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A6790D">
              <w:t>решение ситуационных заданий (кейсов)</w:t>
            </w:r>
          </w:p>
        </w:tc>
      </w:tr>
      <w:tr w:rsidR="007354AD" w:rsidRPr="00A6790D" w14:paraId="3A6661EF" w14:textId="77777777" w:rsidTr="006B49FC">
        <w:tc>
          <w:tcPr>
            <w:tcW w:w="1701" w:type="dxa"/>
            <w:vMerge/>
          </w:tcPr>
          <w:p w14:paraId="34D00936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FE23CD" w14:textId="2277005C" w:rsidR="007354AD" w:rsidRPr="00A6790D" w:rsidRDefault="007354AD" w:rsidP="007354AD">
            <w:pPr>
              <w:jc w:val="both"/>
            </w:pPr>
            <w:r w:rsidRPr="00A6790D">
              <w:t>Тема 3.1 Правовое регулирование в сфере безопасности, основные понятия и определения.</w:t>
            </w:r>
          </w:p>
        </w:tc>
        <w:tc>
          <w:tcPr>
            <w:tcW w:w="815" w:type="dxa"/>
          </w:tcPr>
          <w:p w14:paraId="4FB03861" w14:textId="093F779B" w:rsidR="007354AD" w:rsidRPr="00A6790D" w:rsidRDefault="00973CA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4</w:t>
            </w:r>
          </w:p>
        </w:tc>
        <w:tc>
          <w:tcPr>
            <w:tcW w:w="815" w:type="dxa"/>
          </w:tcPr>
          <w:p w14:paraId="366FB0F7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E4B165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765C56" w14:textId="77777777" w:rsidR="007354AD" w:rsidRPr="00A6790D" w:rsidRDefault="007354AD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C137C5" w14:textId="4BBFDB0F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8542F4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54AD" w:rsidRPr="00A6790D" w14:paraId="41529ADF" w14:textId="77777777" w:rsidTr="006B49FC">
        <w:tc>
          <w:tcPr>
            <w:tcW w:w="1701" w:type="dxa"/>
            <w:vMerge/>
          </w:tcPr>
          <w:p w14:paraId="04C7D8C2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D3302B" w14:textId="5D206899" w:rsidR="007354AD" w:rsidRPr="00A6790D" w:rsidRDefault="007354AD" w:rsidP="00E20313">
            <w:pPr>
              <w:jc w:val="both"/>
              <w:rPr>
                <w:b/>
              </w:rPr>
            </w:pPr>
            <w:r w:rsidRPr="00A6790D">
              <w:t xml:space="preserve">Тема 3.2 </w:t>
            </w:r>
            <w:r w:rsidR="00E20313" w:rsidRPr="00A6790D">
              <w:t>Надзор и контроль в сфере безопасности труда</w:t>
            </w:r>
          </w:p>
        </w:tc>
        <w:tc>
          <w:tcPr>
            <w:tcW w:w="815" w:type="dxa"/>
          </w:tcPr>
          <w:p w14:paraId="1DEBA31C" w14:textId="62DC21D0" w:rsidR="007354AD" w:rsidRPr="00A6790D" w:rsidRDefault="00973CA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4</w:t>
            </w:r>
          </w:p>
        </w:tc>
        <w:tc>
          <w:tcPr>
            <w:tcW w:w="815" w:type="dxa"/>
          </w:tcPr>
          <w:p w14:paraId="73DD3992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F68310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0EBB60" w14:textId="77777777" w:rsidR="007354AD" w:rsidRPr="00A6790D" w:rsidRDefault="007354AD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374569" w14:textId="33EECA46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6ED0F2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54AD" w:rsidRPr="00A6790D" w14:paraId="1F557C1D" w14:textId="77777777" w:rsidTr="00830B7F">
        <w:trPr>
          <w:trHeight w:val="337"/>
        </w:trPr>
        <w:tc>
          <w:tcPr>
            <w:tcW w:w="1701" w:type="dxa"/>
            <w:vMerge/>
          </w:tcPr>
          <w:p w14:paraId="190C3761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B539F7" w14:textId="6CE0B993" w:rsidR="007354AD" w:rsidRPr="00A6790D" w:rsidRDefault="007354AD" w:rsidP="00E20313">
            <w:pPr>
              <w:jc w:val="both"/>
              <w:rPr>
                <w:b/>
              </w:rPr>
            </w:pPr>
            <w:r w:rsidRPr="00A6790D">
              <w:rPr>
                <w:bCs/>
              </w:rPr>
              <w:t xml:space="preserve">Тема 3.3. </w:t>
            </w:r>
            <w:r w:rsidR="00E20313" w:rsidRPr="00A6790D">
              <w:t>Надзор и контроль в области промышленной безопасности</w:t>
            </w:r>
          </w:p>
        </w:tc>
        <w:tc>
          <w:tcPr>
            <w:tcW w:w="815" w:type="dxa"/>
          </w:tcPr>
          <w:p w14:paraId="377D7546" w14:textId="320A24B8" w:rsidR="007354AD" w:rsidRPr="00A6790D" w:rsidRDefault="00973CA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4</w:t>
            </w:r>
          </w:p>
        </w:tc>
        <w:tc>
          <w:tcPr>
            <w:tcW w:w="815" w:type="dxa"/>
          </w:tcPr>
          <w:p w14:paraId="6308CF47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04B041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EAA92C" w14:textId="77777777" w:rsidR="007354AD" w:rsidRPr="00A6790D" w:rsidRDefault="007354AD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68C49E" w14:textId="32341111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4BADC1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54AD" w:rsidRPr="00A6790D" w14:paraId="030AECEE" w14:textId="77777777" w:rsidTr="006B49FC">
        <w:trPr>
          <w:trHeight w:val="173"/>
        </w:trPr>
        <w:tc>
          <w:tcPr>
            <w:tcW w:w="1701" w:type="dxa"/>
            <w:vMerge/>
          </w:tcPr>
          <w:p w14:paraId="4AA9F3AE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62702" w14:textId="0B5AEB82" w:rsidR="007354AD" w:rsidRPr="00A6790D" w:rsidRDefault="007354AD" w:rsidP="00094BF5">
            <w:pPr>
              <w:jc w:val="both"/>
              <w:rPr>
                <w:bCs/>
              </w:rPr>
            </w:pPr>
            <w:r w:rsidRPr="00A6790D">
              <w:rPr>
                <w:bCs/>
              </w:rPr>
              <w:t>Тема 3.4.</w:t>
            </w:r>
            <w:r w:rsidR="00094BF5" w:rsidRPr="00A6790D">
              <w:t xml:space="preserve"> Надзор в области пожарной безопасности, гражданской обороны и защиты населения и территорий от чрезвычайных ситуаций</w:t>
            </w:r>
          </w:p>
        </w:tc>
        <w:tc>
          <w:tcPr>
            <w:tcW w:w="815" w:type="dxa"/>
          </w:tcPr>
          <w:p w14:paraId="22437EE6" w14:textId="4A2F7FDC" w:rsidR="007354AD" w:rsidRPr="00A6790D" w:rsidRDefault="00973CA3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4</w:t>
            </w:r>
          </w:p>
        </w:tc>
        <w:tc>
          <w:tcPr>
            <w:tcW w:w="815" w:type="dxa"/>
          </w:tcPr>
          <w:p w14:paraId="12680B1C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7EE493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13A61B" w14:textId="77777777" w:rsidR="007354AD" w:rsidRPr="00A6790D" w:rsidRDefault="007354AD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D83751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CF12A3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54AD" w:rsidRPr="00A6790D" w14:paraId="0E8B68C1" w14:textId="77777777" w:rsidTr="006B49FC">
        <w:tc>
          <w:tcPr>
            <w:tcW w:w="1701" w:type="dxa"/>
            <w:vMerge/>
          </w:tcPr>
          <w:p w14:paraId="2D872473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8E274B" w14:textId="756C54D0" w:rsidR="007354AD" w:rsidRPr="00A6790D" w:rsidRDefault="007354AD" w:rsidP="006B49FC">
            <w:r w:rsidRPr="00A6790D">
              <w:rPr>
                <w:bCs/>
              </w:rPr>
              <w:t xml:space="preserve">Практическое занятие № 3.1. </w:t>
            </w:r>
            <w:r w:rsidR="00094BF5" w:rsidRPr="00A6790D">
              <w:t>Правовое регулирование в сфере безопасности, основные понятия и определения</w:t>
            </w:r>
          </w:p>
        </w:tc>
        <w:tc>
          <w:tcPr>
            <w:tcW w:w="815" w:type="dxa"/>
          </w:tcPr>
          <w:p w14:paraId="4C864814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880D51" w14:textId="3D5F4E9C" w:rsidR="007354AD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2</w:t>
            </w:r>
          </w:p>
        </w:tc>
        <w:tc>
          <w:tcPr>
            <w:tcW w:w="815" w:type="dxa"/>
          </w:tcPr>
          <w:p w14:paraId="3C73C567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68C640" w14:textId="77777777" w:rsidR="007354AD" w:rsidRPr="00A6790D" w:rsidRDefault="007354AD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8A6A2F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1833E2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54AD" w:rsidRPr="00A6790D" w14:paraId="4C570FA1" w14:textId="77777777" w:rsidTr="006B49FC">
        <w:tc>
          <w:tcPr>
            <w:tcW w:w="1701" w:type="dxa"/>
            <w:vMerge/>
          </w:tcPr>
          <w:p w14:paraId="153E6D23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ED93F6" w14:textId="7F727BAD" w:rsidR="007354AD" w:rsidRPr="00A6790D" w:rsidRDefault="007354AD" w:rsidP="006B49FC">
            <w:r w:rsidRPr="00A6790D">
              <w:t xml:space="preserve">Практическое занятие № 3.2 </w:t>
            </w:r>
            <w:r w:rsidR="00094BF5" w:rsidRPr="00A6790D">
              <w:t>Надзор и контроль в сфере безопасности труда</w:t>
            </w:r>
          </w:p>
        </w:tc>
        <w:tc>
          <w:tcPr>
            <w:tcW w:w="815" w:type="dxa"/>
          </w:tcPr>
          <w:p w14:paraId="3351F958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D7688D" w14:textId="0C577AB6" w:rsidR="007354AD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2</w:t>
            </w:r>
          </w:p>
        </w:tc>
        <w:tc>
          <w:tcPr>
            <w:tcW w:w="815" w:type="dxa"/>
          </w:tcPr>
          <w:p w14:paraId="64D2E347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6616F4" w14:textId="77777777" w:rsidR="007354AD" w:rsidRPr="00A6790D" w:rsidRDefault="007354AD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8B414B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54ABFD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54AD" w:rsidRPr="00A6790D" w14:paraId="317248CB" w14:textId="77777777" w:rsidTr="007354AD">
        <w:trPr>
          <w:trHeight w:val="337"/>
        </w:trPr>
        <w:tc>
          <w:tcPr>
            <w:tcW w:w="1701" w:type="dxa"/>
            <w:vMerge/>
          </w:tcPr>
          <w:p w14:paraId="42FF841B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7BD9DF" w14:textId="0BB051CC" w:rsidR="007354AD" w:rsidRPr="00A6790D" w:rsidRDefault="007354AD" w:rsidP="006B49FC">
            <w:r w:rsidRPr="00A6790D">
              <w:t xml:space="preserve">Практическое занятие № 3.3 </w:t>
            </w:r>
            <w:r w:rsidR="00094BF5" w:rsidRPr="00A6790D">
              <w:t>Надзор и контроль в области промышленной безопасности</w:t>
            </w:r>
          </w:p>
        </w:tc>
        <w:tc>
          <w:tcPr>
            <w:tcW w:w="815" w:type="dxa"/>
          </w:tcPr>
          <w:p w14:paraId="2D622697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6F3BE2" w14:textId="130B48E6" w:rsidR="007354AD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2</w:t>
            </w:r>
          </w:p>
        </w:tc>
        <w:tc>
          <w:tcPr>
            <w:tcW w:w="815" w:type="dxa"/>
          </w:tcPr>
          <w:p w14:paraId="2B591C74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A54F55" w14:textId="77777777" w:rsidR="007354AD" w:rsidRPr="00A6790D" w:rsidRDefault="007354AD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E12468" w14:textId="38FA91F0" w:rsidR="007354AD" w:rsidRPr="00A6790D" w:rsidRDefault="004B06D9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9</w:t>
            </w:r>
          </w:p>
        </w:tc>
        <w:tc>
          <w:tcPr>
            <w:tcW w:w="4002" w:type="dxa"/>
            <w:vMerge/>
          </w:tcPr>
          <w:p w14:paraId="6C3E69EB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54AD" w:rsidRPr="00A6790D" w14:paraId="78163AF9" w14:textId="77777777" w:rsidTr="006B49FC">
        <w:trPr>
          <w:trHeight w:val="857"/>
        </w:trPr>
        <w:tc>
          <w:tcPr>
            <w:tcW w:w="1701" w:type="dxa"/>
            <w:vMerge/>
          </w:tcPr>
          <w:p w14:paraId="521AAD17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6F3839" w14:textId="426F8A85" w:rsidR="007354AD" w:rsidRPr="00A6790D" w:rsidRDefault="007354AD" w:rsidP="006B49FC">
            <w:r w:rsidRPr="00A6790D">
              <w:t>Практическое занятие № 3.4</w:t>
            </w:r>
            <w:r w:rsidR="00094BF5" w:rsidRPr="00A6790D">
              <w:t xml:space="preserve"> Надзор в области пожарной безопасности, гражданской обороны и защиты населения и территорий от чрезвычайных ситуаций</w:t>
            </w:r>
          </w:p>
        </w:tc>
        <w:tc>
          <w:tcPr>
            <w:tcW w:w="815" w:type="dxa"/>
          </w:tcPr>
          <w:p w14:paraId="19CCDFFD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B9BB5C" w14:textId="32F85C8C" w:rsidR="007354AD" w:rsidRPr="00A6790D" w:rsidRDefault="0063080B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2</w:t>
            </w:r>
          </w:p>
        </w:tc>
        <w:tc>
          <w:tcPr>
            <w:tcW w:w="815" w:type="dxa"/>
          </w:tcPr>
          <w:p w14:paraId="67559914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DE7A3E" w14:textId="77777777" w:rsidR="007354AD" w:rsidRPr="00A6790D" w:rsidRDefault="007354AD" w:rsidP="006B49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047E88" w14:textId="7FBD74A8" w:rsidR="007354AD" w:rsidRPr="00A6790D" w:rsidRDefault="004B06D9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9</w:t>
            </w:r>
          </w:p>
        </w:tc>
        <w:tc>
          <w:tcPr>
            <w:tcW w:w="4002" w:type="dxa"/>
            <w:vMerge/>
          </w:tcPr>
          <w:p w14:paraId="1276F15D" w14:textId="77777777" w:rsidR="007354AD" w:rsidRPr="00A6790D" w:rsidRDefault="007354AD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3067" w:rsidRPr="00A6790D" w14:paraId="7B2FEFBE" w14:textId="77777777" w:rsidTr="006B49FC">
        <w:tc>
          <w:tcPr>
            <w:tcW w:w="1701" w:type="dxa"/>
          </w:tcPr>
          <w:p w14:paraId="085F674B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0A7007" w14:textId="77777777" w:rsidR="00E33067" w:rsidRPr="00A6790D" w:rsidRDefault="00E33067" w:rsidP="006B49FC">
            <w:r w:rsidRPr="00A6790D">
              <w:t>Зачет</w:t>
            </w:r>
          </w:p>
        </w:tc>
        <w:tc>
          <w:tcPr>
            <w:tcW w:w="815" w:type="dxa"/>
          </w:tcPr>
          <w:p w14:paraId="5E7896D4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3F3E7F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4D752A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949CBC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A4D8EEC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C70B72C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33067" w:rsidRPr="00A6790D" w14:paraId="4C13D352" w14:textId="77777777" w:rsidTr="006B49FC">
        <w:tc>
          <w:tcPr>
            <w:tcW w:w="1701" w:type="dxa"/>
          </w:tcPr>
          <w:p w14:paraId="790D4747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74675B" w14:textId="192371FB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6790D">
              <w:rPr>
                <w:b/>
              </w:rPr>
              <w:t xml:space="preserve">ИТОГО за </w:t>
            </w:r>
            <w:r w:rsidR="0071356A" w:rsidRPr="00A6790D">
              <w:rPr>
                <w:b/>
              </w:rPr>
              <w:t xml:space="preserve">шестой </w:t>
            </w:r>
            <w:r w:rsidRPr="00A6790D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5ADCB93" w14:textId="41CD1AB4" w:rsidR="00E33067" w:rsidRPr="00A6790D" w:rsidRDefault="0071356A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36</w:t>
            </w:r>
          </w:p>
        </w:tc>
        <w:tc>
          <w:tcPr>
            <w:tcW w:w="815" w:type="dxa"/>
          </w:tcPr>
          <w:p w14:paraId="3767A51D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18</w:t>
            </w:r>
          </w:p>
        </w:tc>
        <w:tc>
          <w:tcPr>
            <w:tcW w:w="815" w:type="dxa"/>
          </w:tcPr>
          <w:p w14:paraId="1E3613CB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A20673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1DE29FE" w14:textId="35888BBA" w:rsidR="00E33067" w:rsidRPr="00A6790D" w:rsidRDefault="0071356A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6790D">
              <w:t>54</w:t>
            </w:r>
          </w:p>
        </w:tc>
        <w:tc>
          <w:tcPr>
            <w:tcW w:w="4002" w:type="dxa"/>
          </w:tcPr>
          <w:p w14:paraId="32FDC24D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33067" w:rsidRPr="00A6790D" w14:paraId="374150AF" w14:textId="77777777" w:rsidTr="006B49FC">
        <w:tc>
          <w:tcPr>
            <w:tcW w:w="1701" w:type="dxa"/>
          </w:tcPr>
          <w:p w14:paraId="2F9ED857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DE5C7D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6790D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C8F3447" w14:textId="48D7C818" w:rsidR="00E33067" w:rsidRPr="00A6790D" w:rsidRDefault="0071356A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790D">
              <w:rPr>
                <w:b/>
              </w:rPr>
              <w:t>36</w:t>
            </w:r>
          </w:p>
        </w:tc>
        <w:tc>
          <w:tcPr>
            <w:tcW w:w="815" w:type="dxa"/>
          </w:tcPr>
          <w:p w14:paraId="3CD54DDA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790D">
              <w:rPr>
                <w:b/>
              </w:rPr>
              <w:t>18</w:t>
            </w:r>
          </w:p>
        </w:tc>
        <w:tc>
          <w:tcPr>
            <w:tcW w:w="815" w:type="dxa"/>
          </w:tcPr>
          <w:p w14:paraId="5E1877AA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BB39BEF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471FE3B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790D">
              <w:rPr>
                <w:b/>
              </w:rPr>
              <w:t>108</w:t>
            </w:r>
          </w:p>
        </w:tc>
        <w:tc>
          <w:tcPr>
            <w:tcW w:w="4002" w:type="dxa"/>
          </w:tcPr>
          <w:p w14:paraId="0433188B" w14:textId="77777777" w:rsidR="00E33067" w:rsidRPr="00A6790D" w:rsidRDefault="00E33067" w:rsidP="006B49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393380" w14:textId="77777777" w:rsidR="00E33067" w:rsidRPr="00A6790D" w:rsidRDefault="00E33067" w:rsidP="00526A94">
      <w:pPr>
        <w:pStyle w:val="a"/>
        <w:numPr>
          <w:ilvl w:val="0"/>
          <w:numId w:val="0"/>
        </w:numPr>
        <w:ind w:left="709"/>
      </w:pPr>
    </w:p>
    <w:p w14:paraId="1E797C03" w14:textId="77777777" w:rsidR="00E33067" w:rsidRPr="00A6790D" w:rsidRDefault="00E33067" w:rsidP="00E33067">
      <w:pPr>
        <w:pStyle w:val="a"/>
        <w:numPr>
          <w:ilvl w:val="3"/>
          <w:numId w:val="9"/>
        </w:numPr>
      </w:pPr>
    </w:p>
    <w:p w14:paraId="35972FA5" w14:textId="77777777" w:rsidR="00E33067" w:rsidRPr="00A6790D" w:rsidRDefault="00E33067" w:rsidP="00E33067">
      <w:pPr>
        <w:pStyle w:val="a"/>
        <w:numPr>
          <w:ilvl w:val="1"/>
          <w:numId w:val="9"/>
        </w:numPr>
        <w:sectPr w:rsidR="00E33067" w:rsidRPr="00A6790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40B9B65" w14:textId="06673ED3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lastRenderedPageBreak/>
        <w:t>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E33067" w:rsidRPr="00A6790D" w14:paraId="2B720FE5" w14:textId="77777777" w:rsidTr="006B49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C552BFC" w14:textId="77777777" w:rsidR="00E33067" w:rsidRPr="00A6790D" w:rsidRDefault="00E33067" w:rsidP="006B49FC">
            <w:pPr>
              <w:jc w:val="center"/>
              <w:rPr>
                <w:sz w:val="20"/>
                <w:szCs w:val="20"/>
              </w:rPr>
            </w:pPr>
            <w:r w:rsidRPr="00A6790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6790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A854885" w14:textId="77777777" w:rsidR="00E33067" w:rsidRPr="00A6790D" w:rsidRDefault="00E33067" w:rsidP="006B49FC">
            <w:pPr>
              <w:jc w:val="center"/>
              <w:rPr>
                <w:sz w:val="20"/>
                <w:szCs w:val="20"/>
              </w:rPr>
            </w:pPr>
            <w:r w:rsidRPr="00A6790D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63C1EAF" w14:textId="05CAB0CB" w:rsidR="00E33067" w:rsidRPr="00A6790D" w:rsidRDefault="00E33067" w:rsidP="006B49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33067" w:rsidRPr="00A6790D" w14:paraId="220DE781" w14:textId="77777777" w:rsidTr="006B49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88262" w14:textId="77777777" w:rsidR="00E33067" w:rsidRPr="00A6790D" w:rsidRDefault="00E33067" w:rsidP="006B49FC">
            <w:pPr>
              <w:rPr>
                <w:b/>
                <w:bCs/>
                <w:lang w:val="en-US"/>
              </w:rPr>
            </w:pPr>
            <w:r w:rsidRPr="00A6790D">
              <w:rPr>
                <w:b/>
              </w:rPr>
              <w:t xml:space="preserve">Раздел </w:t>
            </w:r>
            <w:r w:rsidRPr="00A6790D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EBA4C" w14:textId="1CE99FFF" w:rsidR="00E33067" w:rsidRPr="00A6790D" w:rsidRDefault="00B46F1C" w:rsidP="006B49FC">
            <w:pPr>
              <w:rPr>
                <w:b/>
              </w:rPr>
            </w:pPr>
            <w:bookmarkStart w:id="4" w:name="_Hlk92796070"/>
            <w:r w:rsidRPr="00A6790D">
              <w:rPr>
                <w:b/>
              </w:rPr>
              <w:t>Контрольно-надзорная деятельность в системе государственного управления</w:t>
            </w:r>
            <w:bookmarkEnd w:id="4"/>
          </w:p>
        </w:tc>
      </w:tr>
      <w:tr w:rsidR="00354F44" w:rsidRPr="00A6790D" w14:paraId="183A68EE" w14:textId="77777777" w:rsidTr="006B49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F6F0" w14:textId="77777777" w:rsidR="00354F44" w:rsidRPr="00A6790D" w:rsidRDefault="00354F44" w:rsidP="00354F44">
            <w:pPr>
              <w:rPr>
                <w:bCs/>
              </w:rPr>
            </w:pPr>
            <w:r w:rsidRPr="00A6790D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C1C13" w14:textId="63463EC6" w:rsidR="00354F44" w:rsidRPr="00A6790D" w:rsidRDefault="00354F44" w:rsidP="00354F44">
            <w:r w:rsidRPr="00A6790D">
              <w:t>Виды и организация государственного контроля и надзора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E8328" w14:textId="66131BDE" w:rsidR="00354F44" w:rsidRPr="00A6790D" w:rsidRDefault="00B866A4" w:rsidP="00B866A4">
            <w:pPr>
              <w:autoSpaceDE w:val="0"/>
              <w:autoSpaceDN w:val="0"/>
              <w:adjustRightInd w:val="0"/>
              <w:ind w:firstLine="61"/>
              <w:jc w:val="both"/>
            </w:pPr>
            <w:bookmarkStart w:id="5" w:name="_Hlk92796023"/>
            <w:r w:rsidRPr="00A6790D">
              <w:t>Контроль как функция управления. Роль контроля и надзора в системе государственного управления. Основы государственного аудита. Виды и организация государственного контроля и надзора. Президентский контроль. Парламентский контроль. Судебный контроль. Прокурорский надзор. Административный контроль (надзор).</w:t>
            </w:r>
            <w:bookmarkEnd w:id="5"/>
          </w:p>
        </w:tc>
      </w:tr>
      <w:tr w:rsidR="00354F44" w:rsidRPr="00A6790D" w14:paraId="0E5589D1" w14:textId="77777777" w:rsidTr="00B46F1C">
        <w:trPr>
          <w:trHeight w:val="292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D82C4F" w14:textId="7DE5D661" w:rsidR="00354F44" w:rsidRPr="00A6790D" w:rsidRDefault="00354F44" w:rsidP="00354F44">
            <w:pPr>
              <w:rPr>
                <w:bCs/>
              </w:rPr>
            </w:pPr>
            <w:r w:rsidRPr="00A6790D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288EDD" w14:textId="1007AE59" w:rsidR="00354F44" w:rsidRPr="00A6790D" w:rsidRDefault="00354F44" w:rsidP="00354F44">
            <w:r w:rsidRPr="00A6790D">
              <w:t>Финансовый контроль в бюджетной системе Российской Федерации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F800EB8" w14:textId="50C3BD91" w:rsidR="00C73308" w:rsidRPr="00A6790D" w:rsidRDefault="00C73308" w:rsidP="00C73308">
            <w:pPr>
              <w:autoSpaceDE w:val="0"/>
              <w:autoSpaceDN w:val="0"/>
              <w:adjustRightInd w:val="0"/>
              <w:ind w:firstLine="61"/>
              <w:jc w:val="both"/>
            </w:pPr>
            <w:bookmarkStart w:id="6" w:name="_Hlk92796039"/>
            <w:r w:rsidRPr="00A6790D">
              <w:t xml:space="preserve">Государственный финансовый контроль. Государственный финансовый контроль: понятие, принципы, функции, виды. Налоговый контроль. Банковский надзор. Валютный контроль. Страховой надзор. Таможенный контроль. Контроль на рынке ценных бумаг. Финансовый мониторинг. </w:t>
            </w:r>
          </w:p>
          <w:p w14:paraId="3B678B3D" w14:textId="6910A1E8" w:rsidR="00354F44" w:rsidRPr="00A6790D" w:rsidRDefault="00C73308" w:rsidP="00C73308">
            <w:pPr>
              <w:autoSpaceDE w:val="0"/>
              <w:autoSpaceDN w:val="0"/>
              <w:adjustRightInd w:val="0"/>
              <w:ind w:firstLine="61"/>
              <w:jc w:val="both"/>
              <w:rPr>
                <w:bCs/>
              </w:rPr>
            </w:pPr>
            <w:r w:rsidRPr="00A6790D">
              <w:t>Понятие бюджетного контроля. Формы и методы бюджетного контроля. Органы внешнего государственного финансового контроля в бюджетной сфере. Органы внутреннего государственного финансового контроля в бюджетной сфере. Государственный и негосударственный аудит. Аудиторская деятельность. Государственный аудит в бюджетно-финансовой сфере.</w:t>
            </w:r>
            <w:bookmarkEnd w:id="6"/>
          </w:p>
        </w:tc>
      </w:tr>
      <w:tr w:rsidR="00354F44" w:rsidRPr="00A6790D" w14:paraId="2A12AA22" w14:textId="77777777" w:rsidTr="00B46F1C">
        <w:trPr>
          <w:trHeight w:val="210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AB8B96" w14:textId="047E119C" w:rsidR="00354F44" w:rsidRPr="00A6790D" w:rsidRDefault="00354F44" w:rsidP="00354F44">
            <w:pPr>
              <w:rPr>
                <w:bCs/>
              </w:rPr>
            </w:pPr>
            <w:r w:rsidRPr="00A6790D">
              <w:rPr>
                <w:bCs/>
              </w:rPr>
              <w:t>Тема 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6DB34" w14:textId="1070BC2F" w:rsidR="00354F44" w:rsidRPr="00A6790D" w:rsidRDefault="00354F44" w:rsidP="00354F44">
            <w:r w:rsidRPr="00A6790D">
              <w:t xml:space="preserve">Контроль и аудит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FE407F9" w14:textId="5848CA82" w:rsidR="0078315F" w:rsidRPr="00A6790D" w:rsidRDefault="001300F4" w:rsidP="001300F4">
            <w:pPr>
              <w:autoSpaceDE w:val="0"/>
              <w:autoSpaceDN w:val="0"/>
              <w:adjustRightInd w:val="0"/>
              <w:jc w:val="both"/>
            </w:pPr>
            <w:bookmarkStart w:id="7" w:name="_Hlk92796055"/>
            <w:r w:rsidRPr="00A6790D">
              <w:rPr>
                <w:rFonts w:eastAsiaTheme="minorHAnsi"/>
                <w:lang w:eastAsia="en-US"/>
              </w:rPr>
              <w:t>Органы, осуществляющие к</w:t>
            </w:r>
            <w:r w:rsidR="0078315F" w:rsidRPr="00A6790D">
              <w:rPr>
                <w:rFonts w:eastAsiaTheme="minorHAnsi"/>
                <w:lang w:eastAsia="en-US"/>
              </w:rPr>
              <w:t>онтроль в сфере закупок</w:t>
            </w:r>
            <w:r w:rsidRPr="00A6790D">
              <w:rPr>
                <w:rFonts w:eastAsiaTheme="minorHAnsi"/>
                <w:lang w:eastAsia="en-US"/>
              </w:rPr>
              <w:t>. О</w:t>
            </w:r>
            <w:r w:rsidR="0078315F" w:rsidRPr="00A6790D">
              <w:rPr>
                <w:rFonts w:eastAsiaTheme="minorHAnsi"/>
                <w:lang w:eastAsia="en-US"/>
              </w:rPr>
              <w:t>рганы исполнительной власти, уполномоченные на осуществление контроля в сфере закупок</w:t>
            </w:r>
            <w:r w:rsidRPr="00A6790D">
              <w:rPr>
                <w:rFonts w:eastAsiaTheme="minorHAnsi"/>
                <w:lang w:eastAsia="en-US"/>
              </w:rPr>
              <w:t>. О</w:t>
            </w:r>
            <w:r w:rsidR="0078315F" w:rsidRPr="00A6790D">
              <w:rPr>
                <w:rFonts w:eastAsiaTheme="minorHAnsi"/>
                <w:lang w:eastAsia="en-US"/>
              </w:rPr>
              <w:t xml:space="preserve">рганы, </w:t>
            </w:r>
            <w:r w:rsidRPr="00A6790D">
              <w:rPr>
                <w:rFonts w:eastAsiaTheme="minorHAnsi"/>
                <w:lang w:eastAsia="en-US"/>
              </w:rPr>
              <w:t>о</w:t>
            </w:r>
            <w:r w:rsidR="0078315F" w:rsidRPr="00A6790D">
              <w:rPr>
                <w:rFonts w:eastAsiaTheme="minorHAnsi"/>
                <w:lang w:eastAsia="en-US"/>
              </w:rPr>
              <w:t>существляющие предварительный контроль</w:t>
            </w:r>
            <w:r w:rsidRPr="00A6790D">
              <w:rPr>
                <w:rFonts w:eastAsiaTheme="minorHAnsi"/>
                <w:lang w:eastAsia="en-US"/>
              </w:rPr>
              <w:t xml:space="preserve"> </w:t>
            </w:r>
            <w:r w:rsidR="0078315F" w:rsidRPr="00A6790D">
              <w:rPr>
                <w:rFonts w:eastAsiaTheme="minorHAnsi"/>
                <w:lang w:eastAsia="en-US"/>
              </w:rPr>
              <w:t>в процессе санкционирования операций при кассовом обслуживании исполнения бюджетов</w:t>
            </w:r>
            <w:r w:rsidRPr="00A6790D">
              <w:rPr>
                <w:rFonts w:eastAsiaTheme="minorHAnsi"/>
                <w:lang w:eastAsia="en-US"/>
              </w:rPr>
              <w:t>. О</w:t>
            </w:r>
            <w:r w:rsidR="0078315F" w:rsidRPr="00A6790D">
              <w:rPr>
                <w:rFonts w:eastAsiaTheme="minorHAnsi"/>
                <w:lang w:eastAsia="en-US"/>
              </w:rPr>
              <w:t xml:space="preserve">рганы внутреннего государственного и </w:t>
            </w:r>
            <w:r w:rsidRPr="00A6790D">
              <w:rPr>
                <w:rFonts w:eastAsiaTheme="minorHAnsi"/>
                <w:lang w:eastAsia="en-US"/>
              </w:rPr>
              <w:t>м</w:t>
            </w:r>
            <w:r w:rsidR="0078315F" w:rsidRPr="00A6790D">
              <w:rPr>
                <w:rFonts w:eastAsiaTheme="minorHAnsi"/>
                <w:lang w:eastAsia="en-US"/>
              </w:rPr>
              <w:t>униципального финансового контроля, определенные в соответствии с Бюджетным кодексом Российской Федерации</w:t>
            </w:r>
            <w:r w:rsidRPr="00A6790D">
              <w:rPr>
                <w:rFonts w:eastAsiaTheme="minorHAnsi"/>
                <w:lang w:eastAsia="en-US"/>
              </w:rPr>
              <w:t xml:space="preserve">.  </w:t>
            </w:r>
            <w:r w:rsidR="0078315F" w:rsidRPr="00A6790D">
              <w:rPr>
                <w:rFonts w:eastAsiaTheme="minorHAnsi"/>
                <w:lang w:eastAsia="en-US"/>
              </w:rPr>
              <w:t>Аудит в сфере закупок</w:t>
            </w:r>
            <w:bookmarkEnd w:id="7"/>
          </w:p>
        </w:tc>
      </w:tr>
      <w:tr w:rsidR="00354F44" w:rsidRPr="00A6790D" w14:paraId="227A3F47" w14:textId="77777777" w:rsidTr="006B49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4C490" w14:textId="77777777" w:rsidR="00354F44" w:rsidRPr="00A6790D" w:rsidRDefault="00354F44" w:rsidP="00354F44">
            <w:pPr>
              <w:rPr>
                <w:b/>
                <w:bCs/>
                <w:lang w:val="en-US"/>
              </w:rPr>
            </w:pPr>
            <w:r w:rsidRPr="00A6790D">
              <w:rPr>
                <w:b/>
                <w:bCs/>
              </w:rPr>
              <w:t xml:space="preserve">Раздел </w:t>
            </w:r>
            <w:r w:rsidRPr="00A6790D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456D2E" w14:textId="3B1BCB74" w:rsidR="00354F44" w:rsidRPr="00A6790D" w:rsidRDefault="00354F44" w:rsidP="00354F44">
            <w:pPr>
              <w:rPr>
                <w:b/>
              </w:rPr>
            </w:pPr>
            <w:bookmarkStart w:id="8" w:name="_Hlk92796101"/>
            <w:r w:rsidRPr="00A6790D">
              <w:rPr>
                <w:b/>
              </w:rPr>
              <w:t>Контрольно-надзорная деятельность на региональном и муниципальном уровнях</w:t>
            </w:r>
            <w:bookmarkEnd w:id="8"/>
          </w:p>
        </w:tc>
      </w:tr>
      <w:tr w:rsidR="00354F44" w:rsidRPr="00A6790D" w14:paraId="55A60F77" w14:textId="77777777" w:rsidTr="006B49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A4ECD" w14:textId="77777777" w:rsidR="00354F44" w:rsidRPr="00A6790D" w:rsidRDefault="00354F44" w:rsidP="00354F44">
            <w:pPr>
              <w:rPr>
                <w:bCs/>
              </w:rPr>
            </w:pPr>
            <w:r w:rsidRPr="00A6790D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D74E" w14:textId="5E6501DB" w:rsidR="00354F44" w:rsidRPr="00A6790D" w:rsidRDefault="00354F44" w:rsidP="00354F44">
            <w:pPr>
              <w:rPr>
                <w:bCs/>
              </w:rPr>
            </w:pPr>
            <w:r w:rsidRPr="00A6790D">
              <w:t>Контрольно-надзорная деятельность субъектов Российской Федерации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55719" w14:textId="209135A8" w:rsidR="001300F4" w:rsidRPr="00A6790D" w:rsidRDefault="001300F4" w:rsidP="001300F4">
            <w:pPr>
              <w:autoSpaceDE w:val="0"/>
              <w:autoSpaceDN w:val="0"/>
              <w:adjustRightInd w:val="0"/>
              <w:ind w:firstLine="62"/>
              <w:jc w:val="both"/>
            </w:pPr>
            <w:bookmarkStart w:id="9" w:name="_Hlk92796120"/>
            <w:r w:rsidRPr="00A6790D">
              <w:t>Контрольно-надзорные полномочия субъектов Российской Федерации.</w:t>
            </w:r>
            <w:r w:rsidR="003D760A" w:rsidRPr="00A6790D">
              <w:t xml:space="preserve"> </w:t>
            </w:r>
            <w:r w:rsidRPr="00A6790D">
              <w:t>Виды собственных контрольно-надзорных полномочий субъектов Российской Федерации.</w:t>
            </w:r>
            <w:r w:rsidR="003D760A" w:rsidRPr="00A6790D">
              <w:t xml:space="preserve"> </w:t>
            </w:r>
            <w:r w:rsidRPr="00A6790D">
              <w:t>Контрольные органы субъектов Российской Федерации, их взаимодействие с федеральными и муниципальными органами</w:t>
            </w:r>
            <w:r w:rsidR="003D760A" w:rsidRPr="00A6790D">
              <w:t xml:space="preserve">. </w:t>
            </w:r>
            <w:r w:rsidRPr="00A6790D">
              <w:t>Осуществление регионального государственного контроля (надзора) государственными учреждениями</w:t>
            </w:r>
            <w:r w:rsidR="003D760A" w:rsidRPr="00A6790D">
              <w:t xml:space="preserve">. </w:t>
            </w:r>
            <w:r w:rsidRPr="00A6790D">
              <w:t>Взаимодействие федеральных и региональных органов контроля</w:t>
            </w:r>
            <w:r w:rsidR="003D760A" w:rsidRPr="00A6790D">
              <w:t xml:space="preserve">. </w:t>
            </w:r>
            <w:r w:rsidRPr="00A6790D">
              <w:t>Нормативно-правовое регулирование порядка осуществления контрольных полномочий субъекта Российской Федерации</w:t>
            </w:r>
            <w:r w:rsidR="003D760A" w:rsidRPr="00A6790D">
              <w:t>.</w:t>
            </w:r>
            <w:r w:rsidRPr="00A6790D">
              <w:t xml:space="preserve"> Анализ и оценка эффективности регионального контроля</w:t>
            </w:r>
          </w:p>
          <w:bookmarkEnd w:id="9"/>
          <w:p w14:paraId="44358E6F" w14:textId="77777777" w:rsidR="00354F44" w:rsidRPr="00A6790D" w:rsidRDefault="00354F44" w:rsidP="001300F4">
            <w:pPr>
              <w:ind w:firstLine="62"/>
            </w:pPr>
          </w:p>
        </w:tc>
      </w:tr>
      <w:tr w:rsidR="00354F44" w:rsidRPr="00A6790D" w14:paraId="60F64FB1" w14:textId="77777777" w:rsidTr="006B49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2B95" w14:textId="77777777" w:rsidR="00354F44" w:rsidRPr="00A6790D" w:rsidRDefault="00354F44" w:rsidP="00354F44">
            <w:pPr>
              <w:rPr>
                <w:bCs/>
              </w:rPr>
            </w:pPr>
            <w:r w:rsidRPr="00A6790D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EDCA" w14:textId="163CB7EF" w:rsidR="00354F44" w:rsidRPr="00A6790D" w:rsidRDefault="00354F44" w:rsidP="00354F44">
            <w:pPr>
              <w:rPr>
                <w:bCs/>
              </w:rPr>
            </w:pPr>
            <w:r w:rsidRPr="00A6790D">
              <w:t>Контрольная деятельность органов местного самоуправления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3E8CA" w14:textId="637FC48B" w:rsidR="00354F44" w:rsidRPr="00A6790D" w:rsidRDefault="001300F4" w:rsidP="00CD27F5">
            <w:pPr>
              <w:autoSpaceDE w:val="0"/>
              <w:autoSpaceDN w:val="0"/>
              <w:adjustRightInd w:val="0"/>
              <w:ind w:firstLine="62"/>
              <w:jc w:val="both"/>
              <w:rPr>
                <w:bCs/>
              </w:rPr>
            </w:pPr>
            <w:bookmarkStart w:id="10" w:name="_Hlk92796136"/>
            <w:r w:rsidRPr="00A6790D">
              <w:t>Виды муниципального контроля</w:t>
            </w:r>
            <w:r w:rsidR="003D760A" w:rsidRPr="00A6790D">
              <w:t xml:space="preserve">. </w:t>
            </w:r>
            <w:r w:rsidRPr="00A6790D">
              <w:t>Собственные контрольные полномочия ОМСУ</w:t>
            </w:r>
            <w:r w:rsidR="003D760A" w:rsidRPr="00A6790D">
              <w:t xml:space="preserve">. </w:t>
            </w:r>
            <w:r w:rsidRPr="00A6790D">
              <w:t>Органы и учреждения, осуществляющие муниципальный контроль</w:t>
            </w:r>
            <w:r w:rsidR="003D760A" w:rsidRPr="00A6790D">
              <w:t>. Н</w:t>
            </w:r>
            <w:r w:rsidRPr="00A6790D">
              <w:t>ормативно-правовое регулирование порядка осуществления муниципального контроля</w:t>
            </w:r>
            <w:r w:rsidR="00CD27F5" w:rsidRPr="00A6790D">
              <w:t xml:space="preserve">. </w:t>
            </w:r>
            <w:r w:rsidRPr="00A6790D">
              <w:t>Порядок осуществления муниципального контроля</w:t>
            </w:r>
            <w:r w:rsidR="00CD27F5" w:rsidRPr="00A6790D">
              <w:t xml:space="preserve">. </w:t>
            </w:r>
            <w:r w:rsidRPr="00A6790D">
              <w:t>Санкции при выявлении правонарушений</w:t>
            </w:r>
            <w:r w:rsidR="00CD27F5" w:rsidRPr="00A6790D">
              <w:t xml:space="preserve">. </w:t>
            </w:r>
            <w:r w:rsidRPr="00A6790D">
              <w:t>Проведение муниципального контроля</w:t>
            </w:r>
            <w:r w:rsidR="00CD27F5" w:rsidRPr="00A6790D">
              <w:t xml:space="preserve">. </w:t>
            </w:r>
            <w:r w:rsidRPr="00A6790D">
              <w:t xml:space="preserve">Кадровое и финансовое обеспечение муниципального </w:t>
            </w:r>
            <w:r w:rsidRPr="00A6790D">
              <w:lastRenderedPageBreak/>
              <w:t>контроля</w:t>
            </w:r>
            <w:r w:rsidR="00CD27F5" w:rsidRPr="00A6790D">
              <w:t xml:space="preserve">. </w:t>
            </w:r>
            <w:r w:rsidRPr="00A6790D">
      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      </w:r>
            <w:r w:rsidR="00CD27F5" w:rsidRPr="00A6790D">
              <w:t xml:space="preserve">. </w:t>
            </w:r>
            <w:r w:rsidRPr="00A6790D">
              <w:t>Анализ и оценка эффективности муниципального контроля</w:t>
            </w:r>
            <w:r w:rsidR="00CD27F5" w:rsidRPr="00A6790D">
              <w:t>.</w:t>
            </w:r>
            <w:bookmarkEnd w:id="10"/>
          </w:p>
        </w:tc>
      </w:tr>
      <w:tr w:rsidR="00354F44" w:rsidRPr="00A6790D" w14:paraId="585DA51E" w14:textId="77777777" w:rsidTr="006B49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9B82" w14:textId="77777777" w:rsidR="00354F44" w:rsidRPr="00A6790D" w:rsidRDefault="00354F44" w:rsidP="00354F44">
            <w:pPr>
              <w:rPr>
                <w:b/>
                <w:bCs/>
                <w:lang w:val="en-US"/>
              </w:rPr>
            </w:pPr>
            <w:r w:rsidRPr="00A6790D">
              <w:rPr>
                <w:b/>
                <w:bCs/>
              </w:rPr>
              <w:lastRenderedPageBreak/>
              <w:t xml:space="preserve">Раздел </w:t>
            </w:r>
            <w:r w:rsidRPr="00A6790D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398E7" w14:textId="26F7138F" w:rsidR="00354F44" w:rsidRPr="00A6790D" w:rsidRDefault="00354F44" w:rsidP="00354F44">
            <w:pPr>
              <w:rPr>
                <w:b/>
              </w:rPr>
            </w:pPr>
            <w:bookmarkStart w:id="11" w:name="_Hlk92796148"/>
            <w:r w:rsidRPr="00A6790D">
              <w:rPr>
                <w:b/>
              </w:rPr>
              <w:t>Контрольно-надзорная деятельность в сфере безопасности</w:t>
            </w:r>
            <w:bookmarkEnd w:id="11"/>
          </w:p>
        </w:tc>
      </w:tr>
      <w:tr w:rsidR="00354F44" w:rsidRPr="00A6790D" w14:paraId="23139098" w14:textId="77777777" w:rsidTr="006B49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4984" w14:textId="77777777" w:rsidR="00354F44" w:rsidRPr="00A6790D" w:rsidRDefault="00354F44" w:rsidP="00354F44">
            <w:pPr>
              <w:rPr>
                <w:bCs/>
              </w:rPr>
            </w:pPr>
            <w:r w:rsidRPr="00A6790D">
              <w:rPr>
                <w:bCs/>
              </w:rPr>
              <w:t xml:space="preserve">Тема </w:t>
            </w:r>
            <w:r w:rsidRPr="00A6790D">
              <w:rPr>
                <w:bCs/>
                <w:lang w:val="en-US"/>
              </w:rPr>
              <w:t>3</w:t>
            </w:r>
            <w:r w:rsidRPr="00A6790D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509B9" w14:textId="40D004C2" w:rsidR="00354F44" w:rsidRPr="00A6790D" w:rsidRDefault="00354F44" w:rsidP="00354F44">
            <w:pPr>
              <w:rPr>
                <w:bCs/>
              </w:rPr>
            </w:pPr>
            <w:r w:rsidRPr="00A6790D">
              <w:t>Правовое регулирование в сфере безопасности, основные понятия и определения.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97FEB7" w14:textId="0DAEEB63" w:rsidR="00354F44" w:rsidRPr="00A6790D" w:rsidRDefault="00085985" w:rsidP="00354F44">
            <w:pPr>
              <w:jc w:val="both"/>
            </w:pPr>
            <w:bookmarkStart w:id="12" w:name="_Hlk92796177"/>
            <w:r w:rsidRPr="00A6790D">
              <w:t xml:space="preserve">Основные понятия, относящиеся к сфере государственного контроля и надзора в сфере безопасности. Уровни государственного контроля. </w:t>
            </w:r>
            <w:r w:rsidRPr="00A6790D">
              <w:rPr>
                <w:rFonts w:eastAsia="TimesNewRomanPSMT"/>
                <w:lang w:eastAsia="en-US"/>
              </w:rPr>
              <w:t>Структура правовых актов в области безопасности РФ.</w:t>
            </w:r>
            <w:r w:rsidR="00F72EB1" w:rsidRPr="00A6790D">
              <w:rPr>
                <w:rFonts w:eastAsia="TimesNewRomanPSMT"/>
                <w:lang w:eastAsia="en-US"/>
              </w:rPr>
              <w:t xml:space="preserve"> Субъекты, объекты и предметы контроля и надзора в сфере безопасности. </w:t>
            </w:r>
            <w:bookmarkEnd w:id="12"/>
          </w:p>
        </w:tc>
      </w:tr>
      <w:tr w:rsidR="00354F44" w:rsidRPr="00A6790D" w14:paraId="18BECED2" w14:textId="77777777" w:rsidTr="00B46F1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9ED017" w14:textId="77777777" w:rsidR="00354F44" w:rsidRPr="00A6790D" w:rsidRDefault="00354F44" w:rsidP="00354F44">
            <w:pPr>
              <w:rPr>
                <w:bCs/>
              </w:rPr>
            </w:pPr>
            <w:r w:rsidRPr="00A6790D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A1D707" w14:textId="431E441E" w:rsidR="00354F44" w:rsidRPr="00A6790D" w:rsidRDefault="00354F44" w:rsidP="00354F44">
            <w:pPr>
              <w:rPr>
                <w:bCs/>
              </w:rPr>
            </w:pPr>
            <w:r w:rsidRPr="00A6790D">
              <w:t>Надзор и контроль в сфере безопасности труда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FDA1A" w14:textId="232AA90B" w:rsidR="00354F44" w:rsidRPr="00A6790D" w:rsidRDefault="00F72EB1" w:rsidP="00F72EB1">
            <w:pPr>
              <w:ind w:firstLine="61"/>
              <w:jc w:val="both"/>
              <w:rPr>
                <w:bCs/>
              </w:rPr>
            </w:pPr>
            <w:bookmarkStart w:id="13" w:name="_Hlk92796191"/>
            <w:r w:rsidRPr="00A6790D">
              <w:t>Правовые основы надзора и контроля в сфере безопасности труда. Государственный надзор за соблюдением трудового законодательства условий труда. Ведомственный контроль. Производственный контроль. Общественный контроль. Ответственность за нарушения в области охраны труда.</w:t>
            </w:r>
            <w:bookmarkEnd w:id="13"/>
          </w:p>
        </w:tc>
      </w:tr>
      <w:tr w:rsidR="00354F44" w:rsidRPr="00A6790D" w14:paraId="0F204AE1" w14:textId="77777777" w:rsidTr="00B46F1C">
        <w:trPr>
          <w:trHeight w:val="255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110AAE" w14:textId="755E31B5" w:rsidR="00354F44" w:rsidRPr="00A6790D" w:rsidRDefault="00354F44" w:rsidP="00354F44">
            <w:pPr>
              <w:rPr>
                <w:bCs/>
              </w:rPr>
            </w:pPr>
            <w:r w:rsidRPr="00A6790D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D39E7D" w14:textId="246313DB" w:rsidR="00354F44" w:rsidRPr="00A6790D" w:rsidRDefault="00354F44" w:rsidP="00354F44">
            <w:pPr>
              <w:rPr>
                <w:bCs/>
              </w:rPr>
            </w:pPr>
            <w:r w:rsidRPr="00A6790D">
              <w:t>Надзор и контроль в области промышленной безопасности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4A1D2C9" w14:textId="71F758F4" w:rsidR="00354F44" w:rsidRPr="00A6790D" w:rsidRDefault="001E5E0D" w:rsidP="001E5E0D">
            <w:pPr>
              <w:ind w:firstLine="61"/>
              <w:jc w:val="both"/>
              <w:rPr>
                <w:bCs/>
              </w:rPr>
            </w:pPr>
            <w:bookmarkStart w:id="14" w:name="_Hlk92796205"/>
            <w:r w:rsidRPr="00A6790D">
              <w:t>Федеральный государственный надзор в области промышленной безопасности. Экспертиза промышленной безопасности. Производственный контроль за соблюдением требований промышленной безопасности. Ответственность за нарушения законодательства в области промышленной безопасности.</w:t>
            </w:r>
            <w:bookmarkEnd w:id="14"/>
          </w:p>
        </w:tc>
      </w:tr>
      <w:tr w:rsidR="00354F44" w:rsidRPr="00A6790D" w14:paraId="16315711" w14:textId="77777777" w:rsidTr="00B46F1C">
        <w:trPr>
          <w:trHeight w:val="24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A212958" w14:textId="0B9C3FB5" w:rsidR="00354F44" w:rsidRPr="00A6790D" w:rsidRDefault="00354F44" w:rsidP="00354F44">
            <w:pPr>
              <w:rPr>
                <w:bCs/>
              </w:rPr>
            </w:pPr>
            <w:r w:rsidRPr="00A6790D">
              <w:rPr>
                <w:bCs/>
              </w:rPr>
              <w:t>Тема 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3BF7F3" w14:textId="72F0F9D7" w:rsidR="00354F44" w:rsidRPr="00A6790D" w:rsidRDefault="00354F44" w:rsidP="00354F44">
            <w:pPr>
              <w:rPr>
                <w:bCs/>
              </w:rPr>
            </w:pPr>
            <w:r w:rsidRPr="00A6790D">
              <w:t>Надзор в области пожарной безопасности, гражданской обороны и защиты населения и территорий от чрезвычайных ситуаций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8A3FD19" w14:textId="5C3D4675" w:rsidR="00354F44" w:rsidRPr="00A6790D" w:rsidRDefault="001E5E0D" w:rsidP="001E5E0D">
            <w:pPr>
              <w:ind w:firstLine="61"/>
              <w:jc w:val="both"/>
              <w:rPr>
                <w:bCs/>
              </w:rPr>
            </w:pPr>
            <w:bookmarkStart w:id="15" w:name="_Hlk92796220"/>
            <w:r w:rsidRPr="00A6790D">
              <w:t>Теоретико-правовые основы функционирования Федерального пожарного надзора, надзора в области гражданской обороны и защиты населения и территорий от чрезвычайных ситуаций. Организация осуществления Федерального государственного пожарного надзора. Организация государственного надзора в области гражданской обороны, защиты населения и территорий от чрезвычайных ситуаций природного и техногенного характера. Порядок проведения проверок зданий и сооружений на предмет соответствия их требованиям пожарной безопасности. Ответственность за нарушение требований пожарной безопасности. Ответственность за нарушение требований в области гражданской обороны, защиты населения и территорий от чрезвычайных ситуаций природного и техногенного характера.</w:t>
            </w:r>
            <w:bookmarkEnd w:id="15"/>
          </w:p>
        </w:tc>
      </w:tr>
    </w:tbl>
    <w:p w14:paraId="64E555C1" w14:textId="77777777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t>Организация самостоятельной работы обучающихся</w:t>
      </w:r>
    </w:p>
    <w:p w14:paraId="4D17B9E9" w14:textId="77777777" w:rsidR="00E33067" w:rsidRPr="00A6790D" w:rsidRDefault="00E33067" w:rsidP="00E33067">
      <w:pPr>
        <w:ind w:firstLine="709"/>
        <w:jc w:val="both"/>
        <w:rPr>
          <w:sz w:val="24"/>
          <w:szCs w:val="24"/>
        </w:rPr>
      </w:pPr>
      <w:r w:rsidRPr="00A6790D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243EF98" w14:textId="77777777" w:rsidR="00E33067" w:rsidRPr="00A6790D" w:rsidRDefault="00E33067" w:rsidP="00E33067">
      <w:pPr>
        <w:ind w:firstLine="709"/>
        <w:jc w:val="both"/>
        <w:rPr>
          <w:sz w:val="24"/>
          <w:szCs w:val="24"/>
        </w:rPr>
      </w:pPr>
      <w:r w:rsidRPr="00A6790D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234B6CCB" w14:textId="77777777" w:rsidR="00E33067" w:rsidRPr="00A6790D" w:rsidRDefault="00E33067" w:rsidP="00E33067">
      <w:pPr>
        <w:ind w:firstLine="709"/>
        <w:jc w:val="both"/>
        <w:rPr>
          <w:sz w:val="24"/>
          <w:szCs w:val="24"/>
        </w:rPr>
      </w:pPr>
      <w:r w:rsidRPr="00A6790D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F9961AB" w14:textId="77777777" w:rsidR="00E33067" w:rsidRPr="00A6790D" w:rsidRDefault="00E33067" w:rsidP="00E33067">
      <w:pPr>
        <w:ind w:firstLine="709"/>
        <w:jc w:val="both"/>
        <w:rPr>
          <w:sz w:val="24"/>
          <w:szCs w:val="24"/>
        </w:rPr>
      </w:pPr>
      <w:r w:rsidRPr="00A6790D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A44A041" w14:textId="110FF1BB" w:rsidR="00E33067" w:rsidRPr="00A6790D" w:rsidRDefault="00E33067" w:rsidP="00E33067">
      <w:pPr>
        <w:ind w:firstLine="709"/>
        <w:jc w:val="both"/>
        <w:rPr>
          <w:sz w:val="24"/>
          <w:szCs w:val="24"/>
        </w:rPr>
      </w:pPr>
      <w:r w:rsidRPr="00A6790D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3B0E7D27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lastRenderedPageBreak/>
        <w:t>подготовку к лекциям, практическим и лабораторным занятиям, зачетам, экзаменам;</w:t>
      </w:r>
    </w:p>
    <w:p w14:paraId="35E410F8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>изучение учебных пособий;</w:t>
      </w:r>
    </w:p>
    <w:p w14:paraId="096BBEBB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 xml:space="preserve">изучение разделов/тем, </w:t>
      </w:r>
      <w:proofErr w:type="gramStart"/>
      <w:r w:rsidRPr="00A6790D">
        <w:rPr>
          <w:szCs w:val="24"/>
        </w:rPr>
        <w:t>не выносимых</w:t>
      </w:r>
      <w:proofErr w:type="gramEnd"/>
      <w:r w:rsidRPr="00A6790D">
        <w:rPr>
          <w:szCs w:val="24"/>
        </w:rPr>
        <w:t xml:space="preserve"> на лекции и практические занятия самостоятельно;</w:t>
      </w:r>
    </w:p>
    <w:p w14:paraId="0580CE19" w14:textId="337DF0EB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>написание тематических докладов, рефератов на проблемные темы;</w:t>
      </w:r>
    </w:p>
    <w:p w14:paraId="32C77EE0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06176CB1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>выполнение домашних заданий;</w:t>
      </w:r>
    </w:p>
    <w:p w14:paraId="4BB1819D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>подготовка рефератов и докладов, эссе;</w:t>
      </w:r>
    </w:p>
    <w:p w14:paraId="73C65087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>подготовка к коллоквиуму, контрольной работе и т.п.;</w:t>
      </w:r>
    </w:p>
    <w:p w14:paraId="2E405356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>подготовка к промежуточной аттестации в течение семестра;</w:t>
      </w:r>
    </w:p>
    <w:p w14:paraId="6FA4D0F2" w14:textId="1164C867" w:rsidR="00E33067" w:rsidRPr="00A6790D" w:rsidRDefault="00E33067" w:rsidP="00E33067">
      <w:pPr>
        <w:ind w:firstLine="709"/>
        <w:jc w:val="both"/>
        <w:rPr>
          <w:sz w:val="24"/>
          <w:szCs w:val="24"/>
        </w:rPr>
      </w:pPr>
      <w:r w:rsidRPr="00A6790D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523FD20F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56A641C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54E6B0D9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11B4E26" w14:textId="77777777" w:rsidR="00E33067" w:rsidRPr="00A6790D" w:rsidRDefault="00E33067" w:rsidP="00BD27A9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A6790D">
        <w:rPr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 (для студентов магистратуры, для устранения пробелов после поступления в магистратуру </w:t>
      </w:r>
      <w:proofErr w:type="gramStart"/>
      <w:r w:rsidRPr="00A6790D">
        <w:rPr>
          <w:szCs w:val="24"/>
        </w:rPr>
        <w:t>абитуриентов</w:t>
      </w:r>
      <w:proofErr w:type="gramEnd"/>
      <w:r w:rsidRPr="00A6790D">
        <w:rPr>
          <w:szCs w:val="24"/>
        </w:rPr>
        <w:t xml:space="preserve"> имеющих квалификацию не родственного бакалавриата/специалитета);</w:t>
      </w:r>
    </w:p>
    <w:p w14:paraId="17C168B0" w14:textId="77777777" w:rsidR="00E33067" w:rsidRPr="00A6790D" w:rsidRDefault="00E33067" w:rsidP="00E33067">
      <w:pPr>
        <w:ind w:firstLine="709"/>
        <w:jc w:val="both"/>
        <w:rPr>
          <w:sz w:val="24"/>
          <w:szCs w:val="24"/>
        </w:rPr>
      </w:pPr>
    </w:p>
    <w:p w14:paraId="71D9F3B0" w14:textId="4E97AB25" w:rsidR="00E33067" w:rsidRPr="00A6790D" w:rsidRDefault="00E33067" w:rsidP="00E33067">
      <w:pPr>
        <w:ind w:firstLine="709"/>
        <w:jc w:val="both"/>
        <w:rPr>
          <w:sz w:val="24"/>
          <w:szCs w:val="24"/>
        </w:rPr>
      </w:pPr>
      <w:r w:rsidRPr="00A6790D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1669947" w14:textId="77777777" w:rsidR="00E33067" w:rsidRPr="00A6790D" w:rsidRDefault="00E33067" w:rsidP="00E33067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E33067" w:rsidRPr="00A6790D" w14:paraId="2B284413" w14:textId="77777777" w:rsidTr="006B49FC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81319D3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6790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FD2961C" w14:textId="7E8BF906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CD57D94" w14:textId="77777777" w:rsidR="00E33067" w:rsidRPr="00A6790D" w:rsidRDefault="00E33067" w:rsidP="006B49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53F3C3A" w14:textId="77777777" w:rsidR="00E33067" w:rsidRPr="00A6790D" w:rsidRDefault="00E33067" w:rsidP="006B49FC">
            <w:pPr>
              <w:jc w:val="center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15F67662" w14:textId="77777777" w:rsidR="00E33067" w:rsidRPr="00A6790D" w:rsidRDefault="00E33067" w:rsidP="006B49F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6790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33067" w:rsidRPr="00A6790D" w14:paraId="3836A91A" w14:textId="77777777" w:rsidTr="006B49FC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68C4" w14:textId="77777777" w:rsidR="00E33067" w:rsidRPr="00A6790D" w:rsidRDefault="00E33067" w:rsidP="006B49FC">
            <w:pPr>
              <w:rPr>
                <w:b/>
                <w:bCs/>
                <w:lang w:val="en-US"/>
              </w:rPr>
            </w:pPr>
            <w:r w:rsidRPr="00A6790D">
              <w:rPr>
                <w:b/>
              </w:rPr>
              <w:t xml:space="preserve">Раздел </w:t>
            </w:r>
            <w:r w:rsidRPr="00A6790D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7F535" w14:textId="01C99E2B" w:rsidR="00E33067" w:rsidRPr="00A6790D" w:rsidRDefault="00FC6BB2" w:rsidP="006B49FC">
            <w:pPr>
              <w:rPr>
                <w:b/>
              </w:rPr>
            </w:pPr>
            <w:r w:rsidRPr="00A6790D">
              <w:rPr>
                <w:b/>
              </w:rPr>
              <w:t>Контрольно-надзорная деятельность в системе государственного управления</w:t>
            </w:r>
          </w:p>
        </w:tc>
      </w:tr>
      <w:tr w:rsidR="00ED0381" w:rsidRPr="00A6790D" w14:paraId="491A2254" w14:textId="77777777" w:rsidTr="00354F44">
        <w:trPr>
          <w:trHeight w:val="1613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0BCE6F" w14:textId="77777777" w:rsidR="00ED0381" w:rsidRPr="00A6790D" w:rsidRDefault="00ED0381" w:rsidP="00ED0381">
            <w:pPr>
              <w:rPr>
                <w:bCs/>
              </w:rPr>
            </w:pPr>
            <w:r w:rsidRPr="00A6790D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0FB7800" w14:textId="0AF216B1" w:rsidR="00ED0381" w:rsidRPr="00A6790D" w:rsidRDefault="00ED0381" w:rsidP="00ED0381">
            <w:r w:rsidRPr="00A6790D">
              <w:t>Финансовый контроль в бюджетной системе Российской Федерации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A37859F" w14:textId="77777777" w:rsidR="00ED0381" w:rsidRPr="00A6790D" w:rsidRDefault="00ED0381" w:rsidP="00ED0381">
            <w:r w:rsidRPr="00A6790D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F0DF4A3" w14:textId="66CAF8C3" w:rsidR="00ED0381" w:rsidRPr="00A6790D" w:rsidRDefault="006A24A4" w:rsidP="006A24A4">
            <w:r w:rsidRPr="00A6790D">
              <w:t>У</w:t>
            </w:r>
            <w:r w:rsidR="00ED0381" w:rsidRPr="00A6790D">
              <w:t>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456EDCD1" w14:textId="61AE838C" w:rsidR="00ED0381" w:rsidRPr="00A6790D" w:rsidRDefault="006231D4" w:rsidP="00ED0381">
            <w:pPr>
              <w:rPr>
                <w:b/>
              </w:rPr>
            </w:pPr>
            <w:r w:rsidRPr="00A6790D">
              <w:rPr>
                <w:b/>
              </w:rPr>
              <w:t>9</w:t>
            </w:r>
          </w:p>
        </w:tc>
      </w:tr>
      <w:tr w:rsidR="00ED0381" w:rsidRPr="00A6790D" w14:paraId="7F1080D1" w14:textId="77777777" w:rsidTr="00354F44">
        <w:trPr>
          <w:trHeight w:val="155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ED77C8" w14:textId="28D9719D" w:rsidR="00ED0381" w:rsidRPr="00A6790D" w:rsidRDefault="00ED0381" w:rsidP="00ED0381">
            <w:pPr>
              <w:rPr>
                <w:bCs/>
              </w:rPr>
            </w:pPr>
            <w:r w:rsidRPr="00A6790D">
              <w:rPr>
                <w:bCs/>
              </w:rPr>
              <w:t>Тема 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1190FD1" w14:textId="045D371B" w:rsidR="00ED0381" w:rsidRPr="00A6790D" w:rsidRDefault="00ED0381" w:rsidP="00ED0381">
            <w:r w:rsidRPr="00A6790D">
              <w:t xml:space="preserve">Контроль и аудит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980AECC" w14:textId="706EA070" w:rsidR="00ED0381" w:rsidRPr="00A6790D" w:rsidRDefault="009305B8" w:rsidP="00ED0381">
            <w:pPr>
              <w:rPr>
                <w:color w:val="333333"/>
              </w:rPr>
            </w:pPr>
            <w:r w:rsidRPr="00A6790D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BEBB33" w14:textId="1861A4D5" w:rsidR="00ED0381" w:rsidRPr="00A6790D" w:rsidRDefault="006A24A4" w:rsidP="00ED0381">
            <w:r w:rsidRPr="00A6790D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14:paraId="28206D5E" w14:textId="7EF96B8C" w:rsidR="00ED0381" w:rsidRPr="00A6790D" w:rsidRDefault="006231D4" w:rsidP="00ED0381">
            <w:pPr>
              <w:rPr>
                <w:b/>
              </w:rPr>
            </w:pPr>
            <w:r w:rsidRPr="00A6790D">
              <w:rPr>
                <w:b/>
              </w:rPr>
              <w:t>9</w:t>
            </w:r>
          </w:p>
        </w:tc>
      </w:tr>
      <w:tr w:rsidR="00ED0381" w:rsidRPr="00A6790D" w14:paraId="3DD4FF05" w14:textId="77777777" w:rsidTr="006B49FC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D9A5" w14:textId="77777777" w:rsidR="00ED0381" w:rsidRPr="00A6790D" w:rsidRDefault="00ED0381" w:rsidP="00ED0381">
            <w:pPr>
              <w:rPr>
                <w:bCs/>
              </w:rPr>
            </w:pPr>
            <w:r w:rsidRPr="00A6790D">
              <w:rPr>
                <w:b/>
              </w:rPr>
              <w:t xml:space="preserve">Раздел </w:t>
            </w:r>
            <w:r w:rsidRPr="00A6790D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13C59" w14:textId="6EB8C1A0" w:rsidR="00ED0381" w:rsidRPr="00A6790D" w:rsidRDefault="00ED0381" w:rsidP="00ED0381">
            <w:r w:rsidRPr="00A6790D">
              <w:rPr>
                <w:b/>
              </w:rPr>
              <w:t>Контрольно-надзорная деятельность на региональном и муниципальном уровнях</w:t>
            </w:r>
          </w:p>
        </w:tc>
      </w:tr>
      <w:tr w:rsidR="00ED0381" w:rsidRPr="00A6790D" w14:paraId="7700C231" w14:textId="77777777" w:rsidTr="006B49FC">
        <w:trPr>
          <w:trHeight w:val="1680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4830BE" w14:textId="77777777" w:rsidR="00ED0381" w:rsidRPr="00A6790D" w:rsidRDefault="00ED0381" w:rsidP="00ED0381">
            <w:pPr>
              <w:rPr>
                <w:bCs/>
              </w:rPr>
            </w:pPr>
            <w:r w:rsidRPr="00A6790D"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82BF43" w14:textId="3405495E" w:rsidR="00ED0381" w:rsidRPr="00A6790D" w:rsidRDefault="00ED0381" w:rsidP="00ED0381">
            <w:pPr>
              <w:rPr>
                <w:bCs/>
              </w:rPr>
            </w:pPr>
            <w:r w:rsidRPr="00A6790D">
              <w:t>Контрольно-надзорная деятельность субъектов Российской Федерации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5F0702A" w14:textId="77777777" w:rsidR="00ED0381" w:rsidRPr="00A6790D" w:rsidRDefault="00ED0381" w:rsidP="00ED0381">
            <w:pPr>
              <w:rPr>
                <w:bCs/>
              </w:rPr>
            </w:pPr>
            <w:r w:rsidRPr="00A6790D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40BDACC" w14:textId="360185CB" w:rsidR="00ED0381" w:rsidRPr="00A6790D" w:rsidRDefault="006A24A4" w:rsidP="00ED0381">
            <w:pPr>
              <w:rPr>
                <w:b/>
              </w:rPr>
            </w:pPr>
            <w:r w:rsidRPr="00A6790D">
              <w:t>У</w:t>
            </w:r>
            <w:r w:rsidR="00ED0381" w:rsidRPr="00A6790D">
              <w:t>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5D567ED" w14:textId="419FC3F5" w:rsidR="00ED0381" w:rsidRPr="00A6790D" w:rsidRDefault="006231D4" w:rsidP="00ED0381">
            <w:pPr>
              <w:rPr>
                <w:b/>
              </w:rPr>
            </w:pPr>
            <w:r w:rsidRPr="00A6790D">
              <w:rPr>
                <w:b/>
              </w:rPr>
              <w:t>9</w:t>
            </w:r>
          </w:p>
        </w:tc>
      </w:tr>
      <w:tr w:rsidR="00ED0381" w:rsidRPr="00A6790D" w14:paraId="42AD992A" w14:textId="77777777" w:rsidTr="006B49FC">
        <w:trPr>
          <w:trHeight w:val="17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26BC7F" w14:textId="77777777" w:rsidR="00ED0381" w:rsidRPr="00A6790D" w:rsidRDefault="00ED0381" w:rsidP="00ED0381">
            <w:pPr>
              <w:rPr>
                <w:bCs/>
              </w:rPr>
            </w:pPr>
            <w:r w:rsidRPr="00A6790D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1A4727" w14:textId="49DC5A3D" w:rsidR="00ED0381" w:rsidRPr="00A6790D" w:rsidRDefault="00ED0381" w:rsidP="00ED0381">
            <w:pPr>
              <w:rPr>
                <w:bCs/>
              </w:rPr>
            </w:pPr>
            <w:r w:rsidRPr="00A6790D">
              <w:t>Контрольная деятельность органов местного самоуправления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B28761C" w14:textId="77777777" w:rsidR="00ED0381" w:rsidRPr="00A6790D" w:rsidRDefault="00ED0381" w:rsidP="00ED0381">
            <w:r w:rsidRPr="00A6790D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A48134C" w14:textId="3EF4E48A" w:rsidR="00ED0381" w:rsidRPr="00A6790D" w:rsidRDefault="006A24A4" w:rsidP="00ED0381">
            <w:r w:rsidRPr="00A6790D">
              <w:t>У</w:t>
            </w:r>
            <w:r w:rsidR="00ED0381" w:rsidRPr="00A6790D">
              <w:t>стное собеседование по результатам выполненной работы, контроль</w:t>
            </w:r>
          </w:p>
          <w:p w14:paraId="1A191FA8" w14:textId="77777777" w:rsidR="00ED0381" w:rsidRPr="00A6790D" w:rsidRDefault="00ED0381" w:rsidP="00ED0381">
            <w:r w:rsidRPr="00A6790D">
              <w:t>выполненных работ в текущей аттестации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0E029BA" w14:textId="292D6FA3" w:rsidR="00ED0381" w:rsidRPr="00A6790D" w:rsidRDefault="006231D4" w:rsidP="00ED0381">
            <w:pPr>
              <w:rPr>
                <w:b/>
              </w:rPr>
            </w:pPr>
            <w:r w:rsidRPr="00A6790D">
              <w:rPr>
                <w:b/>
              </w:rPr>
              <w:t>9</w:t>
            </w:r>
          </w:p>
        </w:tc>
      </w:tr>
      <w:tr w:rsidR="00ED0381" w:rsidRPr="00A6790D" w14:paraId="77FE0C52" w14:textId="77777777" w:rsidTr="006B49FC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A94E2" w14:textId="77777777" w:rsidR="00ED0381" w:rsidRPr="00A6790D" w:rsidRDefault="00ED0381" w:rsidP="00ED0381">
            <w:pPr>
              <w:rPr>
                <w:b/>
                <w:bCs/>
                <w:lang w:val="en-US"/>
              </w:rPr>
            </w:pPr>
            <w:r w:rsidRPr="00A6790D">
              <w:rPr>
                <w:b/>
                <w:bCs/>
              </w:rPr>
              <w:t xml:space="preserve">Раздел </w:t>
            </w:r>
            <w:r w:rsidRPr="00A6790D"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E98F0" w14:textId="07DC858E" w:rsidR="00ED0381" w:rsidRPr="00A6790D" w:rsidRDefault="00ED0381" w:rsidP="00ED0381">
            <w:pPr>
              <w:rPr>
                <w:b/>
              </w:rPr>
            </w:pPr>
            <w:r w:rsidRPr="00A6790D">
              <w:rPr>
                <w:b/>
              </w:rPr>
              <w:t>Контрольно-надзорная деятельность в сфере безопасности</w:t>
            </w:r>
          </w:p>
        </w:tc>
      </w:tr>
      <w:tr w:rsidR="00ED0381" w:rsidRPr="00A6790D" w14:paraId="248BE7E1" w14:textId="77777777" w:rsidTr="00FC6BB2">
        <w:trPr>
          <w:trHeight w:val="1604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C332AAC" w14:textId="77777777" w:rsidR="00ED0381" w:rsidRPr="00A6790D" w:rsidRDefault="00ED0381" w:rsidP="00ED0381">
            <w:pPr>
              <w:rPr>
                <w:bCs/>
              </w:rPr>
            </w:pPr>
            <w:r w:rsidRPr="00A6790D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F8EFCF" w14:textId="43440DAF" w:rsidR="00ED0381" w:rsidRPr="00A6790D" w:rsidRDefault="00ED0381" w:rsidP="00ED0381">
            <w:pPr>
              <w:rPr>
                <w:bCs/>
              </w:rPr>
            </w:pPr>
            <w:r w:rsidRPr="00A6790D">
              <w:t>Надзор и контроль в области промышленной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614C48C" w14:textId="77777777" w:rsidR="00ED0381" w:rsidRPr="00A6790D" w:rsidRDefault="00ED0381" w:rsidP="00ED0381">
            <w:pPr>
              <w:rPr>
                <w:bCs/>
              </w:rPr>
            </w:pPr>
            <w:r w:rsidRPr="00A6790D">
              <w:rPr>
                <w:color w:val="333333"/>
              </w:rPr>
              <w:t>Подготовить эссе, доклад; составить схемы,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5C4FB5D" w14:textId="43F48EDC" w:rsidR="00ED0381" w:rsidRPr="00A6790D" w:rsidRDefault="00876EDD" w:rsidP="00ED0381">
            <w:pPr>
              <w:rPr>
                <w:bCs/>
              </w:rPr>
            </w:pPr>
            <w:r w:rsidRPr="00A6790D">
              <w:t>У</w:t>
            </w:r>
            <w:r w:rsidR="00ED0381" w:rsidRPr="00A6790D">
              <w:t>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0EBE3B7" w14:textId="4F208DB1" w:rsidR="00ED0381" w:rsidRPr="00A6790D" w:rsidRDefault="006231D4" w:rsidP="00ED0381">
            <w:pPr>
              <w:rPr>
                <w:b/>
              </w:rPr>
            </w:pPr>
            <w:r w:rsidRPr="00A6790D">
              <w:rPr>
                <w:b/>
              </w:rPr>
              <w:t>9</w:t>
            </w:r>
          </w:p>
        </w:tc>
      </w:tr>
      <w:tr w:rsidR="00ED0381" w:rsidRPr="00A6790D" w14:paraId="08D92BD8" w14:textId="77777777" w:rsidTr="006B49FC">
        <w:trPr>
          <w:trHeight w:val="164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2C82FC" w14:textId="10936B3E" w:rsidR="00ED0381" w:rsidRPr="00A6790D" w:rsidRDefault="00ED0381" w:rsidP="00ED0381">
            <w:pPr>
              <w:rPr>
                <w:bCs/>
              </w:rPr>
            </w:pPr>
            <w:r w:rsidRPr="00A6790D">
              <w:rPr>
                <w:bCs/>
              </w:rPr>
              <w:t>Тема 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CA45" w14:textId="24CDDC86" w:rsidR="00ED0381" w:rsidRPr="00A6790D" w:rsidRDefault="00ED0381" w:rsidP="00ED0381">
            <w:r w:rsidRPr="00A6790D">
              <w:t>Надзор в области пожарной безопасности, гражданской обороны и защиты населения и территорий от чрезвычайных ситуаций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8C1B945" w14:textId="702F8839" w:rsidR="00ED0381" w:rsidRPr="00A6790D" w:rsidRDefault="009305B8" w:rsidP="00ED0381">
            <w:pPr>
              <w:rPr>
                <w:color w:val="333333"/>
              </w:rPr>
            </w:pPr>
            <w:r w:rsidRPr="00A6790D">
              <w:rPr>
                <w:color w:val="333333"/>
              </w:rPr>
              <w:t>Подготовить доклад; составить схемы,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AED5DD0" w14:textId="1BE570E6" w:rsidR="00ED0381" w:rsidRPr="00A6790D" w:rsidRDefault="00876EDD" w:rsidP="00ED0381">
            <w:r w:rsidRPr="00A6790D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F34D4EB" w14:textId="2EE89219" w:rsidR="00ED0381" w:rsidRPr="00A6790D" w:rsidRDefault="006231D4" w:rsidP="00ED0381">
            <w:pPr>
              <w:rPr>
                <w:b/>
              </w:rPr>
            </w:pPr>
            <w:r w:rsidRPr="00A6790D">
              <w:rPr>
                <w:b/>
              </w:rPr>
              <w:t>9</w:t>
            </w:r>
          </w:p>
        </w:tc>
      </w:tr>
    </w:tbl>
    <w:p w14:paraId="264B7B15" w14:textId="77777777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t>Применение электронного обучения, дистанционных образовательных технологий</w:t>
      </w:r>
    </w:p>
    <w:p w14:paraId="38BD8E06" w14:textId="76CD8E5D" w:rsidR="00E33067" w:rsidRPr="00A6790D" w:rsidRDefault="00E33067" w:rsidP="00E33067">
      <w:pPr>
        <w:ind w:firstLine="709"/>
        <w:jc w:val="both"/>
        <w:rPr>
          <w:sz w:val="24"/>
          <w:szCs w:val="24"/>
        </w:rPr>
      </w:pPr>
      <w:r w:rsidRPr="00A6790D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5AFE5B43" w14:textId="7B1D2F45" w:rsidR="00E33067" w:rsidRPr="00A6790D" w:rsidRDefault="00E33067" w:rsidP="00E33067">
      <w:pPr>
        <w:ind w:firstLine="709"/>
        <w:jc w:val="both"/>
        <w:rPr>
          <w:sz w:val="24"/>
          <w:szCs w:val="24"/>
        </w:rPr>
      </w:pPr>
      <w:r w:rsidRPr="00A6790D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4C7C39F8" w14:textId="77777777" w:rsidR="00E33067" w:rsidRPr="00A6790D" w:rsidRDefault="00E33067" w:rsidP="00E33067"/>
    <w:p w14:paraId="54C8BF27" w14:textId="77777777" w:rsidR="00E33067" w:rsidRPr="00A6790D" w:rsidRDefault="00E33067" w:rsidP="00E3306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3067" w:rsidRPr="00A6790D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45A0FC3" w14:textId="41B92A80" w:rsidR="00E33067" w:rsidRPr="00A6790D" w:rsidRDefault="00E33067" w:rsidP="00E33067">
      <w:pPr>
        <w:pStyle w:val="1"/>
        <w:ind w:left="709"/>
        <w:rPr>
          <w:rFonts w:eastAsiaTheme="minorEastAsia"/>
          <w:szCs w:val="24"/>
        </w:rPr>
      </w:pPr>
      <w:r w:rsidRPr="00A6790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A6790D">
        <w:rPr>
          <w:color w:val="000000"/>
          <w:szCs w:val="24"/>
        </w:rPr>
        <w:t xml:space="preserve">КРИТЕРИИ </w:t>
      </w:r>
      <w:r w:rsidRPr="00A6790D">
        <w:rPr>
          <w:szCs w:val="24"/>
        </w:rPr>
        <w:t xml:space="preserve">ОЦЕНКИ УРОВНЯ СФОРМИРОВАННОСТИ КОМПЕТЕНЦИЙ, </w:t>
      </w:r>
      <w:r w:rsidRPr="00A6790D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E1B8873" w14:textId="77777777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t xml:space="preserve">Соотнесение планируемых результатов обучения с уровнями </w:t>
      </w:r>
      <w:r w:rsidRPr="00A6790D">
        <w:rPr>
          <w:rFonts w:cs="Times New Roman"/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E33067" w:rsidRPr="00A6790D" w14:paraId="16DA21FD" w14:textId="77777777" w:rsidTr="006B49FC">
        <w:trPr>
          <w:trHeight w:val="369"/>
        </w:trPr>
        <w:tc>
          <w:tcPr>
            <w:tcW w:w="2132" w:type="dxa"/>
            <w:vMerge w:val="restart"/>
            <w:shd w:val="clear" w:color="auto" w:fill="D9E2F3" w:themeFill="accent1" w:themeFillTint="33"/>
          </w:tcPr>
          <w:p w14:paraId="014E911A" w14:textId="77777777" w:rsidR="00E33067" w:rsidRPr="00A6790D" w:rsidRDefault="00E33067" w:rsidP="006B49FC">
            <w:pPr>
              <w:jc w:val="center"/>
              <w:rPr>
                <w:b/>
                <w:sz w:val="21"/>
                <w:szCs w:val="21"/>
              </w:rPr>
            </w:pPr>
            <w:r w:rsidRPr="00A6790D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9E2F3" w:themeFill="accent1" w:themeFillTint="33"/>
          </w:tcPr>
          <w:p w14:paraId="3E214685" w14:textId="77777777" w:rsidR="00E33067" w:rsidRPr="00A6790D" w:rsidRDefault="00E33067" w:rsidP="006B49FC">
            <w:pPr>
              <w:jc w:val="center"/>
              <w:rPr>
                <w:b/>
                <w:bCs/>
                <w:sz w:val="21"/>
                <w:szCs w:val="21"/>
              </w:rPr>
            </w:pPr>
            <w:r w:rsidRPr="00A6790D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D9B3F60" w14:textId="77777777" w:rsidR="00E33067" w:rsidRPr="00A6790D" w:rsidRDefault="00E33067" w:rsidP="006B49FC">
            <w:pPr>
              <w:jc w:val="center"/>
              <w:rPr>
                <w:b/>
                <w:sz w:val="21"/>
                <w:szCs w:val="21"/>
              </w:rPr>
            </w:pPr>
            <w:r w:rsidRPr="00A6790D">
              <w:rPr>
                <w:b/>
                <w:bCs/>
                <w:sz w:val="21"/>
                <w:szCs w:val="21"/>
              </w:rPr>
              <w:t xml:space="preserve">в </w:t>
            </w:r>
            <w:r w:rsidRPr="00A6790D">
              <w:rPr>
                <w:b/>
                <w:sz w:val="21"/>
                <w:szCs w:val="21"/>
              </w:rPr>
              <w:t>100-балльной системе</w:t>
            </w:r>
          </w:p>
          <w:p w14:paraId="67DB09C2" w14:textId="77777777" w:rsidR="00E33067" w:rsidRPr="00A6790D" w:rsidRDefault="00E33067" w:rsidP="006B49FC">
            <w:pPr>
              <w:jc w:val="center"/>
              <w:rPr>
                <w:sz w:val="21"/>
                <w:szCs w:val="21"/>
              </w:rPr>
            </w:pPr>
            <w:r w:rsidRPr="00A6790D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5912470B" w14:textId="77777777" w:rsidR="00E33067" w:rsidRPr="00A6790D" w:rsidRDefault="00E33067" w:rsidP="006B49FC">
            <w:pPr>
              <w:jc w:val="center"/>
              <w:rPr>
                <w:b/>
                <w:bCs/>
                <w:sz w:val="21"/>
                <w:szCs w:val="21"/>
              </w:rPr>
            </w:pPr>
            <w:r w:rsidRPr="00A6790D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2D3C5C98" w14:textId="77777777" w:rsidR="00E33067" w:rsidRPr="00A6790D" w:rsidRDefault="00E33067" w:rsidP="006B49FC">
            <w:pPr>
              <w:jc w:val="center"/>
              <w:rPr>
                <w:b/>
                <w:bCs/>
                <w:sz w:val="21"/>
                <w:szCs w:val="21"/>
              </w:rPr>
            </w:pPr>
            <w:r w:rsidRPr="00A6790D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FB906C3" w14:textId="77777777" w:rsidR="00E33067" w:rsidRPr="00A6790D" w:rsidRDefault="00E33067" w:rsidP="006B49FC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9E2F3" w:themeFill="accent1" w:themeFillTint="33"/>
            <w:vAlign w:val="center"/>
          </w:tcPr>
          <w:p w14:paraId="784554FB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E33067" w:rsidRPr="00A6790D" w14:paraId="1632937E" w14:textId="77777777" w:rsidTr="006B49FC">
        <w:trPr>
          <w:trHeight w:val="368"/>
        </w:trPr>
        <w:tc>
          <w:tcPr>
            <w:tcW w:w="2132" w:type="dxa"/>
            <w:vMerge/>
            <w:shd w:val="clear" w:color="auto" w:fill="D9E2F3" w:themeFill="accent1" w:themeFillTint="33"/>
          </w:tcPr>
          <w:p w14:paraId="4956A3AD" w14:textId="77777777" w:rsidR="00E33067" w:rsidRPr="00A6790D" w:rsidRDefault="00E33067" w:rsidP="006B49F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9E2F3" w:themeFill="accent1" w:themeFillTint="33"/>
          </w:tcPr>
          <w:p w14:paraId="1BD2099A" w14:textId="77777777" w:rsidR="00E33067" w:rsidRPr="00A6790D" w:rsidRDefault="00E33067" w:rsidP="006B49F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63C7260B" w14:textId="77777777" w:rsidR="00E33067" w:rsidRPr="00A6790D" w:rsidRDefault="00E33067" w:rsidP="006B49F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9E2F3" w:themeFill="accent1" w:themeFillTint="33"/>
            <w:vAlign w:val="center"/>
          </w:tcPr>
          <w:p w14:paraId="6A0B70AD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3EE8047" w14:textId="6D190036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9E2F3" w:themeFill="accent1" w:themeFillTint="33"/>
            <w:vAlign w:val="center"/>
          </w:tcPr>
          <w:p w14:paraId="7FBBFF0D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9E2F3" w:themeFill="accent1" w:themeFillTint="33"/>
            <w:vAlign w:val="center"/>
          </w:tcPr>
          <w:p w14:paraId="6A349F10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профессиональной(-ых)</w:t>
            </w:r>
          </w:p>
          <w:p w14:paraId="7FC72710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E33067" w:rsidRPr="00A6790D" w14:paraId="062F7822" w14:textId="77777777" w:rsidTr="006B49FC">
        <w:trPr>
          <w:trHeight w:val="283"/>
          <w:tblHeader/>
        </w:trPr>
        <w:tc>
          <w:tcPr>
            <w:tcW w:w="2132" w:type="dxa"/>
            <w:vMerge/>
            <w:shd w:val="clear" w:color="auto" w:fill="D9E2F3" w:themeFill="accent1" w:themeFillTint="33"/>
          </w:tcPr>
          <w:p w14:paraId="2D50F3DC" w14:textId="77777777" w:rsidR="00E33067" w:rsidRPr="00A6790D" w:rsidRDefault="00E33067" w:rsidP="006B49FC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9E2F3" w:themeFill="accent1" w:themeFillTint="33"/>
          </w:tcPr>
          <w:p w14:paraId="15A80369" w14:textId="77777777" w:rsidR="00E33067" w:rsidRPr="00A6790D" w:rsidRDefault="00E33067" w:rsidP="006B49FC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6997875E" w14:textId="77777777" w:rsidR="00E33067" w:rsidRPr="00A6790D" w:rsidRDefault="00E33067" w:rsidP="006B49FC">
            <w:pPr>
              <w:jc w:val="center"/>
              <w:rPr>
                <w:b/>
                <w:bCs/>
              </w:rPr>
            </w:pPr>
          </w:p>
        </w:tc>
        <w:tc>
          <w:tcPr>
            <w:tcW w:w="3153" w:type="dxa"/>
            <w:shd w:val="clear" w:color="auto" w:fill="D9E2F3" w:themeFill="accent1" w:themeFillTint="33"/>
          </w:tcPr>
          <w:p w14:paraId="515736CF" w14:textId="5AEE11BD" w:rsidR="00E33067" w:rsidRPr="00A6790D" w:rsidRDefault="00E33067" w:rsidP="006B49FC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9E2F3" w:themeFill="accent1" w:themeFillTint="33"/>
          </w:tcPr>
          <w:p w14:paraId="04F33241" w14:textId="77777777" w:rsidR="00E33067" w:rsidRPr="00A6790D" w:rsidRDefault="00E33067" w:rsidP="00DC4889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9E2F3" w:themeFill="accent1" w:themeFillTint="33"/>
          </w:tcPr>
          <w:p w14:paraId="69A5363C" w14:textId="77777777" w:rsidR="00DC4889" w:rsidRPr="00A6790D" w:rsidRDefault="009305B8" w:rsidP="009305B8">
            <w:r w:rsidRPr="00A6790D">
              <w:t>ПК-1</w:t>
            </w:r>
          </w:p>
          <w:p w14:paraId="341CAF45" w14:textId="77777777" w:rsidR="00DC4889" w:rsidRPr="00A6790D" w:rsidRDefault="009305B8" w:rsidP="009305B8">
            <w:r w:rsidRPr="00A6790D">
              <w:t>ИД-ПК-1.1</w:t>
            </w:r>
          </w:p>
          <w:p w14:paraId="1F1F6185" w14:textId="45BFCC5B" w:rsidR="00DC4889" w:rsidRPr="00A6790D" w:rsidRDefault="009305B8" w:rsidP="009305B8">
            <w:r w:rsidRPr="00A6790D">
              <w:t>ИД-ПК-1.2</w:t>
            </w:r>
          </w:p>
          <w:p w14:paraId="359B69CD" w14:textId="77777777" w:rsidR="00DC4889" w:rsidRPr="00A6790D" w:rsidRDefault="009305B8" w:rsidP="009305B8">
            <w:r w:rsidRPr="00A6790D">
              <w:t>ИД-ПК-1.3</w:t>
            </w:r>
            <w:r w:rsidR="00DC4889" w:rsidRPr="00A6790D">
              <w:t>;</w:t>
            </w:r>
          </w:p>
          <w:p w14:paraId="0A2EF991" w14:textId="77777777" w:rsidR="00DC4889" w:rsidRPr="00A6790D" w:rsidRDefault="009305B8" w:rsidP="009305B8">
            <w:r w:rsidRPr="00A6790D">
              <w:t>ПК-3.</w:t>
            </w:r>
          </w:p>
          <w:p w14:paraId="6A390F10" w14:textId="77777777" w:rsidR="00DC4889" w:rsidRPr="00A6790D" w:rsidRDefault="009305B8" w:rsidP="009305B8">
            <w:r w:rsidRPr="00A6790D">
              <w:t>ИД-ПК-3.1</w:t>
            </w:r>
          </w:p>
          <w:p w14:paraId="5C802FEF" w14:textId="77777777" w:rsidR="00DC4889" w:rsidRPr="00A6790D" w:rsidRDefault="009305B8" w:rsidP="009305B8">
            <w:r w:rsidRPr="00A6790D">
              <w:t>ИД-ПК-3.3</w:t>
            </w:r>
            <w:r w:rsidR="00DC4889" w:rsidRPr="00A6790D">
              <w:t>;</w:t>
            </w:r>
          </w:p>
          <w:p w14:paraId="495CD604" w14:textId="77777777" w:rsidR="00DC4889" w:rsidRPr="00A6790D" w:rsidRDefault="009305B8" w:rsidP="009305B8">
            <w:r w:rsidRPr="00A6790D">
              <w:t>ПК-5.</w:t>
            </w:r>
          </w:p>
          <w:p w14:paraId="74FD6586" w14:textId="3E9AFD24" w:rsidR="009305B8" w:rsidRPr="00A6790D" w:rsidRDefault="009305B8" w:rsidP="009305B8">
            <w:r w:rsidRPr="00A6790D">
              <w:t>ИД-ПК-5.4</w:t>
            </w:r>
          </w:p>
          <w:p w14:paraId="00DBAAAE" w14:textId="77777777" w:rsidR="00E33067" w:rsidRPr="00A6790D" w:rsidRDefault="00E33067" w:rsidP="006B49FC">
            <w:pPr>
              <w:rPr>
                <w:b/>
                <w:sz w:val="20"/>
                <w:szCs w:val="20"/>
              </w:rPr>
            </w:pPr>
          </w:p>
        </w:tc>
      </w:tr>
      <w:tr w:rsidR="00962568" w:rsidRPr="00A6790D" w14:paraId="39AFC1DE" w14:textId="77777777" w:rsidTr="006B49FC">
        <w:trPr>
          <w:trHeight w:val="283"/>
        </w:trPr>
        <w:tc>
          <w:tcPr>
            <w:tcW w:w="2132" w:type="dxa"/>
          </w:tcPr>
          <w:p w14:paraId="66205631" w14:textId="77777777" w:rsidR="00962568" w:rsidRPr="00A6790D" w:rsidRDefault="00962568" w:rsidP="00962568">
            <w:r w:rsidRPr="00A6790D">
              <w:t>высокий</w:t>
            </w:r>
          </w:p>
        </w:tc>
        <w:tc>
          <w:tcPr>
            <w:tcW w:w="1837" w:type="dxa"/>
          </w:tcPr>
          <w:p w14:paraId="019770BA" w14:textId="7329FF64" w:rsidR="00962568" w:rsidRPr="00A6790D" w:rsidRDefault="00962568" w:rsidP="00962568">
            <w:pPr>
              <w:jc w:val="center"/>
            </w:pPr>
          </w:p>
        </w:tc>
        <w:tc>
          <w:tcPr>
            <w:tcW w:w="2306" w:type="dxa"/>
          </w:tcPr>
          <w:p w14:paraId="29CC3868" w14:textId="77777777" w:rsidR="00962568" w:rsidRPr="00A6790D" w:rsidRDefault="00962568" w:rsidP="00962568">
            <w:r w:rsidRPr="00A6790D">
              <w:t>зачтено</w:t>
            </w:r>
          </w:p>
        </w:tc>
        <w:tc>
          <w:tcPr>
            <w:tcW w:w="3153" w:type="dxa"/>
          </w:tcPr>
          <w:p w14:paraId="506B518F" w14:textId="15D4A451" w:rsidR="00962568" w:rsidRPr="00A6790D" w:rsidRDefault="00962568" w:rsidP="00962568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5E893A72" w14:textId="0BEEA362" w:rsidR="00962568" w:rsidRPr="00A6790D" w:rsidRDefault="00962568" w:rsidP="00962568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14:paraId="25C9335D" w14:textId="77777777" w:rsidR="00962568" w:rsidRPr="00A6790D" w:rsidRDefault="00962568" w:rsidP="00962568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6790D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32C44EAD" w14:textId="77777777" w:rsidR="00962568" w:rsidRPr="00A6790D" w:rsidRDefault="00962568" w:rsidP="0096256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6790D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A6790D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00B1F29" w14:textId="77777777" w:rsidR="00962568" w:rsidRPr="00A6790D" w:rsidRDefault="00962568" w:rsidP="0096256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6790D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A6790D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35B73958" w14:textId="77777777" w:rsidR="00962568" w:rsidRPr="00A6790D" w:rsidRDefault="00962568" w:rsidP="0096256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 xml:space="preserve">демонстрирует системный подход при решении </w:t>
            </w:r>
            <w:r w:rsidRPr="00A6790D">
              <w:rPr>
                <w:sz w:val="21"/>
                <w:szCs w:val="21"/>
              </w:rPr>
              <w:lastRenderedPageBreak/>
              <w:t>проблемных ситуаций в том числе, при социальном и профессиональном взаимодействии</w:t>
            </w:r>
            <w:r w:rsidRPr="00A6790D">
              <w:rPr>
                <w:rFonts w:eastAsia="Times New Roman"/>
                <w:sz w:val="21"/>
                <w:szCs w:val="21"/>
              </w:rPr>
              <w:t>;</w:t>
            </w:r>
          </w:p>
          <w:p w14:paraId="511FA974" w14:textId="77777777" w:rsidR="00962568" w:rsidRPr="00A6790D" w:rsidRDefault="00962568" w:rsidP="00962568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6790D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519419D4" w14:textId="46B4A1BB" w:rsidR="00962568" w:rsidRPr="00A6790D" w:rsidRDefault="00962568" w:rsidP="00962568">
            <w:pPr>
              <w:rPr>
                <w:sz w:val="21"/>
                <w:szCs w:val="21"/>
              </w:rPr>
            </w:pPr>
            <w:r w:rsidRPr="00A6790D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962568" w:rsidRPr="00A6790D" w14:paraId="5EBECDAC" w14:textId="77777777" w:rsidTr="006B49FC">
        <w:trPr>
          <w:trHeight w:val="283"/>
        </w:trPr>
        <w:tc>
          <w:tcPr>
            <w:tcW w:w="2132" w:type="dxa"/>
          </w:tcPr>
          <w:p w14:paraId="26AD320C" w14:textId="77777777" w:rsidR="00962568" w:rsidRPr="00A6790D" w:rsidRDefault="00962568" w:rsidP="00962568">
            <w:r w:rsidRPr="00A6790D">
              <w:lastRenderedPageBreak/>
              <w:t>повышенный</w:t>
            </w:r>
          </w:p>
        </w:tc>
        <w:tc>
          <w:tcPr>
            <w:tcW w:w="1837" w:type="dxa"/>
          </w:tcPr>
          <w:p w14:paraId="5D65CC60" w14:textId="2D378F33" w:rsidR="00962568" w:rsidRPr="00A6790D" w:rsidRDefault="00962568" w:rsidP="00962568">
            <w:pPr>
              <w:jc w:val="center"/>
            </w:pPr>
          </w:p>
        </w:tc>
        <w:tc>
          <w:tcPr>
            <w:tcW w:w="2306" w:type="dxa"/>
          </w:tcPr>
          <w:p w14:paraId="255E6CCC" w14:textId="77777777" w:rsidR="00962568" w:rsidRPr="00A6790D" w:rsidRDefault="00962568" w:rsidP="00962568">
            <w:r w:rsidRPr="00A6790D">
              <w:t>зачтено</w:t>
            </w:r>
          </w:p>
        </w:tc>
        <w:tc>
          <w:tcPr>
            <w:tcW w:w="3153" w:type="dxa"/>
          </w:tcPr>
          <w:p w14:paraId="4D4A856C" w14:textId="19E04FFC" w:rsidR="00962568" w:rsidRPr="00A6790D" w:rsidRDefault="00962568" w:rsidP="00962568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29C8A7C8" w14:textId="17B85654" w:rsidR="00962568" w:rsidRPr="00A6790D" w:rsidRDefault="00962568" w:rsidP="00962568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14:paraId="058563DC" w14:textId="77777777" w:rsidR="00962568" w:rsidRPr="00A6790D" w:rsidRDefault="00962568" w:rsidP="00962568">
            <w:pPr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Обучающийся:</w:t>
            </w:r>
          </w:p>
          <w:p w14:paraId="69549A87" w14:textId="77777777" w:rsidR="00962568" w:rsidRPr="00A6790D" w:rsidRDefault="00962568" w:rsidP="00BD27A9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6DB9224E" w14:textId="77777777" w:rsidR="00962568" w:rsidRPr="00A6790D" w:rsidRDefault="00962568" w:rsidP="00BD27A9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265EE70" w14:textId="77777777" w:rsidR="00962568" w:rsidRPr="00A6790D" w:rsidRDefault="00962568" w:rsidP="00BD27A9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11D97734" w14:textId="4B79324D" w:rsidR="00962568" w:rsidRPr="00A6790D" w:rsidRDefault="00962568" w:rsidP="00962568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 xml:space="preserve">-ответ отражает полное знание материала, с незначительными пробелами, допускает единичные негрубые ошибки. </w:t>
            </w:r>
          </w:p>
        </w:tc>
      </w:tr>
      <w:tr w:rsidR="00962568" w:rsidRPr="00A6790D" w14:paraId="3B5D8031" w14:textId="77777777" w:rsidTr="006B49FC">
        <w:trPr>
          <w:trHeight w:val="283"/>
        </w:trPr>
        <w:tc>
          <w:tcPr>
            <w:tcW w:w="2132" w:type="dxa"/>
          </w:tcPr>
          <w:p w14:paraId="58E519C6" w14:textId="77777777" w:rsidR="00962568" w:rsidRPr="00A6790D" w:rsidRDefault="00962568" w:rsidP="00962568">
            <w:r w:rsidRPr="00A6790D">
              <w:t>базовый</w:t>
            </w:r>
          </w:p>
        </w:tc>
        <w:tc>
          <w:tcPr>
            <w:tcW w:w="1837" w:type="dxa"/>
          </w:tcPr>
          <w:p w14:paraId="681A960C" w14:textId="477D5259" w:rsidR="00962568" w:rsidRPr="00A6790D" w:rsidRDefault="00962568" w:rsidP="00962568">
            <w:pPr>
              <w:jc w:val="center"/>
            </w:pPr>
          </w:p>
        </w:tc>
        <w:tc>
          <w:tcPr>
            <w:tcW w:w="2306" w:type="dxa"/>
          </w:tcPr>
          <w:p w14:paraId="5EFB3162" w14:textId="77777777" w:rsidR="00962568" w:rsidRPr="00A6790D" w:rsidRDefault="00962568" w:rsidP="00962568">
            <w:r w:rsidRPr="00A6790D">
              <w:t>зачтено</w:t>
            </w:r>
          </w:p>
        </w:tc>
        <w:tc>
          <w:tcPr>
            <w:tcW w:w="3153" w:type="dxa"/>
          </w:tcPr>
          <w:p w14:paraId="0E69EBC2" w14:textId="4D694153" w:rsidR="00962568" w:rsidRPr="00A6790D" w:rsidRDefault="00962568" w:rsidP="00962568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0FD8F91" w14:textId="11519AC2" w:rsidR="00962568" w:rsidRPr="00A6790D" w:rsidRDefault="00962568" w:rsidP="0096256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038B984E" w14:textId="77777777" w:rsidR="00962568" w:rsidRPr="00A6790D" w:rsidRDefault="00962568" w:rsidP="00962568">
            <w:pPr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Обучающийся:</w:t>
            </w:r>
          </w:p>
          <w:p w14:paraId="1D5EA422" w14:textId="77777777" w:rsidR="00962568" w:rsidRPr="00A6790D" w:rsidRDefault="00962568" w:rsidP="00BD27A9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2CB5DE1" w14:textId="77777777" w:rsidR="00962568" w:rsidRPr="00A6790D" w:rsidRDefault="00962568" w:rsidP="00BD27A9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5EDD5D0C" w14:textId="77777777" w:rsidR="00962568" w:rsidRPr="00A6790D" w:rsidRDefault="00962568" w:rsidP="00BD27A9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1A795278" w14:textId="6D478D2B" w:rsidR="00962568" w:rsidRPr="00A6790D" w:rsidRDefault="00962568" w:rsidP="0096256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962568" w:rsidRPr="00A6790D" w14:paraId="7D3EF233" w14:textId="77777777" w:rsidTr="006B49FC">
        <w:trPr>
          <w:trHeight w:val="283"/>
        </w:trPr>
        <w:tc>
          <w:tcPr>
            <w:tcW w:w="2132" w:type="dxa"/>
          </w:tcPr>
          <w:p w14:paraId="0D0B986E" w14:textId="77777777" w:rsidR="00962568" w:rsidRPr="00A6790D" w:rsidRDefault="00962568" w:rsidP="00962568">
            <w:r w:rsidRPr="00A6790D">
              <w:lastRenderedPageBreak/>
              <w:t>низкий</w:t>
            </w:r>
          </w:p>
        </w:tc>
        <w:tc>
          <w:tcPr>
            <w:tcW w:w="1837" w:type="dxa"/>
          </w:tcPr>
          <w:p w14:paraId="10E36DCF" w14:textId="2DCCEA5D" w:rsidR="00962568" w:rsidRPr="00A6790D" w:rsidRDefault="00962568" w:rsidP="00962568">
            <w:pPr>
              <w:jc w:val="center"/>
            </w:pPr>
          </w:p>
        </w:tc>
        <w:tc>
          <w:tcPr>
            <w:tcW w:w="2306" w:type="dxa"/>
          </w:tcPr>
          <w:p w14:paraId="7FF85A5D" w14:textId="77777777" w:rsidR="00962568" w:rsidRPr="00A6790D" w:rsidRDefault="00962568" w:rsidP="00962568">
            <w:r w:rsidRPr="00A6790D">
              <w:t>неудовлетворительно/</w:t>
            </w:r>
          </w:p>
          <w:p w14:paraId="75AF9C84" w14:textId="77777777" w:rsidR="00962568" w:rsidRPr="00A6790D" w:rsidRDefault="00962568" w:rsidP="00962568">
            <w:r w:rsidRPr="00A6790D">
              <w:t>не зачтено</w:t>
            </w:r>
          </w:p>
        </w:tc>
        <w:tc>
          <w:tcPr>
            <w:tcW w:w="9460" w:type="dxa"/>
            <w:gridSpan w:val="3"/>
          </w:tcPr>
          <w:p w14:paraId="6D14622C" w14:textId="77777777" w:rsidR="00962568" w:rsidRPr="00A6790D" w:rsidRDefault="00962568" w:rsidP="00962568">
            <w:pPr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Обучающийся:</w:t>
            </w:r>
          </w:p>
          <w:p w14:paraId="42071351" w14:textId="77777777" w:rsidR="00962568" w:rsidRPr="00A6790D" w:rsidRDefault="00962568" w:rsidP="00BD27A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47CE278" w14:textId="77777777" w:rsidR="00962568" w:rsidRPr="00A6790D" w:rsidRDefault="00962568" w:rsidP="00BD27A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3D74C10" w14:textId="77777777" w:rsidR="00962568" w:rsidRPr="00A6790D" w:rsidRDefault="00962568" w:rsidP="00BD27A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158DD55C" w14:textId="77777777" w:rsidR="00962568" w:rsidRPr="00A6790D" w:rsidRDefault="00962568" w:rsidP="00BD27A9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6790D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72DE8F2D" w14:textId="77777777" w:rsidR="00E33067" w:rsidRPr="00A6790D" w:rsidRDefault="00E33067" w:rsidP="00E33067">
      <w:pPr>
        <w:pStyle w:val="1"/>
      </w:pPr>
      <w:r w:rsidRPr="00A6790D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102107FE" w14:textId="77777777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t>Формы текущего контроля успеваемости по дисциплине,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213"/>
        <w:gridCol w:w="3780"/>
        <w:gridCol w:w="9550"/>
      </w:tblGrid>
      <w:tr w:rsidR="00E33067" w:rsidRPr="00A6790D" w14:paraId="4A96A858" w14:textId="77777777" w:rsidTr="006A24A4">
        <w:trPr>
          <w:tblHeader/>
        </w:trPr>
        <w:tc>
          <w:tcPr>
            <w:tcW w:w="1213" w:type="dxa"/>
            <w:shd w:val="clear" w:color="auto" w:fill="D9E2F3" w:themeFill="accent1" w:themeFillTint="33"/>
            <w:vAlign w:val="center"/>
          </w:tcPr>
          <w:p w14:paraId="49ABD8AC" w14:textId="77777777" w:rsidR="00E33067" w:rsidRPr="00A6790D" w:rsidRDefault="00E33067" w:rsidP="00CF13B0">
            <w:pPr>
              <w:pStyle w:val="a"/>
              <w:numPr>
                <w:ilvl w:val="0"/>
                <w:numId w:val="0"/>
              </w:numPr>
              <w:ind w:left="720"/>
              <w:rPr>
                <w:b/>
              </w:rPr>
            </w:pPr>
            <w:r w:rsidRPr="00A6790D">
              <w:rPr>
                <w:b/>
              </w:rPr>
              <w:t xml:space="preserve">№ </w:t>
            </w:r>
            <w:proofErr w:type="spellStart"/>
            <w:r w:rsidRPr="00A6790D">
              <w:rPr>
                <w:b/>
              </w:rPr>
              <w:t>пп</w:t>
            </w:r>
            <w:proofErr w:type="spellEnd"/>
          </w:p>
        </w:tc>
        <w:tc>
          <w:tcPr>
            <w:tcW w:w="3780" w:type="dxa"/>
            <w:shd w:val="clear" w:color="auto" w:fill="D9E2F3" w:themeFill="accent1" w:themeFillTint="33"/>
            <w:vAlign w:val="center"/>
          </w:tcPr>
          <w:p w14:paraId="60A42522" w14:textId="77777777" w:rsidR="00E33067" w:rsidRPr="00A6790D" w:rsidRDefault="00E33067" w:rsidP="00CF13B0">
            <w:pPr>
              <w:pStyle w:val="a"/>
              <w:numPr>
                <w:ilvl w:val="0"/>
                <w:numId w:val="0"/>
              </w:numPr>
              <w:ind w:left="720" w:hanging="360"/>
              <w:rPr>
                <w:b/>
              </w:rPr>
            </w:pPr>
            <w:r w:rsidRPr="00A6790D">
              <w:rPr>
                <w:b/>
              </w:rPr>
              <w:t>Формы текущего контроля</w:t>
            </w:r>
          </w:p>
        </w:tc>
        <w:tc>
          <w:tcPr>
            <w:tcW w:w="9550" w:type="dxa"/>
            <w:shd w:val="clear" w:color="auto" w:fill="D9E2F3" w:themeFill="accent1" w:themeFillTint="33"/>
            <w:vAlign w:val="center"/>
          </w:tcPr>
          <w:p w14:paraId="143183B6" w14:textId="77777777" w:rsidR="00E33067" w:rsidRPr="00A6790D" w:rsidRDefault="00E33067" w:rsidP="006B49FC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A6790D">
              <w:rPr>
                <w:b/>
              </w:rPr>
              <w:t>Примеры типовых заданий</w:t>
            </w:r>
          </w:p>
        </w:tc>
      </w:tr>
      <w:tr w:rsidR="00E33067" w:rsidRPr="00A6790D" w14:paraId="6D9832D6" w14:textId="77777777" w:rsidTr="000E3961">
        <w:trPr>
          <w:trHeight w:val="483"/>
        </w:trPr>
        <w:tc>
          <w:tcPr>
            <w:tcW w:w="1213" w:type="dxa"/>
          </w:tcPr>
          <w:p w14:paraId="10C51FE6" w14:textId="77777777" w:rsidR="00E33067" w:rsidRPr="00A6790D" w:rsidRDefault="00E33067" w:rsidP="006B49FC">
            <w:r w:rsidRPr="00A6790D">
              <w:t>1</w:t>
            </w:r>
          </w:p>
        </w:tc>
        <w:tc>
          <w:tcPr>
            <w:tcW w:w="3780" w:type="dxa"/>
          </w:tcPr>
          <w:p w14:paraId="75656B8E" w14:textId="7B8D9EF6" w:rsidR="00E33067" w:rsidRPr="000929CC" w:rsidRDefault="00E33067" w:rsidP="000929CC">
            <w:pPr>
              <w:autoSpaceDE w:val="0"/>
              <w:autoSpaceDN w:val="0"/>
              <w:adjustRightInd w:val="0"/>
              <w:ind w:firstLine="131"/>
              <w:jc w:val="both"/>
            </w:pPr>
            <w:r w:rsidRPr="000929CC">
              <w:t xml:space="preserve">Темы докладов по разделу </w:t>
            </w:r>
            <w:bookmarkStart w:id="16" w:name="_Hlk92796785"/>
            <w:r w:rsidR="000929CC" w:rsidRPr="000929CC">
              <w:t>«</w:t>
            </w:r>
            <w:r w:rsidR="000929CC" w:rsidRPr="000929CC">
              <w:rPr>
                <w:b/>
              </w:rPr>
              <w:t>Контрольно-надзорная деятельность в системе государственного управления»</w:t>
            </w:r>
            <w:bookmarkEnd w:id="16"/>
            <w:r w:rsidRPr="000929CC">
              <w:t xml:space="preserve"> </w:t>
            </w:r>
          </w:p>
        </w:tc>
        <w:tc>
          <w:tcPr>
            <w:tcW w:w="9550" w:type="dxa"/>
          </w:tcPr>
          <w:p w14:paraId="732349BE" w14:textId="77777777" w:rsidR="000E3961" w:rsidRPr="000E3961" w:rsidRDefault="000E3961" w:rsidP="00BD27A9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600"/>
              <w:jc w:val="both"/>
            </w:pPr>
            <w:r w:rsidRPr="000E3961">
              <w:t xml:space="preserve">Контроль как функция управления. </w:t>
            </w:r>
          </w:p>
          <w:p w14:paraId="2BD1014D" w14:textId="77777777" w:rsidR="000E3961" w:rsidRPr="000E3961" w:rsidRDefault="000E3961" w:rsidP="00BD27A9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600"/>
              <w:jc w:val="both"/>
            </w:pPr>
            <w:r w:rsidRPr="000E3961">
              <w:t xml:space="preserve">Роль контроля и надзора в системе государственного управления. </w:t>
            </w:r>
          </w:p>
          <w:p w14:paraId="0C2BA371" w14:textId="77777777" w:rsidR="000E3961" w:rsidRPr="000E3961" w:rsidRDefault="000E3961" w:rsidP="00BD27A9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600"/>
              <w:jc w:val="both"/>
            </w:pPr>
            <w:r w:rsidRPr="000E3961">
              <w:t xml:space="preserve">Основы государственного аудита. </w:t>
            </w:r>
          </w:p>
          <w:p w14:paraId="0129EFEF" w14:textId="77777777" w:rsidR="000E3961" w:rsidRPr="000E3961" w:rsidRDefault="000E3961" w:rsidP="00BD27A9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600"/>
              <w:jc w:val="both"/>
            </w:pPr>
            <w:r w:rsidRPr="000E3961">
              <w:t xml:space="preserve">Виды и организация государственного контроля и надзора. </w:t>
            </w:r>
          </w:p>
          <w:p w14:paraId="4EDC1ED8" w14:textId="38FF96A2" w:rsidR="000E3961" w:rsidRPr="00A6790D" w:rsidRDefault="000E3961" w:rsidP="00BD27A9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600"/>
              <w:jc w:val="both"/>
            </w:pPr>
            <w:r w:rsidRPr="000E3961">
              <w:t xml:space="preserve">Президентский контроль. </w:t>
            </w:r>
          </w:p>
        </w:tc>
      </w:tr>
      <w:tr w:rsidR="000E3961" w:rsidRPr="00A6790D" w14:paraId="1EE9C0D3" w14:textId="77777777" w:rsidTr="000E3961">
        <w:trPr>
          <w:trHeight w:val="119"/>
        </w:trPr>
        <w:tc>
          <w:tcPr>
            <w:tcW w:w="1213" w:type="dxa"/>
          </w:tcPr>
          <w:p w14:paraId="7EA1ACC4" w14:textId="77777777" w:rsidR="000E3961" w:rsidRPr="00A6790D" w:rsidRDefault="000E3961" w:rsidP="006B49FC"/>
        </w:tc>
        <w:tc>
          <w:tcPr>
            <w:tcW w:w="3780" w:type="dxa"/>
          </w:tcPr>
          <w:p w14:paraId="1B6DDFD4" w14:textId="12C2F297" w:rsidR="000E3961" w:rsidRPr="000929CC" w:rsidRDefault="000E3961" w:rsidP="000929CC">
            <w:pPr>
              <w:autoSpaceDE w:val="0"/>
              <w:autoSpaceDN w:val="0"/>
              <w:adjustRightInd w:val="0"/>
              <w:ind w:firstLine="131"/>
              <w:jc w:val="both"/>
            </w:pPr>
            <w:r w:rsidRPr="000929CC">
              <w:t xml:space="preserve">Темы докладов по разделу </w:t>
            </w:r>
            <w:bookmarkStart w:id="17" w:name="_Hlk92796812"/>
            <w:r w:rsidR="000929CC" w:rsidRPr="000929CC">
              <w:t>«</w:t>
            </w:r>
            <w:r w:rsidR="000929CC" w:rsidRPr="000929CC">
              <w:rPr>
                <w:b/>
                <w:bCs/>
              </w:rPr>
              <w:t>Контрольно</w:t>
            </w:r>
            <w:r w:rsidR="000929CC" w:rsidRPr="000929CC">
              <w:rPr>
                <w:b/>
              </w:rPr>
              <w:t>-надзорная деятельность на региональном и муниципальном уровнях»</w:t>
            </w:r>
            <w:bookmarkEnd w:id="17"/>
          </w:p>
        </w:tc>
        <w:tc>
          <w:tcPr>
            <w:tcW w:w="9550" w:type="dxa"/>
          </w:tcPr>
          <w:p w14:paraId="1B37593A" w14:textId="77777777" w:rsidR="00A62FBF" w:rsidRPr="00A62FBF" w:rsidRDefault="00A62FBF" w:rsidP="00BD27A9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600"/>
              <w:jc w:val="both"/>
            </w:pPr>
            <w:r w:rsidRPr="00A62FBF">
              <w:t>Контрольно-надзорные полномочия субъектов Российской Федерации.</w:t>
            </w:r>
          </w:p>
          <w:p w14:paraId="3566CB01" w14:textId="77777777" w:rsidR="00A62FBF" w:rsidRPr="00A62FBF" w:rsidRDefault="00A62FBF" w:rsidP="00BD27A9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600"/>
              <w:jc w:val="both"/>
            </w:pPr>
            <w:r w:rsidRPr="00A62FBF">
              <w:t>Контрольные органы субъектов Российской Федерации, их взаимодействие с федеральными и муниципальными органами.</w:t>
            </w:r>
          </w:p>
          <w:p w14:paraId="4386C366" w14:textId="77777777" w:rsidR="00A62FBF" w:rsidRPr="00A62FBF" w:rsidRDefault="00A62FBF" w:rsidP="00BD27A9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600"/>
              <w:jc w:val="both"/>
            </w:pPr>
            <w:r w:rsidRPr="00A62FBF">
              <w:t xml:space="preserve">Осуществление регионального государственного контроля (надзора) государственными учреждениями. Взаимодействие федеральных и региональных органов контроля. </w:t>
            </w:r>
          </w:p>
          <w:p w14:paraId="2402F852" w14:textId="77777777" w:rsidR="00A62FBF" w:rsidRPr="00A62FBF" w:rsidRDefault="00A62FBF" w:rsidP="00BD27A9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600"/>
              <w:jc w:val="both"/>
            </w:pPr>
            <w:r w:rsidRPr="00A62FBF">
              <w:t>Нормативно-правовое регулирование порядка осуществления контрольных полномочий субъекта Российской Федерации.</w:t>
            </w:r>
          </w:p>
          <w:p w14:paraId="61308EF9" w14:textId="368475C7" w:rsidR="000E3961" w:rsidRDefault="00A62FBF" w:rsidP="00BD27A9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600"/>
              <w:jc w:val="both"/>
            </w:pPr>
            <w:r w:rsidRPr="00A62FBF">
              <w:t>Анализ и оценка эффективности регионального контроля</w:t>
            </w:r>
          </w:p>
        </w:tc>
      </w:tr>
      <w:tr w:rsidR="000E3961" w:rsidRPr="00A6790D" w14:paraId="52431CE1" w14:textId="77777777" w:rsidTr="006A24A4">
        <w:trPr>
          <w:trHeight w:val="146"/>
        </w:trPr>
        <w:tc>
          <w:tcPr>
            <w:tcW w:w="1213" w:type="dxa"/>
          </w:tcPr>
          <w:p w14:paraId="1F6E9FB6" w14:textId="77777777" w:rsidR="000E3961" w:rsidRPr="00A6790D" w:rsidRDefault="000E3961" w:rsidP="006B49FC"/>
        </w:tc>
        <w:tc>
          <w:tcPr>
            <w:tcW w:w="3780" w:type="dxa"/>
          </w:tcPr>
          <w:p w14:paraId="71F1D0BF" w14:textId="35CA3FAF" w:rsidR="000E3961" w:rsidRPr="000929CC" w:rsidRDefault="000E3961" w:rsidP="000929CC">
            <w:pPr>
              <w:autoSpaceDE w:val="0"/>
              <w:autoSpaceDN w:val="0"/>
              <w:adjustRightInd w:val="0"/>
              <w:ind w:firstLine="131"/>
              <w:jc w:val="both"/>
            </w:pPr>
            <w:r w:rsidRPr="000929CC">
              <w:t xml:space="preserve">Темы докладов по разделу </w:t>
            </w:r>
            <w:bookmarkStart w:id="18" w:name="_Hlk92796835"/>
            <w:r w:rsidR="000929CC" w:rsidRPr="000929CC">
              <w:t>«</w:t>
            </w:r>
            <w:r w:rsidR="000929CC" w:rsidRPr="000929CC">
              <w:rPr>
                <w:b/>
              </w:rPr>
              <w:t>Контрольно-надзорная деятельность в сфере безопасности</w:t>
            </w:r>
            <w:bookmarkEnd w:id="18"/>
            <w:r w:rsidR="000929CC" w:rsidRPr="000929CC">
              <w:rPr>
                <w:b/>
              </w:rPr>
              <w:t>»</w:t>
            </w:r>
          </w:p>
        </w:tc>
        <w:tc>
          <w:tcPr>
            <w:tcW w:w="9550" w:type="dxa"/>
          </w:tcPr>
          <w:p w14:paraId="286955A1" w14:textId="77777777" w:rsidR="00A62FBF" w:rsidRPr="00A62FBF" w:rsidRDefault="00A62FBF" w:rsidP="00BD27A9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-109" w:firstLine="709"/>
              <w:jc w:val="both"/>
            </w:pPr>
            <w:r w:rsidRPr="00A62FBF">
              <w:t xml:space="preserve">Основные понятия, относящиеся к сфере государственного контроля и надзора в сфере безопасности. </w:t>
            </w:r>
          </w:p>
          <w:p w14:paraId="6C06C812" w14:textId="77777777" w:rsidR="00A62FBF" w:rsidRPr="00A62FBF" w:rsidRDefault="00A62FBF" w:rsidP="00BD27A9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-109" w:firstLine="709"/>
              <w:jc w:val="both"/>
              <w:rPr>
                <w:rFonts w:eastAsia="TimesNewRomanPSMT"/>
              </w:rPr>
            </w:pPr>
            <w:r w:rsidRPr="00A62FBF">
              <w:rPr>
                <w:rFonts w:eastAsia="TimesNewRomanPSMT"/>
              </w:rPr>
              <w:t xml:space="preserve">Структура правовых актов в области безопасности РФ. </w:t>
            </w:r>
          </w:p>
          <w:p w14:paraId="5B36386C" w14:textId="77777777" w:rsidR="00A62FBF" w:rsidRPr="00A62FBF" w:rsidRDefault="00A62FBF" w:rsidP="00BD27A9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-109" w:firstLine="709"/>
              <w:jc w:val="both"/>
              <w:rPr>
                <w:rFonts w:eastAsia="TimesNewRomanPSMT"/>
              </w:rPr>
            </w:pPr>
            <w:r w:rsidRPr="00A62FBF">
              <w:rPr>
                <w:rFonts w:eastAsia="TimesNewRomanPSMT"/>
              </w:rPr>
              <w:t>Субъекты, объекты и предметы контроля и надзора в сфере безопасности.</w:t>
            </w:r>
          </w:p>
          <w:p w14:paraId="4A1F7800" w14:textId="77777777" w:rsidR="00A62FBF" w:rsidRPr="00A62FBF" w:rsidRDefault="00A62FBF" w:rsidP="00BD27A9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-109" w:firstLine="709"/>
              <w:jc w:val="both"/>
            </w:pPr>
            <w:r w:rsidRPr="00A62FBF">
              <w:t>Правовые основы надзора и контроля в сфере безопасности труда.</w:t>
            </w:r>
          </w:p>
          <w:p w14:paraId="64E2221A" w14:textId="6E37BCE1" w:rsidR="000E3961" w:rsidRDefault="00A62FBF" w:rsidP="00BD27A9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-109" w:firstLine="709"/>
              <w:jc w:val="both"/>
            </w:pPr>
            <w:r w:rsidRPr="00A62FBF">
              <w:t xml:space="preserve">Государственный надзор за соблюдением трудового законодательства условий труда. Ведомственный контроль. </w:t>
            </w:r>
          </w:p>
        </w:tc>
      </w:tr>
      <w:tr w:rsidR="00E33067" w:rsidRPr="00A6790D" w14:paraId="3F3D704D" w14:textId="77777777" w:rsidTr="004E4DD6">
        <w:trPr>
          <w:trHeight w:val="4594"/>
        </w:trPr>
        <w:tc>
          <w:tcPr>
            <w:tcW w:w="1213" w:type="dxa"/>
          </w:tcPr>
          <w:p w14:paraId="02E32AF1" w14:textId="77777777" w:rsidR="00E33067" w:rsidRPr="00A6790D" w:rsidRDefault="00E33067" w:rsidP="006B49FC">
            <w:r w:rsidRPr="00A6790D">
              <w:lastRenderedPageBreak/>
              <w:t>2</w:t>
            </w:r>
          </w:p>
        </w:tc>
        <w:tc>
          <w:tcPr>
            <w:tcW w:w="3780" w:type="dxa"/>
          </w:tcPr>
          <w:p w14:paraId="5FF301F1" w14:textId="13C808F6" w:rsidR="00E33067" w:rsidRPr="00A6790D" w:rsidRDefault="00E33067" w:rsidP="006B49FC">
            <w:pPr>
              <w:ind w:left="42"/>
            </w:pPr>
            <w:r w:rsidRPr="00A6790D">
              <w:t xml:space="preserve">Тест №1 по разделу </w:t>
            </w:r>
            <w:r w:rsidR="007D15BE" w:rsidRPr="000929CC">
              <w:t>«</w:t>
            </w:r>
            <w:r w:rsidR="007D15BE" w:rsidRPr="000929CC">
              <w:rPr>
                <w:b/>
              </w:rPr>
              <w:t>Контрольно-надзорная деятельность в системе государственного управления»</w:t>
            </w:r>
            <w:r w:rsidR="007D15BE" w:rsidRPr="000929CC">
              <w:t xml:space="preserve"> </w:t>
            </w:r>
            <w:r w:rsidRPr="00A6790D">
              <w:t xml:space="preserve"> </w:t>
            </w:r>
          </w:p>
        </w:tc>
        <w:tc>
          <w:tcPr>
            <w:tcW w:w="9550" w:type="dxa"/>
          </w:tcPr>
          <w:p w14:paraId="72DCB543" w14:textId="522316C3" w:rsidR="00E824AE" w:rsidRPr="00A6790D" w:rsidRDefault="00467D81" w:rsidP="00467D81">
            <w:pPr>
              <w:jc w:val="both"/>
              <w:rPr>
                <w:rFonts w:eastAsia="Times New Roman"/>
                <w:color w:val="000000"/>
              </w:rPr>
            </w:pPr>
            <w:r w:rsidRPr="00A6790D">
              <w:rPr>
                <w:rFonts w:eastAsia="Times New Roman"/>
                <w:color w:val="000000"/>
              </w:rPr>
              <w:t>1.</w:t>
            </w:r>
            <w:r w:rsidR="00E824AE" w:rsidRPr="00A6790D">
              <w:rPr>
                <w:rFonts w:eastAsia="Times New Roman"/>
                <w:color w:val="000000"/>
              </w:rPr>
              <w:t>В состав счетной палаты России не входит …</w:t>
            </w:r>
          </w:p>
          <w:p w14:paraId="05FC3275" w14:textId="1F11DA2A" w:rsidR="00E824AE" w:rsidRPr="00A6790D" w:rsidRDefault="00E824AE" w:rsidP="00BD27A9">
            <w:pPr>
              <w:pStyle w:val="af0"/>
              <w:numPr>
                <w:ilvl w:val="0"/>
                <w:numId w:val="20"/>
              </w:numPr>
              <w:jc w:val="both"/>
              <w:rPr>
                <w:rFonts w:eastAsia="Times New Roman"/>
                <w:color w:val="000000"/>
              </w:rPr>
            </w:pPr>
            <w:r w:rsidRPr="00A6790D">
              <w:rPr>
                <w:rFonts w:eastAsia="Times New Roman"/>
                <w:color w:val="000000"/>
              </w:rPr>
              <w:t>Аудиторы</w:t>
            </w:r>
          </w:p>
          <w:p w14:paraId="37285FE9" w14:textId="7B903450" w:rsidR="00E824AE" w:rsidRPr="00A6790D" w:rsidRDefault="00E824AE" w:rsidP="00BD27A9">
            <w:pPr>
              <w:pStyle w:val="af0"/>
              <w:numPr>
                <w:ilvl w:val="0"/>
                <w:numId w:val="20"/>
              </w:numPr>
              <w:jc w:val="both"/>
              <w:rPr>
                <w:rFonts w:eastAsia="Times New Roman"/>
                <w:color w:val="000000"/>
              </w:rPr>
            </w:pPr>
            <w:r w:rsidRPr="00A6790D">
              <w:rPr>
                <w:rFonts w:eastAsia="Times New Roman"/>
                <w:color w:val="000000"/>
              </w:rPr>
              <w:t>Заместители председателя</w:t>
            </w:r>
          </w:p>
          <w:p w14:paraId="22F44A55" w14:textId="653A7DAB" w:rsidR="00E824AE" w:rsidRPr="00A6790D" w:rsidRDefault="00E824AE" w:rsidP="00BD27A9">
            <w:pPr>
              <w:pStyle w:val="af0"/>
              <w:numPr>
                <w:ilvl w:val="0"/>
                <w:numId w:val="20"/>
              </w:numPr>
              <w:jc w:val="both"/>
              <w:rPr>
                <w:rFonts w:eastAsia="Times New Roman"/>
                <w:color w:val="000000"/>
              </w:rPr>
            </w:pPr>
            <w:r w:rsidRPr="00A6790D">
              <w:rPr>
                <w:rFonts w:eastAsia="Times New Roman"/>
                <w:color w:val="000000"/>
              </w:rPr>
              <w:t>Контролёры</w:t>
            </w:r>
          </w:p>
          <w:p w14:paraId="10D46CCF" w14:textId="1B090106" w:rsidR="00E824AE" w:rsidRPr="00A6790D" w:rsidRDefault="00E824AE" w:rsidP="00BD27A9">
            <w:pPr>
              <w:pStyle w:val="af0"/>
              <w:numPr>
                <w:ilvl w:val="0"/>
                <w:numId w:val="20"/>
              </w:numPr>
              <w:jc w:val="both"/>
              <w:rPr>
                <w:rFonts w:eastAsia="Times New Roman"/>
                <w:color w:val="000000"/>
              </w:rPr>
            </w:pPr>
            <w:r w:rsidRPr="00A6790D">
              <w:rPr>
                <w:rFonts w:eastAsia="Times New Roman"/>
                <w:color w:val="000000"/>
              </w:rPr>
              <w:t>Председатель</w:t>
            </w:r>
          </w:p>
          <w:p w14:paraId="38800972" w14:textId="77777777" w:rsidR="00E824AE" w:rsidRPr="00A6790D" w:rsidRDefault="00E824AE" w:rsidP="00E824AE">
            <w:pPr>
              <w:ind w:firstLine="175"/>
              <w:jc w:val="both"/>
            </w:pPr>
          </w:p>
          <w:p w14:paraId="7CBCBFE6" w14:textId="1FD92BA7" w:rsidR="00E824AE" w:rsidRPr="00A6790D" w:rsidRDefault="00467D81" w:rsidP="00467D81">
            <w:pPr>
              <w:jc w:val="both"/>
            </w:pPr>
            <w:r w:rsidRPr="00A6790D">
              <w:t>2.</w:t>
            </w:r>
            <w:r w:rsidR="00E824AE" w:rsidRPr="00A6790D">
              <w:t>Экономический контроль существует:</w:t>
            </w:r>
          </w:p>
          <w:p w14:paraId="701ADCA1" w14:textId="040F436C" w:rsidR="00E824AE" w:rsidRPr="00A6790D" w:rsidRDefault="00E824AE" w:rsidP="00BD27A9">
            <w:pPr>
              <w:pStyle w:val="af0"/>
              <w:numPr>
                <w:ilvl w:val="0"/>
                <w:numId w:val="21"/>
              </w:numPr>
              <w:ind w:left="742"/>
              <w:jc w:val="both"/>
            </w:pPr>
            <w:r w:rsidRPr="00A6790D">
              <w:t>только взаимосвязи с управлением</w:t>
            </w:r>
          </w:p>
          <w:p w14:paraId="518EF2EA" w14:textId="6BBA9327" w:rsidR="00E824AE" w:rsidRPr="00A6790D" w:rsidRDefault="00E824AE" w:rsidP="00BD27A9">
            <w:pPr>
              <w:pStyle w:val="af0"/>
              <w:numPr>
                <w:ilvl w:val="0"/>
                <w:numId w:val="21"/>
              </w:numPr>
              <w:ind w:left="742"/>
              <w:jc w:val="both"/>
            </w:pPr>
            <w:r w:rsidRPr="00A6790D">
              <w:t>независимо от управления</w:t>
            </w:r>
          </w:p>
          <w:p w14:paraId="7409E088" w14:textId="2C817E5D" w:rsidR="00E824AE" w:rsidRPr="00A6790D" w:rsidRDefault="00E824AE" w:rsidP="00BD27A9">
            <w:pPr>
              <w:pStyle w:val="af0"/>
              <w:numPr>
                <w:ilvl w:val="0"/>
                <w:numId w:val="21"/>
              </w:numPr>
              <w:ind w:left="742"/>
              <w:jc w:val="both"/>
            </w:pPr>
            <w:r w:rsidRPr="00A6790D">
              <w:t>для осуществления целей управления</w:t>
            </w:r>
          </w:p>
          <w:p w14:paraId="172E745B" w14:textId="25B8E8D7" w:rsidR="00E824AE" w:rsidRPr="00A6790D" w:rsidRDefault="00E824AE" w:rsidP="00E824AE">
            <w:pPr>
              <w:ind w:firstLine="175"/>
              <w:jc w:val="both"/>
            </w:pPr>
          </w:p>
          <w:p w14:paraId="3581FE59" w14:textId="62C1E937" w:rsidR="00E824AE" w:rsidRPr="00A6790D" w:rsidRDefault="006104E8" w:rsidP="006104E8">
            <w:pPr>
              <w:jc w:val="both"/>
            </w:pPr>
            <w:r w:rsidRPr="00A6790D">
              <w:t>3.</w:t>
            </w:r>
            <w:r w:rsidR="00E824AE" w:rsidRPr="00A6790D">
              <w:t>Целью контроля в экономике является:</w:t>
            </w:r>
          </w:p>
          <w:p w14:paraId="57076BE8" w14:textId="26B5416D" w:rsidR="00E824AE" w:rsidRPr="00A6790D" w:rsidRDefault="00E824AE" w:rsidP="00BD27A9">
            <w:pPr>
              <w:pStyle w:val="af0"/>
              <w:numPr>
                <w:ilvl w:val="0"/>
                <w:numId w:val="22"/>
              </w:numPr>
              <w:ind w:left="742"/>
              <w:jc w:val="both"/>
            </w:pPr>
            <w:r w:rsidRPr="00A6790D">
              <w:t>содействие достижению целей управления экономикой</w:t>
            </w:r>
          </w:p>
          <w:p w14:paraId="52C3795F" w14:textId="12A2EF6E" w:rsidR="00E824AE" w:rsidRPr="00A6790D" w:rsidRDefault="00E824AE" w:rsidP="00BD27A9">
            <w:pPr>
              <w:pStyle w:val="af0"/>
              <w:numPr>
                <w:ilvl w:val="0"/>
                <w:numId w:val="22"/>
              </w:numPr>
              <w:ind w:left="742"/>
              <w:jc w:val="both"/>
            </w:pPr>
            <w:r w:rsidRPr="00A6790D">
              <w:t>привлечение к ответственности лиц виновных в нарушении финансовой дисциплины</w:t>
            </w:r>
          </w:p>
          <w:p w14:paraId="30142667" w14:textId="2447B4C8" w:rsidR="00E824AE" w:rsidRPr="00A6790D" w:rsidRDefault="00E824AE" w:rsidP="00BD27A9">
            <w:pPr>
              <w:pStyle w:val="af0"/>
              <w:numPr>
                <w:ilvl w:val="0"/>
                <w:numId w:val="22"/>
              </w:numPr>
              <w:ind w:left="742"/>
              <w:jc w:val="both"/>
            </w:pPr>
            <w:r w:rsidRPr="00A6790D">
              <w:t>выявление лиц ответственных за финансовые нарушения</w:t>
            </w:r>
          </w:p>
          <w:p w14:paraId="1D643B12" w14:textId="5BB15522" w:rsidR="00E824AE" w:rsidRPr="00A6790D" w:rsidRDefault="00E824AE" w:rsidP="00E824AE">
            <w:pPr>
              <w:ind w:firstLine="175"/>
              <w:jc w:val="both"/>
            </w:pPr>
          </w:p>
          <w:p w14:paraId="293ADD8F" w14:textId="57B9E30F" w:rsidR="00E824AE" w:rsidRPr="00A6790D" w:rsidRDefault="006104E8" w:rsidP="006104E8">
            <w:pPr>
              <w:jc w:val="both"/>
            </w:pPr>
            <w:r w:rsidRPr="00A6790D">
              <w:t>4.</w:t>
            </w:r>
            <w:r w:rsidR="00E824AE" w:rsidRPr="00A6790D">
              <w:t>Предупредительная функция контроля проявляется на следующих стадиях управления:</w:t>
            </w:r>
          </w:p>
          <w:p w14:paraId="52527D62" w14:textId="6F3BB5E6" w:rsidR="00E824AE" w:rsidRPr="00A6790D" w:rsidRDefault="00E824AE" w:rsidP="00BD27A9">
            <w:pPr>
              <w:pStyle w:val="af0"/>
              <w:numPr>
                <w:ilvl w:val="0"/>
                <w:numId w:val="23"/>
              </w:numPr>
              <w:ind w:left="742"/>
              <w:jc w:val="both"/>
            </w:pPr>
            <w:r w:rsidRPr="00A6790D">
              <w:t>планирования мероприятий по достижению поставленных целей</w:t>
            </w:r>
          </w:p>
          <w:p w14:paraId="3011EC6D" w14:textId="77777777" w:rsidR="00E33067" w:rsidRPr="007518CC" w:rsidRDefault="00E824AE" w:rsidP="00BD27A9">
            <w:pPr>
              <w:pStyle w:val="af0"/>
              <w:numPr>
                <w:ilvl w:val="0"/>
                <w:numId w:val="23"/>
              </w:numPr>
              <w:ind w:left="742"/>
              <w:jc w:val="both"/>
              <w:rPr>
                <w:bCs/>
              </w:rPr>
            </w:pPr>
            <w:r w:rsidRPr="00A6790D">
              <w:t>анализа и оценки результатов деятельности по достижению поставленных целей</w:t>
            </w:r>
          </w:p>
          <w:p w14:paraId="3AA7E299" w14:textId="77777777" w:rsidR="007518CC" w:rsidRPr="00A6790D" w:rsidRDefault="007518CC" w:rsidP="00BD27A9">
            <w:pPr>
              <w:pStyle w:val="af0"/>
              <w:numPr>
                <w:ilvl w:val="0"/>
                <w:numId w:val="23"/>
              </w:numPr>
              <w:ind w:left="742"/>
              <w:jc w:val="both"/>
            </w:pPr>
            <w:r w:rsidRPr="00A6790D">
              <w:t>реализации мероприятий по достижению поставленных целей</w:t>
            </w:r>
          </w:p>
          <w:p w14:paraId="55ACC89E" w14:textId="77777777" w:rsidR="007518CC" w:rsidRPr="00A6790D" w:rsidRDefault="007518CC" w:rsidP="007518CC">
            <w:pPr>
              <w:ind w:firstLine="175"/>
              <w:jc w:val="both"/>
            </w:pPr>
          </w:p>
          <w:p w14:paraId="609948B6" w14:textId="77777777" w:rsidR="007518CC" w:rsidRPr="00A6790D" w:rsidRDefault="007518CC" w:rsidP="007518CC">
            <w:pPr>
              <w:jc w:val="both"/>
            </w:pPr>
            <w:r w:rsidRPr="00A6790D">
              <w:t>5. Регулятивная функция контроля проявляется на следующих стадиях управления:</w:t>
            </w:r>
          </w:p>
          <w:p w14:paraId="73875CDC" w14:textId="77777777" w:rsidR="007518CC" w:rsidRPr="00A6790D" w:rsidRDefault="007518CC" w:rsidP="00BD27A9">
            <w:pPr>
              <w:pStyle w:val="af0"/>
              <w:numPr>
                <w:ilvl w:val="0"/>
                <w:numId w:val="24"/>
              </w:numPr>
              <w:ind w:left="742"/>
              <w:jc w:val="both"/>
            </w:pPr>
            <w:r w:rsidRPr="00A6790D">
              <w:t>реализации и регулирования мероприятий по достижению поставленных целей</w:t>
            </w:r>
          </w:p>
          <w:p w14:paraId="2B024F98" w14:textId="77777777" w:rsidR="007518CC" w:rsidRPr="00A6790D" w:rsidRDefault="007518CC" w:rsidP="00BD27A9">
            <w:pPr>
              <w:pStyle w:val="af0"/>
              <w:numPr>
                <w:ilvl w:val="0"/>
                <w:numId w:val="24"/>
              </w:numPr>
              <w:ind w:left="742"/>
              <w:jc w:val="both"/>
            </w:pPr>
            <w:r w:rsidRPr="00A6790D">
              <w:t>постановки проблемы, подлежащей решению</w:t>
            </w:r>
          </w:p>
          <w:p w14:paraId="12B454CF" w14:textId="77777777" w:rsidR="007518CC" w:rsidRPr="00A6790D" w:rsidRDefault="007518CC" w:rsidP="00BD27A9">
            <w:pPr>
              <w:pStyle w:val="af0"/>
              <w:numPr>
                <w:ilvl w:val="0"/>
                <w:numId w:val="24"/>
              </w:numPr>
              <w:ind w:left="742"/>
              <w:jc w:val="both"/>
            </w:pPr>
            <w:r w:rsidRPr="00A6790D">
              <w:t>анализа и оценки результатов деятельности по достижению поставленных целей</w:t>
            </w:r>
          </w:p>
          <w:p w14:paraId="089E62B5" w14:textId="3A42CF27" w:rsidR="007518CC" w:rsidRPr="00A6790D" w:rsidRDefault="007518CC" w:rsidP="007518CC">
            <w:pPr>
              <w:pStyle w:val="af0"/>
              <w:ind w:left="742"/>
              <w:jc w:val="both"/>
              <w:rPr>
                <w:bCs/>
              </w:rPr>
            </w:pPr>
          </w:p>
        </w:tc>
      </w:tr>
      <w:tr w:rsidR="004E4DD6" w:rsidRPr="00A6790D" w14:paraId="76921A4B" w14:textId="77777777" w:rsidTr="006A24A4">
        <w:trPr>
          <w:trHeight w:val="1975"/>
        </w:trPr>
        <w:tc>
          <w:tcPr>
            <w:tcW w:w="1213" w:type="dxa"/>
          </w:tcPr>
          <w:p w14:paraId="04BF2510" w14:textId="77777777" w:rsidR="004E4DD6" w:rsidRPr="00A6790D" w:rsidRDefault="004E4DD6" w:rsidP="006B49FC"/>
        </w:tc>
        <w:tc>
          <w:tcPr>
            <w:tcW w:w="3780" w:type="dxa"/>
          </w:tcPr>
          <w:p w14:paraId="33FD7BAE" w14:textId="542004A7" w:rsidR="004E4DD6" w:rsidRPr="00A6790D" w:rsidRDefault="007518CC" w:rsidP="006B49FC">
            <w:pPr>
              <w:ind w:left="42"/>
            </w:pPr>
            <w:r w:rsidRPr="00A6790D">
              <w:t xml:space="preserve">Тест №1 по разделу </w:t>
            </w:r>
            <w:r w:rsidRPr="000929CC">
              <w:t>«</w:t>
            </w:r>
            <w:r w:rsidRPr="000929CC">
              <w:rPr>
                <w:b/>
                <w:bCs/>
              </w:rPr>
              <w:t>Контрольно</w:t>
            </w:r>
            <w:r w:rsidRPr="000929CC">
              <w:rPr>
                <w:b/>
              </w:rPr>
              <w:t>-надзорная деятельность на региональном и муниципальном уровнях»</w:t>
            </w:r>
            <w:r w:rsidRPr="000929CC">
              <w:t xml:space="preserve"> </w:t>
            </w:r>
          </w:p>
        </w:tc>
        <w:tc>
          <w:tcPr>
            <w:tcW w:w="9550" w:type="dxa"/>
          </w:tcPr>
          <w:p w14:paraId="12A0FFF9" w14:textId="77777777" w:rsidR="007518CC" w:rsidRPr="004975AB" w:rsidRDefault="007518CC" w:rsidP="007518CC">
            <w:pPr>
              <w:ind w:firstLine="709"/>
              <w:jc w:val="both"/>
              <w:rPr>
                <w:rFonts w:eastAsia="Times New Roman"/>
                <w:color w:val="000000"/>
              </w:rPr>
            </w:pPr>
            <w:r w:rsidRPr="004975AB">
              <w:rPr>
                <w:rFonts w:eastAsia="Times New Roman"/>
                <w:color w:val="000000"/>
              </w:rPr>
              <w:t>1) Входят ли органы местного самоуправления в систему органов государственной власти?</w:t>
            </w:r>
          </w:p>
          <w:p w14:paraId="4588B578" w14:textId="77777777" w:rsidR="007518CC" w:rsidRPr="004975AB" w:rsidRDefault="007518CC" w:rsidP="007518CC">
            <w:pPr>
              <w:ind w:left="709"/>
              <w:jc w:val="both"/>
              <w:rPr>
                <w:rFonts w:eastAsia="Times New Roman"/>
                <w:color w:val="000000"/>
              </w:rPr>
            </w:pPr>
            <w:r w:rsidRPr="004975AB">
              <w:rPr>
                <w:rFonts w:eastAsia="Times New Roman"/>
                <w:color w:val="000000"/>
              </w:rPr>
              <w:t>1. входят в систему органов государственной власти</w:t>
            </w:r>
          </w:p>
          <w:p w14:paraId="28A69769" w14:textId="77777777" w:rsidR="007518CC" w:rsidRPr="004975AB" w:rsidRDefault="007518CC" w:rsidP="007518CC">
            <w:pPr>
              <w:ind w:left="709"/>
              <w:jc w:val="both"/>
              <w:rPr>
                <w:rFonts w:eastAsia="Times New Roman"/>
                <w:color w:val="000000"/>
              </w:rPr>
            </w:pPr>
            <w:r w:rsidRPr="004975AB">
              <w:rPr>
                <w:rFonts w:eastAsia="Times New Roman"/>
                <w:color w:val="000000"/>
              </w:rPr>
              <w:t>2. это зависит от конституции или устава субъекта федерации</w:t>
            </w:r>
          </w:p>
          <w:p w14:paraId="1A0B5051" w14:textId="77777777" w:rsidR="007518CC" w:rsidRPr="004975AB" w:rsidRDefault="007518CC" w:rsidP="007518CC">
            <w:pPr>
              <w:ind w:left="709"/>
              <w:jc w:val="both"/>
              <w:rPr>
                <w:rFonts w:eastAsia="Times New Roman"/>
                <w:color w:val="000000"/>
              </w:rPr>
            </w:pPr>
            <w:r w:rsidRPr="004975AB">
              <w:rPr>
                <w:rFonts w:eastAsia="Times New Roman"/>
                <w:color w:val="000000"/>
              </w:rPr>
              <w:t>3. не входят в систему органов государственной власти</w:t>
            </w:r>
          </w:p>
          <w:p w14:paraId="3F14FD9B" w14:textId="77777777" w:rsidR="007518CC" w:rsidRPr="004975AB" w:rsidRDefault="007518CC" w:rsidP="007518CC">
            <w:pPr>
              <w:pStyle w:val="af0"/>
              <w:ind w:left="710"/>
              <w:jc w:val="both"/>
              <w:rPr>
                <w:rFonts w:eastAsia="Times New Roman"/>
                <w:color w:val="000000"/>
              </w:rPr>
            </w:pPr>
          </w:p>
          <w:p w14:paraId="2351F668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2) Основными целями инвентаризации являются:</w:t>
            </w:r>
          </w:p>
          <w:p w14:paraId="1A66B81E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1. выявление фактического наличия имущества</w:t>
            </w:r>
          </w:p>
          <w:p w14:paraId="71B2238C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2. сопоставление фактического наличия имущества с данными бухгалтерского учета</w:t>
            </w:r>
          </w:p>
          <w:p w14:paraId="5A0AAB18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3. проверка полноты отражения в учете обязательств</w:t>
            </w:r>
          </w:p>
          <w:p w14:paraId="66528DA9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4. определение эффективности использования имущества</w:t>
            </w:r>
          </w:p>
          <w:p w14:paraId="0811735A" w14:textId="77777777" w:rsidR="007518CC" w:rsidRPr="004975AB" w:rsidRDefault="007518CC" w:rsidP="007518CC">
            <w:pPr>
              <w:ind w:firstLine="709"/>
              <w:jc w:val="both"/>
            </w:pPr>
          </w:p>
          <w:p w14:paraId="2082E6D7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3) Результатом ревизионной проверки является:</w:t>
            </w:r>
          </w:p>
          <w:p w14:paraId="58DE80D9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1. аудиторское заключение</w:t>
            </w:r>
          </w:p>
          <w:p w14:paraId="6B01EE41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2. протокол проведения ревизии</w:t>
            </w:r>
          </w:p>
          <w:p w14:paraId="441E2342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3. акт ревизии</w:t>
            </w:r>
          </w:p>
          <w:p w14:paraId="533B6754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4. постановление ревизионной комиссии</w:t>
            </w:r>
          </w:p>
          <w:p w14:paraId="28F7DEE1" w14:textId="77777777" w:rsidR="007518CC" w:rsidRPr="004975AB" w:rsidRDefault="007518CC" w:rsidP="007518CC">
            <w:pPr>
              <w:ind w:firstLine="709"/>
              <w:jc w:val="both"/>
            </w:pPr>
          </w:p>
          <w:p w14:paraId="482E1DA7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4) Отметьте методы финансового контроля:</w:t>
            </w:r>
          </w:p>
          <w:p w14:paraId="2C346730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1. предварительный, текущий, последующий;</w:t>
            </w:r>
          </w:p>
          <w:p w14:paraId="716755E8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2. государственный, муниципальный, внутрихозяйственный, независимый;</w:t>
            </w:r>
          </w:p>
          <w:p w14:paraId="24578B56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3. ревизия, проверка, обследование, анализ.</w:t>
            </w:r>
          </w:p>
          <w:p w14:paraId="4D892501" w14:textId="77777777" w:rsidR="007518CC" w:rsidRPr="004975AB" w:rsidRDefault="007518CC" w:rsidP="007518CC">
            <w:pPr>
              <w:ind w:firstLine="709"/>
              <w:jc w:val="both"/>
            </w:pPr>
          </w:p>
          <w:p w14:paraId="215D6B23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5) Вас назначили руководителем ревизии. Какие из перечисленных ниже организационных вопросов Вы будете решать:</w:t>
            </w:r>
          </w:p>
          <w:p w14:paraId="17E3D40A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1. составите список участников ревизии;</w:t>
            </w:r>
          </w:p>
          <w:p w14:paraId="1A4A5190" w14:textId="77777777" w:rsidR="007518CC" w:rsidRPr="004975AB" w:rsidRDefault="007518CC" w:rsidP="007518CC">
            <w:pPr>
              <w:ind w:firstLine="709"/>
              <w:jc w:val="both"/>
            </w:pPr>
            <w:r w:rsidRPr="004975AB">
              <w:t>2. разработаете формы документального оформления ревизий;</w:t>
            </w:r>
          </w:p>
          <w:p w14:paraId="1E7E83C7" w14:textId="3027B131" w:rsidR="004E4DD6" w:rsidRPr="007518CC" w:rsidRDefault="007518CC" w:rsidP="007518CC">
            <w:pPr>
              <w:ind w:firstLine="709"/>
              <w:jc w:val="both"/>
              <w:rPr>
                <w:rFonts w:eastAsia="Times New Roman"/>
                <w:color w:val="000000"/>
              </w:rPr>
            </w:pPr>
            <w:r w:rsidRPr="004975AB">
              <w:t>3. изучите материалы предыдущей ревизии.</w:t>
            </w:r>
          </w:p>
        </w:tc>
      </w:tr>
      <w:tr w:rsidR="00E33067" w:rsidRPr="00A6790D" w14:paraId="550FB6FE" w14:textId="77777777" w:rsidTr="006A24A4">
        <w:trPr>
          <w:trHeight w:val="192"/>
        </w:trPr>
        <w:tc>
          <w:tcPr>
            <w:tcW w:w="1213" w:type="dxa"/>
          </w:tcPr>
          <w:p w14:paraId="330A1CCE" w14:textId="77777777" w:rsidR="00E33067" w:rsidRPr="00A6790D" w:rsidRDefault="00E33067" w:rsidP="006B49FC">
            <w:r w:rsidRPr="00A6790D">
              <w:t>3</w:t>
            </w:r>
          </w:p>
        </w:tc>
        <w:tc>
          <w:tcPr>
            <w:tcW w:w="3780" w:type="dxa"/>
          </w:tcPr>
          <w:p w14:paraId="25FFD4B8" w14:textId="350A8CCC" w:rsidR="00E33067" w:rsidRPr="00A6790D" w:rsidRDefault="00E33067" w:rsidP="006B49FC">
            <w:pPr>
              <w:ind w:left="42"/>
            </w:pPr>
            <w:r w:rsidRPr="00A6790D">
              <w:t xml:space="preserve">Решение ситуационных задач (кейсов) по разделу </w:t>
            </w:r>
            <w:r w:rsidR="005A0B45" w:rsidRPr="000929CC">
              <w:t>«</w:t>
            </w:r>
            <w:r w:rsidR="005A0B45" w:rsidRPr="000929CC">
              <w:rPr>
                <w:b/>
              </w:rPr>
              <w:t>Контрольно-надзорная деятельность в сфере безопасности»</w:t>
            </w:r>
            <w:r w:rsidRPr="00A6790D">
              <w:t xml:space="preserve"> </w:t>
            </w:r>
          </w:p>
        </w:tc>
        <w:tc>
          <w:tcPr>
            <w:tcW w:w="9550" w:type="dxa"/>
          </w:tcPr>
          <w:p w14:paraId="4F972CF8" w14:textId="541E3262" w:rsidR="00924F92" w:rsidRPr="00A6790D" w:rsidRDefault="00991876" w:rsidP="00924F9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b/>
                <w:bCs/>
              </w:rPr>
              <w:t xml:space="preserve">Кейс </w:t>
            </w:r>
            <w:r w:rsidR="00924F92" w:rsidRPr="00A6790D">
              <w:rPr>
                <w:b/>
                <w:bCs/>
              </w:rPr>
              <w:t xml:space="preserve">1. </w:t>
            </w:r>
            <w:r w:rsidR="00924F92" w:rsidRPr="00A6790D">
              <w:rPr>
                <w:rFonts w:eastAsia="TimesNewRomanPSMT"/>
              </w:rPr>
              <w:t>Постановлением Губернатора области «О мерах по обеспечению государственной безопасности» был образован Государственный комитет области по безопасности и утверждено Положение о соответствующем комитете.</w:t>
            </w:r>
          </w:p>
          <w:p w14:paraId="75A50EC4" w14:textId="257FAFD9" w:rsidR="00924F92" w:rsidRPr="00A6790D" w:rsidRDefault="00924F92" w:rsidP="00924F9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14:paraId="58346BE3" w14:textId="711BC717" w:rsidR="00924F92" w:rsidRPr="00A6790D" w:rsidRDefault="00991876" w:rsidP="00924F92">
            <w:pPr>
              <w:autoSpaceDE w:val="0"/>
              <w:autoSpaceDN w:val="0"/>
              <w:adjustRightInd w:val="0"/>
              <w:ind w:firstLine="709"/>
              <w:jc w:val="both"/>
            </w:pPr>
            <w:r w:rsidRPr="00A6790D">
              <w:rPr>
                <w:b/>
                <w:bCs/>
              </w:rPr>
              <w:t>Вопрос</w:t>
            </w:r>
            <w:proofErr w:type="gramStart"/>
            <w:r w:rsidRPr="00A6790D">
              <w:rPr>
                <w:b/>
                <w:bCs/>
              </w:rPr>
              <w:t>:</w:t>
            </w:r>
            <w:r w:rsidRPr="00A6790D">
              <w:t xml:space="preserve"> </w:t>
            </w:r>
            <w:r w:rsidR="00924F92" w:rsidRPr="00A6790D">
              <w:t>Правомерно</w:t>
            </w:r>
            <w:proofErr w:type="gramEnd"/>
            <w:r w:rsidR="00924F92" w:rsidRPr="00A6790D">
              <w:t xml:space="preserve"> ли издание такого нормативного правового акта? Каковы способы обеспечения законности в деятельности органов исполнительной власти субъектов РФ?</w:t>
            </w:r>
          </w:p>
          <w:p w14:paraId="6E1BD8E0" w14:textId="77777777" w:rsidR="00924F92" w:rsidRPr="00A6790D" w:rsidRDefault="00924F92" w:rsidP="00924F9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14:paraId="3D5BFB6B" w14:textId="3C6EE8D0" w:rsidR="00924F92" w:rsidRPr="00A6790D" w:rsidRDefault="00991876" w:rsidP="00924F9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b/>
                <w:bCs/>
              </w:rPr>
              <w:t xml:space="preserve">Кейс </w:t>
            </w:r>
            <w:r w:rsidR="00924F92" w:rsidRPr="00A6790D">
              <w:rPr>
                <w:b/>
                <w:bCs/>
              </w:rPr>
              <w:t xml:space="preserve">2. </w:t>
            </w:r>
            <w:r w:rsidR="00924F92" w:rsidRPr="00A6790D">
              <w:rPr>
                <w:rFonts w:eastAsia="TimesNewRomanPSMT"/>
              </w:rPr>
              <w:t xml:space="preserve">Родители учащихся гимназии № 4 обратились в суд с жалобой на действия директора образовательного учреждения, в которой требовали отмены распоряжений о том, что ученики с первого по пятый класс должны носить школьную форму, приобретенную только в сети магазинов, владельцем которой является зять директора. Кроме того, для учащихся младших классов решением директора без учета мнения педагогического совета была установлена шестидневная учебная неделя. </w:t>
            </w:r>
          </w:p>
          <w:p w14:paraId="0CC8FD09" w14:textId="77777777" w:rsidR="00924F92" w:rsidRPr="00A6790D" w:rsidRDefault="00924F92" w:rsidP="00924F9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14:paraId="71286396" w14:textId="73C4298A" w:rsidR="00991876" w:rsidRPr="00A6790D" w:rsidRDefault="00991876" w:rsidP="00924F92">
            <w:pPr>
              <w:autoSpaceDE w:val="0"/>
              <w:autoSpaceDN w:val="0"/>
              <w:adjustRightInd w:val="0"/>
              <w:ind w:firstLine="709"/>
              <w:jc w:val="both"/>
            </w:pPr>
            <w:r w:rsidRPr="00A6790D">
              <w:rPr>
                <w:b/>
                <w:bCs/>
              </w:rPr>
              <w:t>Вопрос:</w:t>
            </w:r>
            <w:r w:rsidRPr="00A6790D">
              <w:t xml:space="preserve"> </w:t>
            </w:r>
            <w:r w:rsidR="00924F92" w:rsidRPr="00A6790D">
              <w:t>Какое решение, по вашему мнению, должен вынести суд? Охарактеризуйте роль судебного контроля в государственном управлении.</w:t>
            </w:r>
          </w:p>
          <w:p w14:paraId="477A9821" w14:textId="452B13B6" w:rsidR="006104E8" w:rsidRPr="00A6790D" w:rsidRDefault="006104E8" w:rsidP="00924F92">
            <w:pPr>
              <w:autoSpaceDE w:val="0"/>
              <w:autoSpaceDN w:val="0"/>
              <w:adjustRightInd w:val="0"/>
              <w:ind w:firstLine="709"/>
              <w:jc w:val="both"/>
            </w:pPr>
          </w:p>
          <w:p w14:paraId="72F3CC70" w14:textId="32614F48" w:rsidR="00924F92" w:rsidRPr="00A6790D" w:rsidRDefault="00991876" w:rsidP="00924F9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b/>
                <w:bCs/>
              </w:rPr>
              <w:t xml:space="preserve">Кейс </w:t>
            </w:r>
            <w:r w:rsidR="00924F92" w:rsidRPr="00A6790D">
              <w:rPr>
                <w:b/>
                <w:bCs/>
              </w:rPr>
              <w:t xml:space="preserve">3. </w:t>
            </w:r>
            <w:r w:rsidR="00924F92" w:rsidRPr="00A6790D">
              <w:rPr>
                <w:rFonts w:eastAsia="TimesNewRomanPSMT"/>
              </w:rPr>
              <w:t xml:space="preserve">Управление Роспотребнадзора по </w:t>
            </w:r>
            <w:r w:rsidRPr="00A6790D">
              <w:rPr>
                <w:rFonts w:eastAsia="TimesNewRomanPSMT"/>
              </w:rPr>
              <w:t xml:space="preserve">Х области </w:t>
            </w:r>
            <w:r w:rsidR="00924F92" w:rsidRPr="00A6790D">
              <w:rPr>
                <w:rFonts w:eastAsia="TimesNewRomanPSMT"/>
              </w:rPr>
              <w:t>приостановило деятельность единственного в городе ресторана быстрого питания «Макдоналдс» из-за нарушений санитарных требований. В отношении компании было возбуждено производство по делу об административном правонарушении, предусмотренном статьей 6.6 КоАП РФ. Юристы компании обратились в суд с жалобой, в которой утверждали, что накануне проверки должностными лицами Роспотребнадзора был проведен внешний аудит, не выявивший нарушений.</w:t>
            </w:r>
          </w:p>
          <w:p w14:paraId="2830EA61" w14:textId="77777777" w:rsidR="00991876" w:rsidRPr="00A6790D" w:rsidRDefault="00991876" w:rsidP="00924F9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</w:p>
          <w:p w14:paraId="62904E10" w14:textId="229FF643" w:rsidR="00E33067" w:rsidRPr="00A6790D" w:rsidRDefault="00924F92" w:rsidP="00924F9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6790D">
              <w:rPr>
                <w:b/>
                <w:bCs/>
              </w:rPr>
              <w:t>Вопрос</w:t>
            </w:r>
            <w:r w:rsidR="00991876" w:rsidRPr="00A6790D">
              <w:rPr>
                <w:b/>
                <w:bCs/>
              </w:rPr>
              <w:t>:</w:t>
            </w:r>
            <w:r w:rsidR="00991876" w:rsidRPr="00A6790D">
              <w:t xml:space="preserve"> </w:t>
            </w:r>
            <w:r w:rsidRPr="00A6790D">
              <w:t>В чем выражается деятельность Роспотребнадзора по обеспечению законности и дисциплины в государственном управлении? Порассуждайте, какое решение вынесет суд по жалобе.</w:t>
            </w:r>
          </w:p>
        </w:tc>
      </w:tr>
      <w:tr w:rsidR="00E33067" w:rsidRPr="00A6790D" w14:paraId="0D3A0C3F" w14:textId="77777777" w:rsidTr="006A24A4">
        <w:trPr>
          <w:trHeight w:val="300"/>
        </w:trPr>
        <w:tc>
          <w:tcPr>
            <w:tcW w:w="1213" w:type="dxa"/>
          </w:tcPr>
          <w:p w14:paraId="56EC1FCA" w14:textId="77777777" w:rsidR="00E33067" w:rsidRPr="00A6790D" w:rsidRDefault="00E33067" w:rsidP="006B49FC">
            <w:r w:rsidRPr="00A6790D">
              <w:lastRenderedPageBreak/>
              <w:t>4</w:t>
            </w:r>
          </w:p>
        </w:tc>
        <w:tc>
          <w:tcPr>
            <w:tcW w:w="3780" w:type="dxa"/>
          </w:tcPr>
          <w:p w14:paraId="3B8C6957" w14:textId="3493B3BD" w:rsidR="00E33067" w:rsidRPr="00A6790D" w:rsidRDefault="00E33067" w:rsidP="006B49FC">
            <w:r w:rsidRPr="00A6790D">
              <w:t xml:space="preserve">Реферат по разделу по </w:t>
            </w:r>
            <w:r w:rsidR="005A0B45">
              <w:t xml:space="preserve">всем </w:t>
            </w:r>
            <w:r w:rsidRPr="00A6790D">
              <w:t>раздел</w:t>
            </w:r>
            <w:r w:rsidR="005A0B45">
              <w:t>ам</w:t>
            </w:r>
          </w:p>
        </w:tc>
        <w:tc>
          <w:tcPr>
            <w:tcW w:w="9550" w:type="dxa"/>
          </w:tcPr>
          <w:p w14:paraId="42FC5EA3" w14:textId="29FB58A2" w:rsidR="00B15FD9" w:rsidRPr="00A6790D" w:rsidRDefault="004D0D6A" w:rsidP="004D2802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A6790D">
              <w:rPr>
                <w:sz w:val="22"/>
                <w:szCs w:val="22"/>
              </w:rPr>
              <w:t xml:space="preserve">1. </w:t>
            </w:r>
            <w:r w:rsidR="00B15FD9" w:rsidRPr="00A6790D">
              <w:rPr>
                <w:sz w:val="22"/>
                <w:szCs w:val="22"/>
              </w:rPr>
              <w:t>Роль контроля и надзора в системе государственного управления</w:t>
            </w:r>
          </w:p>
          <w:p w14:paraId="66C76E07" w14:textId="2A841997" w:rsidR="00B15FD9" w:rsidRPr="00A6790D" w:rsidRDefault="004D2802" w:rsidP="004D2802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A6790D">
              <w:rPr>
                <w:sz w:val="22"/>
                <w:szCs w:val="22"/>
              </w:rPr>
              <w:t>2.</w:t>
            </w:r>
            <w:r w:rsidR="004D0D6A" w:rsidRPr="00A6790D">
              <w:rPr>
                <w:sz w:val="22"/>
                <w:szCs w:val="22"/>
              </w:rPr>
              <w:t xml:space="preserve"> </w:t>
            </w:r>
            <w:r w:rsidR="00B15FD9" w:rsidRPr="00A6790D">
              <w:rPr>
                <w:sz w:val="22"/>
                <w:szCs w:val="22"/>
              </w:rPr>
              <w:t>Основы государственного аудита</w:t>
            </w:r>
          </w:p>
          <w:p w14:paraId="691D216C" w14:textId="28D68E6C" w:rsidR="00B15FD9" w:rsidRPr="00A6790D" w:rsidRDefault="004D2802" w:rsidP="004D2802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A6790D">
              <w:rPr>
                <w:sz w:val="22"/>
                <w:szCs w:val="22"/>
              </w:rPr>
              <w:t>3.</w:t>
            </w:r>
            <w:r w:rsidR="004D0D6A" w:rsidRPr="00A6790D">
              <w:rPr>
                <w:sz w:val="22"/>
                <w:szCs w:val="22"/>
              </w:rPr>
              <w:t xml:space="preserve"> </w:t>
            </w:r>
            <w:r w:rsidR="00B15FD9" w:rsidRPr="00A6790D">
              <w:rPr>
                <w:sz w:val="22"/>
                <w:szCs w:val="22"/>
              </w:rPr>
              <w:t>Виды и организация государственного контроля и надзора</w:t>
            </w:r>
          </w:p>
          <w:p w14:paraId="55FCD158" w14:textId="4A229389" w:rsidR="00B15FD9" w:rsidRPr="00A6790D" w:rsidRDefault="004D2802" w:rsidP="004D2802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A6790D">
              <w:rPr>
                <w:sz w:val="22"/>
                <w:szCs w:val="22"/>
              </w:rPr>
              <w:t>4.</w:t>
            </w:r>
            <w:r w:rsidR="004D0D6A" w:rsidRPr="00A6790D">
              <w:rPr>
                <w:sz w:val="22"/>
                <w:szCs w:val="22"/>
              </w:rPr>
              <w:t xml:space="preserve"> </w:t>
            </w:r>
            <w:r w:rsidR="00B15FD9" w:rsidRPr="00A6790D">
              <w:rPr>
                <w:sz w:val="22"/>
                <w:szCs w:val="22"/>
              </w:rPr>
              <w:t>Государственный финансовый контроль: понятие, принципы, функции, виды</w:t>
            </w:r>
          </w:p>
          <w:p w14:paraId="14B20A19" w14:textId="2B82C17E" w:rsidR="00E33067" w:rsidRPr="00A6790D" w:rsidRDefault="004D2802" w:rsidP="004D2802">
            <w:pPr>
              <w:pStyle w:val="a"/>
              <w:numPr>
                <w:ilvl w:val="0"/>
                <w:numId w:val="0"/>
              </w:numPr>
              <w:ind w:left="175"/>
            </w:pPr>
            <w:r w:rsidRPr="00A6790D">
              <w:rPr>
                <w:sz w:val="22"/>
                <w:szCs w:val="22"/>
              </w:rPr>
              <w:t>5.</w:t>
            </w:r>
            <w:r w:rsidR="004D0D6A" w:rsidRPr="00A6790D">
              <w:rPr>
                <w:sz w:val="22"/>
                <w:szCs w:val="22"/>
              </w:rPr>
              <w:t xml:space="preserve"> </w:t>
            </w:r>
            <w:r w:rsidR="00B15FD9" w:rsidRPr="00A6790D">
              <w:rPr>
                <w:sz w:val="22"/>
                <w:szCs w:val="22"/>
              </w:rPr>
              <w:t>Налоговый контроль</w:t>
            </w:r>
          </w:p>
        </w:tc>
      </w:tr>
    </w:tbl>
    <w:p w14:paraId="020C53E1" w14:textId="77777777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t>Критерии, шкалы оценивания текущего контроля успеваемости:</w:t>
      </w:r>
    </w:p>
    <w:p w14:paraId="2DFA8E2B" w14:textId="77777777" w:rsidR="00E33067" w:rsidRPr="00A6790D" w:rsidRDefault="00E33067" w:rsidP="00E33067">
      <w:bookmarkStart w:id="19" w:name="_Hlk83647329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E33067" w:rsidRPr="00A6790D" w14:paraId="5D9D6B7E" w14:textId="77777777" w:rsidTr="006B49FC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002CE0A4" w14:textId="77777777" w:rsidR="00E33067" w:rsidRPr="00A6790D" w:rsidRDefault="00E33067" w:rsidP="006B49FC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A6790D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оценочного средства </w:t>
            </w:r>
            <w:r w:rsidRPr="00A6790D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A6790D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54B2B5F7" w14:textId="77777777" w:rsidR="00E33067" w:rsidRPr="00A6790D" w:rsidRDefault="00E33067" w:rsidP="006B49FC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A6790D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66FB9C05" w14:textId="1CEA1049" w:rsidR="00E33067" w:rsidRPr="00A6790D" w:rsidRDefault="00E33067" w:rsidP="006B49FC">
            <w:pPr>
              <w:jc w:val="center"/>
              <w:rPr>
                <w:b/>
              </w:rPr>
            </w:pPr>
            <w:r w:rsidRPr="00A6790D">
              <w:rPr>
                <w:b/>
              </w:rPr>
              <w:t>Шкалы оценивания</w:t>
            </w:r>
          </w:p>
        </w:tc>
      </w:tr>
      <w:tr w:rsidR="00E33067" w:rsidRPr="00A6790D" w14:paraId="3593A112" w14:textId="77777777" w:rsidTr="006B49FC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7B31AE64" w14:textId="77777777" w:rsidR="00E33067" w:rsidRPr="00A6790D" w:rsidRDefault="00E33067" w:rsidP="006B49FC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3BFC2891" w14:textId="77777777" w:rsidR="00E33067" w:rsidRPr="00A6790D" w:rsidRDefault="00E33067" w:rsidP="006B49FC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53AD0E6D" w14:textId="77777777" w:rsidR="00E33067" w:rsidRPr="00A6790D" w:rsidRDefault="00E33067" w:rsidP="006B49FC">
            <w:pPr>
              <w:jc w:val="center"/>
              <w:rPr>
                <w:b/>
              </w:rPr>
            </w:pPr>
            <w:r w:rsidRPr="00A6790D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310F5DF1" w14:textId="77777777" w:rsidR="00E33067" w:rsidRPr="00A6790D" w:rsidRDefault="00E33067" w:rsidP="006B49FC">
            <w:pPr>
              <w:jc w:val="center"/>
              <w:rPr>
                <w:b/>
              </w:rPr>
            </w:pPr>
            <w:r w:rsidRPr="00A6790D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E33067" w:rsidRPr="00A6790D" w14:paraId="07C29F54" w14:textId="77777777" w:rsidTr="006B49FC">
        <w:trPr>
          <w:trHeight w:val="283"/>
        </w:trPr>
        <w:tc>
          <w:tcPr>
            <w:tcW w:w="2410" w:type="dxa"/>
            <w:vMerge w:val="restart"/>
          </w:tcPr>
          <w:p w14:paraId="7B97040E" w14:textId="77777777" w:rsidR="00E33067" w:rsidRPr="00A6790D" w:rsidRDefault="00E33067" w:rsidP="006B49FC">
            <w:pPr>
              <w:pStyle w:val="25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  <w:r w:rsidRPr="00A6790D">
              <w:rPr>
                <w:rFonts w:ascii="Times New Roman" w:hAnsi="Times New Roman" w:cs="Times New Roman"/>
              </w:rPr>
              <w:t>Заслушивание и обсуждение докладов</w:t>
            </w:r>
          </w:p>
        </w:tc>
        <w:tc>
          <w:tcPr>
            <w:tcW w:w="8080" w:type="dxa"/>
          </w:tcPr>
          <w:p w14:paraId="6B838917" w14:textId="77777777" w:rsidR="00E33067" w:rsidRPr="00A6790D" w:rsidRDefault="00E33067" w:rsidP="006B49FC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6790D">
              <w:rPr>
                <w:rFonts w:ascii="Times New Roman" w:hAnsi="Times New Roman" w:cs="Times New Roman"/>
              </w:rPr>
              <w:t xml:space="preserve">Представлен доклад, соответствующий всем необходимым требованиям. Изложение материала логично, последовательно и аргументировано. Есть ссылки на источники, автор демонстрирует способность критически анализировать привлекаемые источники. </w:t>
            </w:r>
          </w:p>
          <w:p w14:paraId="302F28E0" w14:textId="77777777" w:rsidR="00E33067" w:rsidRPr="00A6790D" w:rsidRDefault="00E33067" w:rsidP="006B49FC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6790D">
              <w:rPr>
                <w:rFonts w:ascii="Times New Roman" w:hAnsi="Times New Roman" w:cs="Times New Roman"/>
              </w:rPr>
              <w:t xml:space="preserve">Даны полные,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1C3FD40C" w14:textId="77777777" w:rsidR="00E33067" w:rsidRPr="00A6790D" w:rsidRDefault="00E33067" w:rsidP="006B49FC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6790D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A6790D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57B68C73" w14:textId="2108D73F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11370B8B" w14:textId="77777777" w:rsidR="00E33067" w:rsidRPr="00A6790D" w:rsidRDefault="00E33067" w:rsidP="006B49FC">
            <w:pPr>
              <w:jc w:val="center"/>
            </w:pPr>
            <w:r w:rsidRPr="00A6790D">
              <w:t>5</w:t>
            </w:r>
          </w:p>
        </w:tc>
      </w:tr>
      <w:tr w:rsidR="00E33067" w:rsidRPr="00A6790D" w14:paraId="2CF29ED7" w14:textId="77777777" w:rsidTr="006B49FC">
        <w:trPr>
          <w:trHeight w:val="283"/>
        </w:trPr>
        <w:tc>
          <w:tcPr>
            <w:tcW w:w="2410" w:type="dxa"/>
            <w:vMerge/>
          </w:tcPr>
          <w:p w14:paraId="50670619" w14:textId="77777777" w:rsidR="00E33067" w:rsidRPr="00A6790D" w:rsidRDefault="00E33067" w:rsidP="006B49FC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1B61C9D9" w14:textId="77777777" w:rsidR="00E33067" w:rsidRPr="00A6790D" w:rsidRDefault="00E33067" w:rsidP="006B49FC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6790D">
              <w:rPr>
                <w:rFonts w:ascii="Times New Roman" w:hAnsi="Times New Roman" w:cs="Times New Roman"/>
              </w:rPr>
              <w:t xml:space="preserve">Представлен доклад, соответствующий базовым требованиям. Изложение материала в целом логично и аргументировано. Есть ссылки на источники, автор демонстрирует способность самостоятельно анализировать привлекаемые источники. </w:t>
            </w:r>
          </w:p>
          <w:p w14:paraId="1189385E" w14:textId="77777777" w:rsidR="00E33067" w:rsidRPr="00A6790D" w:rsidRDefault="00E33067" w:rsidP="006B49FC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6790D">
              <w:rPr>
                <w:rFonts w:ascii="Times New Roman" w:hAnsi="Times New Roman" w:cs="Times New Roman"/>
              </w:rPr>
              <w:t xml:space="preserve">Даны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584419E8" w14:textId="77777777" w:rsidR="00E33067" w:rsidRPr="00A6790D" w:rsidRDefault="00E33067" w:rsidP="006B49FC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6790D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A6790D">
              <w:rPr>
                <w:rFonts w:ascii="Times New Roman" w:hAnsi="Times New Roman" w:cs="Times New Roman"/>
              </w:rPr>
              <w:t>демонстрирует прочные знания материала по заданным вопросам, исчерпывающе и последовательно, грамотно и логически стройно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47A2B61E" w14:textId="6B364B0D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483178C3" w14:textId="77777777" w:rsidR="00E33067" w:rsidRPr="00A6790D" w:rsidRDefault="00E33067" w:rsidP="006B49FC">
            <w:pPr>
              <w:jc w:val="center"/>
            </w:pPr>
            <w:r w:rsidRPr="00A6790D">
              <w:t>4</w:t>
            </w:r>
          </w:p>
        </w:tc>
      </w:tr>
      <w:tr w:rsidR="00E33067" w:rsidRPr="00A6790D" w14:paraId="095D34EE" w14:textId="77777777" w:rsidTr="006B49FC">
        <w:trPr>
          <w:trHeight w:val="283"/>
        </w:trPr>
        <w:tc>
          <w:tcPr>
            <w:tcW w:w="2410" w:type="dxa"/>
            <w:vMerge/>
          </w:tcPr>
          <w:p w14:paraId="72C47B50" w14:textId="77777777" w:rsidR="00E33067" w:rsidRPr="00A6790D" w:rsidRDefault="00E33067" w:rsidP="006B49FC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76BBAAC3" w14:textId="77777777" w:rsidR="00E33067" w:rsidRPr="00A6790D" w:rsidRDefault="00E33067" w:rsidP="006B49FC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6790D">
              <w:rPr>
                <w:rFonts w:ascii="Times New Roman" w:hAnsi="Times New Roman" w:cs="Times New Roman"/>
              </w:rPr>
              <w:t xml:space="preserve">Представлен доклад, в целом соответствующий исходным требованиям. Изложение материала в целом логично. Есть ссылки на источники, автор демонстрирует способность анализировать привлекаемые источники. </w:t>
            </w:r>
          </w:p>
          <w:p w14:paraId="1893010A" w14:textId="77777777" w:rsidR="00E33067" w:rsidRPr="00A6790D" w:rsidRDefault="00E33067" w:rsidP="006B49FC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A6790D">
              <w:rPr>
                <w:rFonts w:ascii="Times New Roman" w:hAnsi="Times New Roman" w:cs="Times New Roman"/>
              </w:rPr>
              <w:t xml:space="preserve">Даны полные, но недостаточно последовательные ответы на поставленные вопросы,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A6790D">
              <w:rPr>
                <w:rFonts w:ascii="Times New Roman" w:hAnsi="Times New Roman" w:cs="Times New Roman"/>
                <w:spacing w:val="-4"/>
              </w:rPr>
              <w:t>Обучающийся</w:t>
            </w:r>
            <w:r w:rsidRPr="00A6790D">
              <w:rPr>
                <w:rFonts w:ascii="Times New Roman" w:hAnsi="Times New Roman" w:cs="Times New Roman"/>
              </w:rPr>
              <w:t xml:space="preserve"> владеет знаниями только по основному материалу, но не знает </w:t>
            </w:r>
            <w:r w:rsidRPr="00A6790D">
              <w:rPr>
                <w:rFonts w:ascii="Times New Roman" w:hAnsi="Times New Roman" w:cs="Times New Roman"/>
              </w:rPr>
              <w:lastRenderedPageBreak/>
              <w:t>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A9B9C65" w14:textId="483C4FEA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1ECBBEA3" w14:textId="77777777" w:rsidR="00E33067" w:rsidRPr="00A6790D" w:rsidRDefault="00E33067" w:rsidP="006B49FC">
            <w:pPr>
              <w:jc w:val="center"/>
            </w:pPr>
            <w:r w:rsidRPr="00A6790D">
              <w:t>3</w:t>
            </w:r>
          </w:p>
        </w:tc>
      </w:tr>
      <w:tr w:rsidR="00E33067" w:rsidRPr="00A6790D" w14:paraId="6A366B2A" w14:textId="77777777" w:rsidTr="006B49FC">
        <w:trPr>
          <w:trHeight w:val="283"/>
        </w:trPr>
        <w:tc>
          <w:tcPr>
            <w:tcW w:w="2410" w:type="dxa"/>
            <w:vMerge/>
          </w:tcPr>
          <w:p w14:paraId="57C44D66" w14:textId="77777777" w:rsidR="00E33067" w:rsidRPr="00A6790D" w:rsidRDefault="00E33067" w:rsidP="006B49FC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20DA3213" w14:textId="0244978A" w:rsidR="00E33067" w:rsidRPr="00A6790D" w:rsidRDefault="007646DC" w:rsidP="006B49FC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6790D">
              <w:rPr>
                <w:rFonts w:ascii="Times New Roman" w:hAnsi="Times New Roman" w:cs="Times New Roman"/>
              </w:rPr>
              <w:t>Даны неполные ответы, представляющие собой разрозненные знания по теме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6DBFCB95" w14:textId="5A7F7CFC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71F1F44F" w14:textId="77777777" w:rsidR="00E33067" w:rsidRPr="00A6790D" w:rsidRDefault="00E33067" w:rsidP="006B49FC">
            <w:pPr>
              <w:jc w:val="center"/>
            </w:pPr>
            <w:r w:rsidRPr="00A6790D">
              <w:t>2</w:t>
            </w:r>
          </w:p>
        </w:tc>
      </w:tr>
      <w:tr w:rsidR="00E33067" w:rsidRPr="00A6790D" w14:paraId="6C3E46A0" w14:textId="77777777" w:rsidTr="006B49FC">
        <w:trPr>
          <w:trHeight w:val="283"/>
        </w:trPr>
        <w:tc>
          <w:tcPr>
            <w:tcW w:w="2410" w:type="dxa"/>
            <w:vMerge w:val="restart"/>
          </w:tcPr>
          <w:p w14:paraId="216908AA" w14:textId="77777777" w:rsidR="00E33067" w:rsidRPr="00A6790D" w:rsidRDefault="00E33067" w:rsidP="006B49FC">
            <w:r w:rsidRPr="00A6790D">
              <w:t>Тест</w:t>
            </w:r>
          </w:p>
        </w:tc>
        <w:tc>
          <w:tcPr>
            <w:tcW w:w="8080" w:type="dxa"/>
            <w:vMerge w:val="restart"/>
          </w:tcPr>
          <w:p w14:paraId="557E2C9C" w14:textId="77777777" w:rsidR="00E33067" w:rsidRPr="00A6790D" w:rsidRDefault="00E33067" w:rsidP="006B49FC">
            <w:pPr>
              <w:rPr>
                <w:b/>
              </w:rPr>
            </w:pPr>
            <w:r w:rsidRPr="00A6790D">
              <w:t xml:space="preserve">За выполнение каждого тестового задания испытуемому выставляются баллы. </w:t>
            </w:r>
          </w:p>
          <w:p w14:paraId="6482481E" w14:textId="77777777" w:rsidR="00E33067" w:rsidRPr="00A6790D" w:rsidRDefault="00E33067" w:rsidP="006B49FC">
            <w:r w:rsidRPr="00A6790D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51592DE" w14:textId="77777777" w:rsidR="00E33067" w:rsidRPr="00A6790D" w:rsidRDefault="00E33067" w:rsidP="006B49FC">
            <w:r w:rsidRPr="00A6790D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57B04509" w14:textId="77777777" w:rsidR="00E33067" w:rsidRPr="00A6790D" w:rsidRDefault="00E33067" w:rsidP="006B49FC">
            <w:r w:rsidRPr="00A6790D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205543D0" w14:textId="77777777" w:rsidR="00E33067" w:rsidRPr="00A6790D" w:rsidRDefault="00E33067" w:rsidP="006B49FC">
            <w:r w:rsidRPr="00A6790D">
              <w:t>Правила оценки всего теста:</w:t>
            </w:r>
          </w:p>
          <w:p w14:paraId="0217385D" w14:textId="77777777" w:rsidR="00E33067" w:rsidRPr="00A6790D" w:rsidRDefault="00E33067" w:rsidP="006B49FC">
            <w:r w:rsidRPr="00A6790D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4FDA0B4B" w14:textId="77777777" w:rsidR="00E33067" w:rsidRPr="00A6790D" w:rsidRDefault="00E33067" w:rsidP="006B49FC">
            <w:r w:rsidRPr="00A6790D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AF02F56" w14:textId="77777777" w:rsidR="00E33067" w:rsidRPr="00A6790D" w:rsidRDefault="00E33067" w:rsidP="006B49FC">
            <w:r w:rsidRPr="00A6790D">
              <w:lastRenderedPageBreak/>
              <w:t>Рекомендуемое процентное соотношение баллов и оценок по пятибалльной системе. Например:</w:t>
            </w:r>
          </w:p>
          <w:p w14:paraId="6B54E715" w14:textId="77777777" w:rsidR="00E33067" w:rsidRPr="00A6790D" w:rsidRDefault="00E33067" w:rsidP="006B49FC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6790D">
              <w:rPr>
                <w:color w:val="000000"/>
                <w:szCs w:val="22"/>
              </w:rPr>
              <w:t>«2» - равно или менее 40%</w:t>
            </w:r>
          </w:p>
          <w:p w14:paraId="3331FFC0" w14:textId="77777777" w:rsidR="00E33067" w:rsidRPr="00A6790D" w:rsidRDefault="00E33067" w:rsidP="006B49FC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6790D">
              <w:rPr>
                <w:color w:val="000000"/>
                <w:szCs w:val="22"/>
              </w:rPr>
              <w:t>«3» - 41% - 64%</w:t>
            </w:r>
          </w:p>
          <w:p w14:paraId="202D2A9D" w14:textId="77777777" w:rsidR="00E33067" w:rsidRPr="00A6790D" w:rsidRDefault="00E33067" w:rsidP="006B49FC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6790D">
              <w:rPr>
                <w:color w:val="000000"/>
                <w:szCs w:val="22"/>
              </w:rPr>
              <w:t>«4» - 65% - 84%</w:t>
            </w:r>
          </w:p>
          <w:p w14:paraId="7FC895E8" w14:textId="77777777" w:rsidR="00E33067" w:rsidRPr="00A6790D" w:rsidRDefault="00E33067" w:rsidP="006B49FC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A6790D">
              <w:rPr>
                <w:color w:val="000000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D2BF36B" w14:textId="1C76393D" w:rsidR="00E33067" w:rsidRPr="00A6790D" w:rsidRDefault="00E33067" w:rsidP="006B49FC">
            <w:pPr>
              <w:jc w:val="center"/>
            </w:pPr>
          </w:p>
        </w:tc>
        <w:tc>
          <w:tcPr>
            <w:tcW w:w="1028" w:type="dxa"/>
          </w:tcPr>
          <w:p w14:paraId="2A263FBE" w14:textId="77777777" w:rsidR="00E33067" w:rsidRPr="00A6790D" w:rsidRDefault="00E33067" w:rsidP="006B49FC">
            <w:pPr>
              <w:jc w:val="center"/>
            </w:pPr>
            <w:r w:rsidRPr="00A6790D">
              <w:t>5</w:t>
            </w:r>
          </w:p>
        </w:tc>
        <w:tc>
          <w:tcPr>
            <w:tcW w:w="1028" w:type="dxa"/>
          </w:tcPr>
          <w:p w14:paraId="186816C5" w14:textId="77777777" w:rsidR="00E33067" w:rsidRPr="00A6790D" w:rsidRDefault="00E33067" w:rsidP="006B49FC">
            <w:pPr>
              <w:jc w:val="center"/>
            </w:pPr>
            <w:r w:rsidRPr="00A6790D">
              <w:rPr>
                <w:color w:val="000000"/>
              </w:rPr>
              <w:t>85% - 100%</w:t>
            </w:r>
          </w:p>
        </w:tc>
      </w:tr>
      <w:tr w:rsidR="00E33067" w:rsidRPr="00A6790D" w14:paraId="35742730" w14:textId="77777777" w:rsidTr="006B49FC">
        <w:trPr>
          <w:trHeight w:val="283"/>
        </w:trPr>
        <w:tc>
          <w:tcPr>
            <w:tcW w:w="2410" w:type="dxa"/>
            <w:vMerge/>
          </w:tcPr>
          <w:p w14:paraId="2C2857C5" w14:textId="77777777" w:rsidR="00E33067" w:rsidRPr="00A6790D" w:rsidRDefault="00E33067" w:rsidP="006B49FC"/>
        </w:tc>
        <w:tc>
          <w:tcPr>
            <w:tcW w:w="8080" w:type="dxa"/>
            <w:vMerge/>
          </w:tcPr>
          <w:p w14:paraId="22BBECEC" w14:textId="77777777" w:rsidR="00E33067" w:rsidRPr="00A6790D" w:rsidRDefault="00E33067" w:rsidP="006B49FC"/>
        </w:tc>
        <w:tc>
          <w:tcPr>
            <w:tcW w:w="2055" w:type="dxa"/>
          </w:tcPr>
          <w:p w14:paraId="1E7CD0BC" w14:textId="7E7EA42A" w:rsidR="00E33067" w:rsidRPr="00A6790D" w:rsidRDefault="00E33067" w:rsidP="006B49FC">
            <w:pPr>
              <w:jc w:val="center"/>
            </w:pPr>
          </w:p>
        </w:tc>
        <w:tc>
          <w:tcPr>
            <w:tcW w:w="1028" w:type="dxa"/>
          </w:tcPr>
          <w:p w14:paraId="35607C36" w14:textId="77777777" w:rsidR="00E33067" w:rsidRPr="00A6790D" w:rsidRDefault="00E33067" w:rsidP="006B49FC">
            <w:pPr>
              <w:jc w:val="center"/>
            </w:pPr>
            <w:r w:rsidRPr="00A6790D">
              <w:t>4</w:t>
            </w:r>
          </w:p>
        </w:tc>
        <w:tc>
          <w:tcPr>
            <w:tcW w:w="1028" w:type="dxa"/>
          </w:tcPr>
          <w:p w14:paraId="5189FB22" w14:textId="77777777" w:rsidR="00E33067" w:rsidRPr="00A6790D" w:rsidRDefault="00E33067" w:rsidP="006B49FC">
            <w:pPr>
              <w:jc w:val="center"/>
            </w:pPr>
            <w:r w:rsidRPr="00A6790D">
              <w:t>65% - 84%</w:t>
            </w:r>
          </w:p>
        </w:tc>
      </w:tr>
      <w:tr w:rsidR="00E33067" w:rsidRPr="00A6790D" w14:paraId="00132264" w14:textId="77777777" w:rsidTr="006B49FC">
        <w:trPr>
          <w:trHeight w:val="283"/>
        </w:trPr>
        <w:tc>
          <w:tcPr>
            <w:tcW w:w="2410" w:type="dxa"/>
            <w:vMerge/>
          </w:tcPr>
          <w:p w14:paraId="44101C20" w14:textId="77777777" w:rsidR="00E33067" w:rsidRPr="00A6790D" w:rsidRDefault="00E33067" w:rsidP="006B49FC"/>
        </w:tc>
        <w:tc>
          <w:tcPr>
            <w:tcW w:w="8080" w:type="dxa"/>
            <w:vMerge/>
          </w:tcPr>
          <w:p w14:paraId="3913E09A" w14:textId="77777777" w:rsidR="00E33067" w:rsidRPr="00A6790D" w:rsidRDefault="00E33067" w:rsidP="006B49FC"/>
        </w:tc>
        <w:tc>
          <w:tcPr>
            <w:tcW w:w="2055" w:type="dxa"/>
          </w:tcPr>
          <w:p w14:paraId="4A9C39C7" w14:textId="5B6CC948" w:rsidR="00E33067" w:rsidRPr="00A6790D" w:rsidRDefault="00E33067" w:rsidP="006B49FC">
            <w:pPr>
              <w:jc w:val="center"/>
            </w:pPr>
          </w:p>
        </w:tc>
        <w:tc>
          <w:tcPr>
            <w:tcW w:w="1028" w:type="dxa"/>
          </w:tcPr>
          <w:p w14:paraId="66616C38" w14:textId="77777777" w:rsidR="00E33067" w:rsidRPr="00A6790D" w:rsidRDefault="00E33067" w:rsidP="006B49FC">
            <w:pPr>
              <w:jc w:val="center"/>
            </w:pPr>
            <w:r w:rsidRPr="00A6790D">
              <w:t>3</w:t>
            </w:r>
          </w:p>
        </w:tc>
        <w:tc>
          <w:tcPr>
            <w:tcW w:w="1028" w:type="dxa"/>
          </w:tcPr>
          <w:p w14:paraId="428193E2" w14:textId="77777777" w:rsidR="00E33067" w:rsidRPr="00A6790D" w:rsidRDefault="00E33067" w:rsidP="006B49FC">
            <w:pPr>
              <w:jc w:val="center"/>
            </w:pPr>
            <w:r w:rsidRPr="00A6790D">
              <w:rPr>
                <w:color w:val="000000"/>
              </w:rPr>
              <w:t>41% - 64%</w:t>
            </w:r>
          </w:p>
        </w:tc>
      </w:tr>
      <w:tr w:rsidR="00E33067" w:rsidRPr="00A6790D" w14:paraId="4F51B9FE" w14:textId="77777777" w:rsidTr="006B49FC">
        <w:trPr>
          <w:trHeight w:val="1052"/>
        </w:trPr>
        <w:tc>
          <w:tcPr>
            <w:tcW w:w="2410" w:type="dxa"/>
            <w:vMerge/>
          </w:tcPr>
          <w:p w14:paraId="791B0F45" w14:textId="77777777" w:rsidR="00E33067" w:rsidRPr="00A6790D" w:rsidRDefault="00E33067" w:rsidP="006B49FC"/>
        </w:tc>
        <w:tc>
          <w:tcPr>
            <w:tcW w:w="8080" w:type="dxa"/>
            <w:vMerge/>
          </w:tcPr>
          <w:p w14:paraId="1E25CC12" w14:textId="77777777" w:rsidR="00E33067" w:rsidRPr="00A6790D" w:rsidRDefault="00E33067" w:rsidP="006B49FC"/>
        </w:tc>
        <w:tc>
          <w:tcPr>
            <w:tcW w:w="2055" w:type="dxa"/>
          </w:tcPr>
          <w:p w14:paraId="2B129559" w14:textId="7772A9E4" w:rsidR="00E33067" w:rsidRPr="00A6790D" w:rsidRDefault="00E33067" w:rsidP="006B49FC">
            <w:pPr>
              <w:jc w:val="center"/>
            </w:pPr>
          </w:p>
        </w:tc>
        <w:tc>
          <w:tcPr>
            <w:tcW w:w="1028" w:type="dxa"/>
          </w:tcPr>
          <w:p w14:paraId="02F843C3" w14:textId="77777777" w:rsidR="00E33067" w:rsidRPr="00A6790D" w:rsidRDefault="00E33067" w:rsidP="006B49FC">
            <w:pPr>
              <w:jc w:val="center"/>
            </w:pPr>
            <w:r w:rsidRPr="00A6790D">
              <w:t>2</w:t>
            </w:r>
          </w:p>
        </w:tc>
        <w:tc>
          <w:tcPr>
            <w:tcW w:w="1028" w:type="dxa"/>
          </w:tcPr>
          <w:p w14:paraId="094C4DCF" w14:textId="77777777" w:rsidR="00E33067" w:rsidRPr="00A6790D" w:rsidRDefault="00E33067" w:rsidP="006B49FC">
            <w:pPr>
              <w:jc w:val="center"/>
            </w:pPr>
            <w:r w:rsidRPr="00A6790D">
              <w:t>40% и менее 40%</w:t>
            </w:r>
          </w:p>
        </w:tc>
      </w:tr>
      <w:tr w:rsidR="00E33067" w:rsidRPr="00A6790D" w14:paraId="00370E12" w14:textId="77777777" w:rsidTr="006B49FC">
        <w:trPr>
          <w:trHeight w:val="283"/>
        </w:trPr>
        <w:tc>
          <w:tcPr>
            <w:tcW w:w="2410" w:type="dxa"/>
            <w:vMerge w:val="restart"/>
          </w:tcPr>
          <w:p w14:paraId="0D593429" w14:textId="77777777" w:rsidR="00E33067" w:rsidRPr="00A6790D" w:rsidRDefault="00E33067" w:rsidP="006B49FC">
            <w:pPr>
              <w:pStyle w:val="25"/>
              <w:spacing w:after="0" w:line="240" w:lineRule="auto"/>
              <w:ind w:firstLine="64"/>
              <w:rPr>
                <w:rFonts w:ascii="Times New Roman" w:hAnsi="Times New Roman" w:cs="Times New Roman"/>
              </w:rPr>
            </w:pPr>
            <w:r w:rsidRPr="00A6790D">
              <w:rPr>
                <w:rFonts w:ascii="Times New Roman" w:hAnsi="Times New Roman" w:cs="Times New Roman"/>
              </w:rPr>
              <w:t>Решение ситуационных задач (кейсов)</w:t>
            </w:r>
          </w:p>
        </w:tc>
        <w:tc>
          <w:tcPr>
            <w:tcW w:w="8080" w:type="dxa"/>
          </w:tcPr>
          <w:p w14:paraId="3232CCDB" w14:textId="77777777" w:rsidR="00E33067" w:rsidRPr="00A6790D" w:rsidRDefault="00E33067" w:rsidP="006B49FC">
            <w:pPr>
              <w:shd w:val="clear" w:color="auto" w:fill="FFFFFF"/>
            </w:pPr>
            <w:r w:rsidRPr="00A6790D">
              <w:rPr>
                <w:rFonts w:eastAsia="Times New Roman"/>
                <w:color w:val="000000"/>
              </w:rPr>
              <w:t xml:space="preserve">Ответы на вопросы задачи даны правильно; представлено подробное и логичное объяснение хода её решения с теоретическими обоснованиями (в том числе из лекционного курса). Ответы на дополнительные вопросы верные, чёткие. </w:t>
            </w:r>
          </w:p>
        </w:tc>
        <w:tc>
          <w:tcPr>
            <w:tcW w:w="2055" w:type="dxa"/>
          </w:tcPr>
          <w:p w14:paraId="61E9BDBB" w14:textId="04EC8EC3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5F209668" w14:textId="77777777" w:rsidR="00E33067" w:rsidRPr="00A6790D" w:rsidRDefault="00E33067" w:rsidP="006B49FC">
            <w:pPr>
              <w:jc w:val="center"/>
            </w:pPr>
            <w:r w:rsidRPr="00A6790D">
              <w:t>5</w:t>
            </w:r>
          </w:p>
        </w:tc>
      </w:tr>
      <w:tr w:rsidR="00E33067" w:rsidRPr="00A6790D" w14:paraId="71922A91" w14:textId="77777777" w:rsidTr="006B49FC">
        <w:trPr>
          <w:trHeight w:val="283"/>
        </w:trPr>
        <w:tc>
          <w:tcPr>
            <w:tcW w:w="2410" w:type="dxa"/>
            <w:vMerge/>
          </w:tcPr>
          <w:p w14:paraId="5B23666F" w14:textId="77777777" w:rsidR="00E33067" w:rsidRPr="00A6790D" w:rsidRDefault="00E33067" w:rsidP="006B49FC"/>
        </w:tc>
        <w:tc>
          <w:tcPr>
            <w:tcW w:w="8080" w:type="dxa"/>
          </w:tcPr>
          <w:p w14:paraId="781D9C5F" w14:textId="77777777" w:rsidR="00E33067" w:rsidRPr="00A6790D" w:rsidRDefault="00E33067" w:rsidP="006B49FC">
            <w:pPr>
              <w:shd w:val="clear" w:color="auto" w:fill="FFFFFF"/>
            </w:pPr>
            <w:r w:rsidRPr="00A6790D">
              <w:rPr>
                <w:rFonts w:eastAsia="Times New Roman"/>
                <w:color w:val="000000"/>
              </w:rPr>
              <w:t>Ответы на вопросы задачи даны в целом правильно; представлено подробное, но недостаточно логичное объяснение хода её решения, допущены единичные ошибки в деталях, присутствуют некоторые затруднения в теоретическом обосновании. Ответы на дополнительные вопросы верные, но недостаточно чёткие.</w:t>
            </w:r>
          </w:p>
        </w:tc>
        <w:tc>
          <w:tcPr>
            <w:tcW w:w="2055" w:type="dxa"/>
          </w:tcPr>
          <w:p w14:paraId="2304CDE4" w14:textId="022D76EE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0A5B7488" w14:textId="77777777" w:rsidR="00E33067" w:rsidRPr="00A6790D" w:rsidRDefault="00E33067" w:rsidP="006B49FC">
            <w:pPr>
              <w:jc w:val="center"/>
            </w:pPr>
            <w:r w:rsidRPr="00A6790D">
              <w:t>4</w:t>
            </w:r>
          </w:p>
        </w:tc>
      </w:tr>
      <w:tr w:rsidR="00E33067" w:rsidRPr="00A6790D" w14:paraId="6E1CFB4D" w14:textId="77777777" w:rsidTr="006B49FC">
        <w:trPr>
          <w:trHeight w:val="283"/>
        </w:trPr>
        <w:tc>
          <w:tcPr>
            <w:tcW w:w="2410" w:type="dxa"/>
            <w:vMerge/>
          </w:tcPr>
          <w:p w14:paraId="0F78007A" w14:textId="77777777" w:rsidR="00E33067" w:rsidRPr="00A6790D" w:rsidRDefault="00E33067" w:rsidP="006B49FC"/>
        </w:tc>
        <w:tc>
          <w:tcPr>
            <w:tcW w:w="8080" w:type="dxa"/>
          </w:tcPr>
          <w:p w14:paraId="09B70F48" w14:textId="77777777" w:rsidR="00E33067" w:rsidRPr="00A6790D" w:rsidRDefault="00E33067" w:rsidP="006B49FC">
            <w:pPr>
              <w:shd w:val="clear" w:color="auto" w:fill="FFFFFF"/>
            </w:pPr>
            <w:r w:rsidRPr="00A6790D">
              <w:rPr>
                <w:rFonts w:eastAsia="Times New Roman"/>
                <w:color w:val="000000"/>
              </w:rPr>
              <w:t>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с точки зрения использования лекционного материала. Ответы на дополнительные вопросы недостаточно четкие, с ошибками в деталях.</w:t>
            </w:r>
          </w:p>
        </w:tc>
        <w:tc>
          <w:tcPr>
            <w:tcW w:w="2055" w:type="dxa"/>
          </w:tcPr>
          <w:p w14:paraId="4ED1F128" w14:textId="253842C2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671D679E" w14:textId="77777777" w:rsidR="00E33067" w:rsidRPr="00A6790D" w:rsidRDefault="00E33067" w:rsidP="006B49FC">
            <w:pPr>
              <w:jc w:val="center"/>
            </w:pPr>
            <w:r w:rsidRPr="00A6790D">
              <w:t>3</w:t>
            </w:r>
          </w:p>
        </w:tc>
      </w:tr>
      <w:tr w:rsidR="00E33067" w:rsidRPr="00A6790D" w14:paraId="6E24F35B" w14:textId="77777777" w:rsidTr="006B49FC">
        <w:trPr>
          <w:trHeight w:val="283"/>
        </w:trPr>
        <w:tc>
          <w:tcPr>
            <w:tcW w:w="2410" w:type="dxa"/>
            <w:vMerge/>
          </w:tcPr>
          <w:p w14:paraId="68E1B02E" w14:textId="77777777" w:rsidR="00E33067" w:rsidRPr="00A6790D" w:rsidRDefault="00E33067" w:rsidP="006B49FC"/>
        </w:tc>
        <w:tc>
          <w:tcPr>
            <w:tcW w:w="8080" w:type="dxa"/>
          </w:tcPr>
          <w:p w14:paraId="3530D49D" w14:textId="77777777" w:rsidR="00E33067" w:rsidRPr="00A6790D" w:rsidRDefault="00E33067" w:rsidP="006B49FC">
            <w:pPr>
              <w:shd w:val="clear" w:color="auto" w:fill="FFFFFF"/>
            </w:pPr>
            <w:r w:rsidRPr="00A6790D">
              <w:rPr>
                <w:rFonts w:eastAsia="Times New Roman"/>
                <w:color w:val="000000"/>
              </w:rPr>
              <w:t>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      </w:r>
          </w:p>
        </w:tc>
        <w:tc>
          <w:tcPr>
            <w:tcW w:w="2055" w:type="dxa"/>
          </w:tcPr>
          <w:p w14:paraId="2D596733" w14:textId="7A65CC17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59D8D309" w14:textId="77777777" w:rsidR="00E33067" w:rsidRPr="00A6790D" w:rsidRDefault="00E33067" w:rsidP="006B49FC">
            <w:pPr>
              <w:jc w:val="center"/>
            </w:pPr>
            <w:r w:rsidRPr="00A6790D">
              <w:t>2</w:t>
            </w:r>
          </w:p>
        </w:tc>
      </w:tr>
      <w:tr w:rsidR="00E33067" w:rsidRPr="00A6790D" w14:paraId="129E9458" w14:textId="77777777" w:rsidTr="006B49FC">
        <w:trPr>
          <w:trHeight w:val="123"/>
        </w:trPr>
        <w:tc>
          <w:tcPr>
            <w:tcW w:w="2410" w:type="dxa"/>
            <w:vMerge w:val="restart"/>
          </w:tcPr>
          <w:p w14:paraId="1A98EA43" w14:textId="77777777" w:rsidR="00E33067" w:rsidRPr="00A6790D" w:rsidRDefault="00E33067" w:rsidP="006B49FC">
            <w:r w:rsidRPr="00A6790D">
              <w:t xml:space="preserve">Реферат </w:t>
            </w:r>
          </w:p>
        </w:tc>
        <w:tc>
          <w:tcPr>
            <w:tcW w:w="8080" w:type="dxa"/>
          </w:tcPr>
          <w:p w14:paraId="775FDE15" w14:textId="77777777" w:rsidR="00E33067" w:rsidRPr="00A6790D" w:rsidRDefault="00E33067" w:rsidP="006B49FC">
            <w:r w:rsidRPr="00A6790D"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33D7D25A" w14:textId="2E53875E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79AD90F2" w14:textId="77777777" w:rsidR="00E33067" w:rsidRPr="00A6790D" w:rsidRDefault="00E33067" w:rsidP="006B49FC">
            <w:pPr>
              <w:jc w:val="center"/>
            </w:pPr>
            <w:r w:rsidRPr="00A6790D">
              <w:t>5</w:t>
            </w:r>
          </w:p>
        </w:tc>
      </w:tr>
      <w:tr w:rsidR="00E33067" w:rsidRPr="00A6790D" w14:paraId="3FCC742E" w14:textId="77777777" w:rsidTr="006B49FC">
        <w:trPr>
          <w:trHeight w:val="140"/>
        </w:trPr>
        <w:tc>
          <w:tcPr>
            <w:tcW w:w="2410" w:type="dxa"/>
            <w:vMerge/>
          </w:tcPr>
          <w:p w14:paraId="68ADB454" w14:textId="77777777" w:rsidR="00E33067" w:rsidRPr="00A6790D" w:rsidRDefault="00E33067" w:rsidP="006B49FC"/>
        </w:tc>
        <w:tc>
          <w:tcPr>
            <w:tcW w:w="8080" w:type="dxa"/>
          </w:tcPr>
          <w:p w14:paraId="6AEBFBD7" w14:textId="77777777" w:rsidR="00E33067" w:rsidRPr="00A6790D" w:rsidRDefault="00E33067" w:rsidP="006B49FC">
            <w:r w:rsidRPr="00A6790D">
              <w:t xml:space="preserve"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</w:t>
            </w:r>
            <w:r w:rsidRPr="00A6790D">
              <w:lastRenderedPageBreak/>
              <w:t>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7A295493" w14:textId="557CE21C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1E9E73C8" w14:textId="77777777" w:rsidR="00E33067" w:rsidRPr="00A6790D" w:rsidRDefault="00E33067" w:rsidP="006B49FC">
            <w:pPr>
              <w:jc w:val="center"/>
            </w:pPr>
            <w:r w:rsidRPr="00A6790D">
              <w:t>4</w:t>
            </w:r>
          </w:p>
        </w:tc>
      </w:tr>
      <w:tr w:rsidR="00E33067" w:rsidRPr="00A6790D" w14:paraId="6AE8EBFC" w14:textId="77777777" w:rsidTr="006B49FC">
        <w:trPr>
          <w:trHeight w:val="120"/>
        </w:trPr>
        <w:tc>
          <w:tcPr>
            <w:tcW w:w="2410" w:type="dxa"/>
            <w:vMerge/>
          </w:tcPr>
          <w:p w14:paraId="2191EF37" w14:textId="77777777" w:rsidR="00E33067" w:rsidRPr="00A6790D" w:rsidRDefault="00E33067" w:rsidP="006B49FC"/>
        </w:tc>
        <w:tc>
          <w:tcPr>
            <w:tcW w:w="8080" w:type="dxa"/>
          </w:tcPr>
          <w:p w14:paraId="7692D709" w14:textId="77777777" w:rsidR="00E33067" w:rsidRPr="00A6790D" w:rsidRDefault="00E33067" w:rsidP="006B49FC">
            <w:r w:rsidRPr="00A6790D"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7A506E1A" w14:textId="32FB3885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7A9CC2C5" w14:textId="77777777" w:rsidR="00E33067" w:rsidRPr="00A6790D" w:rsidRDefault="00E33067" w:rsidP="006B49FC">
            <w:pPr>
              <w:jc w:val="center"/>
            </w:pPr>
            <w:r w:rsidRPr="00A6790D">
              <w:t>3</w:t>
            </w:r>
          </w:p>
        </w:tc>
      </w:tr>
      <w:tr w:rsidR="00E33067" w:rsidRPr="00A6790D" w14:paraId="304392A8" w14:textId="77777777" w:rsidTr="006B49FC">
        <w:trPr>
          <w:trHeight w:val="130"/>
        </w:trPr>
        <w:tc>
          <w:tcPr>
            <w:tcW w:w="2410" w:type="dxa"/>
            <w:vMerge/>
          </w:tcPr>
          <w:p w14:paraId="04B21C76" w14:textId="77777777" w:rsidR="00E33067" w:rsidRPr="00A6790D" w:rsidRDefault="00E33067" w:rsidP="006B49FC"/>
        </w:tc>
        <w:tc>
          <w:tcPr>
            <w:tcW w:w="8080" w:type="dxa"/>
          </w:tcPr>
          <w:p w14:paraId="3FFA7C5C" w14:textId="77777777" w:rsidR="00E33067" w:rsidRPr="00A6790D" w:rsidRDefault="00E33067" w:rsidP="006B49FC">
            <w:r w:rsidRPr="00A6790D">
              <w:t>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0781B6AF" w14:textId="6AB412D1" w:rsidR="00E33067" w:rsidRPr="00A6790D" w:rsidRDefault="00E33067" w:rsidP="006B49FC">
            <w:pPr>
              <w:jc w:val="center"/>
            </w:pPr>
          </w:p>
        </w:tc>
        <w:tc>
          <w:tcPr>
            <w:tcW w:w="2056" w:type="dxa"/>
            <w:gridSpan w:val="2"/>
          </w:tcPr>
          <w:p w14:paraId="164A0236" w14:textId="77777777" w:rsidR="00E33067" w:rsidRPr="00A6790D" w:rsidRDefault="00E33067" w:rsidP="006B49FC">
            <w:pPr>
              <w:jc w:val="center"/>
            </w:pPr>
            <w:r w:rsidRPr="00A6790D">
              <w:t>2</w:t>
            </w:r>
          </w:p>
        </w:tc>
      </w:tr>
    </w:tbl>
    <w:p w14:paraId="2B5E03FC" w14:textId="77777777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E33067" w:rsidRPr="00A6790D" w14:paraId="60391A4A" w14:textId="77777777" w:rsidTr="006B49FC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50CBA2ED" w14:textId="77777777" w:rsidR="00E33067" w:rsidRPr="00A6790D" w:rsidRDefault="00E33067" w:rsidP="007646DC">
            <w:pPr>
              <w:pStyle w:val="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 w:rsidRPr="00A6790D"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50B8E514" w14:textId="31E1B3BE" w:rsidR="00E33067" w:rsidRPr="00A6790D" w:rsidRDefault="00E33067" w:rsidP="007646DC">
            <w:pPr>
              <w:pStyle w:val="1"/>
              <w:numPr>
                <w:ilvl w:val="0"/>
                <w:numId w:val="0"/>
              </w:numPr>
              <w:outlineLvl w:val="0"/>
              <w:rPr>
                <w:b w:val="0"/>
                <w:bCs w:val="0"/>
              </w:rPr>
            </w:pPr>
            <w:r w:rsidRPr="00A6790D">
              <w:t>Типовые контрольные задания и иные материалы</w:t>
            </w:r>
            <w:r w:rsidR="007646DC" w:rsidRPr="00A6790D">
              <w:t xml:space="preserve"> </w:t>
            </w:r>
            <w:r w:rsidRPr="00A6790D">
              <w:t>для проведения промежуточной аттестации:</w:t>
            </w:r>
          </w:p>
        </w:tc>
      </w:tr>
      <w:tr w:rsidR="00E33067" w:rsidRPr="00A6790D" w14:paraId="7081EC52" w14:textId="77777777" w:rsidTr="006B49FC">
        <w:tc>
          <w:tcPr>
            <w:tcW w:w="3261" w:type="dxa"/>
          </w:tcPr>
          <w:p w14:paraId="09B2638D" w14:textId="3DAD84B7" w:rsidR="00E33067" w:rsidRPr="00A6790D" w:rsidRDefault="00954E22" w:rsidP="006B49FC">
            <w:pPr>
              <w:jc w:val="both"/>
            </w:pPr>
            <w:r w:rsidRPr="00A6790D">
              <w:t>Зачет</w:t>
            </w:r>
            <w:r w:rsidR="00E33067" w:rsidRPr="00A6790D">
              <w:t xml:space="preserve">: </w:t>
            </w:r>
          </w:p>
          <w:p w14:paraId="1BA1C375" w14:textId="77777777" w:rsidR="00E33067" w:rsidRPr="00A6790D" w:rsidRDefault="00E33067" w:rsidP="006B49FC">
            <w:pPr>
              <w:jc w:val="both"/>
            </w:pPr>
            <w:r w:rsidRPr="00A6790D">
              <w:t>в устной форме по билетам</w:t>
            </w:r>
          </w:p>
        </w:tc>
        <w:tc>
          <w:tcPr>
            <w:tcW w:w="11340" w:type="dxa"/>
          </w:tcPr>
          <w:p w14:paraId="27D431ED" w14:textId="77777777" w:rsidR="00E33067" w:rsidRPr="00A6790D" w:rsidRDefault="00E33067" w:rsidP="006B49FC">
            <w:pPr>
              <w:jc w:val="both"/>
            </w:pPr>
            <w:bookmarkStart w:id="20" w:name="_Hlk83470254"/>
            <w:r w:rsidRPr="00A6790D">
              <w:t xml:space="preserve">Билет 1 </w:t>
            </w:r>
          </w:p>
          <w:p w14:paraId="27783459" w14:textId="77777777" w:rsidR="004D0D6A" w:rsidRPr="00A6790D" w:rsidRDefault="004D0D6A" w:rsidP="004D0D6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rFonts w:eastAsia="TimesNewRomanPSMT"/>
              </w:rPr>
              <w:t>1. Понятие законности в государственном управлении.</w:t>
            </w:r>
          </w:p>
          <w:p w14:paraId="497D04A9" w14:textId="77777777" w:rsidR="004D0D6A" w:rsidRPr="00A6790D" w:rsidRDefault="004D0D6A" w:rsidP="004D0D6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rFonts w:eastAsia="TimesNewRomanPSMT"/>
              </w:rPr>
              <w:t>2. Законность как принцип в административной нормотворческой и правоприменительной деятельности.</w:t>
            </w:r>
          </w:p>
          <w:p w14:paraId="4C139CEE" w14:textId="77777777" w:rsidR="004D0D6A" w:rsidRPr="00A6790D" w:rsidRDefault="004D0D6A" w:rsidP="006B49FC">
            <w:pPr>
              <w:jc w:val="both"/>
            </w:pPr>
          </w:p>
          <w:p w14:paraId="253897CB" w14:textId="77777777" w:rsidR="00E33067" w:rsidRPr="00A6790D" w:rsidRDefault="00E33067" w:rsidP="006B49FC">
            <w:pPr>
              <w:jc w:val="both"/>
            </w:pPr>
            <w:r w:rsidRPr="00A6790D">
              <w:t>Билет 2</w:t>
            </w:r>
          </w:p>
          <w:p w14:paraId="7B7F1FD7" w14:textId="1630A6BC" w:rsidR="00954E22" w:rsidRPr="00A6790D" w:rsidRDefault="00954E22" w:rsidP="00954E2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rFonts w:eastAsia="TimesNewRomanPSMT"/>
              </w:rPr>
              <w:t>1. Законность как метод государственного руководства.</w:t>
            </w:r>
          </w:p>
          <w:p w14:paraId="56F56F3E" w14:textId="3C7EA3DA" w:rsidR="00954E22" w:rsidRPr="00A6790D" w:rsidRDefault="00954E22" w:rsidP="00954E2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rFonts w:eastAsia="TimesNewRomanPSMT"/>
              </w:rPr>
              <w:t>2. Законность как режим взаимодействия между субъектами административных правоотношений.</w:t>
            </w:r>
          </w:p>
          <w:p w14:paraId="07241640" w14:textId="77777777" w:rsidR="00E33067" w:rsidRPr="00A6790D" w:rsidRDefault="00E33067" w:rsidP="006B49FC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0E763E04" w14:textId="77777777" w:rsidR="00E33067" w:rsidRPr="00A6790D" w:rsidRDefault="00E33067" w:rsidP="006B49FC">
            <w:pPr>
              <w:jc w:val="both"/>
            </w:pPr>
            <w:r w:rsidRPr="00A6790D">
              <w:t xml:space="preserve">Билет 3 </w:t>
            </w:r>
          </w:p>
          <w:p w14:paraId="70F9BF47" w14:textId="53B93DDE" w:rsidR="00954E22" w:rsidRPr="00A6790D" w:rsidRDefault="00954E22" w:rsidP="00954E2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rFonts w:eastAsia="TimesNewRomanPSMT"/>
              </w:rPr>
              <w:t>1. Содержание законности в сфере государственного управления. Основные требования законности в правосознании, правотворчестве, правоприменении в сфере государственного управления.</w:t>
            </w:r>
          </w:p>
          <w:p w14:paraId="382BF131" w14:textId="56A8A2BE" w:rsidR="00954E22" w:rsidRPr="00A6790D" w:rsidRDefault="00954E22" w:rsidP="00954E2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rFonts w:eastAsia="TimesNewRomanPSMT"/>
              </w:rPr>
              <w:t>2. Структура законности в сфере государственного управления. Элементы законности.</w:t>
            </w:r>
          </w:p>
          <w:p w14:paraId="6935CBBC" w14:textId="77777777" w:rsidR="00E33067" w:rsidRPr="00A6790D" w:rsidRDefault="00E33067" w:rsidP="006B49FC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4FD5D28C" w14:textId="77777777" w:rsidR="00E33067" w:rsidRPr="00A6790D" w:rsidRDefault="00E33067" w:rsidP="006B49FC">
            <w:pPr>
              <w:jc w:val="both"/>
            </w:pPr>
            <w:r w:rsidRPr="00A6790D">
              <w:t>Билет 4</w:t>
            </w:r>
          </w:p>
          <w:p w14:paraId="4CEE6B93" w14:textId="04E1FA80" w:rsidR="00954E22" w:rsidRPr="00A6790D" w:rsidRDefault="00954E22" w:rsidP="00954E2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rFonts w:eastAsia="TimesNewRomanPSMT"/>
              </w:rPr>
              <w:lastRenderedPageBreak/>
              <w:t>1. Принципы законности в сфере государственного управления. Верховенство закона, реальность законности, единство законности.</w:t>
            </w:r>
          </w:p>
          <w:p w14:paraId="71A1CD80" w14:textId="64F80F4A" w:rsidR="00954E22" w:rsidRPr="00A6790D" w:rsidRDefault="00954E22" w:rsidP="00954E2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rFonts w:eastAsia="TimesNewRomanPSMT"/>
              </w:rPr>
              <w:t>2. Законность и государственная дисциплина в сфере управления.</w:t>
            </w:r>
          </w:p>
          <w:p w14:paraId="58FB2A3C" w14:textId="77777777" w:rsidR="00E33067" w:rsidRPr="00A6790D" w:rsidRDefault="00E33067" w:rsidP="006B49FC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369036C9" w14:textId="77777777" w:rsidR="00E33067" w:rsidRPr="00A6790D" w:rsidRDefault="00E33067" w:rsidP="006B49FC">
            <w:pPr>
              <w:jc w:val="both"/>
            </w:pPr>
            <w:r w:rsidRPr="00A6790D">
              <w:t xml:space="preserve">Билет 5 </w:t>
            </w:r>
          </w:p>
          <w:bookmarkEnd w:id="20"/>
          <w:p w14:paraId="3EE3D3EC" w14:textId="1CB5F1D8" w:rsidR="00954E22" w:rsidRPr="00A6790D" w:rsidRDefault="00954E22" w:rsidP="00954E2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NewRomanPSMT"/>
              </w:rPr>
            </w:pPr>
            <w:r w:rsidRPr="00A6790D">
              <w:rPr>
                <w:rFonts w:eastAsia="TimesNewRomanPSMT"/>
              </w:rPr>
              <w:t>1. Законность и целесообразность в сфере управления. Недопустимость противопоставления законности и целесообразности.</w:t>
            </w:r>
          </w:p>
          <w:p w14:paraId="55928194" w14:textId="59E1E8F5" w:rsidR="00E33067" w:rsidRPr="00A6790D" w:rsidRDefault="00954E22" w:rsidP="00954E22">
            <w:pPr>
              <w:autoSpaceDE w:val="0"/>
              <w:autoSpaceDN w:val="0"/>
              <w:adjustRightInd w:val="0"/>
              <w:ind w:firstLine="709"/>
              <w:jc w:val="both"/>
            </w:pPr>
            <w:r w:rsidRPr="00A6790D">
              <w:rPr>
                <w:rFonts w:eastAsia="TimesNewRomanPSMT"/>
              </w:rPr>
              <w:t>2. Значение законности в сфере государственного управления.</w:t>
            </w:r>
          </w:p>
        </w:tc>
      </w:tr>
      <w:bookmarkEnd w:id="19"/>
    </w:tbl>
    <w:p w14:paraId="42564984" w14:textId="77777777" w:rsidR="00E33067" w:rsidRPr="00A6790D" w:rsidRDefault="00E33067" w:rsidP="00E33067">
      <w:pPr>
        <w:pStyle w:val="1"/>
        <w:rPr>
          <w:rFonts w:eastAsiaTheme="minorEastAsia"/>
          <w:szCs w:val="24"/>
        </w:rPr>
        <w:sectPr w:rsidR="00E33067" w:rsidRPr="00A6790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34F2B38" w14:textId="77777777" w:rsidR="00E33067" w:rsidRPr="00A6790D" w:rsidRDefault="00E33067" w:rsidP="00E33067">
      <w:pPr>
        <w:pStyle w:val="2"/>
        <w:rPr>
          <w:rFonts w:cs="Times New Roman"/>
          <w:iCs w:val="0"/>
        </w:rPr>
      </w:pPr>
      <w:r w:rsidRPr="00A6790D">
        <w:rPr>
          <w:rFonts w:cs="Times New Roman"/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14:paraId="0F39A3CA" w14:textId="77777777" w:rsidR="00E33067" w:rsidRPr="00A6790D" w:rsidRDefault="00E33067" w:rsidP="00E33067">
      <w:pPr>
        <w:ind w:firstLine="709"/>
        <w:rPr>
          <w:rFonts w:eastAsia="MS Mincho"/>
          <w:sz w:val="24"/>
          <w:szCs w:val="24"/>
        </w:rPr>
      </w:pPr>
      <w:r w:rsidRPr="00A6790D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14D48D0" w14:textId="77777777" w:rsidR="00E33067" w:rsidRPr="00A6790D" w:rsidRDefault="00E33067" w:rsidP="00E33067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33067" w:rsidRPr="00A6790D" w14:paraId="0BD91962" w14:textId="77777777" w:rsidTr="006B49FC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7CEF2887" w14:textId="77777777" w:rsidR="00E33067" w:rsidRPr="00A6790D" w:rsidRDefault="00E33067" w:rsidP="006B49FC">
            <w:pPr>
              <w:jc w:val="center"/>
              <w:rPr>
                <w:b/>
              </w:rPr>
            </w:pPr>
            <w:r w:rsidRPr="00A6790D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7DF2C27E" w14:textId="103FCFF1" w:rsidR="00E33067" w:rsidRPr="00A6790D" w:rsidRDefault="00E33067" w:rsidP="006B49FC">
            <w:pPr>
              <w:jc w:val="center"/>
              <w:rPr>
                <w:b/>
              </w:rPr>
            </w:pPr>
            <w:r w:rsidRPr="00A6790D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651C5AED" w14:textId="77777777" w:rsidR="00E33067" w:rsidRPr="00A6790D" w:rsidRDefault="00E33067" w:rsidP="006B49FC">
            <w:pPr>
              <w:jc w:val="center"/>
              <w:rPr>
                <w:b/>
              </w:rPr>
            </w:pPr>
            <w:r w:rsidRPr="00A6790D">
              <w:rPr>
                <w:b/>
                <w:bCs/>
              </w:rPr>
              <w:t>Пятибалльная система</w:t>
            </w:r>
          </w:p>
        </w:tc>
      </w:tr>
      <w:tr w:rsidR="00E33067" w:rsidRPr="00A6790D" w14:paraId="5B1DE221" w14:textId="77777777" w:rsidTr="006B49FC">
        <w:trPr>
          <w:trHeight w:val="286"/>
        </w:trPr>
        <w:tc>
          <w:tcPr>
            <w:tcW w:w="3686" w:type="dxa"/>
          </w:tcPr>
          <w:p w14:paraId="22AF6B91" w14:textId="0147683B" w:rsidR="00E33067" w:rsidRPr="00A6790D" w:rsidRDefault="00E33067" w:rsidP="006B49FC">
            <w:pPr>
              <w:rPr>
                <w:bCs/>
              </w:rPr>
            </w:pPr>
            <w:r w:rsidRPr="00A6790D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EBE5E89" w14:textId="77777777" w:rsidR="00E33067" w:rsidRPr="00A6790D" w:rsidRDefault="00E33067" w:rsidP="006B49FC">
            <w:pPr>
              <w:rPr>
                <w:bCs/>
              </w:rPr>
            </w:pPr>
          </w:p>
        </w:tc>
        <w:tc>
          <w:tcPr>
            <w:tcW w:w="3118" w:type="dxa"/>
          </w:tcPr>
          <w:p w14:paraId="283D84D7" w14:textId="77777777" w:rsidR="00E33067" w:rsidRPr="00A6790D" w:rsidRDefault="00E33067" w:rsidP="006B49FC">
            <w:pPr>
              <w:rPr>
                <w:bCs/>
              </w:rPr>
            </w:pPr>
          </w:p>
        </w:tc>
      </w:tr>
      <w:tr w:rsidR="00E33067" w:rsidRPr="00A6790D" w14:paraId="1F2964E4" w14:textId="77777777" w:rsidTr="006B49FC">
        <w:trPr>
          <w:trHeight w:val="286"/>
        </w:trPr>
        <w:tc>
          <w:tcPr>
            <w:tcW w:w="3686" w:type="dxa"/>
          </w:tcPr>
          <w:p w14:paraId="2478E468" w14:textId="77777777" w:rsidR="00E33067" w:rsidRPr="00A6790D" w:rsidRDefault="00E33067" w:rsidP="006B49FC">
            <w:pPr>
              <w:rPr>
                <w:bCs/>
              </w:rPr>
            </w:pPr>
            <w:r w:rsidRPr="00A6790D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4CDF2A25" w14:textId="2B3997E8" w:rsidR="00E33067" w:rsidRPr="00A6790D" w:rsidRDefault="00E33067" w:rsidP="006B49FC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860A868" w14:textId="033399AE" w:rsidR="00E33067" w:rsidRPr="00A6790D" w:rsidRDefault="00E33067" w:rsidP="006B49FC">
            <w:pPr>
              <w:jc w:val="center"/>
              <w:rPr>
                <w:bCs/>
              </w:rPr>
            </w:pPr>
            <w:r w:rsidRPr="00A6790D">
              <w:rPr>
                <w:bCs/>
              </w:rPr>
              <w:t>зачтено/не зачтено</w:t>
            </w:r>
          </w:p>
        </w:tc>
      </w:tr>
      <w:tr w:rsidR="00E33067" w:rsidRPr="00A6790D" w14:paraId="109BBDF7" w14:textId="77777777" w:rsidTr="006B49FC">
        <w:trPr>
          <w:trHeight w:val="214"/>
        </w:trPr>
        <w:tc>
          <w:tcPr>
            <w:tcW w:w="3686" w:type="dxa"/>
          </w:tcPr>
          <w:p w14:paraId="23CD2099" w14:textId="1026D077" w:rsidR="00E33067" w:rsidRPr="00A6790D" w:rsidRDefault="00E33067" w:rsidP="006B49FC">
            <w:pPr>
              <w:rPr>
                <w:bCs/>
              </w:rPr>
            </w:pPr>
            <w:r w:rsidRPr="00A6790D">
              <w:rPr>
                <w:bCs/>
              </w:rPr>
              <w:t xml:space="preserve"> - </w:t>
            </w:r>
            <w:r w:rsidR="00103FB1" w:rsidRPr="00A6790D">
              <w:rPr>
                <w:bCs/>
              </w:rPr>
              <w:t xml:space="preserve">доклад </w:t>
            </w:r>
          </w:p>
        </w:tc>
        <w:tc>
          <w:tcPr>
            <w:tcW w:w="2835" w:type="dxa"/>
          </w:tcPr>
          <w:p w14:paraId="0F684029" w14:textId="5B857C6A" w:rsidR="00E33067" w:rsidRPr="00A6790D" w:rsidRDefault="00E33067" w:rsidP="006B49FC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D722FAD" w14:textId="4BD4EDC9" w:rsidR="00E33067" w:rsidRPr="00A6790D" w:rsidRDefault="00E33067" w:rsidP="006B49FC">
            <w:pPr>
              <w:jc w:val="center"/>
              <w:rPr>
                <w:bCs/>
              </w:rPr>
            </w:pPr>
            <w:r w:rsidRPr="00A6790D">
              <w:rPr>
                <w:bCs/>
              </w:rPr>
              <w:t>зачтено/не зачтено</w:t>
            </w:r>
          </w:p>
        </w:tc>
      </w:tr>
      <w:tr w:rsidR="00E33067" w:rsidRPr="00A6790D" w14:paraId="5DAF90DB" w14:textId="77777777" w:rsidTr="005A0B45">
        <w:trPr>
          <w:trHeight w:val="219"/>
        </w:trPr>
        <w:tc>
          <w:tcPr>
            <w:tcW w:w="3686" w:type="dxa"/>
          </w:tcPr>
          <w:p w14:paraId="41D37676" w14:textId="424490A0" w:rsidR="00E33067" w:rsidRPr="00A6790D" w:rsidRDefault="00E33067" w:rsidP="006B49FC">
            <w:pPr>
              <w:rPr>
                <w:bCs/>
              </w:rPr>
            </w:pPr>
            <w:r w:rsidRPr="00A6790D">
              <w:rPr>
                <w:bCs/>
              </w:rPr>
              <w:t xml:space="preserve"> - </w:t>
            </w:r>
            <w:r w:rsidR="00103FB1" w:rsidRPr="00A6790D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68745C84" w14:textId="2B02E63F" w:rsidR="00E33067" w:rsidRPr="00A6790D" w:rsidRDefault="00E33067" w:rsidP="006B49FC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30E1103" w14:textId="1F785398" w:rsidR="00E33067" w:rsidRPr="00A6790D" w:rsidRDefault="00E33067" w:rsidP="006B49FC">
            <w:pPr>
              <w:jc w:val="center"/>
              <w:rPr>
                <w:bCs/>
              </w:rPr>
            </w:pPr>
            <w:r w:rsidRPr="00A6790D">
              <w:rPr>
                <w:bCs/>
              </w:rPr>
              <w:t>зачтено/не зачтено</w:t>
            </w:r>
          </w:p>
        </w:tc>
      </w:tr>
      <w:tr w:rsidR="005A0B45" w:rsidRPr="00A6790D" w14:paraId="08BFE553" w14:textId="77777777" w:rsidTr="006B49FC">
        <w:trPr>
          <w:trHeight w:val="64"/>
        </w:trPr>
        <w:tc>
          <w:tcPr>
            <w:tcW w:w="3686" w:type="dxa"/>
          </w:tcPr>
          <w:p w14:paraId="6B77B5BE" w14:textId="2C168B01" w:rsidR="005A0B45" w:rsidRPr="00A6790D" w:rsidRDefault="005A0B45" w:rsidP="006B49FC">
            <w:pPr>
              <w:rPr>
                <w:bCs/>
              </w:rPr>
            </w:pPr>
            <w:r>
              <w:rPr>
                <w:bCs/>
              </w:rPr>
              <w:t>- ситуационные задачи (кейс)</w:t>
            </w:r>
          </w:p>
        </w:tc>
        <w:tc>
          <w:tcPr>
            <w:tcW w:w="2835" w:type="dxa"/>
          </w:tcPr>
          <w:p w14:paraId="6A842E76" w14:textId="77777777" w:rsidR="005A0B45" w:rsidRPr="00A6790D" w:rsidRDefault="005A0B45" w:rsidP="006B49FC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BF74932" w14:textId="5B8E5EB9" w:rsidR="005A0B45" w:rsidRPr="00A6790D" w:rsidRDefault="005A0B45" w:rsidP="006B49FC">
            <w:pPr>
              <w:jc w:val="center"/>
              <w:rPr>
                <w:bCs/>
              </w:rPr>
            </w:pPr>
            <w:r w:rsidRPr="00A6790D">
              <w:rPr>
                <w:bCs/>
              </w:rPr>
              <w:t>зачтено/не зачтено</w:t>
            </w:r>
          </w:p>
        </w:tc>
      </w:tr>
      <w:tr w:rsidR="00E33067" w:rsidRPr="00A6790D" w14:paraId="4CEE068C" w14:textId="77777777" w:rsidTr="006B49FC">
        <w:tc>
          <w:tcPr>
            <w:tcW w:w="3686" w:type="dxa"/>
          </w:tcPr>
          <w:p w14:paraId="4E5A97B6" w14:textId="77777777" w:rsidR="00E33067" w:rsidRPr="00A6790D" w:rsidRDefault="00E33067" w:rsidP="006B49FC">
            <w:pPr>
              <w:rPr>
                <w:bCs/>
              </w:rPr>
            </w:pPr>
            <w:r w:rsidRPr="00A6790D">
              <w:rPr>
                <w:bCs/>
              </w:rPr>
              <w:t xml:space="preserve">Промежуточная аттестация </w:t>
            </w:r>
          </w:p>
          <w:p w14:paraId="047AFFC1" w14:textId="568DA605" w:rsidR="00E33067" w:rsidRPr="00A6790D" w:rsidRDefault="00244E71" w:rsidP="006B49FC">
            <w:pPr>
              <w:rPr>
                <w:bCs/>
              </w:rPr>
            </w:pPr>
            <w:r w:rsidRPr="00A6790D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7DB25265" w14:textId="2947BC68" w:rsidR="00E33067" w:rsidRPr="00A6790D" w:rsidRDefault="00E33067" w:rsidP="006B49FC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D81F442" w14:textId="77777777" w:rsidR="00E33067" w:rsidRPr="00A6790D" w:rsidRDefault="00E33067" w:rsidP="006B49FC">
            <w:pPr>
              <w:rPr>
                <w:bCs/>
              </w:rPr>
            </w:pPr>
            <w:r w:rsidRPr="00A6790D">
              <w:rPr>
                <w:bCs/>
              </w:rPr>
              <w:t>зачтено</w:t>
            </w:r>
          </w:p>
          <w:p w14:paraId="2D8470F4" w14:textId="77777777" w:rsidR="00E33067" w:rsidRPr="00A6790D" w:rsidRDefault="00E33067" w:rsidP="006B49FC">
            <w:pPr>
              <w:rPr>
                <w:bCs/>
              </w:rPr>
            </w:pPr>
            <w:r w:rsidRPr="00A6790D">
              <w:rPr>
                <w:bCs/>
              </w:rPr>
              <w:t>не зачтено</w:t>
            </w:r>
          </w:p>
        </w:tc>
      </w:tr>
      <w:tr w:rsidR="00E33067" w:rsidRPr="00A6790D" w14:paraId="719547C3" w14:textId="77777777" w:rsidTr="006B49FC">
        <w:tc>
          <w:tcPr>
            <w:tcW w:w="3686" w:type="dxa"/>
          </w:tcPr>
          <w:p w14:paraId="19EF1F89" w14:textId="7D682AD1" w:rsidR="00E33067" w:rsidRPr="00A6790D" w:rsidRDefault="00E33067" w:rsidP="00244E71">
            <w:pPr>
              <w:rPr>
                <w:bCs/>
              </w:rPr>
            </w:pPr>
            <w:r w:rsidRPr="00A6790D">
              <w:rPr>
                <w:b/>
              </w:rPr>
              <w:t>Итого за семестр</w:t>
            </w:r>
            <w:r w:rsidRPr="00A6790D">
              <w:rPr>
                <w:bCs/>
              </w:rPr>
              <w:t xml:space="preserve"> зачёт</w:t>
            </w:r>
          </w:p>
        </w:tc>
        <w:tc>
          <w:tcPr>
            <w:tcW w:w="2835" w:type="dxa"/>
          </w:tcPr>
          <w:p w14:paraId="05998212" w14:textId="40139A21" w:rsidR="00E33067" w:rsidRPr="00A6790D" w:rsidRDefault="00E33067" w:rsidP="006B49FC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6D1FA1F6" w14:textId="77777777" w:rsidR="00E33067" w:rsidRPr="00A6790D" w:rsidRDefault="00E33067" w:rsidP="006B49FC">
            <w:pPr>
              <w:rPr>
                <w:bCs/>
              </w:rPr>
            </w:pPr>
          </w:p>
        </w:tc>
      </w:tr>
    </w:tbl>
    <w:p w14:paraId="3A2813E8" w14:textId="77777777" w:rsidR="00E33067" w:rsidRPr="00A6790D" w:rsidRDefault="00E33067" w:rsidP="00E33067">
      <w:pPr>
        <w:pStyle w:val="1"/>
      </w:pPr>
      <w:r w:rsidRPr="00A6790D">
        <w:t>ОБРАЗОВАТЕЛЬНЫЕ ТЕХНОЛОГИИ</w:t>
      </w:r>
    </w:p>
    <w:p w14:paraId="2E906FFE" w14:textId="77777777" w:rsidR="00E33067" w:rsidRPr="00A6790D" w:rsidRDefault="00E33067" w:rsidP="00BD27A9">
      <w:pPr>
        <w:pStyle w:val="a"/>
        <w:numPr>
          <w:ilvl w:val="3"/>
          <w:numId w:val="11"/>
        </w:numPr>
      </w:pPr>
      <w:r w:rsidRPr="00A6790D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6252C67" w14:textId="77777777" w:rsidR="00E33067" w:rsidRPr="00A6790D" w:rsidRDefault="00E33067" w:rsidP="00BD27A9">
      <w:pPr>
        <w:pStyle w:val="a"/>
        <w:numPr>
          <w:ilvl w:val="2"/>
          <w:numId w:val="11"/>
        </w:numPr>
      </w:pPr>
      <w:r w:rsidRPr="00A6790D">
        <w:rPr>
          <w:szCs w:val="24"/>
        </w:rPr>
        <w:t>проблемная лекция;</w:t>
      </w:r>
    </w:p>
    <w:p w14:paraId="0B25500D" w14:textId="77777777" w:rsidR="00E33067" w:rsidRPr="00A6790D" w:rsidRDefault="00E33067" w:rsidP="00BD27A9">
      <w:pPr>
        <w:pStyle w:val="a"/>
        <w:numPr>
          <w:ilvl w:val="2"/>
          <w:numId w:val="11"/>
        </w:numPr>
      </w:pPr>
      <w:r w:rsidRPr="00A6790D">
        <w:rPr>
          <w:szCs w:val="24"/>
        </w:rPr>
        <w:t>проектная деятельность;</w:t>
      </w:r>
    </w:p>
    <w:p w14:paraId="317CB41A" w14:textId="77777777" w:rsidR="00E33067" w:rsidRPr="00A6790D" w:rsidRDefault="00E33067" w:rsidP="00BD27A9">
      <w:pPr>
        <w:pStyle w:val="a"/>
        <w:numPr>
          <w:ilvl w:val="2"/>
          <w:numId w:val="11"/>
        </w:numPr>
      </w:pPr>
      <w:r w:rsidRPr="00A6790D">
        <w:rPr>
          <w:szCs w:val="24"/>
        </w:rPr>
        <w:t>поиск и обработка информации с использованием сети Интернет;</w:t>
      </w:r>
    </w:p>
    <w:p w14:paraId="229CACFB" w14:textId="77777777" w:rsidR="00E33067" w:rsidRPr="00A6790D" w:rsidRDefault="00E33067" w:rsidP="00BD27A9">
      <w:pPr>
        <w:pStyle w:val="a"/>
        <w:numPr>
          <w:ilvl w:val="2"/>
          <w:numId w:val="11"/>
        </w:numPr>
      </w:pPr>
      <w:r w:rsidRPr="00A6790D">
        <w:rPr>
          <w:szCs w:val="24"/>
        </w:rPr>
        <w:t>применение электронного обучения;</w:t>
      </w:r>
    </w:p>
    <w:p w14:paraId="6FA4DCEB" w14:textId="77777777" w:rsidR="00E33067" w:rsidRPr="00A6790D" w:rsidRDefault="00E33067" w:rsidP="00BD27A9">
      <w:pPr>
        <w:pStyle w:val="a"/>
        <w:numPr>
          <w:ilvl w:val="2"/>
          <w:numId w:val="11"/>
        </w:numPr>
      </w:pPr>
      <w:r w:rsidRPr="00A6790D">
        <w:rPr>
          <w:color w:val="000000"/>
          <w:szCs w:val="24"/>
        </w:rPr>
        <w:t>просмотр учебных фильмов с их последующим анализом;</w:t>
      </w:r>
    </w:p>
    <w:p w14:paraId="22BC0501" w14:textId="77777777" w:rsidR="00E33067" w:rsidRPr="00A6790D" w:rsidRDefault="00E33067" w:rsidP="00BD27A9">
      <w:pPr>
        <w:pStyle w:val="a"/>
        <w:numPr>
          <w:ilvl w:val="2"/>
          <w:numId w:val="11"/>
        </w:numPr>
      </w:pPr>
      <w:r w:rsidRPr="00A6790D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A6790D">
        <w:rPr>
          <w:szCs w:val="24"/>
        </w:rPr>
        <w:t>;</w:t>
      </w:r>
    </w:p>
    <w:p w14:paraId="2218C4EB" w14:textId="77777777" w:rsidR="00E33067" w:rsidRPr="00A6790D" w:rsidRDefault="00E33067" w:rsidP="00BD27A9">
      <w:pPr>
        <w:pStyle w:val="a"/>
        <w:numPr>
          <w:ilvl w:val="2"/>
          <w:numId w:val="11"/>
        </w:numPr>
        <w:rPr>
          <w:szCs w:val="24"/>
        </w:rPr>
      </w:pPr>
      <w:r w:rsidRPr="00A6790D">
        <w:rPr>
          <w:szCs w:val="24"/>
        </w:rPr>
        <w:t>самостоятельная работа в системе компьютерного тестирования;</w:t>
      </w:r>
    </w:p>
    <w:p w14:paraId="2B471EC6" w14:textId="77777777" w:rsidR="00E33067" w:rsidRPr="00A6790D" w:rsidRDefault="00E33067" w:rsidP="00BD27A9">
      <w:pPr>
        <w:pStyle w:val="a"/>
        <w:numPr>
          <w:ilvl w:val="2"/>
          <w:numId w:val="11"/>
        </w:numPr>
        <w:rPr>
          <w:szCs w:val="24"/>
        </w:rPr>
      </w:pPr>
      <w:r w:rsidRPr="00A6790D">
        <w:rPr>
          <w:szCs w:val="24"/>
        </w:rPr>
        <w:t>обучение в сотрудничестве (командная, групповая работа);</w:t>
      </w:r>
    </w:p>
    <w:p w14:paraId="62745CA2" w14:textId="77777777" w:rsidR="00E33067" w:rsidRPr="00A6790D" w:rsidRDefault="00E33067" w:rsidP="00BD27A9">
      <w:pPr>
        <w:pStyle w:val="a"/>
        <w:numPr>
          <w:ilvl w:val="2"/>
          <w:numId w:val="11"/>
        </w:numPr>
        <w:rPr>
          <w:szCs w:val="24"/>
        </w:rPr>
      </w:pPr>
      <w:r w:rsidRPr="00A6790D">
        <w:rPr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2512905D" w14:textId="77777777" w:rsidR="00E33067" w:rsidRPr="00A6790D" w:rsidRDefault="00E33067" w:rsidP="00BD27A9">
      <w:pPr>
        <w:pStyle w:val="a"/>
        <w:numPr>
          <w:ilvl w:val="2"/>
          <w:numId w:val="11"/>
        </w:numPr>
      </w:pPr>
      <w:r w:rsidRPr="00A6790D">
        <w:rPr>
          <w:szCs w:val="24"/>
        </w:rPr>
        <w:t>…</w:t>
      </w:r>
    </w:p>
    <w:p w14:paraId="2BCCF57E" w14:textId="77777777" w:rsidR="00E33067" w:rsidRPr="00A6790D" w:rsidRDefault="00E33067" w:rsidP="00BD27A9">
      <w:pPr>
        <w:pStyle w:val="a"/>
        <w:numPr>
          <w:ilvl w:val="3"/>
          <w:numId w:val="11"/>
        </w:numPr>
      </w:pPr>
      <w:r w:rsidRPr="00A6790D">
        <w:t>Примеры образовательных технологий: компьютерные симуляции, деловые и ролевые игры, разбор конкретных ситуаций, тренинги, эвристическое обучение, мозговой штурм, проблемное обучение, дебаты, метод проектов, сократический диалог, дерево решений, деловая корзина, панельная дискуссия, программа саморазвития и т.д.).</w:t>
      </w:r>
    </w:p>
    <w:p w14:paraId="70F29CFD" w14:textId="77777777" w:rsidR="00E33067" w:rsidRPr="00A6790D" w:rsidRDefault="00E33067" w:rsidP="00E33067">
      <w:pPr>
        <w:pStyle w:val="1"/>
      </w:pPr>
      <w:r w:rsidRPr="00A6790D">
        <w:t>ПРАКТИЧЕСКАЯ ПОДГОТОВКА</w:t>
      </w:r>
    </w:p>
    <w:p w14:paraId="267D9B49" w14:textId="3081035A" w:rsidR="00E33067" w:rsidRPr="00A6790D" w:rsidRDefault="00E33067" w:rsidP="00BD27A9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A6790D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A6790D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A6790D">
        <w:rPr>
          <w:szCs w:val="24"/>
        </w:rPr>
        <w:t xml:space="preserve">Возможно </w:t>
      </w:r>
      <w:r w:rsidRPr="00A6790D">
        <w:rPr>
          <w:rFonts w:eastAsiaTheme="minorHAnsi"/>
          <w:w w:val="105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3BBAFF49" w14:textId="4867F04C" w:rsidR="00E33067" w:rsidRPr="00A6790D" w:rsidRDefault="00E33067" w:rsidP="00E33067">
      <w:pPr>
        <w:pStyle w:val="1"/>
      </w:pPr>
      <w:r w:rsidRPr="00A6790D">
        <w:t>ОРГАНИЗАЦИЯ ОБРАЗОВАТЕЛЬНОГО ПРОЦЕССА ДЛЯ ЛИЦ С ОГРАНИЧЕННЫМИ ВОЗМОЖНОСТЯМИ ЗДОРОВЬЯ</w:t>
      </w:r>
    </w:p>
    <w:p w14:paraId="0FE05D1A" w14:textId="77777777" w:rsidR="00E33067" w:rsidRPr="00A6790D" w:rsidRDefault="00E33067" w:rsidP="00BD27A9">
      <w:pPr>
        <w:pStyle w:val="a"/>
        <w:numPr>
          <w:ilvl w:val="3"/>
          <w:numId w:val="11"/>
        </w:numPr>
        <w:rPr>
          <w:b/>
          <w:szCs w:val="24"/>
        </w:rPr>
      </w:pPr>
      <w:r w:rsidRPr="00A6790D">
        <w:rPr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</w:t>
      </w:r>
      <w:r w:rsidRPr="00A6790D">
        <w:rPr>
          <w:szCs w:val="24"/>
        </w:rPr>
        <w:lastRenderedPageBreak/>
        <w:t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2D607029" w14:textId="77777777" w:rsidR="00E33067" w:rsidRPr="00A6790D" w:rsidRDefault="00E33067" w:rsidP="00BD27A9">
      <w:pPr>
        <w:pStyle w:val="a"/>
        <w:numPr>
          <w:ilvl w:val="3"/>
          <w:numId w:val="11"/>
        </w:numPr>
        <w:rPr>
          <w:b/>
          <w:szCs w:val="24"/>
        </w:rPr>
      </w:pPr>
      <w:r w:rsidRPr="00A6790D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7BB93D5" w14:textId="77777777" w:rsidR="00E33067" w:rsidRPr="00A6790D" w:rsidRDefault="00E33067" w:rsidP="00BD27A9">
      <w:pPr>
        <w:pStyle w:val="a"/>
        <w:numPr>
          <w:ilvl w:val="3"/>
          <w:numId w:val="11"/>
        </w:numPr>
        <w:rPr>
          <w:b/>
          <w:szCs w:val="24"/>
        </w:rPr>
      </w:pPr>
      <w:r w:rsidRPr="00A6790D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22234266" w14:textId="77777777" w:rsidR="00E33067" w:rsidRPr="00A6790D" w:rsidRDefault="00E33067" w:rsidP="00BD27A9">
      <w:pPr>
        <w:pStyle w:val="a"/>
        <w:numPr>
          <w:ilvl w:val="3"/>
          <w:numId w:val="11"/>
        </w:numPr>
        <w:rPr>
          <w:b/>
          <w:szCs w:val="24"/>
        </w:rPr>
      </w:pPr>
      <w:r w:rsidRPr="00A6790D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DB70BBC" w14:textId="77777777" w:rsidR="00E33067" w:rsidRPr="00A6790D" w:rsidRDefault="00E33067" w:rsidP="00BD27A9">
      <w:pPr>
        <w:pStyle w:val="a"/>
        <w:numPr>
          <w:ilvl w:val="3"/>
          <w:numId w:val="11"/>
        </w:numPr>
        <w:rPr>
          <w:b/>
          <w:szCs w:val="24"/>
        </w:rPr>
      </w:pPr>
      <w:r w:rsidRPr="00A6790D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4A0C7B" w14:textId="77777777" w:rsidR="00E33067" w:rsidRPr="00A6790D" w:rsidRDefault="00E33067" w:rsidP="00BD27A9">
      <w:pPr>
        <w:pStyle w:val="a"/>
        <w:numPr>
          <w:ilvl w:val="3"/>
          <w:numId w:val="11"/>
        </w:numPr>
        <w:rPr>
          <w:b/>
          <w:szCs w:val="24"/>
        </w:rPr>
      </w:pPr>
      <w:r w:rsidRPr="00A6790D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5DCD94B6" w14:textId="77777777" w:rsidR="00E33067" w:rsidRPr="00A6790D" w:rsidRDefault="00E33067" w:rsidP="00BD27A9">
      <w:pPr>
        <w:pStyle w:val="a"/>
        <w:numPr>
          <w:ilvl w:val="3"/>
          <w:numId w:val="11"/>
        </w:numPr>
        <w:rPr>
          <w:b/>
          <w:szCs w:val="24"/>
        </w:rPr>
      </w:pPr>
      <w:r w:rsidRPr="00A6790D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2CEF5A4" w14:textId="7B8A88A2" w:rsidR="00E33067" w:rsidRPr="00A6790D" w:rsidRDefault="00E33067" w:rsidP="00E33067">
      <w:pPr>
        <w:pStyle w:val="1"/>
      </w:pPr>
      <w:r w:rsidRPr="00A6790D">
        <w:t>МАТЕРИАЛЬНО-ТЕХНИЧЕСКОЕ ОБЕСПЕЧЕНИЕ ДИСЦИПЛИНЫ</w:t>
      </w:r>
    </w:p>
    <w:p w14:paraId="5F98073D" w14:textId="4F3D26E7" w:rsidR="00E33067" w:rsidRPr="00A6790D" w:rsidRDefault="00E33067" w:rsidP="00BD27A9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 w:rsidRPr="00A6790D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E33067" w:rsidRPr="00A6790D" w14:paraId="5CA87F9F" w14:textId="77777777" w:rsidTr="002C4FFA">
        <w:trPr>
          <w:tblHeader/>
        </w:trPr>
        <w:tc>
          <w:tcPr>
            <w:tcW w:w="4672" w:type="dxa"/>
            <w:shd w:val="clear" w:color="auto" w:fill="D9E2F3" w:themeFill="accent1" w:themeFillTint="33"/>
            <w:vAlign w:val="center"/>
          </w:tcPr>
          <w:p w14:paraId="665A87CC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3A1898BE" w14:textId="77777777" w:rsidR="00E33067" w:rsidRPr="00A6790D" w:rsidRDefault="00E33067" w:rsidP="006B49FC">
            <w:pPr>
              <w:jc w:val="center"/>
              <w:rPr>
                <w:b/>
                <w:sz w:val="20"/>
                <w:szCs w:val="20"/>
              </w:rPr>
            </w:pPr>
            <w:r w:rsidRPr="00A6790D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33067" w:rsidRPr="00A6790D" w14:paraId="534FB1CB" w14:textId="77777777" w:rsidTr="002C4FFA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4734E55B" w14:textId="77777777" w:rsidR="00E33067" w:rsidRPr="00A6790D" w:rsidRDefault="00E33067" w:rsidP="006B49FC">
            <w:r w:rsidRPr="00A6790D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E33067" w:rsidRPr="00A6790D" w14:paraId="2C9DCB9C" w14:textId="77777777" w:rsidTr="002C4FFA">
        <w:tc>
          <w:tcPr>
            <w:tcW w:w="4672" w:type="dxa"/>
          </w:tcPr>
          <w:p w14:paraId="33649B81" w14:textId="77777777" w:rsidR="00E33067" w:rsidRPr="00A6790D" w:rsidRDefault="00E33067" w:rsidP="006B49FC">
            <w:r w:rsidRPr="00A6790D">
              <w:t>аудитория для проведения занятий лекционного типа</w:t>
            </w:r>
          </w:p>
        </w:tc>
        <w:tc>
          <w:tcPr>
            <w:tcW w:w="4956" w:type="dxa"/>
          </w:tcPr>
          <w:p w14:paraId="35AE66C6" w14:textId="77777777" w:rsidR="00E33067" w:rsidRPr="00A6790D" w:rsidRDefault="00E33067" w:rsidP="006B49FC">
            <w:r w:rsidRPr="00A6790D">
              <w:t xml:space="preserve">комплект учебной мебели, </w:t>
            </w:r>
          </w:p>
          <w:p w14:paraId="7EA99BA2" w14:textId="77777777" w:rsidR="00E33067" w:rsidRPr="00A6790D" w:rsidRDefault="00E33067" w:rsidP="006B49FC">
            <w:r w:rsidRPr="00A6790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BC490A9" w14:textId="77777777" w:rsidR="00E33067" w:rsidRPr="00A6790D" w:rsidRDefault="00E33067" w:rsidP="00BD27A9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A6790D">
              <w:t>ноутбук;</w:t>
            </w:r>
          </w:p>
          <w:p w14:paraId="4EEE7225" w14:textId="77777777" w:rsidR="00E33067" w:rsidRPr="00A6790D" w:rsidRDefault="00E33067" w:rsidP="00BD27A9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A6790D">
              <w:t>проектор</w:t>
            </w:r>
          </w:p>
        </w:tc>
      </w:tr>
      <w:tr w:rsidR="00E33067" w:rsidRPr="00A6790D" w14:paraId="4115FEB5" w14:textId="77777777" w:rsidTr="002C4FFA">
        <w:tc>
          <w:tcPr>
            <w:tcW w:w="4672" w:type="dxa"/>
          </w:tcPr>
          <w:p w14:paraId="3C98F52A" w14:textId="77777777" w:rsidR="00E33067" w:rsidRPr="00A6790D" w:rsidRDefault="00E33067" w:rsidP="006B49FC">
            <w:r w:rsidRPr="00A6790D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6" w:type="dxa"/>
          </w:tcPr>
          <w:p w14:paraId="53022FC3" w14:textId="77777777" w:rsidR="00E33067" w:rsidRPr="00A6790D" w:rsidRDefault="00E33067" w:rsidP="006B49FC">
            <w:r w:rsidRPr="00A6790D">
              <w:t xml:space="preserve">комплект учебной мебели, </w:t>
            </w:r>
          </w:p>
          <w:p w14:paraId="15EF2E13" w14:textId="77777777" w:rsidR="00E33067" w:rsidRPr="00A6790D" w:rsidRDefault="00E33067" w:rsidP="006B49FC">
            <w:r w:rsidRPr="00A6790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3C74767" w14:textId="77777777" w:rsidR="00E33067" w:rsidRPr="00A6790D" w:rsidRDefault="00E33067" w:rsidP="00BD27A9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A6790D">
              <w:t>ноутбук;</w:t>
            </w:r>
          </w:p>
          <w:p w14:paraId="5F0AEC3E" w14:textId="77777777" w:rsidR="00E33067" w:rsidRPr="00A6790D" w:rsidRDefault="00E33067" w:rsidP="006B49FC">
            <w:r w:rsidRPr="00A6790D">
              <w:t>проектор</w:t>
            </w:r>
          </w:p>
        </w:tc>
      </w:tr>
      <w:tr w:rsidR="00E33067" w:rsidRPr="00A6790D" w14:paraId="282EB996" w14:textId="77777777" w:rsidTr="002C4FFA">
        <w:tc>
          <w:tcPr>
            <w:tcW w:w="4672" w:type="dxa"/>
          </w:tcPr>
          <w:p w14:paraId="03D94D16" w14:textId="77777777" w:rsidR="00E33067" w:rsidRPr="00A6790D" w:rsidRDefault="00E33067" w:rsidP="006B49FC">
            <w:r w:rsidRPr="00A6790D"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6" w:type="dxa"/>
          </w:tcPr>
          <w:p w14:paraId="426EE49D" w14:textId="77777777" w:rsidR="00E33067" w:rsidRPr="00A6790D" w:rsidRDefault="00E33067" w:rsidP="006B49FC">
            <w:r w:rsidRPr="00A6790D">
              <w:t xml:space="preserve">комплект учебной мебели, </w:t>
            </w:r>
          </w:p>
          <w:p w14:paraId="3345278A" w14:textId="77777777" w:rsidR="00E33067" w:rsidRPr="00A6790D" w:rsidRDefault="00E33067" w:rsidP="006B49FC">
            <w:r w:rsidRPr="00A6790D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0A9E10" w14:textId="77777777" w:rsidR="00E33067" w:rsidRPr="00A6790D" w:rsidRDefault="00E33067" w:rsidP="00BD27A9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A6790D">
              <w:t xml:space="preserve">5 персональных компьютеров, </w:t>
            </w:r>
          </w:p>
          <w:p w14:paraId="6ADC8031" w14:textId="6012F660" w:rsidR="00E33067" w:rsidRPr="00A6790D" w:rsidRDefault="00E33067" w:rsidP="00BD27A9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A6790D">
              <w:t>принтеры</w:t>
            </w:r>
          </w:p>
        </w:tc>
      </w:tr>
      <w:tr w:rsidR="00E33067" w:rsidRPr="00A6790D" w14:paraId="5C3B7CE1" w14:textId="77777777" w:rsidTr="002C4FFA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026AF4BC" w14:textId="77777777" w:rsidR="00E33067" w:rsidRPr="00A6790D" w:rsidRDefault="00E33067" w:rsidP="006B49FC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A6790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115035, г. Москва, ул. Садовническая, д. 52/45</w:t>
            </w:r>
          </w:p>
        </w:tc>
      </w:tr>
      <w:tr w:rsidR="00E33067" w:rsidRPr="00A6790D" w14:paraId="5A81241C" w14:textId="77777777" w:rsidTr="002C4FFA">
        <w:tc>
          <w:tcPr>
            <w:tcW w:w="4672" w:type="dxa"/>
          </w:tcPr>
          <w:p w14:paraId="7132A080" w14:textId="77777777" w:rsidR="00E33067" w:rsidRPr="00A6790D" w:rsidRDefault="00E33067" w:rsidP="006B49FC">
            <w:r w:rsidRPr="00A6790D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4956" w:type="dxa"/>
            <w:vAlign w:val="center"/>
          </w:tcPr>
          <w:p w14:paraId="3E443A66" w14:textId="77777777" w:rsidR="00E33067" w:rsidRPr="00A6790D" w:rsidRDefault="00E33067" w:rsidP="006B49FC">
            <w:pPr>
              <w:rPr>
                <w:b/>
              </w:rPr>
            </w:pPr>
            <w:r w:rsidRPr="00A6790D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E33067" w:rsidRPr="00A6790D" w14:paraId="7DFEFEA6" w14:textId="77777777" w:rsidTr="002C4FFA">
        <w:tc>
          <w:tcPr>
            <w:tcW w:w="4672" w:type="dxa"/>
          </w:tcPr>
          <w:p w14:paraId="275323D6" w14:textId="77777777" w:rsidR="00E33067" w:rsidRPr="00A6790D" w:rsidRDefault="00E33067" w:rsidP="006B49FC">
            <w:pPr>
              <w:spacing w:line="276" w:lineRule="auto"/>
              <w:jc w:val="both"/>
              <w:rPr>
                <w:bCs/>
                <w:color w:val="000000"/>
              </w:rPr>
            </w:pPr>
            <w:r w:rsidRPr="00A6790D">
              <w:rPr>
                <w:bCs/>
                <w:color w:val="000000"/>
              </w:rPr>
              <w:t>и т.д.</w:t>
            </w:r>
          </w:p>
        </w:tc>
        <w:tc>
          <w:tcPr>
            <w:tcW w:w="4956" w:type="dxa"/>
          </w:tcPr>
          <w:p w14:paraId="3B927E2B" w14:textId="77777777" w:rsidR="00E33067" w:rsidRPr="00A6790D" w:rsidRDefault="00E33067" w:rsidP="006B49FC">
            <w:pPr>
              <w:spacing w:line="276" w:lineRule="auto"/>
              <w:jc w:val="both"/>
              <w:rPr>
                <w:bCs/>
                <w:color w:val="000000"/>
              </w:rPr>
            </w:pPr>
            <w:r w:rsidRPr="00A6790D">
              <w:rPr>
                <w:bCs/>
                <w:color w:val="000000"/>
              </w:rPr>
              <w:t>…</w:t>
            </w:r>
          </w:p>
        </w:tc>
      </w:tr>
    </w:tbl>
    <w:p w14:paraId="3A7C2E00" w14:textId="469F9E62" w:rsidR="00E33067" w:rsidRPr="00A6790D" w:rsidRDefault="00E33067" w:rsidP="00BD27A9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 w:rsidRPr="00A6790D">
        <w:rPr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8"/>
        <w:gridCol w:w="4358"/>
      </w:tblGrid>
      <w:tr w:rsidR="00E33067" w:rsidRPr="00A6790D" w14:paraId="2B820D5F" w14:textId="77777777" w:rsidTr="000402CF">
        <w:tc>
          <w:tcPr>
            <w:tcW w:w="2796" w:type="dxa"/>
          </w:tcPr>
          <w:p w14:paraId="423EFFE2" w14:textId="77777777" w:rsidR="00E33067" w:rsidRPr="00A6790D" w:rsidRDefault="00E33067" w:rsidP="00103FB1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szCs w:val="24"/>
              </w:rPr>
            </w:pPr>
            <w:r w:rsidRPr="00A6790D">
              <w:rPr>
                <w:szCs w:val="24"/>
              </w:rPr>
              <w:t>Необходимое оборудование</w:t>
            </w:r>
          </w:p>
        </w:tc>
        <w:tc>
          <w:tcPr>
            <w:tcW w:w="2508" w:type="dxa"/>
          </w:tcPr>
          <w:p w14:paraId="05EB4A4F" w14:textId="77777777" w:rsidR="00E33067" w:rsidRPr="00A6790D" w:rsidRDefault="00E33067" w:rsidP="00103FB1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szCs w:val="24"/>
              </w:rPr>
            </w:pPr>
            <w:r w:rsidRPr="00A6790D">
              <w:rPr>
                <w:szCs w:val="24"/>
              </w:rPr>
              <w:t>Параметры</w:t>
            </w:r>
          </w:p>
        </w:tc>
        <w:tc>
          <w:tcPr>
            <w:tcW w:w="4358" w:type="dxa"/>
          </w:tcPr>
          <w:p w14:paraId="2E8E7DEF" w14:textId="77777777" w:rsidR="00E33067" w:rsidRPr="00A6790D" w:rsidRDefault="00E33067" w:rsidP="00103FB1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szCs w:val="24"/>
              </w:rPr>
            </w:pPr>
            <w:r w:rsidRPr="00A6790D">
              <w:rPr>
                <w:szCs w:val="24"/>
              </w:rPr>
              <w:t>Технические требования</w:t>
            </w:r>
          </w:p>
        </w:tc>
      </w:tr>
      <w:tr w:rsidR="00E33067" w:rsidRPr="00A6790D" w14:paraId="79120B30" w14:textId="77777777" w:rsidTr="000402CF">
        <w:tc>
          <w:tcPr>
            <w:tcW w:w="2796" w:type="dxa"/>
            <w:vMerge w:val="restart"/>
          </w:tcPr>
          <w:p w14:paraId="3747BD4B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Персональный компьютер/ ноутбук/планшет,</w:t>
            </w:r>
          </w:p>
          <w:p w14:paraId="5635C089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камера,</w:t>
            </w:r>
          </w:p>
          <w:p w14:paraId="67281CE3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 xml:space="preserve">микрофон, </w:t>
            </w:r>
          </w:p>
          <w:p w14:paraId="08E9177F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 xml:space="preserve">динамики, </w:t>
            </w:r>
          </w:p>
          <w:p w14:paraId="71370D3E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доступ в сеть Интернет</w:t>
            </w:r>
          </w:p>
        </w:tc>
        <w:tc>
          <w:tcPr>
            <w:tcW w:w="2508" w:type="dxa"/>
          </w:tcPr>
          <w:p w14:paraId="680406DF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Веб-браузер</w:t>
            </w:r>
          </w:p>
        </w:tc>
        <w:tc>
          <w:tcPr>
            <w:tcW w:w="4358" w:type="dxa"/>
          </w:tcPr>
          <w:p w14:paraId="7D8882E2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 xml:space="preserve">Версия программного обеспечения не ниже: </w:t>
            </w:r>
            <w:r w:rsidRPr="00A6790D">
              <w:rPr>
                <w:b w:val="0"/>
                <w:bCs w:val="0"/>
                <w:lang w:val="en-US"/>
              </w:rPr>
              <w:t>Chrome</w:t>
            </w:r>
            <w:r w:rsidRPr="00A6790D">
              <w:rPr>
                <w:b w:val="0"/>
                <w:bCs w:val="0"/>
              </w:rPr>
              <w:t xml:space="preserve"> 72, </w:t>
            </w:r>
            <w:r w:rsidRPr="00A6790D">
              <w:rPr>
                <w:b w:val="0"/>
                <w:bCs w:val="0"/>
                <w:lang w:val="en-US"/>
              </w:rPr>
              <w:t>Opera</w:t>
            </w:r>
            <w:r w:rsidRPr="00A6790D">
              <w:rPr>
                <w:b w:val="0"/>
                <w:bCs w:val="0"/>
              </w:rPr>
              <w:t xml:space="preserve"> 59, </w:t>
            </w:r>
            <w:r w:rsidRPr="00A6790D">
              <w:rPr>
                <w:b w:val="0"/>
                <w:bCs w:val="0"/>
                <w:lang w:val="en-US"/>
              </w:rPr>
              <w:t>Firefox</w:t>
            </w:r>
            <w:r w:rsidRPr="00A6790D">
              <w:rPr>
                <w:b w:val="0"/>
                <w:bCs w:val="0"/>
              </w:rPr>
              <w:t xml:space="preserve"> 66, </w:t>
            </w:r>
            <w:r w:rsidRPr="00A6790D">
              <w:rPr>
                <w:b w:val="0"/>
                <w:bCs w:val="0"/>
                <w:lang w:val="en-US"/>
              </w:rPr>
              <w:t>Edge</w:t>
            </w:r>
            <w:r w:rsidRPr="00A6790D">
              <w:rPr>
                <w:b w:val="0"/>
                <w:bCs w:val="0"/>
              </w:rPr>
              <w:t xml:space="preserve"> 79, </w:t>
            </w:r>
            <w:proofErr w:type="spellStart"/>
            <w:r w:rsidRPr="00A6790D">
              <w:rPr>
                <w:b w:val="0"/>
                <w:bCs w:val="0"/>
              </w:rPr>
              <w:t>Яндекс.Браузер</w:t>
            </w:r>
            <w:proofErr w:type="spellEnd"/>
            <w:r w:rsidRPr="00A6790D">
              <w:rPr>
                <w:b w:val="0"/>
                <w:bCs w:val="0"/>
              </w:rPr>
              <w:t xml:space="preserve"> 19.3</w:t>
            </w:r>
          </w:p>
        </w:tc>
      </w:tr>
      <w:tr w:rsidR="00E33067" w:rsidRPr="00A6790D" w14:paraId="26F4B8B2" w14:textId="77777777" w:rsidTr="000402CF">
        <w:tc>
          <w:tcPr>
            <w:tcW w:w="2796" w:type="dxa"/>
            <w:vMerge/>
          </w:tcPr>
          <w:p w14:paraId="444430A4" w14:textId="77777777" w:rsidR="00E33067" w:rsidRPr="00A6790D" w:rsidRDefault="00E33067" w:rsidP="00103FB1">
            <w:pPr>
              <w:pStyle w:val="1"/>
              <w:spacing w:before="0" w:after="0"/>
              <w:ind w:left="62"/>
              <w:outlineLvl w:val="0"/>
              <w:rPr>
                <w:b w:val="0"/>
                <w:bCs w:val="0"/>
              </w:rPr>
            </w:pPr>
          </w:p>
        </w:tc>
        <w:tc>
          <w:tcPr>
            <w:tcW w:w="2508" w:type="dxa"/>
          </w:tcPr>
          <w:p w14:paraId="070AD554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Операционная система</w:t>
            </w:r>
          </w:p>
        </w:tc>
        <w:tc>
          <w:tcPr>
            <w:tcW w:w="4358" w:type="dxa"/>
          </w:tcPr>
          <w:p w14:paraId="45A6B183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 xml:space="preserve">Версия программного обеспечения не ниже: </w:t>
            </w:r>
            <w:r w:rsidRPr="00A6790D">
              <w:rPr>
                <w:b w:val="0"/>
                <w:bCs w:val="0"/>
                <w:lang w:val="en-US"/>
              </w:rPr>
              <w:t>Windows</w:t>
            </w:r>
            <w:r w:rsidRPr="00A6790D">
              <w:rPr>
                <w:b w:val="0"/>
                <w:bCs w:val="0"/>
              </w:rPr>
              <w:t xml:space="preserve"> 7, </w:t>
            </w:r>
            <w:r w:rsidRPr="00A6790D">
              <w:rPr>
                <w:b w:val="0"/>
                <w:bCs w:val="0"/>
                <w:lang w:val="en-US"/>
              </w:rPr>
              <w:t>macOS</w:t>
            </w:r>
            <w:r w:rsidRPr="00A6790D">
              <w:rPr>
                <w:b w:val="0"/>
                <w:bCs w:val="0"/>
              </w:rPr>
              <w:t xml:space="preserve"> 10.12 «</w:t>
            </w:r>
            <w:r w:rsidRPr="00A6790D">
              <w:rPr>
                <w:b w:val="0"/>
                <w:bCs w:val="0"/>
                <w:lang w:val="en-US"/>
              </w:rPr>
              <w:t>Sierra</w:t>
            </w:r>
            <w:r w:rsidRPr="00A6790D">
              <w:rPr>
                <w:b w:val="0"/>
                <w:bCs w:val="0"/>
              </w:rPr>
              <w:t xml:space="preserve">», </w:t>
            </w:r>
            <w:r w:rsidRPr="00A6790D">
              <w:rPr>
                <w:b w:val="0"/>
                <w:bCs w:val="0"/>
                <w:lang w:val="en-US"/>
              </w:rPr>
              <w:t>Linux</w:t>
            </w:r>
          </w:p>
        </w:tc>
      </w:tr>
      <w:tr w:rsidR="00E33067" w:rsidRPr="00A6790D" w14:paraId="0F9F8704" w14:textId="77777777" w:rsidTr="000402CF">
        <w:tc>
          <w:tcPr>
            <w:tcW w:w="2796" w:type="dxa"/>
            <w:vMerge/>
          </w:tcPr>
          <w:p w14:paraId="155E50CB" w14:textId="77777777" w:rsidR="00E33067" w:rsidRPr="00A6790D" w:rsidRDefault="00E33067" w:rsidP="00103FB1">
            <w:pPr>
              <w:pStyle w:val="1"/>
              <w:spacing w:before="0" w:after="0"/>
              <w:ind w:left="62"/>
              <w:outlineLvl w:val="0"/>
              <w:rPr>
                <w:b w:val="0"/>
                <w:bCs w:val="0"/>
              </w:rPr>
            </w:pPr>
          </w:p>
        </w:tc>
        <w:tc>
          <w:tcPr>
            <w:tcW w:w="2508" w:type="dxa"/>
          </w:tcPr>
          <w:p w14:paraId="5E4E4433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Веб-камера</w:t>
            </w:r>
          </w:p>
        </w:tc>
        <w:tc>
          <w:tcPr>
            <w:tcW w:w="4358" w:type="dxa"/>
          </w:tcPr>
          <w:p w14:paraId="7B9B4B2A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640х480, 15 кадров/с</w:t>
            </w:r>
          </w:p>
        </w:tc>
      </w:tr>
      <w:tr w:rsidR="00E33067" w:rsidRPr="00A6790D" w14:paraId="7E6F7042" w14:textId="77777777" w:rsidTr="000402CF">
        <w:tc>
          <w:tcPr>
            <w:tcW w:w="2796" w:type="dxa"/>
            <w:vMerge/>
          </w:tcPr>
          <w:p w14:paraId="760B688F" w14:textId="77777777" w:rsidR="00E33067" w:rsidRPr="00A6790D" w:rsidRDefault="00E33067" w:rsidP="00103FB1">
            <w:pPr>
              <w:pStyle w:val="1"/>
              <w:spacing w:before="0" w:after="0"/>
              <w:ind w:left="62"/>
              <w:outlineLvl w:val="0"/>
              <w:rPr>
                <w:b w:val="0"/>
                <w:bCs w:val="0"/>
              </w:rPr>
            </w:pPr>
          </w:p>
        </w:tc>
        <w:tc>
          <w:tcPr>
            <w:tcW w:w="2508" w:type="dxa"/>
          </w:tcPr>
          <w:p w14:paraId="2EB73A6C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Микрофон</w:t>
            </w:r>
          </w:p>
        </w:tc>
        <w:tc>
          <w:tcPr>
            <w:tcW w:w="4358" w:type="dxa"/>
          </w:tcPr>
          <w:p w14:paraId="46492078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любой</w:t>
            </w:r>
          </w:p>
        </w:tc>
      </w:tr>
      <w:tr w:rsidR="00E33067" w:rsidRPr="00A6790D" w14:paraId="23DF34C0" w14:textId="77777777" w:rsidTr="000402CF">
        <w:tc>
          <w:tcPr>
            <w:tcW w:w="2796" w:type="dxa"/>
            <w:vMerge/>
          </w:tcPr>
          <w:p w14:paraId="14329DEC" w14:textId="77777777" w:rsidR="00E33067" w:rsidRPr="00A6790D" w:rsidRDefault="00E33067" w:rsidP="00103FB1">
            <w:pPr>
              <w:pStyle w:val="1"/>
              <w:spacing w:before="0" w:after="0"/>
              <w:ind w:left="62"/>
              <w:outlineLvl w:val="0"/>
              <w:rPr>
                <w:b w:val="0"/>
                <w:bCs w:val="0"/>
              </w:rPr>
            </w:pPr>
          </w:p>
        </w:tc>
        <w:tc>
          <w:tcPr>
            <w:tcW w:w="2508" w:type="dxa"/>
          </w:tcPr>
          <w:p w14:paraId="74E129A4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Динамики (колонки или наушники)</w:t>
            </w:r>
          </w:p>
        </w:tc>
        <w:tc>
          <w:tcPr>
            <w:tcW w:w="4358" w:type="dxa"/>
          </w:tcPr>
          <w:p w14:paraId="7D0780A5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любые</w:t>
            </w:r>
          </w:p>
        </w:tc>
      </w:tr>
      <w:tr w:rsidR="00E33067" w:rsidRPr="00A6790D" w14:paraId="2F27678B" w14:textId="77777777" w:rsidTr="000402CF">
        <w:tc>
          <w:tcPr>
            <w:tcW w:w="2796" w:type="dxa"/>
            <w:vMerge/>
          </w:tcPr>
          <w:p w14:paraId="44F77880" w14:textId="77777777" w:rsidR="00E33067" w:rsidRPr="00A6790D" w:rsidRDefault="00E33067" w:rsidP="00103FB1">
            <w:pPr>
              <w:pStyle w:val="1"/>
              <w:spacing w:before="0" w:after="0"/>
              <w:ind w:left="62"/>
              <w:outlineLvl w:val="0"/>
              <w:rPr>
                <w:b w:val="0"/>
                <w:bCs w:val="0"/>
              </w:rPr>
            </w:pPr>
          </w:p>
        </w:tc>
        <w:tc>
          <w:tcPr>
            <w:tcW w:w="2508" w:type="dxa"/>
          </w:tcPr>
          <w:p w14:paraId="64D69CAA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>Сеть (интернет)</w:t>
            </w:r>
          </w:p>
        </w:tc>
        <w:tc>
          <w:tcPr>
            <w:tcW w:w="4358" w:type="dxa"/>
          </w:tcPr>
          <w:p w14:paraId="1845219E" w14:textId="77777777" w:rsidR="00E33067" w:rsidRPr="00A6790D" w:rsidRDefault="00E33067" w:rsidP="00F66EF3">
            <w:pPr>
              <w:pStyle w:val="1"/>
              <w:numPr>
                <w:ilvl w:val="0"/>
                <w:numId w:val="0"/>
              </w:numPr>
              <w:spacing w:before="0" w:after="0"/>
              <w:ind w:left="62"/>
              <w:outlineLvl w:val="0"/>
              <w:rPr>
                <w:b w:val="0"/>
                <w:bCs w:val="0"/>
              </w:rPr>
            </w:pPr>
            <w:r w:rsidRPr="00A6790D">
              <w:rPr>
                <w:b w:val="0"/>
                <w:bCs w:val="0"/>
              </w:rPr>
              <w:t xml:space="preserve">Постоянная скорость не менее 192 </w:t>
            </w:r>
            <w:proofErr w:type="spellStart"/>
            <w:r w:rsidRPr="00A6790D">
              <w:rPr>
                <w:b w:val="0"/>
                <w:bCs w:val="0"/>
              </w:rPr>
              <w:t>кБит</w:t>
            </w:r>
            <w:proofErr w:type="spellEnd"/>
            <w:r w:rsidRPr="00A6790D">
              <w:rPr>
                <w:b w:val="0"/>
                <w:bCs w:val="0"/>
              </w:rPr>
              <w:t>/с</w:t>
            </w:r>
          </w:p>
        </w:tc>
      </w:tr>
    </w:tbl>
    <w:p w14:paraId="67A6FDA4" w14:textId="125D64AD" w:rsidR="00E33067" w:rsidRPr="000402CF" w:rsidRDefault="00E33067" w:rsidP="000402CF">
      <w:pPr>
        <w:pStyle w:val="1"/>
        <w:numPr>
          <w:ilvl w:val="0"/>
          <w:numId w:val="0"/>
        </w:numPr>
        <w:ind w:left="142"/>
        <w:jc w:val="both"/>
        <w:rPr>
          <w:b w:val="0"/>
          <w:bCs w:val="0"/>
          <w:szCs w:val="24"/>
        </w:rPr>
      </w:pPr>
      <w:r w:rsidRPr="000402CF">
        <w:rPr>
          <w:b w:val="0"/>
          <w:bCs w:val="0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C5D7B23" w14:textId="77777777" w:rsidR="00E33067" w:rsidRPr="00A6790D" w:rsidRDefault="00E33067" w:rsidP="00E33067">
      <w:pPr>
        <w:spacing w:before="120" w:after="120"/>
        <w:ind w:left="710"/>
        <w:jc w:val="both"/>
        <w:rPr>
          <w:sz w:val="24"/>
          <w:szCs w:val="24"/>
        </w:rPr>
      </w:pPr>
    </w:p>
    <w:p w14:paraId="7949992C" w14:textId="77777777" w:rsidR="00E33067" w:rsidRPr="00A6790D" w:rsidRDefault="00E33067" w:rsidP="00BD27A9">
      <w:pPr>
        <w:pStyle w:val="a"/>
        <w:numPr>
          <w:ilvl w:val="1"/>
          <w:numId w:val="12"/>
        </w:numPr>
        <w:spacing w:before="120" w:after="120"/>
        <w:rPr>
          <w:szCs w:val="24"/>
        </w:rPr>
        <w:sectPr w:rsidR="00E33067" w:rsidRPr="00A6790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861450" w14:textId="64DB584A" w:rsidR="00E33067" w:rsidRPr="00A6790D" w:rsidRDefault="00E33067" w:rsidP="00E33067">
      <w:pPr>
        <w:pStyle w:val="1"/>
      </w:pPr>
      <w:r w:rsidRPr="00A6790D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E33067" w:rsidRPr="00A6790D" w14:paraId="69625394" w14:textId="77777777" w:rsidTr="006B49F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1C94DC5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6790D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2B9794E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6790D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06F46AE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6790D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7F75488" w14:textId="77777777" w:rsidR="00E33067" w:rsidRPr="00A6790D" w:rsidRDefault="00E33067" w:rsidP="006B49FC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A6790D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672D5A7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6790D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E7B1EE4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6790D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45CE5A5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6790D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AE2DC75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6790D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4C305576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A6790D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54B6B5A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6790D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E33067" w:rsidRPr="00A6790D" w14:paraId="6FF99898" w14:textId="77777777" w:rsidTr="006B49FC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C2D4694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33067" w:rsidRPr="00A6790D" w14:paraId="2D566B78" w14:textId="77777777" w:rsidTr="006B4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5FF0BC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6790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A33D54" w14:textId="7A9108C3" w:rsidR="00E33067" w:rsidRPr="00A6790D" w:rsidRDefault="000F645F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Рой О. М.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4A1F8" w14:textId="33EE7745" w:rsidR="00E33067" w:rsidRPr="00A6790D" w:rsidRDefault="000F645F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Теория и механизмы государственного управления: учебник для вузов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769ADB" w14:textId="6DF881A8" w:rsidR="00E33067" w:rsidRPr="00A6790D" w:rsidRDefault="000F645F" w:rsidP="006B49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6790D"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FB5D3" w14:textId="4D8DA781" w:rsidR="00E33067" w:rsidRPr="00A6790D" w:rsidRDefault="000F645F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Санкт-Петербург: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8F39A5" w14:textId="379CCA9B" w:rsidR="00E33067" w:rsidRPr="00A6790D" w:rsidRDefault="000F645F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A32830" w14:textId="58E3BDA0" w:rsidR="00E33067" w:rsidRPr="00A6790D" w:rsidRDefault="000F645F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https://znanium.com/catalog/product/1783883 (дата обращения: 05.10.2021)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98A95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33067" w:rsidRPr="00A6790D" w14:paraId="4B3A8ED7" w14:textId="77777777" w:rsidTr="006B4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659F73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6790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A2FC35" w14:textId="221CF8F5" w:rsidR="00E33067" w:rsidRPr="00A6790D" w:rsidRDefault="00593850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Стахов А. 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259A4" w14:textId="4C879416" w:rsidR="00E33067" w:rsidRPr="00A6790D" w:rsidRDefault="000F645F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Теория административно-процессуального регулирования контрольно-надзорных отношений: учебное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25C0FF" w14:textId="467371AD" w:rsidR="00E33067" w:rsidRPr="00A6790D" w:rsidRDefault="000F645F" w:rsidP="006B49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6790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9B700" w14:textId="5977FDFE" w:rsidR="00E33067" w:rsidRPr="00A6790D" w:rsidRDefault="000F645F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Москва: РГУП, 2020.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9E55F6" w14:textId="3848BC99" w:rsidR="00E33067" w:rsidRPr="00A6790D" w:rsidRDefault="000F645F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54ABD6" w14:textId="0B38EAA4" w:rsidR="00E33067" w:rsidRPr="00A6790D" w:rsidRDefault="000F645F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https://znanium.com/catalog/product/1689638 (дата обращения: 05.10.2021).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190B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33067" w:rsidRPr="00A6790D" w14:paraId="6A5E4FA4" w14:textId="77777777" w:rsidTr="006B49FC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086B1C3" w14:textId="77777777" w:rsidR="00E33067" w:rsidRPr="00A6790D" w:rsidRDefault="00E33067" w:rsidP="006B49FC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A6790D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33067" w:rsidRPr="00A6790D" w14:paraId="08B06B56" w14:textId="77777777" w:rsidTr="006B4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22438F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6790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869DE4" w14:textId="44B93EF8" w:rsidR="00E33067" w:rsidRPr="00A6790D" w:rsidRDefault="00593850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Стахов А. 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63FE9B" w14:textId="3AD6883D" w:rsidR="00E33067" w:rsidRPr="00A6790D" w:rsidRDefault="009162AB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Административное </w:t>
            </w:r>
            <w:proofErr w:type="spellStart"/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надзорно</w:t>
            </w:r>
            <w:proofErr w:type="spellEnd"/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-контрольное производство: учебное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2B64CB" w14:textId="529BEB07" w:rsidR="00E33067" w:rsidRPr="00A6790D" w:rsidRDefault="009162AB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C6631C" w14:textId="731EA41B" w:rsidR="00E33067" w:rsidRPr="00A6790D" w:rsidRDefault="009162AB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Москва: РГУП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D51F30" w14:textId="6BBCEA9A" w:rsidR="00E33067" w:rsidRPr="00A6790D" w:rsidRDefault="009162AB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1A4224" w14:textId="16F3A06F" w:rsidR="00E33067" w:rsidRPr="00A6790D" w:rsidRDefault="009162AB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https://znanium.com/catalog/product/1007103 (дата обращения: 05.10.2021).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206A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33067" w:rsidRPr="00A6790D" w14:paraId="442DB986" w14:textId="77777777" w:rsidTr="006B4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127A36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6790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E75DC2" w14:textId="1281DA80" w:rsidR="00E33067" w:rsidRPr="00A6790D" w:rsidRDefault="00755C6E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Добролюбова Е.И.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4A3EF" w14:textId="0DA7403F" w:rsidR="00E33067" w:rsidRPr="00A6790D" w:rsidRDefault="009162AB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Оценка результативности контрольно-надзорной деятельности: анализ практики и методические рекомендации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11D419" w14:textId="48CC8BB7" w:rsidR="00E33067" w:rsidRPr="00A6790D" w:rsidRDefault="008618DE" w:rsidP="006B49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6790D">
              <w:rPr>
                <w:color w:val="000000"/>
                <w:lang w:eastAsia="ar-SA"/>
              </w:rPr>
              <w:t>Методические рекомендации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02BFD7" w14:textId="3A003894" w:rsidR="00E33067" w:rsidRPr="00A6790D" w:rsidRDefault="008618DE" w:rsidP="006B49F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 Издательский дом «Дело» РАНХиГС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865F37" w14:textId="0DAE17A0" w:rsidR="00E33067" w:rsidRPr="00A6790D" w:rsidRDefault="008618DE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F9F18" w14:textId="3BC835B1" w:rsidR="00E33067" w:rsidRPr="00A6790D" w:rsidRDefault="008618DE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https://znanium.com/catalog/product/1043252 (дата обращения: 05.10.2021).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71496" w14:textId="77777777" w:rsidR="00E33067" w:rsidRPr="00A6790D" w:rsidRDefault="00E33067" w:rsidP="006B49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33067" w:rsidRPr="00A6790D" w14:paraId="509604C9" w14:textId="77777777" w:rsidTr="006B4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332D43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6790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C262D" w14:textId="51FE1AB6" w:rsidR="00E33067" w:rsidRPr="00A6790D" w:rsidRDefault="00755C6E" w:rsidP="006B49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Южаков</w:t>
            </w:r>
            <w:r w:rsidR="003D5A5B"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 В.Н.</w:t>
            </w: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, </w:t>
            </w:r>
            <w:r w:rsidR="003D5A5B"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Добролюбова </w:t>
            </w: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Е.И., </w:t>
            </w:r>
            <w:proofErr w:type="spellStart"/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Покида</w:t>
            </w:r>
            <w:proofErr w:type="spellEnd"/>
            <w:r w:rsidR="003D5A5B"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 А.Н.</w:t>
            </w: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Зыбуновская</w:t>
            </w:r>
            <w:proofErr w:type="spellEnd"/>
            <w:r w:rsidR="003D5A5B"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 Н.В.</w:t>
            </w: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16717" w14:textId="5039FEE0" w:rsidR="00E33067" w:rsidRPr="00A6790D" w:rsidRDefault="008618DE" w:rsidP="006B49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Результативность контрольно-надзорной деятельности государства глазами бизнеса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4C8F8F" w14:textId="5E830FF6" w:rsidR="00E33067" w:rsidRPr="00A6790D" w:rsidRDefault="008618DE" w:rsidP="006B49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6790D">
              <w:rPr>
                <w:color w:val="000000"/>
                <w:lang w:eastAsia="ar-SA"/>
              </w:rPr>
              <w:t xml:space="preserve">Монография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C2F3F" w14:textId="396E80EB" w:rsidR="00E33067" w:rsidRPr="00A6790D" w:rsidRDefault="003D5A5B" w:rsidP="006B49FC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 xml:space="preserve"> Издательский дом «Дело» РАНХиГС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1D7CF9" w14:textId="3D6BFC40" w:rsidR="00E33067" w:rsidRPr="00A6790D" w:rsidRDefault="003D5A5B" w:rsidP="006B49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A6790D">
              <w:rPr>
                <w:color w:val="000000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502451" w14:textId="71E9F82E" w:rsidR="00E33067" w:rsidRPr="00A6790D" w:rsidRDefault="003D5A5B" w:rsidP="006B49FC">
            <w:pPr>
              <w:suppressAutoHyphens/>
              <w:spacing w:line="100" w:lineRule="atLeast"/>
              <w:rPr>
                <w:lang w:eastAsia="ar-SA"/>
              </w:rPr>
            </w:pPr>
            <w:r w:rsidRPr="00A6790D">
              <w:rPr>
                <w:color w:val="3A3C3F"/>
                <w:sz w:val="20"/>
                <w:szCs w:val="20"/>
                <w:shd w:val="clear" w:color="auto" w:fill="FFFFFF"/>
              </w:rPr>
              <w:t>https://znanium.com/catalog/product/1043272 (дата обращения: 05.10.2021).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F252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33067" w:rsidRPr="00A6790D" w14:paraId="2E1BBE15" w14:textId="77777777" w:rsidTr="006B4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427A6C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6790D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5F4E2F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74FD1" w14:textId="77777777" w:rsidR="00E33067" w:rsidRPr="00A6790D" w:rsidRDefault="00E33067" w:rsidP="006B49F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CDF099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3F818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A19ABF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A45C3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32268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33067" w:rsidRPr="00A6790D" w14:paraId="3FC58A8D" w14:textId="77777777" w:rsidTr="006B49FC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957FE59" w14:textId="2E03477E" w:rsidR="00E33067" w:rsidRPr="00A6790D" w:rsidRDefault="00E33067" w:rsidP="006B49F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A6790D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A6790D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E33067" w:rsidRPr="00A6790D" w14:paraId="5C56E507" w14:textId="77777777" w:rsidTr="006B4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61248F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6790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C4338D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FA8B81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C6A131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2299A9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gramStart"/>
            <w:r w:rsidRPr="00A6790D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6DBF76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F0C07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val="en-US" w:eastAsia="ar-SA"/>
              </w:rPr>
              <w:t>h</w:t>
            </w:r>
            <w:r w:rsidRPr="00A6790D">
              <w:rPr>
                <w:lang w:eastAsia="ar-SA"/>
              </w:rPr>
              <w:t>ttp://znanium.com/catalog/product/461461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D4F45" w14:textId="77777777" w:rsidR="00E33067" w:rsidRPr="00A6790D" w:rsidRDefault="00E33067" w:rsidP="002C4FF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30</w:t>
            </w:r>
          </w:p>
        </w:tc>
      </w:tr>
      <w:tr w:rsidR="00E33067" w:rsidRPr="00A6790D" w14:paraId="2B2A7FF4" w14:textId="77777777" w:rsidTr="006B4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9D2B04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6790D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7FA65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A6790D">
              <w:rPr>
                <w:lang w:eastAsia="ar-SA"/>
              </w:rPr>
              <w:t>Губачев</w:t>
            </w:r>
            <w:proofErr w:type="spellEnd"/>
            <w:r w:rsidRPr="00A6790D"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DA22C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6355A4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D93E89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М.: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40CBF6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DF0B5" w14:textId="77777777" w:rsidR="00E33067" w:rsidRPr="00A6790D" w:rsidRDefault="00332BAE" w:rsidP="006B49FC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hyperlink r:id="rId19" w:history="1">
              <w:r w:rsidR="00E33067" w:rsidRPr="00A6790D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AB9E6" w14:textId="77777777" w:rsidR="00E33067" w:rsidRPr="00A6790D" w:rsidRDefault="00E33067" w:rsidP="002C4FFA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6790D">
              <w:rPr>
                <w:color w:val="000000"/>
                <w:lang w:eastAsia="ar-SA"/>
              </w:rPr>
              <w:t>30</w:t>
            </w:r>
          </w:p>
        </w:tc>
      </w:tr>
      <w:tr w:rsidR="00E33067" w:rsidRPr="00A6790D" w14:paraId="704F56A4" w14:textId="77777777" w:rsidTr="006B49F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7B6D7D" w14:textId="77777777" w:rsidR="00E33067" w:rsidRPr="00A6790D" w:rsidRDefault="00E33067" w:rsidP="006B49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6790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241094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A6790D">
              <w:rPr>
                <w:lang w:eastAsia="ar-SA"/>
              </w:rPr>
              <w:t>Губачев</w:t>
            </w:r>
            <w:proofErr w:type="spellEnd"/>
            <w:r w:rsidRPr="00A6790D">
              <w:rPr>
                <w:lang w:eastAsia="ar-SA"/>
              </w:rPr>
              <w:t xml:space="preserve"> Н.Н.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9CD222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36506C" w14:textId="77777777" w:rsidR="00E33067" w:rsidRPr="00A6790D" w:rsidRDefault="00E33067" w:rsidP="006B49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6790D">
              <w:rPr>
                <w:lang w:eastAsia="ar-SA"/>
              </w:rPr>
              <w:t xml:space="preserve">Методические </w:t>
            </w:r>
          </w:p>
          <w:p w14:paraId="39B8128E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ACAAD3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 xml:space="preserve"> Утверждено на заседании кафедры   протокол № 3 </w:t>
            </w:r>
            <w:proofErr w:type="gramStart"/>
            <w:r w:rsidRPr="00A6790D">
              <w:rPr>
                <w:lang w:eastAsia="ar-SA"/>
              </w:rPr>
              <w:t>от  02.02.18</w:t>
            </w:r>
            <w:proofErr w:type="gramEnd"/>
            <w:r w:rsidRPr="00A6790D">
              <w:rPr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2474E" w14:textId="77777777" w:rsidR="00E33067" w:rsidRPr="00A6790D" w:rsidRDefault="00E33067" w:rsidP="006B49FC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F354A7" w14:textId="11B2ED95" w:rsidR="00E33067" w:rsidRPr="00A6790D" w:rsidRDefault="00E33067" w:rsidP="002C4FF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6790D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497E" w14:textId="18511957" w:rsidR="00E33067" w:rsidRPr="00A6790D" w:rsidRDefault="00E33067" w:rsidP="002C4FF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A6790D">
              <w:rPr>
                <w:lang w:eastAsia="ar-SA"/>
              </w:rPr>
              <w:t>15</w:t>
            </w:r>
          </w:p>
        </w:tc>
      </w:tr>
    </w:tbl>
    <w:p w14:paraId="2EBBB2C3" w14:textId="77777777" w:rsidR="00E33067" w:rsidRPr="00A6790D" w:rsidRDefault="00E33067" w:rsidP="00BD27A9">
      <w:pPr>
        <w:pStyle w:val="a"/>
        <w:numPr>
          <w:ilvl w:val="3"/>
          <w:numId w:val="12"/>
        </w:numPr>
        <w:spacing w:before="120" w:after="120"/>
        <w:rPr>
          <w:szCs w:val="24"/>
        </w:rPr>
      </w:pPr>
    </w:p>
    <w:p w14:paraId="71C5ACF1" w14:textId="77777777" w:rsidR="00E33067" w:rsidRPr="00A6790D" w:rsidRDefault="00E33067" w:rsidP="00BD27A9">
      <w:pPr>
        <w:pStyle w:val="a"/>
        <w:numPr>
          <w:ilvl w:val="3"/>
          <w:numId w:val="12"/>
        </w:numPr>
        <w:spacing w:before="120" w:after="120"/>
        <w:rPr>
          <w:szCs w:val="24"/>
          <w:lang w:eastAsia="ar-SA"/>
        </w:rPr>
        <w:sectPr w:rsidR="00E33067" w:rsidRPr="00A6790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7888C0B" w14:textId="77777777" w:rsidR="00E33067" w:rsidRPr="00A6790D" w:rsidRDefault="00E33067" w:rsidP="00E33067">
      <w:pPr>
        <w:pStyle w:val="1"/>
        <w:rPr>
          <w:rFonts w:eastAsiaTheme="minorEastAsia"/>
        </w:rPr>
      </w:pPr>
      <w:r w:rsidRPr="00A6790D">
        <w:rPr>
          <w:rFonts w:eastAsia="Arial Unicode MS"/>
        </w:rPr>
        <w:lastRenderedPageBreak/>
        <w:t>ИНФОРМАЦИОННОЕ ОБЕСПЕЧЕНИЕ УЧЕБНОГО ПРОЦЕССА</w:t>
      </w:r>
    </w:p>
    <w:p w14:paraId="6934FE11" w14:textId="77777777" w:rsidR="000402CF" w:rsidRPr="00221727" w:rsidRDefault="000402CF" w:rsidP="000402CF">
      <w:pPr>
        <w:pStyle w:val="2"/>
        <w:rPr>
          <w:rFonts w:eastAsiaTheme="minorEastAsia"/>
          <w:iCs w:val="0"/>
        </w:rPr>
      </w:pPr>
      <w:r w:rsidRPr="00221727">
        <w:rPr>
          <w:rFonts w:eastAsia="Arial Unicode MS"/>
          <w:iCs w:val="0"/>
        </w:rPr>
        <w:t xml:space="preserve">Ресурсы электронной библиотеки, </w:t>
      </w:r>
      <w:r w:rsidRPr="00221727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402CF" w:rsidRPr="00221727" w14:paraId="42DC228F" w14:textId="77777777" w:rsidTr="00E96CC6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3103C2F2" w14:textId="77777777" w:rsidR="000402CF" w:rsidRPr="00221727" w:rsidRDefault="000402CF" w:rsidP="00E96CC6">
            <w:pPr>
              <w:rPr>
                <w:b/>
              </w:rPr>
            </w:pPr>
            <w:r w:rsidRPr="00221727">
              <w:rPr>
                <w:b/>
              </w:rPr>
              <w:t xml:space="preserve">№ </w:t>
            </w:r>
            <w:proofErr w:type="spellStart"/>
            <w:r w:rsidRPr="0022172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785A7F8C" w14:textId="77777777" w:rsidR="000402CF" w:rsidRPr="00221727" w:rsidRDefault="000402CF" w:rsidP="00E96CC6">
            <w:pPr>
              <w:rPr>
                <w:b/>
              </w:rPr>
            </w:pPr>
            <w:r w:rsidRPr="0022172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402CF" w:rsidRPr="00221727" w14:paraId="574F87F8" w14:textId="77777777" w:rsidTr="00E96CC6">
        <w:trPr>
          <w:trHeight w:val="283"/>
        </w:trPr>
        <w:tc>
          <w:tcPr>
            <w:tcW w:w="851" w:type="dxa"/>
          </w:tcPr>
          <w:p w14:paraId="122695CE" w14:textId="77777777" w:rsidR="000402CF" w:rsidRPr="00221727" w:rsidRDefault="000402CF" w:rsidP="00E96C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4DA8BF" w14:textId="77777777" w:rsidR="000402CF" w:rsidRPr="00221727" w:rsidRDefault="000402CF" w:rsidP="00E96CC6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21727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20" w:history="1"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0402CF" w:rsidRPr="00221727" w14:paraId="71532C76" w14:textId="77777777" w:rsidTr="00E96CC6">
        <w:trPr>
          <w:trHeight w:val="283"/>
        </w:trPr>
        <w:tc>
          <w:tcPr>
            <w:tcW w:w="851" w:type="dxa"/>
          </w:tcPr>
          <w:p w14:paraId="2120142E" w14:textId="77777777" w:rsidR="000402CF" w:rsidRPr="00221727" w:rsidRDefault="000402CF" w:rsidP="00E96C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B2EF71" w14:textId="77777777" w:rsidR="000402CF" w:rsidRPr="00221727" w:rsidRDefault="000402CF" w:rsidP="00E96CC6">
            <w:pPr>
              <w:ind w:left="34"/>
            </w:pPr>
            <w:r w:rsidRPr="00221727">
              <w:t>«</w:t>
            </w:r>
            <w:proofErr w:type="spellStart"/>
            <w:r w:rsidRPr="00221727">
              <w:rPr>
                <w:lang w:val="en-US"/>
              </w:rPr>
              <w:t>Znanium</w:t>
            </w:r>
            <w:proofErr w:type="spellEnd"/>
            <w:r w:rsidRPr="00221727">
              <w:t>.</w:t>
            </w:r>
            <w:r w:rsidRPr="00221727">
              <w:rPr>
                <w:lang w:val="en-US"/>
              </w:rPr>
              <w:t>com</w:t>
            </w:r>
            <w:r w:rsidRPr="00221727">
              <w:t>» научно-издательского центра «Инфра-М»</w:t>
            </w:r>
          </w:p>
          <w:p w14:paraId="7998ADDF" w14:textId="77777777" w:rsidR="000402CF" w:rsidRPr="00221727" w:rsidRDefault="00332BAE" w:rsidP="00E96CC6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21" w:history="1">
              <w:r w:rsidR="000402CF"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0402CF"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0402CF"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0402CF"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0402CF" w:rsidRPr="00221727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0402CF" w:rsidRPr="00221727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0402CF" w:rsidRPr="00221727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0402CF" w:rsidRPr="00221727" w14:paraId="2E7DEC0D" w14:textId="77777777" w:rsidTr="00E96CC6">
        <w:trPr>
          <w:trHeight w:val="283"/>
        </w:trPr>
        <w:tc>
          <w:tcPr>
            <w:tcW w:w="851" w:type="dxa"/>
          </w:tcPr>
          <w:p w14:paraId="1EDD8CCD" w14:textId="77777777" w:rsidR="000402CF" w:rsidRPr="00221727" w:rsidRDefault="000402CF" w:rsidP="00E96C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46F5789" w14:textId="77777777" w:rsidR="000402CF" w:rsidRPr="00221727" w:rsidRDefault="000402CF" w:rsidP="00E96CC6">
            <w:pPr>
              <w:ind w:left="34"/>
            </w:pPr>
            <w:r w:rsidRPr="00221727">
              <w:t>Электронные издания «РГУ им. А.Н. Косыгина» на платформе ЭБС «</w:t>
            </w:r>
            <w:proofErr w:type="spellStart"/>
            <w:r w:rsidRPr="00221727">
              <w:rPr>
                <w:lang w:val="en-US"/>
              </w:rPr>
              <w:t>Znanium</w:t>
            </w:r>
            <w:proofErr w:type="spellEnd"/>
            <w:r w:rsidRPr="00221727">
              <w:t>.</w:t>
            </w:r>
            <w:r w:rsidRPr="00221727">
              <w:rPr>
                <w:lang w:val="en-US"/>
              </w:rPr>
              <w:t>com</w:t>
            </w:r>
            <w:r w:rsidRPr="00221727">
              <w:t xml:space="preserve">» </w:t>
            </w:r>
            <w:hyperlink r:id="rId22" w:history="1">
              <w:r w:rsidRPr="00221727">
                <w:rPr>
                  <w:rStyle w:val="af3"/>
                  <w:lang w:val="en-US"/>
                </w:rPr>
                <w:t>http</w:t>
              </w:r>
              <w:r w:rsidRPr="00221727">
                <w:rPr>
                  <w:rStyle w:val="af3"/>
                </w:rPr>
                <w:t>://</w:t>
              </w:r>
              <w:proofErr w:type="spellStart"/>
              <w:r w:rsidRPr="00221727">
                <w:rPr>
                  <w:rStyle w:val="af3"/>
                  <w:lang w:val="en-US"/>
                </w:rPr>
                <w:t>znanium</w:t>
              </w:r>
              <w:proofErr w:type="spellEnd"/>
              <w:r w:rsidRPr="00221727">
                <w:rPr>
                  <w:rStyle w:val="af3"/>
                </w:rPr>
                <w:t>.</w:t>
              </w:r>
              <w:r w:rsidRPr="00221727">
                <w:rPr>
                  <w:rStyle w:val="af3"/>
                  <w:lang w:val="en-US"/>
                </w:rPr>
                <w:t>com</w:t>
              </w:r>
              <w:r w:rsidRPr="00221727">
                <w:rPr>
                  <w:rStyle w:val="af3"/>
                </w:rPr>
                <w:t>/</w:t>
              </w:r>
            </w:hyperlink>
          </w:p>
        </w:tc>
      </w:tr>
      <w:tr w:rsidR="000402CF" w:rsidRPr="00221727" w14:paraId="0E786183" w14:textId="77777777" w:rsidTr="00E96CC6">
        <w:trPr>
          <w:trHeight w:val="283"/>
        </w:trPr>
        <w:tc>
          <w:tcPr>
            <w:tcW w:w="851" w:type="dxa"/>
          </w:tcPr>
          <w:p w14:paraId="2FD57AED" w14:textId="77777777" w:rsidR="000402CF" w:rsidRPr="00221727" w:rsidRDefault="000402CF" w:rsidP="00E96C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D9A586" w14:textId="77777777" w:rsidR="000402CF" w:rsidRPr="00221727" w:rsidRDefault="000402CF" w:rsidP="00E96CC6">
            <w:pPr>
              <w:ind w:left="34"/>
              <w:jc w:val="both"/>
            </w:pPr>
            <w:r w:rsidRPr="00221727">
              <w:t>НИЦ "</w:t>
            </w:r>
            <w:proofErr w:type="spellStart"/>
            <w:r w:rsidRPr="00221727">
              <w:t>Актуальность.РФ</w:t>
            </w:r>
            <w:proofErr w:type="spellEnd"/>
            <w:r w:rsidRPr="00221727"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57AFCDD6" w14:textId="77777777" w:rsidR="000402CF" w:rsidRPr="00221727" w:rsidRDefault="00332BAE" w:rsidP="00E96CC6">
            <w:pPr>
              <w:ind w:left="34"/>
              <w:jc w:val="both"/>
            </w:pPr>
            <w:hyperlink r:id="rId23" w:history="1">
              <w:r w:rsidR="000402CF" w:rsidRPr="00221727">
                <w:rPr>
                  <w:rStyle w:val="af3"/>
                </w:rPr>
                <w:t>http://актуальность.рф</w:t>
              </w:r>
            </w:hyperlink>
            <w:r w:rsidR="000402CF" w:rsidRPr="00221727">
              <w:t xml:space="preserve"> </w:t>
            </w:r>
          </w:p>
        </w:tc>
      </w:tr>
      <w:tr w:rsidR="000402CF" w:rsidRPr="00221727" w14:paraId="08B1C233" w14:textId="77777777" w:rsidTr="00E96CC6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3B419F1B" w14:textId="77777777" w:rsidR="000402CF" w:rsidRPr="00221727" w:rsidRDefault="000402CF" w:rsidP="00E96CC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F819158" w14:textId="77777777" w:rsidR="000402CF" w:rsidRPr="00221727" w:rsidRDefault="000402CF" w:rsidP="00E96CC6">
            <w:pPr>
              <w:ind w:left="34"/>
              <w:jc w:val="both"/>
              <w:rPr>
                <w:b/>
              </w:rPr>
            </w:pPr>
            <w:r w:rsidRPr="0022172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402CF" w:rsidRPr="00221727" w14:paraId="52D7B6C8" w14:textId="77777777" w:rsidTr="00E96CC6">
        <w:trPr>
          <w:trHeight w:val="283"/>
        </w:trPr>
        <w:tc>
          <w:tcPr>
            <w:tcW w:w="851" w:type="dxa"/>
          </w:tcPr>
          <w:p w14:paraId="2673E137" w14:textId="77777777" w:rsidR="000402CF" w:rsidRPr="00221727" w:rsidRDefault="000402CF" w:rsidP="00BD27A9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93C7C8" w14:textId="77777777" w:rsidR="000402CF" w:rsidRPr="00221727" w:rsidRDefault="000402CF" w:rsidP="00E96CC6">
            <w:pPr>
              <w:jc w:val="both"/>
            </w:pPr>
            <w:r w:rsidRPr="00221727">
              <w:t>elibrary.ru - научная электронная библиотека</w:t>
            </w:r>
          </w:p>
          <w:p w14:paraId="2E642477" w14:textId="77777777" w:rsidR="000402CF" w:rsidRPr="00221727" w:rsidRDefault="00332BAE" w:rsidP="00E96CC6">
            <w:pPr>
              <w:jc w:val="both"/>
            </w:pPr>
            <w:hyperlink r:id="rId24" w:history="1">
              <w:r w:rsidR="000402CF" w:rsidRPr="00221727">
                <w:rPr>
                  <w:rStyle w:val="af3"/>
                </w:rPr>
                <w:t>https://www.elibrary.ru</w:t>
              </w:r>
            </w:hyperlink>
            <w:r w:rsidR="000402CF" w:rsidRPr="00221727">
              <w:t xml:space="preserve"> </w:t>
            </w:r>
          </w:p>
        </w:tc>
      </w:tr>
      <w:tr w:rsidR="000402CF" w:rsidRPr="00221727" w14:paraId="6E2CD5E0" w14:textId="77777777" w:rsidTr="00E96CC6">
        <w:trPr>
          <w:trHeight w:val="283"/>
        </w:trPr>
        <w:tc>
          <w:tcPr>
            <w:tcW w:w="851" w:type="dxa"/>
          </w:tcPr>
          <w:p w14:paraId="388BF06C" w14:textId="77777777" w:rsidR="000402CF" w:rsidRPr="00221727" w:rsidRDefault="000402CF" w:rsidP="00BD27A9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9329F0" w14:textId="77777777" w:rsidR="000402CF" w:rsidRPr="00221727" w:rsidRDefault="000402CF" w:rsidP="00E96CC6">
            <w:pPr>
              <w:ind w:left="34"/>
              <w:jc w:val="both"/>
            </w:pPr>
            <w:r w:rsidRPr="00221727">
              <w:t>«</w:t>
            </w:r>
            <w:proofErr w:type="spellStart"/>
            <w:r w:rsidRPr="00221727">
              <w:t>Рубрикон</w:t>
            </w:r>
            <w:proofErr w:type="spellEnd"/>
            <w:r w:rsidRPr="00221727">
              <w:t xml:space="preserve">»: крупнейший энциклопедический ресурс Интернета. </w:t>
            </w:r>
          </w:p>
          <w:p w14:paraId="07BCB9B4" w14:textId="77777777" w:rsidR="000402CF" w:rsidRPr="00221727" w:rsidRDefault="00332BAE" w:rsidP="00E96CC6">
            <w:pPr>
              <w:ind w:left="34"/>
              <w:jc w:val="both"/>
            </w:pPr>
            <w:hyperlink r:id="rId25" w:history="1">
              <w:r w:rsidR="000402CF" w:rsidRPr="00221727">
                <w:rPr>
                  <w:rStyle w:val="af3"/>
                </w:rPr>
                <w:t>http://www.rubricon.com</w:t>
              </w:r>
            </w:hyperlink>
            <w:r w:rsidR="000402CF" w:rsidRPr="00221727">
              <w:t xml:space="preserve"> </w:t>
            </w:r>
          </w:p>
        </w:tc>
      </w:tr>
      <w:tr w:rsidR="000402CF" w:rsidRPr="00221727" w14:paraId="549F3FAE" w14:textId="77777777" w:rsidTr="00E96CC6">
        <w:trPr>
          <w:trHeight w:val="283"/>
        </w:trPr>
        <w:tc>
          <w:tcPr>
            <w:tcW w:w="851" w:type="dxa"/>
          </w:tcPr>
          <w:p w14:paraId="4915E803" w14:textId="77777777" w:rsidR="000402CF" w:rsidRPr="00221727" w:rsidRDefault="000402CF" w:rsidP="00BD27A9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729BD2" w14:textId="77777777" w:rsidR="000402CF" w:rsidRPr="00221727" w:rsidRDefault="000402CF" w:rsidP="00E96CC6">
            <w:pPr>
              <w:ind w:left="34"/>
              <w:jc w:val="both"/>
            </w:pPr>
            <w:r w:rsidRPr="00221727">
              <w:t xml:space="preserve">Справочно-правовая система «Гарант» </w:t>
            </w:r>
          </w:p>
          <w:p w14:paraId="0FD0B43D" w14:textId="77777777" w:rsidR="000402CF" w:rsidRPr="00221727" w:rsidRDefault="00332BAE" w:rsidP="00E96CC6">
            <w:pPr>
              <w:ind w:left="34"/>
              <w:jc w:val="both"/>
            </w:pPr>
            <w:hyperlink r:id="rId26" w:history="1">
              <w:r w:rsidR="000402CF" w:rsidRPr="00221727">
                <w:rPr>
                  <w:rStyle w:val="af3"/>
                </w:rPr>
                <w:t>https://www.garant.ru</w:t>
              </w:r>
            </w:hyperlink>
            <w:r w:rsidR="000402CF" w:rsidRPr="00221727">
              <w:t xml:space="preserve"> </w:t>
            </w:r>
          </w:p>
        </w:tc>
      </w:tr>
      <w:tr w:rsidR="000402CF" w:rsidRPr="00221727" w14:paraId="3B22E192" w14:textId="77777777" w:rsidTr="00E96CC6">
        <w:trPr>
          <w:trHeight w:val="283"/>
        </w:trPr>
        <w:tc>
          <w:tcPr>
            <w:tcW w:w="851" w:type="dxa"/>
          </w:tcPr>
          <w:p w14:paraId="7C5AE6E6" w14:textId="77777777" w:rsidR="000402CF" w:rsidRPr="00221727" w:rsidRDefault="000402CF" w:rsidP="00BD27A9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590CF3" w14:textId="77777777" w:rsidR="000402CF" w:rsidRPr="00221727" w:rsidRDefault="000402CF" w:rsidP="00E96CC6">
            <w:pPr>
              <w:ind w:left="34"/>
              <w:jc w:val="both"/>
            </w:pPr>
            <w:r w:rsidRPr="00221727">
              <w:t>Справочно-правовая система «КонсультантПлюс»</w:t>
            </w:r>
          </w:p>
          <w:p w14:paraId="6152A8CE" w14:textId="77777777" w:rsidR="000402CF" w:rsidRPr="00221727" w:rsidRDefault="00332BAE" w:rsidP="00E96CC6">
            <w:pPr>
              <w:ind w:left="34"/>
              <w:jc w:val="both"/>
            </w:pPr>
            <w:hyperlink r:id="rId27" w:history="1">
              <w:r w:rsidR="000402CF" w:rsidRPr="00221727">
                <w:rPr>
                  <w:rStyle w:val="af3"/>
                </w:rPr>
                <w:t>http://www.consultant.ru</w:t>
              </w:r>
            </w:hyperlink>
            <w:r w:rsidR="000402CF" w:rsidRPr="00221727">
              <w:t xml:space="preserve"> </w:t>
            </w:r>
          </w:p>
        </w:tc>
      </w:tr>
      <w:tr w:rsidR="000402CF" w:rsidRPr="00221727" w14:paraId="652A89EC" w14:textId="77777777" w:rsidTr="00E96CC6">
        <w:trPr>
          <w:trHeight w:val="283"/>
        </w:trPr>
        <w:tc>
          <w:tcPr>
            <w:tcW w:w="851" w:type="dxa"/>
          </w:tcPr>
          <w:p w14:paraId="443465BF" w14:textId="77777777" w:rsidR="000402CF" w:rsidRPr="00221727" w:rsidRDefault="000402CF" w:rsidP="00BD27A9">
            <w:pPr>
              <w:pStyle w:val="af0"/>
              <w:numPr>
                <w:ilvl w:val="0"/>
                <w:numId w:val="2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3023B5" w14:textId="77777777" w:rsidR="000402CF" w:rsidRPr="00221727" w:rsidRDefault="000402CF" w:rsidP="00E96CC6">
            <w:pPr>
              <w:ind w:left="34"/>
              <w:jc w:val="both"/>
            </w:pPr>
            <w:r w:rsidRPr="00221727">
              <w:t>Информационно-правовая система «Законодательство России»</w:t>
            </w:r>
          </w:p>
          <w:p w14:paraId="36D6AFFF" w14:textId="77777777" w:rsidR="000402CF" w:rsidRPr="00221727" w:rsidRDefault="00332BAE" w:rsidP="00E96CC6">
            <w:pPr>
              <w:ind w:left="34"/>
              <w:jc w:val="both"/>
            </w:pPr>
            <w:hyperlink r:id="rId28" w:history="1">
              <w:r w:rsidR="000402CF" w:rsidRPr="00221727">
                <w:rPr>
                  <w:rStyle w:val="af3"/>
                </w:rPr>
                <w:t>http://pravo.gov.ru</w:t>
              </w:r>
            </w:hyperlink>
            <w:r w:rsidR="000402CF" w:rsidRPr="00221727">
              <w:t xml:space="preserve"> </w:t>
            </w:r>
          </w:p>
        </w:tc>
      </w:tr>
    </w:tbl>
    <w:p w14:paraId="2BFA1D18" w14:textId="77777777" w:rsidR="000402CF" w:rsidRPr="00221727" w:rsidRDefault="000402CF" w:rsidP="000402CF">
      <w:pPr>
        <w:pStyle w:val="2"/>
        <w:rPr>
          <w:iCs w:val="0"/>
        </w:rPr>
      </w:pPr>
      <w:r w:rsidRPr="00221727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402CF" w:rsidRPr="00221727" w14:paraId="7C97C5DA" w14:textId="77777777" w:rsidTr="00E96CC6">
        <w:tc>
          <w:tcPr>
            <w:tcW w:w="817" w:type="dxa"/>
            <w:shd w:val="clear" w:color="auto" w:fill="D9E2F3" w:themeFill="accent1" w:themeFillTint="33"/>
            <w:vAlign w:val="center"/>
          </w:tcPr>
          <w:p w14:paraId="353AECF3" w14:textId="77777777" w:rsidR="000402CF" w:rsidRPr="00221727" w:rsidRDefault="000402CF" w:rsidP="00E96CC6">
            <w:pPr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30A0E7D7" w14:textId="77777777" w:rsidR="000402CF" w:rsidRPr="00221727" w:rsidRDefault="000402CF" w:rsidP="00E96CC6">
            <w:pPr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27EAFA79" w14:textId="77777777" w:rsidR="000402CF" w:rsidRPr="00221727" w:rsidRDefault="000402CF" w:rsidP="00E96CC6">
            <w:pPr>
              <w:rPr>
                <w:rFonts w:eastAsia="Times New Roman"/>
                <w:b/>
              </w:rPr>
            </w:pPr>
            <w:r w:rsidRPr="00221727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0402CF" w:rsidRPr="00221727" w14:paraId="6CF73921" w14:textId="77777777" w:rsidTr="00E96CC6">
        <w:tc>
          <w:tcPr>
            <w:tcW w:w="817" w:type="dxa"/>
            <w:shd w:val="clear" w:color="auto" w:fill="auto"/>
          </w:tcPr>
          <w:p w14:paraId="658E2A7D" w14:textId="77777777" w:rsidR="000402CF" w:rsidRPr="00221727" w:rsidRDefault="000402CF" w:rsidP="00BD27A9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A00E5A3" w14:textId="77777777" w:rsidR="000402CF" w:rsidRPr="00221727" w:rsidRDefault="000402CF" w:rsidP="00E96CC6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2172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F766B18" w14:textId="77777777" w:rsidR="000402CF" w:rsidRPr="00221727" w:rsidRDefault="000402CF" w:rsidP="00E96CC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контракт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21727">
              <w:rPr>
                <w:rFonts w:eastAsia="Times New Roman"/>
                <w:sz w:val="24"/>
                <w:szCs w:val="24"/>
              </w:rPr>
              <w:t>ЭА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21727">
              <w:rPr>
                <w:rFonts w:eastAsia="Times New Roman"/>
                <w:sz w:val="24"/>
                <w:szCs w:val="24"/>
              </w:rPr>
              <w:t>от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0402CF" w:rsidRPr="00221727" w14:paraId="089C2B28" w14:textId="77777777" w:rsidTr="00E96CC6">
        <w:tc>
          <w:tcPr>
            <w:tcW w:w="817" w:type="dxa"/>
            <w:shd w:val="clear" w:color="auto" w:fill="auto"/>
          </w:tcPr>
          <w:p w14:paraId="635796C8" w14:textId="77777777" w:rsidR="000402CF" w:rsidRPr="00221727" w:rsidRDefault="000402CF" w:rsidP="00BD27A9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24050CC" w14:textId="77777777" w:rsidR="000402CF" w:rsidRPr="00221727" w:rsidRDefault="000402CF" w:rsidP="00E96CC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221727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221727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6868694A" w14:textId="77777777" w:rsidR="000402CF" w:rsidRPr="00221727" w:rsidRDefault="000402CF" w:rsidP="00E96CC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контракт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21727">
              <w:rPr>
                <w:rFonts w:eastAsia="Times New Roman"/>
                <w:sz w:val="24"/>
                <w:szCs w:val="24"/>
              </w:rPr>
              <w:t>ЭА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21727">
              <w:rPr>
                <w:rFonts w:eastAsia="Times New Roman"/>
                <w:sz w:val="24"/>
                <w:szCs w:val="24"/>
              </w:rPr>
              <w:t>от</w:t>
            </w:r>
            <w:r w:rsidRPr="0022172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0402CF" w:rsidRPr="00221727" w14:paraId="47D01544" w14:textId="77777777" w:rsidTr="00E96CC6">
        <w:tc>
          <w:tcPr>
            <w:tcW w:w="817" w:type="dxa"/>
            <w:shd w:val="clear" w:color="auto" w:fill="auto"/>
          </w:tcPr>
          <w:p w14:paraId="6A3046E4" w14:textId="77777777" w:rsidR="000402CF" w:rsidRPr="00221727" w:rsidRDefault="000402CF" w:rsidP="00BD27A9">
            <w:pPr>
              <w:numPr>
                <w:ilvl w:val="0"/>
                <w:numId w:val="2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91C7CDB" w14:textId="77777777" w:rsidR="000402CF" w:rsidRPr="00221727" w:rsidRDefault="000402CF" w:rsidP="00E96CC6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2172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21727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22172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4EECA35" w14:textId="77777777" w:rsidR="000402CF" w:rsidRPr="00221727" w:rsidRDefault="000402CF" w:rsidP="00E96CC6">
            <w:pPr>
              <w:rPr>
                <w:rFonts w:eastAsia="Times New Roman"/>
                <w:sz w:val="24"/>
                <w:szCs w:val="24"/>
              </w:rPr>
            </w:pPr>
            <w:r w:rsidRPr="00221727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1BBE5E82" w14:textId="77777777" w:rsidR="00E33067" w:rsidRPr="00A6790D" w:rsidRDefault="00E33067" w:rsidP="00E33067">
      <w:pPr>
        <w:spacing w:before="120" w:after="120"/>
        <w:ind w:left="709"/>
        <w:jc w:val="both"/>
        <w:rPr>
          <w:sz w:val="24"/>
          <w:szCs w:val="24"/>
        </w:rPr>
        <w:sectPr w:rsidR="00E33067" w:rsidRPr="00A6790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13C7179" w14:textId="0228454E" w:rsidR="00E33067" w:rsidRPr="00A6790D" w:rsidRDefault="00E33067" w:rsidP="00E33067">
      <w:pPr>
        <w:pStyle w:val="3"/>
      </w:pPr>
      <w:bookmarkStart w:id="21" w:name="_Toc62039712"/>
      <w:r w:rsidRPr="00A6790D">
        <w:lastRenderedPageBreak/>
        <w:t>ЛИСТ УЧЕТА ОБНОВЛЕНИЙ РАБОЧЕЙ ПРОГРАММЫ</w:t>
      </w:r>
      <w:bookmarkEnd w:id="21"/>
      <w:r w:rsidRPr="00A6790D">
        <w:t xml:space="preserve"> УЧЕБНОЙ ДИСЦИПЛИНЫ</w:t>
      </w:r>
    </w:p>
    <w:p w14:paraId="36DA1D67" w14:textId="10B0B049" w:rsidR="00E33067" w:rsidRPr="00A6790D" w:rsidRDefault="00E33067" w:rsidP="00E3306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6790D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</w:t>
      </w:r>
      <w:r w:rsidR="00C753A8" w:rsidRPr="00A6790D">
        <w:rPr>
          <w:rFonts w:eastAsia="Times New Roman"/>
          <w:sz w:val="24"/>
          <w:szCs w:val="24"/>
        </w:rPr>
        <w:t xml:space="preserve"> Управление</w:t>
      </w:r>
      <w:r w:rsidRPr="00A6790D">
        <w:rPr>
          <w:rFonts w:eastAsia="Times New Roman"/>
          <w:sz w:val="24"/>
          <w:szCs w:val="24"/>
        </w:rPr>
        <w:t>:</w:t>
      </w:r>
    </w:p>
    <w:p w14:paraId="68A6C85D" w14:textId="77777777" w:rsidR="00E33067" w:rsidRPr="00A6790D" w:rsidRDefault="00E33067" w:rsidP="00E3306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4"/>
        <w:gridCol w:w="1542"/>
        <w:gridCol w:w="5106"/>
        <w:gridCol w:w="1913"/>
      </w:tblGrid>
      <w:tr w:rsidR="00E33067" w:rsidRPr="00A6790D" w14:paraId="696CA0F8" w14:textId="77777777" w:rsidTr="006B49FC">
        <w:tc>
          <w:tcPr>
            <w:tcW w:w="817" w:type="dxa"/>
            <w:shd w:val="clear" w:color="auto" w:fill="D9E2F3" w:themeFill="accent1" w:themeFillTint="33"/>
          </w:tcPr>
          <w:p w14:paraId="616190B8" w14:textId="77777777" w:rsidR="00E33067" w:rsidRPr="00A6790D" w:rsidRDefault="00E33067" w:rsidP="006B49FC">
            <w:pPr>
              <w:jc w:val="center"/>
              <w:rPr>
                <w:rFonts w:eastAsia="Times New Roman"/>
                <w:b/>
              </w:rPr>
            </w:pPr>
            <w:r w:rsidRPr="00A6790D">
              <w:rPr>
                <w:rFonts w:eastAsia="Times New Roman"/>
                <w:b/>
              </w:rPr>
              <w:t xml:space="preserve">№ </w:t>
            </w:r>
            <w:proofErr w:type="spellStart"/>
            <w:r w:rsidRPr="00A6790D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76F9C320" w14:textId="77777777" w:rsidR="00E33067" w:rsidRPr="00A6790D" w:rsidRDefault="00E33067" w:rsidP="006B49FC">
            <w:pPr>
              <w:jc w:val="center"/>
              <w:rPr>
                <w:rFonts w:eastAsia="Times New Roman"/>
                <w:b/>
              </w:rPr>
            </w:pPr>
            <w:r w:rsidRPr="00A6790D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66BF8C1F" w14:textId="77777777" w:rsidR="00E33067" w:rsidRPr="00A6790D" w:rsidRDefault="00E33067" w:rsidP="006B49FC">
            <w:pPr>
              <w:jc w:val="center"/>
              <w:rPr>
                <w:rFonts w:eastAsia="Times New Roman"/>
                <w:b/>
              </w:rPr>
            </w:pPr>
            <w:r w:rsidRPr="00A6790D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D6F77DF" w14:textId="77777777" w:rsidR="00E33067" w:rsidRPr="00A6790D" w:rsidRDefault="00E33067" w:rsidP="006B49FC">
            <w:pPr>
              <w:jc w:val="center"/>
              <w:rPr>
                <w:rFonts w:eastAsia="Times New Roman"/>
                <w:b/>
              </w:rPr>
            </w:pPr>
            <w:r w:rsidRPr="00A6790D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8569475" w14:textId="77777777" w:rsidR="00E33067" w:rsidRPr="00A6790D" w:rsidRDefault="00E33067" w:rsidP="006B49FC">
            <w:pPr>
              <w:jc w:val="center"/>
              <w:rPr>
                <w:rFonts w:eastAsia="Times New Roman"/>
                <w:b/>
              </w:rPr>
            </w:pPr>
            <w:r w:rsidRPr="00A6790D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C8A1C4D" w14:textId="77777777" w:rsidR="00E33067" w:rsidRPr="00A6790D" w:rsidRDefault="00E33067" w:rsidP="006B49FC">
            <w:pPr>
              <w:jc w:val="center"/>
              <w:rPr>
                <w:rFonts w:eastAsia="Times New Roman"/>
                <w:b/>
              </w:rPr>
            </w:pPr>
            <w:r w:rsidRPr="00A6790D">
              <w:rPr>
                <w:rFonts w:eastAsia="Times New Roman"/>
                <w:b/>
              </w:rPr>
              <w:t>кафедры</w:t>
            </w:r>
          </w:p>
        </w:tc>
      </w:tr>
      <w:tr w:rsidR="00E33067" w:rsidRPr="00A6790D" w14:paraId="0353B225" w14:textId="77777777" w:rsidTr="006B49FC">
        <w:tc>
          <w:tcPr>
            <w:tcW w:w="817" w:type="dxa"/>
          </w:tcPr>
          <w:p w14:paraId="0768329F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AC026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5A4918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B30F03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33067" w:rsidRPr="00A6790D" w14:paraId="098C51FE" w14:textId="77777777" w:rsidTr="006B49FC">
        <w:tc>
          <w:tcPr>
            <w:tcW w:w="817" w:type="dxa"/>
          </w:tcPr>
          <w:p w14:paraId="3CE5F6EE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3ED8DC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125CF1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846E68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33067" w:rsidRPr="00A6790D" w14:paraId="276053B8" w14:textId="77777777" w:rsidTr="006B49FC">
        <w:tc>
          <w:tcPr>
            <w:tcW w:w="817" w:type="dxa"/>
          </w:tcPr>
          <w:p w14:paraId="67323851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75A5D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425A96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99D3D5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33067" w:rsidRPr="00A6790D" w14:paraId="6C89CE71" w14:textId="77777777" w:rsidTr="006B49FC">
        <w:tc>
          <w:tcPr>
            <w:tcW w:w="817" w:type="dxa"/>
          </w:tcPr>
          <w:p w14:paraId="35787C4E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459A98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48A665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2416C0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33067" w:rsidRPr="00A6790D" w14:paraId="38C5B643" w14:textId="77777777" w:rsidTr="006B49FC">
        <w:tc>
          <w:tcPr>
            <w:tcW w:w="817" w:type="dxa"/>
          </w:tcPr>
          <w:p w14:paraId="7DC1A747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3B5418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15D597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AFD687" w14:textId="77777777" w:rsidR="00E33067" w:rsidRPr="00A6790D" w:rsidRDefault="00E33067" w:rsidP="006B49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B313C8E" w14:textId="77777777" w:rsidR="002F78A9" w:rsidRPr="00A6790D" w:rsidRDefault="002F78A9" w:rsidP="002C4FFA"/>
    <w:sectPr w:rsidR="002F78A9" w:rsidRPr="00A6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3922" w14:textId="77777777" w:rsidR="00332BAE" w:rsidRDefault="00332BAE" w:rsidP="00E33067">
      <w:r>
        <w:separator/>
      </w:r>
    </w:p>
  </w:endnote>
  <w:endnote w:type="continuationSeparator" w:id="0">
    <w:p w14:paraId="2A3FAC03" w14:textId="77777777" w:rsidR="00332BAE" w:rsidRDefault="00332BAE" w:rsidP="00E3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03B2" w14:textId="77777777" w:rsidR="00E33067" w:rsidRDefault="00E33067">
    <w:pPr>
      <w:pStyle w:val="af0"/>
      <w:jc w:val="right"/>
    </w:pPr>
  </w:p>
  <w:p w14:paraId="0DE3B3C3" w14:textId="77777777" w:rsidR="00E33067" w:rsidRDefault="00E3306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4DB0" w14:textId="77777777" w:rsidR="00E33067" w:rsidRDefault="00E33067">
    <w:pPr>
      <w:pStyle w:val="af0"/>
      <w:jc w:val="right"/>
    </w:pPr>
  </w:p>
  <w:p w14:paraId="1F88237E" w14:textId="77777777" w:rsidR="00E33067" w:rsidRPr="000D3988" w:rsidRDefault="00E33067" w:rsidP="00282D88">
    <w:pPr>
      <w:pStyle w:val="af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C0C0" w14:textId="77777777" w:rsidR="00E33067" w:rsidRDefault="00E33067" w:rsidP="00282D88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3C6668" w14:textId="77777777" w:rsidR="00E33067" w:rsidRDefault="00E33067" w:rsidP="00282D88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B97C" w14:textId="77777777" w:rsidR="00E33067" w:rsidRDefault="00E33067">
    <w:pPr>
      <w:pStyle w:val="af0"/>
      <w:jc w:val="right"/>
    </w:pPr>
  </w:p>
  <w:p w14:paraId="509E9400" w14:textId="77777777" w:rsidR="00E33067" w:rsidRDefault="00E33067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63E3" w14:textId="77777777" w:rsidR="00E33067" w:rsidRDefault="00E33067">
    <w:pPr>
      <w:pStyle w:val="af0"/>
      <w:jc w:val="right"/>
    </w:pPr>
  </w:p>
  <w:p w14:paraId="0F85A8F3" w14:textId="77777777" w:rsidR="00E33067" w:rsidRDefault="00E3306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13E4" w14:textId="77777777" w:rsidR="00332BAE" w:rsidRDefault="00332BAE" w:rsidP="00E33067">
      <w:r>
        <w:separator/>
      </w:r>
    </w:p>
  </w:footnote>
  <w:footnote w:type="continuationSeparator" w:id="0">
    <w:p w14:paraId="28E957BA" w14:textId="77777777" w:rsidR="00332BAE" w:rsidRDefault="00332BAE" w:rsidP="00E3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A9DF46E" w14:textId="77777777" w:rsidR="00E33067" w:rsidRDefault="00E330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34E3" w14:textId="77777777" w:rsidR="00E33067" w:rsidRDefault="00E3306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A3B8E2B" w14:textId="77777777" w:rsidR="00E33067" w:rsidRDefault="00E330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69C9F47D" w14:textId="77777777" w:rsidR="00E33067" w:rsidRDefault="00E33067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46F2049" w14:textId="77777777" w:rsidR="00E33067" w:rsidRDefault="00E330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56365C1F" w14:textId="77777777" w:rsidR="00E33067" w:rsidRDefault="00E330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63D"/>
    <w:multiLevelType w:val="hybridMultilevel"/>
    <w:tmpl w:val="8A5C5A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A78FE"/>
    <w:multiLevelType w:val="hybridMultilevel"/>
    <w:tmpl w:val="D92C2F4A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A90CBE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B7B73"/>
    <w:multiLevelType w:val="hybridMultilevel"/>
    <w:tmpl w:val="9A461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0704CE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D565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F4CC5"/>
    <w:multiLevelType w:val="hybridMultilevel"/>
    <w:tmpl w:val="EC1C76BC"/>
    <w:lvl w:ilvl="0" w:tplc="04190017">
      <w:start w:val="1"/>
      <w:numFmt w:val="lowerLetter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 w15:restartNumberingAfterBreak="0">
    <w:nsid w:val="48B21985"/>
    <w:multiLevelType w:val="hybridMultilevel"/>
    <w:tmpl w:val="8D8C9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ED7B31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2B678A"/>
    <w:multiLevelType w:val="hybridMultilevel"/>
    <w:tmpl w:val="E63C2D8A"/>
    <w:lvl w:ilvl="0" w:tplc="04190017">
      <w:start w:val="1"/>
      <w:numFmt w:val="lowerLetter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FA2565C"/>
    <w:multiLevelType w:val="hybridMultilevel"/>
    <w:tmpl w:val="88B4F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5F2E3B"/>
    <w:multiLevelType w:val="hybridMultilevel"/>
    <w:tmpl w:val="6CF0BE28"/>
    <w:lvl w:ilvl="0" w:tplc="04190017">
      <w:start w:val="1"/>
      <w:numFmt w:val="lowerLetter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6" w15:restartNumberingAfterBreak="0">
    <w:nsid w:val="707F0573"/>
    <w:multiLevelType w:val="hybridMultilevel"/>
    <w:tmpl w:val="9B94E4A2"/>
    <w:lvl w:ilvl="0" w:tplc="04190017">
      <w:start w:val="1"/>
      <w:numFmt w:val="lowerLetter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"/>
  </w:num>
  <w:num w:numId="5">
    <w:abstractNumId w:val="7"/>
  </w:num>
  <w:num w:numId="6">
    <w:abstractNumId w:val="22"/>
  </w:num>
  <w:num w:numId="7">
    <w:abstractNumId w:val="28"/>
  </w:num>
  <w:num w:numId="8">
    <w:abstractNumId w:val="21"/>
  </w:num>
  <w:num w:numId="9">
    <w:abstractNumId w:val="11"/>
  </w:num>
  <w:num w:numId="10">
    <w:abstractNumId w:val="3"/>
  </w:num>
  <w:num w:numId="11">
    <w:abstractNumId w:val="19"/>
  </w:num>
  <w:num w:numId="12">
    <w:abstractNumId w:val="27"/>
  </w:num>
  <w:num w:numId="13">
    <w:abstractNumId w:val="5"/>
  </w:num>
  <w:num w:numId="14">
    <w:abstractNumId w:val="12"/>
  </w:num>
  <w:num w:numId="15">
    <w:abstractNumId w:val="4"/>
  </w:num>
  <w:num w:numId="16">
    <w:abstractNumId w:val="6"/>
  </w:num>
  <w:num w:numId="17">
    <w:abstractNumId w:val="15"/>
  </w:num>
  <w:num w:numId="18">
    <w:abstractNumId w:val="10"/>
  </w:num>
  <w:num w:numId="19">
    <w:abstractNumId w:val="18"/>
  </w:num>
  <w:num w:numId="20">
    <w:abstractNumId w:val="0"/>
  </w:num>
  <w:num w:numId="21">
    <w:abstractNumId w:val="20"/>
  </w:num>
  <w:num w:numId="22">
    <w:abstractNumId w:val="26"/>
  </w:num>
  <w:num w:numId="23">
    <w:abstractNumId w:val="25"/>
  </w:num>
  <w:num w:numId="24">
    <w:abstractNumId w:val="16"/>
  </w:num>
  <w:num w:numId="25">
    <w:abstractNumId w:val="17"/>
  </w:num>
  <w:num w:numId="26">
    <w:abstractNumId w:val="24"/>
  </w:num>
  <w:num w:numId="27">
    <w:abstractNumId w:val="9"/>
  </w:num>
  <w:num w:numId="28">
    <w:abstractNumId w:val="13"/>
  </w:num>
  <w:num w:numId="29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67"/>
    <w:rsid w:val="000402CF"/>
    <w:rsid w:val="00085985"/>
    <w:rsid w:val="00085DAD"/>
    <w:rsid w:val="000929CC"/>
    <w:rsid w:val="00094BF5"/>
    <w:rsid w:val="000B1005"/>
    <w:rsid w:val="000E3961"/>
    <w:rsid w:val="000F645F"/>
    <w:rsid w:val="00103FB1"/>
    <w:rsid w:val="001300F4"/>
    <w:rsid w:val="00157E7B"/>
    <w:rsid w:val="00174580"/>
    <w:rsid w:val="001C5964"/>
    <w:rsid w:val="001E5E0D"/>
    <w:rsid w:val="001F34DF"/>
    <w:rsid w:val="00213EE5"/>
    <w:rsid w:val="00244E71"/>
    <w:rsid w:val="00254812"/>
    <w:rsid w:val="00281DF4"/>
    <w:rsid w:val="00284AF1"/>
    <w:rsid w:val="002C4FFA"/>
    <w:rsid w:val="002F78A9"/>
    <w:rsid w:val="00332BAE"/>
    <w:rsid w:val="003476FF"/>
    <w:rsid w:val="00354F44"/>
    <w:rsid w:val="00367C9A"/>
    <w:rsid w:val="003D5A5B"/>
    <w:rsid w:val="003D760A"/>
    <w:rsid w:val="003E14B1"/>
    <w:rsid w:val="003F52DE"/>
    <w:rsid w:val="00467D81"/>
    <w:rsid w:val="00480E78"/>
    <w:rsid w:val="00483692"/>
    <w:rsid w:val="004B06D9"/>
    <w:rsid w:val="004B6264"/>
    <w:rsid w:val="004D0D6A"/>
    <w:rsid w:val="004D2802"/>
    <w:rsid w:val="004D45C5"/>
    <w:rsid w:val="004D4648"/>
    <w:rsid w:val="004E4DD6"/>
    <w:rsid w:val="005063B1"/>
    <w:rsid w:val="00507708"/>
    <w:rsid w:val="00526A94"/>
    <w:rsid w:val="0055441C"/>
    <w:rsid w:val="005845B0"/>
    <w:rsid w:val="00593850"/>
    <w:rsid w:val="00596FBD"/>
    <w:rsid w:val="005A0B45"/>
    <w:rsid w:val="005B195E"/>
    <w:rsid w:val="006104E8"/>
    <w:rsid w:val="006231D4"/>
    <w:rsid w:val="0063080B"/>
    <w:rsid w:val="00643CF4"/>
    <w:rsid w:val="00650F74"/>
    <w:rsid w:val="00655E9E"/>
    <w:rsid w:val="006A24A4"/>
    <w:rsid w:val="006C6E95"/>
    <w:rsid w:val="006E683E"/>
    <w:rsid w:val="0071356A"/>
    <w:rsid w:val="00716455"/>
    <w:rsid w:val="007274DE"/>
    <w:rsid w:val="007354AD"/>
    <w:rsid w:val="007518CC"/>
    <w:rsid w:val="007553A0"/>
    <w:rsid w:val="00755C6E"/>
    <w:rsid w:val="007646DC"/>
    <w:rsid w:val="0078315F"/>
    <w:rsid w:val="007D15BE"/>
    <w:rsid w:val="007F1172"/>
    <w:rsid w:val="007F7C22"/>
    <w:rsid w:val="0080792E"/>
    <w:rsid w:val="00830B7F"/>
    <w:rsid w:val="00834A25"/>
    <w:rsid w:val="008618DE"/>
    <w:rsid w:val="0087220D"/>
    <w:rsid w:val="00876EDD"/>
    <w:rsid w:val="0088598B"/>
    <w:rsid w:val="009162AB"/>
    <w:rsid w:val="00924F92"/>
    <w:rsid w:val="00925004"/>
    <w:rsid w:val="009305B8"/>
    <w:rsid w:val="0093445A"/>
    <w:rsid w:val="00954E22"/>
    <w:rsid w:val="0095791F"/>
    <w:rsid w:val="00962568"/>
    <w:rsid w:val="00973CA3"/>
    <w:rsid w:val="00991876"/>
    <w:rsid w:val="00997658"/>
    <w:rsid w:val="00A00785"/>
    <w:rsid w:val="00A25EBE"/>
    <w:rsid w:val="00A261CF"/>
    <w:rsid w:val="00A62FBF"/>
    <w:rsid w:val="00A6790D"/>
    <w:rsid w:val="00B15FD9"/>
    <w:rsid w:val="00B46F1C"/>
    <w:rsid w:val="00B52625"/>
    <w:rsid w:val="00B866A4"/>
    <w:rsid w:val="00BA0441"/>
    <w:rsid w:val="00BB19C4"/>
    <w:rsid w:val="00BC1360"/>
    <w:rsid w:val="00BD27A9"/>
    <w:rsid w:val="00C73308"/>
    <w:rsid w:val="00C753A8"/>
    <w:rsid w:val="00C80F81"/>
    <w:rsid w:val="00CD27F5"/>
    <w:rsid w:val="00CE0EE8"/>
    <w:rsid w:val="00CE1589"/>
    <w:rsid w:val="00CF13B0"/>
    <w:rsid w:val="00CF56B5"/>
    <w:rsid w:val="00D46DCD"/>
    <w:rsid w:val="00D57B4F"/>
    <w:rsid w:val="00DA4858"/>
    <w:rsid w:val="00DC4889"/>
    <w:rsid w:val="00DD2554"/>
    <w:rsid w:val="00DD2922"/>
    <w:rsid w:val="00DD6017"/>
    <w:rsid w:val="00DE20EE"/>
    <w:rsid w:val="00DF1293"/>
    <w:rsid w:val="00E20313"/>
    <w:rsid w:val="00E33067"/>
    <w:rsid w:val="00E34D93"/>
    <w:rsid w:val="00E72CE0"/>
    <w:rsid w:val="00E824AE"/>
    <w:rsid w:val="00EC034D"/>
    <w:rsid w:val="00ED0381"/>
    <w:rsid w:val="00F32C88"/>
    <w:rsid w:val="00F54065"/>
    <w:rsid w:val="00F66EF3"/>
    <w:rsid w:val="00F72EB1"/>
    <w:rsid w:val="00FC6BB2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E185"/>
  <w15:chartTrackingRefBased/>
  <w15:docId w15:val="{B6584D58-A7BD-4BB9-9CE2-E0FFEF2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330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33067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33067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33067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33067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3306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33067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3306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33067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33067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3306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3306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3306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33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330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330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33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3306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330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33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33067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3306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3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E3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330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3306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33067"/>
    <w:rPr>
      <w:vertAlign w:val="superscript"/>
    </w:rPr>
  </w:style>
  <w:style w:type="paragraph" w:customStyle="1" w:styleId="12">
    <w:name w:val="Стиль1"/>
    <w:basedOn w:val="a2"/>
    <w:rsid w:val="00E3306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330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33067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330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33067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33067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33067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33067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330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3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33067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33067"/>
  </w:style>
  <w:style w:type="paragraph" w:styleId="af4">
    <w:name w:val="Title"/>
    <w:link w:val="af5"/>
    <w:qFormat/>
    <w:rsid w:val="00E330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E33067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33067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330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E33067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E330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E33067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E330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330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33067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3306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3306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33067"/>
    <w:rPr>
      <w:sz w:val="24"/>
      <w:lang w:val="ru-RU" w:eastAsia="ru-RU" w:bidi="ar-SA"/>
    </w:rPr>
  </w:style>
  <w:style w:type="character" w:styleId="af9">
    <w:name w:val="page number"/>
    <w:rsid w:val="00E33067"/>
  </w:style>
  <w:style w:type="paragraph" w:customStyle="1" w:styleId="afa">
    <w:name w:val="бычный"/>
    <w:rsid w:val="00E3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3306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33067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33067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3306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33067"/>
    <w:rPr>
      <w:i/>
      <w:iCs/>
    </w:rPr>
  </w:style>
  <w:style w:type="paragraph" w:customStyle="1" w:styleId="15">
    <w:name w:val="Обычный1"/>
    <w:rsid w:val="00E33067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3306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3306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330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330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330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3306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330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3306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330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33067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E33067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E33067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E33067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33067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33067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E33067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E3306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330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E3306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3306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33067"/>
  </w:style>
  <w:style w:type="character" w:customStyle="1" w:styleId="s12">
    <w:name w:val="s12"/>
    <w:basedOn w:val="a3"/>
    <w:rsid w:val="00E33067"/>
  </w:style>
  <w:style w:type="character" w:customStyle="1" w:styleId="s13">
    <w:name w:val="s13"/>
    <w:basedOn w:val="a3"/>
    <w:rsid w:val="00E33067"/>
  </w:style>
  <w:style w:type="character" w:customStyle="1" w:styleId="s14">
    <w:name w:val="s14"/>
    <w:basedOn w:val="a3"/>
    <w:rsid w:val="00E33067"/>
  </w:style>
  <w:style w:type="character" w:customStyle="1" w:styleId="s15">
    <w:name w:val="s15"/>
    <w:basedOn w:val="a3"/>
    <w:rsid w:val="00E33067"/>
  </w:style>
  <w:style w:type="paragraph" w:customStyle="1" w:styleId="p2">
    <w:name w:val="p2"/>
    <w:basedOn w:val="a2"/>
    <w:rsid w:val="00E330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330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3306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33067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330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33067"/>
    <w:rPr>
      <w:sz w:val="16"/>
      <w:szCs w:val="16"/>
    </w:rPr>
  </w:style>
  <w:style w:type="paragraph" w:styleId="aff3">
    <w:name w:val="annotation text"/>
    <w:basedOn w:val="a2"/>
    <w:link w:val="aff4"/>
    <w:rsid w:val="00E33067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33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33067"/>
    <w:rPr>
      <w:b/>
      <w:bCs/>
    </w:rPr>
  </w:style>
  <w:style w:type="character" w:customStyle="1" w:styleId="aff6">
    <w:name w:val="Тема примечания Знак"/>
    <w:basedOn w:val="aff4"/>
    <w:link w:val="aff5"/>
    <w:rsid w:val="00E330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E33067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E33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33067"/>
    <w:rPr>
      <w:rFonts w:cs="Times New Roman"/>
      <w:b/>
      <w:bCs/>
    </w:rPr>
  </w:style>
  <w:style w:type="paragraph" w:customStyle="1" w:styleId="Style20">
    <w:name w:val="Style20"/>
    <w:basedOn w:val="a2"/>
    <w:rsid w:val="00E3306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3306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3306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3306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330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33067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330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330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E3306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E3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33067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33067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3306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33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330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3306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3306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3306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33067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E33067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330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330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3306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3306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3306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330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33067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33067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E33067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E330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3306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33067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33067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E3306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3306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3306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E33067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33067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33067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E33067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E3306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33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330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3306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3306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330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33067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E33067"/>
  </w:style>
  <w:style w:type="paragraph" w:customStyle="1" w:styleId="pboth">
    <w:name w:val="pboth"/>
    <w:basedOn w:val="a2"/>
    <w:rsid w:val="00E330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3306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E3306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hyperlink" Target="https://www.gar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www.rubricon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elibrar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&#1072;&#1082;&#1090;&#1091;&#1072;&#1083;&#1100;&#1085;&#1086;&#1089;&#1090;&#1100;.&#1088;&#1092;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4615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D5D4-D506-415D-BC96-71AF45B4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31</Pages>
  <Words>7254</Words>
  <Characters>41350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16</cp:revision>
  <dcterms:created xsi:type="dcterms:W3CDTF">2021-10-03T11:50:00Z</dcterms:created>
  <dcterms:modified xsi:type="dcterms:W3CDTF">2022-01-27T12:10:00Z</dcterms:modified>
</cp:coreProperties>
</file>