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5E7A2C" w:rsidRPr="00E2027E" w:rsidTr="00852501">
        <w:tc>
          <w:tcPr>
            <w:tcW w:w="9889" w:type="dxa"/>
            <w:gridSpan w:val="2"/>
          </w:tcPr>
          <w:p w:rsidR="005E7A2C" w:rsidRPr="00E2027E" w:rsidRDefault="005E7A2C" w:rsidP="00852501">
            <w:pPr>
              <w:jc w:val="center"/>
              <w:rPr>
                <w:rFonts w:eastAsia="Times New Roman"/>
                <w:sz w:val="24"/>
                <w:szCs w:val="24"/>
              </w:rPr>
            </w:pPr>
            <w:r w:rsidRPr="00E2027E">
              <w:rPr>
                <w:rFonts w:eastAsia="Times New Roman"/>
                <w:sz w:val="24"/>
                <w:szCs w:val="24"/>
              </w:rPr>
              <w:t>Министерство науки и высшего образования Российской Федерации</w:t>
            </w:r>
          </w:p>
        </w:tc>
      </w:tr>
      <w:tr w:rsidR="005E7A2C" w:rsidRPr="00E2027E" w:rsidTr="00852501">
        <w:tc>
          <w:tcPr>
            <w:tcW w:w="9889" w:type="dxa"/>
            <w:gridSpan w:val="2"/>
          </w:tcPr>
          <w:p w:rsidR="005E7A2C" w:rsidRPr="00E2027E" w:rsidRDefault="005E7A2C" w:rsidP="00852501">
            <w:pPr>
              <w:jc w:val="center"/>
              <w:rPr>
                <w:rFonts w:eastAsia="Times New Roman"/>
                <w:sz w:val="24"/>
                <w:szCs w:val="24"/>
              </w:rPr>
            </w:pPr>
            <w:r w:rsidRPr="00E2027E">
              <w:rPr>
                <w:rFonts w:eastAsia="Times New Roman"/>
                <w:sz w:val="24"/>
                <w:szCs w:val="24"/>
              </w:rPr>
              <w:t>Федеральное государственное бюджетное образовательное учреждение</w:t>
            </w:r>
          </w:p>
        </w:tc>
      </w:tr>
      <w:tr w:rsidR="005E7A2C" w:rsidRPr="00E2027E" w:rsidTr="00852501">
        <w:tc>
          <w:tcPr>
            <w:tcW w:w="9889" w:type="dxa"/>
            <w:gridSpan w:val="2"/>
          </w:tcPr>
          <w:p w:rsidR="005E7A2C" w:rsidRPr="00E2027E" w:rsidRDefault="005E7A2C" w:rsidP="00852501">
            <w:pPr>
              <w:jc w:val="center"/>
              <w:rPr>
                <w:rFonts w:eastAsia="Times New Roman"/>
                <w:sz w:val="24"/>
                <w:szCs w:val="24"/>
              </w:rPr>
            </w:pPr>
            <w:r w:rsidRPr="00E2027E">
              <w:rPr>
                <w:rFonts w:eastAsia="Times New Roman"/>
                <w:sz w:val="24"/>
                <w:szCs w:val="24"/>
              </w:rPr>
              <w:t>высшего образования</w:t>
            </w:r>
          </w:p>
        </w:tc>
      </w:tr>
      <w:tr w:rsidR="005E7A2C" w:rsidRPr="00E2027E" w:rsidTr="00852501">
        <w:tc>
          <w:tcPr>
            <w:tcW w:w="9889" w:type="dxa"/>
            <w:gridSpan w:val="2"/>
          </w:tcPr>
          <w:p w:rsidR="005E7A2C" w:rsidRPr="00E2027E" w:rsidRDefault="005E7A2C" w:rsidP="00852501">
            <w:pPr>
              <w:jc w:val="center"/>
              <w:rPr>
                <w:rFonts w:eastAsia="Times New Roman"/>
                <w:sz w:val="24"/>
                <w:szCs w:val="24"/>
              </w:rPr>
            </w:pPr>
            <w:r w:rsidRPr="00E2027E">
              <w:rPr>
                <w:rFonts w:eastAsia="Times New Roman"/>
                <w:sz w:val="24"/>
                <w:szCs w:val="24"/>
              </w:rPr>
              <w:t>«Российский государственный университет им. А.Н. Косыгина</w:t>
            </w:r>
          </w:p>
        </w:tc>
      </w:tr>
      <w:tr w:rsidR="005E7A2C" w:rsidRPr="00E2027E" w:rsidTr="00852501">
        <w:tc>
          <w:tcPr>
            <w:tcW w:w="9889" w:type="dxa"/>
            <w:gridSpan w:val="2"/>
          </w:tcPr>
          <w:p w:rsidR="005E7A2C" w:rsidRPr="00E2027E" w:rsidRDefault="005E7A2C" w:rsidP="00852501">
            <w:pPr>
              <w:jc w:val="center"/>
              <w:rPr>
                <w:rFonts w:eastAsia="Times New Roman"/>
                <w:sz w:val="24"/>
                <w:szCs w:val="24"/>
              </w:rPr>
            </w:pPr>
            <w:r w:rsidRPr="00E2027E">
              <w:rPr>
                <w:rFonts w:eastAsia="Times New Roman"/>
                <w:sz w:val="24"/>
                <w:szCs w:val="24"/>
              </w:rPr>
              <w:t>(Технологии. Дизайн. Искусство)»</w:t>
            </w:r>
          </w:p>
        </w:tc>
      </w:tr>
      <w:tr w:rsidR="005E7A2C" w:rsidRPr="00E2027E" w:rsidTr="00852501">
        <w:trPr>
          <w:trHeight w:val="357"/>
        </w:trPr>
        <w:tc>
          <w:tcPr>
            <w:tcW w:w="9889" w:type="dxa"/>
            <w:gridSpan w:val="2"/>
            <w:shd w:val="clear" w:color="auto" w:fill="auto"/>
            <w:vAlign w:val="bottom"/>
          </w:tcPr>
          <w:p w:rsidR="005E7A2C" w:rsidRPr="00E2027E" w:rsidRDefault="005E7A2C" w:rsidP="00852501">
            <w:pPr>
              <w:spacing w:line="271" w:lineRule="auto"/>
              <w:ind w:right="-57"/>
              <w:jc w:val="both"/>
              <w:rPr>
                <w:rFonts w:eastAsia="Times New Roman"/>
                <w:b/>
                <w:sz w:val="24"/>
                <w:szCs w:val="24"/>
              </w:rPr>
            </w:pPr>
          </w:p>
        </w:tc>
      </w:tr>
      <w:tr w:rsidR="005E7A2C" w:rsidRPr="00E2027E" w:rsidTr="00852501">
        <w:trPr>
          <w:trHeight w:val="357"/>
        </w:trPr>
        <w:tc>
          <w:tcPr>
            <w:tcW w:w="1355" w:type="dxa"/>
            <w:shd w:val="clear" w:color="auto" w:fill="auto"/>
            <w:vAlign w:val="bottom"/>
          </w:tcPr>
          <w:p w:rsidR="005E7A2C" w:rsidRPr="00E2027E" w:rsidRDefault="005E7A2C" w:rsidP="00852501">
            <w:pPr>
              <w:spacing w:line="271" w:lineRule="auto"/>
              <w:jc w:val="both"/>
              <w:rPr>
                <w:rFonts w:eastAsia="Times New Roman"/>
                <w:sz w:val="26"/>
                <w:szCs w:val="26"/>
              </w:rPr>
            </w:pPr>
            <w:r w:rsidRPr="00E2027E">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5E7A2C" w:rsidRPr="00E2027E" w:rsidRDefault="00852501" w:rsidP="00852501">
            <w:pPr>
              <w:spacing w:line="271" w:lineRule="auto"/>
              <w:jc w:val="both"/>
              <w:rPr>
                <w:rFonts w:eastAsia="Times New Roman"/>
                <w:sz w:val="26"/>
                <w:szCs w:val="26"/>
              </w:rPr>
            </w:pPr>
            <w:r>
              <w:rPr>
                <w:rFonts w:eastAsia="Times New Roman"/>
                <w:sz w:val="26"/>
                <w:szCs w:val="26"/>
              </w:rPr>
              <w:t>Экономики и менеджмента</w:t>
            </w:r>
          </w:p>
        </w:tc>
      </w:tr>
      <w:tr w:rsidR="005E7A2C" w:rsidRPr="00E2027E" w:rsidTr="00852501">
        <w:trPr>
          <w:trHeight w:val="357"/>
        </w:trPr>
        <w:tc>
          <w:tcPr>
            <w:tcW w:w="1355" w:type="dxa"/>
            <w:shd w:val="clear" w:color="auto" w:fill="auto"/>
            <w:vAlign w:val="bottom"/>
          </w:tcPr>
          <w:p w:rsidR="005E7A2C" w:rsidRPr="00E2027E" w:rsidRDefault="005E7A2C" w:rsidP="00852501">
            <w:pPr>
              <w:spacing w:line="271" w:lineRule="auto"/>
              <w:jc w:val="both"/>
              <w:rPr>
                <w:rFonts w:eastAsia="Times New Roman"/>
                <w:sz w:val="26"/>
                <w:szCs w:val="26"/>
              </w:rPr>
            </w:pPr>
            <w:r w:rsidRPr="00E2027E">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5E7A2C" w:rsidRPr="00E2027E" w:rsidRDefault="005E7A2C" w:rsidP="00852501">
            <w:pPr>
              <w:spacing w:line="271" w:lineRule="auto"/>
              <w:jc w:val="both"/>
              <w:rPr>
                <w:rFonts w:eastAsia="Times New Roman"/>
                <w:sz w:val="26"/>
                <w:szCs w:val="26"/>
              </w:rPr>
            </w:pPr>
            <w:r w:rsidRPr="00E2027E">
              <w:rPr>
                <w:rFonts w:eastAsia="Times New Roman"/>
                <w:sz w:val="26"/>
                <w:szCs w:val="26"/>
              </w:rPr>
              <w:t>Управления</w:t>
            </w:r>
          </w:p>
        </w:tc>
      </w:tr>
    </w:tbl>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p w:rsidR="005E7A2C" w:rsidRPr="00E2027E" w:rsidRDefault="005E7A2C" w:rsidP="005E7A2C">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E7A2C" w:rsidRPr="00E2027E" w:rsidTr="00852501">
        <w:trPr>
          <w:trHeight w:val="567"/>
        </w:trPr>
        <w:tc>
          <w:tcPr>
            <w:tcW w:w="9889" w:type="dxa"/>
            <w:gridSpan w:val="3"/>
            <w:vAlign w:val="center"/>
          </w:tcPr>
          <w:p w:rsidR="005E7A2C" w:rsidRPr="00E2027E" w:rsidRDefault="005E7A2C" w:rsidP="00852501">
            <w:pPr>
              <w:jc w:val="center"/>
              <w:rPr>
                <w:b/>
                <w:sz w:val="26"/>
                <w:szCs w:val="26"/>
              </w:rPr>
            </w:pPr>
            <w:r w:rsidRPr="00E2027E">
              <w:rPr>
                <w:b/>
                <w:sz w:val="26"/>
                <w:szCs w:val="26"/>
              </w:rPr>
              <w:t>РАБОЧАЯ ПРОГРАММА</w:t>
            </w:r>
          </w:p>
          <w:p w:rsidR="005E7A2C" w:rsidRPr="00E2027E" w:rsidRDefault="005E7A2C" w:rsidP="00852501">
            <w:pPr>
              <w:jc w:val="center"/>
              <w:rPr>
                <w:b/>
                <w:sz w:val="26"/>
                <w:szCs w:val="26"/>
              </w:rPr>
            </w:pPr>
            <w:r w:rsidRPr="00E2027E">
              <w:rPr>
                <w:b/>
                <w:sz w:val="26"/>
                <w:szCs w:val="26"/>
              </w:rPr>
              <w:t>УЧЕБНОЙ ДИСЦИПЛИНЫ</w:t>
            </w:r>
          </w:p>
        </w:tc>
      </w:tr>
      <w:tr w:rsidR="005E7A2C" w:rsidRPr="00E2027E" w:rsidTr="00852501">
        <w:trPr>
          <w:trHeight w:val="454"/>
        </w:trPr>
        <w:tc>
          <w:tcPr>
            <w:tcW w:w="9889" w:type="dxa"/>
            <w:gridSpan w:val="3"/>
            <w:tcBorders>
              <w:bottom w:val="single" w:sz="4" w:space="0" w:color="auto"/>
            </w:tcBorders>
            <w:vAlign w:val="bottom"/>
          </w:tcPr>
          <w:p w:rsidR="005E7A2C" w:rsidRPr="00E2027E" w:rsidRDefault="005E7A2C" w:rsidP="00852501">
            <w:pPr>
              <w:jc w:val="center"/>
              <w:rPr>
                <w:b/>
                <w:sz w:val="26"/>
                <w:szCs w:val="26"/>
              </w:rPr>
            </w:pPr>
            <w:r w:rsidRPr="00E2027E">
              <w:rPr>
                <w:b/>
                <w:sz w:val="26"/>
                <w:szCs w:val="26"/>
              </w:rPr>
              <w:t>Стратегический менеджмент</w:t>
            </w:r>
          </w:p>
        </w:tc>
      </w:tr>
      <w:tr w:rsidR="005E7A2C" w:rsidRPr="00E2027E" w:rsidTr="00852501">
        <w:trPr>
          <w:trHeight w:val="922"/>
        </w:trPr>
        <w:tc>
          <w:tcPr>
            <w:tcW w:w="3330" w:type="dxa"/>
            <w:tcBorders>
              <w:top w:val="single" w:sz="4" w:space="0" w:color="auto"/>
            </w:tcBorders>
            <w:shd w:val="clear" w:color="auto" w:fill="auto"/>
            <w:vAlign w:val="center"/>
          </w:tcPr>
          <w:p w:rsidR="005E7A2C" w:rsidRPr="00E2027E" w:rsidRDefault="005E7A2C" w:rsidP="00852501">
            <w:pPr>
              <w:rPr>
                <w:sz w:val="26"/>
                <w:szCs w:val="26"/>
              </w:rPr>
            </w:pPr>
            <w:bookmarkStart w:id="0" w:name="_Toc56765514"/>
            <w:bookmarkStart w:id="1" w:name="_Toc57022812"/>
            <w:bookmarkStart w:id="2" w:name="_Toc57024930"/>
            <w:bookmarkStart w:id="3" w:name="_Toc57025163"/>
            <w:bookmarkStart w:id="4" w:name="_Toc62039378"/>
            <w:r w:rsidRPr="00E2027E">
              <w:rPr>
                <w:sz w:val="26"/>
                <w:szCs w:val="26"/>
              </w:rPr>
              <w:t>Уровень образования</w:t>
            </w:r>
            <w:bookmarkEnd w:id="0"/>
            <w:bookmarkEnd w:id="1"/>
            <w:bookmarkEnd w:id="2"/>
            <w:bookmarkEnd w:id="3"/>
            <w:bookmarkEnd w:id="4"/>
            <w:r w:rsidRPr="00E2027E">
              <w:rPr>
                <w:sz w:val="26"/>
                <w:szCs w:val="26"/>
              </w:rPr>
              <w:t xml:space="preserve"> </w:t>
            </w:r>
          </w:p>
        </w:tc>
        <w:tc>
          <w:tcPr>
            <w:tcW w:w="6559" w:type="dxa"/>
            <w:gridSpan w:val="2"/>
            <w:tcBorders>
              <w:top w:val="single" w:sz="4" w:space="0" w:color="auto"/>
            </w:tcBorders>
            <w:shd w:val="clear" w:color="auto" w:fill="auto"/>
            <w:vAlign w:val="center"/>
          </w:tcPr>
          <w:p w:rsidR="005E7A2C" w:rsidRPr="00E2027E" w:rsidRDefault="00852501" w:rsidP="00852501">
            <w:pPr>
              <w:rPr>
                <w:sz w:val="26"/>
                <w:szCs w:val="26"/>
              </w:rPr>
            </w:pPr>
            <w:bookmarkStart w:id="5" w:name="_Toc56765515"/>
            <w:bookmarkStart w:id="6" w:name="_Toc57022813"/>
            <w:bookmarkStart w:id="7" w:name="_Toc57024931"/>
            <w:bookmarkStart w:id="8" w:name="_Toc57025164"/>
            <w:bookmarkStart w:id="9" w:name="_Toc62039379"/>
            <w:proofErr w:type="spellStart"/>
            <w:r>
              <w:rPr>
                <w:sz w:val="26"/>
                <w:szCs w:val="26"/>
              </w:rPr>
              <w:t>Бакалавриат</w:t>
            </w:r>
            <w:bookmarkEnd w:id="5"/>
            <w:bookmarkEnd w:id="6"/>
            <w:bookmarkEnd w:id="7"/>
            <w:bookmarkEnd w:id="8"/>
            <w:bookmarkEnd w:id="9"/>
            <w:proofErr w:type="spellEnd"/>
          </w:p>
        </w:tc>
      </w:tr>
      <w:tr w:rsidR="005E7A2C" w:rsidRPr="00E2027E" w:rsidTr="00852501">
        <w:trPr>
          <w:trHeight w:val="567"/>
        </w:trPr>
        <w:tc>
          <w:tcPr>
            <w:tcW w:w="3330" w:type="dxa"/>
            <w:shd w:val="clear" w:color="auto" w:fill="auto"/>
          </w:tcPr>
          <w:p w:rsidR="005E7A2C" w:rsidRPr="00E2027E" w:rsidRDefault="005E7A2C" w:rsidP="00852501">
            <w:pPr>
              <w:rPr>
                <w:i/>
                <w:sz w:val="26"/>
                <w:szCs w:val="26"/>
              </w:rPr>
            </w:pPr>
            <w:r w:rsidRPr="00E2027E">
              <w:rPr>
                <w:sz w:val="26"/>
                <w:szCs w:val="26"/>
              </w:rPr>
              <w:t>Направление подготовки</w:t>
            </w:r>
          </w:p>
        </w:tc>
        <w:tc>
          <w:tcPr>
            <w:tcW w:w="1350" w:type="dxa"/>
            <w:shd w:val="clear" w:color="auto" w:fill="auto"/>
          </w:tcPr>
          <w:p w:rsidR="005E7A2C" w:rsidRPr="00E2027E" w:rsidRDefault="005E7A2C" w:rsidP="00852501">
            <w:pPr>
              <w:rPr>
                <w:sz w:val="26"/>
                <w:szCs w:val="26"/>
              </w:rPr>
            </w:pPr>
          </w:p>
        </w:tc>
        <w:tc>
          <w:tcPr>
            <w:tcW w:w="5209" w:type="dxa"/>
            <w:shd w:val="clear" w:color="auto" w:fill="auto"/>
          </w:tcPr>
          <w:p w:rsidR="005E7A2C" w:rsidRPr="00E2027E" w:rsidRDefault="005E7A2C" w:rsidP="00852501">
            <w:pPr>
              <w:rPr>
                <w:sz w:val="26"/>
                <w:szCs w:val="26"/>
              </w:rPr>
            </w:pPr>
            <w:r w:rsidRPr="00E2027E">
              <w:rPr>
                <w:sz w:val="26"/>
                <w:szCs w:val="26"/>
              </w:rPr>
              <w:t>38.04.04 Государственное и муниципальное управление</w:t>
            </w:r>
          </w:p>
        </w:tc>
      </w:tr>
      <w:tr w:rsidR="005E7A2C" w:rsidRPr="00E2027E" w:rsidTr="00852501">
        <w:trPr>
          <w:trHeight w:val="567"/>
        </w:trPr>
        <w:tc>
          <w:tcPr>
            <w:tcW w:w="3330" w:type="dxa"/>
            <w:shd w:val="clear" w:color="auto" w:fill="auto"/>
          </w:tcPr>
          <w:p w:rsidR="005E7A2C" w:rsidRPr="00E2027E" w:rsidRDefault="005E7A2C" w:rsidP="00852501">
            <w:pPr>
              <w:rPr>
                <w:sz w:val="26"/>
                <w:szCs w:val="26"/>
              </w:rPr>
            </w:pPr>
            <w:r w:rsidRPr="00E2027E">
              <w:rPr>
                <w:sz w:val="26"/>
                <w:szCs w:val="26"/>
              </w:rPr>
              <w:t>Профиль</w:t>
            </w:r>
          </w:p>
        </w:tc>
        <w:tc>
          <w:tcPr>
            <w:tcW w:w="6559" w:type="dxa"/>
            <w:gridSpan w:val="2"/>
            <w:shd w:val="clear" w:color="auto" w:fill="auto"/>
          </w:tcPr>
          <w:p w:rsidR="005E7A2C" w:rsidRPr="00E2027E" w:rsidRDefault="00852501" w:rsidP="00852501">
            <w:pPr>
              <w:rPr>
                <w:sz w:val="26"/>
                <w:szCs w:val="26"/>
              </w:rPr>
            </w:pPr>
            <w:r>
              <w:rPr>
                <w:sz w:val="26"/>
                <w:szCs w:val="26"/>
              </w:rPr>
              <w:t>Технологии муниципального управления</w:t>
            </w:r>
          </w:p>
        </w:tc>
      </w:tr>
      <w:tr w:rsidR="005E7A2C" w:rsidRPr="00E2027E" w:rsidTr="00852501">
        <w:trPr>
          <w:trHeight w:val="567"/>
        </w:trPr>
        <w:tc>
          <w:tcPr>
            <w:tcW w:w="3330" w:type="dxa"/>
            <w:shd w:val="clear" w:color="auto" w:fill="auto"/>
          </w:tcPr>
          <w:p w:rsidR="005E7A2C" w:rsidRPr="00E2027E" w:rsidRDefault="005E7A2C" w:rsidP="00852501">
            <w:pPr>
              <w:rPr>
                <w:sz w:val="26"/>
                <w:szCs w:val="26"/>
              </w:rPr>
            </w:pPr>
            <w:r w:rsidRPr="00E2027E">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5E7A2C" w:rsidRPr="00E2027E" w:rsidRDefault="00852501" w:rsidP="00852501">
            <w:pPr>
              <w:rPr>
                <w:sz w:val="26"/>
                <w:szCs w:val="26"/>
              </w:rPr>
            </w:pPr>
            <w:r>
              <w:rPr>
                <w:sz w:val="26"/>
                <w:szCs w:val="26"/>
              </w:rPr>
              <w:t>4</w:t>
            </w:r>
            <w:r w:rsidR="005E7A2C" w:rsidRPr="00E2027E">
              <w:rPr>
                <w:sz w:val="26"/>
                <w:szCs w:val="26"/>
              </w:rPr>
              <w:t xml:space="preserve"> года</w:t>
            </w:r>
          </w:p>
        </w:tc>
      </w:tr>
      <w:tr w:rsidR="005E7A2C" w:rsidRPr="00E2027E" w:rsidTr="00852501">
        <w:trPr>
          <w:trHeight w:val="567"/>
        </w:trPr>
        <w:tc>
          <w:tcPr>
            <w:tcW w:w="3330" w:type="dxa"/>
            <w:shd w:val="clear" w:color="auto" w:fill="auto"/>
            <w:vAlign w:val="bottom"/>
          </w:tcPr>
          <w:p w:rsidR="005E7A2C" w:rsidRPr="00E2027E" w:rsidRDefault="005E7A2C" w:rsidP="00852501">
            <w:pPr>
              <w:rPr>
                <w:sz w:val="26"/>
                <w:szCs w:val="26"/>
              </w:rPr>
            </w:pPr>
            <w:r w:rsidRPr="00E2027E">
              <w:rPr>
                <w:sz w:val="26"/>
                <w:szCs w:val="26"/>
              </w:rPr>
              <w:t>Форма обучения</w:t>
            </w:r>
          </w:p>
        </w:tc>
        <w:tc>
          <w:tcPr>
            <w:tcW w:w="6559" w:type="dxa"/>
            <w:gridSpan w:val="2"/>
            <w:shd w:val="clear" w:color="auto" w:fill="auto"/>
            <w:vAlign w:val="bottom"/>
          </w:tcPr>
          <w:p w:rsidR="005E7A2C" w:rsidRPr="00E2027E" w:rsidRDefault="005E7A2C" w:rsidP="00852501">
            <w:pPr>
              <w:rPr>
                <w:sz w:val="26"/>
                <w:szCs w:val="26"/>
              </w:rPr>
            </w:pPr>
            <w:r w:rsidRPr="00E2027E">
              <w:rPr>
                <w:sz w:val="26"/>
                <w:szCs w:val="26"/>
              </w:rPr>
              <w:t>очная</w:t>
            </w:r>
          </w:p>
        </w:tc>
      </w:tr>
    </w:tbl>
    <w:p w:rsidR="005E7A2C" w:rsidRPr="00E2027E" w:rsidRDefault="005E7A2C" w:rsidP="005E7A2C">
      <w:pPr>
        <w:spacing w:line="271" w:lineRule="auto"/>
        <w:jc w:val="both"/>
        <w:rPr>
          <w:rFonts w:eastAsia="Times New Roman"/>
          <w:sz w:val="24"/>
          <w:szCs w:val="24"/>
        </w:rPr>
      </w:pPr>
    </w:p>
    <w:p w:rsidR="005E7A2C" w:rsidRPr="00E2027E" w:rsidRDefault="005E7A2C" w:rsidP="005E7A2C">
      <w:pPr>
        <w:spacing w:line="271" w:lineRule="auto"/>
        <w:jc w:val="both"/>
        <w:rPr>
          <w:rFonts w:eastAsia="Times New Roman"/>
          <w:sz w:val="24"/>
          <w:szCs w:val="24"/>
        </w:rPr>
      </w:pPr>
    </w:p>
    <w:p w:rsidR="005E7A2C" w:rsidRPr="00E2027E" w:rsidRDefault="005E7A2C" w:rsidP="005E7A2C">
      <w:pPr>
        <w:spacing w:line="271" w:lineRule="auto"/>
        <w:jc w:val="both"/>
        <w:rPr>
          <w:rFonts w:eastAsia="Times New Roman"/>
          <w:sz w:val="24"/>
          <w:szCs w:val="24"/>
        </w:rPr>
      </w:pPr>
    </w:p>
    <w:tbl>
      <w:tblPr>
        <w:tblStyle w:val="a8"/>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588"/>
        <w:gridCol w:w="6240"/>
        <w:gridCol w:w="209"/>
      </w:tblGrid>
      <w:tr w:rsidR="005E7A2C" w:rsidRPr="00E2027E" w:rsidTr="00852501">
        <w:trPr>
          <w:trHeight w:val="910"/>
        </w:trPr>
        <w:tc>
          <w:tcPr>
            <w:tcW w:w="9401" w:type="dxa"/>
            <w:gridSpan w:val="4"/>
          </w:tcPr>
          <w:p w:rsidR="005E7A2C" w:rsidRPr="00E2027E" w:rsidRDefault="005E7A2C" w:rsidP="00852501">
            <w:pPr>
              <w:ind w:firstLine="709"/>
              <w:jc w:val="both"/>
              <w:rPr>
                <w:rFonts w:eastAsia="Times New Roman"/>
                <w:sz w:val="26"/>
                <w:szCs w:val="26"/>
              </w:rPr>
            </w:pPr>
            <w:r w:rsidRPr="00E2027E">
              <w:rPr>
                <w:rFonts w:eastAsia="Times New Roman"/>
                <w:sz w:val="24"/>
                <w:szCs w:val="24"/>
              </w:rPr>
              <w:t>Рабочая программа учебной дисциплины «Стратегический менеджмент» основной профессиональной образовательной программы высшего образования</w:t>
            </w:r>
            <w:r w:rsidRPr="00E2027E">
              <w:rPr>
                <w:rFonts w:eastAsia="Times New Roman"/>
                <w:i/>
                <w:sz w:val="24"/>
                <w:szCs w:val="24"/>
              </w:rPr>
              <w:t>,</w:t>
            </w:r>
            <w:r w:rsidRPr="00E2027E">
              <w:rPr>
                <w:rFonts w:eastAsia="Times New Roman"/>
                <w:sz w:val="24"/>
                <w:szCs w:val="24"/>
              </w:rPr>
              <w:t xml:space="preserve"> рассмотрена и одобрена на заседании кафедры, протокол № 1</w:t>
            </w:r>
            <w:r w:rsidR="00852501">
              <w:rPr>
                <w:rFonts w:eastAsia="Times New Roman"/>
                <w:sz w:val="24"/>
                <w:szCs w:val="24"/>
              </w:rPr>
              <w:t>0</w:t>
            </w:r>
            <w:r w:rsidRPr="00E2027E">
              <w:rPr>
                <w:rFonts w:eastAsia="Times New Roman"/>
                <w:sz w:val="24"/>
                <w:szCs w:val="24"/>
              </w:rPr>
              <w:t xml:space="preserve"> от </w:t>
            </w:r>
            <w:r w:rsidR="00852501">
              <w:rPr>
                <w:rFonts w:eastAsia="Times New Roman"/>
                <w:sz w:val="24"/>
                <w:szCs w:val="24"/>
              </w:rPr>
              <w:t>16</w:t>
            </w:r>
            <w:r w:rsidRPr="00E2027E">
              <w:rPr>
                <w:rFonts w:eastAsia="Times New Roman"/>
                <w:sz w:val="24"/>
                <w:szCs w:val="24"/>
              </w:rPr>
              <w:t>.0</w:t>
            </w:r>
            <w:r w:rsidR="00852501">
              <w:rPr>
                <w:rFonts w:eastAsia="Times New Roman"/>
                <w:sz w:val="24"/>
                <w:szCs w:val="24"/>
              </w:rPr>
              <w:t>6</w:t>
            </w:r>
            <w:r w:rsidRPr="00E2027E">
              <w:rPr>
                <w:rFonts w:eastAsia="Times New Roman"/>
                <w:sz w:val="24"/>
                <w:szCs w:val="24"/>
              </w:rPr>
              <w:t>.2021 г.</w:t>
            </w:r>
          </w:p>
        </w:tc>
      </w:tr>
      <w:tr w:rsidR="005E7A2C" w:rsidRPr="00E2027E" w:rsidTr="00852501">
        <w:trPr>
          <w:trHeight w:val="535"/>
        </w:trPr>
        <w:tc>
          <w:tcPr>
            <w:tcW w:w="9401" w:type="dxa"/>
            <w:gridSpan w:val="4"/>
            <w:vAlign w:val="center"/>
          </w:tcPr>
          <w:p w:rsidR="005E7A2C" w:rsidRPr="00E2027E" w:rsidRDefault="005E7A2C" w:rsidP="00852501">
            <w:pPr>
              <w:rPr>
                <w:rFonts w:eastAsia="Times New Roman"/>
                <w:sz w:val="24"/>
                <w:szCs w:val="24"/>
              </w:rPr>
            </w:pPr>
            <w:r w:rsidRPr="00E2027E">
              <w:rPr>
                <w:rFonts w:eastAsia="Times New Roman"/>
                <w:sz w:val="24"/>
                <w:szCs w:val="24"/>
              </w:rPr>
              <w:t>Разработчик рабочей программы «Стратегический менеджмент»</w:t>
            </w:r>
          </w:p>
        </w:tc>
      </w:tr>
      <w:tr w:rsidR="005E7A2C" w:rsidRPr="00E2027E" w:rsidTr="00852501">
        <w:trPr>
          <w:trHeight w:val="267"/>
        </w:trPr>
        <w:tc>
          <w:tcPr>
            <w:tcW w:w="364" w:type="dxa"/>
            <w:vAlign w:val="center"/>
          </w:tcPr>
          <w:p w:rsidR="005E7A2C" w:rsidRPr="00E2027E" w:rsidRDefault="005E7A2C" w:rsidP="00852501">
            <w:pPr>
              <w:pStyle w:val="a"/>
              <w:numPr>
                <w:ilvl w:val="0"/>
                <w:numId w:val="0"/>
              </w:numPr>
              <w:ind w:left="360"/>
              <w:rPr>
                <w:szCs w:val="24"/>
              </w:rPr>
            </w:pPr>
          </w:p>
        </w:tc>
        <w:tc>
          <w:tcPr>
            <w:tcW w:w="2588" w:type="dxa"/>
            <w:shd w:val="clear" w:color="auto" w:fill="auto"/>
            <w:vAlign w:val="center"/>
          </w:tcPr>
          <w:p w:rsidR="005E7A2C" w:rsidRPr="00E2027E" w:rsidRDefault="005E7A2C" w:rsidP="00852501">
            <w:pPr>
              <w:rPr>
                <w:rFonts w:eastAsia="Times New Roman"/>
                <w:sz w:val="24"/>
                <w:szCs w:val="24"/>
              </w:rPr>
            </w:pPr>
            <w:r w:rsidRPr="00E2027E">
              <w:rPr>
                <w:rFonts w:eastAsia="Times New Roman"/>
                <w:sz w:val="24"/>
                <w:szCs w:val="24"/>
              </w:rPr>
              <w:t>д.э.н., доцент</w:t>
            </w:r>
          </w:p>
        </w:tc>
        <w:tc>
          <w:tcPr>
            <w:tcW w:w="6449" w:type="dxa"/>
            <w:gridSpan w:val="2"/>
            <w:shd w:val="clear" w:color="auto" w:fill="auto"/>
            <w:vAlign w:val="center"/>
          </w:tcPr>
          <w:p w:rsidR="005E7A2C" w:rsidRPr="00E2027E" w:rsidRDefault="005E7A2C" w:rsidP="00852501">
            <w:pPr>
              <w:jc w:val="both"/>
              <w:rPr>
                <w:rFonts w:eastAsia="Times New Roman"/>
                <w:sz w:val="24"/>
                <w:szCs w:val="24"/>
              </w:rPr>
            </w:pPr>
            <w:r w:rsidRPr="00E2027E">
              <w:rPr>
                <w:rFonts w:eastAsia="Times New Roman"/>
                <w:sz w:val="24"/>
                <w:szCs w:val="24"/>
              </w:rPr>
              <w:t xml:space="preserve">В.Н. Титов    </w:t>
            </w:r>
            <w:r w:rsidRPr="00E2027E">
              <w:rPr>
                <w:noProof/>
              </w:rPr>
              <w:drawing>
                <wp:inline distT="0" distB="0" distL="0" distR="0" wp14:anchorId="4B302D34" wp14:editId="1243012E">
                  <wp:extent cx="546100" cy="2887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86" cy="295536"/>
                          </a:xfrm>
                          <a:prstGeom prst="rect">
                            <a:avLst/>
                          </a:prstGeom>
                          <a:noFill/>
                          <a:ln>
                            <a:noFill/>
                          </a:ln>
                        </pic:spPr>
                      </pic:pic>
                    </a:graphicData>
                  </a:graphic>
                </wp:inline>
              </w:drawing>
            </w:r>
          </w:p>
        </w:tc>
      </w:tr>
      <w:tr w:rsidR="005E7A2C" w:rsidRPr="00E2027E" w:rsidTr="00852501">
        <w:trPr>
          <w:gridAfter w:val="1"/>
          <w:wAfter w:w="209" w:type="dxa"/>
          <w:trHeight w:val="481"/>
        </w:trPr>
        <w:tc>
          <w:tcPr>
            <w:tcW w:w="2952" w:type="dxa"/>
            <w:gridSpan w:val="2"/>
            <w:shd w:val="clear" w:color="auto" w:fill="auto"/>
            <w:vAlign w:val="bottom"/>
          </w:tcPr>
          <w:p w:rsidR="005E7A2C" w:rsidRPr="00E2027E" w:rsidRDefault="005E7A2C" w:rsidP="00852501">
            <w:pPr>
              <w:spacing w:line="271" w:lineRule="auto"/>
              <w:rPr>
                <w:rFonts w:eastAsia="Times New Roman"/>
                <w:sz w:val="24"/>
                <w:szCs w:val="24"/>
                <w:vertAlign w:val="superscript"/>
              </w:rPr>
            </w:pPr>
            <w:r w:rsidRPr="00E2027E">
              <w:rPr>
                <w:rFonts w:eastAsia="Times New Roman"/>
                <w:sz w:val="24"/>
                <w:szCs w:val="24"/>
              </w:rPr>
              <w:t>Заведующий кафедрой:</w:t>
            </w:r>
          </w:p>
        </w:tc>
        <w:tc>
          <w:tcPr>
            <w:tcW w:w="6240" w:type="dxa"/>
            <w:shd w:val="clear" w:color="auto" w:fill="auto"/>
            <w:vAlign w:val="bottom"/>
          </w:tcPr>
          <w:p w:rsidR="005E7A2C" w:rsidRPr="00E2027E" w:rsidRDefault="005E7A2C" w:rsidP="00852501">
            <w:pPr>
              <w:spacing w:line="271" w:lineRule="auto"/>
              <w:rPr>
                <w:rFonts w:eastAsia="Times New Roman"/>
                <w:sz w:val="24"/>
                <w:szCs w:val="24"/>
              </w:rPr>
            </w:pPr>
            <w:r w:rsidRPr="00E2027E">
              <w:rPr>
                <w:rFonts w:eastAsia="Times New Roman"/>
                <w:sz w:val="24"/>
                <w:szCs w:val="24"/>
              </w:rPr>
              <w:t xml:space="preserve">Н.Н. </w:t>
            </w:r>
            <w:proofErr w:type="spellStart"/>
            <w:r w:rsidRPr="00E2027E">
              <w:rPr>
                <w:rFonts w:eastAsia="Times New Roman"/>
                <w:sz w:val="24"/>
                <w:szCs w:val="24"/>
              </w:rPr>
              <w:t>Губачев</w:t>
            </w:r>
            <w:proofErr w:type="spellEnd"/>
            <w:r w:rsidRPr="00E2027E">
              <w:rPr>
                <w:rFonts w:eastAsia="Times New Roman"/>
                <w:sz w:val="24"/>
                <w:szCs w:val="24"/>
              </w:rPr>
              <w:t xml:space="preserve">    </w:t>
            </w:r>
            <w:r w:rsidRPr="00E2027E">
              <w:rPr>
                <w:noProof/>
              </w:rPr>
              <w:drawing>
                <wp:inline distT="0" distB="0" distL="0" distR="0" wp14:anchorId="2F90FAA8" wp14:editId="67ECDAAB">
                  <wp:extent cx="1016635" cy="47229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541" cy="487582"/>
                          </a:xfrm>
                          <a:prstGeom prst="rect">
                            <a:avLst/>
                          </a:prstGeom>
                          <a:noFill/>
                          <a:ln>
                            <a:noFill/>
                          </a:ln>
                        </pic:spPr>
                      </pic:pic>
                    </a:graphicData>
                  </a:graphic>
                </wp:inline>
              </w:drawing>
            </w:r>
          </w:p>
        </w:tc>
      </w:tr>
    </w:tbl>
    <w:p w:rsidR="005E7A2C" w:rsidRPr="00E2027E" w:rsidRDefault="005E7A2C" w:rsidP="005E7A2C">
      <w:pPr>
        <w:jc w:val="both"/>
        <w:rPr>
          <w:i/>
          <w:sz w:val="20"/>
          <w:szCs w:val="20"/>
        </w:rPr>
      </w:pPr>
    </w:p>
    <w:p w:rsidR="005E7A2C" w:rsidRPr="00E2027E" w:rsidRDefault="005E7A2C" w:rsidP="005E7A2C">
      <w:pPr>
        <w:jc w:val="both"/>
        <w:rPr>
          <w:sz w:val="24"/>
          <w:szCs w:val="24"/>
        </w:rPr>
        <w:sectPr w:rsidR="005E7A2C" w:rsidRPr="00E2027E" w:rsidSect="00852501">
          <w:footerReference w:type="default" r:id="rId9"/>
          <w:pgSz w:w="11906" w:h="16838" w:code="9"/>
          <w:pgMar w:top="1134" w:right="567" w:bottom="1134" w:left="1701" w:header="709" w:footer="397" w:gutter="0"/>
          <w:cols w:space="708"/>
          <w:titlePg/>
          <w:docGrid w:linePitch="360"/>
        </w:sectPr>
      </w:pPr>
    </w:p>
    <w:p w:rsidR="005E7A2C" w:rsidRPr="00E2027E" w:rsidRDefault="005E7A2C" w:rsidP="005E7A2C">
      <w:pPr>
        <w:pStyle w:val="1"/>
      </w:pPr>
      <w:r w:rsidRPr="00E2027E">
        <w:lastRenderedPageBreak/>
        <w:t xml:space="preserve">ОБЩИЕ СВЕДЕНИЯ </w:t>
      </w:r>
    </w:p>
    <w:p w:rsidR="005E7A2C" w:rsidRPr="00E2027E" w:rsidRDefault="005E7A2C" w:rsidP="005E7A2C">
      <w:pPr>
        <w:pStyle w:val="a"/>
        <w:numPr>
          <w:ilvl w:val="3"/>
          <w:numId w:val="5"/>
        </w:numPr>
        <w:rPr>
          <w:szCs w:val="24"/>
        </w:rPr>
      </w:pPr>
      <w:r w:rsidRPr="00E2027E">
        <w:rPr>
          <w:szCs w:val="24"/>
        </w:rPr>
        <w:t xml:space="preserve">Учебная дисциплина «Стратегический менеджмент» изучается </w:t>
      </w:r>
      <w:bookmarkStart w:id="10" w:name="_Hlk91407582"/>
      <w:r w:rsidRPr="00E2027E">
        <w:rPr>
          <w:szCs w:val="24"/>
        </w:rPr>
        <w:t xml:space="preserve">в </w:t>
      </w:r>
      <w:bookmarkStart w:id="11" w:name="_Hlk91407033"/>
      <w:r w:rsidR="00852501">
        <w:rPr>
          <w:szCs w:val="24"/>
        </w:rPr>
        <w:t>шестом семестре</w:t>
      </w:r>
      <w:r w:rsidRPr="00E2027E">
        <w:rPr>
          <w:szCs w:val="24"/>
        </w:rPr>
        <w:t>.</w:t>
      </w:r>
    </w:p>
    <w:bookmarkEnd w:id="10"/>
    <w:bookmarkEnd w:id="11"/>
    <w:p w:rsidR="005E7A2C" w:rsidRPr="00E2027E" w:rsidRDefault="005E7A2C" w:rsidP="005E7A2C">
      <w:pPr>
        <w:pStyle w:val="a"/>
        <w:numPr>
          <w:ilvl w:val="3"/>
          <w:numId w:val="5"/>
        </w:numPr>
        <w:rPr>
          <w:szCs w:val="24"/>
        </w:rPr>
      </w:pPr>
      <w:r w:rsidRPr="00E2027E">
        <w:rPr>
          <w:szCs w:val="24"/>
        </w:rPr>
        <w:t>Курсовая работа – не предусмотрена</w:t>
      </w:r>
    </w:p>
    <w:p w:rsidR="005E7A2C" w:rsidRPr="00E2027E" w:rsidRDefault="005E7A2C" w:rsidP="005E7A2C">
      <w:pPr>
        <w:pStyle w:val="2"/>
        <w:rPr>
          <w:rFonts w:cs="Times New Roman"/>
          <w:i/>
        </w:rPr>
      </w:pPr>
      <w:r w:rsidRPr="00E2027E">
        <w:rPr>
          <w:rFonts w:cs="Times New Roman"/>
        </w:rPr>
        <w:t xml:space="preserve">Форма промежуточной аттестации: </w:t>
      </w:r>
    </w:p>
    <w:p w:rsidR="005E7A2C" w:rsidRPr="00E2027E" w:rsidRDefault="00852501" w:rsidP="005E7A2C">
      <w:pPr>
        <w:ind w:firstLine="709"/>
        <w:rPr>
          <w:sz w:val="24"/>
          <w:szCs w:val="24"/>
        </w:rPr>
      </w:pPr>
      <w:r>
        <w:rPr>
          <w:sz w:val="24"/>
          <w:szCs w:val="24"/>
        </w:rPr>
        <w:t>зачет</w:t>
      </w:r>
    </w:p>
    <w:p w:rsidR="005E7A2C" w:rsidRPr="00E2027E" w:rsidRDefault="005E7A2C" w:rsidP="005E7A2C">
      <w:pPr>
        <w:pStyle w:val="2"/>
        <w:rPr>
          <w:rFonts w:cs="Times New Roman"/>
        </w:rPr>
      </w:pPr>
      <w:r w:rsidRPr="00E2027E">
        <w:rPr>
          <w:rFonts w:cs="Times New Roman"/>
        </w:rPr>
        <w:t>Место учебной дисциплины в структуре ОПОП</w:t>
      </w:r>
    </w:p>
    <w:p w:rsidR="005E7A2C" w:rsidRPr="00E2027E" w:rsidRDefault="005E7A2C" w:rsidP="005E7A2C">
      <w:pPr>
        <w:pStyle w:val="a"/>
        <w:numPr>
          <w:ilvl w:val="3"/>
          <w:numId w:val="5"/>
        </w:numPr>
        <w:rPr>
          <w:i/>
          <w:szCs w:val="24"/>
        </w:rPr>
      </w:pPr>
      <w:r w:rsidRPr="00E2027E">
        <w:rPr>
          <w:szCs w:val="24"/>
        </w:rPr>
        <w:t>Учебная дисциплина «Стратегический менеджмент» относится части</w:t>
      </w:r>
      <w:r w:rsidR="00852501">
        <w:rPr>
          <w:szCs w:val="24"/>
        </w:rPr>
        <w:t>, формируемой участниками образовательных отношений</w:t>
      </w:r>
      <w:r w:rsidRPr="00E2027E">
        <w:rPr>
          <w:szCs w:val="24"/>
        </w:rPr>
        <w:t>.</w:t>
      </w:r>
    </w:p>
    <w:p w:rsidR="005E7A2C" w:rsidRPr="00E2027E" w:rsidRDefault="005E7A2C" w:rsidP="005E7A2C">
      <w:pPr>
        <w:pStyle w:val="a"/>
        <w:numPr>
          <w:ilvl w:val="3"/>
          <w:numId w:val="5"/>
        </w:numPr>
        <w:rPr>
          <w:szCs w:val="24"/>
        </w:rPr>
      </w:pPr>
      <w:r w:rsidRPr="00E2027E">
        <w:rPr>
          <w:szCs w:val="24"/>
        </w:rPr>
        <w:t xml:space="preserve">Основой для освоения дисциплины являются результаты обучения по предыдущему уровню образования в части </w:t>
      </w:r>
      <w:proofErr w:type="spellStart"/>
      <w:r w:rsidRPr="00E2027E">
        <w:rPr>
          <w:szCs w:val="24"/>
        </w:rPr>
        <w:t>сформированности</w:t>
      </w:r>
      <w:proofErr w:type="spellEnd"/>
      <w:r w:rsidRPr="00E2027E">
        <w:rPr>
          <w:szCs w:val="24"/>
        </w:rPr>
        <w:t xml:space="preserve"> универсальных компетенций, а также общепрофессиональных компетенций, в случае совпадения направлений подготовки предыдущего и текущего уровня образования. </w:t>
      </w:r>
    </w:p>
    <w:p w:rsidR="005E7A2C" w:rsidRDefault="005E7A2C" w:rsidP="005E7A2C">
      <w:pPr>
        <w:pStyle w:val="a"/>
        <w:numPr>
          <w:ilvl w:val="3"/>
          <w:numId w:val="5"/>
        </w:numPr>
        <w:rPr>
          <w:szCs w:val="24"/>
        </w:rPr>
      </w:pPr>
      <w:r w:rsidRPr="00E2027E">
        <w:rPr>
          <w:szCs w:val="24"/>
        </w:rPr>
        <w:t>Результаты обучения по учебной дисциплине используются при изучении следующих дисциплин и прохождения практик:</w:t>
      </w:r>
    </w:p>
    <w:p w:rsidR="00852501" w:rsidRDefault="00852501" w:rsidP="00852501">
      <w:pPr>
        <w:pStyle w:val="a"/>
        <w:numPr>
          <w:ilvl w:val="2"/>
          <w:numId w:val="5"/>
        </w:numPr>
        <w:rPr>
          <w:szCs w:val="24"/>
        </w:rPr>
      </w:pPr>
      <w:r>
        <w:rPr>
          <w:szCs w:val="24"/>
        </w:rPr>
        <w:t>Государственное регулирование в инновационной сфере</w:t>
      </w:r>
    </w:p>
    <w:p w:rsidR="00852501" w:rsidRDefault="00852501" w:rsidP="00852501">
      <w:pPr>
        <w:pStyle w:val="a"/>
        <w:numPr>
          <w:ilvl w:val="2"/>
          <w:numId w:val="5"/>
        </w:numPr>
        <w:rPr>
          <w:szCs w:val="24"/>
        </w:rPr>
      </w:pPr>
      <w:r>
        <w:rPr>
          <w:szCs w:val="24"/>
        </w:rPr>
        <w:t>Современный государственный менеджмент</w:t>
      </w:r>
    </w:p>
    <w:p w:rsidR="00852501" w:rsidRDefault="00852501" w:rsidP="00852501">
      <w:pPr>
        <w:pStyle w:val="a"/>
        <w:numPr>
          <w:ilvl w:val="2"/>
          <w:numId w:val="5"/>
        </w:numPr>
        <w:rPr>
          <w:szCs w:val="24"/>
        </w:rPr>
      </w:pPr>
      <w:r w:rsidRPr="00852501">
        <w:rPr>
          <w:szCs w:val="24"/>
        </w:rPr>
        <w:t>Организация взаимодействия муниципальных органов и бизнеса</w:t>
      </w:r>
    </w:p>
    <w:p w:rsidR="00852501" w:rsidRDefault="00852501" w:rsidP="00852501">
      <w:pPr>
        <w:pStyle w:val="a"/>
        <w:numPr>
          <w:ilvl w:val="2"/>
          <w:numId w:val="5"/>
        </w:numPr>
        <w:rPr>
          <w:szCs w:val="24"/>
        </w:rPr>
      </w:pPr>
      <w:r w:rsidRPr="00852501">
        <w:rPr>
          <w:szCs w:val="24"/>
        </w:rPr>
        <w:t>Государственная и муниципальная политика в сфере малого и среднего предпринимательства</w:t>
      </w:r>
    </w:p>
    <w:p w:rsidR="00852501" w:rsidRDefault="00852501" w:rsidP="00852501">
      <w:pPr>
        <w:pStyle w:val="a"/>
        <w:numPr>
          <w:ilvl w:val="2"/>
          <w:numId w:val="5"/>
        </w:numPr>
        <w:rPr>
          <w:szCs w:val="24"/>
        </w:rPr>
      </w:pPr>
      <w:r>
        <w:rPr>
          <w:szCs w:val="24"/>
        </w:rPr>
        <w:t xml:space="preserve">Государственное </w:t>
      </w:r>
      <w:r w:rsidR="00FF25F6">
        <w:rPr>
          <w:szCs w:val="24"/>
        </w:rPr>
        <w:t xml:space="preserve">и </w:t>
      </w:r>
      <w:r>
        <w:rPr>
          <w:szCs w:val="24"/>
        </w:rPr>
        <w:t>социальное партнерство</w:t>
      </w:r>
    </w:p>
    <w:p w:rsidR="00FF25F6" w:rsidRDefault="00FF25F6" w:rsidP="00852501">
      <w:pPr>
        <w:pStyle w:val="a"/>
        <w:numPr>
          <w:ilvl w:val="2"/>
          <w:numId w:val="5"/>
        </w:numPr>
        <w:rPr>
          <w:szCs w:val="24"/>
        </w:rPr>
      </w:pPr>
      <w:r>
        <w:rPr>
          <w:szCs w:val="24"/>
        </w:rPr>
        <w:t>Прогнозирование и планирование</w:t>
      </w:r>
    </w:p>
    <w:p w:rsidR="00FF25F6" w:rsidRDefault="00FF25F6" w:rsidP="00FF25F6">
      <w:pPr>
        <w:pStyle w:val="a"/>
        <w:numPr>
          <w:ilvl w:val="2"/>
          <w:numId w:val="5"/>
        </w:numPr>
        <w:rPr>
          <w:szCs w:val="24"/>
        </w:rPr>
      </w:pPr>
      <w:r w:rsidRPr="00FF25F6">
        <w:rPr>
          <w:szCs w:val="24"/>
        </w:rPr>
        <w:t>Управление социальной сферой муниципального образования</w:t>
      </w:r>
    </w:p>
    <w:p w:rsidR="00FF25F6" w:rsidRDefault="00FF25F6" w:rsidP="00FF25F6">
      <w:pPr>
        <w:pStyle w:val="a"/>
        <w:numPr>
          <w:ilvl w:val="2"/>
          <w:numId w:val="5"/>
        </w:numPr>
        <w:rPr>
          <w:szCs w:val="24"/>
        </w:rPr>
      </w:pPr>
      <w:r w:rsidRPr="00FF25F6">
        <w:rPr>
          <w:szCs w:val="24"/>
        </w:rPr>
        <w:t>Управление государственным и муниципальным заказом</w:t>
      </w:r>
    </w:p>
    <w:p w:rsidR="00FF25F6" w:rsidRPr="00E2027E" w:rsidRDefault="00FF25F6" w:rsidP="00FF25F6">
      <w:pPr>
        <w:pStyle w:val="a"/>
        <w:numPr>
          <w:ilvl w:val="2"/>
          <w:numId w:val="5"/>
        </w:numPr>
        <w:rPr>
          <w:szCs w:val="24"/>
        </w:rPr>
      </w:pPr>
      <w:r>
        <w:rPr>
          <w:szCs w:val="24"/>
        </w:rPr>
        <w:t>Экономика государственного и муниципального сектора</w:t>
      </w:r>
    </w:p>
    <w:p w:rsidR="005E7A2C" w:rsidRPr="00E2027E" w:rsidRDefault="005E7A2C" w:rsidP="005E7A2C">
      <w:pPr>
        <w:pStyle w:val="1"/>
        <w:rPr>
          <w:i/>
        </w:rPr>
      </w:pPr>
      <w:r w:rsidRPr="00E2027E">
        <w:t xml:space="preserve">ЦЕЛИ И ПЛАНИРУЕМЫЕ РЕЗУЛЬТАТЫ ОБУЧЕНИЯ ПО ДИСЦИПЛИНЕ </w:t>
      </w:r>
    </w:p>
    <w:p w:rsidR="005E7A2C" w:rsidRPr="00E2027E" w:rsidRDefault="005E7A2C" w:rsidP="005E7A2C">
      <w:pPr>
        <w:pStyle w:val="a"/>
        <w:numPr>
          <w:ilvl w:val="3"/>
          <w:numId w:val="5"/>
        </w:numPr>
        <w:rPr>
          <w:i/>
          <w:szCs w:val="24"/>
        </w:rPr>
      </w:pPr>
      <w:bookmarkStart w:id="12" w:name="_Hlk91405889"/>
      <w:r w:rsidRPr="00E2027E">
        <w:rPr>
          <w:szCs w:val="24"/>
        </w:rPr>
        <w:t>Целями изучения дисциплины «Стратегический менеджмент» являются:</w:t>
      </w:r>
    </w:p>
    <w:p w:rsidR="005E7A2C" w:rsidRPr="00E2027E" w:rsidRDefault="005E7A2C" w:rsidP="005E7A2C">
      <w:pPr>
        <w:pStyle w:val="af0"/>
        <w:ind w:left="710"/>
        <w:jc w:val="both"/>
        <w:rPr>
          <w:sz w:val="24"/>
          <w:szCs w:val="24"/>
        </w:rPr>
      </w:pPr>
      <w:r w:rsidRPr="00E2027E">
        <w:rPr>
          <w:sz w:val="24"/>
          <w:szCs w:val="24"/>
        </w:rPr>
        <w:t>- обоснование необходимости организацией осуществления осознанной и целенаправленной управленческой деятельности в условиях динамично изменяющихся условий внешней деловой среды и жестких условий экономической конкуренции;</w:t>
      </w:r>
    </w:p>
    <w:p w:rsidR="005E7A2C" w:rsidRPr="00E2027E" w:rsidRDefault="005E7A2C" w:rsidP="005E7A2C">
      <w:pPr>
        <w:pStyle w:val="af0"/>
        <w:ind w:left="710"/>
        <w:jc w:val="both"/>
        <w:rPr>
          <w:sz w:val="24"/>
          <w:szCs w:val="24"/>
        </w:rPr>
      </w:pPr>
      <w:r w:rsidRPr="00E2027E">
        <w:rPr>
          <w:sz w:val="24"/>
          <w:szCs w:val="24"/>
        </w:rPr>
        <w:t>- формирование знаний об основных концепциях и школах стратегического менеджмента, структуре стратегических целей, методах стратегического анализа внешней среды и позиционирования фирмы, существующих подходах выбора стратегии;</w:t>
      </w:r>
    </w:p>
    <w:p w:rsidR="005E7A2C" w:rsidRPr="00E2027E" w:rsidRDefault="005E7A2C" w:rsidP="005E7A2C">
      <w:pPr>
        <w:pStyle w:val="af0"/>
        <w:ind w:left="710"/>
        <w:jc w:val="both"/>
        <w:rPr>
          <w:sz w:val="24"/>
          <w:szCs w:val="24"/>
        </w:rPr>
      </w:pPr>
      <w:r w:rsidRPr="00E2027E">
        <w:rPr>
          <w:sz w:val="24"/>
          <w:szCs w:val="24"/>
        </w:rPr>
        <w:t xml:space="preserve">- усвоение практических навыков в области применения моделей стратегического анализа внешней и внутренней среды фирмы, идентификации материальных и нематериальных ресурсов фирмы, определения групп </w:t>
      </w:r>
      <w:proofErr w:type="spellStart"/>
      <w:r w:rsidRPr="00E2027E">
        <w:rPr>
          <w:sz w:val="24"/>
          <w:szCs w:val="24"/>
        </w:rPr>
        <w:t>стейкхолдеров</w:t>
      </w:r>
      <w:proofErr w:type="spellEnd"/>
      <w:r w:rsidRPr="00E2027E">
        <w:rPr>
          <w:sz w:val="24"/>
          <w:szCs w:val="24"/>
        </w:rPr>
        <w:t>, разработки программ и проектов реализации стратегии</w:t>
      </w:r>
    </w:p>
    <w:p w:rsidR="005E7A2C" w:rsidRPr="00E2027E" w:rsidRDefault="005E7A2C" w:rsidP="005E7A2C">
      <w:pPr>
        <w:pStyle w:val="a"/>
        <w:numPr>
          <w:ilvl w:val="0"/>
          <w:numId w:val="0"/>
        </w:numPr>
        <w:ind w:left="709"/>
        <w:rPr>
          <w:szCs w:val="24"/>
        </w:rPr>
      </w:pPr>
      <w:r w:rsidRPr="00E2027E">
        <w:rPr>
          <w:szCs w:val="24"/>
        </w:rPr>
        <w:t xml:space="preserve">- формирование у обучающихся компетенций, установленных образовательной программой в соответствии с ФГОС ВО по данной дисциплине. </w:t>
      </w:r>
    </w:p>
    <w:p w:rsidR="005E7A2C" w:rsidRPr="00E2027E" w:rsidRDefault="005E7A2C" w:rsidP="005E7A2C">
      <w:pPr>
        <w:pStyle w:val="a"/>
        <w:numPr>
          <w:ilvl w:val="3"/>
          <w:numId w:val="5"/>
        </w:numPr>
        <w:rPr>
          <w:szCs w:val="24"/>
        </w:rPr>
      </w:pPr>
      <w:r w:rsidRPr="00E2027E">
        <w:rPr>
          <w:color w:val="333333"/>
          <w:szCs w:val="24"/>
        </w:rPr>
        <w:t xml:space="preserve">Результатом обучения по учебной дисциплине является овладение обучающимися </w:t>
      </w:r>
      <w:r w:rsidRPr="00E2027E">
        <w:rPr>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bookmarkEnd w:id="12"/>
    <w:p w:rsidR="005E7A2C" w:rsidRPr="00E2027E" w:rsidRDefault="005E7A2C" w:rsidP="005E7A2C">
      <w:pPr>
        <w:pStyle w:val="2"/>
        <w:rPr>
          <w:rFonts w:cs="Times New Roman"/>
        </w:rPr>
      </w:pPr>
      <w:r w:rsidRPr="00E2027E">
        <w:rPr>
          <w:rFonts w:cs="Times New Roman"/>
        </w:rPr>
        <w:lastRenderedPageBreak/>
        <w:t>Формируемые компетенции, индикаторы достижения компетенций, соотнесённые с планируемыми результатами обучения по дисциплине:</w:t>
      </w:r>
    </w:p>
    <w:p w:rsidR="005E7A2C" w:rsidRPr="00E2027E" w:rsidRDefault="005E7A2C" w:rsidP="005E7A2C"/>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5E7A2C" w:rsidRPr="00E2027E" w:rsidTr="0085250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E7A2C" w:rsidRPr="00E2027E" w:rsidRDefault="005E7A2C" w:rsidP="00852501">
            <w:pPr>
              <w:jc w:val="center"/>
              <w:rPr>
                <w:b/>
              </w:rPr>
            </w:pPr>
            <w:r w:rsidRPr="00E2027E">
              <w:rPr>
                <w:b/>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E7A2C" w:rsidRPr="00E2027E" w:rsidRDefault="005E7A2C" w:rsidP="00852501">
            <w:pPr>
              <w:autoSpaceDE w:val="0"/>
              <w:autoSpaceDN w:val="0"/>
              <w:adjustRightInd w:val="0"/>
              <w:jc w:val="center"/>
              <w:rPr>
                <w:b/>
                <w:color w:val="000000"/>
              </w:rPr>
            </w:pPr>
            <w:r w:rsidRPr="00E2027E">
              <w:rPr>
                <w:b/>
                <w:color w:val="000000"/>
              </w:rPr>
              <w:t>Код и наименование индикатора</w:t>
            </w:r>
          </w:p>
          <w:p w:rsidR="005E7A2C" w:rsidRPr="00E2027E" w:rsidRDefault="005E7A2C" w:rsidP="00852501">
            <w:pPr>
              <w:autoSpaceDE w:val="0"/>
              <w:autoSpaceDN w:val="0"/>
              <w:adjustRightInd w:val="0"/>
              <w:jc w:val="center"/>
              <w:rPr>
                <w:b/>
                <w:color w:val="000000"/>
              </w:rPr>
            </w:pPr>
            <w:r w:rsidRPr="00E2027E">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E7A2C" w:rsidRPr="00E2027E" w:rsidRDefault="005E7A2C" w:rsidP="00852501">
            <w:pPr>
              <w:pStyle w:val="Iauiue"/>
              <w:ind w:left="34"/>
              <w:jc w:val="center"/>
              <w:rPr>
                <w:b/>
                <w:sz w:val="22"/>
                <w:szCs w:val="22"/>
              </w:rPr>
            </w:pPr>
            <w:r w:rsidRPr="00E2027E">
              <w:rPr>
                <w:b/>
                <w:sz w:val="22"/>
                <w:szCs w:val="22"/>
              </w:rPr>
              <w:t xml:space="preserve">Планируемые результаты обучения </w:t>
            </w:r>
          </w:p>
          <w:p w:rsidR="005E7A2C" w:rsidRPr="00E2027E" w:rsidRDefault="005E7A2C" w:rsidP="00852501">
            <w:pPr>
              <w:pStyle w:val="Iauiue"/>
              <w:ind w:left="34"/>
              <w:jc w:val="center"/>
              <w:rPr>
                <w:b/>
                <w:sz w:val="22"/>
                <w:szCs w:val="22"/>
              </w:rPr>
            </w:pPr>
            <w:r w:rsidRPr="00E2027E">
              <w:rPr>
                <w:b/>
                <w:sz w:val="22"/>
                <w:szCs w:val="22"/>
              </w:rPr>
              <w:t xml:space="preserve">по дисциплине </w:t>
            </w:r>
          </w:p>
        </w:tc>
      </w:tr>
      <w:tr w:rsidR="00FF25F6" w:rsidRPr="00E2027E" w:rsidTr="00AB702F">
        <w:trPr>
          <w:trHeight w:val="6110"/>
        </w:trPr>
        <w:tc>
          <w:tcPr>
            <w:tcW w:w="2551" w:type="dxa"/>
            <w:vMerge w:val="restart"/>
            <w:tcBorders>
              <w:top w:val="single" w:sz="4" w:space="0" w:color="auto"/>
              <w:left w:val="single" w:sz="4" w:space="0" w:color="000000"/>
              <w:right w:val="single" w:sz="4" w:space="0" w:color="000000"/>
            </w:tcBorders>
          </w:tcPr>
          <w:p w:rsidR="00FF25F6" w:rsidRPr="00E2027E" w:rsidRDefault="00FF25F6" w:rsidP="00FF25F6">
            <w:r w:rsidRPr="00E2027E">
              <w:t>ПК-5</w:t>
            </w:r>
          </w:p>
          <w:p w:rsidR="00FF25F6" w:rsidRPr="00E2027E" w:rsidRDefault="00FF25F6" w:rsidP="00FF25F6">
            <w:r w:rsidRPr="00E2027E">
              <w:t>Способен осуществлять стратегическое управление в интересах общества и государства, включая постановку общественно значимых целей, формировать условия их достижения, улучшение деятельности сотрудников организации на основе личного примера</w:t>
            </w:r>
          </w:p>
        </w:tc>
        <w:tc>
          <w:tcPr>
            <w:tcW w:w="4078" w:type="dxa"/>
            <w:tcBorders>
              <w:top w:val="single" w:sz="4" w:space="0" w:color="auto"/>
              <w:left w:val="single" w:sz="4" w:space="0" w:color="000000"/>
              <w:bottom w:val="single" w:sz="4" w:space="0" w:color="auto"/>
              <w:right w:val="single" w:sz="4" w:space="0" w:color="000000"/>
            </w:tcBorders>
          </w:tcPr>
          <w:p w:rsidR="00FF25F6" w:rsidRPr="00E2027E" w:rsidRDefault="00FF25F6" w:rsidP="00FF25F6">
            <w:pPr>
              <w:autoSpaceDE w:val="0"/>
              <w:autoSpaceDN w:val="0"/>
              <w:adjustRightInd w:val="0"/>
            </w:pPr>
            <w:r w:rsidRPr="00E2027E">
              <w:t>ИД-ПК-5.1</w:t>
            </w:r>
          </w:p>
          <w:p w:rsidR="00FF25F6" w:rsidRPr="00E2027E" w:rsidRDefault="00FF25F6" w:rsidP="00FF25F6">
            <w:pPr>
              <w:widowControl w:val="0"/>
              <w:autoSpaceDE w:val="0"/>
              <w:autoSpaceDN w:val="0"/>
              <w:adjustRightInd w:val="0"/>
              <w:rPr>
                <w:rFonts w:eastAsiaTheme="minorHAnsi"/>
                <w:lang w:eastAsia="en-US"/>
              </w:rPr>
            </w:pPr>
            <w:r w:rsidRPr="00E2027E">
              <w:t xml:space="preserve">Совершенствование работы по стратегическому планированию и выполнению инновационных мероприятий с учетом передового опыта, новых идей и </w:t>
            </w:r>
            <w:proofErr w:type="spellStart"/>
            <w:r w:rsidRPr="00E2027E">
              <w:t>и</w:t>
            </w:r>
            <w:proofErr w:type="spellEnd"/>
            <w:r w:rsidRPr="00E2027E">
              <w:t xml:space="preserve"> взвешенных решений</w:t>
            </w:r>
          </w:p>
        </w:tc>
        <w:tc>
          <w:tcPr>
            <w:tcW w:w="3122" w:type="dxa"/>
            <w:tcBorders>
              <w:top w:val="single" w:sz="4" w:space="0" w:color="auto"/>
              <w:left w:val="single" w:sz="4" w:space="0" w:color="000000"/>
              <w:bottom w:val="single" w:sz="4" w:space="0" w:color="auto"/>
              <w:right w:val="single" w:sz="4" w:space="0" w:color="000000"/>
            </w:tcBorders>
          </w:tcPr>
          <w:p w:rsidR="00FF25F6" w:rsidRPr="00E2027E" w:rsidRDefault="00FF25F6" w:rsidP="00FF25F6">
            <w:r w:rsidRPr="00E2027E">
              <w:t>- Знать современные теоретико-методологические основы стратегического менеджмента для решения практических задач в области государственно-частного партнерства;</w:t>
            </w:r>
          </w:p>
          <w:p w:rsidR="00FF25F6" w:rsidRPr="00E2027E" w:rsidRDefault="00FF25F6" w:rsidP="00FF25F6"/>
          <w:p w:rsidR="00FF25F6" w:rsidRPr="00E2027E" w:rsidRDefault="00FF25F6" w:rsidP="00FF25F6">
            <w:pPr>
              <w:jc w:val="both"/>
            </w:pPr>
            <w:r w:rsidRPr="00E2027E">
              <w:t>- Уметь проводить анализ и оценку конкурентной среды бизнеса, использовать методы портфельного анализа для принятия взвешенных решений по управлению бизнес-портфелем;</w:t>
            </w:r>
          </w:p>
          <w:p w:rsidR="00FF25F6" w:rsidRPr="00E2027E" w:rsidRDefault="00FF25F6" w:rsidP="00FF25F6">
            <w:pPr>
              <w:jc w:val="both"/>
            </w:pPr>
          </w:p>
          <w:p w:rsidR="00FF25F6" w:rsidRDefault="00FF25F6" w:rsidP="00FF25F6">
            <w:pPr>
              <w:pStyle w:val="a"/>
              <w:widowControl w:val="0"/>
              <w:numPr>
                <w:ilvl w:val="0"/>
                <w:numId w:val="0"/>
              </w:numPr>
              <w:tabs>
                <w:tab w:val="left" w:pos="339"/>
              </w:tabs>
              <w:autoSpaceDE w:val="0"/>
              <w:autoSpaceDN w:val="0"/>
              <w:adjustRightInd w:val="0"/>
              <w:rPr>
                <w:sz w:val="22"/>
                <w:szCs w:val="22"/>
              </w:rPr>
            </w:pPr>
            <w:r w:rsidRPr="00E2027E">
              <w:rPr>
                <w:sz w:val="22"/>
                <w:szCs w:val="22"/>
              </w:rPr>
              <w:t>- Владеть методами сбора и анализа информации о состоянии внешней и внутренней среды организации для определения ее сильных и слабых сторон и позиционирования фирмы в конкурентном окружении</w:t>
            </w:r>
          </w:p>
          <w:p w:rsidR="00FF25F6" w:rsidRPr="00E2027E" w:rsidRDefault="00FF25F6" w:rsidP="00FF25F6">
            <w:pPr>
              <w:pStyle w:val="a"/>
              <w:widowControl w:val="0"/>
              <w:numPr>
                <w:ilvl w:val="0"/>
                <w:numId w:val="0"/>
              </w:numPr>
              <w:tabs>
                <w:tab w:val="left" w:pos="339"/>
              </w:tabs>
              <w:autoSpaceDE w:val="0"/>
              <w:autoSpaceDN w:val="0"/>
              <w:adjustRightInd w:val="0"/>
              <w:rPr>
                <w:rFonts w:eastAsiaTheme="minorHAnsi"/>
                <w:i/>
                <w:color w:val="000000"/>
                <w:sz w:val="22"/>
                <w:szCs w:val="22"/>
                <w:lang w:eastAsia="en-US"/>
              </w:rPr>
            </w:pPr>
          </w:p>
        </w:tc>
      </w:tr>
      <w:tr w:rsidR="00FF25F6" w:rsidRPr="00E2027E" w:rsidTr="00AB702F">
        <w:trPr>
          <w:trHeight w:val="250"/>
        </w:trPr>
        <w:tc>
          <w:tcPr>
            <w:tcW w:w="2551" w:type="dxa"/>
            <w:vMerge/>
            <w:tcBorders>
              <w:left w:val="single" w:sz="4" w:space="0" w:color="000000"/>
              <w:right w:val="single" w:sz="4" w:space="0" w:color="000000"/>
            </w:tcBorders>
          </w:tcPr>
          <w:p w:rsidR="00FF25F6" w:rsidRPr="00E2027E" w:rsidRDefault="00FF25F6" w:rsidP="00FF25F6"/>
        </w:tc>
        <w:tc>
          <w:tcPr>
            <w:tcW w:w="4078" w:type="dxa"/>
            <w:tcBorders>
              <w:top w:val="single" w:sz="4" w:space="0" w:color="auto"/>
              <w:left w:val="single" w:sz="4" w:space="0" w:color="000000"/>
              <w:bottom w:val="single" w:sz="4" w:space="0" w:color="auto"/>
              <w:right w:val="single" w:sz="4" w:space="0" w:color="000000"/>
            </w:tcBorders>
          </w:tcPr>
          <w:p w:rsidR="00FF25F6" w:rsidRDefault="00FF25F6" w:rsidP="00FF25F6">
            <w:pPr>
              <w:autoSpaceDE w:val="0"/>
              <w:autoSpaceDN w:val="0"/>
              <w:adjustRightInd w:val="0"/>
            </w:pPr>
            <w:r w:rsidRPr="00E2027E">
              <w:t>ИД-ПК-5.</w:t>
            </w:r>
            <w:r>
              <w:t xml:space="preserve">2 </w:t>
            </w:r>
          </w:p>
          <w:p w:rsidR="00FF25F6" w:rsidRPr="00E2027E" w:rsidRDefault="00FF25F6" w:rsidP="00FF25F6">
            <w:pPr>
              <w:autoSpaceDE w:val="0"/>
              <w:autoSpaceDN w:val="0"/>
              <w:adjustRightInd w:val="0"/>
            </w:pPr>
            <w:r w:rsidRPr="00FF25F6">
              <w:t>Анализ эффективности и результативности расходования бюджетных средств</w:t>
            </w:r>
          </w:p>
          <w:p w:rsidR="00FF25F6" w:rsidRPr="00E2027E" w:rsidRDefault="00FF25F6" w:rsidP="00FF25F6">
            <w:pPr>
              <w:widowControl w:val="0"/>
              <w:autoSpaceDE w:val="0"/>
              <w:autoSpaceDN w:val="0"/>
              <w:adjustRightInd w:val="0"/>
            </w:pPr>
          </w:p>
        </w:tc>
        <w:tc>
          <w:tcPr>
            <w:tcW w:w="3122" w:type="dxa"/>
            <w:tcBorders>
              <w:top w:val="single" w:sz="4" w:space="0" w:color="auto"/>
              <w:left w:val="single" w:sz="4" w:space="0" w:color="000000"/>
              <w:bottom w:val="single" w:sz="4" w:space="0" w:color="auto"/>
              <w:right w:val="single" w:sz="4" w:space="0" w:color="000000"/>
            </w:tcBorders>
          </w:tcPr>
          <w:p w:rsidR="00AB702F" w:rsidRPr="00E2027E" w:rsidRDefault="00AB702F" w:rsidP="00AB702F">
            <w:r w:rsidRPr="00E2027E">
              <w:t xml:space="preserve">- Знать </w:t>
            </w:r>
            <w:r>
              <w:t>методы анализа расходования бюджетных средств при подготовке и реализации стратегических проектов</w:t>
            </w:r>
          </w:p>
          <w:p w:rsidR="00AB702F" w:rsidRPr="00E2027E" w:rsidRDefault="00AB702F" w:rsidP="00AB702F"/>
          <w:p w:rsidR="00AB702F" w:rsidRPr="00E2027E" w:rsidRDefault="00AB702F" w:rsidP="00AB702F">
            <w:pPr>
              <w:jc w:val="both"/>
            </w:pPr>
            <w:r w:rsidRPr="00E2027E">
              <w:t xml:space="preserve">- Уметь проводить анализ и оценку </w:t>
            </w:r>
            <w:r w:rsidRPr="00FF25F6">
              <w:t>эффективности и результативности расходования бюджетных средств</w:t>
            </w:r>
            <w:r w:rsidRPr="00E2027E">
              <w:t xml:space="preserve"> </w:t>
            </w:r>
            <w:r>
              <w:t>при реализации стратегических планов</w:t>
            </w:r>
            <w:r w:rsidRPr="00E2027E">
              <w:t>;</w:t>
            </w:r>
          </w:p>
          <w:p w:rsidR="00AB702F" w:rsidRPr="00E2027E" w:rsidRDefault="00AB702F" w:rsidP="00AB702F">
            <w:pPr>
              <w:jc w:val="both"/>
            </w:pPr>
          </w:p>
          <w:p w:rsidR="00FF25F6" w:rsidRPr="00E2027E" w:rsidRDefault="00AB702F" w:rsidP="00AB702F">
            <w:pPr>
              <w:autoSpaceDE w:val="0"/>
              <w:autoSpaceDN w:val="0"/>
              <w:adjustRightInd w:val="0"/>
            </w:pPr>
            <w:r w:rsidRPr="00E2027E">
              <w:t xml:space="preserve">- Владеть методами сбора и анализа информации </w:t>
            </w:r>
            <w:r>
              <w:t>для проведения а</w:t>
            </w:r>
            <w:r w:rsidRPr="00FF25F6">
              <w:t>нализ</w:t>
            </w:r>
            <w:r>
              <w:t>а</w:t>
            </w:r>
            <w:r w:rsidRPr="00FF25F6">
              <w:t xml:space="preserve"> эффективности и результативности расходования бюджетных средств</w:t>
            </w:r>
            <w:r>
              <w:t xml:space="preserve"> при реализации стратегических планов</w:t>
            </w:r>
          </w:p>
        </w:tc>
      </w:tr>
      <w:tr w:rsidR="00FF25F6" w:rsidRPr="00E2027E" w:rsidTr="00AB702F">
        <w:trPr>
          <w:trHeight w:val="363"/>
        </w:trPr>
        <w:tc>
          <w:tcPr>
            <w:tcW w:w="2551" w:type="dxa"/>
            <w:vMerge/>
            <w:tcBorders>
              <w:left w:val="single" w:sz="4" w:space="0" w:color="000000"/>
              <w:right w:val="single" w:sz="4" w:space="0" w:color="000000"/>
            </w:tcBorders>
          </w:tcPr>
          <w:p w:rsidR="00FF25F6" w:rsidRPr="00E2027E" w:rsidRDefault="00FF25F6" w:rsidP="00FF25F6"/>
        </w:tc>
        <w:tc>
          <w:tcPr>
            <w:tcW w:w="4078" w:type="dxa"/>
            <w:tcBorders>
              <w:top w:val="single" w:sz="4" w:space="0" w:color="auto"/>
              <w:left w:val="single" w:sz="4" w:space="0" w:color="000000"/>
              <w:bottom w:val="single" w:sz="4" w:space="0" w:color="auto"/>
              <w:right w:val="single" w:sz="4" w:space="0" w:color="000000"/>
            </w:tcBorders>
          </w:tcPr>
          <w:p w:rsidR="00FF25F6" w:rsidRPr="00E2027E" w:rsidRDefault="00FF25F6" w:rsidP="00FF25F6">
            <w:pPr>
              <w:autoSpaceDE w:val="0"/>
              <w:autoSpaceDN w:val="0"/>
              <w:adjustRightInd w:val="0"/>
            </w:pPr>
            <w:r w:rsidRPr="00E2027E">
              <w:t>ИД-ПК-5.</w:t>
            </w:r>
            <w:r>
              <w:t>3</w:t>
            </w:r>
          </w:p>
          <w:p w:rsidR="00FF25F6" w:rsidRPr="00E2027E" w:rsidRDefault="00FF25F6" w:rsidP="00FF25F6">
            <w:pPr>
              <w:widowControl w:val="0"/>
              <w:autoSpaceDE w:val="0"/>
              <w:autoSpaceDN w:val="0"/>
              <w:adjustRightInd w:val="0"/>
            </w:pPr>
            <w:r w:rsidRPr="00FF25F6">
              <w:t>Разработка и формирование проектов прогнозов по организации бюджетного процесса в государственном органе</w:t>
            </w:r>
          </w:p>
        </w:tc>
        <w:tc>
          <w:tcPr>
            <w:tcW w:w="3122" w:type="dxa"/>
            <w:tcBorders>
              <w:top w:val="single" w:sz="4" w:space="0" w:color="auto"/>
              <w:left w:val="single" w:sz="4" w:space="0" w:color="000000"/>
              <w:bottom w:val="single" w:sz="4" w:space="0" w:color="auto"/>
              <w:right w:val="single" w:sz="4" w:space="0" w:color="000000"/>
            </w:tcBorders>
          </w:tcPr>
          <w:p w:rsidR="00AB702F" w:rsidRPr="00E2027E" w:rsidRDefault="00AB702F" w:rsidP="00AB702F">
            <w:r w:rsidRPr="00E2027E">
              <w:t>- Знать современные теоретико-методологические основы стратегического менеджмента</w:t>
            </w:r>
            <w:r>
              <w:t xml:space="preserve">, позволяющие </w:t>
            </w:r>
            <w:r>
              <w:lastRenderedPageBreak/>
              <w:t>разрабатывать прогнозы при подготовке и организации бюджетного процесса</w:t>
            </w:r>
            <w:r w:rsidRPr="00E2027E">
              <w:t>;</w:t>
            </w:r>
          </w:p>
          <w:p w:rsidR="00AB702F" w:rsidRPr="00E2027E" w:rsidRDefault="00AB702F" w:rsidP="00AB702F"/>
          <w:p w:rsidR="00AB702F" w:rsidRPr="00E2027E" w:rsidRDefault="00AB702F" w:rsidP="00AB702F">
            <w:pPr>
              <w:jc w:val="both"/>
            </w:pPr>
            <w:r w:rsidRPr="00E2027E">
              <w:t xml:space="preserve">- Уметь </w:t>
            </w:r>
            <w:r>
              <w:t xml:space="preserve">использовать методологию стратегического менеджмента для разработки прогнозов </w:t>
            </w:r>
            <w:r w:rsidR="00AA386E">
              <w:t xml:space="preserve">в сфере </w:t>
            </w:r>
            <w:r>
              <w:t>организации бюджетного процесса</w:t>
            </w:r>
            <w:r w:rsidR="00AA386E">
              <w:t xml:space="preserve"> в государственном органе</w:t>
            </w:r>
            <w:r w:rsidRPr="00E2027E">
              <w:t>;</w:t>
            </w:r>
          </w:p>
          <w:p w:rsidR="00AB702F" w:rsidRPr="00E2027E" w:rsidRDefault="00AB702F" w:rsidP="00AB702F">
            <w:pPr>
              <w:jc w:val="both"/>
            </w:pPr>
          </w:p>
          <w:p w:rsidR="00FF25F6" w:rsidRDefault="00AB702F" w:rsidP="00AA386E">
            <w:pPr>
              <w:pStyle w:val="a"/>
              <w:widowControl w:val="0"/>
              <w:numPr>
                <w:ilvl w:val="0"/>
                <w:numId w:val="0"/>
              </w:numPr>
              <w:tabs>
                <w:tab w:val="left" w:pos="339"/>
              </w:tabs>
              <w:autoSpaceDE w:val="0"/>
              <w:autoSpaceDN w:val="0"/>
              <w:adjustRightInd w:val="0"/>
              <w:rPr>
                <w:sz w:val="22"/>
                <w:szCs w:val="22"/>
              </w:rPr>
            </w:pPr>
            <w:r w:rsidRPr="00E2027E">
              <w:rPr>
                <w:sz w:val="22"/>
                <w:szCs w:val="22"/>
              </w:rPr>
              <w:t xml:space="preserve">- Владеть методами сбора и анализа информации </w:t>
            </w:r>
            <w:r w:rsidR="00AA386E">
              <w:rPr>
                <w:sz w:val="22"/>
                <w:szCs w:val="22"/>
              </w:rPr>
              <w:t>для разработки прогнозов, необходимых для организации бюджетного процесса в государственном органе</w:t>
            </w:r>
          </w:p>
        </w:tc>
      </w:tr>
      <w:tr w:rsidR="00FF25F6" w:rsidRPr="00E2027E" w:rsidTr="00AB702F">
        <w:trPr>
          <w:trHeight w:val="338"/>
        </w:trPr>
        <w:tc>
          <w:tcPr>
            <w:tcW w:w="2551" w:type="dxa"/>
            <w:vMerge/>
            <w:tcBorders>
              <w:left w:val="single" w:sz="4" w:space="0" w:color="000000"/>
              <w:bottom w:val="single" w:sz="4" w:space="0" w:color="auto"/>
              <w:right w:val="single" w:sz="4" w:space="0" w:color="000000"/>
            </w:tcBorders>
          </w:tcPr>
          <w:p w:rsidR="00FF25F6" w:rsidRPr="00E2027E" w:rsidRDefault="00FF25F6" w:rsidP="00FF25F6"/>
        </w:tc>
        <w:tc>
          <w:tcPr>
            <w:tcW w:w="4078" w:type="dxa"/>
            <w:tcBorders>
              <w:top w:val="single" w:sz="4" w:space="0" w:color="auto"/>
              <w:left w:val="single" w:sz="4" w:space="0" w:color="000000"/>
              <w:bottom w:val="single" w:sz="4" w:space="0" w:color="auto"/>
              <w:right w:val="single" w:sz="4" w:space="0" w:color="000000"/>
            </w:tcBorders>
          </w:tcPr>
          <w:p w:rsidR="00FF25F6" w:rsidRPr="00E2027E" w:rsidRDefault="00FF25F6" w:rsidP="00FF25F6">
            <w:pPr>
              <w:autoSpaceDE w:val="0"/>
              <w:autoSpaceDN w:val="0"/>
              <w:adjustRightInd w:val="0"/>
            </w:pPr>
            <w:r w:rsidRPr="00E2027E">
              <w:t>ИД-ПК-5.</w:t>
            </w:r>
            <w:r>
              <w:t>4</w:t>
            </w:r>
          </w:p>
          <w:p w:rsidR="00FF25F6" w:rsidRPr="00E2027E" w:rsidRDefault="00FF25F6" w:rsidP="00FF25F6">
            <w:pPr>
              <w:widowControl w:val="0"/>
              <w:autoSpaceDE w:val="0"/>
              <w:autoSpaceDN w:val="0"/>
              <w:adjustRightInd w:val="0"/>
            </w:pPr>
            <w:r w:rsidRPr="00FF25F6">
              <w:t>Проведение инвентаризации денежных средств, товарно-материальных ценностей, расчетов с поставщиками и подрядчиками</w:t>
            </w:r>
          </w:p>
        </w:tc>
        <w:tc>
          <w:tcPr>
            <w:tcW w:w="3122" w:type="dxa"/>
            <w:tcBorders>
              <w:top w:val="single" w:sz="4" w:space="0" w:color="auto"/>
              <w:left w:val="single" w:sz="4" w:space="0" w:color="000000"/>
              <w:bottom w:val="single" w:sz="4" w:space="0" w:color="auto"/>
              <w:right w:val="single" w:sz="4" w:space="0" w:color="000000"/>
            </w:tcBorders>
          </w:tcPr>
          <w:p w:rsidR="00AB702F" w:rsidRPr="00E2027E" w:rsidRDefault="00AB702F" w:rsidP="00AB702F">
            <w:r w:rsidRPr="00E2027E">
              <w:t xml:space="preserve">- Знать современные теоретико-методологические основы стратегического менеджмента для </w:t>
            </w:r>
            <w:r w:rsidR="00B20390">
              <w:t>проведения анализа и оценки денежных средств, товарно-материальных ценностей, расчетов с поставщиками и подрядчиками</w:t>
            </w:r>
            <w:r w:rsidRPr="00E2027E">
              <w:t>;</w:t>
            </w:r>
          </w:p>
          <w:p w:rsidR="00AB702F" w:rsidRPr="00E2027E" w:rsidRDefault="00AB702F" w:rsidP="00AB702F"/>
          <w:p w:rsidR="00AB702F" w:rsidRPr="00E2027E" w:rsidRDefault="00AB702F" w:rsidP="00AB702F">
            <w:pPr>
              <w:jc w:val="both"/>
            </w:pPr>
            <w:r w:rsidRPr="00E2027E">
              <w:t xml:space="preserve">- Уметь проводить анализ и оценку </w:t>
            </w:r>
            <w:r w:rsidR="00B20390">
              <w:t xml:space="preserve">внутренней и внешней среды организации при проведении инвентаризации </w:t>
            </w:r>
            <w:r w:rsidR="00B20390">
              <w:t>денежных средств, товарно-материальных ценностей, расчетов с поставщиками и подрядчиками</w:t>
            </w:r>
            <w:r w:rsidRPr="00E2027E">
              <w:t>;</w:t>
            </w:r>
          </w:p>
          <w:p w:rsidR="00AB702F" w:rsidRPr="00E2027E" w:rsidRDefault="00AB702F" w:rsidP="00AB702F">
            <w:pPr>
              <w:jc w:val="both"/>
            </w:pPr>
          </w:p>
          <w:p w:rsidR="00FF25F6" w:rsidRDefault="00AB702F" w:rsidP="00B20390">
            <w:pPr>
              <w:jc w:val="both"/>
            </w:pPr>
            <w:r w:rsidRPr="00E2027E">
              <w:t xml:space="preserve">- Владеть методами сбора и анализа информации о состоянии внешней и внутренней среды организации </w:t>
            </w:r>
            <w:r w:rsidR="00B20390">
              <w:t xml:space="preserve">для </w:t>
            </w:r>
            <w:r w:rsidR="00B20390">
              <w:t>проведени</w:t>
            </w:r>
            <w:r w:rsidR="00B20390">
              <w:t>я</w:t>
            </w:r>
            <w:r w:rsidR="00B20390">
              <w:t xml:space="preserve"> инвентаризации денежных средств, товарно-материальных ценностей, расчетов с поставщиками и подрядчиками</w:t>
            </w:r>
            <w:r w:rsidR="00B20390" w:rsidRPr="00E2027E">
              <w:t>;</w:t>
            </w:r>
          </w:p>
        </w:tc>
      </w:tr>
      <w:tr w:rsidR="00FF25F6" w:rsidRPr="00E2027E" w:rsidTr="00AB702F">
        <w:trPr>
          <w:trHeight w:val="1598"/>
        </w:trPr>
        <w:tc>
          <w:tcPr>
            <w:tcW w:w="2551" w:type="dxa"/>
            <w:tcBorders>
              <w:top w:val="single" w:sz="4" w:space="0" w:color="auto"/>
              <w:left w:val="single" w:sz="4" w:space="0" w:color="000000"/>
              <w:right w:val="single" w:sz="4" w:space="0" w:color="000000"/>
            </w:tcBorders>
          </w:tcPr>
          <w:p w:rsidR="00FF25F6" w:rsidRPr="00E2027E" w:rsidRDefault="00FF25F6" w:rsidP="00FF25F6">
            <w:r w:rsidRPr="00E2027E">
              <w:t>ПК-</w:t>
            </w:r>
            <w:r>
              <w:t>6</w:t>
            </w:r>
          </w:p>
          <w:p w:rsidR="00FF25F6" w:rsidRPr="00E2027E" w:rsidRDefault="00FF25F6" w:rsidP="00852501">
            <w:r w:rsidRPr="00FF25F6">
              <w:t xml:space="preserve">Способен осуществлять проектную деятельность в сфере государственного и муниципального управления, включая </w:t>
            </w:r>
            <w:r w:rsidRPr="00FF25F6">
              <w:lastRenderedPageBreak/>
              <w:t>управление региональными, ведомственными проектами, управление портфелями проектов и программ</w:t>
            </w:r>
          </w:p>
        </w:tc>
        <w:tc>
          <w:tcPr>
            <w:tcW w:w="4078" w:type="dxa"/>
            <w:tcBorders>
              <w:top w:val="single" w:sz="4" w:space="0" w:color="auto"/>
              <w:left w:val="single" w:sz="4" w:space="0" w:color="000000"/>
              <w:right w:val="single" w:sz="4" w:space="0" w:color="000000"/>
            </w:tcBorders>
          </w:tcPr>
          <w:p w:rsidR="00FF25F6" w:rsidRDefault="00FF25F6" w:rsidP="00FF25F6">
            <w:pPr>
              <w:autoSpaceDE w:val="0"/>
              <w:autoSpaceDN w:val="0"/>
              <w:adjustRightInd w:val="0"/>
            </w:pPr>
            <w:r w:rsidRPr="00E2027E">
              <w:lastRenderedPageBreak/>
              <w:t>ИД-ПК-</w:t>
            </w:r>
            <w:r>
              <w:t>6</w:t>
            </w:r>
            <w:r w:rsidRPr="00E2027E">
              <w:t>.</w:t>
            </w:r>
            <w:r>
              <w:t>4</w:t>
            </w:r>
          </w:p>
          <w:p w:rsidR="00FF25F6" w:rsidRPr="00E2027E" w:rsidRDefault="003D72BA" w:rsidP="00FF25F6">
            <w:pPr>
              <w:autoSpaceDE w:val="0"/>
              <w:autoSpaceDN w:val="0"/>
              <w:adjustRightInd w:val="0"/>
            </w:pPr>
            <w:r w:rsidRPr="003D72BA">
              <w:t>Проведения оценки экономической эффективности проекта, определение затрат и формирования бюджета проекта, источников его финансирования</w:t>
            </w:r>
          </w:p>
        </w:tc>
        <w:tc>
          <w:tcPr>
            <w:tcW w:w="3122" w:type="dxa"/>
            <w:tcBorders>
              <w:top w:val="single" w:sz="4" w:space="0" w:color="auto"/>
              <w:left w:val="single" w:sz="4" w:space="0" w:color="000000"/>
              <w:right w:val="single" w:sz="4" w:space="0" w:color="000000"/>
            </w:tcBorders>
          </w:tcPr>
          <w:p w:rsidR="00AB702F" w:rsidRPr="00E2027E" w:rsidRDefault="00AB702F" w:rsidP="00AB702F">
            <w:r w:rsidRPr="00E2027E">
              <w:t xml:space="preserve">- Знать современные теоретико-методологические основы стратегического менеджмента для </w:t>
            </w:r>
            <w:r w:rsidR="00B20390">
              <w:t>п</w:t>
            </w:r>
            <w:r w:rsidR="00B20390" w:rsidRPr="003D72BA">
              <w:t xml:space="preserve">роведения оценки экономической эффективности проекта, определение затрат и </w:t>
            </w:r>
            <w:r w:rsidR="00B20390" w:rsidRPr="003D72BA">
              <w:lastRenderedPageBreak/>
              <w:t>формирования бюджета проекта, источников его финансирования</w:t>
            </w:r>
            <w:r w:rsidRPr="00E2027E">
              <w:t>;</w:t>
            </w:r>
          </w:p>
          <w:p w:rsidR="00AB702F" w:rsidRPr="00E2027E" w:rsidRDefault="00AB702F" w:rsidP="00AB702F"/>
          <w:p w:rsidR="00AB702F" w:rsidRPr="00E2027E" w:rsidRDefault="00AB702F" w:rsidP="00AB702F">
            <w:pPr>
              <w:jc w:val="both"/>
            </w:pPr>
            <w:r w:rsidRPr="00E2027E">
              <w:t xml:space="preserve">- Уметь проводить анализ и оценку </w:t>
            </w:r>
            <w:r w:rsidR="00B20390" w:rsidRPr="003D72BA">
              <w:t xml:space="preserve">эффективности </w:t>
            </w:r>
            <w:r w:rsidR="00B20390">
              <w:t xml:space="preserve">стратегического </w:t>
            </w:r>
            <w:r w:rsidR="00B20390" w:rsidRPr="003D72BA">
              <w:t>проекта, определение затрат и формирования бюджета проекта, источников его финансирования</w:t>
            </w:r>
            <w:r w:rsidRPr="00E2027E">
              <w:t>;</w:t>
            </w:r>
          </w:p>
          <w:p w:rsidR="00AB702F" w:rsidRPr="00E2027E" w:rsidRDefault="00AB702F" w:rsidP="00AB702F">
            <w:pPr>
              <w:jc w:val="both"/>
            </w:pPr>
          </w:p>
          <w:p w:rsidR="00FF25F6" w:rsidRPr="00E2027E" w:rsidRDefault="00AB702F" w:rsidP="00B20390">
            <w:pPr>
              <w:pStyle w:val="a"/>
              <w:widowControl w:val="0"/>
              <w:numPr>
                <w:ilvl w:val="0"/>
                <w:numId w:val="0"/>
              </w:numPr>
              <w:tabs>
                <w:tab w:val="left" w:pos="339"/>
              </w:tabs>
              <w:autoSpaceDE w:val="0"/>
              <w:autoSpaceDN w:val="0"/>
              <w:adjustRightInd w:val="0"/>
              <w:rPr>
                <w:b/>
                <w:sz w:val="22"/>
                <w:szCs w:val="22"/>
              </w:rPr>
            </w:pPr>
            <w:r w:rsidRPr="00E2027E">
              <w:rPr>
                <w:sz w:val="22"/>
                <w:szCs w:val="22"/>
              </w:rPr>
              <w:t xml:space="preserve">- Владеть методами сбора и анализа информации о </w:t>
            </w:r>
            <w:r w:rsidR="00B20390">
              <w:rPr>
                <w:sz w:val="22"/>
                <w:szCs w:val="22"/>
              </w:rPr>
              <w:t>состоянии внутренней и внешней среды для разработки стратегических государственных проектов, управления портфелями проектов и программ</w:t>
            </w:r>
          </w:p>
        </w:tc>
      </w:tr>
    </w:tbl>
    <w:p w:rsidR="005E7A2C" w:rsidRPr="00E2027E" w:rsidRDefault="005E7A2C" w:rsidP="005E7A2C">
      <w:pPr>
        <w:pStyle w:val="1"/>
      </w:pPr>
      <w:r w:rsidRPr="00E2027E">
        <w:lastRenderedPageBreak/>
        <w:t>СТРУКТУРА И СОДЕРЖАНИЕ УЧЕБНОЙ ДИСЦИПЛИНЫ</w:t>
      </w:r>
    </w:p>
    <w:p w:rsidR="005E7A2C" w:rsidRPr="00E2027E" w:rsidRDefault="005E7A2C" w:rsidP="005E7A2C">
      <w:pPr>
        <w:pStyle w:val="a"/>
        <w:rPr>
          <w:i/>
        </w:rPr>
      </w:pPr>
      <w:r w:rsidRPr="00E2027E">
        <w:rPr>
          <w:szCs w:val="24"/>
        </w:rPr>
        <w:t>Общая трудоёмкость учебной дисциплины по учебному плану 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E7A2C" w:rsidRPr="00E2027E" w:rsidTr="00852501">
        <w:trPr>
          <w:trHeight w:val="340"/>
        </w:trPr>
        <w:tc>
          <w:tcPr>
            <w:tcW w:w="4820" w:type="dxa"/>
            <w:vAlign w:val="center"/>
          </w:tcPr>
          <w:p w:rsidR="005E7A2C" w:rsidRPr="00E2027E" w:rsidRDefault="005E7A2C" w:rsidP="00852501">
            <w:pPr>
              <w:rPr>
                <w:sz w:val="24"/>
                <w:szCs w:val="24"/>
              </w:rPr>
            </w:pPr>
            <w:r w:rsidRPr="00E2027E">
              <w:rPr>
                <w:sz w:val="24"/>
                <w:szCs w:val="24"/>
              </w:rPr>
              <w:t>Очная форма обучения</w:t>
            </w:r>
          </w:p>
          <w:p w:rsidR="005E7A2C" w:rsidRPr="00E2027E" w:rsidRDefault="005E7A2C" w:rsidP="00852501"/>
        </w:tc>
        <w:tc>
          <w:tcPr>
            <w:tcW w:w="1020" w:type="dxa"/>
            <w:vAlign w:val="center"/>
          </w:tcPr>
          <w:p w:rsidR="005E7A2C" w:rsidRPr="00E2027E" w:rsidRDefault="003D72BA" w:rsidP="003D72BA">
            <w:pPr>
              <w:jc w:val="center"/>
              <w:rPr>
                <w:b/>
              </w:rPr>
            </w:pPr>
            <w:r>
              <w:rPr>
                <w:b/>
              </w:rPr>
              <w:t>3</w:t>
            </w:r>
          </w:p>
        </w:tc>
        <w:tc>
          <w:tcPr>
            <w:tcW w:w="567" w:type="dxa"/>
            <w:vAlign w:val="center"/>
          </w:tcPr>
          <w:p w:rsidR="005E7A2C" w:rsidRPr="00E2027E" w:rsidRDefault="005E7A2C" w:rsidP="00852501">
            <w:pPr>
              <w:jc w:val="center"/>
            </w:pPr>
            <w:proofErr w:type="spellStart"/>
            <w:r w:rsidRPr="00E2027E">
              <w:rPr>
                <w:b/>
                <w:sz w:val="24"/>
                <w:szCs w:val="24"/>
              </w:rPr>
              <w:t>з.е</w:t>
            </w:r>
            <w:proofErr w:type="spellEnd"/>
            <w:r w:rsidRPr="00E2027E">
              <w:rPr>
                <w:b/>
                <w:sz w:val="24"/>
                <w:szCs w:val="24"/>
              </w:rPr>
              <w:t>.</w:t>
            </w:r>
          </w:p>
        </w:tc>
        <w:tc>
          <w:tcPr>
            <w:tcW w:w="1020" w:type="dxa"/>
            <w:vAlign w:val="center"/>
          </w:tcPr>
          <w:p w:rsidR="005E7A2C" w:rsidRPr="00E2027E" w:rsidRDefault="005E7A2C" w:rsidP="003D72BA">
            <w:pPr>
              <w:jc w:val="center"/>
              <w:rPr>
                <w:b/>
              </w:rPr>
            </w:pPr>
            <w:r w:rsidRPr="00E2027E">
              <w:rPr>
                <w:b/>
              </w:rPr>
              <w:t>10</w:t>
            </w:r>
            <w:r w:rsidR="003D72BA">
              <w:rPr>
                <w:b/>
              </w:rPr>
              <w:t>8</w:t>
            </w:r>
          </w:p>
        </w:tc>
        <w:tc>
          <w:tcPr>
            <w:tcW w:w="2354" w:type="dxa"/>
            <w:vAlign w:val="center"/>
          </w:tcPr>
          <w:p w:rsidR="005E7A2C" w:rsidRPr="00E2027E" w:rsidRDefault="005E7A2C" w:rsidP="00852501">
            <w:pPr>
              <w:rPr>
                <w:i/>
              </w:rPr>
            </w:pPr>
            <w:r w:rsidRPr="00E2027E">
              <w:rPr>
                <w:b/>
                <w:sz w:val="24"/>
                <w:szCs w:val="24"/>
              </w:rPr>
              <w:t>час.</w:t>
            </w:r>
          </w:p>
        </w:tc>
      </w:tr>
    </w:tbl>
    <w:p w:rsidR="005E7A2C" w:rsidRPr="00E2027E" w:rsidRDefault="005E7A2C" w:rsidP="005E7A2C">
      <w:pPr>
        <w:pStyle w:val="2"/>
        <w:rPr>
          <w:rFonts w:cs="Times New Roman"/>
          <w:i/>
        </w:rPr>
      </w:pPr>
      <w:r w:rsidRPr="00E2027E">
        <w:rPr>
          <w:rFonts w:cs="Times New Roman"/>
        </w:rPr>
        <w:t>Структура учебной дисциплины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E7A2C" w:rsidRPr="00E2027E" w:rsidTr="00852501">
        <w:trPr>
          <w:cantSplit/>
          <w:trHeight w:val="227"/>
        </w:trPr>
        <w:tc>
          <w:tcPr>
            <w:tcW w:w="9747" w:type="dxa"/>
            <w:gridSpan w:val="10"/>
            <w:shd w:val="clear" w:color="auto" w:fill="DEEAF6" w:themeFill="accent1" w:themeFillTint="33"/>
            <w:vAlign w:val="center"/>
          </w:tcPr>
          <w:p w:rsidR="005E7A2C" w:rsidRPr="00E2027E" w:rsidRDefault="005E7A2C" w:rsidP="00852501">
            <w:pPr>
              <w:jc w:val="center"/>
              <w:rPr>
                <w:b/>
                <w:sz w:val="20"/>
                <w:szCs w:val="20"/>
              </w:rPr>
            </w:pPr>
            <w:r w:rsidRPr="00E2027E">
              <w:rPr>
                <w:b/>
                <w:bCs/>
                <w:sz w:val="20"/>
                <w:szCs w:val="20"/>
              </w:rPr>
              <w:t>Структура и объем дисциплины</w:t>
            </w:r>
          </w:p>
        </w:tc>
      </w:tr>
      <w:tr w:rsidR="005E7A2C" w:rsidRPr="00E2027E" w:rsidTr="00852501">
        <w:trPr>
          <w:cantSplit/>
          <w:trHeight w:val="227"/>
        </w:trPr>
        <w:tc>
          <w:tcPr>
            <w:tcW w:w="1943" w:type="dxa"/>
            <w:vMerge w:val="restart"/>
            <w:tcBorders>
              <w:bottom w:val="single" w:sz="4" w:space="0" w:color="auto"/>
            </w:tcBorders>
            <w:shd w:val="clear" w:color="auto" w:fill="DEEAF6" w:themeFill="accent1" w:themeFillTint="33"/>
            <w:vAlign w:val="center"/>
          </w:tcPr>
          <w:p w:rsidR="005E7A2C" w:rsidRPr="00E2027E" w:rsidRDefault="005E7A2C" w:rsidP="00852501">
            <w:pPr>
              <w:jc w:val="center"/>
              <w:rPr>
                <w:b/>
                <w:bCs/>
                <w:sz w:val="20"/>
                <w:szCs w:val="20"/>
              </w:rPr>
            </w:pPr>
            <w:r w:rsidRPr="00E2027E">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5E7A2C" w:rsidRPr="00E2027E" w:rsidRDefault="005E7A2C" w:rsidP="00852501">
            <w:pPr>
              <w:jc w:val="center"/>
              <w:rPr>
                <w:rFonts w:eastAsiaTheme="minorHAnsi"/>
                <w:sz w:val="20"/>
                <w:szCs w:val="20"/>
                <w:lang w:eastAsia="en-US"/>
              </w:rPr>
            </w:pPr>
            <w:r w:rsidRPr="00E2027E">
              <w:rPr>
                <w:b/>
                <w:bCs/>
                <w:sz w:val="20"/>
                <w:szCs w:val="20"/>
              </w:rPr>
              <w:t>Контактная аудиторная работа, час</w:t>
            </w:r>
          </w:p>
        </w:tc>
        <w:tc>
          <w:tcPr>
            <w:tcW w:w="2505" w:type="dxa"/>
            <w:gridSpan w:val="3"/>
            <w:tcBorders>
              <w:bottom w:val="single" w:sz="4" w:space="0" w:color="auto"/>
            </w:tcBorders>
            <w:shd w:val="clear" w:color="auto" w:fill="DEEAF6" w:themeFill="accent1" w:themeFillTint="33"/>
            <w:vAlign w:val="center"/>
          </w:tcPr>
          <w:p w:rsidR="005E7A2C" w:rsidRPr="00E2027E" w:rsidRDefault="005E7A2C" w:rsidP="00852501">
            <w:pPr>
              <w:jc w:val="center"/>
              <w:rPr>
                <w:b/>
                <w:bCs/>
                <w:sz w:val="20"/>
                <w:szCs w:val="20"/>
              </w:rPr>
            </w:pPr>
            <w:r w:rsidRPr="00E2027E">
              <w:rPr>
                <w:b/>
                <w:sz w:val="20"/>
                <w:szCs w:val="20"/>
              </w:rPr>
              <w:t>Самостоятельная работа обучающегося, час</w:t>
            </w:r>
          </w:p>
        </w:tc>
      </w:tr>
      <w:tr w:rsidR="005E7A2C" w:rsidRPr="00E2027E" w:rsidTr="00852501">
        <w:trPr>
          <w:cantSplit/>
          <w:trHeight w:val="1680"/>
        </w:trPr>
        <w:tc>
          <w:tcPr>
            <w:tcW w:w="1943" w:type="dxa"/>
            <w:vMerge/>
            <w:shd w:val="clear" w:color="auto" w:fill="DEEAF6" w:themeFill="accent1" w:themeFillTint="33"/>
            <w:vAlign w:val="center"/>
          </w:tcPr>
          <w:p w:rsidR="005E7A2C" w:rsidRPr="00E2027E" w:rsidRDefault="005E7A2C" w:rsidP="00852501">
            <w:pPr>
              <w:jc w:val="center"/>
              <w:rPr>
                <w:b/>
                <w:sz w:val="20"/>
                <w:szCs w:val="20"/>
              </w:rPr>
            </w:pPr>
          </w:p>
        </w:tc>
        <w:tc>
          <w:tcPr>
            <w:tcW w:w="1130" w:type="dxa"/>
            <w:vMerge/>
            <w:shd w:val="clear" w:color="auto" w:fill="DEEAF6" w:themeFill="accent1" w:themeFillTint="33"/>
            <w:textDirection w:val="btLr"/>
            <w:vAlign w:val="center"/>
          </w:tcPr>
          <w:p w:rsidR="005E7A2C" w:rsidRPr="00E2027E" w:rsidRDefault="005E7A2C" w:rsidP="00852501">
            <w:pPr>
              <w:ind w:left="28" w:right="113"/>
              <w:rPr>
                <w:b/>
                <w:sz w:val="20"/>
                <w:szCs w:val="20"/>
              </w:rPr>
            </w:pPr>
          </w:p>
        </w:tc>
        <w:tc>
          <w:tcPr>
            <w:tcW w:w="833" w:type="dxa"/>
            <w:vMerge/>
            <w:shd w:val="clear" w:color="auto" w:fill="DEEAF6" w:themeFill="accent1" w:themeFillTint="33"/>
            <w:textDirection w:val="btLr"/>
            <w:vAlign w:val="center"/>
          </w:tcPr>
          <w:p w:rsidR="005E7A2C" w:rsidRPr="00E2027E" w:rsidRDefault="005E7A2C" w:rsidP="00852501">
            <w:pPr>
              <w:ind w:left="28" w:right="113"/>
              <w:rPr>
                <w:b/>
                <w:sz w:val="20"/>
                <w:szCs w:val="20"/>
              </w:rPr>
            </w:pPr>
          </w:p>
        </w:tc>
        <w:tc>
          <w:tcPr>
            <w:tcW w:w="834" w:type="dxa"/>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лекции, час</w:t>
            </w:r>
          </w:p>
        </w:tc>
        <w:tc>
          <w:tcPr>
            <w:tcW w:w="834" w:type="dxa"/>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практические занятия, час</w:t>
            </w:r>
          </w:p>
        </w:tc>
        <w:tc>
          <w:tcPr>
            <w:tcW w:w="834" w:type="dxa"/>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лабораторные занятия, час</w:t>
            </w:r>
          </w:p>
        </w:tc>
        <w:tc>
          <w:tcPr>
            <w:tcW w:w="834" w:type="dxa"/>
            <w:shd w:val="clear" w:color="auto" w:fill="DEEAF6" w:themeFill="accent1" w:themeFillTint="33"/>
            <w:textDirection w:val="btLr"/>
            <w:vAlign w:val="center"/>
          </w:tcPr>
          <w:p w:rsidR="005E7A2C" w:rsidRPr="00E2027E" w:rsidRDefault="005E7A2C" w:rsidP="00852501">
            <w:pPr>
              <w:ind w:left="28" w:right="113"/>
              <w:rPr>
                <w:b/>
                <w:bCs/>
                <w:sz w:val="20"/>
                <w:szCs w:val="20"/>
              </w:rPr>
            </w:pPr>
            <w:r w:rsidRPr="00E2027E">
              <w:rPr>
                <w:b/>
                <w:sz w:val="20"/>
                <w:szCs w:val="20"/>
              </w:rPr>
              <w:t>практическая подготовка, час</w:t>
            </w:r>
          </w:p>
        </w:tc>
        <w:tc>
          <w:tcPr>
            <w:tcW w:w="834" w:type="dxa"/>
            <w:shd w:val="clear" w:color="auto" w:fill="DEEAF6" w:themeFill="accent1" w:themeFillTint="33"/>
            <w:textDirection w:val="btLr"/>
            <w:vAlign w:val="center"/>
          </w:tcPr>
          <w:p w:rsidR="005E7A2C" w:rsidRPr="00E2027E" w:rsidRDefault="005E7A2C" w:rsidP="00852501">
            <w:pPr>
              <w:ind w:left="28"/>
              <w:rPr>
                <w:b/>
                <w:i/>
                <w:sz w:val="20"/>
                <w:szCs w:val="20"/>
              </w:rPr>
            </w:pPr>
            <w:r w:rsidRPr="00E2027E">
              <w:rPr>
                <w:b/>
                <w:i/>
                <w:sz w:val="20"/>
                <w:szCs w:val="20"/>
              </w:rPr>
              <w:t>курсовая работа/</w:t>
            </w:r>
          </w:p>
          <w:p w:rsidR="005E7A2C" w:rsidRPr="00E2027E" w:rsidRDefault="005E7A2C" w:rsidP="00852501">
            <w:pPr>
              <w:ind w:left="28"/>
              <w:rPr>
                <w:b/>
                <w:sz w:val="20"/>
                <w:szCs w:val="20"/>
              </w:rPr>
            </w:pPr>
            <w:r w:rsidRPr="00E2027E">
              <w:rPr>
                <w:b/>
                <w:i/>
                <w:sz w:val="20"/>
                <w:szCs w:val="20"/>
              </w:rPr>
              <w:t>курсовой проект</w:t>
            </w:r>
          </w:p>
        </w:tc>
        <w:tc>
          <w:tcPr>
            <w:tcW w:w="834" w:type="dxa"/>
            <w:shd w:val="clear" w:color="auto" w:fill="DEEAF6" w:themeFill="accent1" w:themeFillTint="33"/>
            <w:textDirection w:val="btLr"/>
            <w:vAlign w:val="center"/>
          </w:tcPr>
          <w:p w:rsidR="005E7A2C" w:rsidRPr="00E2027E" w:rsidRDefault="005E7A2C" w:rsidP="00852501">
            <w:pPr>
              <w:rPr>
                <w:b/>
                <w:sz w:val="20"/>
                <w:szCs w:val="20"/>
              </w:rPr>
            </w:pPr>
            <w:r w:rsidRPr="00E2027E">
              <w:rPr>
                <w:b/>
                <w:sz w:val="20"/>
                <w:szCs w:val="20"/>
              </w:rPr>
              <w:t>самостоятельная работа обучающегося, час</w:t>
            </w:r>
          </w:p>
        </w:tc>
        <w:tc>
          <w:tcPr>
            <w:tcW w:w="837" w:type="dxa"/>
            <w:shd w:val="clear" w:color="auto" w:fill="DEEAF6" w:themeFill="accent1" w:themeFillTint="33"/>
            <w:textDirection w:val="btLr"/>
            <w:vAlign w:val="center"/>
          </w:tcPr>
          <w:p w:rsidR="005E7A2C" w:rsidRPr="00E2027E" w:rsidRDefault="005E7A2C" w:rsidP="00852501">
            <w:pPr>
              <w:rPr>
                <w:b/>
                <w:sz w:val="20"/>
                <w:szCs w:val="20"/>
              </w:rPr>
            </w:pPr>
            <w:r w:rsidRPr="00E2027E">
              <w:rPr>
                <w:b/>
                <w:sz w:val="20"/>
                <w:szCs w:val="20"/>
              </w:rPr>
              <w:t>промежуточная аттестация, час</w:t>
            </w:r>
          </w:p>
        </w:tc>
      </w:tr>
      <w:tr w:rsidR="005E7A2C" w:rsidRPr="00E2027E" w:rsidTr="00852501">
        <w:trPr>
          <w:cantSplit/>
          <w:trHeight w:val="227"/>
        </w:trPr>
        <w:tc>
          <w:tcPr>
            <w:tcW w:w="1943" w:type="dxa"/>
          </w:tcPr>
          <w:p w:rsidR="005E7A2C" w:rsidRPr="00E2027E" w:rsidRDefault="007371B6" w:rsidP="007371B6">
            <w:r>
              <w:t>6</w:t>
            </w:r>
            <w:r w:rsidR="005E7A2C" w:rsidRPr="00E2027E">
              <w:t xml:space="preserve"> семестр</w:t>
            </w:r>
          </w:p>
        </w:tc>
        <w:tc>
          <w:tcPr>
            <w:tcW w:w="1130" w:type="dxa"/>
          </w:tcPr>
          <w:p w:rsidR="005E7A2C" w:rsidRPr="00E2027E" w:rsidRDefault="005E7A2C" w:rsidP="00852501">
            <w:pPr>
              <w:ind w:left="28"/>
              <w:jc w:val="center"/>
            </w:pPr>
            <w:r w:rsidRPr="00E2027E">
              <w:t>экзамен</w:t>
            </w:r>
          </w:p>
        </w:tc>
        <w:tc>
          <w:tcPr>
            <w:tcW w:w="833" w:type="dxa"/>
          </w:tcPr>
          <w:p w:rsidR="005E7A2C" w:rsidRPr="00E2027E" w:rsidRDefault="005E7A2C" w:rsidP="003D72BA">
            <w:pPr>
              <w:ind w:left="28"/>
              <w:jc w:val="center"/>
            </w:pPr>
            <w:r w:rsidRPr="00E2027E">
              <w:t>10</w:t>
            </w:r>
            <w:r w:rsidR="003D72BA">
              <w:t>8</w:t>
            </w:r>
          </w:p>
        </w:tc>
        <w:tc>
          <w:tcPr>
            <w:tcW w:w="834" w:type="dxa"/>
            <w:shd w:val="clear" w:color="auto" w:fill="auto"/>
          </w:tcPr>
          <w:p w:rsidR="005E7A2C" w:rsidRPr="00E2027E" w:rsidRDefault="005E7A2C" w:rsidP="00852501">
            <w:pPr>
              <w:ind w:left="28"/>
              <w:jc w:val="center"/>
            </w:pPr>
            <w:r w:rsidRPr="00E2027E">
              <w:t>18</w:t>
            </w:r>
          </w:p>
        </w:tc>
        <w:tc>
          <w:tcPr>
            <w:tcW w:w="834" w:type="dxa"/>
            <w:shd w:val="clear" w:color="auto" w:fill="auto"/>
          </w:tcPr>
          <w:p w:rsidR="005E7A2C" w:rsidRPr="00E2027E" w:rsidRDefault="003D72BA" w:rsidP="003D72BA">
            <w:pPr>
              <w:ind w:left="28"/>
              <w:jc w:val="center"/>
            </w:pPr>
            <w:r>
              <w:t>18</w:t>
            </w:r>
          </w:p>
        </w:tc>
        <w:tc>
          <w:tcPr>
            <w:tcW w:w="834" w:type="dxa"/>
            <w:shd w:val="clear" w:color="auto" w:fill="auto"/>
          </w:tcPr>
          <w:p w:rsidR="005E7A2C" w:rsidRPr="00E2027E" w:rsidRDefault="005E7A2C" w:rsidP="00852501">
            <w:pPr>
              <w:ind w:left="28"/>
              <w:jc w:val="center"/>
            </w:pPr>
          </w:p>
        </w:tc>
        <w:tc>
          <w:tcPr>
            <w:tcW w:w="834" w:type="dxa"/>
            <w:shd w:val="clear" w:color="auto" w:fill="auto"/>
          </w:tcPr>
          <w:p w:rsidR="005E7A2C" w:rsidRPr="00E2027E" w:rsidRDefault="005E7A2C" w:rsidP="00852501">
            <w:pPr>
              <w:ind w:left="28"/>
              <w:jc w:val="center"/>
            </w:pPr>
          </w:p>
        </w:tc>
        <w:tc>
          <w:tcPr>
            <w:tcW w:w="834" w:type="dxa"/>
          </w:tcPr>
          <w:p w:rsidR="005E7A2C" w:rsidRPr="00E2027E" w:rsidRDefault="005E7A2C" w:rsidP="00852501">
            <w:pPr>
              <w:ind w:left="28"/>
              <w:jc w:val="center"/>
            </w:pPr>
          </w:p>
        </w:tc>
        <w:tc>
          <w:tcPr>
            <w:tcW w:w="834" w:type="dxa"/>
          </w:tcPr>
          <w:p w:rsidR="005E7A2C" w:rsidRPr="00E2027E" w:rsidRDefault="005E7A2C" w:rsidP="00852501">
            <w:pPr>
              <w:ind w:left="28"/>
              <w:jc w:val="center"/>
            </w:pPr>
            <w:r w:rsidRPr="00E2027E">
              <w:t>72</w:t>
            </w:r>
          </w:p>
        </w:tc>
        <w:tc>
          <w:tcPr>
            <w:tcW w:w="837" w:type="dxa"/>
          </w:tcPr>
          <w:p w:rsidR="005E7A2C" w:rsidRPr="00E2027E" w:rsidRDefault="005E7A2C" w:rsidP="00852501">
            <w:pPr>
              <w:ind w:left="28"/>
              <w:jc w:val="center"/>
            </w:pPr>
          </w:p>
        </w:tc>
      </w:tr>
      <w:tr w:rsidR="005E7A2C" w:rsidRPr="00E2027E" w:rsidTr="00852501">
        <w:trPr>
          <w:cantSplit/>
          <w:trHeight w:val="227"/>
        </w:trPr>
        <w:tc>
          <w:tcPr>
            <w:tcW w:w="1943" w:type="dxa"/>
          </w:tcPr>
          <w:p w:rsidR="005E7A2C" w:rsidRPr="00E2027E" w:rsidRDefault="005E7A2C" w:rsidP="00852501">
            <w:pPr>
              <w:jc w:val="right"/>
            </w:pPr>
            <w:r w:rsidRPr="00E2027E">
              <w:t>Всего:</w:t>
            </w:r>
          </w:p>
        </w:tc>
        <w:tc>
          <w:tcPr>
            <w:tcW w:w="1130" w:type="dxa"/>
          </w:tcPr>
          <w:p w:rsidR="005E7A2C" w:rsidRPr="00E2027E" w:rsidRDefault="005E7A2C" w:rsidP="00852501">
            <w:pPr>
              <w:ind w:left="28"/>
              <w:jc w:val="center"/>
            </w:pPr>
            <w:r w:rsidRPr="00E2027E">
              <w:t>экзамен</w:t>
            </w:r>
          </w:p>
        </w:tc>
        <w:tc>
          <w:tcPr>
            <w:tcW w:w="833" w:type="dxa"/>
          </w:tcPr>
          <w:p w:rsidR="005E7A2C" w:rsidRPr="00E2027E" w:rsidRDefault="005E7A2C" w:rsidP="003D72BA">
            <w:pPr>
              <w:ind w:left="28"/>
              <w:jc w:val="center"/>
            </w:pPr>
            <w:r w:rsidRPr="00E2027E">
              <w:t>10</w:t>
            </w:r>
            <w:r w:rsidR="003D72BA">
              <w:t>8</w:t>
            </w:r>
          </w:p>
        </w:tc>
        <w:tc>
          <w:tcPr>
            <w:tcW w:w="834" w:type="dxa"/>
            <w:shd w:val="clear" w:color="auto" w:fill="auto"/>
          </w:tcPr>
          <w:p w:rsidR="005E7A2C" w:rsidRPr="00E2027E" w:rsidRDefault="005E7A2C" w:rsidP="00852501">
            <w:pPr>
              <w:ind w:left="28"/>
              <w:jc w:val="center"/>
            </w:pPr>
            <w:r w:rsidRPr="00E2027E">
              <w:t>18</w:t>
            </w:r>
          </w:p>
        </w:tc>
        <w:tc>
          <w:tcPr>
            <w:tcW w:w="834" w:type="dxa"/>
            <w:shd w:val="clear" w:color="auto" w:fill="auto"/>
          </w:tcPr>
          <w:p w:rsidR="005E7A2C" w:rsidRPr="00E2027E" w:rsidRDefault="003D72BA" w:rsidP="003D72BA">
            <w:pPr>
              <w:ind w:left="28"/>
              <w:jc w:val="center"/>
            </w:pPr>
            <w:r>
              <w:t>18</w:t>
            </w:r>
          </w:p>
        </w:tc>
        <w:tc>
          <w:tcPr>
            <w:tcW w:w="834" w:type="dxa"/>
            <w:shd w:val="clear" w:color="auto" w:fill="auto"/>
          </w:tcPr>
          <w:p w:rsidR="005E7A2C" w:rsidRPr="00E2027E" w:rsidRDefault="005E7A2C" w:rsidP="00852501">
            <w:pPr>
              <w:ind w:left="28"/>
              <w:jc w:val="center"/>
            </w:pPr>
          </w:p>
        </w:tc>
        <w:tc>
          <w:tcPr>
            <w:tcW w:w="834" w:type="dxa"/>
            <w:shd w:val="clear" w:color="auto" w:fill="auto"/>
          </w:tcPr>
          <w:p w:rsidR="005E7A2C" w:rsidRPr="00E2027E" w:rsidRDefault="005E7A2C" w:rsidP="00852501">
            <w:pPr>
              <w:ind w:left="28"/>
              <w:jc w:val="center"/>
            </w:pPr>
          </w:p>
        </w:tc>
        <w:tc>
          <w:tcPr>
            <w:tcW w:w="834" w:type="dxa"/>
          </w:tcPr>
          <w:p w:rsidR="005E7A2C" w:rsidRPr="00E2027E" w:rsidRDefault="005E7A2C" w:rsidP="00852501">
            <w:pPr>
              <w:ind w:left="28"/>
              <w:jc w:val="center"/>
            </w:pPr>
          </w:p>
        </w:tc>
        <w:tc>
          <w:tcPr>
            <w:tcW w:w="834" w:type="dxa"/>
          </w:tcPr>
          <w:p w:rsidR="005E7A2C" w:rsidRPr="00E2027E" w:rsidRDefault="005E7A2C" w:rsidP="00852501">
            <w:pPr>
              <w:ind w:left="28"/>
              <w:jc w:val="center"/>
            </w:pPr>
            <w:r w:rsidRPr="00E2027E">
              <w:t>72</w:t>
            </w:r>
          </w:p>
        </w:tc>
        <w:tc>
          <w:tcPr>
            <w:tcW w:w="837" w:type="dxa"/>
          </w:tcPr>
          <w:p w:rsidR="005E7A2C" w:rsidRPr="00E2027E" w:rsidRDefault="005E7A2C" w:rsidP="00852501">
            <w:pPr>
              <w:ind w:left="28"/>
              <w:jc w:val="center"/>
            </w:pPr>
          </w:p>
        </w:tc>
      </w:tr>
    </w:tbl>
    <w:p w:rsidR="005E7A2C" w:rsidRPr="00E2027E" w:rsidRDefault="005E7A2C" w:rsidP="005E7A2C">
      <w:pPr>
        <w:pStyle w:val="a"/>
        <w:numPr>
          <w:ilvl w:val="3"/>
          <w:numId w:val="8"/>
        </w:numPr>
        <w:rPr>
          <w:i/>
        </w:rPr>
      </w:pPr>
    </w:p>
    <w:p w:rsidR="005E7A2C" w:rsidRPr="00E2027E" w:rsidRDefault="005E7A2C" w:rsidP="005E7A2C">
      <w:pPr>
        <w:pStyle w:val="a"/>
        <w:numPr>
          <w:ilvl w:val="1"/>
          <w:numId w:val="8"/>
        </w:numPr>
        <w:rPr>
          <w:i/>
        </w:rPr>
        <w:sectPr w:rsidR="005E7A2C" w:rsidRPr="00E2027E" w:rsidSect="00852501">
          <w:headerReference w:type="first" r:id="rId10"/>
          <w:pgSz w:w="11906" w:h="16838" w:code="9"/>
          <w:pgMar w:top="1134" w:right="567" w:bottom="1134" w:left="1701" w:header="709" w:footer="709" w:gutter="0"/>
          <w:pgNumType w:start="1"/>
          <w:cols w:space="708"/>
          <w:docGrid w:linePitch="360"/>
        </w:sectPr>
      </w:pPr>
    </w:p>
    <w:p w:rsidR="005E7A2C" w:rsidRPr="00E2027E" w:rsidRDefault="005E7A2C" w:rsidP="005E7A2C">
      <w:pPr>
        <w:pStyle w:val="2"/>
        <w:rPr>
          <w:rFonts w:cs="Times New Roman"/>
          <w:i/>
        </w:rPr>
      </w:pPr>
      <w:r w:rsidRPr="00E2027E">
        <w:rPr>
          <w:rFonts w:cs="Times New Roman"/>
        </w:rPr>
        <w:lastRenderedPageBreak/>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5E7A2C" w:rsidRPr="00E2027E" w:rsidTr="00852501">
        <w:trPr>
          <w:tblHeader/>
        </w:trPr>
        <w:tc>
          <w:tcPr>
            <w:tcW w:w="1701" w:type="dxa"/>
            <w:vMerge w:val="restart"/>
            <w:shd w:val="clear" w:color="auto" w:fill="DEEAF6" w:themeFill="accent1" w:themeFillTint="33"/>
          </w:tcPr>
          <w:p w:rsidR="005E7A2C" w:rsidRPr="00E2027E" w:rsidRDefault="005E7A2C" w:rsidP="00852501">
            <w:pPr>
              <w:widowControl w:val="0"/>
              <w:tabs>
                <w:tab w:val="left" w:pos="1701"/>
              </w:tabs>
              <w:autoSpaceDE w:val="0"/>
              <w:autoSpaceDN w:val="0"/>
              <w:adjustRightInd w:val="0"/>
              <w:ind w:left="-57" w:right="-57"/>
              <w:jc w:val="center"/>
              <w:rPr>
                <w:b/>
                <w:noProof/>
                <w:sz w:val="18"/>
                <w:szCs w:val="18"/>
                <w:lang w:eastAsia="en-US"/>
              </w:rPr>
            </w:pPr>
            <w:r w:rsidRPr="00E2027E">
              <w:rPr>
                <w:b/>
                <w:sz w:val="18"/>
                <w:szCs w:val="18"/>
              </w:rPr>
              <w:t>Планируемые (контролируемые) результаты освоения:</w:t>
            </w:r>
            <w:r w:rsidRPr="00E2027E">
              <w:rPr>
                <w:b/>
                <w:noProof/>
                <w:sz w:val="18"/>
                <w:szCs w:val="18"/>
                <w:lang w:eastAsia="en-US"/>
              </w:rPr>
              <w:t xml:space="preserve"> </w:t>
            </w:r>
          </w:p>
          <w:p w:rsidR="005E7A2C" w:rsidRPr="00E2027E" w:rsidRDefault="005E7A2C" w:rsidP="00852501">
            <w:pPr>
              <w:widowControl w:val="0"/>
              <w:tabs>
                <w:tab w:val="left" w:pos="1701"/>
              </w:tabs>
              <w:autoSpaceDE w:val="0"/>
              <w:autoSpaceDN w:val="0"/>
              <w:adjustRightInd w:val="0"/>
              <w:ind w:left="-57" w:right="-57"/>
              <w:jc w:val="center"/>
              <w:rPr>
                <w:b/>
                <w:sz w:val="18"/>
                <w:szCs w:val="18"/>
              </w:rPr>
            </w:pPr>
            <w:r w:rsidRPr="00E2027E">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EEAF6" w:themeFill="accent1" w:themeFillTint="33"/>
            <w:vAlign w:val="center"/>
          </w:tcPr>
          <w:p w:rsidR="005E7A2C" w:rsidRPr="00E2027E" w:rsidRDefault="005E7A2C" w:rsidP="00852501">
            <w:pPr>
              <w:widowControl w:val="0"/>
              <w:tabs>
                <w:tab w:val="left" w:pos="1701"/>
              </w:tabs>
              <w:autoSpaceDE w:val="0"/>
              <w:autoSpaceDN w:val="0"/>
              <w:adjustRightInd w:val="0"/>
              <w:jc w:val="center"/>
              <w:rPr>
                <w:b/>
                <w:sz w:val="18"/>
                <w:szCs w:val="18"/>
              </w:rPr>
            </w:pPr>
            <w:r w:rsidRPr="00E2027E">
              <w:rPr>
                <w:b/>
                <w:sz w:val="18"/>
                <w:szCs w:val="18"/>
              </w:rPr>
              <w:t>Наименование разделов, тем;</w:t>
            </w:r>
          </w:p>
          <w:p w:rsidR="005E7A2C" w:rsidRPr="00E2027E" w:rsidRDefault="005E7A2C" w:rsidP="00852501">
            <w:pPr>
              <w:widowControl w:val="0"/>
              <w:tabs>
                <w:tab w:val="left" w:pos="1701"/>
              </w:tabs>
              <w:autoSpaceDE w:val="0"/>
              <w:autoSpaceDN w:val="0"/>
              <w:adjustRightInd w:val="0"/>
              <w:jc w:val="center"/>
              <w:rPr>
                <w:b/>
                <w:sz w:val="18"/>
                <w:szCs w:val="18"/>
              </w:rPr>
            </w:pPr>
            <w:r w:rsidRPr="00E2027E">
              <w:rPr>
                <w:b/>
                <w:sz w:val="18"/>
                <w:szCs w:val="18"/>
              </w:rPr>
              <w:t>форма(ы) промежуточной аттестации</w:t>
            </w:r>
          </w:p>
        </w:tc>
        <w:tc>
          <w:tcPr>
            <w:tcW w:w="3685" w:type="dxa"/>
            <w:gridSpan w:val="4"/>
            <w:shd w:val="clear" w:color="auto" w:fill="DEEAF6" w:themeFill="accent1" w:themeFillTint="33"/>
            <w:vAlign w:val="center"/>
          </w:tcPr>
          <w:p w:rsidR="005E7A2C" w:rsidRPr="00E2027E" w:rsidRDefault="005E7A2C" w:rsidP="00852501">
            <w:pPr>
              <w:widowControl w:val="0"/>
              <w:tabs>
                <w:tab w:val="left" w:pos="1701"/>
              </w:tabs>
              <w:autoSpaceDE w:val="0"/>
              <w:autoSpaceDN w:val="0"/>
              <w:adjustRightInd w:val="0"/>
              <w:jc w:val="center"/>
              <w:rPr>
                <w:b/>
                <w:sz w:val="18"/>
                <w:szCs w:val="18"/>
              </w:rPr>
            </w:pPr>
            <w:r w:rsidRPr="00E2027E">
              <w:rPr>
                <w:b/>
                <w:sz w:val="18"/>
                <w:szCs w:val="18"/>
              </w:rPr>
              <w:t>Виды учебной работы</w:t>
            </w:r>
          </w:p>
        </w:tc>
        <w:tc>
          <w:tcPr>
            <w:tcW w:w="821" w:type="dxa"/>
            <w:vMerge w:val="restart"/>
            <w:shd w:val="clear" w:color="auto" w:fill="DEEAF6" w:themeFill="accent1" w:themeFillTint="33"/>
            <w:textDirection w:val="btLr"/>
          </w:tcPr>
          <w:p w:rsidR="005E7A2C" w:rsidRPr="00E2027E" w:rsidRDefault="005E7A2C" w:rsidP="00852501">
            <w:pPr>
              <w:widowControl w:val="0"/>
              <w:tabs>
                <w:tab w:val="left" w:pos="1701"/>
              </w:tabs>
              <w:autoSpaceDE w:val="0"/>
              <w:autoSpaceDN w:val="0"/>
              <w:adjustRightInd w:val="0"/>
              <w:spacing w:after="120"/>
              <w:ind w:left="113" w:right="113"/>
              <w:rPr>
                <w:b/>
                <w:bCs/>
                <w:sz w:val="18"/>
                <w:szCs w:val="18"/>
              </w:rPr>
            </w:pPr>
            <w:r w:rsidRPr="00E2027E">
              <w:rPr>
                <w:b/>
                <w:sz w:val="18"/>
                <w:szCs w:val="18"/>
              </w:rPr>
              <w:t>Самостоятельная работа, час</w:t>
            </w:r>
          </w:p>
        </w:tc>
        <w:tc>
          <w:tcPr>
            <w:tcW w:w="4002" w:type="dxa"/>
            <w:vMerge w:val="restart"/>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Виды и формы контрольных мероприятий, обеспечивающие по совокупности текущий контроль успеваемости;</w:t>
            </w:r>
          </w:p>
          <w:p w:rsidR="005E7A2C" w:rsidRPr="00E2027E" w:rsidRDefault="005E7A2C" w:rsidP="00852501">
            <w:pPr>
              <w:jc w:val="center"/>
              <w:rPr>
                <w:b/>
                <w:i/>
                <w:sz w:val="20"/>
                <w:szCs w:val="20"/>
              </w:rPr>
            </w:pPr>
            <w:r w:rsidRPr="00E2027E">
              <w:rPr>
                <w:b/>
                <w:sz w:val="20"/>
                <w:szCs w:val="20"/>
              </w:rPr>
              <w:t>формы промежуточного контроля успеваемости</w:t>
            </w:r>
          </w:p>
        </w:tc>
      </w:tr>
      <w:tr w:rsidR="005E7A2C" w:rsidRPr="00E2027E" w:rsidTr="00852501">
        <w:trPr>
          <w:tblHeader/>
        </w:trPr>
        <w:tc>
          <w:tcPr>
            <w:tcW w:w="1701"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c>
          <w:tcPr>
            <w:tcW w:w="5529"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EEAF6" w:themeFill="accent1" w:themeFillTint="33"/>
            <w:vAlign w:val="center"/>
          </w:tcPr>
          <w:p w:rsidR="005E7A2C" w:rsidRPr="00E2027E" w:rsidRDefault="005E7A2C" w:rsidP="00852501">
            <w:pPr>
              <w:widowControl w:val="0"/>
              <w:tabs>
                <w:tab w:val="left" w:pos="1701"/>
              </w:tabs>
              <w:autoSpaceDE w:val="0"/>
              <w:autoSpaceDN w:val="0"/>
              <w:adjustRightInd w:val="0"/>
              <w:ind w:left="113" w:right="113"/>
              <w:jc w:val="center"/>
              <w:rPr>
                <w:b/>
                <w:sz w:val="18"/>
                <w:szCs w:val="18"/>
              </w:rPr>
            </w:pPr>
            <w:r w:rsidRPr="00E2027E">
              <w:rPr>
                <w:b/>
                <w:sz w:val="18"/>
                <w:szCs w:val="18"/>
              </w:rPr>
              <w:t>Контактная работа</w:t>
            </w:r>
          </w:p>
        </w:tc>
        <w:tc>
          <w:tcPr>
            <w:tcW w:w="821"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r>
      <w:tr w:rsidR="005E7A2C" w:rsidRPr="00E2027E" w:rsidTr="00852501">
        <w:trPr>
          <w:cantSplit/>
          <w:trHeight w:val="1474"/>
          <w:tblHeader/>
        </w:trPr>
        <w:tc>
          <w:tcPr>
            <w:tcW w:w="1701"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c>
          <w:tcPr>
            <w:tcW w:w="5529"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c>
          <w:tcPr>
            <w:tcW w:w="850" w:type="dxa"/>
            <w:shd w:val="clear" w:color="auto" w:fill="DEEAF6" w:themeFill="accent1" w:themeFillTint="33"/>
            <w:textDirection w:val="btLr"/>
            <w:vAlign w:val="center"/>
          </w:tcPr>
          <w:p w:rsidR="005E7A2C" w:rsidRPr="00E2027E" w:rsidRDefault="005E7A2C" w:rsidP="00852501">
            <w:pPr>
              <w:widowControl w:val="0"/>
              <w:tabs>
                <w:tab w:val="left" w:pos="1701"/>
              </w:tabs>
              <w:autoSpaceDE w:val="0"/>
              <w:autoSpaceDN w:val="0"/>
              <w:adjustRightInd w:val="0"/>
              <w:ind w:left="113" w:right="113"/>
              <w:rPr>
                <w:b/>
                <w:sz w:val="18"/>
                <w:szCs w:val="18"/>
              </w:rPr>
            </w:pPr>
            <w:r w:rsidRPr="00E2027E">
              <w:rPr>
                <w:b/>
                <w:sz w:val="18"/>
                <w:szCs w:val="18"/>
              </w:rPr>
              <w:t>Лекции, час</w:t>
            </w:r>
          </w:p>
        </w:tc>
        <w:tc>
          <w:tcPr>
            <w:tcW w:w="851" w:type="dxa"/>
            <w:shd w:val="clear" w:color="auto" w:fill="DEEAF6" w:themeFill="accent1" w:themeFillTint="33"/>
            <w:textDirection w:val="btLr"/>
            <w:vAlign w:val="center"/>
          </w:tcPr>
          <w:p w:rsidR="005E7A2C" w:rsidRPr="00E2027E" w:rsidRDefault="005E7A2C" w:rsidP="00852501">
            <w:pPr>
              <w:widowControl w:val="0"/>
              <w:tabs>
                <w:tab w:val="left" w:pos="1701"/>
              </w:tabs>
              <w:autoSpaceDE w:val="0"/>
              <w:autoSpaceDN w:val="0"/>
              <w:adjustRightInd w:val="0"/>
              <w:ind w:left="113" w:right="113"/>
              <w:rPr>
                <w:b/>
                <w:sz w:val="18"/>
                <w:szCs w:val="18"/>
              </w:rPr>
            </w:pPr>
            <w:r w:rsidRPr="00E2027E">
              <w:rPr>
                <w:b/>
                <w:sz w:val="18"/>
                <w:szCs w:val="18"/>
              </w:rPr>
              <w:t>Практические занятия, час</w:t>
            </w:r>
          </w:p>
        </w:tc>
        <w:tc>
          <w:tcPr>
            <w:tcW w:w="1168" w:type="dxa"/>
            <w:shd w:val="clear" w:color="auto" w:fill="DEEAF6" w:themeFill="accent1" w:themeFillTint="33"/>
            <w:textDirection w:val="btLr"/>
            <w:vAlign w:val="center"/>
          </w:tcPr>
          <w:p w:rsidR="005E7A2C" w:rsidRPr="00E2027E" w:rsidRDefault="005E7A2C" w:rsidP="00852501">
            <w:pPr>
              <w:widowControl w:val="0"/>
              <w:tabs>
                <w:tab w:val="left" w:pos="1701"/>
              </w:tabs>
              <w:autoSpaceDE w:val="0"/>
              <w:autoSpaceDN w:val="0"/>
              <w:adjustRightInd w:val="0"/>
              <w:ind w:left="113" w:right="113"/>
              <w:rPr>
                <w:b/>
                <w:sz w:val="18"/>
                <w:szCs w:val="18"/>
              </w:rPr>
            </w:pPr>
            <w:r w:rsidRPr="00E2027E">
              <w:rPr>
                <w:b/>
                <w:sz w:val="18"/>
                <w:szCs w:val="18"/>
              </w:rPr>
              <w:t>Лабораторные работы/ индивидуальные занятия, час</w:t>
            </w:r>
          </w:p>
        </w:tc>
        <w:tc>
          <w:tcPr>
            <w:tcW w:w="816" w:type="dxa"/>
            <w:shd w:val="clear" w:color="auto" w:fill="DEEAF6" w:themeFill="accent1" w:themeFillTint="33"/>
            <w:textDirection w:val="btLr"/>
            <w:vAlign w:val="center"/>
          </w:tcPr>
          <w:p w:rsidR="005E7A2C" w:rsidRPr="00E2027E" w:rsidRDefault="005E7A2C" w:rsidP="00852501">
            <w:pPr>
              <w:widowControl w:val="0"/>
              <w:tabs>
                <w:tab w:val="left" w:pos="1701"/>
              </w:tabs>
              <w:autoSpaceDE w:val="0"/>
              <w:autoSpaceDN w:val="0"/>
              <w:adjustRightInd w:val="0"/>
              <w:ind w:left="113" w:right="113"/>
              <w:rPr>
                <w:b/>
                <w:sz w:val="18"/>
                <w:szCs w:val="18"/>
              </w:rPr>
            </w:pPr>
            <w:r w:rsidRPr="00E2027E">
              <w:rPr>
                <w:b/>
                <w:sz w:val="18"/>
                <w:szCs w:val="18"/>
              </w:rPr>
              <w:t>Практическая подготовка, час</w:t>
            </w:r>
          </w:p>
        </w:tc>
        <w:tc>
          <w:tcPr>
            <w:tcW w:w="821" w:type="dxa"/>
            <w:vMerge/>
            <w:shd w:val="clear" w:color="auto" w:fill="DEEAF6" w:themeFill="accent1" w:themeFillTint="33"/>
            <w:textDirection w:val="btLr"/>
            <w:vAlign w:val="center"/>
          </w:tcPr>
          <w:p w:rsidR="005E7A2C" w:rsidRPr="00E2027E" w:rsidRDefault="005E7A2C" w:rsidP="00852501">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EEAF6" w:themeFill="accent1" w:themeFillTint="33"/>
          </w:tcPr>
          <w:p w:rsidR="005E7A2C" w:rsidRPr="00E2027E" w:rsidRDefault="005E7A2C" w:rsidP="00852501">
            <w:pPr>
              <w:widowControl w:val="0"/>
              <w:tabs>
                <w:tab w:val="left" w:pos="1701"/>
              </w:tabs>
              <w:autoSpaceDE w:val="0"/>
              <w:autoSpaceDN w:val="0"/>
              <w:adjustRightInd w:val="0"/>
              <w:spacing w:after="120"/>
              <w:jc w:val="center"/>
              <w:rPr>
                <w:b/>
                <w:sz w:val="18"/>
                <w:szCs w:val="18"/>
              </w:rPr>
            </w:pPr>
          </w:p>
        </w:tc>
      </w:tr>
      <w:tr w:rsidR="005E7A2C" w:rsidRPr="00E2027E" w:rsidTr="00852501">
        <w:trPr>
          <w:trHeight w:val="227"/>
        </w:trPr>
        <w:tc>
          <w:tcPr>
            <w:tcW w:w="1701" w:type="dxa"/>
            <w:shd w:val="clear" w:color="auto" w:fill="EDEDED" w:themeFill="accent3" w:themeFillTint="33"/>
            <w:vAlign w:val="center"/>
          </w:tcPr>
          <w:p w:rsidR="005E7A2C" w:rsidRPr="00E2027E" w:rsidRDefault="005E7A2C" w:rsidP="00852501">
            <w:pPr>
              <w:widowControl w:val="0"/>
              <w:tabs>
                <w:tab w:val="left" w:pos="1701"/>
              </w:tabs>
              <w:autoSpaceDE w:val="0"/>
              <w:autoSpaceDN w:val="0"/>
              <w:adjustRightInd w:val="0"/>
              <w:rPr>
                <w:i/>
              </w:rPr>
            </w:pPr>
          </w:p>
        </w:tc>
        <w:tc>
          <w:tcPr>
            <w:tcW w:w="14037" w:type="dxa"/>
            <w:gridSpan w:val="7"/>
            <w:shd w:val="clear" w:color="auto" w:fill="EDEDED" w:themeFill="accent3" w:themeFillTint="33"/>
            <w:vAlign w:val="center"/>
          </w:tcPr>
          <w:p w:rsidR="005E7A2C" w:rsidRPr="00E2027E" w:rsidRDefault="00B20390" w:rsidP="00B20390">
            <w:pPr>
              <w:widowControl w:val="0"/>
              <w:tabs>
                <w:tab w:val="left" w:pos="1701"/>
              </w:tabs>
              <w:autoSpaceDE w:val="0"/>
              <w:autoSpaceDN w:val="0"/>
              <w:adjustRightInd w:val="0"/>
              <w:rPr>
                <w:b/>
                <w:i/>
              </w:rPr>
            </w:pPr>
            <w:r>
              <w:rPr>
                <w:b/>
              </w:rPr>
              <w:t xml:space="preserve">Шестой </w:t>
            </w:r>
            <w:r w:rsidR="005E7A2C" w:rsidRPr="00E2027E">
              <w:rPr>
                <w:b/>
              </w:rPr>
              <w:t>семестр</w:t>
            </w:r>
          </w:p>
        </w:tc>
      </w:tr>
      <w:tr w:rsidR="005E7A2C" w:rsidRPr="00E2027E" w:rsidTr="00852501">
        <w:trPr>
          <w:trHeight w:val="227"/>
        </w:trPr>
        <w:tc>
          <w:tcPr>
            <w:tcW w:w="1701" w:type="dxa"/>
          </w:tcPr>
          <w:p w:rsidR="005E7A2C" w:rsidRPr="00E2027E" w:rsidRDefault="005E7A2C" w:rsidP="00852501">
            <w:pPr>
              <w:widowControl w:val="0"/>
              <w:tabs>
                <w:tab w:val="left" w:pos="1701"/>
              </w:tabs>
              <w:autoSpaceDE w:val="0"/>
              <w:autoSpaceDN w:val="0"/>
              <w:adjustRightInd w:val="0"/>
              <w:rPr>
                <w:sz w:val="18"/>
                <w:szCs w:val="18"/>
              </w:rPr>
            </w:pPr>
          </w:p>
        </w:tc>
        <w:tc>
          <w:tcPr>
            <w:tcW w:w="5529" w:type="dxa"/>
          </w:tcPr>
          <w:p w:rsidR="005E7A2C" w:rsidRPr="00E2027E" w:rsidRDefault="005E7A2C" w:rsidP="00852501">
            <w:pPr>
              <w:rPr>
                <w:b/>
              </w:rPr>
            </w:pPr>
          </w:p>
        </w:tc>
        <w:tc>
          <w:tcPr>
            <w:tcW w:w="850" w:type="dxa"/>
          </w:tcPr>
          <w:p w:rsidR="005E7A2C" w:rsidRPr="00E2027E" w:rsidRDefault="005E7A2C" w:rsidP="00852501">
            <w:pPr>
              <w:widowControl w:val="0"/>
              <w:tabs>
                <w:tab w:val="left" w:pos="1701"/>
              </w:tabs>
              <w:autoSpaceDE w:val="0"/>
              <w:autoSpaceDN w:val="0"/>
              <w:adjustRightInd w:val="0"/>
              <w:jc w:val="center"/>
            </w:pPr>
            <w:r w:rsidRPr="00E2027E">
              <w:t>18</w:t>
            </w:r>
          </w:p>
        </w:tc>
        <w:tc>
          <w:tcPr>
            <w:tcW w:w="851" w:type="dxa"/>
          </w:tcPr>
          <w:p w:rsidR="005E7A2C" w:rsidRPr="00E2027E" w:rsidRDefault="00B20390" w:rsidP="00B20390">
            <w:pPr>
              <w:widowControl w:val="0"/>
              <w:tabs>
                <w:tab w:val="left" w:pos="1701"/>
              </w:tabs>
              <w:autoSpaceDE w:val="0"/>
              <w:autoSpaceDN w:val="0"/>
              <w:adjustRightInd w:val="0"/>
              <w:jc w:val="center"/>
            </w:pPr>
            <w:r>
              <w:t>18</w:t>
            </w: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B20390" w:rsidP="00B20390">
            <w:pPr>
              <w:widowControl w:val="0"/>
              <w:tabs>
                <w:tab w:val="left" w:pos="1701"/>
              </w:tabs>
              <w:autoSpaceDE w:val="0"/>
              <w:autoSpaceDN w:val="0"/>
              <w:adjustRightInd w:val="0"/>
              <w:jc w:val="center"/>
            </w:pPr>
            <w:r>
              <w:t>72</w:t>
            </w:r>
          </w:p>
        </w:tc>
        <w:tc>
          <w:tcPr>
            <w:tcW w:w="4002" w:type="dxa"/>
          </w:tcPr>
          <w:p w:rsidR="005E7A2C" w:rsidRPr="00E2027E" w:rsidRDefault="005E7A2C" w:rsidP="00852501">
            <w:pPr>
              <w:widowControl w:val="0"/>
              <w:tabs>
                <w:tab w:val="left" w:pos="1701"/>
              </w:tabs>
              <w:autoSpaceDE w:val="0"/>
              <w:autoSpaceDN w:val="0"/>
              <w:adjustRightInd w:val="0"/>
              <w:rPr>
                <w:i/>
              </w:rPr>
            </w:pPr>
          </w:p>
        </w:tc>
      </w:tr>
      <w:tr w:rsidR="005E7A2C" w:rsidRPr="00E2027E" w:rsidTr="00852501">
        <w:trPr>
          <w:trHeight w:val="695"/>
        </w:trPr>
        <w:tc>
          <w:tcPr>
            <w:tcW w:w="1701" w:type="dxa"/>
          </w:tcPr>
          <w:p w:rsidR="005E7A2C" w:rsidRDefault="007371B6" w:rsidP="00852501">
            <w:pPr>
              <w:widowControl w:val="0"/>
              <w:tabs>
                <w:tab w:val="left" w:pos="1701"/>
              </w:tabs>
              <w:autoSpaceDE w:val="0"/>
              <w:autoSpaceDN w:val="0"/>
              <w:adjustRightInd w:val="0"/>
            </w:pPr>
            <w:r>
              <w:t>ПК-5</w:t>
            </w:r>
          </w:p>
          <w:p w:rsidR="007371B6" w:rsidRDefault="007371B6" w:rsidP="00852501">
            <w:pPr>
              <w:widowControl w:val="0"/>
              <w:tabs>
                <w:tab w:val="left" w:pos="1701"/>
              </w:tabs>
              <w:autoSpaceDE w:val="0"/>
              <w:autoSpaceDN w:val="0"/>
              <w:adjustRightInd w:val="0"/>
            </w:pPr>
            <w:r>
              <w:t>ИД-ПК-5.1</w:t>
            </w:r>
          </w:p>
          <w:p w:rsidR="007371B6" w:rsidRDefault="007371B6" w:rsidP="00852501">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7371B6"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rPr>
                <w:b/>
                <w:i/>
              </w:rPr>
            </w:pPr>
            <w:r w:rsidRPr="00E2027E">
              <w:rPr>
                <w:b/>
              </w:rPr>
              <w:t>Лекция 1. Теоретико-методологические предпосылки стратегического менеджмента</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3</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p w:rsidR="005E7A2C" w:rsidRPr="00E2027E" w:rsidRDefault="005E7A2C" w:rsidP="00852501">
            <w:pPr>
              <w:widowControl w:val="0"/>
              <w:tabs>
                <w:tab w:val="left" w:pos="1701"/>
              </w:tabs>
              <w:autoSpaceDE w:val="0"/>
              <w:autoSpaceDN w:val="0"/>
              <w:adjustRightInd w:val="0"/>
              <w:rPr>
                <w:i/>
              </w:rPr>
            </w:pP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pPr>
            <w:r w:rsidRPr="00E2027E">
              <w:rPr>
                <w:b/>
              </w:rPr>
              <w:t xml:space="preserve">Лекция 2. </w:t>
            </w:r>
            <w:r w:rsidRPr="00E2027E">
              <w:rPr>
                <w:b/>
                <w:bCs/>
              </w:rPr>
              <w:t>Последовательность осуществления и логика процесса стратегического управления</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3</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p w:rsidR="005E7A2C" w:rsidRPr="00E2027E" w:rsidRDefault="005E7A2C" w:rsidP="00852501">
            <w:pPr>
              <w:jc w:val="both"/>
            </w:pP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rPr>
                <w:i/>
              </w:rPr>
            </w:pPr>
            <w:r w:rsidRPr="00E2027E">
              <w:rPr>
                <w:b/>
              </w:rPr>
              <w:t xml:space="preserve">Лекция 3. </w:t>
            </w:r>
            <w:r w:rsidRPr="00E2027E">
              <w:rPr>
                <w:b/>
                <w:bCs/>
              </w:rPr>
              <w:t>Конкурентные преимущества организации как основа ее стратегии</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2</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r w:rsidRPr="00E2027E">
              <w:rPr>
                <w:bCs/>
              </w:rPr>
              <w:t>1</w:t>
            </w: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p w:rsidR="005E7A2C" w:rsidRPr="00E2027E" w:rsidRDefault="005E7A2C" w:rsidP="00852501">
            <w:pPr>
              <w:widowControl w:val="0"/>
              <w:tabs>
                <w:tab w:val="left" w:pos="1701"/>
              </w:tabs>
              <w:autoSpaceDE w:val="0"/>
              <w:autoSpaceDN w:val="0"/>
              <w:adjustRightInd w:val="0"/>
            </w:pPr>
          </w:p>
        </w:tc>
      </w:tr>
      <w:tr w:rsidR="005E7A2C" w:rsidRPr="00E2027E" w:rsidTr="00B20390">
        <w:trPr>
          <w:trHeight w:val="631"/>
        </w:trPr>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lastRenderedPageBreak/>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pPr>
            <w:r w:rsidRPr="00E2027E">
              <w:rPr>
                <w:b/>
              </w:rPr>
              <w:lastRenderedPageBreak/>
              <w:t xml:space="preserve">Лекция 4. </w:t>
            </w:r>
            <w:r w:rsidRPr="00E2027E">
              <w:rPr>
                <w:b/>
                <w:bCs/>
              </w:rPr>
              <w:t>Принципы и методы анализа внутренней и внешней среды организации</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3</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tc>
      </w:tr>
      <w:tr w:rsidR="005E7A2C" w:rsidRPr="00E2027E" w:rsidTr="00B20390">
        <w:trPr>
          <w:trHeight w:val="918"/>
        </w:trPr>
        <w:tc>
          <w:tcPr>
            <w:tcW w:w="1701" w:type="dxa"/>
          </w:tcPr>
          <w:p w:rsidR="007371B6" w:rsidRDefault="007371B6" w:rsidP="007371B6">
            <w:pPr>
              <w:widowControl w:val="0"/>
              <w:tabs>
                <w:tab w:val="left" w:pos="1701"/>
              </w:tabs>
              <w:autoSpaceDE w:val="0"/>
              <w:autoSpaceDN w:val="0"/>
              <w:adjustRightInd w:val="0"/>
            </w:pPr>
            <w:r>
              <w:lastRenderedPageBreak/>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rPr>
                <w:b/>
              </w:rPr>
            </w:pPr>
            <w:r w:rsidRPr="00E2027E">
              <w:rPr>
                <w:b/>
              </w:rPr>
              <w:t xml:space="preserve">Лекция 5. </w:t>
            </w:r>
            <w:r w:rsidRPr="00E2027E">
              <w:rPr>
                <w:b/>
                <w:bCs/>
                <w:iCs/>
              </w:rPr>
              <w:t xml:space="preserve">Сущность и элементы корпоративного портфеля. </w:t>
            </w:r>
            <w:r w:rsidRPr="00E2027E">
              <w:rPr>
                <w:b/>
                <w:bCs/>
              </w:rPr>
              <w:t>Основные принципы и методы портфельного анализа</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3</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tc>
      </w:tr>
      <w:tr w:rsidR="005E7A2C" w:rsidRPr="00E2027E" w:rsidTr="00852501">
        <w:trPr>
          <w:trHeight w:val="463"/>
        </w:trPr>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pPr>
            <w:r w:rsidRPr="00E2027E">
              <w:rPr>
                <w:b/>
              </w:rPr>
              <w:t>Лекция 6.</w:t>
            </w:r>
            <w:r w:rsidRPr="00E2027E">
              <w:t xml:space="preserve"> </w:t>
            </w:r>
            <w:r w:rsidRPr="00E2027E">
              <w:rPr>
                <w:b/>
                <w:bCs/>
              </w:rPr>
              <w:t>Разработка и выбор стратегии деятельности. Виды корпоративных стратегий</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2</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r w:rsidRPr="00E2027E">
              <w:rPr>
                <w:bCs/>
              </w:rPr>
              <w:t>1</w:t>
            </w: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tc>
      </w:tr>
      <w:tr w:rsidR="005E7A2C" w:rsidRPr="00E2027E" w:rsidTr="00852501">
        <w:trPr>
          <w:trHeight w:val="220"/>
        </w:trPr>
        <w:tc>
          <w:tcPr>
            <w:tcW w:w="1701" w:type="dxa"/>
          </w:tcPr>
          <w:p w:rsidR="007371B6" w:rsidRDefault="007371B6" w:rsidP="007371B6">
            <w:pPr>
              <w:widowControl w:val="0"/>
              <w:tabs>
                <w:tab w:val="left" w:pos="1701"/>
              </w:tabs>
              <w:autoSpaceDE w:val="0"/>
              <w:autoSpaceDN w:val="0"/>
              <w:adjustRightInd w:val="0"/>
            </w:pPr>
            <w:r>
              <w:lastRenderedPageBreak/>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pPr>
              <w:jc w:val="both"/>
              <w:rPr>
                <w:b/>
              </w:rPr>
            </w:pPr>
            <w:r w:rsidRPr="00E2027E">
              <w:rPr>
                <w:b/>
              </w:rPr>
              <w:t>Лекция 7. Реализация и контроль осуществления стратегии. Практические аспекты процесса стратегического управления</w:t>
            </w:r>
          </w:p>
        </w:tc>
        <w:tc>
          <w:tcPr>
            <w:tcW w:w="850" w:type="dxa"/>
          </w:tcPr>
          <w:p w:rsidR="005E7A2C" w:rsidRPr="00E2027E" w:rsidRDefault="005E7A2C" w:rsidP="00852501">
            <w:pPr>
              <w:widowControl w:val="0"/>
              <w:tabs>
                <w:tab w:val="left" w:pos="1701"/>
              </w:tabs>
              <w:autoSpaceDE w:val="0"/>
              <w:autoSpaceDN w:val="0"/>
              <w:adjustRightInd w:val="0"/>
              <w:jc w:val="center"/>
            </w:pPr>
            <w:r w:rsidRPr="00E2027E">
              <w:t>2</w:t>
            </w: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tcPr>
          <w:p w:rsidR="005E7A2C" w:rsidRPr="00E2027E" w:rsidRDefault="005E7A2C" w:rsidP="00852501">
            <w:pPr>
              <w:jc w:val="both"/>
            </w:pPr>
            <w:r w:rsidRPr="00E2027E">
              <w:t>Контроль посещаемости.</w:t>
            </w:r>
          </w:p>
        </w:tc>
      </w:tr>
      <w:tr w:rsidR="005E7A2C" w:rsidRPr="00E2027E" w:rsidTr="00852501">
        <w:trPr>
          <w:trHeight w:val="829"/>
        </w:trPr>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t>Практическое занятие 1</w:t>
            </w:r>
          </w:p>
          <w:p w:rsidR="005E7A2C" w:rsidRPr="00E2027E" w:rsidRDefault="005E7A2C" w:rsidP="00852501">
            <w:pPr>
              <w:rPr>
                <w:bCs/>
              </w:rPr>
            </w:pPr>
            <w:r w:rsidRPr="00E2027E">
              <w:rPr>
                <w:bCs/>
              </w:rPr>
              <w:t>Теоретико-методологические предпосылки стратегического менеджмента</w:t>
            </w:r>
          </w:p>
        </w:tc>
        <w:tc>
          <w:tcPr>
            <w:tcW w:w="850" w:type="dxa"/>
          </w:tcPr>
          <w:p w:rsidR="005E7A2C" w:rsidRPr="00E2027E" w:rsidRDefault="005E7A2C" w:rsidP="00852501">
            <w:pPr>
              <w:widowControl w:val="0"/>
              <w:tabs>
                <w:tab w:val="left" w:pos="1701"/>
              </w:tabs>
              <w:autoSpaceDE w:val="0"/>
              <w:autoSpaceDN w:val="0"/>
              <w:adjustRightInd w:val="0"/>
              <w:jc w:val="center"/>
            </w:pPr>
          </w:p>
        </w:tc>
        <w:tc>
          <w:tcPr>
            <w:tcW w:w="851" w:type="dxa"/>
          </w:tcPr>
          <w:p w:rsidR="005E7A2C" w:rsidRPr="00E2027E" w:rsidRDefault="00D75E80" w:rsidP="00852501">
            <w:pPr>
              <w:widowControl w:val="0"/>
              <w:tabs>
                <w:tab w:val="left" w:pos="1701"/>
              </w:tabs>
              <w:autoSpaceDE w:val="0"/>
              <w:autoSpaceDN w:val="0"/>
              <w:adjustRightInd w:val="0"/>
              <w:jc w:val="center"/>
            </w:pPr>
            <w:r>
              <w:t>3</w:t>
            </w: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pPr>
            <w:r>
              <w:t>10</w:t>
            </w:r>
          </w:p>
        </w:tc>
        <w:tc>
          <w:tcPr>
            <w:tcW w:w="4002" w:type="dxa"/>
          </w:tcPr>
          <w:p w:rsidR="005E7A2C" w:rsidRPr="00E2027E" w:rsidRDefault="005E7A2C" w:rsidP="00852501">
            <w:pPr>
              <w:widowControl w:val="0"/>
              <w:tabs>
                <w:tab w:val="left" w:pos="1701"/>
              </w:tabs>
              <w:autoSpaceDE w:val="0"/>
              <w:autoSpaceDN w:val="0"/>
              <w:adjustRightInd w:val="0"/>
            </w:pPr>
            <w:r w:rsidRPr="00E2027E">
              <w:t>Доклады и презентации</w:t>
            </w:r>
          </w:p>
          <w:p w:rsidR="005E7A2C" w:rsidRPr="00E2027E" w:rsidRDefault="005E7A2C" w:rsidP="00852501">
            <w:pPr>
              <w:widowControl w:val="0"/>
              <w:tabs>
                <w:tab w:val="left" w:pos="1701"/>
              </w:tabs>
              <w:autoSpaceDE w:val="0"/>
              <w:autoSpaceDN w:val="0"/>
              <w:adjustRightInd w:val="0"/>
            </w:pPr>
            <w:r w:rsidRPr="00E2027E">
              <w:t xml:space="preserve">Разбор теоретического материала в формате устной дискуссии. </w:t>
            </w: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lastRenderedPageBreak/>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lastRenderedPageBreak/>
              <w:t xml:space="preserve">Практическое занятие 2 </w:t>
            </w:r>
          </w:p>
          <w:p w:rsidR="005E7A2C" w:rsidRPr="00E2027E" w:rsidRDefault="005E7A2C" w:rsidP="00852501">
            <w:r w:rsidRPr="00E2027E">
              <w:t>Последовательность осуществления и логика процесса стратегического управления</w:t>
            </w:r>
          </w:p>
        </w:tc>
        <w:tc>
          <w:tcPr>
            <w:tcW w:w="850" w:type="dxa"/>
          </w:tcPr>
          <w:p w:rsidR="005E7A2C" w:rsidRPr="00E2027E" w:rsidRDefault="005E7A2C" w:rsidP="00852501">
            <w:pPr>
              <w:widowControl w:val="0"/>
              <w:tabs>
                <w:tab w:val="left" w:pos="1701"/>
              </w:tabs>
              <w:autoSpaceDE w:val="0"/>
              <w:autoSpaceDN w:val="0"/>
              <w:adjustRightInd w:val="0"/>
              <w:jc w:val="center"/>
              <w:rPr>
                <w:i/>
              </w:rPr>
            </w:pPr>
          </w:p>
        </w:tc>
        <w:tc>
          <w:tcPr>
            <w:tcW w:w="851" w:type="dxa"/>
          </w:tcPr>
          <w:p w:rsidR="005E7A2C" w:rsidRPr="00E2027E" w:rsidRDefault="00D75E80" w:rsidP="00852501">
            <w:pPr>
              <w:widowControl w:val="0"/>
              <w:tabs>
                <w:tab w:val="left" w:pos="1701"/>
              </w:tabs>
              <w:autoSpaceDE w:val="0"/>
              <w:autoSpaceDN w:val="0"/>
              <w:adjustRightInd w:val="0"/>
              <w:jc w:val="center"/>
            </w:pPr>
            <w:r>
              <w:t>3</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pPr>
            <w:r>
              <w:rPr>
                <w:bCs/>
              </w:rPr>
              <w:t>10</w:t>
            </w:r>
          </w:p>
        </w:tc>
        <w:tc>
          <w:tcPr>
            <w:tcW w:w="4002" w:type="dxa"/>
          </w:tcPr>
          <w:p w:rsidR="005E7A2C" w:rsidRPr="00E2027E" w:rsidRDefault="005E7A2C" w:rsidP="00852501">
            <w:pPr>
              <w:widowControl w:val="0"/>
              <w:tabs>
                <w:tab w:val="left" w:pos="1701"/>
              </w:tabs>
              <w:autoSpaceDE w:val="0"/>
              <w:autoSpaceDN w:val="0"/>
              <w:adjustRightInd w:val="0"/>
            </w:pPr>
            <w:r w:rsidRPr="00E2027E">
              <w:t>Тестирование</w:t>
            </w:r>
          </w:p>
          <w:p w:rsidR="005E7A2C" w:rsidRPr="00E2027E" w:rsidRDefault="005E7A2C" w:rsidP="00852501">
            <w:pPr>
              <w:widowControl w:val="0"/>
              <w:tabs>
                <w:tab w:val="left" w:pos="1701"/>
              </w:tabs>
              <w:autoSpaceDE w:val="0"/>
              <w:autoSpaceDN w:val="0"/>
              <w:adjustRightInd w:val="0"/>
            </w:pPr>
            <w:r w:rsidRPr="00E2027E">
              <w:t>Разбор теоретического материала в формате устной дискуссии.</w:t>
            </w:r>
          </w:p>
        </w:tc>
      </w:tr>
      <w:tr w:rsidR="005E7A2C" w:rsidRPr="00E2027E" w:rsidTr="00852501">
        <w:trPr>
          <w:trHeight w:val="765"/>
        </w:trPr>
        <w:tc>
          <w:tcPr>
            <w:tcW w:w="1701" w:type="dxa"/>
          </w:tcPr>
          <w:p w:rsidR="007371B6" w:rsidRDefault="007371B6" w:rsidP="007371B6">
            <w:pPr>
              <w:widowControl w:val="0"/>
              <w:tabs>
                <w:tab w:val="left" w:pos="1701"/>
              </w:tabs>
              <w:autoSpaceDE w:val="0"/>
              <w:autoSpaceDN w:val="0"/>
              <w:adjustRightInd w:val="0"/>
            </w:pPr>
            <w:r>
              <w:lastRenderedPageBreak/>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t>Практическое занятие 3</w:t>
            </w:r>
          </w:p>
          <w:p w:rsidR="005E7A2C" w:rsidRPr="00E2027E" w:rsidRDefault="005E7A2C" w:rsidP="00852501">
            <w:r w:rsidRPr="00E2027E">
              <w:t>Конкурентные преимущества организации как основа ее стратегии</w:t>
            </w:r>
          </w:p>
        </w:tc>
        <w:tc>
          <w:tcPr>
            <w:tcW w:w="850" w:type="dxa"/>
          </w:tcPr>
          <w:p w:rsidR="005E7A2C" w:rsidRPr="00E2027E" w:rsidRDefault="005E7A2C" w:rsidP="00852501">
            <w:pPr>
              <w:widowControl w:val="0"/>
              <w:tabs>
                <w:tab w:val="left" w:pos="1701"/>
              </w:tabs>
              <w:autoSpaceDE w:val="0"/>
              <w:autoSpaceDN w:val="0"/>
              <w:adjustRightInd w:val="0"/>
              <w:jc w:val="center"/>
              <w:rPr>
                <w:i/>
              </w:rPr>
            </w:pPr>
          </w:p>
        </w:tc>
        <w:tc>
          <w:tcPr>
            <w:tcW w:w="851" w:type="dxa"/>
          </w:tcPr>
          <w:p w:rsidR="005E7A2C" w:rsidRPr="00E2027E" w:rsidRDefault="00D75E80" w:rsidP="00852501">
            <w:pPr>
              <w:widowControl w:val="0"/>
              <w:tabs>
                <w:tab w:val="left" w:pos="1701"/>
              </w:tabs>
              <w:autoSpaceDE w:val="0"/>
              <w:autoSpaceDN w:val="0"/>
              <w:adjustRightInd w:val="0"/>
              <w:jc w:val="center"/>
            </w:pPr>
            <w:r>
              <w:t>2</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rPr>
                <w:bCs/>
              </w:rPr>
            </w:pPr>
            <w:r>
              <w:rPr>
                <w:bCs/>
              </w:rPr>
              <w:t>10</w:t>
            </w:r>
          </w:p>
        </w:tc>
        <w:tc>
          <w:tcPr>
            <w:tcW w:w="4002" w:type="dxa"/>
          </w:tcPr>
          <w:p w:rsidR="005E7A2C" w:rsidRPr="00E2027E" w:rsidRDefault="005E7A2C" w:rsidP="00852501">
            <w:pPr>
              <w:widowControl w:val="0"/>
              <w:tabs>
                <w:tab w:val="left" w:pos="1701"/>
              </w:tabs>
              <w:autoSpaceDE w:val="0"/>
              <w:autoSpaceDN w:val="0"/>
              <w:adjustRightInd w:val="0"/>
            </w:pPr>
            <w:r w:rsidRPr="00E2027E">
              <w:t>Тестирование</w:t>
            </w:r>
          </w:p>
          <w:p w:rsidR="005E7A2C" w:rsidRPr="00E2027E" w:rsidRDefault="005E7A2C" w:rsidP="00852501">
            <w:pPr>
              <w:widowControl w:val="0"/>
              <w:tabs>
                <w:tab w:val="left" w:pos="1701"/>
              </w:tabs>
              <w:autoSpaceDE w:val="0"/>
              <w:autoSpaceDN w:val="0"/>
              <w:adjustRightInd w:val="0"/>
            </w:pPr>
            <w:r w:rsidRPr="00E2027E">
              <w:t>Разбор теоретического материала в формате устной дискуссии.</w:t>
            </w: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t>Практическое занятие 4</w:t>
            </w:r>
          </w:p>
          <w:p w:rsidR="005E7A2C" w:rsidRPr="00E2027E" w:rsidRDefault="005E7A2C" w:rsidP="00852501">
            <w:r w:rsidRPr="00E2027E">
              <w:t>Принципы и методы анализа внутренней и внешней среды организации</w:t>
            </w:r>
          </w:p>
        </w:tc>
        <w:tc>
          <w:tcPr>
            <w:tcW w:w="850" w:type="dxa"/>
          </w:tcPr>
          <w:p w:rsidR="005E7A2C" w:rsidRPr="00E2027E" w:rsidRDefault="005E7A2C" w:rsidP="00852501">
            <w:pPr>
              <w:widowControl w:val="0"/>
              <w:tabs>
                <w:tab w:val="left" w:pos="1701"/>
              </w:tabs>
              <w:autoSpaceDE w:val="0"/>
              <w:autoSpaceDN w:val="0"/>
              <w:adjustRightInd w:val="0"/>
              <w:jc w:val="center"/>
              <w:rPr>
                <w:i/>
              </w:rPr>
            </w:pPr>
          </w:p>
        </w:tc>
        <w:tc>
          <w:tcPr>
            <w:tcW w:w="851" w:type="dxa"/>
          </w:tcPr>
          <w:p w:rsidR="005E7A2C" w:rsidRPr="00E2027E" w:rsidRDefault="00D75E80" w:rsidP="00852501">
            <w:pPr>
              <w:widowControl w:val="0"/>
              <w:tabs>
                <w:tab w:val="left" w:pos="1701"/>
              </w:tabs>
              <w:autoSpaceDE w:val="0"/>
              <w:autoSpaceDN w:val="0"/>
              <w:adjustRightInd w:val="0"/>
              <w:jc w:val="center"/>
            </w:pPr>
            <w:r>
              <w:t>3</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pPr>
            <w:r>
              <w:rPr>
                <w:bCs/>
              </w:rPr>
              <w:t>12</w:t>
            </w:r>
          </w:p>
        </w:tc>
        <w:tc>
          <w:tcPr>
            <w:tcW w:w="4002" w:type="dxa"/>
          </w:tcPr>
          <w:p w:rsidR="005E7A2C" w:rsidRPr="00E2027E" w:rsidRDefault="005E7A2C" w:rsidP="00852501">
            <w:pPr>
              <w:widowControl w:val="0"/>
              <w:tabs>
                <w:tab w:val="left" w:pos="1701"/>
              </w:tabs>
              <w:autoSpaceDE w:val="0"/>
              <w:autoSpaceDN w:val="0"/>
              <w:adjustRightInd w:val="0"/>
            </w:pPr>
            <w:r w:rsidRPr="00E2027E">
              <w:t>Доклады и презентации</w:t>
            </w:r>
          </w:p>
          <w:p w:rsidR="005E7A2C" w:rsidRPr="00E2027E" w:rsidRDefault="005E7A2C" w:rsidP="00852501">
            <w:pPr>
              <w:widowControl w:val="0"/>
              <w:tabs>
                <w:tab w:val="left" w:pos="1701"/>
              </w:tabs>
              <w:autoSpaceDE w:val="0"/>
              <w:autoSpaceDN w:val="0"/>
              <w:adjustRightInd w:val="0"/>
              <w:rPr>
                <w:i/>
              </w:rPr>
            </w:pPr>
            <w:r w:rsidRPr="00E2027E">
              <w:t>Разбор теоретического материала в формате устной дискуссии.</w:t>
            </w: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lastRenderedPageBreak/>
              <w:t>ИД-ПК-5.1</w:t>
            </w:r>
            <w:r w:rsidR="00D75E80">
              <w:t>2</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lastRenderedPageBreak/>
              <w:t>Практическое занятие 5</w:t>
            </w:r>
          </w:p>
          <w:p w:rsidR="005E7A2C" w:rsidRPr="00E2027E" w:rsidRDefault="005E7A2C" w:rsidP="00852501">
            <w:r w:rsidRPr="00E2027E">
              <w:rPr>
                <w:iCs/>
              </w:rPr>
              <w:t xml:space="preserve">Сущность и элементы корпоративного портфеля. </w:t>
            </w:r>
            <w:r w:rsidRPr="00E2027E">
              <w:t>Основные принципы и методы портфельного анализа</w:t>
            </w:r>
          </w:p>
        </w:tc>
        <w:tc>
          <w:tcPr>
            <w:tcW w:w="850" w:type="dxa"/>
          </w:tcPr>
          <w:p w:rsidR="005E7A2C" w:rsidRPr="00E2027E" w:rsidRDefault="005E7A2C" w:rsidP="00852501">
            <w:pPr>
              <w:widowControl w:val="0"/>
              <w:tabs>
                <w:tab w:val="left" w:pos="1701"/>
              </w:tabs>
              <w:autoSpaceDE w:val="0"/>
              <w:autoSpaceDN w:val="0"/>
              <w:adjustRightInd w:val="0"/>
              <w:jc w:val="center"/>
              <w:rPr>
                <w:i/>
              </w:rPr>
            </w:pPr>
          </w:p>
        </w:tc>
        <w:tc>
          <w:tcPr>
            <w:tcW w:w="851" w:type="dxa"/>
          </w:tcPr>
          <w:p w:rsidR="005E7A2C" w:rsidRPr="00E2027E" w:rsidRDefault="00D75E80" w:rsidP="00852501">
            <w:pPr>
              <w:widowControl w:val="0"/>
              <w:tabs>
                <w:tab w:val="left" w:pos="1701"/>
              </w:tabs>
              <w:autoSpaceDE w:val="0"/>
              <w:autoSpaceDN w:val="0"/>
              <w:adjustRightInd w:val="0"/>
              <w:jc w:val="center"/>
            </w:pPr>
            <w:r>
              <w:t>3</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rPr>
                <w:bCs/>
              </w:rPr>
            </w:pPr>
            <w:r>
              <w:rPr>
                <w:bCs/>
              </w:rPr>
              <w:t>10</w:t>
            </w:r>
          </w:p>
        </w:tc>
        <w:tc>
          <w:tcPr>
            <w:tcW w:w="4002" w:type="dxa"/>
          </w:tcPr>
          <w:p w:rsidR="005E7A2C" w:rsidRPr="00E2027E" w:rsidRDefault="005E7A2C" w:rsidP="00852501">
            <w:pPr>
              <w:widowControl w:val="0"/>
              <w:tabs>
                <w:tab w:val="left" w:pos="1701"/>
              </w:tabs>
              <w:autoSpaceDE w:val="0"/>
              <w:autoSpaceDN w:val="0"/>
              <w:adjustRightInd w:val="0"/>
            </w:pPr>
            <w:r w:rsidRPr="00E2027E">
              <w:t>Доклады и презентации</w:t>
            </w:r>
          </w:p>
          <w:p w:rsidR="005E7A2C" w:rsidRPr="00E2027E" w:rsidRDefault="005E7A2C" w:rsidP="00852501">
            <w:pPr>
              <w:widowControl w:val="0"/>
              <w:tabs>
                <w:tab w:val="left" w:pos="1701"/>
              </w:tabs>
              <w:autoSpaceDE w:val="0"/>
              <w:autoSpaceDN w:val="0"/>
              <w:adjustRightInd w:val="0"/>
            </w:pPr>
            <w:r w:rsidRPr="00E2027E">
              <w:t>Разбор теоретического материала.</w:t>
            </w: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lastRenderedPageBreak/>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t>Практическое занятие 6</w:t>
            </w:r>
          </w:p>
          <w:p w:rsidR="005E7A2C" w:rsidRPr="00E2027E" w:rsidRDefault="005E7A2C" w:rsidP="00852501">
            <w:r w:rsidRPr="00E2027E">
              <w:t>Разработка и выбор стратегии деятельности. Виды корпоративных стратегий</w:t>
            </w:r>
          </w:p>
        </w:tc>
        <w:tc>
          <w:tcPr>
            <w:tcW w:w="850" w:type="dxa"/>
          </w:tcPr>
          <w:p w:rsidR="005E7A2C" w:rsidRPr="00E2027E" w:rsidRDefault="005E7A2C" w:rsidP="00852501">
            <w:pPr>
              <w:widowControl w:val="0"/>
              <w:tabs>
                <w:tab w:val="left" w:pos="1701"/>
              </w:tabs>
              <w:autoSpaceDE w:val="0"/>
              <w:autoSpaceDN w:val="0"/>
              <w:adjustRightInd w:val="0"/>
              <w:jc w:val="center"/>
            </w:pPr>
          </w:p>
        </w:tc>
        <w:tc>
          <w:tcPr>
            <w:tcW w:w="851" w:type="dxa"/>
          </w:tcPr>
          <w:p w:rsidR="005E7A2C" w:rsidRPr="00E2027E" w:rsidRDefault="00D75E80" w:rsidP="00852501">
            <w:pPr>
              <w:widowControl w:val="0"/>
              <w:tabs>
                <w:tab w:val="left" w:pos="1701"/>
              </w:tabs>
              <w:autoSpaceDE w:val="0"/>
              <w:autoSpaceDN w:val="0"/>
              <w:adjustRightInd w:val="0"/>
              <w:jc w:val="center"/>
            </w:pPr>
            <w:r>
              <w:t>2</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pPr>
            <w:r>
              <w:rPr>
                <w:bCs/>
              </w:rPr>
              <w:t>10</w:t>
            </w:r>
          </w:p>
        </w:tc>
        <w:tc>
          <w:tcPr>
            <w:tcW w:w="4002" w:type="dxa"/>
          </w:tcPr>
          <w:p w:rsidR="005E7A2C" w:rsidRPr="00E2027E" w:rsidRDefault="005E7A2C" w:rsidP="00852501">
            <w:pPr>
              <w:widowControl w:val="0"/>
              <w:tabs>
                <w:tab w:val="left" w:pos="1701"/>
              </w:tabs>
              <w:autoSpaceDE w:val="0"/>
              <w:autoSpaceDN w:val="0"/>
              <w:adjustRightInd w:val="0"/>
            </w:pPr>
            <w:proofErr w:type="spellStart"/>
            <w:r w:rsidRPr="00E2027E">
              <w:t>Кейсовые</w:t>
            </w:r>
            <w:proofErr w:type="spellEnd"/>
            <w:r w:rsidRPr="00E2027E">
              <w:t xml:space="preserve"> задания</w:t>
            </w:r>
          </w:p>
          <w:p w:rsidR="005E7A2C" w:rsidRPr="00E2027E" w:rsidRDefault="005E7A2C" w:rsidP="00852501">
            <w:pPr>
              <w:widowControl w:val="0"/>
              <w:tabs>
                <w:tab w:val="left" w:pos="1701"/>
              </w:tabs>
              <w:autoSpaceDE w:val="0"/>
              <w:autoSpaceDN w:val="0"/>
              <w:adjustRightInd w:val="0"/>
            </w:pPr>
            <w:r w:rsidRPr="00E2027E">
              <w:t xml:space="preserve">Разбор теоретического материала в формате устной дискуссии. </w:t>
            </w:r>
          </w:p>
        </w:tc>
      </w:tr>
      <w:tr w:rsidR="005E7A2C" w:rsidRPr="00E2027E" w:rsidTr="00852501">
        <w:tc>
          <w:tcPr>
            <w:tcW w:w="1701" w:type="dxa"/>
          </w:tcPr>
          <w:p w:rsidR="007371B6" w:rsidRDefault="007371B6" w:rsidP="007371B6">
            <w:pPr>
              <w:widowControl w:val="0"/>
              <w:tabs>
                <w:tab w:val="left" w:pos="1701"/>
              </w:tabs>
              <w:autoSpaceDE w:val="0"/>
              <w:autoSpaceDN w:val="0"/>
              <w:adjustRightInd w:val="0"/>
            </w:pPr>
            <w:r>
              <w:t>ПК-5</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ИД-ПК-5.1</w:t>
            </w:r>
          </w:p>
          <w:p w:rsidR="007371B6" w:rsidRDefault="007371B6" w:rsidP="007371B6">
            <w:pPr>
              <w:widowControl w:val="0"/>
              <w:tabs>
                <w:tab w:val="left" w:pos="1701"/>
              </w:tabs>
              <w:autoSpaceDE w:val="0"/>
              <w:autoSpaceDN w:val="0"/>
              <w:adjustRightInd w:val="0"/>
            </w:pPr>
            <w:r>
              <w:t>ИД-ПК-5.2</w:t>
            </w:r>
          </w:p>
          <w:p w:rsidR="007371B6" w:rsidRDefault="007371B6" w:rsidP="007371B6">
            <w:pPr>
              <w:widowControl w:val="0"/>
              <w:tabs>
                <w:tab w:val="left" w:pos="1701"/>
              </w:tabs>
              <w:autoSpaceDE w:val="0"/>
              <w:autoSpaceDN w:val="0"/>
              <w:adjustRightInd w:val="0"/>
            </w:pPr>
            <w:r>
              <w:t>ПК-6</w:t>
            </w:r>
          </w:p>
          <w:p w:rsidR="005E7A2C" w:rsidRPr="00E2027E" w:rsidRDefault="007371B6" w:rsidP="007371B6">
            <w:pPr>
              <w:widowControl w:val="0"/>
              <w:tabs>
                <w:tab w:val="left" w:pos="1701"/>
              </w:tabs>
              <w:autoSpaceDE w:val="0"/>
              <w:autoSpaceDN w:val="0"/>
              <w:adjustRightInd w:val="0"/>
            </w:pPr>
            <w:r>
              <w:t>ИД-ПК-6.4</w:t>
            </w:r>
          </w:p>
        </w:tc>
        <w:tc>
          <w:tcPr>
            <w:tcW w:w="5529" w:type="dxa"/>
          </w:tcPr>
          <w:p w:rsidR="005E7A2C" w:rsidRPr="00E2027E" w:rsidRDefault="005E7A2C" w:rsidP="00852501">
            <w:r w:rsidRPr="00E2027E">
              <w:t>Практическое занятие 7</w:t>
            </w:r>
          </w:p>
          <w:p w:rsidR="005E7A2C" w:rsidRPr="00E2027E" w:rsidRDefault="005E7A2C" w:rsidP="00852501">
            <w:pPr>
              <w:rPr>
                <w:bCs/>
              </w:rPr>
            </w:pPr>
            <w:r w:rsidRPr="00E2027E">
              <w:rPr>
                <w:bCs/>
              </w:rPr>
              <w:t>Реализация и контроль осуществления стратегии. Практические аспекты процесса стратегического управления</w:t>
            </w:r>
          </w:p>
        </w:tc>
        <w:tc>
          <w:tcPr>
            <w:tcW w:w="850" w:type="dxa"/>
          </w:tcPr>
          <w:p w:rsidR="005E7A2C" w:rsidRPr="00E2027E" w:rsidRDefault="005E7A2C" w:rsidP="00852501">
            <w:pPr>
              <w:widowControl w:val="0"/>
              <w:tabs>
                <w:tab w:val="left" w:pos="1701"/>
              </w:tabs>
              <w:autoSpaceDE w:val="0"/>
              <w:autoSpaceDN w:val="0"/>
              <w:adjustRightInd w:val="0"/>
              <w:jc w:val="center"/>
            </w:pPr>
          </w:p>
        </w:tc>
        <w:tc>
          <w:tcPr>
            <w:tcW w:w="851" w:type="dxa"/>
          </w:tcPr>
          <w:p w:rsidR="005E7A2C" w:rsidRPr="00E2027E" w:rsidRDefault="00D75E80" w:rsidP="00852501">
            <w:pPr>
              <w:widowControl w:val="0"/>
              <w:tabs>
                <w:tab w:val="left" w:pos="1701"/>
              </w:tabs>
              <w:autoSpaceDE w:val="0"/>
              <w:autoSpaceDN w:val="0"/>
              <w:adjustRightInd w:val="0"/>
              <w:jc w:val="center"/>
            </w:pPr>
            <w:r>
              <w:t>2</w:t>
            </w:r>
          </w:p>
        </w:tc>
        <w:tc>
          <w:tcPr>
            <w:tcW w:w="1168" w:type="dxa"/>
          </w:tcPr>
          <w:p w:rsidR="005E7A2C" w:rsidRPr="00E2027E" w:rsidRDefault="005E7A2C" w:rsidP="00852501">
            <w:pPr>
              <w:widowControl w:val="0"/>
              <w:tabs>
                <w:tab w:val="left" w:pos="1701"/>
              </w:tabs>
              <w:autoSpaceDE w:val="0"/>
              <w:autoSpaceDN w:val="0"/>
              <w:adjustRightInd w:val="0"/>
              <w:jc w:val="center"/>
              <w:rPr>
                <w:i/>
              </w:rPr>
            </w:pPr>
          </w:p>
        </w:tc>
        <w:tc>
          <w:tcPr>
            <w:tcW w:w="816" w:type="dxa"/>
          </w:tcPr>
          <w:p w:rsidR="005E7A2C" w:rsidRPr="00E2027E" w:rsidRDefault="005E7A2C" w:rsidP="00852501">
            <w:pPr>
              <w:widowControl w:val="0"/>
              <w:tabs>
                <w:tab w:val="num" w:pos="0"/>
              </w:tabs>
              <w:autoSpaceDE w:val="0"/>
              <w:autoSpaceDN w:val="0"/>
              <w:adjustRightInd w:val="0"/>
              <w:jc w:val="center"/>
              <w:rPr>
                <w:bCs/>
              </w:rPr>
            </w:pPr>
          </w:p>
        </w:tc>
        <w:tc>
          <w:tcPr>
            <w:tcW w:w="821" w:type="dxa"/>
          </w:tcPr>
          <w:p w:rsidR="005E7A2C" w:rsidRPr="00E2027E" w:rsidRDefault="00D75E80" w:rsidP="00D75E80">
            <w:pPr>
              <w:widowControl w:val="0"/>
              <w:tabs>
                <w:tab w:val="left" w:pos="1701"/>
              </w:tabs>
              <w:autoSpaceDE w:val="0"/>
              <w:autoSpaceDN w:val="0"/>
              <w:adjustRightInd w:val="0"/>
              <w:jc w:val="center"/>
            </w:pPr>
            <w:r>
              <w:rPr>
                <w:bCs/>
              </w:rPr>
              <w:t>10</w:t>
            </w:r>
          </w:p>
        </w:tc>
        <w:tc>
          <w:tcPr>
            <w:tcW w:w="4002" w:type="dxa"/>
          </w:tcPr>
          <w:p w:rsidR="005E7A2C" w:rsidRPr="00E2027E" w:rsidRDefault="005E7A2C" w:rsidP="00852501">
            <w:pPr>
              <w:widowControl w:val="0"/>
              <w:tabs>
                <w:tab w:val="left" w:pos="1701"/>
              </w:tabs>
              <w:autoSpaceDE w:val="0"/>
              <w:autoSpaceDN w:val="0"/>
              <w:adjustRightInd w:val="0"/>
              <w:rPr>
                <w:i/>
              </w:rPr>
            </w:pPr>
            <w:r w:rsidRPr="00E2027E">
              <w:t>Разбор теоретического материала в формате устной дискуссии.</w:t>
            </w:r>
          </w:p>
        </w:tc>
      </w:tr>
      <w:tr w:rsidR="005E7A2C" w:rsidRPr="00E2027E" w:rsidTr="00852501">
        <w:tc>
          <w:tcPr>
            <w:tcW w:w="1701" w:type="dxa"/>
          </w:tcPr>
          <w:p w:rsidR="005E7A2C" w:rsidRPr="00E2027E" w:rsidRDefault="005E7A2C" w:rsidP="00852501">
            <w:pPr>
              <w:widowControl w:val="0"/>
              <w:tabs>
                <w:tab w:val="left" w:pos="1701"/>
              </w:tabs>
              <w:autoSpaceDE w:val="0"/>
              <w:autoSpaceDN w:val="0"/>
              <w:adjustRightInd w:val="0"/>
              <w:rPr>
                <w:b/>
                <w:sz w:val="18"/>
                <w:szCs w:val="18"/>
              </w:rPr>
            </w:pPr>
          </w:p>
        </w:tc>
        <w:tc>
          <w:tcPr>
            <w:tcW w:w="5529" w:type="dxa"/>
          </w:tcPr>
          <w:p w:rsidR="005E7A2C" w:rsidRPr="00E2027E" w:rsidRDefault="007371B6" w:rsidP="007371B6">
            <w:r>
              <w:t>Зачет</w:t>
            </w:r>
          </w:p>
        </w:tc>
        <w:tc>
          <w:tcPr>
            <w:tcW w:w="850" w:type="dxa"/>
          </w:tcPr>
          <w:p w:rsidR="005E7A2C" w:rsidRPr="00E2027E" w:rsidRDefault="005E7A2C" w:rsidP="00852501">
            <w:pPr>
              <w:widowControl w:val="0"/>
              <w:tabs>
                <w:tab w:val="left" w:pos="1701"/>
              </w:tabs>
              <w:autoSpaceDE w:val="0"/>
              <w:autoSpaceDN w:val="0"/>
              <w:adjustRightInd w:val="0"/>
              <w:jc w:val="center"/>
            </w:pPr>
          </w:p>
        </w:tc>
        <w:tc>
          <w:tcPr>
            <w:tcW w:w="851" w:type="dxa"/>
          </w:tcPr>
          <w:p w:rsidR="005E7A2C" w:rsidRPr="00E2027E" w:rsidRDefault="005E7A2C" w:rsidP="00852501">
            <w:pPr>
              <w:widowControl w:val="0"/>
              <w:tabs>
                <w:tab w:val="left" w:pos="1701"/>
              </w:tabs>
              <w:autoSpaceDE w:val="0"/>
              <w:autoSpaceDN w:val="0"/>
              <w:adjustRightInd w:val="0"/>
              <w:jc w:val="center"/>
            </w:pPr>
          </w:p>
        </w:tc>
        <w:tc>
          <w:tcPr>
            <w:tcW w:w="1168" w:type="dxa"/>
          </w:tcPr>
          <w:p w:rsidR="005E7A2C" w:rsidRPr="00E2027E" w:rsidRDefault="005E7A2C" w:rsidP="00852501">
            <w:pPr>
              <w:widowControl w:val="0"/>
              <w:tabs>
                <w:tab w:val="left" w:pos="1701"/>
              </w:tabs>
              <w:autoSpaceDE w:val="0"/>
              <w:autoSpaceDN w:val="0"/>
              <w:adjustRightInd w:val="0"/>
              <w:jc w:val="center"/>
            </w:pPr>
          </w:p>
        </w:tc>
        <w:tc>
          <w:tcPr>
            <w:tcW w:w="816" w:type="dxa"/>
          </w:tcPr>
          <w:p w:rsidR="005E7A2C" w:rsidRPr="00E2027E" w:rsidRDefault="005E7A2C" w:rsidP="00852501">
            <w:pPr>
              <w:widowControl w:val="0"/>
              <w:tabs>
                <w:tab w:val="left" w:pos="1701"/>
              </w:tabs>
              <w:autoSpaceDE w:val="0"/>
              <w:autoSpaceDN w:val="0"/>
              <w:adjustRightInd w:val="0"/>
              <w:jc w:val="center"/>
            </w:pPr>
          </w:p>
        </w:tc>
        <w:tc>
          <w:tcPr>
            <w:tcW w:w="821" w:type="dxa"/>
          </w:tcPr>
          <w:p w:rsidR="005E7A2C" w:rsidRPr="00E2027E" w:rsidRDefault="005E7A2C" w:rsidP="00852501">
            <w:pPr>
              <w:widowControl w:val="0"/>
              <w:tabs>
                <w:tab w:val="left" w:pos="1701"/>
              </w:tabs>
              <w:autoSpaceDE w:val="0"/>
              <w:autoSpaceDN w:val="0"/>
              <w:adjustRightInd w:val="0"/>
              <w:jc w:val="center"/>
            </w:pPr>
          </w:p>
        </w:tc>
        <w:tc>
          <w:tcPr>
            <w:tcW w:w="4002" w:type="dxa"/>
            <w:shd w:val="clear" w:color="auto" w:fill="auto"/>
          </w:tcPr>
          <w:p w:rsidR="005E7A2C" w:rsidRPr="00E2027E" w:rsidRDefault="007371B6" w:rsidP="007371B6">
            <w:pPr>
              <w:tabs>
                <w:tab w:val="left" w:pos="708"/>
                <w:tab w:val="right" w:leader="underscore" w:pos="9639"/>
              </w:tabs>
            </w:pPr>
            <w:r>
              <w:rPr>
                <w:iCs/>
              </w:rPr>
              <w:t xml:space="preserve">Зачет </w:t>
            </w:r>
            <w:r w:rsidR="005E7A2C" w:rsidRPr="00E2027E">
              <w:rPr>
                <w:iCs/>
              </w:rPr>
              <w:t>по билетам</w:t>
            </w:r>
          </w:p>
        </w:tc>
      </w:tr>
      <w:tr w:rsidR="005E7A2C" w:rsidRPr="00E2027E" w:rsidTr="00852501">
        <w:tc>
          <w:tcPr>
            <w:tcW w:w="1701" w:type="dxa"/>
          </w:tcPr>
          <w:p w:rsidR="005E7A2C" w:rsidRPr="00E2027E" w:rsidRDefault="005E7A2C" w:rsidP="00852501">
            <w:pPr>
              <w:widowControl w:val="0"/>
              <w:tabs>
                <w:tab w:val="left" w:pos="1701"/>
              </w:tabs>
              <w:autoSpaceDE w:val="0"/>
              <w:autoSpaceDN w:val="0"/>
              <w:adjustRightInd w:val="0"/>
              <w:jc w:val="center"/>
              <w:rPr>
                <w:b/>
                <w:sz w:val="18"/>
                <w:szCs w:val="18"/>
              </w:rPr>
            </w:pPr>
          </w:p>
        </w:tc>
        <w:tc>
          <w:tcPr>
            <w:tcW w:w="5529" w:type="dxa"/>
          </w:tcPr>
          <w:p w:rsidR="005E7A2C" w:rsidRPr="00E2027E" w:rsidRDefault="005E7A2C" w:rsidP="00D75E80">
            <w:pPr>
              <w:widowControl w:val="0"/>
              <w:tabs>
                <w:tab w:val="left" w:pos="1701"/>
              </w:tabs>
              <w:autoSpaceDE w:val="0"/>
              <w:autoSpaceDN w:val="0"/>
              <w:adjustRightInd w:val="0"/>
              <w:jc w:val="right"/>
            </w:pPr>
            <w:r w:rsidRPr="00E2027E">
              <w:rPr>
                <w:b/>
              </w:rPr>
              <w:t xml:space="preserve">ИТОГО за </w:t>
            </w:r>
            <w:r w:rsidR="00D75E80">
              <w:rPr>
                <w:b/>
              </w:rPr>
              <w:t>шестой</w:t>
            </w:r>
            <w:r w:rsidRPr="00E2027E">
              <w:rPr>
                <w:b/>
                <w:i/>
              </w:rPr>
              <w:t xml:space="preserve"> </w:t>
            </w:r>
            <w:r w:rsidRPr="00E2027E">
              <w:rPr>
                <w:b/>
              </w:rPr>
              <w:t>семестр</w:t>
            </w:r>
          </w:p>
        </w:tc>
        <w:tc>
          <w:tcPr>
            <w:tcW w:w="850" w:type="dxa"/>
          </w:tcPr>
          <w:p w:rsidR="005E7A2C" w:rsidRPr="00E2027E" w:rsidRDefault="00D75E80" w:rsidP="00852501">
            <w:pPr>
              <w:widowControl w:val="0"/>
              <w:tabs>
                <w:tab w:val="left" w:pos="1701"/>
              </w:tabs>
              <w:autoSpaceDE w:val="0"/>
              <w:autoSpaceDN w:val="0"/>
              <w:adjustRightInd w:val="0"/>
              <w:jc w:val="center"/>
              <w:rPr>
                <w:b/>
              </w:rPr>
            </w:pPr>
            <w:r>
              <w:rPr>
                <w:b/>
              </w:rPr>
              <w:t>18</w:t>
            </w:r>
          </w:p>
        </w:tc>
        <w:tc>
          <w:tcPr>
            <w:tcW w:w="851" w:type="dxa"/>
          </w:tcPr>
          <w:p w:rsidR="005E7A2C" w:rsidRPr="00E2027E" w:rsidRDefault="00D75E80" w:rsidP="00852501">
            <w:pPr>
              <w:widowControl w:val="0"/>
              <w:tabs>
                <w:tab w:val="left" w:pos="1701"/>
              </w:tabs>
              <w:autoSpaceDE w:val="0"/>
              <w:autoSpaceDN w:val="0"/>
              <w:adjustRightInd w:val="0"/>
              <w:jc w:val="center"/>
              <w:rPr>
                <w:b/>
              </w:rPr>
            </w:pPr>
            <w:r>
              <w:rPr>
                <w:b/>
              </w:rPr>
              <w:t>18</w:t>
            </w:r>
          </w:p>
        </w:tc>
        <w:tc>
          <w:tcPr>
            <w:tcW w:w="1168" w:type="dxa"/>
          </w:tcPr>
          <w:p w:rsidR="005E7A2C" w:rsidRPr="00E2027E" w:rsidRDefault="005E7A2C" w:rsidP="00852501">
            <w:pPr>
              <w:widowControl w:val="0"/>
              <w:tabs>
                <w:tab w:val="left" w:pos="1701"/>
              </w:tabs>
              <w:autoSpaceDE w:val="0"/>
              <w:autoSpaceDN w:val="0"/>
              <w:adjustRightInd w:val="0"/>
              <w:jc w:val="center"/>
              <w:rPr>
                <w:b/>
              </w:rPr>
            </w:pPr>
          </w:p>
        </w:tc>
        <w:tc>
          <w:tcPr>
            <w:tcW w:w="816" w:type="dxa"/>
          </w:tcPr>
          <w:p w:rsidR="005E7A2C" w:rsidRPr="00E2027E" w:rsidRDefault="005E7A2C" w:rsidP="00852501">
            <w:pPr>
              <w:widowControl w:val="0"/>
              <w:tabs>
                <w:tab w:val="left" w:pos="1701"/>
              </w:tabs>
              <w:autoSpaceDE w:val="0"/>
              <w:autoSpaceDN w:val="0"/>
              <w:adjustRightInd w:val="0"/>
              <w:jc w:val="center"/>
              <w:rPr>
                <w:b/>
              </w:rPr>
            </w:pPr>
          </w:p>
        </w:tc>
        <w:tc>
          <w:tcPr>
            <w:tcW w:w="821" w:type="dxa"/>
          </w:tcPr>
          <w:p w:rsidR="005E7A2C" w:rsidRPr="00E2027E" w:rsidRDefault="00D75E80" w:rsidP="00852501">
            <w:pPr>
              <w:widowControl w:val="0"/>
              <w:tabs>
                <w:tab w:val="left" w:pos="1701"/>
              </w:tabs>
              <w:autoSpaceDE w:val="0"/>
              <w:autoSpaceDN w:val="0"/>
              <w:adjustRightInd w:val="0"/>
              <w:jc w:val="center"/>
              <w:rPr>
                <w:b/>
              </w:rPr>
            </w:pPr>
            <w:r>
              <w:rPr>
                <w:b/>
              </w:rPr>
              <w:t>72</w:t>
            </w:r>
          </w:p>
        </w:tc>
        <w:tc>
          <w:tcPr>
            <w:tcW w:w="4002" w:type="dxa"/>
          </w:tcPr>
          <w:p w:rsidR="005E7A2C" w:rsidRPr="00E2027E" w:rsidRDefault="007371B6" w:rsidP="007371B6">
            <w:pPr>
              <w:widowControl w:val="0"/>
              <w:tabs>
                <w:tab w:val="left" w:pos="1701"/>
              </w:tabs>
              <w:autoSpaceDE w:val="0"/>
              <w:autoSpaceDN w:val="0"/>
              <w:adjustRightInd w:val="0"/>
              <w:rPr>
                <w:b/>
              </w:rPr>
            </w:pPr>
            <w:r>
              <w:rPr>
                <w:iCs/>
              </w:rPr>
              <w:t>Зачет</w:t>
            </w:r>
          </w:p>
        </w:tc>
      </w:tr>
    </w:tbl>
    <w:p w:rsidR="005E7A2C" w:rsidRPr="00E2027E" w:rsidRDefault="005E7A2C" w:rsidP="005E7A2C">
      <w:pPr>
        <w:pStyle w:val="a"/>
        <w:rPr>
          <w:i/>
        </w:rPr>
      </w:pPr>
    </w:p>
    <w:p w:rsidR="005E7A2C" w:rsidRPr="00E2027E" w:rsidRDefault="005E7A2C" w:rsidP="005E7A2C">
      <w:pPr>
        <w:pStyle w:val="a"/>
        <w:numPr>
          <w:ilvl w:val="3"/>
          <w:numId w:val="8"/>
        </w:numPr>
        <w:rPr>
          <w:i/>
        </w:rPr>
        <w:sectPr w:rsidR="005E7A2C" w:rsidRPr="00E2027E" w:rsidSect="00852501">
          <w:pgSz w:w="16838" w:h="11906" w:orient="landscape" w:code="9"/>
          <w:pgMar w:top="1701" w:right="851" w:bottom="567" w:left="1134" w:header="1134" w:footer="2754" w:gutter="0"/>
          <w:cols w:space="708"/>
          <w:titlePg/>
          <w:docGrid w:linePitch="360"/>
        </w:sectPr>
      </w:pPr>
    </w:p>
    <w:p w:rsidR="005E7A2C" w:rsidRPr="00E2027E" w:rsidRDefault="005E7A2C" w:rsidP="005E7A2C">
      <w:pPr>
        <w:pStyle w:val="2"/>
        <w:rPr>
          <w:rFonts w:cs="Times New Roman"/>
        </w:rPr>
      </w:pPr>
      <w:r w:rsidRPr="00E2027E">
        <w:rPr>
          <w:rFonts w:cs="Times New Roman"/>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5E7A2C" w:rsidRPr="00E2027E" w:rsidTr="00852501">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5E7A2C" w:rsidRPr="00E2027E" w:rsidRDefault="005E7A2C" w:rsidP="00852501">
            <w:pPr>
              <w:jc w:val="center"/>
              <w:rPr>
                <w:sz w:val="20"/>
                <w:szCs w:val="20"/>
              </w:rPr>
            </w:pPr>
            <w:r w:rsidRPr="00E2027E">
              <w:rPr>
                <w:b/>
                <w:bCs/>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E7A2C" w:rsidRPr="00E2027E" w:rsidRDefault="005E7A2C" w:rsidP="00852501">
            <w:pPr>
              <w:jc w:val="center"/>
              <w:rPr>
                <w:sz w:val="20"/>
                <w:szCs w:val="20"/>
              </w:rPr>
            </w:pPr>
            <w:r w:rsidRPr="00E2027E">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EEAF6" w:themeFill="accent1" w:themeFillTint="33"/>
            <w:vAlign w:val="center"/>
          </w:tcPr>
          <w:p w:rsidR="005E7A2C" w:rsidRPr="00E2027E" w:rsidRDefault="005E7A2C" w:rsidP="00852501">
            <w:pPr>
              <w:jc w:val="center"/>
              <w:rPr>
                <w:b/>
                <w:bCs/>
                <w:sz w:val="20"/>
                <w:szCs w:val="20"/>
              </w:rPr>
            </w:pPr>
            <w:r w:rsidRPr="00E2027E">
              <w:rPr>
                <w:b/>
                <w:bCs/>
                <w:sz w:val="20"/>
                <w:szCs w:val="20"/>
              </w:rPr>
              <w:t>Содержание раздела (темы)</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Лекция 1</w:t>
            </w:r>
          </w:p>
        </w:tc>
        <w:tc>
          <w:tcPr>
            <w:tcW w:w="2126" w:type="dxa"/>
            <w:tcBorders>
              <w:top w:val="single" w:sz="8" w:space="0" w:color="000000"/>
              <w:left w:val="single" w:sz="8" w:space="0" w:color="000000"/>
              <w:bottom w:val="single" w:sz="8" w:space="0" w:color="000000"/>
            </w:tcBorders>
          </w:tcPr>
          <w:p w:rsidR="005E7A2C" w:rsidRPr="00E2027E" w:rsidRDefault="005E7A2C" w:rsidP="00852501">
            <w:r w:rsidRPr="00E2027E">
              <w:rPr>
                <w:bCs/>
              </w:rPr>
              <w:t>Теоретико-методологические предпосылки стратегического менеджмента</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rFonts w:eastAsia="Calibri"/>
              </w:rPr>
            </w:pPr>
            <w:r w:rsidRPr="00E2027E">
              <w:t xml:space="preserve">Цели и задачи курса «стратегический менеджмент». Необходимость и сферы применения теории стратегического анализа. Отличия стратегического менеджмента от оперативного управления. Особенности и преимущества стратегического менеджмента. Содержание и структура стратегического менеджмента. Основные школы и направления стратегического менеджмента. </w:t>
            </w:r>
          </w:p>
          <w:p w:rsidR="005E7A2C" w:rsidRPr="00E2027E" w:rsidRDefault="005E7A2C" w:rsidP="00852501">
            <w:pPr>
              <w:jc w:val="both"/>
            </w:pPr>
            <w:r w:rsidRPr="00E2027E">
              <w:t xml:space="preserve">Основные школы и направления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 </w:t>
            </w:r>
          </w:p>
          <w:p w:rsidR="005E7A2C" w:rsidRPr="00E2027E" w:rsidRDefault="005E7A2C" w:rsidP="00852501">
            <w:pPr>
              <w:suppressLineNumbers/>
              <w:jc w:val="both"/>
              <w:rPr>
                <w:i/>
              </w:rPr>
            </w:pPr>
            <w:r w:rsidRPr="00E2027E">
              <w:t xml:space="preserve">Основные понятия в области стратегического менеджмента: философия компании (ключевые ценности и убеждения), видение, миссия, цели, стратегия, внедрение стратегии, стратегический контроль. </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Лекция 2</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i/>
              </w:rPr>
            </w:pPr>
            <w:r w:rsidRPr="00E2027E">
              <w:t>Последовательность осуществления и логика процесса стратегического управления</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suppressLineNumbers/>
              <w:jc w:val="both"/>
              <w:rPr>
                <w:rFonts w:eastAsia="Calibri"/>
              </w:rPr>
            </w:pPr>
            <w:r w:rsidRPr="00E2027E">
              <w:t xml:space="preserve">Уровни стратегического управления: корпоративная (портфельная) стратегия, конкурентная (деловая) стратегия, функциональная стратегия, операционная стратегия. Характеристика и основные этапы процесса стратегического управления. Оперативное и стратегическое управление: сферы применения, общие и отличительные особенности. </w:t>
            </w:r>
          </w:p>
          <w:p w:rsidR="005E7A2C" w:rsidRPr="00E2027E" w:rsidRDefault="005E7A2C" w:rsidP="00852501">
            <w:pPr>
              <w:suppressLineNumbers/>
              <w:jc w:val="both"/>
              <w:rPr>
                <w:bCs/>
              </w:rPr>
            </w:pPr>
            <w:r w:rsidRPr="00E2027E">
              <w:t>Особенности стратегических решений: стратегический план. Составляющие стратегического плана: видение, стратегия, тактика. Корпоративная миссия: подходы к формированию, типы миссий. Факторы выработки миссии. Основные составляющие миссии. Значение миссии. Требования к формулированию миссии. Понятие и виды целей. Направления установления целей. Иерархия целей.</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t>Лекция 3</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i/>
              </w:rPr>
            </w:pPr>
            <w:r w:rsidRPr="00E2027E">
              <w:t>Конкурентные преимущества организации как основа ее стратегии</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pStyle w:val="a"/>
              <w:numPr>
                <w:ilvl w:val="0"/>
                <w:numId w:val="0"/>
              </w:numPr>
              <w:rPr>
                <w:rFonts w:eastAsia="Calibri"/>
                <w:bCs/>
                <w:iCs/>
                <w:sz w:val="22"/>
              </w:rPr>
            </w:pPr>
            <w:r w:rsidRPr="00E2027E">
              <w:rPr>
                <w:bCs/>
                <w:iCs/>
                <w:sz w:val="22"/>
              </w:rPr>
              <w:t>Конкурентные преимущества: сущность и взаимосвязь с конкурентоспособностью фирмы.</w:t>
            </w:r>
          </w:p>
          <w:p w:rsidR="005E7A2C" w:rsidRPr="00E2027E" w:rsidRDefault="005E7A2C" w:rsidP="00852501">
            <w:pPr>
              <w:jc w:val="both"/>
            </w:pPr>
            <w:r w:rsidRPr="00E2027E">
              <w:t>Понятие «Конкурентоспособность». Конкурентоспособность на уровне компании (бизнеса) и товара.</w:t>
            </w:r>
          </w:p>
          <w:p w:rsidR="005E7A2C" w:rsidRPr="00E2027E" w:rsidRDefault="005E7A2C" w:rsidP="00852501">
            <w:pPr>
              <w:jc w:val="both"/>
            </w:pPr>
            <w:r w:rsidRPr="00E2027E">
              <w:t>Понятие «ключевая компетенция» и его сущность, источники формирования.</w:t>
            </w:r>
          </w:p>
          <w:p w:rsidR="005E7A2C" w:rsidRPr="00E2027E" w:rsidRDefault="005E7A2C" w:rsidP="00852501">
            <w:pPr>
              <w:jc w:val="both"/>
            </w:pPr>
            <w:r w:rsidRPr="00E2027E">
              <w:t>Теория конкурентных преимуществ. Характеристика и виды конкурентных преимуществ. Возможности формирования, развития, сохранения и средства защиты конкурентных преимуществ.</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t>Лекция 4</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r w:rsidRPr="00E2027E">
              <w:t>Принципы и методы анализа внутренней и внешней среды организации</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rFonts w:eastAsia="Calibri"/>
              </w:rPr>
            </w:pPr>
            <w:r w:rsidRPr="00E2027E">
              <w:t xml:space="preserve">Понятие «внешней среды бизнеса». Компоненты макроокружения и непосредственного окружения организации. Характеристики внешней среды. </w:t>
            </w:r>
          </w:p>
          <w:p w:rsidR="005E7A2C" w:rsidRPr="00E2027E" w:rsidRDefault="005E7A2C" w:rsidP="00852501">
            <w:pPr>
              <w:suppressLineNumbers/>
              <w:jc w:val="both"/>
            </w:pPr>
            <w:r w:rsidRPr="00E2027E">
              <w:t xml:space="preserve">Методы анализа внешнего и внутреннего окружения: </w:t>
            </w:r>
            <w:r w:rsidRPr="00E2027E">
              <w:rPr>
                <w:lang w:val="en-US"/>
              </w:rPr>
              <w:t>PEST</w:t>
            </w:r>
            <w:r w:rsidRPr="00E2027E">
              <w:t xml:space="preserve"> анализ (</w:t>
            </w:r>
            <w:r w:rsidRPr="00E2027E">
              <w:rPr>
                <w:lang w:val="en-US"/>
              </w:rPr>
              <w:t>Political</w:t>
            </w:r>
            <w:r w:rsidRPr="00E2027E">
              <w:t xml:space="preserve"> </w:t>
            </w:r>
            <w:r w:rsidRPr="00E2027E">
              <w:rPr>
                <w:lang w:val="en-US"/>
              </w:rPr>
              <w:t>Legal</w:t>
            </w:r>
            <w:r w:rsidRPr="00E2027E">
              <w:t xml:space="preserve"> </w:t>
            </w:r>
            <w:r w:rsidRPr="00E2027E">
              <w:rPr>
                <w:lang w:val="en-US"/>
              </w:rPr>
              <w:t>Economic</w:t>
            </w:r>
            <w:r w:rsidRPr="00E2027E">
              <w:t xml:space="preserve"> </w:t>
            </w:r>
            <w:r w:rsidRPr="00E2027E">
              <w:rPr>
                <w:lang w:val="en-US"/>
              </w:rPr>
              <w:t>Social</w:t>
            </w:r>
            <w:r w:rsidRPr="00E2027E">
              <w:t xml:space="preserve"> </w:t>
            </w:r>
            <w:r w:rsidRPr="00E2027E">
              <w:rPr>
                <w:lang w:val="en-US"/>
              </w:rPr>
              <w:t>Test</w:t>
            </w:r>
            <w:r w:rsidRPr="00E2027E">
              <w:t xml:space="preserve">), </w:t>
            </w:r>
            <w:r w:rsidRPr="00E2027E">
              <w:rPr>
                <w:lang w:val="en-US"/>
              </w:rPr>
              <w:t>SWOT</w:t>
            </w:r>
            <w:r w:rsidRPr="00E2027E">
              <w:t xml:space="preserve"> - анализ. </w:t>
            </w:r>
          </w:p>
          <w:p w:rsidR="005E7A2C" w:rsidRPr="00E2027E" w:rsidRDefault="005E7A2C" w:rsidP="00852501">
            <w:pPr>
              <w:suppressLineNumbers/>
              <w:jc w:val="both"/>
            </w:pPr>
            <w:r w:rsidRPr="00E2027E">
              <w:t>Составляющие и методы анализа внутренней среды организации. Отраслевой анализ: особенности и необходимость применения. Анализ отрасли – модель «Пяти сил» М. Портера. Анализ конкурентов. Ключевые факторы успеха. Понятия «ключевые компетенции» и «конкурентные преимущества».</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t>Лекция 5</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r w:rsidRPr="00E2027E">
              <w:t xml:space="preserve"> </w:t>
            </w:r>
            <w:r w:rsidRPr="00E2027E">
              <w:rPr>
                <w:iCs/>
              </w:rPr>
              <w:t xml:space="preserve">Сущность и элементы корпоративного портфеля. </w:t>
            </w:r>
            <w:r w:rsidRPr="00E2027E">
              <w:t xml:space="preserve">Основные </w:t>
            </w:r>
            <w:r w:rsidRPr="00E2027E">
              <w:lastRenderedPageBreak/>
              <w:t>принципы и методы портфельного анализа</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outlineLvl w:val="0"/>
            </w:pPr>
            <w:r w:rsidRPr="00E2027E">
              <w:lastRenderedPageBreak/>
              <w:t>Понятие</w:t>
            </w:r>
            <w:r w:rsidRPr="00E2027E">
              <w:rPr>
                <w:color w:val="000000"/>
              </w:rPr>
              <w:t xml:space="preserve"> «стратегическая бизнес единица». </w:t>
            </w:r>
            <w:r w:rsidRPr="00E2027E">
              <w:t xml:space="preserve">Понятие «бизнес-портфель». </w:t>
            </w:r>
            <w:r w:rsidRPr="00E2027E">
              <w:rPr>
                <w:color w:val="000000"/>
              </w:rPr>
              <w:t>Оценка диверсифицированного бизнес - портфеля с использованием матричного анализа. Классические матричные схемы портфельного анализа: Матрица БКГ (</w:t>
            </w:r>
            <w:r w:rsidRPr="00E2027E">
              <w:rPr>
                <w:color w:val="000000"/>
                <w:lang w:val="en-US"/>
              </w:rPr>
              <w:t>Boston</w:t>
            </w:r>
            <w:r w:rsidRPr="00E2027E">
              <w:rPr>
                <w:color w:val="000000"/>
              </w:rPr>
              <w:t xml:space="preserve"> </w:t>
            </w:r>
            <w:r w:rsidRPr="00E2027E">
              <w:rPr>
                <w:color w:val="000000"/>
                <w:lang w:val="en-US"/>
              </w:rPr>
              <w:t>Consulting</w:t>
            </w:r>
            <w:r w:rsidRPr="00E2027E">
              <w:rPr>
                <w:color w:val="000000"/>
              </w:rPr>
              <w:t xml:space="preserve"> </w:t>
            </w:r>
            <w:r w:rsidRPr="00E2027E">
              <w:rPr>
                <w:color w:val="000000"/>
                <w:lang w:val="en-US"/>
              </w:rPr>
              <w:t>Group</w:t>
            </w:r>
            <w:r w:rsidRPr="00E2027E">
              <w:rPr>
                <w:color w:val="000000"/>
              </w:rPr>
              <w:t xml:space="preserve"> </w:t>
            </w:r>
            <w:r w:rsidRPr="00E2027E">
              <w:rPr>
                <w:color w:val="000000"/>
                <w:lang w:val="en-US"/>
              </w:rPr>
              <w:t>growth</w:t>
            </w:r>
            <w:r w:rsidRPr="00E2027E">
              <w:rPr>
                <w:color w:val="000000"/>
              </w:rPr>
              <w:t xml:space="preserve"> – </w:t>
            </w:r>
            <w:r w:rsidRPr="00E2027E">
              <w:rPr>
                <w:color w:val="000000"/>
                <w:lang w:val="en-US"/>
              </w:rPr>
              <w:t>share</w:t>
            </w:r>
            <w:r w:rsidRPr="00E2027E">
              <w:rPr>
                <w:color w:val="000000"/>
              </w:rPr>
              <w:t xml:space="preserve"> </w:t>
            </w:r>
            <w:r w:rsidRPr="00E2027E">
              <w:rPr>
                <w:color w:val="000000"/>
                <w:lang w:val="en-US"/>
              </w:rPr>
              <w:t>matrix</w:t>
            </w:r>
            <w:r w:rsidRPr="00E2027E">
              <w:rPr>
                <w:color w:val="000000"/>
              </w:rPr>
              <w:t xml:space="preserve">), модифицированная матрица БКГ, Матрица </w:t>
            </w:r>
            <w:r w:rsidRPr="00E2027E">
              <w:rPr>
                <w:color w:val="000000"/>
              </w:rPr>
              <w:lastRenderedPageBreak/>
              <w:t xml:space="preserve">Модель Дженерал Электрик – </w:t>
            </w:r>
            <w:proofErr w:type="spellStart"/>
            <w:r w:rsidRPr="00E2027E">
              <w:rPr>
                <w:color w:val="000000"/>
              </w:rPr>
              <w:t>МакКинзи</w:t>
            </w:r>
            <w:proofErr w:type="spellEnd"/>
            <w:r w:rsidRPr="00E2027E">
              <w:rPr>
                <w:color w:val="000000"/>
              </w:rPr>
              <w:t xml:space="preserve"> (</w:t>
            </w:r>
            <w:proofErr w:type="spellStart"/>
            <w:r w:rsidRPr="00E2027E">
              <w:rPr>
                <w:color w:val="000000"/>
              </w:rPr>
              <w:t>General</w:t>
            </w:r>
            <w:proofErr w:type="spellEnd"/>
            <w:r w:rsidRPr="00E2027E">
              <w:rPr>
                <w:color w:val="000000"/>
              </w:rPr>
              <w:t xml:space="preserve"> </w:t>
            </w:r>
            <w:proofErr w:type="spellStart"/>
            <w:r w:rsidRPr="00E2027E">
              <w:rPr>
                <w:color w:val="000000"/>
              </w:rPr>
              <w:t>Electric</w:t>
            </w:r>
            <w:proofErr w:type="spellEnd"/>
            <w:r w:rsidRPr="00E2027E">
              <w:rPr>
                <w:color w:val="000000"/>
              </w:rPr>
              <w:t xml:space="preserve"> - </w:t>
            </w:r>
            <w:proofErr w:type="spellStart"/>
            <w:r w:rsidRPr="00E2027E">
              <w:rPr>
                <w:color w:val="000000"/>
              </w:rPr>
              <w:t>McKinsey&amp;Со</w:t>
            </w:r>
            <w:proofErr w:type="spellEnd"/>
            <w:r w:rsidRPr="00E2027E">
              <w:rPr>
                <w:color w:val="000000"/>
              </w:rPr>
              <w:t xml:space="preserve">.), </w:t>
            </w:r>
            <w:r w:rsidRPr="00E2027E">
              <w:rPr>
                <w:bCs/>
                <w:iCs/>
                <w:color w:val="000000"/>
              </w:rPr>
              <w:t>Модель Шелл (</w:t>
            </w:r>
            <w:proofErr w:type="spellStart"/>
            <w:r w:rsidRPr="00E2027E">
              <w:rPr>
                <w:bCs/>
                <w:iCs/>
                <w:color w:val="000000"/>
              </w:rPr>
              <w:t>Shell</w:t>
            </w:r>
            <w:proofErr w:type="spellEnd"/>
            <w:r w:rsidRPr="00E2027E">
              <w:rPr>
                <w:bCs/>
                <w:iCs/>
                <w:color w:val="000000"/>
              </w:rPr>
              <w:t>/DPM).</w:t>
            </w:r>
            <w:r w:rsidRPr="00E2027E">
              <w:t xml:space="preserve"> Современные разработки в области портфельного анализа. Особенности применения, преимущества и недостатки различных моделей портфельного анализа. </w:t>
            </w:r>
          </w:p>
        </w:tc>
      </w:tr>
      <w:tr w:rsidR="005E7A2C" w:rsidRPr="00E2027E" w:rsidTr="00852501">
        <w:trPr>
          <w:trHeight w:val="250"/>
        </w:trPr>
        <w:tc>
          <w:tcPr>
            <w:tcW w:w="1135" w:type="dxa"/>
            <w:tcBorders>
              <w:top w:val="single" w:sz="8" w:space="0" w:color="000000"/>
              <w:bottom w:val="single" w:sz="4" w:space="0" w:color="auto"/>
              <w:right w:val="single" w:sz="8" w:space="0" w:color="000000"/>
            </w:tcBorders>
          </w:tcPr>
          <w:p w:rsidR="005E7A2C" w:rsidRPr="00E2027E" w:rsidRDefault="005E7A2C" w:rsidP="00852501">
            <w:r w:rsidRPr="00E2027E">
              <w:lastRenderedPageBreak/>
              <w:t>Лекция 6</w:t>
            </w:r>
          </w:p>
          <w:p w:rsidR="005E7A2C" w:rsidRPr="00E2027E" w:rsidRDefault="005E7A2C" w:rsidP="00852501">
            <w:pPr>
              <w:rPr>
                <w:bCs/>
              </w:rPr>
            </w:pPr>
          </w:p>
        </w:tc>
        <w:tc>
          <w:tcPr>
            <w:tcW w:w="2126" w:type="dxa"/>
            <w:tcBorders>
              <w:top w:val="single" w:sz="8" w:space="0" w:color="000000"/>
              <w:left w:val="single" w:sz="8" w:space="0" w:color="000000"/>
              <w:bottom w:val="single" w:sz="4" w:space="0" w:color="auto"/>
              <w:right w:val="single" w:sz="8" w:space="0" w:color="000000"/>
            </w:tcBorders>
          </w:tcPr>
          <w:p w:rsidR="005E7A2C" w:rsidRPr="00E2027E" w:rsidRDefault="005E7A2C" w:rsidP="00852501">
            <w:pPr>
              <w:jc w:val="both"/>
            </w:pPr>
            <w:r w:rsidRPr="00E2027E">
              <w:t>Разработка и выбор стратегии деятельности. Виды корпоративных стратегий</w:t>
            </w:r>
          </w:p>
        </w:tc>
        <w:tc>
          <w:tcPr>
            <w:tcW w:w="6662" w:type="dxa"/>
            <w:tcBorders>
              <w:top w:val="single" w:sz="8" w:space="0" w:color="000000"/>
              <w:left w:val="single" w:sz="8" w:space="0" w:color="000000"/>
              <w:bottom w:val="single" w:sz="4" w:space="0" w:color="auto"/>
            </w:tcBorders>
          </w:tcPr>
          <w:p w:rsidR="005E7A2C" w:rsidRPr="00E2027E" w:rsidRDefault="005E7A2C" w:rsidP="00852501">
            <w:pPr>
              <w:jc w:val="both"/>
              <w:rPr>
                <w:rFonts w:eastAsia="Calibri"/>
              </w:rPr>
            </w:pPr>
            <w:r w:rsidRPr="00E2027E">
              <w:t xml:space="preserve">Типы стратегии развития бизнеса: роста, ухода и поддержания развития организации. Стратегии концентрированного роста. Стратегии интегрированного роста. Стратегии диверсифицированного роста. Стратегии сокращения. Уточнение текущей стратегии. Конкурентные стратегии М. Портера (лидерство по издержкам, дифференциация, фокусирование). Особенности использования стратегии «первопроходца» (стратегия раннего выхода на рынок). Стратегии слияния и поглощения. Стратегии по И. </w:t>
            </w:r>
            <w:proofErr w:type="spellStart"/>
            <w:r w:rsidRPr="00E2027E">
              <w:t>Ансоффу</w:t>
            </w:r>
            <w:proofErr w:type="spellEnd"/>
            <w:r w:rsidRPr="00E2027E">
              <w:t xml:space="preserve">. Стратегии ведения «конкурентных войн»: оборонительные и наступательные стратегии. Стратегии на различных стадиях жизненного цикла организации. Выбор и оценка стратегии по А. Томпсону и А. </w:t>
            </w:r>
            <w:proofErr w:type="spellStart"/>
            <w:r w:rsidRPr="00E2027E">
              <w:t>Стрикленду</w:t>
            </w:r>
            <w:proofErr w:type="spellEnd"/>
            <w:r w:rsidRPr="00E2027E">
              <w:t>. Стратегии ведения «конкурентных войн»: оборонительные и наступательные стратегии.</w:t>
            </w:r>
          </w:p>
          <w:p w:rsidR="005E7A2C" w:rsidRPr="00E2027E" w:rsidRDefault="005E7A2C" w:rsidP="00852501">
            <w:pPr>
              <w:jc w:val="both"/>
            </w:pPr>
          </w:p>
        </w:tc>
      </w:tr>
      <w:tr w:rsidR="005E7A2C" w:rsidRPr="00E2027E" w:rsidTr="00852501">
        <w:trPr>
          <w:trHeight w:val="250"/>
        </w:trPr>
        <w:tc>
          <w:tcPr>
            <w:tcW w:w="1135" w:type="dxa"/>
            <w:tcBorders>
              <w:top w:val="single" w:sz="4" w:space="0" w:color="auto"/>
              <w:bottom w:val="single" w:sz="4" w:space="0" w:color="auto"/>
              <w:right w:val="single" w:sz="8" w:space="0" w:color="000000"/>
            </w:tcBorders>
          </w:tcPr>
          <w:p w:rsidR="005E7A2C" w:rsidRPr="00E2027E" w:rsidRDefault="005E7A2C" w:rsidP="00852501">
            <w:r w:rsidRPr="00E2027E">
              <w:t>Лекция 7</w:t>
            </w:r>
          </w:p>
        </w:tc>
        <w:tc>
          <w:tcPr>
            <w:tcW w:w="2126" w:type="dxa"/>
            <w:tcBorders>
              <w:top w:val="single" w:sz="4" w:space="0" w:color="auto"/>
              <w:left w:val="single" w:sz="8" w:space="0" w:color="000000"/>
              <w:bottom w:val="single" w:sz="8" w:space="0" w:color="000000"/>
              <w:right w:val="single" w:sz="8" w:space="0" w:color="000000"/>
            </w:tcBorders>
          </w:tcPr>
          <w:p w:rsidR="005E7A2C" w:rsidRPr="00E2027E" w:rsidRDefault="005E7A2C" w:rsidP="00852501">
            <w:pPr>
              <w:jc w:val="both"/>
            </w:pPr>
            <w:r w:rsidRPr="00E2027E">
              <w:rPr>
                <w:bCs/>
              </w:rPr>
              <w:t>Реализация и контроль осуществления стратегии. Практические аспекты процесса стратегического управления</w:t>
            </w:r>
          </w:p>
        </w:tc>
        <w:tc>
          <w:tcPr>
            <w:tcW w:w="6662" w:type="dxa"/>
            <w:tcBorders>
              <w:top w:val="single" w:sz="4" w:space="0" w:color="auto"/>
              <w:left w:val="single" w:sz="8" w:space="0" w:color="000000"/>
              <w:bottom w:val="single" w:sz="8" w:space="0" w:color="000000"/>
            </w:tcBorders>
          </w:tcPr>
          <w:p w:rsidR="005E7A2C" w:rsidRPr="00E2027E" w:rsidRDefault="005E7A2C" w:rsidP="00852501">
            <w:pPr>
              <w:jc w:val="both"/>
              <w:rPr>
                <w:rFonts w:eastAsia="Calibri"/>
              </w:rPr>
            </w:pPr>
            <w:r w:rsidRPr="00E2027E">
              <w:t xml:space="preserve">Условия реализации стратегии – модель «7 </w:t>
            </w:r>
            <w:r w:rsidRPr="00E2027E">
              <w:rPr>
                <w:lang w:val="en-US"/>
              </w:rPr>
              <w:t>S</w:t>
            </w:r>
            <w:r w:rsidRPr="00E2027E">
              <w:t xml:space="preserve">». Основные задачи на этапе выполнения стратегии. Процесс реализации стратегии: политика, тактика, процедуры, правила как элементы реализации стратегии. Последовательность разработки бюджета. Основные составляющие и требования к разработке бизнес-планов. Принципы осуществления стратегического контроля. Установление показателей и отслеживание их достижения. Проведение корректировки целей, показателей, стратегии. </w:t>
            </w:r>
          </w:p>
          <w:p w:rsidR="005E7A2C" w:rsidRPr="00E2027E" w:rsidRDefault="005E7A2C" w:rsidP="00852501">
            <w:pPr>
              <w:jc w:val="both"/>
            </w:pPr>
          </w:p>
        </w:tc>
      </w:tr>
      <w:tr w:rsidR="005E7A2C" w:rsidRPr="00E2027E" w:rsidTr="00852501">
        <w:trPr>
          <w:trHeight w:val="269"/>
        </w:trPr>
        <w:tc>
          <w:tcPr>
            <w:tcW w:w="1135" w:type="dxa"/>
            <w:tcBorders>
              <w:top w:val="single" w:sz="4" w:space="0" w:color="auto"/>
              <w:bottom w:val="single" w:sz="8" w:space="0" w:color="000000"/>
              <w:right w:val="single" w:sz="8" w:space="0" w:color="000000"/>
            </w:tcBorders>
          </w:tcPr>
          <w:p w:rsidR="005E7A2C" w:rsidRPr="00E2027E" w:rsidRDefault="005E7A2C" w:rsidP="00852501">
            <w:pPr>
              <w:rPr>
                <w:b/>
                <w:bCs/>
              </w:rPr>
            </w:pPr>
          </w:p>
        </w:tc>
        <w:tc>
          <w:tcPr>
            <w:tcW w:w="8788" w:type="dxa"/>
            <w:gridSpan w:val="2"/>
            <w:tcBorders>
              <w:top w:val="single" w:sz="8" w:space="0" w:color="000000"/>
              <w:left w:val="single" w:sz="8" w:space="0" w:color="000000"/>
              <w:bottom w:val="single" w:sz="8" w:space="0" w:color="000000"/>
            </w:tcBorders>
          </w:tcPr>
          <w:p w:rsidR="005E7A2C" w:rsidRPr="00E2027E" w:rsidRDefault="005E7A2C" w:rsidP="00852501">
            <w:pPr>
              <w:rPr>
                <w:b/>
              </w:rPr>
            </w:pPr>
            <w:r w:rsidRPr="00E2027E">
              <w:rPr>
                <w:b/>
              </w:rPr>
              <w:t>Практические занятия</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1</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i/>
              </w:rPr>
            </w:pPr>
            <w:r w:rsidRPr="00E2027E">
              <w:rPr>
                <w:bCs/>
              </w:rPr>
              <w:t>Теоретико-методологические предпосылки стратегического менеджмента</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widowControl w:val="0"/>
              <w:tabs>
                <w:tab w:val="left" w:pos="1701"/>
              </w:tabs>
              <w:autoSpaceDE w:val="0"/>
              <w:autoSpaceDN w:val="0"/>
              <w:adjustRightInd w:val="0"/>
              <w:jc w:val="both"/>
              <w:rPr>
                <w:i/>
              </w:rPr>
            </w:pPr>
            <w:r w:rsidRPr="00E2027E">
              <w:t>Доклады и презентации. Выдача домашнего задания № 1 на тему "</w:t>
            </w:r>
            <w:r w:rsidRPr="00E2027E">
              <w:rPr>
                <w:bCs/>
              </w:rPr>
              <w:t xml:space="preserve"> Теоретико-методологические предпосылки стратегического менеджмента</w:t>
            </w:r>
            <w:r w:rsidRPr="00E2027E">
              <w:t>"</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2</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t>Последовательность осуществления и логика процесса стратегического управления</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bCs/>
              </w:rPr>
            </w:pPr>
            <w:r w:rsidRPr="00E2027E">
              <w:t xml:space="preserve">Доклады и презентации. Выдача домашнего задания № 1 на тему " Последовательность осуществления и логика процесса стратегического управления». Защита Домашнего задания № 1 в виде Презентаций. Обсуждение. </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3</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t>Конкурентные преимущества организации как основа ее стратегии</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widowControl w:val="0"/>
              <w:tabs>
                <w:tab w:val="left" w:pos="1701"/>
              </w:tabs>
              <w:autoSpaceDE w:val="0"/>
              <w:autoSpaceDN w:val="0"/>
              <w:adjustRightInd w:val="0"/>
              <w:jc w:val="both"/>
              <w:rPr>
                <w:bCs/>
              </w:rPr>
            </w:pPr>
            <w:r w:rsidRPr="00E2027E">
              <w:t xml:space="preserve">Доклады и презентации. Выдача домашнего задания на тему «Конкурентные преимущества организации как основа ее стратегии». Разбор кейса по теме «Конкурентные преимущества организации как основа ее стратегии». </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4</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t>Принципы и методы анализа внутренней и внешней среды организации</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bCs/>
              </w:rPr>
            </w:pPr>
            <w:r w:rsidRPr="00E2027E">
              <w:rPr>
                <w:bCs/>
              </w:rPr>
              <w:t xml:space="preserve">Разбор теоретического материала. Текущее тестирование по ранее пройденным темам. Разбор </w:t>
            </w:r>
            <w:proofErr w:type="spellStart"/>
            <w:r w:rsidRPr="00E2027E">
              <w:rPr>
                <w:bCs/>
              </w:rPr>
              <w:t>кейсового</w:t>
            </w:r>
            <w:proofErr w:type="spellEnd"/>
            <w:r w:rsidRPr="00E2027E">
              <w:rPr>
                <w:bCs/>
              </w:rPr>
              <w:t xml:space="preserve"> задания по теме «</w:t>
            </w:r>
            <w:r w:rsidRPr="00E2027E">
              <w:t>Принципы и методы анализа внутренней и внешней среды организации»</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5</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rPr>
                <w:iCs/>
              </w:rPr>
              <w:t xml:space="preserve">Сущность и элементы корпоративного портфеля. </w:t>
            </w:r>
            <w:r w:rsidRPr="00E2027E">
              <w:t>Основные принципы и методы портфельного анализа</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bCs/>
              </w:rPr>
            </w:pPr>
            <w:r w:rsidRPr="00E2027E">
              <w:rPr>
                <w:bCs/>
              </w:rPr>
              <w:t xml:space="preserve">Разбор теоретического материала. </w:t>
            </w:r>
            <w:r w:rsidRPr="00E2027E">
              <w:t>Доклады и презентации. Выдача домашнего задания на тему «</w:t>
            </w:r>
            <w:r w:rsidRPr="00E2027E">
              <w:rPr>
                <w:iCs/>
              </w:rPr>
              <w:t xml:space="preserve">Сущность и элементы корпоративного портфеля. </w:t>
            </w:r>
            <w:r w:rsidRPr="00E2027E">
              <w:t>Основные принципы и методы портфельного анализа». Разбор кейса по теме «</w:t>
            </w:r>
            <w:r w:rsidRPr="00E2027E">
              <w:rPr>
                <w:iCs/>
              </w:rPr>
              <w:t xml:space="preserve">Сущность и элементы корпоративного портфеля. </w:t>
            </w:r>
            <w:r w:rsidRPr="00E2027E">
              <w:t>Основные принципы и методы портфельного анализа».</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lastRenderedPageBreak/>
              <w:t>Практическое занятие 6</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t>Разработка и выбор стратегии деятельности. Виды корпоративных стратегий</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bCs/>
              </w:rPr>
            </w:pPr>
            <w:r w:rsidRPr="00E2027E">
              <w:rPr>
                <w:bCs/>
              </w:rPr>
              <w:t>Тестирование по теме.</w:t>
            </w:r>
          </w:p>
          <w:p w:rsidR="005E7A2C" w:rsidRPr="00E2027E" w:rsidRDefault="005E7A2C" w:rsidP="00852501">
            <w:pPr>
              <w:jc w:val="both"/>
              <w:rPr>
                <w:bCs/>
              </w:rPr>
            </w:pPr>
            <w:r w:rsidRPr="00E2027E">
              <w:rPr>
                <w:bCs/>
              </w:rPr>
              <w:t>Разбор теоретического материала.</w:t>
            </w:r>
            <w:r w:rsidRPr="00E2027E">
              <w:t xml:space="preserve"> </w:t>
            </w:r>
            <w:r w:rsidRPr="00E2027E">
              <w:rPr>
                <w:bCs/>
              </w:rPr>
              <w:t>Обсуждение докладов по теме «</w:t>
            </w:r>
            <w:r w:rsidRPr="00E2027E">
              <w:t>Разработка и выбор стратегии деятельности. Виды корпоративных стратегий». Разбор кейсов по теме «Разработка и выбор стратегии деятельности. Виды корпоративных стратегий».</w:t>
            </w:r>
          </w:p>
        </w:tc>
      </w:tr>
      <w:tr w:rsidR="005E7A2C" w:rsidRPr="00E2027E" w:rsidTr="00852501">
        <w:trPr>
          <w:trHeight w:val="269"/>
        </w:trPr>
        <w:tc>
          <w:tcPr>
            <w:tcW w:w="1135" w:type="dxa"/>
            <w:tcBorders>
              <w:top w:val="single" w:sz="8" w:space="0" w:color="000000"/>
              <w:bottom w:val="single" w:sz="8" w:space="0" w:color="000000"/>
              <w:right w:val="single" w:sz="8" w:space="0" w:color="000000"/>
            </w:tcBorders>
          </w:tcPr>
          <w:p w:rsidR="005E7A2C" w:rsidRPr="00E2027E" w:rsidRDefault="005E7A2C" w:rsidP="00852501">
            <w:pPr>
              <w:rPr>
                <w:bCs/>
              </w:rPr>
            </w:pPr>
            <w:r w:rsidRPr="00E2027E">
              <w:rPr>
                <w:bCs/>
              </w:rPr>
              <w:t>Практическое занятие 7</w:t>
            </w:r>
          </w:p>
        </w:tc>
        <w:tc>
          <w:tcPr>
            <w:tcW w:w="2126" w:type="dxa"/>
            <w:tcBorders>
              <w:top w:val="single" w:sz="8" w:space="0" w:color="000000"/>
              <w:left w:val="single" w:sz="8" w:space="0" w:color="000000"/>
              <w:bottom w:val="single" w:sz="8" w:space="0" w:color="000000"/>
              <w:right w:val="single" w:sz="8" w:space="0" w:color="000000"/>
            </w:tcBorders>
          </w:tcPr>
          <w:p w:rsidR="005E7A2C" w:rsidRPr="00E2027E" w:rsidRDefault="005E7A2C" w:rsidP="00852501">
            <w:pPr>
              <w:rPr>
                <w:bCs/>
              </w:rPr>
            </w:pPr>
            <w:r w:rsidRPr="00E2027E">
              <w:rPr>
                <w:bCs/>
              </w:rPr>
              <w:t>Реализация и контроль осуществления стратегии. Практические аспекты процесса стратегического управления</w:t>
            </w:r>
          </w:p>
        </w:tc>
        <w:tc>
          <w:tcPr>
            <w:tcW w:w="6662" w:type="dxa"/>
            <w:tcBorders>
              <w:top w:val="single" w:sz="8" w:space="0" w:color="000000"/>
              <w:left w:val="single" w:sz="8" w:space="0" w:color="000000"/>
              <w:bottom w:val="single" w:sz="8" w:space="0" w:color="000000"/>
            </w:tcBorders>
          </w:tcPr>
          <w:p w:rsidR="005E7A2C" w:rsidRPr="00E2027E" w:rsidRDefault="005E7A2C" w:rsidP="00852501">
            <w:pPr>
              <w:jc w:val="both"/>
              <w:rPr>
                <w:bCs/>
              </w:rPr>
            </w:pPr>
            <w:r w:rsidRPr="00E2027E">
              <w:rPr>
                <w:bCs/>
              </w:rPr>
              <w:t>Разбор теоретического материала.</w:t>
            </w:r>
            <w:r w:rsidRPr="00E2027E">
              <w:t xml:space="preserve"> </w:t>
            </w:r>
            <w:r w:rsidRPr="00E2027E">
              <w:rPr>
                <w:bCs/>
              </w:rPr>
              <w:t>Обсуждение докладов по теме «Реализация и контроль осуществления стратегии. Практические аспекты процесса стратегического управления</w:t>
            </w:r>
            <w:r w:rsidRPr="00E2027E">
              <w:t>». Разбор кейсов по теме «</w:t>
            </w:r>
            <w:r w:rsidRPr="00E2027E">
              <w:rPr>
                <w:bCs/>
              </w:rPr>
              <w:t>Реализация и контроль осуществления стратегии. Практические аспекты процесса стратегического управления»</w:t>
            </w:r>
            <w:r w:rsidRPr="00E2027E">
              <w:t>.</w:t>
            </w:r>
          </w:p>
        </w:tc>
      </w:tr>
    </w:tbl>
    <w:p w:rsidR="005E7A2C" w:rsidRPr="00E2027E" w:rsidRDefault="005E7A2C" w:rsidP="005E7A2C">
      <w:pPr>
        <w:pStyle w:val="2"/>
        <w:rPr>
          <w:rFonts w:cs="Times New Roman"/>
        </w:rPr>
      </w:pPr>
      <w:r w:rsidRPr="00E2027E">
        <w:rPr>
          <w:rFonts w:cs="Times New Roman"/>
        </w:rPr>
        <w:t>Организация самостоятельной работы обучающихся</w:t>
      </w:r>
    </w:p>
    <w:p w:rsidR="005E7A2C" w:rsidRPr="00E2027E" w:rsidRDefault="005E7A2C" w:rsidP="005E7A2C">
      <w:pPr>
        <w:ind w:firstLine="709"/>
        <w:jc w:val="both"/>
        <w:rPr>
          <w:sz w:val="24"/>
          <w:szCs w:val="24"/>
        </w:rPr>
      </w:pPr>
      <w:r w:rsidRPr="00E2027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5E7A2C" w:rsidRPr="00E2027E" w:rsidRDefault="005E7A2C" w:rsidP="005E7A2C">
      <w:pPr>
        <w:ind w:firstLine="709"/>
        <w:jc w:val="both"/>
        <w:rPr>
          <w:sz w:val="24"/>
          <w:szCs w:val="24"/>
        </w:rPr>
      </w:pPr>
      <w:r w:rsidRPr="00E2027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E7A2C" w:rsidRPr="00E2027E" w:rsidRDefault="005E7A2C" w:rsidP="005E7A2C">
      <w:pPr>
        <w:ind w:firstLine="709"/>
        <w:jc w:val="both"/>
        <w:rPr>
          <w:sz w:val="24"/>
          <w:szCs w:val="24"/>
        </w:rPr>
      </w:pPr>
      <w:r w:rsidRPr="00E2027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2027E">
        <w:rPr>
          <w:i/>
          <w:sz w:val="24"/>
          <w:szCs w:val="24"/>
        </w:rPr>
        <w:t>.</w:t>
      </w:r>
      <w:r w:rsidRPr="00E2027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E7A2C" w:rsidRPr="00E2027E" w:rsidRDefault="005E7A2C" w:rsidP="005E7A2C">
      <w:pPr>
        <w:ind w:firstLine="709"/>
        <w:jc w:val="both"/>
        <w:rPr>
          <w:sz w:val="24"/>
          <w:szCs w:val="24"/>
        </w:rPr>
      </w:pPr>
      <w:r w:rsidRPr="00E2027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5E7A2C" w:rsidRPr="00E2027E" w:rsidRDefault="005E7A2C" w:rsidP="005E7A2C">
      <w:pPr>
        <w:ind w:firstLine="709"/>
        <w:jc w:val="both"/>
        <w:rPr>
          <w:sz w:val="24"/>
          <w:szCs w:val="24"/>
        </w:rPr>
      </w:pPr>
      <w:r w:rsidRPr="00E2027E">
        <w:rPr>
          <w:sz w:val="24"/>
          <w:szCs w:val="24"/>
        </w:rPr>
        <w:t>Внеаудиторная самостоятельная работа обучающихся включает в себя:</w:t>
      </w:r>
    </w:p>
    <w:p w:rsidR="005E7A2C" w:rsidRPr="00E2027E" w:rsidRDefault="005E7A2C" w:rsidP="005E7A2C">
      <w:pPr>
        <w:pStyle w:val="a"/>
        <w:numPr>
          <w:ilvl w:val="5"/>
          <w:numId w:val="17"/>
        </w:numPr>
        <w:ind w:left="0" w:firstLine="709"/>
        <w:rPr>
          <w:szCs w:val="24"/>
        </w:rPr>
      </w:pPr>
      <w:r w:rsidRPr="00E2027E">
        <w:rPr>
          <w:szCs w:val="24"/>
        </w:rPr>
        <w:t>подготовку к лекциям и практическим занятиям, экзамену;</w:t>
      </w:r>
    </w:p>
    <w:p w:rsidR="005E7A2C" w:rsidRPr="00E2027E" w:rsidRDefault="005E7A2C" w:rsidP="005E7A2C">
      <w:pPr>
        <w:pStyle w:val="a"/>
        <w:numPr>
          <w:ilvl w:val="5"/>
          <w:numId w:val="17"/>
        </w:numPr>
        <w:ind w:left="0" w:firstLine="709"/>
        <w:rPr>
          <w:szCs w:val="24"/>
        </w:rPr>
      </w:pPr>
      <w:r w:rsidRPr="00E2027E">
        <w:rPr>
          <w:szCs w:val="24"/>
        </w:rPr>
        <w:t>изучение специальной литературы;</w:t>
      </w:r>
    </w:p>
    <w:p w:rsidR="005E7A2C" w:rsidRPr="00E2027E" w:rsidRDefault="005E7A2C" w:rsidP="005E7A2C">
      <w:pPr>
        <w:pStyle w:val="a"/>
        <w:numPr>
          <w:ilvl w:val="5"/>
          <w:numId w:val="17"/>
        </w:numPr>
        <w:ind w:left="0" w:firstLine="709"/>
        <w:rPr>
          <w:szCs w:val="24"/>
        </w:rPr>
      </w:pPr>
      <w:r w:rsidRPr="00E2027E">
        <w:rPr>
          <w:szCs w:val="24"/>
        </w:rPr>
        <w:t>изучение разделов/тем, не выносимых на лекции и практические занятия самостоятельно;</w:t>
      </w:r>
    </w:p>
    <w:p w:rsidR="005E7A2C" w:rsidRPr="00E2027E" w:rsidRDefault="005E7A2C" w:rsidP="005E7A2C">
      <w:pPr>
        <w:pStyle w:val="a"/>
        <w:numPr>
          <w:ilvl w:val="5"/>
          <w:numId w:val="17"/>
        </w:numPr>
        <w:ind w:left="0" w:firstLine="709"/>
        <w:rPr>
          <w:szCs w:val="24"/>
        </w:rPr>
      </w:pPr>
      <w:r w:rsidRPr="00E2027E">
        <w:rPr>
          <w:szCs w:val="24"/>
        </w:rPr>
        <w:t>выполнение домашних заданий в виде Презентаций;</w:t>
      </w:r>
    </w:p>
    <w:p w:rsidR="005E7A2C" w:rsidRPr="00E2027E" w:rsidRDefault="005E7A2C" w:rsidP="005E7A2C">
      <w:pPr>
        <w:pStyle w:val="a"/>
        <w:numPr>
          <w:ilvl w:val="5"/>
          <w:numId w:val="17"/>
        </w:numPr>
        <w:ind w:left="0" w:firstLine="709"/>
        <w:rPr>
          <w:i/>
          <w:szCs w:val="24"/>
        </w:rPr>
      </w:pPr>
      <w:r w:rsidRPr="00E2027E">
        <w:rPr>
          <w:szCs w:val="24"/>
        </w:rPr>
        <w:t>подготовка к практическим занятиям</w:t>
      </w:r>
      <w:r w:rsidRPr="00E2027E">
        <w:rPr>
          <w:i/>
          <w:szCs w:val="24"/>
        </w:rPr>
        <w:t>;</w:t>
      </w:r>
    </w:p>
    <w:p w:rsidR="005E7A2C" w:rsidRPr="00E2027E" w:rsidRDefault="005E7A2C" w:rsidP="005E7A2C">
      <w:pPr>
        <w:pStyle w:val="a"/>
        <w:numPr>
          <w:ilvl w:val="5"/>
          <w:numId w:val="17"/>
        </w:numPr>
        <w:ind w:left="0" w:firstLine="709"/>
        <w:rPr>
          <w:szCs w:val="24"/>
        </w:rPr>
      </w:pPr>
      <w:r w:rsidRPr="00E2027E">
        <w:rPr>
          <w:szCs w:val="24"/>
        </w:rPr>
        <w:t xml:space="preserve">подготовка к тестированию </w:t>
      </w:r>
    </w:p>
    <w:p w:rsidR="005E7A2C" w:rsidRPr="00E2027E" w:rsidRDefault="005E7A2C" w:rsidP="005E7A2C">
      <w:pPr>
        <w:ind w:firstLine="709"/>
        <w:jc w:val="both"/>
        <w:rPr>
          <w:sz w:val="24"/>
          <w:szCs w:val="24"/>
        </w:rPr>
      </w:pPr>
    </w:p>
    <w:p w:rsidR="005E7A2C" w:rsidRPr="00E2027E" w:rsidRDefault="005E7A2C" w:rsidP="005E7A2C">
      <w:pPr>
        <w:ind w:firstLine="709"/>
        <w:jc w:val="both"/>
        <w:rPr>
          <w:sz w:val="24"/>
          <w:szCs w:val="24"/>
        </w:rPr>
      </w:pPr>
      <w:r w:rsidRPr="00E2027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5E7A2C" w:rsidRPr="00E2027E" w:rsidRDefault="005E7A2C" w:rsidP="005E7A2C">
      <w:pPr>
        <w:pStyle w:val="a"/>
        <w:numPr>
          <w:ilvl w:val="5"/>
          <w:numId w:val="17"/>
        </w:numPr>
        <w:ind w:left="0" w:firstLine="709"/>
        <w:rPr>
          <w:szCs w:val="24"/>
        </w:rPr>
      </w:pPr>
      <w:r w:rsidRPr="00E2027E">
        <w:rPr>
          <w:szCs w:val="24"/>
        </w:rPr>
        <w:t>проведение индивидуальных и групповых консультаций по отдельным темам/разделам дисциплины;</w:t>
      </w:r>
    </w:p>
    <w:p w:rsidR="005E7A2C" w:rsidRPr="00E2027E" w:rsidRDefault="005E7A2C" w:rsidP="005E7A2C">
      <w:pPr>
        <w:pStyle w:val="a"/>
        <w:numPr>
          <w:ilvl w:val="5"/>
          <w:numId w:val="17"/>
        </w:numPr>
        <w:ind w:left="0" w:firstLine="709"/>
        <w:rPr>
          <w:szCs w:val="24"/>
        </w:rPr>
      </w:pPr>
      <w:r w:rsidRPr="00E2027E">
        <w:rPr>
          <w:szCs w:val="24"/>
        </w:rPr>
        <w:t xml:space="preserve">проведение консультаций перед </w:t>
      </w:r>
      <w:r w:rsidR="00D75E80">
        <w:rPr>
          <w:szCs w:val="24"/>
        </w:rPr>
        <w:t>зачетом</w:t>
      </w:r>
      <w:r w:rsidRPr="00E2027E">
        <w:rPr>
          <w:szCs w:val="24"/>
        </w:rPr>
        <w:t xml:space="preserve">, </w:t>
      </w:r>
    </w:p>
    <w:p w:rsidR="005E7A2C" w:rsidRPr="00E2027E" w:rsidRDefault="005E7A2C" w:rsidP="005E7A2C">
      <w:pPr>
        <w:pStyle w:val="a"/>
        <w:numPr>
          <w:ilvl w:val="5"/>
          <w:numId w:val="17"/>
        </w:numPr>
        <w:ind w:left="0" w:firstLine="709"/>
        <w:rPr>
          <w:szCs w:val="24"/>
        </w:rPr>
      </w:pPr>
      <w:r w:rsidRPr="00E2027E">
        <w:rPr>
          <w:szCs w:val="24"/>
        </w:rPr>
        <w:t xml:space="preserve">консультации по организации самостоятельного изучения отдельных разделов/тем, базовых понятий учебных дисциплин профильного </w:t>
      </w:r>
      <w:proofErr w:type="spellStart"/>
      <w:r w:rsidRPr="00E2027E">
        <w:rPr>
          <w:szCs w:val="24"/>
        </w:rPr>
        <w:t>бакалавриата</w:t>
      </w:r>
      <w:proofErr w:type="spellEnd"/>
      <w:r w:rsidRPr="00E2027E">
        <w:rPr>
          <w:szCs w:val="24"/>
        </w:rPr>
        <w:t>, которые формировали ОПК и ПК, в целях обеспечения преемственности образования;</w:t>
      </w:r>
    </w:p>
    <w:p w:rsidR="005E7A2C" w:rsidRPr="00E2027E" w:rsidRDefault="005E7A2C" w:rsidP="005E7A2C">
      <w:pPr>
        <w:ind w:firstLine="709"/>
        <w:jc w:val="both"/>
        <w:rPr>
          <w:sz w:val="24"/>
          <w:szCs w:val="24"/>
        </w:rPr>
      </w:pPr>
    </w:p>
    <w:p w:rsidR="005E7A2C" w:rsidRPr="00E2027E" w:rsidRDefault="005E7A2C" w:rsidP="005E7A2C">
      <w:pPr>
        <w:ind w:firstLine="709"/>
        <w:jc w:val="both"/>
        <w:rPr>
          <w:sz w:val="24"/>
          <w:szCs w:val="24"/>
        </w:rPr>
      </w:pPr>
      <w:r w:rsidRPr="00E2027E">
        <w:rPr>
          <w:sz w:val="24"/>
          <w:szCs w:val="24"/>
        </w:rPr>
        <w:t xml:space="preserve">Перечень разделов/тем/, полностью или частично отнесенных на самостоятельное изучение с последующим контролем: </w:t>
      </w:r>
    </w:p>
    <w:p w:rsidR="005E7A2C" w:rsidRPr="00E2027E" w:rsidRDefault="005E7A2C" w:rsidP="005E7A2C"/>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E7A2C" w:rsidRPr="00E2027E" w:rsidTr="00852501">
        <w:trPr>
          <w:cantSplit/>
          <w:trHeight w:val="1644"/>
        </w:trPr>
        <w:tc>
          <w:tcPr>
            <w:tcW w:w="1276" w:type="dxa"/>
            <w:tcBorders>
              <w:top w:val="single" w:sz="8" w:space="0" w:color="000000"/>
              <w:bottom w:val="single" w:sz="8" w:space="0" w:color="000000"/>
              <w:right w:val="single" w:sz="8" w:space="0" w:color="000000"/>
            </w:tcBorders>
            <w:shd w:val="clear" w:color="auto" w:fill="DEEAF6" w:themeFill="accent1" w:themeFillTint="33"/>
            <w:vAlign w:val="center"/>
          </w:tcPr>
          <w:p w:rsidR="005E7A2C" w:rsidRPr="00E2027E" w:rsidRDefault="005E7A2C" w:rsidP="00852501">
            <w:pPr>
              <w:jc w:val="center"/>
              <w:rPr>
                <w:b/>
                <w:sz w:val="20"/>
                <w:szCs w:val="20"/>
              </w:rPr>
            </w:pPr>
            <w:r w:rsidRPr="00E2027E">
              <w:rPr>
                <w:b/>
                <w:bCs/>
                <w:sz w:val="20"/>
                <w:szCs w:val="20"/>
              </w:rPr>
              <w:lastRenderedPageBreak/>
              <w:t xml:space="preserve">№ </w:t>
            </w:r>
            <w:proofErr w:type="spellStart"/>
            <w:r w:rsidRPr="00E2027E">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5E7A2C" w:rsidRPr="00E2027E" w:rsidRDefault="005E7A2C" w:rsidP="005A094D">
            <w:pPr>
              <w:jc w:val="center"/>
              <w:rPr>
                <w:b/>
                <w:sz w:val="20"/>
                <w:szCs w:val="20"/>
              </w:rPr>
            </w:pPr>
            <w:r w:rsidRPr="00E2027E">
              <w:rPr>
                <w:b/>
                <w:bCs/>
                <w:sz w:val="20"/>
                <w:szCs w:val="20"/>
              </w:rPr>
              <w:t xml:space="preserve">Наименование раздела /темы </w:t>
            </w:r>
            <w:r w:rsidRPr="00E2027E">
              <w:rPr>
                <w:b/>
                <w:bCs/>
                <w:i/>
                <w:sz w:val="20"/>
                <w:szCs w:val="20"/>
              </w:rPr>
              <w:t>дисциплины,</w:t>
            </w:r>
            <w:r w:rsidRPr="00E2027E">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EEAF6" w:themeFill="accent1" w:themeFillTint="33"/>
            <w:vAlign w:val="center"/>
          </w:tcPr>
          <w:p w:rsidR="005E7A2C" w:rsidRPr="00E2027E" w:rsidRDefault="005E7A2C" w:rsidP="00852501">
            <w:pPr>
              <w:jc w:val="center"/>
              <w:rPr>
                <w:b/>
                <w:bCs/>
                <w:sz w:val="20"/>
                <w:szCs w:val="20"/>
              </w:rPr>
            </w:pPr>
            <w:r w:rsidRPr="00E2027E">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Виды и формы контрольных мероприятий</w:t>
            </w:r>
          </w:p>
          <w:p w:rsidR="005E7A2C" w:rsidRPr="00E2027E" w:rsidRDefault="005E7A2C" w:rsidP="00852501">
            <w:pPr>
              <w:jc w:val="center"/>
              <w:rPr>
                <w:b/>
                <w:bCs/>
                <w:sz w:val="20"/>
                <w:szCs w:val="20"/>
              </w:rPr>
            </w:pPr>
            <w:r w:rsidRPr="00E2027E">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EEAF6" w:themeFill="accent1" w:themeFillTint="33"/>
            <w:textDirection w:val="btLr"/>
            <w:vAlign w:val="center"/>
          </w:tcPr>
          <w:p w:rsidR="005E7A2C" w:rsidRPr="00E2027E" w:rsidRDefault="005E7A2C" w:rsidP="00852501">
            <w:pPr>
              <w:ind w:left="113" w:right="113"/>
              <w:rPr>
                <w:b/>
                <w:bCs/>
                <w:sz w:val="20"/>
                <w:szCs w:val="20"/>
              </w:rPr>
            </w:pPr>
            <w:r w:rsidRPr="00E2027E">
              <w:rPr>
                <w:b/>
                <w:bCs/>
                <w:sz w:val="20"/>
                <w:szCs w:val="20"/>
              </w:rPr>
              <w:t>Трудоемкость, час</w:t>
            </w:r>
          </w:p>
        </w:tc>
      </w:tr>
      <w:tr w:rsidR="005E7A2C" w:rsidRPr="00E2027E" w:rsidTr="00852501">
        <w:trPr>
          <w:trHeight w:val="784"/>
        </w:trPr>
        <w:tc>
          <w:tcPr>
            <w:tcW w:w="1276" w:type="dxa"/>
            <w:tcBorders>
              <w:top w:val="single" w:sz="8" w:space="0" w:color="000000"/>
              <w:bottom w:val="single" w:sz="4" w:space="0" w:color="auto"/>
              <w:right w:val="single" w:sz="8" w:space="0" w:color="000000"/>
            </w:tcBorders>
          </w:tcPr>
          <w:p w:rsidR="005E7A2C" w:rsidRPr="00E2027E" w:rsidRDefault="005E7A2C" w:rsidP="00852501">
            <w:pPr>
              <w:rPr>
                <w:b/>
                <w:bCs/>
                <w:lang w:val="en-US"/>
              </w:rPr>
            </w:pPr>
            <w:r w:rsidRPr="00E2027E">
              <w:rPr>
                <w:b/>
              </w:rPr>
              <w:t>1.</w:t>
            </w:r>
          </w:p>
        </w:tc>
        <w:tc>
          <w:tcPr>
            <w:tcW w:w="2410" w:type="dxa"/>
            <w:tcBorders>
              <w:top w:val="single" w:sz="8" w:space="0" w:color="000000"/>
              <w:left w:val="single" w:sz="8" w:space="0" w:color="000000"/>
              <w:bottom w:val="single" w:sz="4" w:space="0" w:color="auto"/>
            </w:tcBorders>
          </w:tcPr>
          <w:p w:rsidR="005E7A2C" w:rsidRPr="00E2027E" w:rsidRDefault="005E7A2C" w:rsidP="00852501">
            <w:r w:rsidRPr="00E2027E">
              <w:rPr>
                <w:bCs/>
              </w:rPr>
              <w:t>Теоретико-методологические предпосылки стратегического менеджмента</w:t>
            </w:r>
          </w:p>
        </w:tc>
        <w:tc>
          <w:tcPr>
            <w:tcW w:w="3827" w:type="dxa"/>
            <w:tcBorders>
              <w:top w:val="single" w:sz="8" w:space="0" w:color="000000"/>
              <w:left w:val="single" w:sz="8" w:space="0" w:color="000000"/>
              <w:bottom w:val="single" w:sz="4" w:space="0" w:color="auto"/>
            </w:tcBorders>
          </w:tcPr>
          <w:p w:rsidR="005E7A2C" w:rsidRPr="00E2027E" w:rsidRDefault="005E7A2C" w:rsidP="00852501">
            <w:pPr>
              <w:jc w:val="both"/>
            </w:pPr>
            <w:r w:rsidRPr="00E2027E">
              <w:t>Самостоятельно проработать Теоретический материал, подготовить презентацию и написать краткое сопровождение к Слайдам</w:t>
            </w:r>
          </w:p>
          <w:p w:rsidR="005E7A2C" w:rsidRPr="00E2027E" w:rsidRDefault="005E7A2C" w:rsidP="00852501">
            <w:pPr>
              <w:jc w:val="both"/>
            </w:pPr>
          </w:p>
        </w:tc>
        <w:tc>
          <w:tcPr>
            <w:tcW w:w="1701" w:type="dxa"/>
            <w:tcBorders>
              <w:top w:val="single" w:sz="8" w:space="0" w:color="000000"/>
              <w:left w:val="single" w:sz="8" w:space="0" w:color="000000"/>
              <w:bottom w:val="single" w:sz="4" w:space="0" w:color="auto"/>
            </w:tcBorders>
          </w:tcPr>
          <w:p w:rsidR="005E7A2C" w:rsidRPr="00E2027E" w:rsidRDefault="005E7A2C" w:rsidP="00852501">
            <w:pPr>
              <w:rPr>
                <w:b/>
                <w:i/>
              </w:rPr>
            </w:pPr>
            <w:r w:rsidRPr="00E2027E">
              <w:t>Краткий текст-сопровождение к Презентации</w:t>
            </w:r>
          </w:p>
        </w:tc>
        <w:tc>
          <w:tcPr>
            <w:tcW w:w="709" w:type="dxa"/>
            <w:tcBorders>
              <w:top w:val="single" w:sz="8" w:space="0" w:color="000000"/>
              <w:left w:val="single" w:sz="8" w:space="0" w:color="000000"/>
              <w:bottom w:val="single" w:sz="4" w:space="0" w:color="auto"/>
            </w:tcBorders>
          </w:tcPr>
          <w:p w:rsidR="005E7A2C" w:rsidRPr="00E2027E" w:rsidRDefault="00DE1FFA" w:rsidP="00852501">
            <w:pPr>
              <w:jc w:val="center"/>
            </w:pPr>
            <w:r>
              <w:t>24</w:t>
            </w:r>
          </w:p>
        </w:tc>
      </w:tr>
      <w:tr w:rsidR="005E7A2C" w:rsidRPr="00E2027E" w:rsidTr="00852501">
        <w:trPr>
          <w:trHeight w:val="219"/>
        </w:trPr>
        <w:tc>
          <w:tcPr>
            <w:tcW w:w="1276" w:type="dxa"/>
            <w:tcBorders>
              <w:top w:val="single" w:sz="4" w:space="0" w:color="auto"/>
              <w:bottom w:val="single" w:sz="8" w:space="0" w:color="000000"/>
              <w:right w:val="single" w:sz="8" w:space="0" w:color="000000"/>
            </w:tcBorders>
          </w:tcPr>
          <w:p w:rsidR="005E7A2C" w:rsidRPr="00E2027E" w:rsidRDefault="005E7A2C" w:rsidP="00852501">
            <w:pPr>
              <w:rPr>
                <w:b/>
              </w:rPr>
            </w:pPr>
            <w:r w:rsidRPr="00E2027E">
              <w:rPr>
                <w:b/>
              </w:rPr>
              <w:t>2</w:t>
            </w:r>
          </w:p>
        </w:tc>
        <w:tc>
          <w:tcPr>
            <w:tcW w:w="2410" w:type="dxa"/>
            <w:tcBorders>
              <w:top w:val="single" w:sz="4" w:space="0" w:color="auto"/>
              <w:left w:val="single" w:sz="8" w:space="0" w:color="000000"/>
              <w:bottom w:val="single" w:sz="8" w:space="0" w:color="000000"/>
            </w:tcBorders>
          </w:tcPr>
          <w:p w:rsidR="005E7A2C" w:rsidRPr="00E2027E" w:rsidRDefault="005E7A2C" w:rsidP="00852501">
            <w:r w:rsidRPr="00E2027E">
              <w:t>Последовательность осуществления и логика процесса стратегического управления</w:t>
            </w:r>
          </w:p>
        </w:tc>
        <w:tc>
          <w:tcPr>
            <w:tcW w:w="3827" w:type="dxa"/>
            <w:tcBorders>
              <w:top w:val="single" w:sz="4" w:space="0" w:color="auto"/>
              <w:left w:val="single" w:sz="8" w:space="0" w:color="000000"/>
              <w:bottom w:val="single" w:sz="8" w:space="0" w:color="000000"/>
            </w:tcBorders>
          </w:tcPr>
          <w:p w:rsidR="005E7A2C" w:rsidRPr="00E2027E" w:rsidRDefault="005E7A2C" w:rsidP="00852501">
            <w:pPr>
              <w:jc w:val="both"/>
            </w:pPr>
            <w:r w:rsidRPr="00E2027E">
              <w:t>Самостоятельно проработать Теоретический материал, подготовить презентацию и написать краткое сопровождение к Слайдам</w:t>
            </w:r>
          </w:p>
          <w:p w:rsidR="005E7A2C" w:rsidRPr="00E2027E" w:rsidRDefault="005E7A2C" w:rsidP="00852501">
            <w:pPr>
              <w:jc w:val="both"/>
            </w:pPr>
          </w:p>
        </w:tc>
        <w:tc>
          <w:tcPr>
            <w:tcW w:w="1701" w:type="dxa"/>
            <w:tcBorders>
              <w:top w:val="single" w:sz="4" w:space="0" w:color="auto"/>
              <w:left w:val="single" w:sz="8" w:space="0" w:color="000000"/>
              <w:bottom w:val="single" w:sz="8" w:space="0" w:color="000000"/>
            </w:tcBorders>
          </w:tcPr>
          <w:p w:rsidR="005E7A2C" w:rsidRPr="00E2027E" w:rsidRDefault="005E7A2C" w:rsidP="00852501">
            <w:r w:rsidRPr="00E2027E">
              <w:t>Краткий текст-сопровождение к Презентации</w:t>
            </w:r>
          </w:p>
        </w:tc>
        <w:tc>
          <w:tcPr>
            <w:tcW w:w="709" w:type="dxa"/>
            <w:tcBorders>
              <w:top w:val="single" w:sz="4" w:space="0" w:color="auto"/>
              <w:left w:val="single" w:sz="8" w:space="0" w:color="000000"/>
              <w:bottom w:val="single" w:sz="8" w:space="0" w:color="000000"/>
            </w:tcBorders>
          </w:tcPr>
          <w:p w:rsidR="005E7A2C" w:rsidRPr="00E2027E" w:rsidRDefault="00DE1FFA" w:rsidP="00852501">
            <w:pPr>
              <w:jc w:val="center"/>
            </w:pPr>
            <w:r>
              <w:t>24</w:t>
            </w:r>
          </w:p>
        </w:tc>
      </w:tr>
      <w:tr w:rsidR="005E7A2C" w:rsidRPr="00E2027E" w:rsidTr="00852501">
        <w:trPr>
          <w:trHeight w:val="626"/>
        </w:trPr>
        <w:tc>
          <w:tcPr>
            <w:tcW w:w="1276" w:type="dxa"/>
            <w:tcBorders>
              <w:top w:val="single" w:sz="8" w:space="0" w:color="000000"/>
              <w:right w:val="single" w:sz="8" w:space="0" w:color="000000"/>
            </w:tcBorders>
          </w:tcPr>
          <w:p w:rsidR="005E7A2C" w:rsidRPr="00E2027E" w:rsidRDefault="005E7A2C" w:rsidP="00852501">
            <w:pPr>
              <w:rPr>
                <w:bCs/>
              </w:rPr>
            </w:pPr>
            <w:r w:rsidRPr="00E2027E">
              <w:rPr>
                <w:bCs/>
              </w:rPr>
              <w:t>3.</w:t>
            </w:r>
          </w:p>
        </w:tc>
        <w:tc>
          <w:tcPr>
            <w:tcW w:w="2410" w:type="dxa"/>
            <w:tcBorders>
              <w:top w:val="single" w:sz="8" w:space="0" w:color="000000"/>
              <w:left w:val="single" w:sz="8" w:space="0" w:color="000000"/>
            </w:tcBorders>
          </w:tcPr>
          <w:p w:rsidR="005E7A2C" w:rsidRPr="00E2027E" w:rsidRDefault="005E7A2C" w:rsidP="00852501">
            <w:pPr>
              <w:rPr>
                <w:bCs/>
                <w:i/>
              </w:rPr>
            </w:pPr>
            <w:r w:rsidRPr="00E2027E">
              <w:rPr>
                <w:bCs/>
              </w:rPr>
              <w:t>Реализация и контроль осуществления стратегии. Практические аспекты процесса стратегического управления</w:t>
            </w:r>
          </w:p>
        </w:tc>
        <w:tc>
          <w:tcPr>
            <w:tcW w:w="3827" w:type="dxa"/>
            <w:tcBorders>
              <w:top w:val="single" w:sz="8" w:space="0" w:color="000000"/>
              <w:left w:val="single" w:sz="8" w:space="0" w:color="000000"/>
            </w:tcBorders>
          </w:tcPr>
          <w:p w:rsidR="005E7A2C" w:rsidRPr="00E2027E" w:rsidRDefault="005E7A2C" w:rsidP="00852501">
            <w:pPr>
              <w:jc w:val="both"/>
              <w:rPr>
                <w:bCs/>
                <w:i/>
              </w:rPr>
            </w:pPr>
            <w:r w:rsidRPr="00E2027E">
              <w:t>Самостоятельно проработать Теоретический материал, подготовить презентацию и написать краткое сопровождение к Слай</w:t>
            </w:r>
            <w:bookmarkStart w:id="13" w:name="_GoBack"/>
            <w:bookmarkEnd w:id="13"/>
            <w:r w:rsidRPr="00E2027E">
              <w:t>дам</w:t>
            </w:r>
          </w:p>
        </w:tc>
        <w:tc>
          <w:tcPr>
            <w:tcW w:w="1701" w:type="dxa"/>
            <w:tcBorders>
              <w:top w:val="single" w:sz="8" w:space="0" w:color="000000"/>
              <w:left w:val="single" w:sz="8" w:space="0" w:color="000000"/>
            </w:tcBorders>
          </w:tcPr>
          <w:p w:rsidR="005E7A2C" w:rsidRPr="00E2027E" w:rsidRDefault="005E7A2C" w:rsidP="00852501">
            <w:pPr>
              <w:rPr>
                <w:b/>
                <w:i/>
              </w:rPr>
            </w:pPr>
            <w:r w:rsidRPr="00E2027E">
              <w:t>Краткий текст-сопровождение к Презентации</w:t>
            </w:r>
          </w:p>
        </w:tc>
        <w:tc>
          <w:tcPr>
            <w:tcW w:w="709" w:type="dxa"/>
            <w:tcBorders>
              <w:top w:val="single" w:sz="8" w:space="0" w:color="000000"/>
              <w:left w:val="single" w:sz="8" w:space="0" w:color="000000"/>
            </w:tcBorders>
          </w:tcPr>
          <w:p w:rsidR="005E7A2C" w:rsidRPr="00E2027E" w:rsidRDefault="00DE1FFA" w:rsidP="00852501">
            <w:pPr>
              <w:jc w:val="center"/>
            </w:pPr>
            <w:r>
              <w:t>24</w:t>
            </w:r>
          </w:p>
        </w:tc>
      </w:tr>
    </w:tbl>
    <w:p w:rsidR="005E7A2C" w:rsidRPr="00E2027E" w:rsidRDefault="005E7A2C" w:rsidP="005E7A2C">
      <w:pPr>
        <w:pStyle w:val="2"/>
        <w:rPr>
          <w:rFonts w:cs="Times New Roman"/>
        </w:rPr>
      </w:pPr>
      <w:r w:rsidRPr="00E2027E">
        <w:rPr>
          <w:rFonts w:cs="Times New Roman"/>
        </w:rPr>
        <w:t>Применение электронного обучения, дистанционных образовательных технологий</w:t>
      </w:r>
    </w:p>
    <w:p w:rsidR="00D75E80" w:rsidRPr="009C5704" w:rsidRDefault="00D75E80" w:rsidP="00D75E80">
      <w:pPr>
        <w:ind w:firstLine="709"/>
        <w:jc w:val="both"/>
        <w:rPr>
          <w:sz w:val="24"/>
          <w:szCs w:val="24"/>
        </w:rPr>
      </w:pPr>
      <w:r w:rsidRPr="009C570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5E7A2C" w:rsidRPr="00E2027E" w:rsidRDefault="005E7A2C" w:rsidP="005E7A2C">
      <w:pPr>
        <w:ind w:firstLine="709"/>
        <w:jc w:val="both"/>
        <w:rPr>
          <w:sz w:val="24"/>
          <w:szCs w:val="24"/>
        </w:rPr>
      </w:pPr>
      <w:r w:rsidRPr="00E2027E">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5E7A2C" w:rsidRPr="00E2027E" w:rsidRDefault="005E7A2C" w:rsidP="005E7A2C">
      <w:pPr>
        <w:ind w:firstLine="709"/>
        <w:jc w:val="both"/>
        <w:rPr>
          <w:i/>
          <w:sz w:val="24"/>
          <w:szCs w:val="24"/>
        </w:rPr>
      </w:pPr>
    </w:p>
    <w:p w:rsidR="005E7A2C" w:rsidRPr="00E2027E" w:rsidRDefault="005E7A2C" w:rsidP="005E7A2C">
      <w:pPr>
        <w:ind w:firstLine="709"/>
        <w:jc w:val="both"/>
        <w:rPr>
          <w:sz w:val="24"/>
          <w:szCs w:val="24"/>
        </w:rPr>
      </w:pPr>
      <w:r w:rsidRPr="00E2027E">
        <w:rPr>
          <w:sz w:val="24"/>
          <w:szCs w:val="24"/>
        </w:rPr>
        <w:t>Применяются следующий вариант реализации программы с использованием ЭО и ДОТ</w:t>
      </w:r>
    </w:p>
    <w:p w:rsidR="005E7A2C" w:rsidRPr="00E2027E" w:rsidRDefault="005E7A2C" w:rsidP="005E7A2C">
      <w:pPr>
        <w:ind w:firstLine="709"/>
        <w:jc w:val="both"/>
        <w:rPr>
          <w:sz w:val="24"/>
          <w:szCs w:val="24"/>
        </w:rPr>
      </w:pPr>
      <w:r w:rsidRPr="00E2027E">
        <w:rPr>
          <w:sz w:val="24"/>
          <w:szCs w:val="24"/>
        </w:rPr>
        <w:t>В электронную образовательную среду, по необходимости, могут быть перенесены отдельные виды учебной деятельности:</w:t>
      </w:r>
    </w:p>
    <w:p w:rsidR="005E7A2C" w:rsidRPr="00E2027E" w:rsidRDefault="005E7A2C" w:rsidP="005E7A2C">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5E7A2C" w:rsidRPr="00E2027E" w:rsidTr="00852501">
        <w:trPr>
          <w:trHeight w:val="283"/>
        </w:trPr>
        <w:tc>
          <w:tcPr>
            <w:tcW w:w="2037" w:type="dxa"/>
            <w:shd w:val="clear" w:color="auto" w:fill="DEEAF6" w:themeFill="accent1" w:themeFillTint="33"/>
            <w:vAlign w:val="center"/>
          </w:tcPr>
          <w:p w:rsidR="005E7A2C" w:rsidRPr="00E2027E" w:rsidRDefault="005E7A2C" w:rsidP="00852501">
            <w:pPr>
              <w:jc w:val="center"/>
              <w:rPr>
                <w:b/>
              </w:rPr>
            </w:pPr>
            <w:r w:rsidRPr="00E2027E">
              <w:rPr>
                <w:b/>
              </w:rPr>
              <w:t>использование</w:t>
            </w:r>
          </w:p>
          <w:p w:rsidR="005E7A2C" w:rsidRPr="00E2027E" w:rsidRDefault="005E7A2C" w:rsidP="00852501">
            <w:pPr>
              <w:jc w:val="center"/>
              <w:rPr>
                <w:b/>
              </w:rPr>
            </w:pPr>
            <w:r w:rsidRPr="00E2027E">
              <w:rPr>
                <w:b/>
              </w:rPr>
              <w:t>ЭО и ДОТ</w:t>
            </w:r>
          </w:p>
        </w:tc>
        <w:tc>
          <w:tcPr>
            <w:tcW w:w="4167" w:type="dxa"/>
            <w:shd w:val="clear" w:color="auto" w:fill="DEEAF6" w:themeFill="accent1" w:themeFillTint="33"/>
            <w:vAlign w:val="center"/>
          </w:tcPr>
          <w:p w:rsidR="005E7A2C" w:rsidRPr="00E2027E" w:rsidRDefault="005E7A2C" w:rsidP="00852501">
            <w:pPr>
              <w:jc w:val="center"/>
              <w:rPr>
                <w:b/>
              </w:rPr>
            </w:pPr>
            <w:r w:rsidRPr="00E2027E">
              <w:rPr>
                <w:b/>
              </w:rPr>
              <w:t>использование ЭО и ДОТ</w:t>
            </w:r>
          </w:p>
        </w:tc>
        <w:tc>
          <w:tcPr>
            <w:tcW w:w="968" w:type="dxa"/>
            <w:shd w:val="clear" w:color="auto" w:fill="DEEAF6" w:themeFill="accent1" w:themeFillTint="33"/>
            <w:vAlign w:val="center"/>
          </w:tcPr>
          <w:p w:rsidR="005E7A2C" w:rsidRPr="00E2027E" w:rsidRDefault="005E7A2C" w:rsidP="00852501">
            <w:pPr>
              <w:jc w:val="center"/>
              <w:rPr>
                <w:b/>
              </w:rPr>
            </w:pPr>
            <w:r w:rsidRPr="00E2027E">
              <w:rPr>
                <w:b/>
              </w:rPr>
              <w:t>объем, час</w:t>
            </w:r>
          </w:p>
        </w:tc>
        <w:tc>
          <w:tcPr>
            <w:tcW w:w="2682" w:type="dxa"/>
            <w:shd w:val="clear" w:color="auto" w:fill="DEEAF6" w:themeFill="accent1" w:themeFillTint="33"/>
            <w:vAlign w:val="center"/>
          </w:tcPr>
          <w:p w:rsidR="005E7A2C" w:rsidRPr="00E2027E" w:rsidRDefault="005E7A2C" w:rsidP="00852501">
            <w:pPr>
              <w:jc w:val="center"/>
              <w:rPr>
                <w:b/>
              </w:rPr>
            </w:pPr>
            <w:r w:rsidRPr="00E2027E">
              <w:rPr>
                <w:b/>
              </w:rPr>
              <w:t>включение в учебный процесс</w:t>
            </w:r>
          </w:p>
        </w:tc>
      </w:tr>
      <w:tr w:rsidR="005E7A2C" w:rsidRPr="00E2027E" w:rsidTr="00852501">
        <w:trPr>
          <w:trHeight w:val="283"/>
        </w:trPr>
        <w:tc>
          <w:tcPr>
            <w:tcW w:w="2037" w:type="dxa"/>
            <w:vMerge w:val="restart"/>
          </w:tcPr>
          <w:p w:rsidR="005E7A2C" w:rsidRPr="00E2027E" w:rsidRDefault="005E7A2C" w:rsidP="00852501">
            <w:r w:rsidRPr="00E2027E">
              <w:t>смешанное обучение</w:t>
            </w:r>
          </w:p>
        </w:tc>
        <w:tc>
          <w:tcPr>
            <w:tcW w:w="4167" w:type="dxa"/>
          </w:tcPr>
          <w:p w:rsidR="005E7A2C" w:rsidRPr="00E2027E" w:rsidRDefault="005E7A2C" w:rsidP="00852501">
            <w:r w:rsidRPr="00E2027E">
              <w:t>лекции</w:t>
            </w:r>
          </w:p>
        </w:tc>
        <w:tc>
          <w:tcPr>
            <w:tcW w:w="968" w:type="dxa"/>
          </w:tcPr>
          <w:p w:rsidR="005E7A2C" w:rsidRPr="00E2027E" w:rsidRDefault="005E7A2C" w:rsidP="00852501">
            <w:pPr>
              <w:jc w:val="center"/>
            </w:pPr>
            <w:r w:rsidRPr="00E2027E">
              <w:t>18</w:t>
            </w:r>
          </w:p>
        </w:tc>
        <w:tc>
          <w:tcPr>
            <w:tcW w:w="2682" w:type="dxa"/>
            <w:vMerge w:val="restart"/>
          </w:tcPr>
          <w:p w:rsidR="005E7A2C" w:rsidRPr="00E2027E" w:rsidRDefault="005E7A2C" w:rsidP="00852501">
            <w:r w:rsidRPr="00E2027E">
              <w:t xml:space="preserve">в соответствии с расписанием учебных занятий </w:t>
            </w:r>
          </w:p>
        </w:tc>
      </w:tr>
      <w:tr w:rsidR="005E7A2C" w:rsidRPr="00E2027E" w:rsidTr="00852501">
        <w:trPr>
          <w:trHeight w:val="283"/>
        </w:trPr>
        <w:tc>
          <w:tcPr>
            <w:tcW w:w="2037" w:type="dxa"/>
            <w:vMerge/>
          </w:tcPr>
          <w:p w:rsidR="005E7A2C" w:rsidRPr="00E2027E" w:rsidRDefault="005E7A2C" w:rsidP="00852501"/>
        </w:tc>
        <w:tc>
          <w:tcPr>
            <w:tcW w:w="4167" w:type="dxa"/>
          </w:tcPr>
          <w:p w:rsidR="005E7A2C" w:rsidRPr="00E2027E" w:rsidRDefault="005E7A2C" w:rsidP="00852501">
            <w:r w:rsidRPr="00E2027E">
              <w:t>практические занятия</w:t>
            </w:r>
          </w:p>
        </w:tc>
        <w:tc>
          <w:tcPr>
            <w:tcW w:w="968" w:type="dxa"/>
          </w:tcPr>
          <w:p w:rsidR="005E7A2C" w:rsidRPr="00E2027E" w:rsidRDefault="00D75E80" w:rsidP="00D75E80">
            <w:pPr>
              <w:jc w:val="center"/>
            </w:pPr>
            <w:r>
              <w:t>18</w:t>
            </w:r>
          </w:p>
        </w:tc>
        <w:tc>
          <w:tcPr>
            <w:tcW w:w="2682" w:type="dxa"/>
            <w:vMerge/>
          </w:tcPr>
          <w:p w:rsidR="005E7A2C" w:rsidRPr="00E2027E" w:rsidRDefault="005E7A2C" w:rsidP="00852501">
            <w:pPr>
              <w:jc w:val="both"/>
              <w:rPr>
                <w:i/>
              </w:rPr>
            </w:pPr>
          </w:p>
        </w:tc>
      </w:tr>
    </w:tbl>
    <w:p w:rsidR="005E7A2C" w:rsidRPr="00E2027E" w:rsidRDefault="005E7A2C" w:rsidP="005E7A2C"/>
    <w:p w:rsidR="005E7A2C" w:rsidRPr="00E2027E" w:rsidRDefault="005E7A2C" w:rsidP="005E7A2C">
      <w:pPr>
        <w:jc w:val="both"/>
        <w:rPr>
          <w:i/>
        </w:rPr>
      </w:pPr>
    </w:p>
    <w:p w:rsidR="005E7A2C" w:rsidRPr="00E2027E" w:rsidRDefault="005E7A2C" w:rsidP="005E7A2C">
      <w:pPr>
        <w:pStyle w:val="1"/>
        <w:ind w:left="709"/>
        <w:rPr>
          <w:rFonts w:eastAsiaTheme="minorHAnsi"/>
          <w:noProof/>
          <w:szCs w:val="24"/>
          <w:lang w:eastAsia="en-US"/>
        </w:rPr>
        <w:sectPr w:rsidR="005E7A2C" w:rsidRPr="00E2027E" w:rsidSect="00852501">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5E7A2C" w:rsidRPr="00E2027E" w:rsidRDefault="005E7A2C" w:rsidP="005E7A2C">
      <w:pPr>
        <w:pStyle w:val="1"/>
        <w:ind w:left="709"/>
        <w:rPr>
          <w:rFonts w:eastAsiaTheme="minorEastAsia"/>
          <w:szCs w:val="24"/>
        </w:rPr>
      </w:pPr>
      <w:r w:rsidRPr="00E2027E">
        <w:rPr>
          <w:rFonts w:eastAsiaTheme="minorHAnsi"/>
          <w:noProof/>
          <w:szCs w:val="24"/>
          <w:lang w:eastAsia="en-US"/>
        </w:rPr>
        <w:lastRenderedPageBreak/>
        <w:t>РЕЗУЛЬТАТЫ ОБУЧЕНИЯ ПО ДИСЦИПЛИНЕ.</w:t>
      </w:r>
      <w:r w:rsidRPr="00E2027E">
        <w:rPr>
          <w:color w:val="000000"/>
          <w:szCs w:val="24"/>
        </w:rPr>
        <w:t xml:space="preserve"> КРИТЕРИИ </w:t>
      </w:r>
      <w:r w:rsidRPr="00E2027E">
        <w:rPr>
          <w:szCs w:val="24"/>
        </w:rPr>
        <w:t xml:space="preserve">ОЦЕНКИ УРОВНЯ СФОРМИРОВАННОСТИ КОМПЕТЕНЦИЙ, </w:t>
      </w:r>
      <w:r w:rsidRPr="00E2027E">
        <w:rPr>
          <w:rFonts w:eastAsiaTheme="minorHAnsi"/>
          <w:noProof/>
          <w:szCs w:val="24"/>
          <w:lang w:eastAsia="en-US"/>
        </w:rPr>
        <w:t>СИСТЕМА И ШКАЛА ОЦЕНИВАНИЯ</w:t>
      </w:r>
    </w:p>
    <w:p w:rsidR="005E7A2C" w:rsidRPr="00E2027E" w:rsidRDefault="005E7A2C" w:rsidP="005E7A2C">
      <w:pPr>
        <w:pStyle w:val="2"/>
        <w:rPr>
          <w:rFonts w:cs="Times New Roman"/>
        </w:rPr>
      </w:pPr>
      <w:r w:rsidRPr="00E2027E">
        <w:rPr>
          <w:rFonts w:cs="Times New Roman"/>
        </w:rPr>
        <w:t xml:space="preserve">Соотнесение планируемых результатов обучения с уровнями </w:t>
      </w:r>
      <w:proofErr w:type="spellStart"/>
      <w:r w:rsidRPr="00E2027E">
        <w:rPr>
          <w:rFonts w:cs="Times New Roman"/>
          <w:color w:val="000000"/>
        </w:rPr>
        <w:t>сформированности</w:t>
      </w:r>
      <w:proofErr w:type="spellEnd"/>
      <w:r w:rsidRPr="00E2027E">
        <w:rPr>
          <w:rFonts w:cs="Times New Roman"/>
          <w:color w:val="000000"/>
        </w:rPr>
        <w:t xml:space="preserve"> компетенций.</w:t>
      </w:r>
    </w:p>
    <w:tbl>
      <w:tblPr>
        <w:tblStyle w:val="11"/>
        <w:tblW w:w="15735" w:type="dxa"/>
        <w:tblInd w:w="-459" w:type="dxa"/>
        <w:tblLook w:val="04A0" w:firstRow="1" w:lastRow="0" w:firstColumn="1" w:lastColumn="0" w:noHBand="0" w:noVBand="1"/>
      </w:tblPr>
      <w:tblGrid>
        <w:gridCol w:w="2045"/>
        <w:gridCol w:w="1726"/>
        <w:gridCol w:w="2306"/>
        <w:gridCol w:w="1725"/>
        <w:gridCol w:w="3822"/>
        <w:gridCol w:w="4111"/>
      </w:tblGrid>
      <w:tr w:rsidR="005E7A2C" w:rsidRPr="00E2027E" w:rsidTr="00852501">
        <w:trPr>
          <w:trHeight w:val="369"/>
        </w:trPr>
        <w:tc>
          <w:tcPr>
            <w:tcW w:w="2045" w:type="dxa"/>
            <w:vMerge w:val="restart"/>
            <w:shd w:val="clear" w:color="auto" w:fill="DEEAF6" w:themeFill="accent1" w:themeFillTint="33"/>
          </w:tcPr>
          <w:p w:rsidR="005E7A2C" w:rsidRPr="00E2027E" w:rsidRDefault="005E7A2C" w:rsidP="00852501">
            <w:pPr>
              <w:jc w:val="center"/>
              <w:rPr>
                <w:b/>
                <w:sz w:val="21"/>
                <w:szCs w:val="21"/>
              </w:rPr>
            </w:pPr>
            <w:r w:rsidRPr="00E2027E">
              <w:rPr>
                <w:b/>
                <w:sz w:val="21"/>
                <w:szCs w:val="21"/>
              </w:rPr>
              <w:t xml:space="preserve">Уровни </w:t>
            </w:r>
            <w:proofErr w:type="spellStart"/>
            <w:r w:rsidRPr="00E2027E">
              <w:rPr>
                <w:b/>
                <w:sz w:val="21"/>
                <w:szCs w:val="21"/>
              </w:rPr>
              <w:t>сформированности</w:t>
            </w:r>
            <w:proofErr w:type="spellEnd"/>
            <w:r w:rsidRPr="00E2027E">
              <w:rPr>
                <w:b/>
                <w:sz w:val="21"/>
                <w:szCs w:val="21"/>
              </w:rPr>
              <w:t xml:space="preserve"> компетенции(-й)</w:t>
            </w:r>
          </w:p>
        </w:tc>
        <w:tc>
          <w:tcPr>
            <w:tcW w:w="1726" w:type="dxa"/>
            <w:vMerge w:val="restart"/>
            <w:shd w:val="clear" w:color="auto" w:fill="DEEAF6" w:themeFill="accent1" w:themeFillTint="33"/>
          </w:tcPr>
          <w:p w:rsidR="005E7A2C" w:rsidRPr="00E2027E" w:rsidRDefault="005E7A2C" w:rsidP="00852501">
            <w:pPr>
              <w:jc w:val="center"/>
              <w:rPr>
                <w:b/>
                <w:bCs/>
                <w:iCs/>
                <w:sz w:val="21"/>
                <w:szCs w:val="21"/>
              </w:rPr>
            </w:pPr>
            <w:r w:rsidRPr="00E2027E">
              <w:rPr>
                <w:b/>
                <w:bCs/>
                <w:iCs/>
                <w:sz w:val="21"/>
                <w:szCs w:val="21"/>
              </w:rPr>
              <w:t>Итоговое количество баллов</w:t>
            </w:r>
          </w:p>
          <w:p w:rsidR="005E7A2C" w:rsidRPr="00E2027E" w:rsidRDefault="005E7A2C" w:rsidP="00852501">
            <w:pPr>
              <w:jc w:val="center"/>
              <w:rPr>
                <w:b/>
                <w:iCs/>
                <w:sz w:val="21"/>
                <w:szCs w:val="21"/>
              </w:rPr>
            </w:pPr>
            <w:r w:rsidRPr="00E2027E">
              <w:rPr>
                <w:b/>
                <w:bCs/>
                <w:iCs/>
                <w:sz w:val="21"/>
                <w:szCs w:val="21"/>
              </w:rPr>
              <w:t xml:space="preserve">в </w:t>
            </w:r>
            <w:r w:rsidRPr="00E2027E">
              <w:rPr>
                <w:b/>
                <w:iCs/>
                <w:sz w:val="21"/>
                <w:szCs w:val="21"/>
              </w:rPr>
              <w:t>100-балльной системе</w:t>
            </w:r>
          </w:p>
          <w:p w:rsidR="005E7A2C" w:rsidRPr="00E2027E" w:rsidRDefault="005E7A2C" w:rsidP="00852501">
            <w:pPr>
              <w:jc w:val="center"/>
              <w:rPr>
                <w:sz w:val="21"/>
                <w:szCs w:val="21"/>
              </w:rPr>
            </w:pPr>
            <w:r w:rsidRPr="00E2027E">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5E7A2C" w:rsidRPr="00E2027E" w:rsidRDefault="005E7A2C" w:rsidP="00852501">
            <w:pPr>
              <w:jc w:val="center"/>
              <w:rPr>
                <w:b/>
                <w:bCs/>
                <w:iCs/>
                <w:sz w:val="21"/>
                <w:szCs w:val="21"/>
              </w:rPr>
            </w:pPr>
            <w:r w:rsidRPr="00E2027E">
              <w:rPr>
                <w:b/>
                <w:bCs/>
                <w:iCs/>
                <w:sz w:val="21"/>
                <w:szCs w:val="21"/>
              </w:rPr>
              <w:t>Оценка в пятибалльной системе</w:t>
            </w:r>
          </w:p>
          <w:p w:rsidR="005E7A2C" w:rsidRPr="00E2027E" w:rsidRDefault="005E7A2C" w:rsidP="00852501">
            <w:pPr>
              <w:jc w:val="center"/>
              <w:rPr>
                <w:b/>
                <w:bCs/>
                <w:iCs/>
                <w:sz w:val="21"/>
                <w:szCs w:val="21"/>
              </w:rPr>
            </w:pPr>
            <w:r w:rsidRPr="00E2027E">
              <w:rPr>
                <w:b/>
                <w:iCs/>
                <w:sz w:val="21"/>
                <w:szCs w:val="21"/>
              </w:rPr>
              <w:t>по результатам текущей и промежуточной аттестации</w:t>
            </w:r>
          </w:p>
          <w:p w:rsidR="005E7A2C" w:rsidRPr="00E2027E" w:rsidRDefault="005E7A2C" w:rsidP="00852501">
            <w:pPr>
              <w:rPr>
                <w:sz w:val="21"/>
                <w:szCs w:val="21"/>
              </w:rPr>
            </w:pPr>
          </w:p>
        </w:tc>
        <w:tc>
          <w:tcPr>
            <w:tcW w:w="9658" w:type="dxa"/>
            <w:gridSpan w:val="3"/>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 xml:space="preserve">Показатели уровня </w:t>
            </w:r>
            <w:proofErr w:type="spellStart"/>
            <w:r w:rsidRPr="00E2027E">
              <w:rPr>
                <w:b/>
                <w:sz w:val="20"/>
                <w:szCs w:val="20"/>
              </w:rPr>
              <w:t>сформированности</w:t>
            </w:r>
            <w:proofErr w:type="spellEnd"/>
            <w:r w:rsidRPr="00E2027E">
              <w:rPr>
                <w:b/>
                <w:sz w:val="20"/>
                <w:szCs w:val="20"/>
              </w:rPr>
              <w:t xml:space="preserve"> </w:t>
            </w:r>
          </w:p>
        </w:tc>
      </w:tr>
      <w:tr w:rsidR="005E7A2C" w:rsidRPr="00E2027E" w:rsidTr="00852501">
        <w:trPr>
          <w:trHeight w:val="368"/>
        </w:trPr>
        <w:tc>
          <w:tcPr>
            <w:tcW w:w="2045" w:type="dxa"/>
            <w:vMerge/>
            <w:shd w:val="clear" w:color="auto" w:fill="DEEAF6" w:themeFill="accent1" w:themeFillTint="33"/>
          </w:tcPr>
          <w:p w:rsidR="005E7A2C" w:rsidRPr="00E2027E" w:rsidRDefault="005E7A2C" w:rsidP="00852501">
            <w:pPr>
              <w:jc w:val="center"/>
              <w:rPr>
                <w:b/>
                <w:sz w:val="21"/>
                <w:szCs w:val="21"/>
              </w:rPr>
            </w:pPr>
          </w:p>
        </w:tc>
        <w:tc>
          <w:tcPr>
            <w:tcW w:w="1726" w:type="dxa"/>
            <w:vMerge/>
            <w:shd w:val="clear" w:color="auto" w:fill="DEEAF6" w:themeFill="accent1" w:themeFillTint="33"/>
          </w:tcPr>
          <w:p w:rsidR="005E7A2C" w:rsidRPr="00E2027E" w:rsidRDefault="005E7A2C" w:rsidP="00852501">
            <w:pPr>
              <w:jc w:val="center"/>
              <w:rPr>
                <w:b/>
                <w:bCs/>
                <w:iCs/>
                <w:sz w:val="21"/>
                <w:szCs w:val="21"/>
              </w:rPr>
            </w:pPr>
          </w:p>
        </w:tc>
        <w:tc>
          <w:tcPr>
            <w:tcW w:w="2306" w:type="dxa"/>
            <w:vMerge/>
            <w:shd w:val="clear" w:color="auto" w:fill="DEEAF6" w:themeFill="accent1" w:themeFillTint="33"/>
          </w:tcPr>
          <w:p w:rsidR="005E7A2C" w:rsidRPr="00E2027E" w:rsidRDefault="005E7A2C" w:rsidP="00852501">
            <w:pPr>
              <w:jc w:val="center"/>
              <w:rPr>
                <w:b/>
                <w:bCs/>
                <w:iCs/>
                <w:sz w:val="21"/>
                <w:szCs w:val="21"/>
              </w:rPr>
            </w:pPr>
          </w:p>
        </w:tc>
        <w:tc>
          <w:tcPr>
            <w:tcW w:w="1725" w:type="dxa"/>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 xml:space="preserve">универсальной(-ых) </w:t>
            </w:r>
          </w:p>
          <w:p w:rsidR="005E7A2C" w:rsidRPr="00E2027E" w:rsidRDefault="005E7A2C" w:rsidP="00852501">
            <w:pPr>
              <w:jc w:val="center"/>
              <w:rPr>
                <w:b/>
                <w:sz w:val="20"/>
                <w:szCs w:val="20"/>
              </w:rPr>
            </w:pPr>
            <w:r w:rsidRPr="00E2027E">
              <w:rPr>
                <w:b/>
                <w:sz w:val="20"/>
                <w:szCs w:val="20"/>
              </w:rPr>
              <w:t>компетенции(-й)</w:t>
            </w:r>
          </w:p>
        </w:tc>
        <w:tc>
          <w:tcPr>
            <w:tcW w:w="3822" w:type="dxa"/>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общепрофессиональной(-ых) компетенций</w:t>
            </w:r>
          </w:p>
        </w:tc>
        <w:tc>
          <w:tcPr>
            <w:tcW w:w="4111" w:type="dxa"/>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профессиональной(-ых)</w:t>
            </w:r>
          </w:p>
          <w:p w:rsidR="005E7A2C" w:rsidRPr="00E2027E" w:rsidRDefault="005E7A2C" w:rsidP="00852501">
            <w:pPr>
              <w:jc w:val="center"/>
              <w:rPr>
                <w:b/>
                <w:sz w:val="20"/>
                <w:szCs w:val="20"/>
              </w:rPr>
            </w:pPr>
            <w:r w:rsidRPr="00E2027E">
              <w:rPr>
                <w:b/>
                <w:sz w:val="20"/>
                <w:szCs w:val="20"/>
              </w:rPr>
              <w:t>компетенции(-й)</w:t>
            </w:r>
          </w:p>
        </w:tc>
      </w:tr>
      <w:tr w:rsidR="005E7A2C" w:rsidRPr="00E2027E" w:rsidTr="00852501">
        <w:trPr>
          <w:trHeight w:val="283"/>
          <w:tblHeader/>
        </w:trPr>
        <w:tc>
          <w:tcPr>
            <w:tcW w:w="2045" w:type="dxa"/>
            <w:vMerge/>
            <w:shd w:val="clear" w:color="auto" w:fill="DEEAF6" w:themeFill="accent1" w:themeFillTint="33"/>
          </w:tcPr>
          <w:p w:rsidR="005E7A2C" w:rsidRPr="00E2027E" w:rsidRDefault="005E7A2C" w:rsidP="00852501">
            <w:pPr>
              <w:jc w:val="center"/>
              <w:rPr>
                <w:b/>
              </w:rPr>
            </w:pPr>
          </w:p>
        </w:tc>
        <w:tc>
          <w:tcPr>
            <w:tcW w:w="1726" w:type="dxa"/>
            <w:vMerge/>
            <w:shd w:val="clear" w:color="auto" w:fill="DEEAF6" w:themeFill="accent1" w:themeFillTint="33"/>
          </w:tcPr>
          <w:p w:rsidR="005E7A2C" w:rsidRPr="00E2027E" w:rsidRDefault="005E7A2C" w:rsidP="00852501">
            <w:pPr>
              <w:jc w:val="center"/>
              <w:rPr>
                <w:b/>
                <w:bCs/>
                <w:iCs/>
              </w:rPr>
            </w:pPr>
          </w:p>
        </w:tc>
        <w:tc>
          <w:tcPr>
            <w:tcW w:w="2306" w:type="dxa"/>
            <w:vMerge/>
            <w:shd w:val="clear" w:color="auto" w:fill="DEEAF6" w:themeFill="accent1" w:themeFillTint="33"/>
          </w:tcPr>
          <w:p w:rsidR="005E7A2C" w:rsidRPr="00E2027E" w:rsidRDefault="005E7A2C" w:rsidP="00852501">
            <w:pPr>
              <w:jc w:val="center"/>
              <w:rPr>
                <w:b/>
                <w:bCs/>
                <w:iCs/>
              </w:rPr>
            </w:pPr>
          </w:p>
        </w:tc>
        <w:tc>
          <w:tcPr>
            <w:tcW w:w="1725" w:type="dxa"/>
            <w:shd w:val="clear" w:color="auto" w:fill="DEEAF6" w:themeFill="accent1" w:themeFillTint="33"/>
          </w:tcPr>
          <w:p w:rsidR="005E7A2C" w:rsidRPr="00E2027E" w:rsidRDefault="005E7A2C" w:rsidP="00852501">
            <w:pPr>
              <w:rPr>
                <w:b/>
                <w:sz w:val="20"/>
                <w:szCs w:val="20"/>
              </w:rPr>
            </w:pPr>
          </w:p>
        </w:tc>
        <w:tc>
          <w:tcPr>
            <w:tcW w:w="3822" w:type="dxa"/>
            <w:shd w:val="clear" w:color="auto" w:fill="DEEAF6" w:themeFill="accent1" w:themeFillTint="33"/>
          </w:tcPr>
          <w:p w:rsidR="005E7A2C" w:rsidRPr="00E2027E" w:rsidRDefault="005E7A2C" w:rsidP="00852501">
            <w:pPr>
              <w:rPr>
                <w:b/>
                <w:sz w:val="20"/>
                <w:szCs w:val="20"/>
              </w:rPr>
            </w:pPr>
          </w:p>
        </w:tc>
        <w:tc>
          <w:tcPr>
            <w:tcW w:w="4111" w:type="dxa"/>
            <w:shd w:val="clear" w:color="auto" w:fill="DEEAF6" w:themeFill="accent1" w:themeFillTint="33"/>
          </w:tcPr>
          <w:p w:rsidR="005E7A2C" w:rsidRPr="00E2027E" w:rsidRDefault="005E7A2C" w:rsidP="00852501">
            <w:pPr>
              <w:autoSpaceDE w:val="0"/>
              <w:autoSpaceDN w:val="0"/>
              <w:adjustRightInd w:val="0"/>
              <w:rPr>
                <w:sz w:val="20"/>
                <w:szCs w:val="20"/>
              </w:rPr>
            </w:pPr>
            <w:r w:rsidRPr="00E2027E">
              <w:rPr>
                <w:sz w:val="20"/>
                <w:szCs w:val="20"/>
              </w:rPr>
              <w:t>ПК-</w:t>
            </w:r>
            <w:r w:rsidR="005A094D">
              <w:rPr>
                <w:sz w:val="20"/>
                <w:szCs w:val="20"/>
              </w:rPr>
              <w:t>5</w:t>
            </w:r>
          </w:p>
          <w:p w:rsidR="005E7A2C" w:rsidRDefault="005E7A2C" w:rsidP="00852501">
            <w:pPr>
              <w:autoSpaceDE w:val="0"/>
              <w:autoSpaceDN w:val="0"/>
              <w:adjustRightInd w:val="0"/>
              <w:rPr>
                <w:sz w:val="20"/>
                <w:szCs w:val="20"/>
              </w:rPr>
            </w:pPr>
            <w:r w:rsidRPr="00E2027E">
              <w:rPr>
                <w:sz w:val="20"/>
                <w:szCs w:val="20"/>
              </w:rPr>
              <w:t>ИД-ПК-</w:t>
            </w:r>
            <w:r w:rsidR="005A094D">
              <w:rPr>
                <w:sz w:val="20"/>
                <w:szCs w:val="20"/>
              </w:rPr>
              <w:t>5</w:t>
            </w:r>
            <w:r w:rsidRPr="00E2027E">
              <w:rPr>
                <w:sz w:val="20"/>
                <w:szCs w:val="20"/>
              </w:rPr>
              <w:t>.</w:t>
            </w:r>
            <w:r w:rsidR="005A094D">
              <w:rPr>
                <w:sz w:val="20"/>
                <w:szCs w:val="20"/>
              </w:rPr>
              <w:t>1</w:t>
            </w:r>
          </w:p>
          <w:p w:rsidR="005A094D" w:rsidRDefault="005A094D" w:rsidP="005A094D">
            <w:pPr>
              <w:autoSpaceDE w:val="0"/>
              <w:autoSpaceDN w:val="0"/>
              <w:adjustRightInd w:val="0"/>
              <w:rPr>
                <w:sz w:val="20"/>
                <w:szCs w:val="20"/>
              </w:rPr>
            </w:pPr>
            <w:r w:rsidRPr="00E2027E">
              <w:rPr>
                <w:sz w:val="20"/>
                <w:szCs w:val="20"/>
              </w:rPr>
              <w:t>ИД-ПК-</w:t>
            </w:r>
            <w:r>
              <w:rPr>
                <w:sz w:val="20"/>
                <w:szCs w:val="20"/>
              </w:rPr>
              <w:t>5</w:t>
            </w:r>
            <w:r w:rsidRPr="00E2027E">
              <w:rPr>
                <w:sz w:val="20"/>
                <w:szCs w:val="20"/>
              </w:rPr>
              <w:t>.</w:t>
            </w:r>
            <w:r>
              <w:rPr>
                <w:sz w:val="20"/>
                <w:szCs w:val="20"/>
              </w:rPr>
              <w:t>2</w:t>
            </w:r>
          </w:p>
          <w:p w:rsidR="005A094D" w:rsidRDefault="005A094D" w:rsidP="005A094D">
            <w:pPr>
              <w:autoSpaceDE w:val="0"/>
              <w:autoSpaceDN w:val="0"/>
              <w:adjustRightInd w:val="0"/>
              <w:rPr>
                <w:sz w:val="20"/>
                <w:szCs w:val="20"/>
              </w:rPr>
            </w:pPr>
            <w:r w:rsidRPr="00E2027E">
              <w:rPr>
                <w:sz w:val="20"/>
                <w:szCs w:val="20"/>
              </w:rPr>
              <w:t>ИД-ПК-</w:t>
            </w:r>
            <w:r>
              <w:rPr>
                <w:sz w:val="20"/>
                <w:szCs w:val="20"/>
              </w:rPr>
              <w:t>5</w:t>
            </w:r>
            <w:r w:rsidRPr="00E2027E">
              <w:rPr>
                <w:sz w:val="20"/>
                <w:szCs w:val="20"/>
              </w:rPr>
              <w:t>.</w:t>
            </w:r>
            <w:r>
              <w:rPr>
                <w:sz w:val="20"/>
                <w:szCs w:val="20"/>
              </w:rPr>
              <w:t>3</w:t>
            </w:r>
          </w:p>
          <w:p w:rsidR="005A094D" w:rsidRDefault="005A094D" w:rsidP="005A094D">
            <w:pPr>
              <w:autoSpaceDE w:val="0"/>
              <w:autoSpaceDN w:val="0"/>
              <w:adjustRightInd w:val="0"/>
              <w:rPr>
                <w:sz w:val="20"/>
                <w:szCs w:val="20"/>
              </w:rPr>
            </w:pPr>
            <w:r w:rsidRPr="00E2027E">
              <w:rPr>
                <w:sz w:val="20"/>
                <w:szCs w:val="20"/>
              </w:rPr>
              <w:t>ИД-ПК-</w:t>
            </w:r>
            <w:r>
              <w:rPr>
                <w:sz w:val="20"/>
                <w:szCs w:val="20"/>
              </w:rPr>
              <w:t>5</w:t>
            </w:r>
            <w:r w:rsidRPr="00E2027E">
              <w:rPr>
                <w:sz w:val="20"/>
                <w:szCs w:val="20"/>
              </w:rPr>
              <w:t>.</w:t>
            </w:r>
            <w:r>
              <w:rPr>
                <w:sz w:val="20"/>
                <w:szCs w:val="20"/>
              </w:rPr>
              <w:t>4</w:t>
            </w:r>
          </w:p>
          <w:p w:rsidR="005E7A2C" w:rsidRPr="00E2027E" w:rsidRDefault="005E7A2C" w:rsidP="00852501">
            <w:pPr>
              <w:autoSpaceDE w:val="0"/>
              <w:autoSpaceDN w:val="0"/>
              <w:adjustRightInd w:val="0"/>
              <w:rPr>
                <w:sz w:val="20"/>
                <w:szCs w:val="20"/>
              </w:rPr>
            </w:pPr>
            <w:r w:rsidRPr="00E2027E">
              <w:rPr>
                <w:sz w:val="20"/>
                <w:szCs w:val="20"/>
              </w:rPr>
              <w:t>ПК-</w:t>
            </w:r>
            <w:r w:rsidR="005A094D">
              <w:rPr>
                <w:sz w:val="20"/>
                <w:szCs w:val="20"/>
              </w:rPr>
              <w:t>6</w:t>
            </w:r>
          </w:p>
          <w:p w:rsidR="005E7A2C" w:rsidRPr="00E2027E" w:rsidRDefault="005E7A2C" w:rsidP="005A094D">
            <w:pPr>
              <w:autoSpaceDE w:val="0"/>
              <w:autoSpaceDN w:val="0"/>
              <w:adjustRightInd w:val="0"/>
              <w:rPr>
                <w:b/>
                <w:sz w:val="20"/>
                <w:szCs w:val="20"/>
              </w:rPr>
            </w:pPr>
            <w:r w:rsidRPr="00E2027E">
              <w:rPr>
                <w:sz w:val="20"/>
                <w:szCs w:val="20"/>
              </w:rPr>
              <w:t>ИД-ПК-</w:t>
            </w:r>
            <w:r w:rsidR="005A094D">
              <w:rPr>
                <w:sz w:val="20"/>
                <w:szCs w:val="20"/>
              </w:rPr>
              <w:t>6</w:t>
            </w:r>
            <w:r w:rsidRPr="00E2027E">
              <w:rPr>
                <w:sz w:val="20"/>
                <w:szCs w:val="20"/>
              </w:rPr>
              <w:t>.4</w:t>
            </w:r>
          </w:p>
        </w:tc>
      </w:tr>
      <w:tr w:rsidR="005E7A2C" w:rsidRPr="00E2027E" w:rsidTr="00852501">
        <w:trPr>
          <w:trHeight w:val="283"/>
        </w:trPr>
        <w:tc>
          <w:tcPr>
            <w:tcW w:w="2045" w:type="dxa"/>
          </w:tcPr>
          <w:p w:rsidR="005E7A2C" w:rsidRPr="00E2027E" w:rsidRDefault="005E7A2C" w:rsidP="00852501">
            <w:r w:rsidRPr="00E2027E">
              <w:t>высокий</w:t>
            </w:r>
          </w:p>
        </w:tc>
        <w:tc>
          <w:tcPr>
            <w:tcW w:w="1726" w:type="dxa"/>
          </w:tcPr>
          <w:p w:rsidR="005E7A2C" w:rsidRPr="00E2027E" w:rsidRDefault="005E7A2C" w:rsidP="00852501">
            <w:pPr>
              <w:jc w:val="center"/>
              <w:rPr>
                <w:i/>
                <w:iCs/>
              </w:rPr>
            </w:pPr>
          </w:p>
        </w:tc>
        <w:tc>
          <w:tcPr>
            <w:tcW w:w="2306" w:type="dxa"/>
          </w:tcPr>
          <w:p w:rsidR="005E7A2C" w:rsidRPr="00E2027E" w:rsidRDefault="005A094D" w:rsidP="00852501">
            <w:pPr>
              <w:rPr>
                <w:iCs/>
              </w:rPr>
            </w:pPr>
            <w:r>
              <w:rPr>
                <w:iCs/>
              </w:rPr>
              <w:t>зачтено</w:t>
            </w:r>
          </w:p>
        </w:tc>
        <w:tc>
          <w:tcPr>
            <w:tcW w:w="1725" w:type="dxa"/>
          </w:tcPr>
          <w:p w:rsidR="005E7A2C" w:rsidRPr="00E2027E" w:rsidRDefault="005E7A2C" w:rsidP="00852501">
            <w:pPr>
              <w:tabs>
                <w:tab w:val="left" w:pos="176"/>
              </w:tabs>
              <w:rPr>
                <w:sz w:val="21"/>
                <w:szCs w:val="21"/>
              </w:rPr>
            </w:pPr>
          </w:p>
        </w:tc>
        <w:tc>
          <w:tcPr>
            <w:tcW w:w="3822" w:type="dxa"/>
          </w:tcPr>
          <w:p w:rsidR="005E7A2C" w:rsidRPr="00E2027E" w:rsidRDefault="005E7A2C" w:rsidP="00852501">
            <w:pPr>
              <w:tabs>
                <w:tab w:val="left" w:pos="176"/>
                <w:tab w:val="left" w:pos="276"/>
              </w:tabs>
              <w:contextualSpacing/>
              <w:jc w:val="both"/>
              <w:rPr>
                <w:iCs/>
                <w:sz w:val="21"/>
                <w:szCs w:val="21"/>
              </w:rPr>
            </w:pPr>
          </w:p>
        </w:tc>
        <w:tc>
          <w:tcPr>
            <w:tcW w:w="4111" w:type="dxa"/>
          </w:tcPr>
          <w:p w:rsidR="005E7A2C" w:rsidRPr="00E2027E" w:rsidRDefault="005E7A2C" w:rsidP="00852501">
            <w:pPr>
              <w:tabs>
                <w:tab w:val="left" w:pos="176"/>
              </w:tabs>
              <w:rPr>
                <w:iCs/>
                <w:sz w:val="21"/>
                <w:szCs w:val="21"/>
              </w:rPr>
            </w:pPr>
            <w:r w:rsidRPr="00E2027E">
              <w:rPr>
                <w:iCs/>
                <w:sz w:val="21"/>
                <w:szCs w:val="21"/>
              </w:rPr>
              <w:t>Обучающийся:</w:t>
            </w:r>
          </w:p>
          <w:p w:rsidR="005E7A2C" w:rsidRPr="00E2027E" w:rsidRDefault="005E7A2C" w:rsidP="00852501">
            <w:pPr>
              <w:numPr>
                <w:ilvl w:val="0"/>
                <w:numId w:val="12"/>
              </w:numPr>
              <w:tabs>
                <w:tab w:val="left" w:pos="176"/>
                <w:tab w:val="left" w:pos="276"/>
              </w:tabs>
              <w:ind w:left="0" w:firstLine="0"/>
              <w:contextualSpacing/>
              <w:rPr>
                <w:iCs/>
                <w:sz w:val="21"/>
                <w:szCs w:val="21"/>
              </w:rPr>
            </w:pPr>
            <w:r w:rsidRPr="00E2027E">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5E7A2C" w:rsidRPr="00E2027E" w:rsidRDefault="005E7A2C" w:rsidP="00852501">
            <w:pPr>
              <w:numPr>
                <w:ilvl w:val="0"/>
                <w:numId w:val="12"/>
              </w:numPr>
              <w:tabs>
                <w:tab w:val="left" w:pos="176"/>
                <w:tab w:val="left" w:pos="276"/>
              </w:tabs>
              <w:ind w:left="0" w:firstLine="0"/>
              <w:contextualSpacing/>
              <w:rPr>
                <w:iCs/>
                <w:sz w:val="21"/>
                <w:szCs w:val="21"/>
              </w:rPr>
            </w:pPr>
            <w:r w:rsidRPr="00E2027E">
              <w:rPr>
                <w:iCs/>
                <w:sz w:val="21"/>
                <w:szCs w:val="21"/>
              </w:rPr>
              <w:t>показывает творческие способности в понимании, изложении и практическом использовании дидактической оценки музыкальных произведений;</w:t>
            </w:r>
          </w:p>
          <w:p w:rsidR="005E7A2C" w:rsidRPr="00E2027E" w:rsidRDefault="005E7A2C" w:rsidP="00852501">
            <w:pPr>
              <w:numPr>
                <w:ilvl w:val="0"/>
                <w:numId w:val="12"/>
              </w:numPr>
              <w:tabs>
                <w:tab w:val="left" w:pos="176"/>
                <w:tab w:val="left" w:pos="276"/>
              </w:tabs>
              <w:ind w:left="0" w:firstLine="0"/>
              <w:contextualSpacing/>
              <w:rPr>
                <w:iCs/>
                <w:sz w:val="21"/>
                <w:szCs w:val="21"/>
              </w:rPr>
            </w:pPr>
            <w:r w:rsidRPr="00E2027E">
              <w:rPr>
                <w:iCs/>
                <w:sz w:val="21"/>
                <w:szCs w:val="21"/>
              </w:rPr>
              <w:t>дополняет теоретическую информацию сведениями музыкально-исторического, исследовательского характера;</w:t>
            </w:r>
          </w:p>
          <w:p w:rsidR="005E7A2C" w:rsidRPr="00E2027E" w:rsidRDefault="005E7A2C" w:rsidP="00852501">
            <w:pPr>
              <w:numPr>
                <w:ilvl w:val="0"/>
                <w:numId w:val="12"/>
              </w:numPr>
              <w:tabs>
                <w:tab w:val="left" w:pos="176"/>
                <w:tab w:val="left" w:pos="276"/>
              </w:tabs>
              <w:ind w:left="0" w:firstLine="0"/>
              <w:contextualSpacing/>
              <w:rPr>
                <w:iCs/>
                <w:sz w:val="21"/>
                <w:szCs w:val="21"/>
              </w:rPr>
            </w:pPr>
            <w:r w:rsidRPr="00E2027E">
              <w:rPr>
                <w:iCs/>
                <w:sz w:val="21"/>
                <w:szCs w:val="21"/>
              </w:rPr>
              <w:t>способен провести целостный анализ музыкальной композиции, с опорой на нотный текст, постигаемый внутренним слухом;</w:t>
            </w:r>
          </w:p>
          <w:p w:rsidR="005E7A2C" w:rsidRPr="00E2027E" w:rsidRDefault="005E7A2C" w:rsidP="00852501">
            <w:pPr>
              <w:numPr>
                <w:ilvl w:val="0"/>
                <w:numId w:val="12"/>
              </w:numPr>
              <w:tabs>
                <w:tab w:val="left" w:pos="176"/>
                <w:tab w:val="left" w:pos="276"/>
              </w:tabs>
              <w:ind w:left="0" w:firstLine="0"/>
              <w:contextualSpacing/>
              <w:rPr>
                <w:iCs/>
                <w:sz w:val="21"/>
                <w:szCs w:val="21"/>
              </w:rPr>
            </w:pPr>
            <w:r w:rsidRPr="00E2027E">
              <w:rPr>
                <w:iCs/>
                <w:sz w:val="21"/>
                <w:szCs w:val="21"/>
              </w:rPr>
              <w:lastRenderedPageBreak/>
              <w:t>свободно ориентируется в учебной и профессиональной литературе;</w:t>
            </w:r>
          </w:p>
          <w:p w:rsidR="005E7A2C" w:rsidRPr="00E2027E" w:rsidRDefault="005E7A2C" w:rsidP="00852501">
            <w:pPr>
              <w:rPr>
                <w:iCs/>
                <w:sz w:val="21"/>
                <w:szCs w:val="21"/>
              </w:rPr>
            </w:pPr>
            <w:r w:rsidRPr="00E2027E">
              <w:rPr>
                <w:iCs/>
                <w:sz w:val="21"/>
                <w:szCs w:val="21"/>
              </w:rPr>
              <w:t>дает развернутые, исчерпывающие, профессионально грамотные ответы на вопросы, в том числе, дополнительные.</w:t>
            </w:r>
          </w:p>
        </w:tc>
      </w:tr>
      <w:tr w:rsidR="005E7A2C" w:rsidRPr="00E2027E" w:rsidTr="00852501">
        <w:trPr>
          <w:trHeight w:val="283"/>
        </w:trPr>
        <w:tc>
          <w:tcPr>
            <w:tcW w:w="2045" w:type="dxa"/>
          </w:tcPr>
          <w:p w:rsidR="005E7A2C" w:rsidRPr="00E2027E" w:rsidRDefault="005E7A2C" w:rsidP="00852501">
            <w:r w:rsidRPr="00E2027E">
              <w:lastRenderedPageBreak/>
              <w:t>повышенный</w:t>
            </w:r>
          </w:p>
        </w:tc>
        <w:tc>
          <w:tcPr>
            <w:tcW w:w="1726" w:type="dxa"/>
          </w:tcPr>
          <w:p w:rsidR="005E7A2C" w:rsidRPr="00E2027E" w:rsidRDefault="005E7A2C" w:rsidP="00852501">
            <w:pPr>
              <w:jc w:val="center"/>
              <w:rPr>
                <w:iCs/>
              </w:rPr>
            </w:pPr>
          </w:p>
        </w:tc>
        <w:tc>
          <w:tcPr>
            <w:tcW w:w="2306" w:type="dxa"/>
          </w:tcPr>
          <w:p w:rsidR="005E7A2C" w:rsidRPr="00E2027E" w:rsidRDefault="005A094D" w:rsidP="00852501">
            <w:pPr>
              <w:rPr>
                <w:iCs/>
              </w:rPr>
            </w:pPr>
            <w:r>
              <w:rPr>
                <w:iCs/>
              </w:rPr>
              <w:t>зачтено</w:t>
            </w:r>
          </w:p>
        </w:tc>
        <w:tc>
          <w:tcPr>
            <w:tcW w:w="1725" w:type="dxa"/>
          </w:tcPr>
          <w:p w:rsidR="005E7A2C" w:rsidRPr="00E2027E" w:rsidRDefault="005E7A2C" w:rsidP="00852501">
            <w:pPr>
              <w:tabs>
                <w:tab w:val="left" w:pos="293"/>
              </w:tabs>
              <w:contextualSpacing/>
              <w:rPr>
                <w:iCs/>
                <w:sz w:val="21"/>
                <w:szCs w:val="21"/>
              </w:rPr>
            </w:pPr>
          </w:p>
        </w:tc>
        <w:tc>
          <w:tcPr>
            <w:tcW w:w="3822" w:type="dxa"/>
          </w:tcPr>
          <w:p w:rsidR="005E7A2C" w:rsidRPr="00E2027E" w:rsidRDefault="005E7A2C" w:rsidP="00852501">
            <w:pPr>
              <w:tabs>
                <w:tab w:val="left" w:pos="276"/>
              </w:tabs>
              <w:contextualSpacing/>
              <w:jc w:val="both"/>
              <w:rPr>
                <w:iCs/>
                <w:sz w:val="21"/>
                <w:szCs w:val="21"/>
              </w:rPr>
            </w:pPr>
          </w:p>
        </w:tc>
        <w:tc>
          <w:tcPr>
            <w:tcW w:w="4111" w:type="dxa"/>
          </w:tcPr>
          <w:p w:rsidR="005E7A2C" w:rsidRPr="00E2027E" w:rsidRDefault="005E7A2C" w:rsidP="00852501">
            <w:pPr>
              <w:rPr>
                <w:iCs/>
                <w:sz w:val="21"/>
                <w:szCs w:val="21"/>
              </w:rPr>
            </w:pPr>
            <w:r w:rsidRPr="00E2027E">
              <w:rPr>
                <w:iCs/>
                <w:sz w:val="21"/>
                <w:szCs w:val="21"/>
              </w:rPr>
              <w:t>Обучающийся:</w:t>
            </w:r>
          </w:p>
          <w:p w:rsidR="005E7A2C" w:rsidRPr="00E2027E" w:rsidRDefault="005E7A2C" w:rsidP="00852501">
            <w:pPr>
              <w:numPr>
                <w:ilvl w:val="0"/>
                <w:numId w:val="12"/>
              </w:numPr>
              <w:tabs>
                <w:tab w:val="left" w:pos="313"/>
              </w:tabs>
              <w:ind w:left="0" w:firstLine="0"/>
              <w:contextualSpacing/>
              <w:rPr>
                <w:iCs/>
                <w:sz w:val="21"/>
                <w:szCs w:val="21"/>
              </w:rPr>
            </w:pPr>
            <w:r w:rsidRPr="00E2027E">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5E7A2C" w:rsidRPr="00E2027E" w:rsidRDefault="005E7A2C" w:rsidP="00852501">
            <w:pPr>
              <w:numPr>
                <w:ilvl w:val="0"/>
                <w:numId w:val="12"/>
              </w:numPr>
              <w:tabs>
                <w:tab w:val="left" w:pos="313"/>
              </w:tabs>
              <w:ind w:left="0" w:firstLine="0"/>
              <w:contextualSpacing/>
              <w:rPr>
                <w:iCs/>
                <w:sz w:val="21"/>
                <w:szCs w:val="21"/>
              </w:rPr>
            </w:pPr>
            <w:r w:rsidRPr="00E2027E">
              <w:rPr>
                <w:iCs/>
                <w:sz w:val="21"/>
                <w:szCs w:val="21"/>
              </w:rPr>
              <w:t>анализирует музыкальное произведение в динамике исторического, художественного и социально-культурного процесса, с незначительными пробелами;</w:t>
            </w:r>
          </w:p>
          <w:p w:rsidR="005E7A2C" w:rsidRPr="00E2027E" w:rsidRDefault="005E7A2C" w:rsidP="00852501">
            <w:pPr>
              <w:numPr>
                <w:ilvl w:val="0"/>
                <w:numId w:val="12"/>
              </w:numPr>
              <w:tabs>
                <w:tab w:val="left" w:pos="276"/>
              </w:tabs>
              <w:ind w:left="0" w:firstLine="0"/>
              <w:contextualSpacing/>
              <w:rPr>
                <w:iCs/>
                <w:sz w:val="21"/>
                <w:szCs w:val="21"/>
              </w:rPr>
            </w:pPr>
            <w:r w:rsidRPr="00E2027E">
              <w:rPr>
                <w:iCs/>
                <w:sz w:val="21"/>
                <w:szCs w:val="21"/>
              </w:rPr>
              <w:t>способен провести анализ музыкальной композиции, или ее части с опорой на нотный текст, постигаемый внутренним слухом;</w:t>
            </w:r>
          </w:p>
          <w:p w:rsidR="005E7A2C" w:rsidRPr="00E2027E" w:rsidRDefault="005E7A2C" w:rsidP="00852501">
            <w:pPr>
              <w:numPr>
                <w:ilvl w:val="0"/>
                <w:numId w:val="12"/>
              </w:numPr>
              <w:tabs>
                <w:tab w:val="left" w:pos="313"/>
              </w:tabs>
              <w:ind w:left="0" w:firstLine="0"/>
              <w:contextualSpacing/>
              <w:rPr>
                <w:iCs/>
                <w:sz w:val="21"/>
                <w:szCs w:val="21"/>
              </w:rPr>
            </w:pPr>
            <w:r w:rsidRPr="00E2027E">
              <w:rPr>
                <w:iCs/>
                <w:sz w:val="21"/>
                <w:szCs w:val="21"/>
              </w:rPr>
              <w:t>допускает единичные негрубые ошибки;</w:t>
            </w:r>
          </w:p>
          <w:p w:rsidR="005E7A2C" w:rsidRPr="00E2027E" w:rsidRDefault="005E7A2C" w:rsidP="00852501">
            <w:pPr>
              <w:numPr>
                <w:ilvl w:val="0"/>
                <w:numId w:val="12"/>
              </w:numPr>
              <w:tabs>
                <w:tab w:val="left" w:pos="313"/>
              </w:tabs>
              <w:ind w:left="0" w:firstLine="0"/>
              <w:contextualSpacing/>
              <w:rPr>
                <w:iCs/>
                <w:sz w:val="21"/>
                <w:szCs w:val="21"/>
              </w:rPr>
            </w:pPr>
            <w:r w:rsidRPr="00E2027E">
              <w:rPr>
                <w:iCs/>
                <w:sz w:val="21"/>
                <w:szCs w:val="21"/>
              </w:rPr>
              <w:t>достаточно хорошо ориентируется в учебной и профессиональной литературе;</w:t>
            </w:r>
          </w:p>
          <w:p w:rsidR="005E7A2C" w:rsidRPr="00E2027E" w:rsidRDefault="005E7A2C" w:rsidP="00852501">
            <w:pPr>
              <w:tabs>
                <w:tab w:val="left" w:pos="313"/>
              </w:tabs>
              <w:contextualSpacing/>
              <w:rPr>
                <w:iCs/>
                <w:sz w:val="21"/>
                <w:szCs w:val="21"/>
              </w:rPr>
            </w:pPr>
            <w:r w:rsidRPr="00E2027E">
              <w:rPr>
                <w:iCs/>
                <w:sz w:val="21"/>
                <w:szCs w:val="21"/>
              </w:rPr>
              <w:t>ответ отражает знание теоретического и практического материала, не допуская существенных неточностей.</w:t>
            </w:r>
          </w:p>
        </w:tc>
      </w:tr>
      <w:tr w:rsidR="005E7A2C" w:rsidRPr="00E2027E" w:rsidTr="00852501">
        <w:trPr>
          <w:trHeight w:val="283"/>
        </w:trPr>
        <w:tc>
          <w:tcPr>
            <w:tcW w:w="2045" w:type="dxa"/>
          </w:tcPr>
          <w:p w:rsidR="005E7A2C" w:rsidRPr="00E2027E" w:rsidRDefault="005E7A2C" w:rsidP="00852501">
            <w:r w:rsidRPr="00E2027E">
              <w:t>базовый</w:t>
            </w:r>
          </w:p>
        </w:tc>
        <w:tc>
          <w:tcPr>
            <w:tcW w:w="1726" w:type="dxa"/>
          </w:tcPr>
          <w:p w:rsidR="005E7A2C" w:rsidRPr="00E2027E" w:rsidRDefault="005E7A2C" w:rsidP="00852501">
            <w:pPr>
              <w:jc w:val="center"/>
              <w:rPr>
                <w:iCs/>
              </w:rPr>
            </w:pPr>
          </w:p>
        </w:tc>
        <w:tc>
          <w:tcPr>
            <w:tcW w:w="2306" w:type="dxa"/>
          </w:tcPr>
          <w:p w:rsidR="005E7A2C" w:rsidRPr="00E2027E" w:rsidRDefault="005A094D" w:rsidP="00852501">
            <w:pPr>
              <w:rPr>
                <w:iCs/>
              </w:rPr>
            </w:pPr>
            <w:r>
              <w:rPr>
                <w:iCs/>
              </w:rPr>
              <w:t>зачтено</w:t>
            </w:r>
          </w:p>
        </w:tc>
        <w:tc>
          <w:tcPr>
            <w:tcW w:w="1725" w:type="dxa"/>
          </w:tcPr>
          <w:p w:rsidR="005E7A2C" w:rsidRPr="00E2027E" w:rsidRDefault="005E7A2C" w:rsidP="00852501">
            <w:pPr>
              <w:tabs>
                <w:tab w:val="left" w:pos="317"/>
              </w:tabs>
              <w:contextualSpacing/>
              <w:rPr>
                <w:i/>
                <w:sz w:val="21"/>
                <w:szCs w:val="21"/>
              </w:rPr>
            </w:pPr>
          </w:p>
        </w:tc>
        <w:tc>
          <w:tcPr>
            <w:tcW w:w="3822" w:type="dxa"/>
          </w:tcPr>
          <w:p w:rsidR="005E7A2C" w:rsidRPr="00E2027E" w:rsidRDefault="005E7A2C" w:rsidP="00852501">
            <w:pPr>
              <w:widowControl w:val="0"/>
              <w:tabs>
                <w:tab w:val="left" w:pos="339"/>
              </w:tabs>
              <w:autoSpaceDE w:val="0"/>
              <w:autoSpaceDN w:val="0"/>
              <w:adjustRightInd w:val="0"/>
              <w:contextualSpacing/>
              <w:jc w:val="both"/>
              <w:rPr>
                <w:rFonts w:eastAsiaTheme="minorHAnsi"/>
                <w:iCs/>
                <w:color w:val="000000"/>
                <w:sz w:val="21"/>
                <w:szCs w:val="21"/>
                <w:lang w:eastAsia="en-US"/>
              </w:rPr>
            </w:pPr>
          </w:p>
        </w:tc>
        <w:tc>
          <w:tcPr>
            <w:tcW w:w="4111" w:type="dxa"/>
          </w:tcPr>
          <w:p w:rsidR="005E7A2C" w:rsidRPr="00E2027E" w:rsidRDefault="005E7A2C" w:rsidP="00852501">
            <w:pPr>
              <w:rPr>
                <w:iCs/>
                <w:sz w:val="21"/>
                <w:szCs w:val="21"/>
              </w:rPr>
            </w:pPr>
            <w:r w:rsidRPr="00E2027E">
              <w:rPr>
                <w:iCs/>
                <w:sz w:val="21"/>
                <w:szCs w:val="21"/>
              </w:rPr>
              <w:t>Обучающийся:</w:t>
            </w:r>
          </w:p>
          <w:p w:rsidR="005E7A2C" w:rsidRPr="00E2027E" w:rsidRDefault="005E7A2C" w:rsidP="00852501">
            <w:pPr>
              <w:numPr>
                <w:ilvl w:val="0"/>
                <w:numId w:val="12"/>
              </w:numPr>
              <w:tabs>
                <w:tab w:val="left" w:pos="308"/>
              </w:tabs>
              <w:ind w:left="0" w:firstLine="0"/>
              <w:contextualSpacing/>
              <w:rPr>
                <w:iCs/>
                <w:sz w:val="21"/>
                <w:szCs w:val="21"/>
              </w:rPr>
            </w:pPr>
            <w:r w:rsidRPr="00E2027E">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5E7A2C" w:rsidRPr="00E2027E" w:rsidRDefault="005E7A2C" w:rsidP="00852501">
            <w:pPr>
              <w:numPr>
                <w:ilvl w:val="0"/>
                <w:numId w:val="12"/>
              </w:numPr>
              <w:tabs>
                <w:tab w:val="left" w:pos="308"/>
              </w:tabs>
              <w:ind w:left="0" w:firstLine="0"/>
              <w:contextualSpacing/>
              <w:rPr>
                <w:iCs/>
                <w:sz w:val="21"/>
                <w:szCs w:val="21"/>
              </w:rPr>
            </w:pPr>
            <w:r w:rsidRPr="00E2027E">
              <w:rPr>
                <w:iCs/>
                <w:sz w:val="21"/>
                <w:szCs w:val="21"/>
              </w:rPr>
              <w:t>с неточностями излагает принятую в отечественном и зарубежном музыкознании периодизацию истории музыки в различных жанрах;</w:t>
            </w:r>
          </w:p>
          <w:p w:rsidR="005E7A2C" w:rsidRPr="00E2027E" w:rsidRDefault="005E7A2C" w:rsidP="00852501">
            <w:pPr>
              <w:widowControl w:val="0"/>
              <w:numPr>
                <w:ilvl w:val="0"/>
                <w:numId w:val="12"/>
              </w:numPr>
              <w:tabs>
                <w:tab w:val="left" w:pos="339"/>
              </w:tabs>
              <w:autoSpaceDE w:val="0"/>
              <w:autoSpaceDN w:val="0"/>
              <w:adjustRightInd w:val="0"/>
              <w:ind w:left="0" w:firstLine="0"/>
              <w:contextualSpacing/>
              <w:rPr>
                <w:rFonts w:eastAsiaTheme="minorHAnsi"/>
                <w:iCs/>
                <w:color w:val="000000"/>
                <w:sz w:val="21"/>
                <w:szCs w:val="21"/>
                <w:lang w:eastAsia="en-US"/>
              </w:rPr>
            </w:pPr>
            <w:r w:rsidRPr="00E2027E">
              <w:rPr>
                <w:rFonts w:eastAsiaTheme="minorHAnsi"/>
                <w:iCs/>
                <w:color w:val="000000"/>
                <w:sz w:val="21"/>
                <w:szCs w:val="21"/>
                <w:lang w:eastAsia="en-US"/>
              </w:rPr>
              <w:t xml:space="preserve">анализируя музыкальное </w:t>
            </w:r>
            <w:r w:rsidRPr="00E2027E">
              <w:rPr>
                <w:rFonts w:eastAsiaTheme="minorHAnsi"/>
                <w:iCs/>
                <w:color w:val="000000"/>
                <w:sz w:val="21"/>
                <w:szCs w:val="21"/>
                <w:lang w:eastAsia="en-US"/>
              </w:rPr>
              <w:lastRenderedPageBreak/>
              <w:t xml:space="preserve">произведение, с затруднениями прослеживает логику </w:t>
            </w:r>
            <w:proofErr w:type="spellStart"/>
            <w:r w:rsidRPr="00E2027E">
              <w:rPr>
                <w:rFonts w:eastAsiaTheme="minorHAnsi"/>
                <w:iCs/>
                <w:color w:val="000000"/>
                <w:sz w:val="21"/>
                <w:szCs w:val="21"/>
                <w:lang w:eastAsia="en-US"/>
              </w:rPr>
              <w:t>темообразования</w:t>
            </w:r>
            <w:proofErr w:type="spellEnd"/>
            <w:r w:rsidRPr="00E2027E">
              <w:rPr>
                <w:rFonts w:eastAsiaTheme="minorHAnsi"/>
                <w:iCs/>
                <w:color w:val="000000"/>
                <w:sz w:val="21"/>
                <w:szCs w:val="21"/>
                <w:lang w:eastAsia="en-US"/>
              </w:rPr>
              <w:t xml:space="preserve"> и тематического развития, опираясь на представления, сформированные внутренне;</w:t>
            </w:r>
          </w:p>
          <w:p w:rsidR="005E7A2C" w:rsidRPr="00E2027E" w:rsidRDefault="005E7A2C" w:rsidP="00852501">
            <w:pPr>
              <w:numPr>
                <w:ilvl w:val="0"/>
                <w:numId w:val="12"/>
              </w:numPr>
              <w:tabs>
                <w:tab w:val="left" w:pos="308"/>
              </w:tabs>
              <w:ind w:left="0" w:firstLine="0"/>
              <w:contextualSpacing/>
              <w:rPr>
                <w:iCs/>
                <w:sz w:val="21"/>
                <w:szCs w:val="21"/>
              </w:rPr>
            </w:pPr>
            <w:r w:rsidRPr="00E2027E">
              <w:rPr>
                <w:iCs/>
                <w:sz w:val="21"/>
                <w:szCs w:val="21"/>
              </w:rPr>
              <w:t>демонстрирует фрагментарные знания основной учебной литературы по дисциплине;</w:t>
            </w:r>
          </w:p>
          <w:p w:rsidR="005E7A2C" w:rsidRPr="00E2027E" w:rsidRDefault="005E7A2C" w:rsidP="00852501">
            <w:pPr>
              <w:tabs>
                <w:tab w:val="left" w:pos="308"/>
              </w:tabs>
              <w:contextualSpacing/>
              <w:jc w:val="both"/>
              <w:rPr>
                <w:iCs/>
                <w:sz w:val="21"/>
                <w:szCs w:val="21"/>
              </w:rPr>
            </w:pPr>
            <w:r w:rsidRPr="00E2027E">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5E7A2C" w:rsidRPr="00E2027E" w:rsidTr="00852501">
        <w:trPr>
          <w:trHeight w:val="283"/>
        </w:trPr>
        <w:tc>
          <w:tcPr>
            <w:tcW w:w="2045" w:type="dxa"/>
          </w:tcPr>
          <w:p w:rsidR="005E7A2C" w:rsidRPr="00E2027E" w:rsidRDefault="005E7A2C" w:rsidP="00852501">
            <w:r w:rsidRPr="00E2027E">
              <w:lastRenderedPageBreak/>
              <w:t>низкий</w:t>
            </w:r>
          </w:p>
        </w:tc>
        <w:tc>
          <w:tcPr>
            <w:tcW w:w="1726" w:type="dxa"/>
          </w:tcPr>
          <w:p w:rsidR="005E7A2C" w:rsidRPr="00E2027E" w:rsidRDefault="005E7A2C" w:rsidP="00852501">
            <w:pPr>
              <w:jc w:val="center"/>
              <w:rPr>
                <w:iCs/>
              </w:rPr>
            </w:pPr>
          </w:p>
        </w:tc>
        <w:tc>
          <w:tcPr>
            <w:tcW w:w="2306" w:type="dxa"/>
          </w:tcPr>
          <w:p w:rsidR="005E7A2C" w:rsidRPr="00E2027E" w:rsidRDefault="005A094D" w:rsidP="005A094D">
            <w:pPr>
              <w:rPr>
                <w:iCs/>
              </w:rPr>
            </w:pPr>
            <w:r>
              <w:rPr>
                <w:iCs/>
              </w:rPr>
              <w:t>н</w:t>
            </w:r>
            <w:r w:rsidR="005E7A2C" w:rsidRPr="00E2027E">
              <w:rPr>
                <w:iCs/>
              </w:rPr>
              <w:t>е</w:t>
            </w:r>
            <w:r>
              <w:rPr>
                <w:iCs/>
              </w:rPr>
              <w:t xml:space="preserve"> зачтено</w:t>
            </w:r>
          </w:p>
        </w:tc>
        <w:tc>
          <w:tcPr>
            <w:tcW w:w="9658" w:type="dxa"/>
            <w:gridSpan w:val="3"/>
          </w:tcPr>
          <w:p w:rsidR="005E7A2C" w:rsidRPr="00E2027E" w:rsidRDefault="005E7A2C" w:rsidP="00852501">
            <w:pPr>
              <w:rPr>
                <w:iCs/>
                <w:sz w:val="21"/>
                <w:szCs w:val="21"/>
              </w:rPr>
            </w:pPr>
            <w:r w:rsidRPr="00E2027E">
              <w:rPr>
                <w:iCs/>
                <w:sz w:val="21"/>
                <w:szCs w:val="21"/>
              </w:rPr>
              <w:t>Обучающийся:</w:t>
            </w:r>
          </w:p>
          <w:p w:rsidR="005E7A2C" w:rsidRPr="00E2027E" w:rsidRDefault="005E7A2C" w:rsidP="00852501">
            <w:pPr>
              <w:numPr>
                <w:ilvl w:val="0"/>
                <w:numId w:val="12"/>
              </w:numPr>
              <w:tabs>
                <w:tab w:val="left" w:pos="293"/>
              </w:tabs>
              <w:contextualSpacing/>
              <w:rPr>
                <w:b/>
                <w:iCs/>
                <w:sz w:val="21"/>
                <w:szCs w:val="21"/>
              </w:rPr>
            </w:pPr>
            <w:r w:rsidRPr="00E2027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E7A2C" w:rsidRPr="00E2027E" w:rsidRDefault="005E7A2C" w:rsidP="00852501">
            <w:pPr>
              <w:numPr>
                <w:ilvl w:val="0"/>
                <w:numId w:val="12"/>
              </w:numPr>
              <w:tabs>
                <w:tab w:val="left" w:pos="293"/>
              </w:tabs>
              <w:contextualSpacing/>
              <w:rPr>
                <w:b/>
                <w:iCs/>
                <w:sz w:val="21"/>
                <w:szCs w:val="21"/>
              </w:rPr>
            </w:pPr>
            <w:r w:rsidRPr="00E2027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E7A2C" w:rsidRPr="00E2027E" w:rsidRDefault="005E7A2C" w:rsidP="00852501">
            <w:pPr>
              <w:numPr>
                <w:ilvl w:val="0"/>
                <w:numId w:val="12"/>
              </w:numPr>
              <w:tabs>
                <w:tab w:val="left" w:pos="293"/>
              </w:tabs>
              <w:contextualSpacing/>
              <w:rPr>
                <w:b/>
                <w:iCs/>
                <w:sz w:val="21"/>
                <w:szCs w:val="21"/>
              </w:rPr>
            </w:pPr>
            <w:r w:rsidRPr="00E2027E">
              <w:rPr>
                <w:iCs/>
                <w:sz w:val="21"/>
                <w:szCs w:val="21"/>
              </w:rPr>
              <w:t>не способен проанализировать музыкальное произведение, путается в жанрово-стилевых особенностях произведения;</w:t>
            </w:r>
          </w:p>
          <w:p w:rsidR="005E7A2C" w:rsidRPr="00E2027E" w:rsidRDefault="005E7A2C" w:rsidP="00852501">
            <w:pPr>
              <w:numPr>
                <w:ilvl w:val="0"/>
                <w:numId w:val="12"/>
              </w:numPr>
              <w:tabs>
                <w:tab w:val="left" w:pos="293"/>
              </w:tabs>
              <w:contextualSpacing/>
              <w:rPr>
                <w:b/>
                <w:iCs/>
                <w:sz w:val="21"/>
                <w:szCs w:val="21"/>
              </w:rPr>
            </w:pPr>
            <w:r w:rsidRPr="00E2027E">
              <w:rPr>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5E7A2C" w:rsidRPr="00E2027E" w:rsidRDefault="005E7A2C" w:rsidP="00852501">
            <w:pPr>
              <w:numPr>
                <w:ilvl w:val="0"/>
                <w:numId w:val="12"/>
              </w:numPr>
              <w:tabs>
                <w:tab w:val="left" w:pos="293"/>
              </w:tabs>
              <w:contextualSpacing/>
              <w:rPr>
                <w:b/>
                <w:iCs/>
                <w:sz w:val="21"/>
                <w:szCs w:val="21"/>
              </w:rPr>
            </w:pPr>
            <w:r w:rsidRPr="00E2027E">
              <w:rPr>
                <w:iCs/>
                <w:sz w:val="21"/>
                <w:szCs w:val="21"/>
              </w:rPr>
              <w:t>выполняет задания только по образцу и под руководством преподавателя;</w:t>
            </w:r>
          </w:p>
          <w:p w:rsidR="005E7A2C" w:rsidRPr="00E2027E" w:rsidRDefault="005E7A2C" w:rsidP="00852501">
            <w:pPr>
              <w:tabs>
                <w:tab w:val="left" w:pos="267"/>
              </w:tabs>
              <w:ind w:left="720"/>
              <w:contextualSpacing/>
              <w:rPr>
                <w:iCs/>
                <w:sz w:val="21"/>
                <w:szCs w:val="21"/>
              </w:rPr>
            </w:pPr>
            <w:r w:rsidRPr="00E2027E">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5E7A2C" w:rsidRPr="00E2027E" w:rsidRDefault="005E7A2C" w:rsidP="005E7A2C">
      <w:pPr>
        <w:pStyle w:val="1"/>
      </w:pPr>
      <w:r w:rsidRPr="00E2027E">
        <w:t>ОЦЕНОЧНЫЕ СРЕДСТВА ДЛЯ ТЕКУЩЕГО КОНТРОЛЯ УСПЕВАЕМОСТИ И ПРОМЕЖУТОЧНОЙ АТТЕСТАЦИИ, ВКЛЮЧАЯ САМОСТОЯТЕЛЬНУЮ РАБОТУ ОБУЧАЮЩИХСЯ</w:t>
      </w:r>
    </w:p>
    <w:p w:rsidR="005E7A2C" w:rsidRPr="00E2027E" w:rsidRDefault="005E7A2C" w:rsidP="005E7A2C">
      <w:pPr>
        <w:pStyle w:val="a"/>
        <w:numPr>
          <w:ilvl w:val="3"/>
          <w:numId w:val="8"/>
        </w:numPr>
        <w:rPr>
          <w:i/>
        </w:rPr>
      </w:pPr>
      <w:r w:rsidRPr="00E2027E">
        <w:rPr>
          <w:bCs/>
          <w:szCs w:val="24"/>
        </w:rPr>
        <w:t xml:space="preserve">При проведении контроля самостоятельной работы обучающихся, текущего контроля и промежуточной аттестации по учебной дисциплине «Полимерные материалы для производства упаковки и полиграфической продукции» проверяется уровень </w:t>
      </w:r>
      <w:proofErr w:type="spellStart"/>
      <w:r w:rsidRPr="00E2027E">
        <w:rPr>
          <w:bCs/>
          <w:szCs w:val="24"/>
        </w:rPr>
        <w:t>сформированности</w:t>
      </w:r>
      <w:proofErr w:type="spellEnd"/>
      <w:r w:rsidRPr="00E2027E">
        <w:rPr>
          <w:bCs/>
          <w:szCs w:val="24"/>
        </w:rPr>
        <w:t xml:space="preserve"> у обучающихся компетенций и запланированных результатов обучения по дисциплине, указанных в разделе 2 настоящей программы.</w:t>
      </w:r>
    </w:p>
    <w:p w:rsidR="005E7A2C" w:rsidRPr="00E2027E" w:rsidRDefault="005E7A2C" w:rsidP="005E7A2C">
      <w:pPr>
        <w:pStyle w:val="2"/>
        <w:rPr>
          <w:rFonts w:cs="Times New Roman"/>
        </w:rPr>
      </w:pPr>
      <w:r w:rsidRPr="00E2027E">
        <w:rPr>
          <w:rFonts w:cs="Times New Roman"/>
        </w:rPr>
        <w:lastRenderedPageBreak/>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1166"/>
        <w:gridCol w:w="3786"/>
        <w:gridCol w:w="9591"/>
      </w:tblGrid>
      <w:tr w:rsidR="005E7A2C" w:rsidRPr="00E2027E" w:rsidTr="00852501">
        <w:trPr>
          <w:tblHeader/>
        </w:trPr>
        <w:tc>
          <w:tcPr>
            <w:tcW w:w="1166" w:type="dxa"/>
            <w:shd w:val="clear" w:color="auto" w:fill="DEEAF6" w:themeFill="accent1" w:themeFillTint="33"/>
            <w:vAlign w:val="center"/>
          </w:tcPr>
          <w:p w:rsidR="005E7A2C" w:rsidRPr="00E2027E" w:rsidRDefault="005E7A2C" w:rsidP="00852501">
            <w:pPr>
              <w:pStyle w:val="a"/>
              <w:numPr>
                <w:ilvl w:val="0"/>
                <w:numId w:val="0"/>
              </w:numPr>
              <w:rPr>
                <w:b/>
              </w:rPr>
            </w:pPr>
            <w:r w:rsidRPr="00E2027E">
              <w:rPr>
                <w:b/>
              </w:rPr>
              <w:t xml:space="preserve">№ </w:t>
            </w:r>
            <w:proofErr w:type="spellStart"/>
            <w:r w:rsidRPr="00E2027E">
              <w:rPr>
                <w:b/>
              </w:rPr>
              <w:t>пп</w:t>
            </w:r>
            <w:proofErr w:type="spellEnd"/>
          </w:p>
        </w:tc>
        <w:tc>
          <w:tcPr>
            <w:tcW w:w="3786" w:type="dxa"/>
            <w:shd w:val="clear" w:color="auto" w:fill="DEEAF6" w:themeFill="accent1" w:themeFillTint="33"/>
            <w:vAlign w:val="center"/>
          </w:tcPr>
          <w:p w:rsidR="005E7A2C" w:rsidRPr="00E2027E" w:rsidRDefault="005E7A2C" w:rsidP="00852501">
            <w:pPr>
              <w:pStyle w:val="a"/>
              <w:numPr>
                <w:ilvl w:val="0"/>
                <w:numId w:val="0"/>
              </w:numPr>
              <w:rPr>
                <w:b/>
              </w:rPr>
            </w:pPr>
            <w:r w:rsidRPr="00E2027E">
              <w:rPr>
                <w:b/>
              </w:rPr>
              <w:t>Формы текущего контроля</w:t>
            </w:r>
          </w:p>
        </w:tc>
        <w:tc>
          <w:tcPr>
            <w:tcW w:w="9591" w:type="dxa"/>
            <w:shd w:val="clear" w:color="auto" w:fill="DEEAF6" w:themeFill="accent1" w:themeFillTint="33"/>
            <w:vAlign w:val="center"/>
          </w:tcPr>
          <w:p w:rsidR="005E7A2C" w:rsidRPr="00E2027E" w:rsidRDefault="005E7A2C" w:rsidP="00852501">
            <w:pPr>
              <w:pStyle w:val="a"/>
              <w:numPr>
                <w:ilvl w:val="3"/>
                <w:numId w:val="9"/>
              </w:numPr>
              <w:ind w:firstLine="0"/>
              <w:jc w:val="center"/>
              <w:rPr>
                <w:b/>
              </w:rPr>
            </w:pPr>
            <w:r w:rsidRPr="00E2027E">
              <w:rPr>
                <w:b/>
              </w:rPr>
              <w:t>Примеры типовых заданий</w:t>
            </w:r>
          </w:p>
        </w:tc>
      </w:tr>
      <w:tr w:rsidR="005E7A2C" w:rsidRPr="00E2027E" w:rsidTr="00852501">
        <w:trPr>
          <w:trHeight w:val="4360"/>
        </w:trPr>
        <w:tc>
          <w:tcPr>
            <w:tcW w:w="1166" w:type="dxa"/>
          </w:tcPr>
          <w:p w:rsidR="005E7A2C" w:rsidRPr="00E2027E" w:rsidRDefault="005E7A2C" w:rsidP="00852501">
            <w:pPr>
              <w:rPr>
                <w:i/>
              </w:rPr>
            </w:pPr>
            <w:r w:rsidRPr="00E2027E">
              <w:rPr>
                <w:i/>
              </w:rPr>
              <w:t>1</w:t>
            </w:r>
          </w:p>
        </w:tc>
        <w:tc>
          <w:tcPr>
            <w:tcW w:w="3786" w:type="dxa"/>
          </w:tcPr>
          <w:p w:rsidR="005E7A2C" w:rsidRPr="00E2027E" w:rsidRDefault="005E7A2C" w:rsidP="00852501">
            <w:pPr>
              <w:ind w:left="42"/>
            </w:pPr>
            <w:r w:rsidRPr="00E2027E">
              <w:t>Тестирование по теме Последовательность осуществления и логика процесса стратегического управления</w:t>
            </w:r>
          </w:p>
        </w:tc>
        <w:tc>
          <w:tcPr>
            <w:tcW w:w="9591" w:type="dxa"/>
          </w:tcPr>
          <w:p w:rsidR="005E7A2C" w:rsidRPr="00E2027E" w:rsidRDefault="005E7A2C" w:rsidP="00852501">
            <w:pPr>
              <w:pStyle w:val="a"/>
              <w:numPr>
                <w:ilvl w:val="0"/>
                <w:numId w:val="0"/>
              </w:numPr>
              <w:tabs>
                <w:tab w:val="left" w:pos="346"/>
              </w:tabs>
            </w:pPr>
            <w:r w:rsidRPr="00E2027E">
              <w:t xml:space="preserve">Пример тестового задания </w:t>
            </w:r>
          </w:p>
          <w:p w:rsidR="005E7A2C" w:rsidRPr="00E2027E" w:rsidRDefault="005E7A2C" w:rsidP="00852501">
            <w:r w:rsidRPr="00E2027E">
              <w:rPr>
                <w:rStyle w:val="aff7"/>
                <w:spacing w:val="8"/>
              </w:rPr>
              <w:t>1. Стратегическое планирование – это:</w:t>
            </w:r>
          </w:p>
          <w:p w:rsidR="005E7A2C" w:rsidRPr="00E2027E" w:rsidRDefault="005E7A2C" w:rsidP="00852501">
            <w:r w:rsidRPr="00E2027E">
              <w:t>а) Комплекс мероприятий, направленных на решение первостепенных целей и задач фирмы</w:t>
            </w:r>
          </w:p>
          <w:p w:rsidR="005E7A2C" w:rsidRPr="00E2027E" w:rsidRDefault="005E7A2C" w:rsidP="00852501">
            <w:r w:rsidRPr="00E2027E">
              <w:t>б) Процесс разработки стратегии фирмы, при котором план развития конкретизируется на длительный период с подробным описанием решений и действий, необходимых для достижения целей плана</w:t>
            </w:r>
          </w:p>
          <w:p w:rsidR="005E7A2C" w:rsidRPr="00E2027E" w:rsidRDefault="005E7A2C" w:rsidP="00852501">
            <w:r w:rsidRPr="00E2027E">
              <w:t>в) Процесс создания заданий для каждого члена трудового коллектива фирмы</w:t>
            </w:r>
          </w:p>
          <w:p w:rsidR="005E7A2C" w:rsidRPr="00E2027E" w:rsidRDefault="005E7A2C" w:rsidP="00852501"/>
          <w:p w:rsidR="005E7A2C" w:rsidRPr="00E2027E" w:rsidRDefault="005E7A2C" w:rsidP="00852501">
            <w:r w:rsidRPr="00E2027E">
              <w:rPr>
                <w:rStyle w:val="aff7"/>
                <w:spacing w:val="8"/>
              </w:rPr>
              <w:t>2. Виды корпоративной стратегии диверсификации:</w:t>
            </w:r>
          </w:p>
          <w:p w:rsidR="005E7A2C" w:rsidRPr="00E2027E" w:rsidRDefault="005E7A2C" w:rsidP="00852501">
            <w:r w:rsidRPr="00E2027E">
              <w:t>а) Связанная и несвязанная</w:t>
            </w:r>
          </w:p>
          <w:p w:rsidR="005E7A2C" w:rsidRPr="00E2027E" w:rsidRDefault="005E7A2C" w:rsidP="00852501">
            <w:r w:rsidRPr="00E2027E">
              <w:t>б) Общая и частная</w:t>
            </w:r>
          </w:p>
          <w:p w:rsidR="005E7A2C" w:rsidRPr="00E2027E" w:rsidRDefault="005E7A2C" w:rsidP="00852501">
            <w:r w:rsidRPr="00E2027E">
              <w:t>в) Конкретная и абстрактная</w:t>
            </w:r>
          </w:p>
          <w:p w:rsidR="005E7A2C" w:rsidRPr="00E2027E" w:rsidRDefault="005E7A2C" w:rsidP="00852501"/>
          <w:p w:rsidR="005E7A2C" w:rsidRPr="00E2027E" w:rsidRDefault="005E7A2C" w:rsidP="00852501">
            <w:r w:rsidRPr="00E2027E">
              <w:rPr>
                <w:rStyle w:val="aff7"/>
                <w:spacing w:val="8"/>
              </w:rPr>
              <w:t>3. Высший уровень стратегического менеджмента – это:</w:t>
            </w:r>
          </w:p>
          <w:p w:rsidR="005E7A2C" w:rsidRPr="00E2027E" w:rsidRDefault="005E7A2C" w:rsidP="00852501">
            <w:r w:rsidRPr="00E2027E">
              <w:t>а) Корпоративный</w:t>
            </w:r>
          </w:p>
          <w:p w:rsidR="005E7A2C" w:rsidRPr="00E2027E" w:rsidRDefault="005E7A2C" w:rsidP="00852501">
            <w:r w:rsidRPr="00E2027E">
              <w:t>б) Деловой</w:t>
            </w:r>
          </w:p>
          <w:p w:rsidR="005E7A2C" w:rsidRPr="00E2027E" w:rsidRDefault="005E7A2C" w:rsidP="00852501">
            <w:pPr>
              <w:rPr>
                <w:i/>
              </w:rPr>
            </w:pPr>
            <w:r w:rsidRPr="00E2027E">
              <w:t>в) Общественный</w:t>
            </w:r>
          </w:p>
        </w:tc>
      </w:tr>
      <w:tr w:rsidR="005E7A2C" w:rsidRPr="00E2027E" w:rsidTr="00852501">
        <w:trPr>
          <w:trHeight w:val="230"/>
        </w:trPr>
        <w:tc>
          <w:tcPr>
            <w:tcW w:w="1166" w:type="dxa"/>
          </w:tcPr>
          <w:p w:rsidR="005E7A2C" w:rsidRPr="00E2027E" w:rsidRDefault="005E7A2C" w:rsidP="00852501">
            <w:pPr>
              <w:rPr>
                <w:i/>
              </w:rPr>
            </w:pPr>
            <w:r w:rsidRPr="00E2027E">
              <w:rPr>
                <w:i/>
              </w:rPr>
              <w:t>2</w:t>
            </w:r>
          </w:p>
        </w:tc>
        <w:tc>
          <w:tcPr>
            <w:tcW w:w="3786" w:type="dxa"/>
          </w:tcPr>
          <w:p w:rsidR="005E7A2C" w:rsidRPr="00E2027E" w:rsidRDefault="005E7A2C" w:rsidP="00852501">
            <w:pPr>
              <w:ind w:left="42"/>
            </w:pPr>
            <w:r w:rsidRPr="00E2027E">
              <w:t>Тестирование по теме Конкурентные преимущества организации как основа ее стратегии</w:t>
            </w:r>
          </w:p>
        </w:tc>
        <w:tc>
          <w:tcPr>
            <w:tcW w:w="9591" w:type="dxa"/>
          </w:tcPr>
          <w:p w:rsidR="005E7A2C" w:rsidRPr="00E2027E" w:rsidRDefault="005E7A2C" w:rsidP="00852501">
            <w:pPr>
              <w:pStyle w:val="a"/>
              <w:numPr>
                <w:ilvl w:val="0"/>
                <w:numId w:val="0"/>
              </w:numPr>
              <w:tabs>
                <w:tab w:val="left" w:pos="346"/>
              </w:tabs>
            </w:pPr>
            <w:r w:rsidRPr="00E2027E">
              <w:t xml:space="preserve">Пример тестового задания </w:t>
            </w:r>
          </w:p>
          <w:p w:rsidR="005E7A2C" w:rsidRPr="00E2027E" w:rsidRDefault="005E7A2C" w:rsidP="00852501">
            <w:pPr>
              <w:rPr>
                <w:b/>
                <w:bCs/>
              </w:rPr>
            </w:pPr>
          </w:p>
          <w:p w:rsidR="005E7A2C" w:rsidRPr="00E2027E" w:rsidRDefault="005E7A2C" w:rsidP="00852501">
            <w:pPr>
              <w:rPr>
                <w:b/>
                <w:bCs/>
              </w:rPr>
            </w:pPr>
            <w:r w:rsidRPr="00E2027E">
              <w:rPr>
                <w:b/>
                <w:bCs/>
              </w:rPr>
              <w:t>1. К ключевым факторам успеха, основанным на маркетинге, относят:</w:t>
            </w:r>
          </w:p>
          <w:p w:rsidR="005E7A2C" w:rsidRPr="00E2027E" w:rsidRDefault="005E7A2C" w:rsidP="00852501">
            <w:r w:rsidRPr="00E2027E">
              <w:t xml:space="preserve">а) быструю доставку </w:t>
            </w:r>
          </w:p>
          <w:p w:rsidR="005E7A2C" w:rsidRPr="00E2027E" w:rsidRDefault="005E7A2C" w:rsidP="00852501">
            <w:r w:rsidRPr="00E2027E">
              <w:t>б) высокое качество производимых товаров</w:t>
            </w:r>
          </w:p>
          <w:p w:rsidR="005E7A2C" w:rsidRPr="00E2027E" w:rsidRDefault="005E7A2C" w:rsidP="00852501">
            <w:r w:rsidRPr="00E2027E">
              <w:t>в) владение секретами производства</w:t>
            </w:r>
          </w:p>
          <w:p w:rsidR="005E7A2C" w:rsidRPr="00E2027E" w:rsidRDefault="005E7A2C" w:rsidP="00852501">
            <w:r w:rsidRPr="00E2027E">
              <w:t>г) доступ к финансовому капиталу</w:t>
            </w:r>
          </w:p>
          <w:p w:rsidR="005E7A2C" w:rsidRPr="00E2027E" w:rsidRDefault="005E7A2C" w:rsidP="00852501"/>
          <w:p w:rsidR="005E7A2C" w:rsidRPr="00E2027E" w:rsidRDefault="005E7A2C" w:rsidP="00852501">
            <w:pPr>
              <w:rPr>
                <w:b/>
                <w:bCs/>
              </w:rPr>
            </w:pPr>
            <w:r w:rsidRPr="00E2027E">
              <w:rPr>
                <w:b/>
                <w:bCs/>
              </w:rPr>
              <w:t>2. Такой фактор успеха, как местонахождение сырья, коммуникации, относят к отрасли:</w:t>
            </w:r>
          </w:p>
          <w:p w:rsidR="005E7A2C" w:rsidRPr="00E2027E" w:rsidRDefault="005E7A2C" w:rsidP="00852501">
            <w:r w:rsidRPr="00E2027E">
              <w:t>а) строительной</w:t>
            </w:r>
          </w:p>
          <w:p w:rsidR="005E7A2C" w:rsidRPr="00E2027E" w:rsidRDefault="005E7A2C" w:rsidP="00852501">
            <w:r w:rsidRPr="00E2027E">
              <w:t xml:space="preserve">б) нефтегазовой </w:t>
            </w:r>
          </w:p>
          <w:p w:rsidR="005E7A2C" w:rsidRPr="00E2027E" w:rsidRDefault="005E7A2C" w:rsidP="00852501">
            <w:r w:rsidRPr="00E2027E">
              <w:t>в) фармацевтической</w:t>
            </w:r>
          </w:p>
          <w:p w:rsidR="005E7A2C" w:rsidRPr="00E2027E" w:rsidRDefault="005E7A2C" w:rsidP="00852501">
            <w:r w:rsidRPr="00E2027E">
              <w:t>г) экологической</w:t>
            </w:r>
          </w:p>
          <w:p w:rsidR="005E7A2C" w:rsidRPr="00E2027E" w:rsidRDefault="005E7A2C" w:rsidP="00852501"/>
          <w:p w:rsidR="005E7A2C" w:rsidRPr="00E2027E" w:rsidRDefault="005E7A2C" w:rsidP="00852501">
            <w:pPr>
              <w:jc w:val="both"/>
              <w:rPr>
                <w:b/>
                <w:bCs/>
              </w:rPr>
            </w:pPr>
            <w:r w:rsidRPr="00E2027E">
              <w:rPr>
                <w:b/>
                <w:bCs/>
              </w:rPr>
              <w:t>3. К политическим факторам, которые рассматриваются в ходе P</w:t>
            </w:r>
            <w:r w:rsidRPr="00E2027E">
              <w:rPr>
                <w:b/>
                <w:bCs/>
                <w:lang w:val="en-US"/>
              </w:rPr>
              <w:t>EST</w:t>
            </w:r>
            <w:r w:rsidRPr="00E2027E">
              <w:rPr>
                <w:b/>
                <w:bCs/>
              </w:rPr>
              <w:t>-анализа, относят:</w:t>
            </w:r>
          </w:p>
          <w:p w:rsidR="005E7A2C" w:rsidRPr="00E2027E" w:rsidRDefault="005E7A2C" w:rsidP="00852501">
            <w:r w:rsidRPr="00E2027E">
              <w:lastRenderedPageBreak/>
              <w:t>а) общие проблемы налогообложения</w:t>
            </w:r>
          </w:p>
          <w:p w:rsidR="005E7A2C" w:rsidRPr="00E2027E" w:rsidRDefault="005E7A2C" w:rsidP="00852501">
            <w:r w:rsidRPr="00E2027E">
              <w:t xml:space="preserve">б) текущее законодательство на рынке </w:t>
            </w:r>
          </w:p>
          <w:p w:rsidR="005E7A2C" w:rsidRPr="00E2027E" w:rsidRDefault="005E7A2C" w:rsidP="00852501">
            <w:r w:rsidRPr="00E2027E">
              <w:t>в) обменные курсы валют</w:t>
            </w:r>
          </w:p>
          <w:p w:rsidR="005E7A2C" w:rsidRPr="00E2027E" w:rsidRDefault="005E7A2C" w:rsidP="00852501">
            <w:r w:rsidRPr="00E2027E">
              <w:t>г) демография</w:t>
            </w:r>
          </w:p>
          <w:p w:rsidR="005E7A2C" w:rsidRPr="00E2027E" w:rsidRDefault="005E7A2C" w:rsidP="00852501">
            <w:pPr>
              <w:pStyle w:val="a"/>
              <w:numPr>
                <w:ilvl w:val="0"/>
                <w:numId w:val="0"/>
              </w:numPr>
              <w:tabs>
                <w:tab w:val="left" w:pos="346"/>
              </w:tabs>
            </w:pPr>
          </w:p>
        </w:tc>
      </w:tr>
      <w:tr w:rsidR="005E7A2C" w:rsidRPr="00E2027E" w:rsidTr="00852501">
        <w:trPr>
          <w:trHeight w:val="283"/>
        </w:trPr>
        <w:tc>
          <w:tcPr>
            <w:tcW w:w="1166" w:type="dxa"/>
          </w:tcPr>
          <w:p w:rsidR="005E7A2C" w:rsidRPr="00E2027E" w:rsidRDefault="005E7A2C" w:rsidP="00852501">
            <w:pPr>
              <w:rPr>
                <w:i/>
              </w:rPr>
            </w:pPr>
            <w:r w:rsidRPr="00E2027E">
              <w:rPr>
                <w:i/>
              </w:rPr>
              <w:lastRenderedPageBreak/>
              <w:t>3</w:t>
            </w:r>
          </w:p>
        </w:tc>
        <w:tc>
          <w:tcPr>
            <w:tcW w:w="3786" w:type="dxa"/>
          </w:tcPr>
          <w:p w:rsidR="005E7A2C" w:rsidRPr="00E2027E" w:rsidRDefault="005E7A2C" w:rsidP="00852501">
            <w:pPr>
              <w:ind w:left="42"/>
            </w:pPr>
            <w:r w:rsidRPr="00E2027E">
              <w:t>Кейсы по теме Разработка и выбор стратегии деятельности. Виды корпоративных стратегий</w:t>
            </w:r>
          </w:p>
        </w:tc>
        <w:tc>
          <w:tcPr>
            <w:tcW w:w="9591" w:type="dxa"/>
          </w:tcPr>
          <w:p w:rsidR="005E7A2C" w:rsidRPr="00E2027E" w:rsidRDefault="005E7A2C" w:rsidP="00852501">
            <w:pPr>
              <w:pStyle w:val="a"/>
              <w:numPr>
                <w:ilvl w:val="0"/>
                <w:numId w:val="0"/>
              </w:numPr>
              <w:tabs>
                <w:tab w:val="left" w:pos="346"/>
              </w:tabs>
              <w:rPr>
                <w:sz w:val="22"/>
                <w:szCs w:val="22"/>
              </w:rPr>
            </w:pPr>
            <w:r w:rsidRPr="00E2027E">
              <w:rPr>
                <w:sz w:val="22"/>
                <w:szCs w:val="22"/>
              </w:rPr>
              <w:t xml:space="preserve">Примеры </w:t>
            </w:r>
            <w:proofErr w:type="spellStart"/>
            <w:r w:rsidRPr="00E2027E">
              <w:rPr>
                <w:sz w:val="22"/>
                <w:szCs w:val="22"/>
              </w:rPr>
              <w:t>кейсовых</w:t>
            </w:r>
            <w:proofErr w:type="spellEnd"/>
            <w:r w:rsidRPr="00E2027E">
              <w:rPr>
                <w:sz w:val="22"/>
                <w:szCs w:val="22"/>
              </w:rPr>
              <w:t xml:space="preserve"> заданий</w:t>
            </w:r>
          </w:p>
          <w:p w:rsidR="005E7A2C" w:rsidRPr="00E2027E" w:rsidRDefault="005E7A2C" w:rsidP="00852501">
            <w:pPr>
              <w:jc w:val="both"/>
            </w:pPr>
          </w:p>
          <w:p w:rsidR="005E7A2C" w:rsidRPr="00E2027E" w:rsidRDefault="005E7A2C" w:rsidP="00852501">
            <w:pPr>
              <w:autoSpaceDE w:val="0"/>
              <w:autoSpaceDN w:val="0"/>
              <w:adjustRightInd w:val="0"/>
              <w:ind w:firstLine="709"/>
              <w:jc w:val="both"/>
            </w:pPr>
            <w:r w:rsidRPr="00E2027E">
              <w:rPr>
                <w:b/>
                <w:bCs/>
              </w:rPr>
              <w:t xml:space="preserve">Кейс. Продукты питания – в развивающуюся страну </w:t>
            </w:r>
          </w:p>
          <w:p w:rsidR="005E7A2C" w:rsidRPr="00E2027E" w:rsidRDefault="005E7A2C" w:rsidP="00852501">
            <w:pPr>
              <w:autoSpaceDE w:val="0"/>
              <w:autoSpaceDN w:val="0"/>
              <w:adjustRightInd w:val="0"/>
              <w:ind w:firstLine="709"/>
              <w:jc w:val="both"/>
            </w:pPr>
            <w:r w:rsidRPr="00E2027E">
              <w:t>Венгерская фирма «</w:t>
            </w:r>
            <w:proofErr w:type="spellStart"/>
            <w:r w:rsidRPr="00E2027E">
              <w:t>Эмэкс</w:t>
            </w:r>
            <w:proofErr w:type="spellEnd"/>
            <w:r w:rsidRPr="00E2027E">
              <w:t>» экспортирует основные продукты питания. На одном из потенциальных внешних рынков сбыта сложилась ситуация неудовлетворенного спроса. Таким образом, выход на новый рынок для «</w:t>
            </w:r>
            <w:proofErr w:type="spellStart"/>
            <w:r w:rsidRPr="00E2027E">
              <w:t>Эмэкса</w:t>
            </w:r>
            <w:proofErr w:type="spellEnd"/>
            <w:r w:rsidRPr="00E2027E">
              <w:t>» оказался очень легким. В первый год покупателями товаров «</w:t>
            </w:r>
            <w:proofErr w:type="spellStart"/>
            <w:r w:rsidRPr="00E2027E">
              <w:t>Эмэкса</w:t>
            </w:r>
            <w:proofErr w:type="spellEnd"/>
            <w:r w:rsidRPr="00E2027E">
              <w:t xml:space="preserve">» выступали почти исключительно частные предприниматели. 80% реализации составляли массовые товары, остальное пришлось на долю защищенных патентом и товарным знаком фирменных изделий. (Набор изделий состоял из 25 наименований, из которых фирменными были 80%.) </w:t>
            </w:r>
          </w:p>
          <w:p w:rsidR="005E7A2C" w:rsidRPr="00E2027E" w:rsidRDefault="005E7A2C" w:rsidP="00852501">
            <w:pPr>
              <w:autoSpaceDE w:val="0"/>
              <w:autoSpaceDN w:val="0"/>
              <w:adjustRightInd w:val="0"/>
              <w:ind w:firstLine="709"/>
              <w:jc w:val="both"/>
            </w:pPr>
            <w:r w:rsidRPr="00E2027E">
              <w:t xml:space="preserve">На следующий год экспорт вырос в 3,1 раза. Здесь уже 88% закупила государственная организация-импортер. Количество наименований изделий увеличилось до 45 и из них фирменные изделия составили уже 44%. На третий год также намечались перспективы расширения продаж. </w:t>
            </w:r>
          </w:p>
          <w:p w:rsidR="005E7A2C" w:rsidRPr="00E2027E" w:rsidRDefault="005E7A2C" w:rsidP="00852501">
            <w:pPr>
              <w:autoSpaceDE w:val="0"/>
              <w:autoSpaceDN w:val="0"/>
              <w:adjustRightInd w:val="0"/>
              <w:ind w:firstLine="709"/>
              <w:jc w:val="both"/>
            </w:pPr>
            <w:r w:rsidRPr="00E2027E">
              <w:t xml:space="preserve">При заключении новых сделок необходимо было принимать во внимание, что: </w:t>
            </w:r>
          </w:p>
          <w:p w:rsidR="005E7A2C" w:rsidRPr="00E2027E" w:rsidRDefault="005E7A2C" w:rsidP="00852501">
            <w:pPr>
              <w:pStyle w:val="af0"/>
              <w:numPr>
                <w:ilvl w:val="0"/>
                <w:numId w:val="30"/>
              </w:numPr>
              <w:autoSpaceDE w:val="0"/>
              <w:autoSpaceDN w:val="0"/>
              <w:adjustRightInd w:val="0"/>
              <w:jc w:val="both"/>
            </w:pPr>
            <w:r w:rsidRPr="00E2027E">
              <w:t xml:space="preserve">в данном случае речь идет о рынке развивающейся страны; </w:t>
            </w:r>
          </w:p>
          <w:p w:rsidR="005E7A2C" w:rsidRPr="00E2027E" w:rsidRDefault="005E7A2C" w:rsidP="00852501">
            <w:pPr>
              <w:pStyle w:val="af0"/>
              <w:numPr>
                <w:ilvl w:val="0"/>
                <w:numId w:val="30"/>
              </w:numPr>
              <w:autoSpaceDE w:val="0"/>
              <w:autoSpaceDN w:val="0"/>
              <w:adjustRightInd w:val="0"/>
              <w:jc w:val="both"/>
            </w:pPr>
            <w:r w:rsidRPr="00E2027E">
              <w:t xml:space="preserve">товары, поставленные по заключенным на второй год работы на рынке сделкам, попадут к конечному потребителю не раньше II квартала следующего года, поскольку отгрузки осуществляются в IV квартале года заключения контрактов; </w:t>
            </w:r>
          </w:p>
          <w:p w:rsidR="005E7A2C" w:rsidRPr="00E2027E" w:rsidRDefault="005E7A2C" w:rsidP="00852501">
            <w:pPr>
              <w:pStyle w:val="af0"/>
              <w:numPr>
                <w:ilvl w:val="0"/>
                <w:numId w:val="30"/>
              </w:numPr>
              <w:autoSpaceDE w:val="0"/>
              <w:autoSpaceDN w:val="0"/>
              <w:adjustRightInd w:val="0"/>
              <w:jc w:val="both"/>
            </w:pPr>
            <w:r w:rsidRPr="00E2027E">
              <w:t xml:space="preserve">рынок при возрастании конкуренции постепенно начал насыщаться; </w:t>
            </w:r>
          </w:p>
          <w:p w:rsidR="005E7A2C" w:rsidRPr="00E2027E" w:rsidRDefault="005E7A2C" w:rsidP="00852501">
            <w:pPr>
              <w:pStyle w:val="af0"/>
              <w:numPr>
                <w:ilvl w:val="0"/>
                <w:numId w:val="30"/>
              </w:numPr>
              <w:autoSpaceDE w:val="0"/>
              <w:autoSpaceDN w:val="0"/>
              <w:adjustRightInd w:val="0"/>
              <w:jc w:val="both"/>
            </w:pPr>
            <w:r w:rsidRPr="00E2027E">
              <w:t xml:space="preserve">покупатели из частного сектора начали работать во всех районах страны, они профессионально разбираются в вопросах сбыта товара; </w:t>
            </w:r>
          </w:p>
          <w:p w:rsidR="005E7A2C" w:rsidRPr="00E2027E" w:rsidRDefault="005E7A2C" w:rsidP="00852501">
            <w:pPr>
              <w:pStyle w:val="af0"/>
              <w:numPr>
                <w:ilvl w:val="0"/>
                <w:numId w:val="30"/>
              </w:numPr>
              <w:autoSpaceDE w:val="0"/>
              <w:autoSpaceDN w:val="0"/>
              <w:adjustRightInd w:val="0"/>
              <w:jc w:val="both"/>
            </w:pPr>
            <w:r w:rsidRPr="00E2027E">
              <w:t xml:space="preserve">государственная организация-импортер из-за отсутствия специалистов и сбытовой сети с трудом реализует товары; </w:t>
            </w:r>
          </w:p>
          <w:p w:rsidR="005E7A2C" w:rsidRPr="00E2027E" w:rsidRDefault="005E7A2C" w:rsidP="00852501">
            <w:pPr>
              <w:pStyle w:val="af0"/>
              <w:numPr>
                <w:ilvl w:val="0"/>
                <w:numId w:val="30"/>
              </w:numPr>
              <w:autoSpaceDE w:val="0"/>
              <w:autoSpaceDN w:val="0"/>
              <w:adjustRightInd w:val="0"/>
              <w:jc w:val="both"/>
            </w:pPr>
            <w:r w:rsidRPr="00E2027E">
              <w:t xml:space="preserve">для сбыта фирменных изделий необходимы значительные усилия по их продвижению; </w:t>
            </w:r>
          </w:p>
          <w:p w:rsidR="005E7A2C" w:rsidRPr="00E2027E" w:rsidRDefault="005E7A2C" w:rsidP="00852501">
            <w:pPr>
              <w:pStyle w:val="af0"/>
              <w:numPr>
                <w:ilvl w:val="0"/>
                <w:numId w:val="30"/>
              </w:numPr>
              <w:autoSpaceDE w:val="0"/>
              <w:autoSpaceDN w:val="0"/>
              <w:adjustRightInd w:val="0"/>
              <w:jc w:val="both"/>
            </w:pPr>
            <w:r w:rsidRPr="00E2027E">
              <w:t>в интересах развития местной промышленности государственная организация-импортер заботится об импорте полуфабрикатов («</w:t>
            </w:r>
            <w:proofErr w:type="spellStart"/>
            <w:r w:rsidRPr="00E2027E">
              <w:t>Эмэкс</w:t>
            </w:r>
            <w:proofErr w:type="spellEnd"/>
            <w:r w:rsidRPr="00E2027E">
              <w:t xml:space="preserve">» экспортирует и их). </w:t>
            </w:r>
          </w:p>
          <w:p w:rsidR="005E7A2C" w:rsidRPr="00E2027E" w:rsidRDefault="005E7A2C" w:rsidP="00852501">
            <w:pPr>
              <w:autoSpaceDE w:val="0"/>
              <w:autoSpaceDN w:val="0"/>
              <w:adjustRightInd w:val="0"/>
              <w:ind w:firstLine="709"/>
              <w:jc w:val="both"/>
            </w:pPr>
            <w:r w:rsidRPr="00E2027E">
              <w:t>«</w:t>
            </w:r>
            <w:proofErr w:type="spellStart"/>
            <w:r w:rsidRPr="00E2027E">
              <w:t>Эмэкс</w:t>
            </w:r>
            <w:proofErr w:type="spellEnd"/>
            <w:r w:rsidRPr="00E2027E">
              <w:t xml:space="preserve">» организовала в стране-импортере выставку, где крупнейшие специалисты могли ознакомиться с уже экспортируемыми и 6 новыми фирменными изделиями. С рекламной точки </w:t>
            </w:r>
            <w:r w:rsidRPr="00E2027E">
              <w:lastRenderedPageBreak/>
              <w:t>зрения выставка хорошо удалась. Далее, «</w:t>
            </w:r>
            <w:proofErr w:type="spellStart"/>
            <w:r w:rsidRPr="00E2027E">
              <w:t>Эмэкс</w:t>
            </w:r>
            <w:proofErr w:type="spellEnd"/>
            <w:r w:rsidRPr="00E2027E">
              <w:t xml:space="preserve">» командировала на рынок специалиста, чтобы он организовал для представителя фирмы службу по работе с покупателями, которая могла бы, кроме всего прочего, помочь государственной организации реализовать импортируемое продовольствие. </w:t>
            </w:r>
          </w:p>
          <w:p w:rsidR="005E7A2C" w:rsidRPr="00E2027E" w:rsidRDefault="005E7A2C" w:rsidP="00852501">
            <w:pPr>
              <w:autoSpaceDE w:val="0"/>
              <w:autoSpaceDN w:val="0"/>
              <w:adjustRightInd w:val="0"/>
              <w:ind w:firstLine="709"/>
              <w:jc w:val="both"/>
              <w:rPr>
                <w:i/>
                <w:iCs/>
              </w:rPr>
            </w:pPr>
          </w:p>
          <w:p w:rsidR="005E7A2C" w:rsidRPr="00E2027E" w:rsidRDefault="005E7A2C" w:rsidP="00852501">
            <w:pPr>
              <w:autoSpaceDE w:val="0"/>
              <w:autoSpaceDN w:val="0"/>
              <w:adjustRightInd w:val="0"/>
              <w:ind w:firstLine="709"/>
              <w:jc w:val="both"/>
              <w:rPr>
                <w:b/>
                <w:bCs/>
              </w:rPr>
            </w:pPr>
            <w:r w:rsidRPr="00E2027E">
              <w:rPr>
                <w:b/>
                <w:bCs/>
                <w:i/>
                <w:iCs/>
              </w:rPr>
              <w:t xml:space="preserve">Вопросы для обсуждения </w:t>
            </w:r>
          </w:p>
          <w:p w:rsidR="005E7A2C" w:rsidRPr="00E2027E" w:rsidRDefault="005E7A2C" w:rsidP="00852501">
            <w:pPr>
              <w:autoSpaceDE w:val="0"/>
              <w:autoSpaceDN w:val="0"/>
              <w:adjustRightInd w:val="0"/>
              <w:ind w:firstLine="709"/>
              <w:jc w:val="both"/>
            </w:pPr>
            <w:r w:rsidRPr="00E2027E">
              <w:t>1. Почему фирмой «</w:t>
            </w:r>
            <w:proofErr w:type="spellStart"/>
            <w:r w:rsidRPr="00E2027E">
              <w:t>Эмэкс</w:t>
            </w:r>
            <w:proofErr w:type="spellEnd"/>
            <w:r w:rsidRPr="00E2027E">
              <w:t xml:space="preserve">» было принято решение выйти на рынок развивающейся страны? </w:t>
            </w:r>
          </w:p>
          <w:p w:rsidR="005E7A2C" w:rsidRPr="00E2027E" w:rsidRDefault="005E7A2C" w:rsidP="00852501">
            <w:pPr>
              <w:autoSpaceDE w:val="0"/>
              <w:autoSpaceDN w:val="0"/>
              <w:adjustRightInd w:val="0"/>
              <w:ind w:firstLine="709"/>
              <w:jc w:val="both"/>
              <w:rPr>
                <w:i/>
              </w:rPr>
            </w:pPr>
            <w:r w:rsidRPr="00E2027E">
              <w:t xml:space="preserve">2. Какое положение удалось занять фирме на рынке продуктов питания через два года? </w:t>
            </w:r>
          </w:p>
        </w:tc>
      </w:tr>
      <w:tr w:rsidR="005E7A2C" w:rsidRPr="00E2027E" w:rsidTr="00852501">
        <w:trPr>
          <w:trHeight w:val="1350"/>
        </w:trPr>
        <w:tc>
          <w:tcPr>
            <w:tcW w:w="1166" w:type="dxa"/>
          </w:tcPr>
          <w:p w:rsidR="005E7A2C" w:rsidRPr="00E2027E" w:rsidRDefault="005E7A2C" w:rsidP="00852501">
            <w:pPr>
              <w:rPr>
                <w:i/>
              </w:rPr>
            </w:pPr>
            <w:r w:rsidRPr="00E2027E">
              <w:rPr>
                <w:i/>
              </w:rPr>
              <w:lastRenderedPageBreak/>
              <w:t>4</w:t>
            </w:r>
          </w:p>
        </w:tc>
        <w:tc>
          <w:tcPr>
            <w:tcW w:w="3786" w:type="dxa"/>
          </w:tcPr>
          <w:p w:rsidR="005E7A2C" w:rsidRPr="00E2027E" w:rsidRDefault="005E7A2C" w:rsidP="00852501">
            <w:pPr>
              <w:ind w:left="42"/>
              <w:rPr>
                <w:i/>
              </w:rPr>
            </w:pPr>
            <w:r w:rsidRPr="00E2027E">
              <w:t>Доклады и презентации по теме «</w:t>
            </w:r>
            <w:r w:rsidRPr="00E2027E">
              <w:rPr>
                <w:bCs/>
              </w:rPr>
              <w:t>Теоретико-методологические предпосылки стратегического менеджмента»</w:t>
            </w:r>
          </w:p>
        </w:tc>
        <w:tc>
          <w:tcPr>
            <w:tcW w:w="9591" w:type="dxa"/>
          </w:tcPr>
          <w:p w:rsidR="005E7A2C" w:rsidRPr="00E2027E" w:rsidRDefault="005E7A2C" w:rsidP="00852501">
            <w:pPr>
              <w:tabs>
                <w:tab w:val="left" w:pos="346"/>
              </w:tabs>
              <w:jc w:val="both"/>
            </w:pPr>
            <w:r w:rsidRPr="00E2027E">
              <w:t>Пример тем докладов и презентаций</w:t>
            </w:r>
          </w:p>
          <w:p w:rsidR="005E7A2C" w:rsidRPr="00E2027E" w:rsidRDefault="005E7A2C" w:rsidP="00852501">
            <w:pPr>
              <w:jc w:val="both"/>
            </w:pPr>
            <w:r w:rsidRPr="00E2027E">
              <w:t>1. Основные отличия стратегического менеджмента от оперативного управления.</w:t>
            </w:r>
          </w:p>
          <w:p w:rsidR="005E7A2C" w:rsidRPr="00E2027E" w:rsidRDefault="005E7A2C" w:rsidP="00852501">
            <w:pPr>
              <w:jc w:val="both"/>
            </w:pPr>
            <w:r w:rsidRPr="00E2027E">
              <w:t xml:space="preserve">2. Содержание и структура стратегического менеджмента. </w:t>
            </w:r>
          </w:p>
          <w:p w:rsidR="005E7A2C" w:rsidRPr="00E2027E" w:rsidRDefault="005E7A2C" w:rsidP="00852501">
            <w:pPr>
              <w:jc w:val="both"/>
            </w:pPr>
            <w:r w:rsidRPr="00E2027E">
              <w:t>3. Основные принципы методологии «школы дизайна» и «школы планирования»</w:t>
            </w:r>
          </w:p>
          <w:p w:rsidR="005E7A2C" w:rsidRPr="00E2027E" w:rsidRDefault="005E7A2C" w:rsidP="00852501">
            <w:pPr>
              <w:jc w:val="both"/>
            </w:pPr>
            <w:r w:rsidRPr="00E2027E">
              <w:t>4. Основные принципы методологии «школы позиционирования» и «школы предпринимательства».</w:t>
            </w:r>
          </w:p>
          <w:p w:rsidR="005E7A2C" w:rsidRPr="00E2027E" w:rsidRDefault="005E7A2C" w:rsidP="00852501">
            <w:pPr>
              <w:jc w:val="both"/>
              <w:rPr>
                <w:rFonts w:eastAsiaTheme="minorHAnsi"/>
                <w:b/>
                <w:lang w:eastAsia="en-US"/>
              </w:rPr>
            </w:pPr>
            <w:r w:rsidRPr="00E2027E">
              <w:t>5. Основные принципы методологии «когнитивной школы» и «школы обучения»</w:t>
            </w:r>
          </w:p>
        </w:tc>
      </w:tr>
      <w:tr w:rsidR="005E7A2C" w:rsidRPr="00E2027E" w:rsidTr="00852501">
        <w:trPr>
          <w:trHeight w:val="581"/>
        </w:trPr>
        <w:tc>
          <w:tcPr>
            <w:tcW w:w="1166" w:type="dxa"/>
          </w:tcPr>
          <w:p w:rsidR="005E7A2C" w:rsidRPr="00E2027E" w:rsidRDefault="005E7A2C" w:rsidP="00852501">
            <w:pPr>
              <w:rPr>
                <w:i/>
              </w:rPr>
            </w:pPr>
            <w:r w:rsidRPr="00E2027E">
              <w:rPr>
                <w:i/>
              </w:rPr>
              <w:t>5</w:t>
            </w:r>
          </w:p>
        </w:tc>
        <w:tc>
          <w:tcPr>
            <w:tcW w:w="3786" w:type="dxa"/>
          </w:tcPr>
          <w:p w:rsidR="005E7A2C" w:rsidRPr="00E2027E" w:rsidRDefault="005E7A2C" w:rsidP="00852501">
            <w:pPr>
              <w:ind w:left="42"/>
            </w:pPr>
            <w:r w:rsidRPr="00E2027E">
              <w:t>Доклады и презентации по теме «</w:t>
            </w:r>
            <w:r w:rsidRPr="00E2027E">
              <w:rPr>
                <w:iCs/>
              </w:rPr>
              <w:t xml:space="preserve">Сущность и элементы корпоративного портфеля. </w:t>
            </w:r>
            <w:r w:rsidRPr="00E2027E">
              <w:t>Основные принципы и методы портфельного анализа»</w:t>
            </w:r>
          </w:p>
        </w:tc>
        <w:tc>
          <w:tcPr>
            <w:tcW w:w="9591" w:type="dxa"/>
          </w:tcPr>
          <w:p w:rsidR="005E7A2C" w:rsidRPr="00E2027E" w:rsidRDefault="005E7A2C" w:rsidP="00852501">
            <w:pPr>
              <w:tabs>
                <w:tab w:val="left" w:pos="346"/>
              </w:tabs>
              <w:jc w:val="both"/>
            </w:pPr>
            <w:r w:rsidRPr="00E2027E">
              <w:t>Пример тем докладов и презентаций</w:t>
            </w:r>
          </w:p>
          <w:p w:rsidR="005E7A2C" w:rsidRPr="00E2027E" w:rsidRDefault="005E7A2C" w:rsidP="00852501">
            <w:pPr>
              <w:jc w:val="both"/>
            </w:pPr>
            <w:r w:rsidRPr="00E2027E">
              <w:t>1. Сущность понятий</w:t>
            </w:r>
            <w:r w:rsidRPr="00E2027E">
              <w:rPr>
                <w:color w:val="000000"/>
              </w:rPr>
              <w:t xml:space="preserve"> «стратегическая бизнес единица» и </w:t>
            </w:r>
            <w:r w:rsidRPr="00E2027E">
              <w:t>«бизнес-портфель».</w:t>
            </w:r>
          </w:p>
          <w:p w:rsidR="005E7A2C" w:rsidRPr="00E2027E" w:rsidRDefault="005E7A2C" w:rsidP="00852501">
            <w:pPr>
              <w:jc w:val="both"/>
              <w:rPr>
                <w:color w:val="000000"/>
              </w:rPr>
            </w:pPr>
            <w:r w:rsidRPr="00E2027E">
              <w:rPr>
                <w:color w:val="000000"/>
              </w:rPr>
              <w:t xml:space="preserve">2. Основные принципы методологии анализа и оценки бизнес - портфеля с использованием матричного анализа. </w:t>
            </w:r>
          </w:p>
          <w:p w:rsidR="005E7A2C" w:rsidRPr="00E2027E" w:rsidRDefault="005E7A2C" w:rsidP="00852501">
            <w:pPr>
              <w:jc w:val="both"/>
              <w:rPr>
                <w:color w:val="000000"/>
              </w:rPr>
            </w:pPr>
            <w:r w:rsidRPr="00E2027E">
              <w:rPr>
                <w:color w:val="000000"/>
              </w:rPr>
              <w:t xml:space="preserve">3. Преимущества и остатки методов портфельного анализа: матрица БКГ и матрица Дженерал Электрик – </w:t>
            </w:r>
            <w:proofErr w:type="spellStart"/>
            <w:r w:rsidRPr="00E2027E">
              <w:rPr>
                <w:color w:val="000000"/>
              </w:rPr>
              <w:t>МакКинзи</w:t>
            </w:r>
            <w:proofErr w:type="spellEnd"/>
          </w:p>
          <w:p w:rsidR="005E7A2C" w:rsidRPr="00E2027E" w:rsidRDefault="005E7A2C" w:rsidP="00852501">
            <w:pPr>
              <w:jc w:val="both"/>
              <w:rPr>
                <w:bCs/>
                <w:iCs/>
                <w:color w:val="000000"/>
              </w:rPr>
            </w:pPr>
            <w:r w:rsidRPr="00E2027E">
              <w:rPr>
                <w:color w:val="000000"/>
              </w:rPr>
              <w:t xml:space="preserve">4. Основные особенности и сфера применения матрицы </w:t>
            </w:r>
            <w:r w:rsidRPr="00E2027E">
              <w:rPr>
                <w:bCs/>
                <w:iCs/>
                <w:color w:val="000000"/>
              </w:rPr>
              <w:t>Шелл (</w:t>
            </w:r>
            <w:r w:rsidRPr="00E2027E">
              <w:rPr>
                <w:bCs/>
                <w:iCs/>
                <w:color w:val="000000"/>
                <w:lang w:val="en-US"/>
              </w:rPr>
              <w:t>Shell</w:t>
            </w:r>
            <w:r w:rsidRPr="00E2027E">
              <w:rPr>
                <w:bCs/>
                <w:iCs/>
                <w:color w:val="000000"/>
              </w:rPr>
              <w:t>/</w:t>
            </w:r>
            <w:r w:rsidRPr="00E2027E">
              <w:rPr>
                <w:bCs/>
                <w:iCs/>
                <w:color w:val="000000"/>
                <w:lang w:val="en-US"/>
              </w:rPr>
              <w:t>DPM</w:t>
            </w:r>
            <w:r w:rsidRPr="00E2027E">
              <w:rPr>
                <w:bCs/>
                <w:iCs/>
                <w:color w:val="000000"/>
              </w:rPr>
              <w:t>).</w:t>
            </w:r>
          </w:p>
          <w:p w:rsidR="005E7A2C" w:rsidRPr="00E2027E" w:rsidRDefault="005E7A2C" w:rsidP="00852501">
            <w:pPr>
              <w:jc w:val="both"/>
            </w:pPr>
            <w:r w:rsidRPr="00E2027E">
              <w:t xml:space="preserve">5. Современные разработки в области портфельного анализа. </w:t>
            </w:r>
          </w:p>
        </w:tc>
      </w:tr>
      <w:tr w:rsidR="005E7A2C" w:rsidRPr="00E2027E" w:rsidTr="00852501">
        <w:trPr>
          <w:trHeight w:val="750"/>
        </w:trPr>
        <w:tc>
          <w:tcPr>
            <w:tcW w:w="1166" w:type="dxa"/>
          </w:tcPr>
          <w:p w:rsidR="005E7A2C" w:rsidRPr="00E2027E" w:rsidRDefault="005E7A2C" w:rsidP="00852501">
            <w:pPr>
              <w:rPr>
                <w:i/>
              </w:rPr>
            </w:pPr>
            <w:r w:rsidRPr="00E2027E">
              <w:rPr>
                <w:i/>
              </w:rPr>
              <w:t>6</w:t>
            </w:r>
          </w:p>
        </w:tc>
        <w:tc>
          <w:tcPr>
            <w:tcW w:w="3786" w:type="dxa"/>
          </w:tcPr>
          <w:p w:rsidR="005E7A2C" w:rsidRPr="00E2027E" w:rsidRDefault="005E7A2C" w:rsidP="00852501">
            <w:pPr>
              <w:ind w:left="42"/>
            </w:pPr>
            <w:r w:rsidRPr="00E2027E">
              <w:t>Доклады и презентации по теме</w:t>
            </w:r>
          </w:p>
          <w:p w:rsidR="005E7A2C" w:rsidRPr="00E2027E" w:rsidRDefault="005E7A2C" w:rsidP="00852501">
            <w:pPr>
              <w:ind w:left="42"/>
            </w:pPr>
            <w:r w:rsidRPr="00E2027E">
              <w:t>«Принципы и методы анализа внутренней и внешней среды организации»</w:t>
            </w:r>
          </w:p>
        </w:tc>
        <w:tc>
          <w:tcPr>
            <w:tcW w:w="9591" w:type="dxa"/>
          </w:tcPr>
          <w:p w:rsidR="005E7A2C" w:rsidRPr="00E2027E" w:rsidRDefault="005E7A2C" w:rsidP="00852501">
            <w:pPr>
              <w:tabs>
                <w:tab w:val="left" w:pos="346"/>
              </w:tabs>
              <w:jc w:val="both"/>
            </w:pPr>
            <w:r w:rsidRPr="00E2027E">
              <w:t>Пример тем докладов и презентаций</w:t>
            </w:r>
          </w:p>
          <w:p w:rsidR="005E7A2C" w:rsidRPr="00E2027E" w:rsidRDefault="005E7A2C" w:rsidP="00852501">
            <w:pPr>
              <w:jc w:val="both"/>
            </w:pPr>
            <w:r w:rsidRPr="00E2027E">
              <w:t xml:space="preserve">1. Значение анализа «внешней среды бизнеса». Компоненты макроокружения и непосредственного окружения организации. </w:t>
            </w:r>
          </w:p>
          <w:p w:rsidR="005E7A2C" w:rsidRPr="00E2027E" w:rsidRDefault="005E7A2C" w:rsidP="00852501">
            <w:pPr>
              <w:suppressLineNumbers/>
              <w:jc w:val="both"/>
            </w:pPr>
            <w:r w:rsidRPr="00E2027E">
              <w:t xml:space="preserve">2. Основные методические принципы анализа внешнего окружения на основе модели </w:t>
            </w:r>
            <w:r w:rsidRPr="00E2027E">
              <w:rPr>
                <w:lang w:val="en-US"/>
              </w:rPr>
              <w:t>PEST</w:t>
            </w:r>
          </w:p>
          <w:p w:rsidR="005E7A2C" w:rsidRPr="00E2027E" w:rsidRDefault="005E7A2C" w:rsidP="00852501">
            <w:pPr>
              <w:suppressLineNumbers/>
              <w:jc w:val="both"/>
            </w:pPr>
            <w:r w:rsidRPr="00E2027E">
              <w:t>3. Отраслевой анализ: особенности и необходимость применения.</w:t>
            </w:r>
          </w:p>
          <w:p w:rsidR="005E7A2C" w:rsidRPr="00E2027E" w:rsidRDefault="005E7A2C" w:rsidP="00852501">
            <w:pPr>
              <w:suppressLineNumbers/>
              <w:jc w:val="both"/>
            </w:pPr>
            <w:r w:rsidRPr="00E2027E">
              <w:t>4. Модель отраслевого анализа «Пяти сил» М. Портера.</w:t>
            </w:r>
          </w:p>
          <w:p w:rsidR="005E7A2C" w:rsidRPr="00E2027E" w:rsidRDefault="005E7A2C" w:rsidP="00852501">
            <w:pPr>
              <w:suppressLineNumbers/>
              <w:jc w:val="both"/>
              <w:rPr>
                <w:b/>
                <w:sz w:val="24"/>
                <w:szCs w:val="24"/>
              </w:rPr>
            </w:pPr>
            <w:r w:rsidRPr="00E2027E">
              <w:t xml:space="preserve">5. Принципы и особенности проведения </w:t>
            </w:r>
            <w:r w:rsidRPr="00E2027E">
              <w:rPr>
                <w:lang w:val="en-US"/>
              </w:rPr>
              <w:t>SWOT</w:t>
            </w:r>
            <w:r w:rsidRPr="00E2027E">
              <w:t xml:space="preserve"> - анализа.</w:t>
            </w:r>
          </w:p>
        </w:tc>
      </w:tr>
    </w:tbl>
    <w:p w:rsidR="005E7A2C" w:rsidRPr="00E2027E" w:rsidRDefault="005E7A2C" w:rsidP="005E7A2C">
      <w:pPr>
        <w:pStyle w:val="2"/>
        <w:rPr>
          <w:rFonts w:cs="Times New Roman"/>
        </w:rPr>
      </w:pPr>
      <w:r w:rsidRPr="00E2027E">
        <w:rPr>
          <w:rFonts w:cs="Times New Roman"/>
        </w:rPr>
        <w:t>Критерии, шкалы оценивания текущего контроля успеваемости:</w:t>
      </w:r>
    </w:p>
    <w:p w:rsidR="005E7A2C" w:rsidRPr="00E2027E" w:rsidRDefault="005E7A2C" w:rsidP="005E7A2C"/>
    <w:tbl>
      <w:tblPr>
        <w:tblStyle w:val="a8"/>
        <w:tblW w:w="14601" w:type="dxa"/>
        <w:tblInd w:w="108" w:type="dxa"/>
        <w:tblLayout w:type="fixed"/>
        <w:tblLook w:val="04A0" w:firstRow="1" w:lastRow="0" w:firstColumn="1" w:lastColumn="0" w:noHBand="0" w:noVBand="1"/>
      </w:tblPr>
      <w:tblGrid>
        <w:gridCol w:w="2410"/>
        <w:gridCol w:w="8080"/>
        <w:gridCol w:w="1984"/>
        <w:gridCol w:w="1099"/>
        <w:gridCol w:w="1028"/>
      </w:tblGrid>
      <w:tr w:rsidR="005E7A2C" w:rsidRPr="00E2027E" w:rsidTr="00852501">
        <w:trPr>
          <w:trHeight w:val="754"/>
          <w:tblHeader/>
        </w:trPr>
        <w:tc>
          <w:tcPr>
            <w:tcW w:w="2410" w:type="dxa"/>
            <w:vMerge w:val="restart"/>
            <w:shd w:val="clear" w:color="auto" w:fill="DEEAF6" w:themeFill="accent1" w:themeFillTint="33"/>
          </w:tcPr>
          <w:p w:rsidR="005E7A2C" w:rsidRPr="00E2027E" w:rsidRDefault="005E7A2C" w:rsidP="00852501">
            <w:pPr>
              <w:pStyle w:val="25"/>
              <w:ind w:left="204" w:right="194" w:firstLine="1"/>
              <w:rPr>
                <w:rFonts w:ascii="Times New Roman" w:hAnsi="Times New Roman" w:cs="Times New Roman"/>
                <w:b/>
              </w:rPr>
            </w:pPr>
            <w:r w:rsidRPr="00E2027E">
              <w:rPr>
                <w:rFonts w:ascii="Times New Roman" w:hAnsi="Times New Roman" w:cs="Times New Roman"/>
                <w:b/>
              </w:rPr>
              <w:lastRenderedPageBreak/>
              <w:t xml:space="preserve">Наименование оценочного средства </w:t>
            </w:r>
            <w:r w:rsidRPr="00E2027E">
              <w:rPr>
                <w:rFonts w:ascii="Times New Roman" w:hAnsi="Times New Roman" w:cs="Times New Roman"/>
                <w:b/>
                <w:spacing w:val="-2"/>
              </w:rPr>
              <w:t xml:space="preserve">(контрольно-оценочного </w:t>
            </w:r>
            <w:r w:rsidRPr="00E2027E">
              <w:rPr>
                <w:rFonts w:ascii="Times New Roman" w:hAnsi="Times New Roman" w:cs="Times New Roman"/>
                <w:b/>
              </w:rPr>
              <w:t>мероприятия)</w:t>
            </w:r>
          </w:p>
        </w:tc>
        <w:tc>
          <w:tcPr>
            <w:tcW w:w="8080" w:type="dxa"/>
            <w:vMerge w:val="restart"/>
            <w:shd w:val="clear" w:color="auto" w:fill="DEEAF6" w:themeFill="accent1" w:themeFillTint="33"/>
            <w:vAlign w:val="center"/>
          </w:tcPr>
          <w:p w:rsidR="005E7A2C" w:rsidRPr="00E2027E" w:rsidRDefault="005E7A2C" w:rsidP="00852501">
            <w:pPr>
              <w:pStyle w:val="25"/>
              <w:ind w:left="872"/>
              <w:rPr>
                <w:rFonts w:ascii="Times New Roman" w:hAnsi="Times New Roman" w:cs="Times New Roman"/>
                <w:b/>
              </w:rPr>
            </w:pPr>
            <w:r w:rsidRPr="00E2027E">
              <w:rPr>
                <w:rFonts w:ascii="Times New Roman" w:hAnsi="Times New Roman" w:cs="Times New Roman"/>
                <w:b/>
              </w:rPr>
              <w:t>Критерии оценивания</w:t>
            </w:r>
          </w:p>
        </w:tc>
        <w:tc>
          <w:tcPr>
            <w:tcW w:w="4111" w:type="dxa"/>
            <w:gridSpan w:val="3"/>
            <w:shd w:val="clear" w:color="auto" w:fill="DEEAF6" w:themeFill="accent1" w:themeFillTint="33"/>
            <w:vAlign w:val="center"/>
          </w:tcPr>
          <w:p w:rsidR="005E7A2C" w:rsidRPr="00E2027E" w:rsidRDefault="005E7A2C" w:rsidP="00852501">
            <w:pPr>
              <w:jc w:val="center"/>
              <w:rPr>
                <w:b/>
              </w:rPr>
            </w:pPr>
            <w:r w:rsidRPr="00E2027E">
              <w:rPr>
                <w:b/>
              </w:rPr>
              <w:t>Шкалы оценивания</w:t>
            </w:r>
          </w:p>
        </w:tc>
      </w:tr>
      <w:tr w:rsidR="005E7A2C" w:rsidRPr="00E2027E" w:rsidTr="00852501">
        <w:trPr>
          <w:trHeight w:val="754"/>
          <w:tblHeader/>
        </w:trPr>
        <w:tc>
          <w:tcPr>
            <w:tcW w:w="2410" w:type="dxa"/>
            <w:vMerge/>
            <w:shd w:val="clear" w:color="auto" w:fill="DEEAF6" w:themeFill="accent1" w:themeFillTint="33"/>
          </w:tcPr>
          <w:p w:rsidR="005E7A2C" w:rsidRPr="00E2027E" w:rsidRDefault="005E7A2C" w:rsidP="00852501">
            <w:pPr>
              <w:pStyle w:val="25"/>
              <w:ind w:left="204" w:right="194" w:firstLine="1"/>
              <w:rPr>
                <w:rFonts w:ascii="Times New Roman" w:hAnsi="Times New Roman" w:cs="Times New Roman"/>
                <w:b/>
              </w:rPr>
            </w:pPr>
          </w:p>
        </w:tc>
        <w:tc>
          <w:tcPr>
            <w:tcW w:w="8080" w:type="dxa"/>
            <w:vMerge/>
            <w:shd w:val="clear" w:color="auto" w:fill="DEEAF6" w:themeFill="accent1" w:themeFillTint="33"/>
          </w:tcPr>
          <w:p w:rsidR="005E7A2C" w:rsidRPr="00E2027E" w:rsidRDefault="005E7A2C" w:rsidP="00852501">
            <w:pPr>
              <w:pStyle w:val="25"/>
              <w:ind w:left="872"/>
              <w:rPr>
                <w:rFonts w:ascii="Times New Roman" w:hAnsi="Times New Roman" w:cs="Times New Roman"/>
                <w:b/>
              </w:rPr>
            </w:pPr>
          </w:p>
        </w:tc>
        <w:tc>
          <w:tcPr>
            <w:tcW w:w="1984" w:type="dxa"/>
            <w:shd w:val="clear" w:color="auto" w:fill="DEEAF6" w:themeFill="accent1" w:themeFillTint="33"/>
            <w:vAlign w:val="center"/>
          </w:tcPr>
          <w:p w:rsidR="005E7A2C" w:rsidRPr="00E2027E" w:rsidRDefault="005E7A2C" w:rsidP="00852501">
            <w:pPr>
              <w:jc w:val="center"/>
              <w:rPr>
                <w:b/>
              </w:rPr>
            </w:pPr>
            <w:r w:rsidRPr="00E2027E">
              <w:rPr>
                <w:b/>
                <w:bCs/>
                <w:iCs/>
                <w:sz w:val="20"/>
                <w:szCs w:val="20"/>
              </w:rPr>
              <w:t>100-балльная система</w:t>
            </w:r>
          </w:p>
        </w:tc>
        <w:tc>
          <w:tcPr>
            <w:tcW w:w="2127" w:type="dxa"/>
            <w:gridSpan w:val="2"/>
            <w:shd w:val="clear" w:color="auto" w:fill="DEEAF6" w:themeFill="accent1" w:themeFillTint="33"/>
            <w:vAlign w:val="center"/>
          </w:tcPr>
          <w:p w:rsidR="005E7A2C" w:rsidRPr="00E2027E" w:rsidRDefault="005E7A2C" w:rsidP="00852501">
            <w:pPr>
              <w:jc w:val="center"/>
              <w:rPr>
                <w:b/>
              </w:rPr>
            </w:pPr>
            <w:r w:rsidRPr="00E2027E">
              <w:rPr>
                <w:b/>
                <w:bCs/>
                <w:iCs/>
                <w:sz w:val="20"/>
                <w:szCs w:val="20"/>
              </w:rPr>
              <w:t>Пятибалльная система</w:t>
            </w:r>
          </w:p>
        </w:tc>
      </w:tr>
      <w:tr w:rsidR="005E7A2C" w:rsidRPr="00E2027E" w:rsidTr="00852501">
        <w:trPr>
          <w:trHeight w:val="283"/>
        </w:trPr>
        <w:tc>
          <w:tcPr>
            <w:tcW w:w="2410" w:type="dxa"/>
            <w:vMerge w:val="restart"/>
          </w:tcPr>
          <w:p w:rsidR="005E7A2C" w:rsidRPr="00E2027E" w:rsidRDefault="005E7A2C" w:rsidP="00852501">
            <w:pPr>
              <w:pStyle w:val="25"/>
              <w:spacing w:after="0" w:line="240" w:lineRule="auto"/>
              <w:ind w:left="109" w:hanging="278"/>
              <w:rPr>
                <w:rFonts w:ascii="Times New Roman" w:hAnsi="Times New Roman" w:cs="Times New Roman"/>
              </w:rPr>
            </w:pPr>
            <w:r w:rsidRPr="00E2027E">
              <w:rPr>
                <w:rFonts w:ascii="Times New Roman" w:hAnsi="Times New Roman" w:cs="Times New Roman"/>
              </w:rPr>
              <w:t xml:space="preserve">Домашние задания в виде Презентаций  </w:t>
            </w:r>
          </w:p>
        </w:tc>
        <w:tc>
          <w:tcPr>
            <w:tcW w:w="8080" w:type="dxa"/>
          </w:tcPr>
          <w:p w:rsidR="005E7A2C" w:rsidRPr="00E2027E" w:rsidRDefault="005E7A2C" w:rsidP="00852501">
            <w:pPr>
              <w:pStyle w:val="25"/>
              <w:tabs>
                <w:tab w:val="left" w:pos="34"/>
                <w:tab w:val="left" w:pos="366"/>
              </w:tabs>
              <w:spacing w:after="0" w:line="240" w:lineRule="auto"/>
              <w:ind w:firstLine="62"/>
              <w:jc w:val="both"/>
              <w:rPr>
                <w:rFonts w:ascii="Times New Roman" w:hAnsi="Times New Roman" w:cs="Times New Roman"/>
              </w:rPr>
            </w:pPr>
            <w:r w:rsidRPr="00E2027E">
              <w:rPr>
                <w:rFonts w:ascii="Times New Roman" w:hAnsi="Times New Roman" w:cs="Times New Roman"/>
              </w:rP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презентация имела «цитату стиля», была оформлена с учетом четких композиционных и цветовых решений.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5</w:t>
            </w:r>
          </w:p>
        </w:tc>
      </w:tr>
      <w:tr w:rsidR="005E7A2C" w:rsidRPr="00E2027E" w:rsidTr="00852501">
        <w:trPr>
          <w:trHeight w:val="283"/>
        </w:trPr>
        <w:tc>
          <w:tcPr>
            <w:tcW w:w="2410" w:type="dxa"/>
            <w:vMerge/>
          </w:tcPr>
          <w:p w:rsidR="005E7A2C" w:rsidRPr="00E2027E" w:rsidRDefault="005E7A2C" w:rsidP="00852501">
            <w:pPr>
              <w:pStyle w:val="25"/>
              <w:spacing w:after="0" w:line="240" w:lineRule="auto"/>
              <w:ind w:left="109" w:hanging="278"/>
              <w:rPr>
                <w:rFonts w:ascii="Times New Roman" w:hAnsi="Times New Roman" w:cs="Times New Roman"/>
                <w:i/>
              </w:rPr>
            </w:pPr>
          </w:p>
        </w:tc>
        <w:tc>
          <w:tcPr>
            <w:tcW w:w="8080" w:type="dxa"/>
          </w:tcPr>
          <w:p w:rsidR="005E7A2C" w:rsidRPr="00E2027E" w:rsidRDefault="005E7A2C" w:rsidP="00852501">
            <w:pPr>
              <w:pStyle w:val="25"/>
              <w:tabs>
                <w:tab w:val="left" w:pos="34"/>
                <w:tab w:val="left" w:pos="366"/>
              </w:tabs>
              <w:spacing w:after="0" w:line="240" w:lineRule="auto"/>
              <w:ind w:firstLine="62"/>
              <w:jc w:val="both"/>
              <w:rPr>
                <w:rFonts w:ascii="Times New Roman" w:hAnsi="Times New Roman" w:cs="Times New Roman"/>
              </w:rPr>
            </w:pPr>
            <w:r w:rsidRPr="00E2027E">
              <w:rPr>
                <w:rFonts w:ascii="Times New Roman" w:hAnsi="Times New Roman" w:cs="Times New Roman"/>
              </w:rP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4</w:t>
            </w:r>
          </w:p>
        </w:tc>
      </w:tr>
      <w:tr w:rsidR="005E7A2C" w:rsidRPr="00E2027E" w:rsidTr="00852501">
        <w:trPr>
          <w:trHeight w:val="283"/>
        </w:trPr>
        <w:tc>
          <w:tcPr>
            <w:tcW w:w="2410" w:type="dxa"/>
            <w:vMerge/>
          </w:tcPr>
          <w:p w:rsidR="005E7A2C" w:rsidRPr="00E2027E" w:rsidRDefault="005E7A2C" w:rsidP="00852501">
            <w:pPr>
              <w:pStyle w:val="25"/>
              <w:spacing w:after="0" w:line="240" w:lineRule="auto"/>
              <w:ind w:left="109" w:hanging="278"/>
              <w:rPr>
                <w:rFonts w:ascii="Times New Roman" w:hAnsi="Times New Roman" w:cs="Times New Roman"/>
                <w:i/>
              </w:rPr>
            </w:pPr>
          </w:p>
        </w:tc>
        <w:tc>
          <w:tcPr>
            <w:tcW w:w="8080" w:type="dxa"/>
          </w:tcPr>
          <w:p w:rsidR="005E7A2C" w:rsidRPr="00E2027E" w:rsidRDefault="005E7A2C" w:rsidP="00852501">
            <w:pPr>
              <w:pStyle w:val="25"/>
              <w:tabs>
                <w:tab w:val="left" w:pos="34"/>
                <w:tab w:val="left" w:pos="366"/>
              </w:tabs>
              <w:spacing w:after="0" w:line="240" w:lineRule="auto"/>
              <w:ind w:firstLine="62"/>
              <w:jc w:val="both"/>
              <w:rPr>
                <w:rFonts w:ascii="Times New Roman" w:hAnsi="Times New Roman" w:cs="Times New Roman"/>
              </w:rPr>
            </w:pPr>
            <w:r w:rsidRPr="00E2027E">
              <w:rPr>
                <w:rFonts w:ascii="Times New Roman" w:hAnsi="Times New Roman" w:cs="Times New Roman"/>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p w:rsidR="005E7A2C" w:rsidRPr="00E2027E" w:rsidRDefault="005E7A2C" w:rsidP="00852501">
            <w:pPr>
              <w:pStyle w:val="25"/>
              <w:tabs>
                <w:tab w:val="left" w:pos="34"/>
                <w:tab w:val="left" w:pos="366"/>
              </w:tabs>
              <w:spacing w:after="0" w:line="240" w:lineRule="auto"/>
              <w:ind w:firstLine="62"/>
              <w:jc w:val="both"/>
              <w:rPr>
                <w:rFonts w:ascii="Times New Roman" w:hAnsi="Times New Roman" w:cs="Times New Roman"/>
              </w:rPr>
            </w:pP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3</w:t>
            </w:r>
          </w:p>
        </w:tc>
      </w:tr>
      <w:tr w:rsidR="005E7A2C" w:rsidRPr="00E2027E" w:rsidTr="00852501">
        <w:trPr>
          <w:trHeight w:val="283"/>
        </w:trPr>
        <w:tc>
          <w:tcPr>
            <w:tcW w:w="2410" w:type="dxa"/>
            <w:vMerge/>
          </w:tcPr>
          <w:p w:rsidR="005E7A2C" w:rsidRPr="00E2027E" w:rsidRDefault="005E7A2C" w:rsidP="00852501">
            <w:pPr>
              <w:pStyle w:val="25"/>
              <w:spacing w:after="0" w:line="240" w:lineRule="auto"/>
              <w:ind w:left="109" w:hanging="278"/>
              <w:rPr>
                <w:rFonts w:ascii="Times New Roman" w:hAnsi="Times New Roman" w:cs="Times New Roman"/>
                <w:i/>
              </w:rPr>
            </w:pPr>
          </w:p>
        </w:tc>
        <w:tc>
          <w:tcPr>
            <w:tcW w:w="8080" w:type="dxa"/>
          </w:tcPr>
          <w:p w:rsidR="005E7A2C" w:rsidRPr="00E2027E" w:rsidRDefault="005E7A2C" w:rsidP="00852501">
            <w:pPr>
              <w:pStyle w:val="25"/>
              <w:tabs>
                <w:tab w:val="left" w:pos="34"/>
                <w:tab w:val="left" w:pos="366"/>
              </w:tabs>
              <w:spacing w:after="0" w:line="240" w:lineRule="auto"/>
              <w:ind w:hanging="278"/>
              <w:rPr>
                <w:rFonts w:ascii="Times New Roman" w:hAnsi="Times New Roman" w:cs="Times New Roman"/>
              </w:rPr>
            </w:pPr>
            <w:r w:rsidRPr="00E2027E">
              <w:rPr>
                <w:rFonts w:ascii="Times New Roman" w:hAnsi="Times New Roman" w:cs="Times New Roman"/>
              </w:rPr>
              <w:t>Обучающийся не выполнил задания</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2</w:t>
            </w:r>
          </w:p>
        </w:tc>
      </w:tr>
      <w:tr w:rsidR="005E7A2C" w:rsidRPr="00E2027E" w:rsidTr="00852501">
        <w:trPr>
          <w:trHeight w:val="283"/>
        </w:trPr>
        <w:tc>
          <w:tcPr>
            <w:tcW w:w="2410" w:type="dxa"/>
            <w:vMerge w:val="restart"/>
          </w:tcPr>
          <w:p w:rsidR="005E7A2C" w:rsidRPr="00E2027E" w:rsidRDefault="005E7A2C" w:rsidP="00852501">
            <w:r w:rsidRPr="00E2027E">
              <w:lastRenderedPageBreak/>
              <w:t>Тесты</w:t>
            </w:r>
          </w:p>
        </w:tc>
        <w:tc>
          <w:tcPr>
            <w:tcW w:w="8080" w:type="dxa"/>
            <w:vMerge w:val="restart"/>
          </w:tcPr>
          <w:p w:rsidR="005E7A2C" w:rsidRPr="00E2027E" w:rsidRDefault="005E7A2C" w:rsidP="00852501">
            <w:pPr>
              <w:jc w:val="both"/>
            </w:pPr>
            <w:r w:rsidRPr="00E2027E">
              <w:t>За выполнение каждого тестового задания испытуемому выставляются оценки в зависимости от процента правильных ответов:</w:t>
            </w:r>
          </w:p>
          <w:p w:rsidR="005E7A2C" w:rsidRPr="00E2027E" w:rsidRDefault="005E7A2C" w:rsidP="00852501">
            <w:pPr>
              <w:pStyle w:val="15"/>
              <w:shd w:val="clear" w:color="auto" w:fill="FFFFFF"/>
              <w:rPr>
                <w:color w:val="000000"/>
                <w:szCs w:val="22"/>
              </w:rPr>
            </w:pPr>
            <w:r w:rsidRPr="00E2027E">
              <w:rPr>
                <w:color w:val="000000"/>
                <w:szCs w:val="22"/>
              </w:rPr>
              <w:t xml:space="preserve"> «2» - равно или менее 40%</w:t>
            </w:r>
          </w:p>
          <w:p w:rsidR="005E7A2C" w:rsidRPr="00E2027E" w:rsidRDefault="005E7A2C" w:rsidP="00852501">
            <w:pPr>
              <w:pStyle w:val="15"/>
              <w:shd w:val="clear" w:color="auto" w:fill="FFFFFF"/>
              <w:rPr>
                <w:color w:val="000000"/>
                <w:szCs w:val="22"/>
              </w:rPr>
            </w:pPr>
            <w:r w:rsidRPr="00E2027E">
              <w:rPr>
                <w:color w:val="000000"/>
                <w:szCs w:val="22"/>
              </w:rPr>
              <w:t>«3» - 41% - 64%</w:t>
            </w:r>
          </w:p>
          <w:p w:rsidR="005E7A2C" w:rsidRPr="00E2027E" w:rsidRDefault="005E7A2C" w:rsidP="00852501">
            <w:pPr>
              <w:pStyle w:val="15"/>
              <w:shd w:val="clear" w:color="auto" w:fill="FFFFFF"/>
              <w:rPr>
                <w:color w:val="000000"/>
                <w:szCs w:val="22"/>
              </w:rPr>
            </w:pPr>
            <w:r w:rsidRPr="00E2027E">
              <w:rPr>
                <w:color w:val="000000"/>
                <w:szCs w:val="22"/>
              </w:rPr>
              <w:t>«4» - 65% - 84%</w:t>
            </w:r>
          </w:p>
          <w:p w:rsidR="005E7A2C" w:rsidRPr="00E2027E" w:rsidRDefault="005E7A2C" w:rsidP="00852501">
            <w:pPr>
              <w:pStyle w:val="15"/>
              <w:shd w:val="clear" w:color="auto" w:fill="FFFFFF"/>
              <w:rPr>
                <w:i/>
                <w:color w:val="000000"/>
                <w:szCs w:val="22"/>
              </w:rPr>
            </w:pPr>
            <w:r w:rsidRPr="00E2027E">
              <w:rPr>
                <w:color w:val="000000"/>
                <w:szCs w:val="22"/>
              </w:rPr>
              <w:t>«5» - 85% - 100%</w:t>
            </w:r>
          </w:p>
        </w:tc>
        <w:tc>
          <w:tcPr>
            <w:tcW w:w="1984" w:type="dxa"/>
          </w:tcPr>
          <w:p w:rsidR="005E7A2C" w:rsidRPr="00E2027E" w:rsidRDefault="005E7A2C" w:rsidP="00852501">
            <w:pPr>
              <w:jc w:val="center"/>
              <w:rPr>
                <w:i/>
              </w:rPr>
            </w:pPr>
          </w:p>
        </w:tc>
        <w:tc>
          <w:tcPr>
            <w:tcW w:w="1099" w:type="dxa"/>
          </w:tcPr>
          <w:p w:rsidR="005E7A2C" w:rsidRPr="00E2027E" w:rsidRDefault="005E7A2C" w:rsidP="00852501">
            <w:pPr>
              <w:jc w:val="center"/>
              <w:rPr>
                <w:i/>
              </w:rPr>
            </w:pPr>
            <w:r w:rsidRPr="00E2027E">
              <w:rPr>
                <w:i/>
              </w:rPr>
              <w:t>5</w:t>
            </w:r>
          </w:p>
        </w:tc>
        <w:tc>
          <w:tcPr>
            <w:tcW w:w="1028" w:type="dxa"/>
          </w:tcPr>
          <w:p w:rsidR="005E7A2C" w:rsidRPr="00E2027E" w:rsidRDefault="005E7A2C" w:rsidP="00852501">
            <w:pPr>
              <w:jc w:val="center"/>
            </w:pPr>
            <w:r w:rsidRPr="00E2027E">
              <w:rPr>
                <w:color w:val="000000"/>
              </w:rPr>
              <w:t>85% - 100%</w:t>
            </w:r>
          </w:p>
        </w:tc>
      </w:tr>
      <w:tr w:rsidR="005E7A2C" w:rsidRPr="00E2027E" w:rsidTr="00852501">
        <w:trPr>
          <w:trHeight w:val="283"/>
        </w:trPr>
        <w:tc>
          <w:tcPr>
            <w:tcW w:w="2410" w:type="dxa"/>
            <w:vMerge/>
          </w:tcPr>
          <w:p w:rsidR="005E7A2C" w:rsidRPr="00E2027E" w:rsidRDefault="005E7A2C" w:rsidP="00852501">
            <w:pPr>
              <w:rPr>
                <w:i/>
              </w:rPr>
            </w:pPr>
          </w:p>
        </w:tc>
        <w:tc>
          <w:tcPr>
            <w:tcW w:w="8080" w:type="dxa"/>
            <w:vMerge/>
          </w:tcPr>
          <w:p w:rsidR="005E7A2C" w:rsidRPr="00E2027E" w:rsidRDefault="005E7A2C" w:rsidP="00852501">
            <w:pPr>
              <w:rPr>
                <w:i/>
              </w:rPr>
            </w:pPr>
          </w:p>
        </w:tc>
        <w:tc>
          <w:tcPr>
            <w:tcW w:w="1984" w:type="dxa"/>
          </w:tcPr>
          <w:p w:rsidR="005E7A2C" w:rsidRPr="00E2027E" w:rsidRDefault="005E7A2C" w:rsidP="00852501">
            <w:pPr>
              <w:jc w:val="center"/>
              <w:rPr>
                <w:i/>
              </w:rPr>
            </w:pPr>
          </w:p>
        </w:tc>
        <w:tc>
          <w:tcPr>
            <w:tcW w:w="1099" w:type="dxa"/>
          </w:tcPr>
          <w:p w:rsidR="005E7A2C" w:rsidRPr="00E2027E" w:rsidRDefault="005E7A2C" w:rsidP="00852501">
            <w:pPr>
              <w:jc w:val="center"/>
              <w:rPr>
                <w:i/>
              </w:rPr>
            </w:pPr>
            <w:r w:rsidRPr="00E2027E">
              <w:rPr>
                <w:i/>
              </w:rPr>
              <w:t>4</w:t>
            </w:r>
          </w:p>
        </w:tc>
        <w:tc>
          <w:tcPr>
            <w:tcW w:w="1028" w:type="dxa"/>
          </w:tcPr>
          <w:p w:rsidR="005E7A2C" w:rsidRPr="00E2027E" w:rsidRDefault="005E7A2C" w:rsidP="00852501">
            <w:pPr>
              <w:jc w:val="center"/>
            </w:pPr>
            <w:r w:rsidRPr="00E2027E">
              <w:t>65% - 84%</w:t>
            </w:r>
          </w:p>
        </w:tc>
      </w:tr>
      <w:tr w:rsidR="005E7A2C" w:rsidRPr="00E2027E" w:rsidTr="00852501">
        <w:trPr>
          <w:trHeight w:val="283"/>
        </w:trPr>
        <w:tc>
          <w:tcPr>
            <w:tcW w:w="2410" w:type="dxa"/>
            <w:vMerge/>
          </w:tcPr>
          <w:p w:rsidR="005E7A2C" w:rsidRPr="00E2027E" w:rsidRDefault="005E7A2C" w:rsidP="00852501">
            <w:pPr>
              <w:rPr>
                <w:i/>
              </w:rPr>
            </w:pPr>
          </w:p>
        </w:tc>
        <w:tc>
          <w:tcPr>
            <w:tcW w:w="8080" w:type="dxa"/>
            <w:vMerge/>
          </w:tcPr>
          <w:p w:rsidR="005E7A2C" w:rsidRPr="00E2027E" w:rsidRDefault="005E7A2C" w:rsidP="00852501">
            <w:pPr>
              <w:rPr>
                <w:i/>
              </w:rPr>
            </w:pPr>
          </w:p>
        </w:tc>
        <w:tc>
          <w:tcPr>
            <w:tcW w:w="1984" w:type="dxa"/>
          </w:tcPr>
          <w:p w:rsidR="005E7A2C" w:rsidRPr="00E2027E" w:rsidRDefault="005E7A2C" w:rsidP="00852501">
            <w:pPr>
              <w:jc w:val="center"/>
              <w:rPr>
                <w:i/>
              </w:rPr>
            </w:pPr>
          </w:p>
        </w:tc>
        <w:tc>
          <w:tcPr>
            <w:tcW w:w="1099" w:type="dxa"/>
          </w:tcPr>
          <w:p w:rsidR="005E7A2C" w:rsidRPr="00E2027E" w:rsidRDefault="005E7A2C" w:rsidP="00852501">
            <w:pPr>
              <w:jc w:val="center"/>
              <w:rPr>
                <w:i/>
              </w:rPr>
            </w:pPr>
            <w:r w:rsidRPr="00E2027E">
              <w:rPr>
                <w:i/>
              </w:rPr>
              <w:t>3</w:t>
            </w:r>
          </w:p>
        </w:tc>
        <w:tc>
          <w:tcPr>
            <w:tcW w:w="1028" w:type="dxa"/>
          </w:tcPr>
          <w:p w:rsidR="005E7A2C" w:rsidRPr="00E2027E" w:rsidRDefault="005E7A2C" w:rsidP="00852501">
            <w:pPr>
              <w:jc w:val="center"/>
              <w:rPr>
                <w:i/>
              </w:rPr>
            </w:pPr>
            <w:r w:rsidRPr="00E2027E">
              <w:rPr>
                <w:i/>
                <w:color w:val="000000"/>
              </w:rPr>
              <w:t>41% - 64%</w:t>
            </w:r>
          </w:p>
        </w:tc>
      </w:tr>
      <w:tr w:rsidR="005E7A2C" w:rsidRPr="00E2027E" w:rsidTr="00852501">
        <w:trPr>
          <w:trHeight w:val="327"/>
        </w:trPr>
        <w:tc>
          <w:tcPr>
            <w:tcW w:w="2410" w:type="dxa"/>
            <w:vMerge/>
          </w:tcPr>
          <w:p w:rsidR="005E7A2C" w:rsidRPr="00E2027E" w:rsidRDefault="005E7A2C" w:rsidP="00852501">
            <w:pPr>
              <w:rPr>
                <w:i/>
              </w:rPr>
            </w:pPr>
          </w:p>
        </w:tc>
        <w:tc>
          <w:tcPr>
            <w:tcW w:w="8080" w:type="dxa"/>
            <w:vMerge/>
          </w:tcPr>
          <w:p w:rsidR="005E7A2C" w:rsidRPr="00E2027E" w:rsidRDefault="005E7A2C" w:rsidP="00852501">
            <w:pPr>
              <w:rPr>
                <w:i/>
              </w:rPr>
            </w:pPr>
          </w:p>
        </w:tc>
        <w:tc>
          <w:tcPr>
            <w:tcW w:w="1984" w:type="dxa"/>
          </w:tcPr>
          <w:p w:rsidR="005E7A2C" w:rsidRPr="00E2027E" w:rsidRDefault="005E7A2C" w:rsidP="00852501">
            <w:pPr>
              <w:jc w:val="center"/>
              <w:rPr>
                <w:i/>
              </w:rPr>
            </w:pPr>
          </w:p>
        </w:tc>
        <w:tc>
          <w:tcPr>
            <w:tcW w:w="1099" w:type="dxa"/>
          </w:tcPr>
          <w:p w:rsidR="005E7A2C" w:rsidRPr="00E2027E" w:rsidRDefault="005E7A2C" w:rsidP="00852501">
            <w:pPr>
              <w:jc w:val="center"/>
              <w:rPr>
                <w:i/>
              </w:rPr>
            </w:pPr>
            <w:r w:rsidRPr="00E2027E">
              <w:rPr>
                <w:i/>
              </w:rPr>
              <w:t>2</w:t>
            </w:r>
          </w:p>
        </w:tc>
        <w:tc>
          <w:tcPr>
            <w:tcW w:w="1028" w:type="dxa"/>
          </w:tcPr>
          <w:p w:rsidR="005E7A2C" w:rsidRPr="00E2027E" w:rsidRDefault="005E7A2C" w:rsidP="00852501">
            <w:pPr>
              <w:jc w:val="center"/>
              <w:rPr>
                <w:i/>
              </w:rPr>
            </w:pPr>
            <w:r w:rsidRPr="00E2027E">
              <w:rPr>
                <w:i/>
              </w:rPr>
              <w:t>40% и менее 40%</w:t>
            </w:r>
          </w:p>
        </w:tc>
      </w:tr>
      <w:tr w:rsidR="005E7A2C" w:rsidRPr="00E2027E" w:rsidTr="00852501">
        <w:trPr>
          <w:trHeight w:val="327"/>
        </w:trPr>
        <w:tc>
          <w:tcPr>
            <w:tcW w:w="2410" w:type="dxa"/>
            <w:vMerge w:val="restart"/>
          </w:tcPr>
          <w:p w:rsidR="005E7A2C" w:rsidRPr="00E2027E" w:rsidRDefault="005E7A2C" w:rsidP="00852501">
            <w:r w:rsidRPr="00E2027E">
              <w:t>Заметки к Слайдам (Краткое описание материалов лекций, вынесенных на самостоятельное изучение)</w:t>
            </w:r>
          </w:p>
        </w:tc>
        <w:tc>
          <w:tcPr>
            <w:tcW w:w="8080" w:type="dxa"/>
          </w:tcPr>
          <w:p w:rsidR="005E7A2C" w:rsidRPr="00E2027E" w:rsidRDefault="005E7A2C" w:rsidP="00852501">
            <w:pPr>
              <w:rPr>
                <w:i/>
              </w:rPr>
            </w:pPr>
            <w:r w:rsidRPr="00E2027E">
              <w:t>Обучающийся в полной мере разобрался в материалах по Презентации лекций для самостоятельного изучения. Заметки к слайдам содержательны по смыслу, правильно отражают и описывают материал каждого из слайдов. Текст к заметкам написан с грамотным использованием профессиональной терминологии.</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rPr>
                <w:i/>
              </w:rPr>
            </w:pPr>
            <w:r w:rsidRPr="00E2027E">
              <w:t>5</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pPr>
              <w:rPr>
                <w:i/>
              </w:rPr>
            </w:pPr>
            <w:r w:rsidRPr="00E2027E">
              <w:t xml:space="preserve">Обучающийся разобрался в материалах по Презентации лекций для самостоятельного изучения, но не </w:t>
            </w:r>
            <w:proofErr w:type="gramStart"/>
            <w:r w:rsidRPr="00E2027E">
              <w:t>всегда  был</w:t>
            </w:r>
            <w:proofErr w:type="gramEnd"/>
            <w:r w:rsidRPr="00E2027E">
              <w:t xml:space="preserve"> точен в комментариях и допускал ряд неточностей в применяемой терминологии. Текст к заметкам написан, но не всегда  с корректным  использованием профессиональной терминологии.</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rPr>
                <w:i/>
              </w:rPr>
            </w:pPr>
            <w:r w:rsidRPr="00E2027E">
              <w:t>4</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pPr>
              <w:rPr>
                <w:i/>
              </w:rPr>
            </w:pPr>
            <w:r w:rsidRPr="00E2027E">
              <w:rPr>
                <w:rFonts w:eastAsia="Calibri"/>
                <w:lang w:eastAsia="en-US"/>
              </w:rPr>
              <w:t xml:space="preserve">Обучающийся слабо </w:t>
            </w:r>
            <w:proofErr w:type="gramStart"/>
            <w:r w:rsidRPr="00E2027E">
              <w:rPr>
                <w:rFonts w:eastAsia="Calibri"/>
                <w:lang w:eastAsia="en-US"/>
              </w:rPr>
              <w:t>проработал  Презентации</w:t>
            </w:r>
            <w:proofErr w:type="gramEnd"/>
            <w:r w:rsidRPr="00E2027E">
              <w:rPr>
                <w:rFonts w:eastAsia="Calibri"/>
                <w:lang w:eastAsia="en-US"/>
              </w:rPr>
              <w:t xml:space="preserve"> лекций для самостоятельного изучения. Заметки к слайдам не информативны и </w:t>
            </w:r>
            <w:proofErr w:type="gramStart"/>
            <w:r w:rsidRPr="00E2027E">
              <w:rPr>
                <w:rFonts w:eastAsia="Calibri"/>
                <w:lang w:eastAsia="en-US"/>
              </w:rPr>
              <w:t>не правильно</w:t>
            </w:r>
            <w:proofErr w:type="gramEnd"/>
            <w:r w:rsidRPr="00E2027E">
              <w:rPr>
                <w:rFonts w:eastAsia="Calibri"/>
                <w:lang w:eastAsia="en-US"/>
              </w:rPr>
              <w:t xml:space="preserve"> отражают и описывают материал слайдов. Текст к заметкам написан с грамотным ошибками. В том числе в части использования профессиональной лексики и терминологии</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rPr>
                <w:i/>
              </w:rPr>
            </w:pPr>
            <w:r w:rsidRPr="00E2027E">
              <w:t>3</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pPr>
              <w:rPr>
                <w:i/>
              </w:rPr>
            </w:pPr>
            <w:r w:rsidRPr="00E2027E">
              <w:t>Обучающийся не выполнил задания</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rPr>
                <w:i/>
              </w:rPr>
            </w:pPr>
            <w:r w:rsidRPr="00E2027E">
              <w:t>2</w:t>
            </w:r>
          </w:p>
        </w:tc>
      </w:tr>
      <w:tr w:rsidR="005E7A2C" w:rsidRPr="00E2027E" w:rsidTr="00852501">
        <w:trPr>
          <w:trHeight w:val="327"/>
        </w:trPr>
        <w:tc>
          <w:tcPr>
            <w:tcW w:w="2410" w:type="dxa"/>
            <w:vMerge w:val="restart"/>
          </w:tcPr>
          <w:p w:rsidR="005E7A2C" w:rsidRPr="00E2027E" w:rsidRDefault="005E7A2C" w:rsidP="00852501">
            <w:r w:rsidRPr="00E2027E">
              <w:lastRenderedPageBreak/>
              <w:t>Кейсы</w:t>
            </w:r>
          </w:p>
        </w:tc>
        <w:tc>
          <w:tcPr>
            <w:tcW w:w="8080" w:type="dxa"/>
          </w:tcPr>
          <w:p w:rsidR="005E7A2C" w:rsidRPr="00E2027E" w:rsidRDefault="005E7A2C" w:rsidP="00852501">
            <w:r w:rsidRPr="00E2027E">
              <w:rPr>
                <w:rFonts w:eastAsia="Times New Roman"/>
                <w:color w:val="000000"/>
              </w:rPr>
              <w:t>Ответы на вопросы задания даны правильно; представлено подробное и логичное объяснение хода её решения с теоретическими обоснованиями (в том числе из лекционного курса). Ответы на дополнительные вопросы верные, чёткие.</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5</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r w:rsidRPr="00E2027E">
              <w:rPr>
                <w:rFonts w:eastAsia="Times New Roman"/>
                <w:color w:val="000000"/>
              </w:rPr>
              <w:t>Ответы на вопросы задания даны в целом правильно; представлено подробное, но недостаточно логичное объяснение хода её решения, допущены единичные ошибки в деталях, присутствуют некоторые затруднения в теоретическом обосновании. Ответы на дополнительные вопросы верные, но недостаточно чёткие.</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4</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pPr>
              <w:ind w:firstLine="64"/>
            </w:pPr>
            <w:r w:rsidRPr="00E2027E">
              <w:rPr>
                <w:rFonts w:eastAsia="Times New Roman"/>
                <w:color w:val="000000"/>
              </w:rPr>
              <w:t>Ответы на вопросы задания даны правильно; объяснение хода ее решения недостаточно полное, непоследовательное, с ошибками, слабым теоретическим обоснованием, в том числе с точки зрения использования лекционного материала. Ответы на дополнительные вопросы недостаточно четкие, с ошибками в деталях.</w:t>
            </w:r>
          </w:p>
        </w:tc>
        <w:tc>
          <w:tcPr>
            <w:tcW w:w="1984" w:type="dxa"/>
          </w:tcPr>
          <w:p w:rsidR="005E7A2C" w:rsidRPr="00E2027E" w:rsidRDefault="005E7A2C" w:rsidP="00852501">
            <w:pPr>
              <w:ind w:firstLine="64"/>
              <w:jc w:val="center"/>
              <w:rPr>
                <w:i/>
              </w:rPr>
            </w:pPr>
          </w:p>
        </w:tc>
        <w:tc>
          <w:tcPr>
            <w:tcW w:w="2127" w:type="dxa"/>
            <w:gridSpan w:val="2"/>
          </w:tcPr>
          <w:p w:rsidR="005E7A2C" w:rsidRPr="00E2027E" w:rsidRDefault="005E7A2C" w:rsidP="00852501">
            <w:pPr>
              <w:jc w:val="center"/>
            </w:pPr>
            <w:r w:rsidRPr="00E2027E">
              <w:t>3</w:t>
            </w:r>
          </w:p>
        </w:tc>
      </w:tr>
      <w:tr w:rsidR="005E7A2C" w:rsidRPr="00E2027E" w:rsidTr="00852501">
        <w:trPr>
          <w:trHeight w:val="327"/>
        </w:trPr>
        <w:tc>
          <w:tcPr>
            <w:tcW w:w="2410" w:type="dxa"/>
            <w:vMerge/>
          </w:tcPr>
          <w:p w:rsidR="005E7A2C" w:rsidRPr="00E2027E" w:rsidRDefault="005E7A2C" w:rsidP="00852501"/>
        </w:tc>
        <w:tc>
          <w:tcPr>
            <w:tcW w:w="8080" w:type="dxa"/>
          </w:tcPr>
          <w:p w:rsidR="005E7A2C" w:rsidRPr="00E2027E" w:rsidRDefault="005E7A2C" w:rsidP="00852501">
            <w:r w:rsidRPr="00E2027E">
              <w:rPr>
                <w:rFonts w:eastAsia="Times New Roman"/>
                <w:color w:val="000000"/>
              </w:rPr>
              <w:t>Ответы на вопросы задания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tc>
        <w:tc>
          <w:tcPr>
            <w:tcW w:w="1984" w:type="dxa"/>
          </w:tcPr>
          <w:p w:rsidR="005E7A2C" w:rsidRPr="00E2027E" w:rsidRDefault="005E7A2C" w:rsidP="00852501">
            <w:pPr>
              <w:jc w:val="center"/>
              <w:rPr>
                <w:i/>
              </w:rPr>
            </w:pPr>
          </w:p>
        </w:tc>
        <w:tc>
          <w:tcPr>
            <w:tcW w:w="2127" w:type="dxa"/>
            <w:gridSpan w:val="2"/>
          </w:tcPr>
          <w:p w:rsidR="005E7A2C" w:rsidRPr="00E2027E" w:rsidRDefault="005E7A2C" w:rsidP="00852501">
            <w:pPr>
              <w:jc w:val="center"/>
            </w:pPr>
            <w:r w:rsidRPr="00E2027E">
              <w:t>2</w:t>
            </w:r>
          </w:p>
        </w:tc>
      </w:tr>
    </w:tbl>
    <w:p w:rsidR="005E7A2C" w:rsidRPr="00E2027E" w:rsidRDefault="005E7A2C" w:rsidP="005E7A2C">
      <w:pPr>
        <w:pStyle w:val="2"/>
        <w:rPr>
          <w:rFonts w:cs="Times New Roman"/>
          <w:i/>
        </w:rPr>
      </w:pPr>
      <w:r w:rsidRPr="00E2027E">
        <w:rPr>
          <w:rFonts w:cs="Times New Roman"/>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5E7A2C" w:rsidRPr="00E2027E" w:rsidTr="00852501">
        <w:trPr>
          <w:trHeight w:val="493"/>
        </w:trPr>
        <w:tc>
          <w:tcPr>
            <w:tcW w:w="3261" w:type="dxa"/>
            <w:shd w:val="clear" w:color="auto" w:fill="DEEAF6" w:themeFill="accent1" w:themeFillTint="33"/>
            <w:vAlign w:val="center"/>
          </w:tcPr>
          <w:p w:rsidR="005E7A2C" w:rsidRPr="00E2027E" w:rsidRDefault="005E7A2C" w:rsidP="005A094D">
            <w:pPr>
              <w:pStyle w:val="a"/>
              <w:numPr>
                <w:ilvl w:val="0"/>
                <w:numId w:val="0"/>
              </w:numPr>
              <w:rPr>
                <w:b/>
              </w:rPr>
            </w:pPr>
            <w:r w:rsidRPr="00E2027E">
              <w:rPr>
                <w:b/>
              </w:rPr>
              <w:t>Форма промежуточной аттестации</w:t>
            </w:r>
          </w:p>
        </w:tc>
        <w:tc>
          <w:tcPr>
            <w:tcW w:w="11340" w:type="dxa"/>
            <w:shd w:val="clear" w:color="auto" w:fill="DEEAF6" w:themeFill="accent1" w:themeFillTint="33"/>
            <w:vAlign w:val="center"/>
          </w:tcPr>
          <w:p w:rsidR="005E7A2C" w:rsidRPr="00E2027E" w:rsidRDefault="005E7A2C" w:rsidP="005A094D">
            <w:pPr>
              <w:pStyle w:val="a"/>
              <w:numPr>
                <w:ilvl w:val="0"/>
                <w:numId w:val="0"/>
              </w:numPr>
              <w:rPr>
                <w:b/>
                <w:bCs/>
              </w:rPr>
            </w:pPr>
            <w:r w:rsidRPr="00E2027E">
              <w:rPr>
                <w:b/>
                <w:bCs/>
              </w:rPr>
              <w:t>Типовые контрольные задания и иные материалы</w:t>
            </w:r>
            <w:r w:rsidR="005A094D">
              <w:rPr>
                <w:b/>
                <w:bCs/>
              </w:rPr>
              <w:t xml:space="preserve"> </w:t>
            </w:r>
            <w:r w:rsidRPr="00E2027E">
              <w:rPr>
                <w:b/>
                <w:bCs/>
              </w:rPr>
              <w:t>для проведения промежуточной аттестации:</w:t>
            </w:r>
          </w:p>
        </w:tc>
      </w:tr>
      <w:tr w:rsidR="005E7A2C" w:rsidRPr="00E2027E" w:rsidTr="00852501">
        <w:tc>
          <w:tcPr>
            <w:tcW w:w="3261" w:type="dxa"/>
          </w:tcPr>
          <w:p w:rsidR="005E7A2C" w:rsidRPr="00E2027E" w:rsidRDefault="005E7A2C" w:rsidP="00852501">
            <w:pPr>
              <w:jc w:val="both"/>
            </w:pPr>
            <w:r w:rsidRPr="00E2027E">
              <w:t xml:space="preserve">Экзамен: </w:t>
            </w:r>
          </w:p>
          <w:p w:rsidR="005E7A2C" w:rsidRPr="00E2027E" w:rsidRDefault="005E7A2C" w:rsidP="00852501">
            <w:pPr>
              <w:jc w:val="both"/>
            </w:pPr>
            <w:r w:rsidRPr="00E2027E">
              <w:t>в устной форме по билетам, включающим 2 вопроса</w:t>
            </w:r>
          </w:p>
        </w:tc>
        <w:tc>
          <w:tcPr>
            <w:tcW w:w="11340" w:type="dxa"/>
          </w:tcPr>
          <w:p w:rsidR="005E7A2C" w:rsidRPr="00E2027E" w:rsidRDefault="005E7A2C" w:rsidP="00852501">
            <w:pPr>
              <w:jc w:val="both"/>
            </w:pPr>
            <w:r w:rsidRPr="00E2027E">
              <w:t xml:space="preserve">Билет 1 </w:t>
            </w:r>
          </w:p>
          <w:p w:rsidR="005E7A2C" w:rsidRPr="00E2027E" w:rsidRDefault="005E7A2C" w:rsidP="00852501">
            <w:pPr>
              <w:jc w:val="both"/>
            </w:pPr>
            <w:r w:rsidRPr="00E2027E">
              <w:t>1. Основные принципы школы дизайна</w:t>
            </w:r>
          </w:p>
          <w:p w:rsidR="005E7A2C" w:rsidRPr="00E2027E" w:rsidRDefault="005E7A2C" w:rsidP="00852501">
            <w:pPr>
              <w:jc w:val="both"/>
            </w:pPr>
            <w:r w:rsidRPr="00E2027E">
              <w:t>2. Политика, программы, приемы и бюджеты как механизмы реализации стратегии.</w:t>
            </w:r>
          </w:p>
          <w:p w:rsidR="005E7A2C" w:rsidRPr="00E2027E" w:rsidRDefault="005E7A2C" w:rsidP="00852501">
            <w:pPr>
              <w:jc w:val="both"/>
            </w:pPr>
          </w:p>
          <w:p w:rsidR="005E7A2C" w:rsidRPr="00E2027E" w:rsidRDefault="005E7A2C" w:rsidP="00852501">
            <w:pPr>
              <w:jc w:val="both"/>
            </w:pPr>
            <w:r w:rsidRPr="00E2027E">
              <w:lastRenderedPageBreak/>
              <w:t>Билет 2</w:t>
            </w:r>
          </w:p>
          <w:p w:rsidR="005E7A2C" w:rsidRPr="00E2027E" w:rsidRDefault="005E7A2C" w:rsidP="00852501">
            <w:pPr>
              <w:jc w:val="both"/>
            </w:pPr>
            <w:r w:rsidRPr="00E2027E">
              <w:t>1. Основные принципы школы планирования</w:t>
            </w:r>
          </w:p>
          <w:p w:rsidR="005E7A2C" w:rsidRPr="00E2027E" w:rsidRDefault="005E7A2C" w:rsidP="00852501">
            <w:pPr>
              <w:jc w:val="both"/>
            </w:pPr>
            <w:r w:rsidRPr="00E2027E">
              <w:t>2. Организационная культура и управление персоналом как объект изменений</w:t>
            </w:r>
          </w:p>
          <w:p w:rsidR="005E7A2C" w:rsidRPr="00E2027E" w:rsidRDefault="005E7A2C" w:rsidP="00852501">
            <w:pPr>
              <w:jc w:val="both"/>
            </w:pPr>
          </w:p>
          <w:p w:rsidR="005E7A2C" w:rsidRPr="00E2027E" w:rsidRDefault="005E7A2C" w:rsidP="00852501">
            <w:pPr>
              <w:jc w:val="both"/>
            </w:pPr>
            <w:r w:rsidRPr="00E2027E">
              <w:t xml:space="preserve">Билет 3 </w:t>
            </w:r>
          </w:p>
          <w:p w:rsidR="005E7A2C" w:rsidRPr="00E2027E" w:rsidRDefault="005E7A2C" w:rsidP="00852501">
            <w:pPr>
              <w:jc w:val="both"/>
            </w:pPr>
            <w:r w:rsidRPr="00E2027E">
              <w:t>1. Ключевые факторы успеха</w:t>
            </w:r>
          </w:p>
          <w:p w:rsidR="005E7A2C" w:rsidRPr="00E2027E" w:rsidRDefault="005E7A2C" w:rsidP="00852501">
            <w:pPr>
              <w:jc w:val="both"/>
            </w:pPr>
            <w:r w:rsidRPr="00E2027E">
              <w:t>2. Виды конкурентных преимуществ</w:t>
            </w:r>
          </w:p>
          <w:p w:rsidR="005E7A2C" w:rsidRPr="00E2027E" w:rsidRDefault="005E7A2C" w:rsidP="00852501">
            <w:pPr>
              <w:jc w:val="both"/>
            </w:pPr>
          </w:p>
          <w:p w:rsidR="005E7A2C" w:rsidRPr="00E2027E" w:rsidRDefault="005E7A2C" w:rsidP="00852501">
            <w:pPr>
              <w:jc w:val="both"/>
            </w:pPr>
            <w:r w:rsidRPr="00E2027E">
              <w:t xml:space="preserve">Билет 4 </w:t>
            </w:r>
          </w:p>
          <w:p w:rsidR="005E7A2C" w:rsidRPr="00E2027E" w:rsidRDefault="005E7A2C" w:rsidP="00852501">
            <w:pPr>
              <w:jc w:val="both"/>
            </w:pPr>
            <w:r w:rsidRPr="00E2027E">
              <w:t>1. Содержание и основные составляющие стратегического управления</w:t>
            </w:r>
          </w:p>
          <w:p w:rsidR="005E7A2C" w:rsidRPr="00E2027E" w:rsidRDefault="005E7A2C" w:rsidP="00852501">
            <w:pPr>
              <w:jc w:val="both"/>
            </w:pPr>
            <w:r w:rsidRPr="00E2027E">
              <w:t xml:space="preserve">2. Анализ среды организации: значение и принципы </w:t>
            </w:r>
            <w:r w:rsidRPr="00E2027E">
              <w:rPr>
                <w:lang w:val="en-US"/>
              </w:rPr>
              <w:t>SWOT</w:t>
            </w:r>
            <w:r w:rsidRPr="00E2027E">
              <w:t xml:space="preserve"> - анализа</w:t>
            </w:r>
          </w:p>
          <w:p w:rsidR="005E7A2C" w:rsidRPr="00E2027E" w:rsidRDefault="005E7A2C" w:rsidP="00852501">
            <w:pPr>
              <w:jc w:val="both"/>
            </w:pPr>
          </w:p>
          <w:p w:rsidR="005E7A2C" w:rsidRPr="00E2027E" w:rsidRDefault="005E7A2C" w:rsidP="00852501">
            <w:pPr>
              <w:jc w:val="both"/>
            </w:pPr>
            <w:r w:rsidRPr="00E2027E">
              <w:t xml:space="preserve">Билет 5 </w:t>
            </w:r>
          </w:p>
          <w:p w:rsidR="005E7A2C" w:rsidRPr="00E2027E" w:rsidRDefault="005E7A2C" w:rsidP="00852501">
            <w:pPr>
              <w:jc w:val="both"/>
            </w:pPr>
            <w:r w:rsidRPr="00E2027E">
              <w:t>1. Основные составляющие анализа внутренней среды организации</w:t>
            </w:r>
          </w:p>
          <w:p w:rsidR="005E7A2C" w:rsidRPr="00E2027E" w:rsidRDefault="005E7A2C" w:rsidP="00852501">
            <w:pPr>
              <w:jc w:val="both"/>
            </w:pPr>
            <w:r w:rsidRPr="00E2027E">
              <w:t>2. Понятие миссии, ее значение и принципы формулирования</w:t>
            </w:r>
          </w:p>
        </w:tc>
      </w:tr>
    </w:tbl>
    <w:p w:rsidR="005E7A2C" w:rsidRPr="00E2027E" w:rsidRDefault="005E7A2C" w:rsidP="005E7A2C">
      <w:pPr>
        <w:pStyle w:val="2"/>
        <w:rPr>
          <w:rFonts w:cs="Times New Roman"/>
        </w:rPr>
      </w:pPr>
      <w:r w:rsidRPr="00E2027E">
        <w:rPr>
          <w:rFonts w:cs="Times New Roman"/>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5E7A2C" w:rsidRPr="00E2027E" w:rsidTr="00852501">
        <w:trPr>
          <w:trHeight w:val="521"/>
          <w:tblHeader/>
        </w:trPr>
        <w:tc>
          <w:tcPr>
            <w:tcW w:w="3828" w:type="dxa"/>
            <w:shd w:val="clear" w:color="auto" w:fill="DEEAF6" w:themeFill="accent1" w:themeFillTint="33"/>
            <w:vAlign w:val="center"/>
          </w:tcPr>
          <w:p w:rsidR="005E7A2C" w:rsidRPr="00E2027E" w:rsidRDefault="005E7A2C" w:rsidP="00852501">
            <w:pPr>
              <w:pStyle w:val="25"/>
              <w:ind w:left="63" w:right="194" w:firstLine="1135"/>
              <w:rPr>
                <w:rFonts w:ascii="Times New Roman" w:hAnsi="Times New Roman" w:cs="Times New Roman"/>
                <w:b/>
                <w:sz w:val="24"/>
                <w:szCs w:val="24"/>
              </w:rPr>
            </w:pPr>
            <w:r w:rsidRPr="00E2027E">
              <w:rPr>
                <w:rFonts w:ascii="Times New Roman" w:hAnsi="Times New Roman" w:cs="Times New Roman"/>
                <w:b/>
                <w:sz w:val="24"/>
                <w:szCs w:val="24"/>
              </w:rPr>
              <w:t>Форма промежуточной аттестации</w:t>
            </w:r>
          </w:p>
        </w:tc>
        <w:tc>
          <w:tcPr>
            <w:tcW w:w="6945" w:type="dxa"/>
            <w:vMerge w:val="restart"/>
            <w:shd w:val="clear" w:color="auto" w:fill="DEEAF6" w:themeFill="accent1" w:themeFillTint="33"/>
            <w:vAlign w:val="center"/>
          </w:tcPr>
          <w:p w:rsidR="005E7A2C" w:rsidRPr="00E2027E" w:rsidRDefault="005E7A2C" w:rsidP="00852501">
            <w:pPr>
              <w:pStyle w:val="25"/>
              <w:ind w:left="63" w:firstLine="1135"/>
              <w:rPr>
                <w:rFonts w:ascii="Times New Roman" w:hAnsi="Times New Roman" w:cs="Times New Roman"/>
                <w:b/>
                <w:sz w:val="24"/>
                <w:szCs w:val="24"/>
              </w:rPr>
            </w:pPr>
            <w:r w:rsidRPr="00E2027E">
              <w:rPr>
                <w:rFonts w:ascii="Times New Roman" w:hAnsi="Times New Roman" w:cs="Times New Roman"/>
                <w:b/>
                <w:sz w:val="24"/>
                <w:szCs w:val="24"/>
              </w:rPr>
              <w:t>Критерии оценивания</w:t>
            </w:r>
          </w:p>
        </w:tc>
        <w:tc>
          <w:tcPr>
            <w:tcW w:w="3828" w:type="dxa"/>
            <w:gridSpan w:val="2"/>
            <w:shd w:val="clear" w:color="auto" w:fill="DEEAF6" w:themeFill="accent1" w:themeFillTint="33"/>
            <w:vAlign w:val="center"/>
          </w:tcPr>
          <w:p w:rsidR="005E7A2C" w:rsidRPr="00E2027E" w:rsidRDefault="005E7A2C" w:rsidP="00852501">
            <w:pPr>
              <w:ind w:left="63" w:firstLine="1135"/>
              <w:jc w:val="center"/>
              <w:rPr>
                <w:b/>
                <w:sz w:val="24"/>
                <w:szCs w:val="24"/>
              </w:rPr>
            </w:pPr>
            <w:r w:rsidRPr="00E2027E">
              <w:rPr>
                <w:b/>
                <w:sz w:val="24"/>
                <w:szCs w:val="24"/>
              </w:rPr>
              <w:t>Шкалы оценивания</w:t>
            </w:r>
          </w:p>
        </w:tc>
      </w:tr>
      <w:tr w:rsidR="005E7A2C" w:rsidRPr="00E2027E" w:rsidTr="00852501">
        <w:trPr>
          <w:trHeight w:val="557"/>
          <w:tblHeader/>
        </w:trPr>
        <w:tc>
          <w:tcPr>
            <w:tcW w:w="3828" w:type="dxa"/>
            <w:shd w:val="clear" w:color="auto" w:fill="DEEAF6" w:themeFill="accent1" w:themeFillTint="33"/>
          </w:tcPr>
          <w:p w:rsidR="005E7A2C" w:rsidRPr="00E2027E" w:rsidRDefault="005E7A2C" w:rsidP="00852501">
            <w:pPr>
              <w:pStyle w:val="25"/>
              <w:ind w:left="63" w:right="194" w:firstLine="1135"/>
              <w:rPr>
                <w:rFonts w:ascii="Times New Roman" w:hAnsi="Times New Roman" w:cs="Times New Roman"/>
                <w:b/>
                <w:sz w:val="24"/>
                <w:szCs w:val="24"/>
              </w:rPr>
            </w:pPr>
            <w:r w:rsidRPr="00E2027E">
              <w:rPr>
                <w:rFonts w:ascii="Times New Roman" w:hAnsi="Times New Roman" w:cs="Times New Roman"/>
                <w:b/>
                <w:sz w:val="24"/>
                <w:szCs w:val="24"/>
              </w:rPr>
              <w:t>Наименование оценочного средства</w:t>
            </w:r>
          </w:p>
        </w:tc>
        <w:tc>
          <w:tcPr>
            <w:tcW w:w="6945" w:type="dxa"/>
            <w:vMerge/>
            <w:shd w:val="clear" w:color="auto" w:fill="DEEAF6" w:themeFill="accent1" w:themeFillTint="33"/>
          </w:tcPr>
          <w:p w:rsidR="005E7A2C" w:rsidRPr="00E2027E" w:rsidRDefault="005E7A2C" w:rsidP="00852501">
            <w:pPr>
              <w:pStyle w:val="25"/>
              <w:ind w:left="63" w:firstLine="1135"/>
              <w:rPr>
                <w:rFonts w:ascii="Times New Roman" w:hAnsi="Times New Roman" w:cs="Times New Roman"/>
                <w:b/>
                <w:sz w:val="24"/>
                <w:szCs w:val="24"/>
              </w:rPr>
            </w:pPr>
          </w:p>
        </w:tc>
        <w:tc>
          <w:tcPr>
            <w:tcW w:w="1772" w:type="dxa"/>
            <w:shd w:val="clear" w:color="auto" w:fill="DEEAF6" w:themeFill="accent1" w:themeFillTint="33"/>
            <w:vAlign w:val="center"/>
          </w:tcPr>
          <w:p w:rsidR="005E7A2C" w:rsidRPr="00E2027E" w:rsidRDefault="005E7A2C" w:rsidP="00852501">
            <w:pPr>
              <w:ind w:left="63" w:firstLine="1135"/>
              <w:jc w:val="center"/>
              <w:rPr>
                <w:b/>
                <w:sz w:val="24"/>
                <w:szCs w:val="24"/>
              </w:rPr>
            </w:pPr>
            <w:r w:rsidRPr="00E2027E">
              <w:rPr>
                <w:b/>
                <w:bCs/>
                <w:iCs/>
                <w:sz w:val="24"/>
                <w:szCs w:val="24"/>
              </w:rPr>
              <w:t>100-балльная система</w:t>
            </w:r>
          </w:p>
        </w:tc>
        <w:tc>
          <w:tcPr>
            <w:tcW w:w="2056" w:type="dxa"/>
            <w:shd w:val="clear" w:color="auto" w:fill="DEEAF6" w:themeFill="accent1" w:themeFillTint="33"/>
            <w:vAlign w:val="center"/>
          </w:tcPr>
          <w:p w:rsidR="005E7A2C" w:rsidRPr="00E2027E" w:rsidRDefault="005E7A2C" w:rsidP="00852501">
            <w:pPr>
              <w:ind w:left="63" w:firstLine="1135"/>
              <w:jc w:val="center"/>
              <w:rPr>
                <w:b/>
                <w:sz w:val="24"/>
                <w:szCs w:val="24"/>
              </w:rPr>
            </w:pPr>
            <w:r w:rsidRPr="00E2027E">
              <w:rPr>
                <w:b/>
                <w:bCs/>
                <w:iCs/>
                <w:sz w:val="24"/>
                <w:szCs w:val="24"/>
              </w:rPr>
              <w:t>Пятибалльная система</w:t>
            </w:r>
          </w:p>
        </w:tc>
      </w:tr>
      <w:tr w:rsidR="005E7A2C" w:rsidRPr="00E2027E" w:rsidTr="00852501">
        <w:trPr>
          <w:trHeight w:val="283"/>
        </w:trPr>
        <w:tc>
          <w:tcPr>
            <w:tcW w:w="3828" w:type="dxa"/>
            <w:vMerge w:val="restart"/>
          </w:tcPr>
          <w:p w:rsidR="005E7A2C" w:rsidRPr="00E2027E" w:rsidRDefault="005E7A2C" w:rsidP="00852501">
            <w:pPr>
              <w:ind w:left="63"/>
              <w:rPr>
                <w:sz w:val="24"/>
                <w:szCs w:val="24"/>
              </w:rPr>
            </w:pPr>
            <w:r w:rsidRPr="00E2027E">
              <w:rPr>
                <w:sz w:val="24"/>
                <w:szCs w:val="24"/>
              </w:rPr>
              <w:t>Экзамен в устной форме по билетам</w:t>
            </w:r>
          </w:p>
          <w:p w:rsidR="005E7A2C" w:rsidRPr="00E2027E" w:rsidRDefault="005E7A2C" w:rsidP="00852501">
            <w:pPr>
              <w:pStyle w:val="25"/>
              <w:ind w:left="63" w:firstLine="1135"/>
              <w:rPr>
                <w:rFonts w:ascii="Times New Roman" w:hAnsi="Times New Roman" w:cs="Times New Roman"/>
                <w:i/>
                <w:sz w:val="24"/>
                <w:szCs w:val="24"/>
              </w:rPr>
            </w:pPr>
          </w:p>
        </w:tc>
        <w:tc>
          <w:tcPr>
            <w:tcW w:w="6945" w:type="dxa"/>
          </w:tcPr>
          <w:p w:rsidR="005E7A2C" w:rsidRPr="00E2027E" w:rsidRDefault="005E7A2C" w:rsidP="00852501">
            <w:pPr>
              <w:pStyle w:val="25"/>
              <w:tabs>
                <w:tab w:val="left" w:pos="459"/>
              </w:tabs>
              <w:spacing w:after="0"/>
              <w:ind w:left="62" w:firstLine="1134"/>
              <w:jc w:val="both"/>
              <w:rPr>
                <w:rFonts w:ascii="Times New Roman" w:hAnsi="Times New Roman" w:cs="Times New Roman"/>
              </w:rPr>
            </w:pPr>
            <w:r w:rsidRPr="00E2027E">
              <w:rPr>
                <w:rFonts w:ascii="Times New Roman" w:hAnsi="Times New Roman" w:cs="Times New Roman"/>
              </w:rPr>
              <w:lastRenderedPageBreak/>
              <w:t>Обучающийся:</w:t>
            </w:r>
          </w:p>
          <w:p w:rsidR="005E7A2C" w:rsidRPr="00E2027E" w:rsidRDefault="005E7A2C" w:rsidP="00852501">
            <w:pPr>
              <w:pStyle w:val="25"/>
              <w:tabs>
                <w:tab w:val="left" w:pos="459"/>
              </w:tabs>
              <w:spacing w:after="0"/>
              <w:ind w:left="62" w:firstLine="1134"/>
              <w:jc w:val="both"/>
              <w:rPr>
                <w:rFonts w:ascii="Times New Roman" w:hAnsi="Times New Roman" w:cs="Times New Roman"/>
              </w:rPr>
            </w:pPr>
            <w:r w:rsidRPr="00E2027E">
              <w:rPr>
                <w:rFonts w:ascii="Times New Roman" w:hAnsi="Times New Roman" w:cs="Times New Roman"/>
              </w:rPr>
              <w:t xml:space="preserve">демонстрирует знания, отличающиеся глубиной и содержательностью, дает полный исчерпывающий ответ, как на </w:t>
            </w:r>
            <w:r w:rsidRPr="00E2027E">
              <w:rPr>
                <w:rFonts w:ascii="Times New Roman" w:hAnsi="Times New Roman" w:cs="Times New Roman"/>
              </w:rPr>
              <w:lastRenderedPageBreak/>
              <w:t>основные вопросы билета, так и на дополнительные;</w:t>
            </w:r>
          </w:p>
          <w:p w:rsidR="005E7A2C" w:rsidRPr="00E2027E" w:rsidRDefault="005E7A2C" w:rsidP="00852501">
            <w:pPr>
              <w:pStyle w:val="25"/>
              <w:numPr>
                <w:ilvl w:val="0"/>
                <w:numId w:val="14"/>
              </w:numPr>
              <w:tabs>
                <w:tab w:val="left" w:pos="459"/>
              </w:tabs>
              <w:spacing w:after="0"/>
              <w:ind w:left="62" w:firstLine="1134"/>
              <w:jc w:val="both"/>
              <w:rPr>
                <w:rFonts w:ascii="Times New Roman" w:hAnsi="Times New Roman" w:cs="Times New Roman"/>
              </w:rPr>
            </w:pPr>
            <w:r w:rsidRPr="00E2027E">
              <w:rPr>
                <w:rFonts w:ascii="Times New Roman" w:hAnsi="Times New Roman" w:cs="Times New Roman"/>
              </w:rPr>
              <w:t>свободно владеет научными понятиями, ведет диалог и вступает в научную дискуссию;</w:t>
            </w:r>
          </w:p>
          <w:p w:rsidR="005E7A2C" w:rsidRPr="00E2027E" w:rsidRDefault="005E7A2C" w:rsidP="00852501">
            <w:pPr>
              <w:pStyle w:val="25"/>
              <w:numPr>
                <w:ilvl w:val="0"/>
                <w:numId w:val="14"/>
              </w:numPr>
              <w:tabs>
                <w:tab w:val="left" w:pos="459"/>
              </w:tabs>
              <w:spacing w:after="0"/>
              <w:ind w:left="62" w:firstLine="1134"/>
              <w:jc w:val="both"/>
              <w:rPr>
                <w:rFonts w:ascii="Times New Roman" w:hAnsi="Times New Roman" w:cs="Times New Roman"/>
              </w:rPr>
            </w:pPr>
            <w:r w:rsidRPr="00E2027E">
              <w:rPr>
                <w:rFonts w:ascii="Times New Roman" w:hAnsi="Times New Roman" w:cs="Times New Roman"/>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5E7A2C" w:rsidRPr="00E2027E" w:rsidRDefault="005E7A2C" w:rsidP="00852501">
            <w:pPr>
              <w:pStyle w:val="25"/>
              <w:numPr>
                <w:ilvl w:val="0"/>
                <w:numId w:val="14"/>
              </w:numPr>
              <w:tabs>
                <w:tab w:val="left" w:pos="459"/>
              </w:tabs>
              <w:spacing w:after="0"/>
              <w:ind w:left="62" w:firstLine="1134"/>
              <w:jc w:val="both"/>
              <w:rPr>
                <w:rFonts w:ascii="Times New Roman" w:hAnsi="Times New Roman" w:cs="Times New Roman"/>
              </w:rPr>
            </w:pPr>
            <w:r w:rsidRPr="00E2027E">
              <w:rPr>
                <w:rFonts w:ascii="Times New Roman" w:hAnsi="Times New Roman" w:cs="Times New Roman"/>
              </w:rPr>
              <w:t>логично и доказательно раскрывает проблему, предложенную в билете;</w:t>
            </w:r>
          </w:p>
          <w:p w:rsidR="005E7A2C" w:rsidRPr="00E2027E" w:rsidRDefault="005E7A2C" w:rsidP="00852501">
            <w:pPr>
              <w:pStyle w:val="25"/>
              <w:numPr>
                <w:ilvl w:val="0"/>
                <w:numId w:val="14"/>
              </w:numPr>
              <w:tabs>
                <w:tab w:val="left" w:pos="459"/>
              </w:tabs>
              <w:spacing w:after="0"/>
              <w:ind w:left="62" w:firstLine="1134"/>
              <w:jc w:val="both"/>
              <w:rPr>
                <w:rFonts w:ascii="Times New Roman" w:hAnsi="Times New Roman" w:cs="Times New Roman"/>
                <w:iCs/>
              </w:rPr>
            </w:pPr>
            <w:r w:rsidRPr="00E2027E">
              <w:rPr>
                <w:rFonts w:ascii="Times New Roman" w:hAnsi="Times New Roman" w:cs="Times New Roman"/>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5E7A2C" w:rsidRPr="00E2027E" w:rsidRDefault="005E7A2C" w:rsidP="00852501">
            <w:pPr>
              <w:pStyle w:val="25"/>
              <w:tabs>
                <w:tab w:val="left" w:pos="469"/>
              </w:tabs>
              <w:spacing w:after="0"/>
              <w:ind w:left="62" w:firstLine="1134"/>
              <w:jc w:val="both"/>
              <w:rPr>
                <w:rFonts w:ascii="Times New Roman" w:hAnsi="Times New Roman" w:cs="Times New Roman"/>
              </w:rPr>
            </w:pPr>
            <w:r w:rsidRPr="00E2027E">
              <w:rPr>
                <w:rFonts w:ascii="Times New Roman"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5E7A2C" w:rsidRPr="00E2027E" w:rsidRDefault="005E7A2C" w:rsidP="00852501">
            <w:pPr>
              <w:ind w:left="63" w:firstLine="1135"/>
              <w:jc w:val="center"/>
              <w:rPr>
                <w:i/>
                <w:sz w:val="24"/>
                <w:szCs w:val="24"/>
              </w:rPr>
            </w:pPr>
          </w:p>
        </w:tc>
        <w:tc>
          <w:tcPr>
            <w:tcW w:w="2056" w:type="dxa"/>
          </w:tcPr>
          <w:p w:rsidR="005E7A2C" w:rsidRPr="00E2027E" w:rsidRDefault="005E7A2C" w:rsidP="00852501">
            <w:pPr>
              <w:ind w:left="63" w:firstLine="1135"/>
              <w:jc w:val="center"/>
              <w:rPr>
                <w:i/>
                <w:sz w:val="24"/>
                <w:szCs w:val="24"/>
              </w:rPr>
            </w:pPr>
            <w:r w:rsidRPr="00E2027E">
              <w:rPr>
                <w:i/>
                <w:sz w:val="24"/>
                <w:szCs w:val="24"/>
              </w:rPr>
              <w:t>5</w:t>
            </w:r>
          </w:p>
        </w:tc>
      </w:tr>
      <w:tr w:rsidR="005E7A2C" w:rsidRPr="00E2027E" w:rsidTr="00852501">
        <w:trPr>
          <w:trHeight w:val="283"/>
        </w:trPr>
        <w:tc>
          <w:tcPr>
            <w:tcW w:w="3828" w:type="dxa"/>
            <w:vMerge/>
          </w:tcPr>
          <w:p w:rsidR="005E7A2C" w:rsidRPr="00E2027E" w:rsidRDefault="005E7A2C" w:rsidP="00852501">
            <w:pPr>
              <w:ind w:left="63" w:firstLine="1135"/>
              <w:rPr>
                <w:i/>
                <w:sz w:val="24"/>
                <w:szCs w:val="24"/>
              </w:rPr>
            </w:pPr>
          </w:p>
        </w:tc>
        <w:tc>
          <w:tcPr>
            <w:tcW w:w="6945" w:type="dxa"/>
          </w:tcPr>
          <w:p w:rsidR="005E7A2C" w:rsidRPr="00E2027E" w:rsidRDefault="005E7A2C" w:rsidP="00852501">
            <w:pPr>
              <w:ind w:left="62" w:firstLine="1134"/>
              <w:jc w:val="both"/>
            </w:pPr>
            <w:r w:rsidRPr="00E2027E">
              <w:t>Обучающийся:</w:t>
            </w:r>
          </w:p>
          <w:p w:rsidR="005E7A2C" w:rsidRPr="00E2027E" w:rsidRDefault="005E7A2C" w:rsidP="00852501">
            <w:pPr>
              <w:pStyle w:val="a"/>
              <w:numPr>
                <w:ilvl w:val="0"/>
                <w:numId w:val="15"/>
              </w:numPr>
              <w:tabs>
                <w:tab w:val="left" w:pos="429"/>
              </w:tabs>
              <w:ind w:left="62" w:firstLine="1134"/>
              <w:rPr>
                <w:sz w:val="22"/>
                <w:szCs w:val="22"/>
              </w:rPr>
            </w:pPr>
            <w:r w:rsidRPr="00E2027E">
              <w:rPr>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5E7A2C" w:rsidRPr="00E2027E" w:rsidRDefault="005E7A2C" w:rsidP="00852501">
            <w:pPr>
              <w:pStyle w:val="a"/>
              <w:numPr>
                <w:ilvl w:val="0"/>
                <w:numId w:val="15"/>
              </w:numPr>
              <w:tabs>
                <w:tab w:val="left" w:pos="429"/>
              </w:tabs>
              <w:ind w:left="62" w:firstLine="1134"/>
              <w:rPr>
                <w:sz w:val="22"/>
                <w:szCs w:val="22"/>
              </w:rPr>
            </w:pPr>
            <w:r w:rsidRPr="00E2027E">
              <w:rPr>
                <w:sz w:val="22"/>
                <w:szCs w:val="22"/>
              </w:rPr>
              <w:t>недостаточно раскрыта проблема по одному из вопросов билета;</w:t>
            </w:r>
          </w:p>
          <w:p w:rsidR="005E7A2C" w:rsidRPr="00E2027E" w:rsidRDefault="005E7A2C" w:rsidP="00852501">
            <w:pPr>
              <w:pStyle w:val="a"/>
              <w:numPr>
                <w:ilvl w:val="0"/>
                <w:numId w:val="15"/>
              </w:numPr>
              <w:tabs>
                <w:tab w:val="left" w:pos="429"/>
              </w:tabs>
              <w:ind w:left="62" w:firstLine="1134"/>
              <w:rPr>
                <w:sz w:val="22"/>
                <w:szCs w:val="22"/>
              </w:rPr>
            </w:pPr>
            <w:r w:rsidRPr="00E2027E">
              <w:rPr>
                <w:sz w:val="22"/>
                <w:szCs w:val="22"/>
              </w:rPr>
              <w:lastRenderedPageBreak/>
              <w:t>недостаточно логично построено изложение вопроса;</w:t>
            </w:r>
          </w:p>
          <w:p w:rsidR="005E7A2C" w:rsidRPr="00E2027E" w:rsidRDefault="005E7A2C" w:rsidP="00852501">
            <w:pPr>
              <w:pStyle w:val="a"/>
              <w:numPr>
                <w:ilvl w:val="0"/>
                <w:numId w:val="15"/>
              </w:numPr>
              <w:tabs>
                <w:tab w:val="left" w:pos="429"/>
              </w:tabs>
              <w:ind w:left="62" w:firstLine="1134"/>
              <w:rPr>
                <w:sz w:val="22"/>
                <w:szCs w:val="22"/>
              </w:rPr>
            </w:pPr>
            <w:r w:rsidRPr="00E2027E">
              <w:rPr>
                <w:sz w:val="22"/>
                <w:szCs w:val="22"/>
              </w:rPr>
              <w:t>успешно выполняет предусмотренные в программе практические задания средней сложности, активно работает с основной литературой,</w:t>
            </w:r>
          </w:p>
          <w:p w:rsidR="005E7A2C" w:rsidRPr="00E2027E" w:rsidRDefault="005E7A2C" w:rsidP="00852501">
            <w:pPr>
              <w:pStyle w:val="a"/>
              <w:numPr>
                <w:ilvl w:val="0"/>
                <w:numId w:val="15"/>
              </w:numPr>
              <w:tabs>
                <w:tab w:val="left" w:pos="429"/>
              </w:tabs>
              <w:ind w:left="62" w:firstLine="1134"/>
              <w:rPr>
                <w:sz w:val="22"/>
                <w:szCs w:val="22"/>
              </w:rPr>
            </w:pPr>
            <w:r w:rsidRPr="00E2027E">
              <w:rPr>
                <w:sz w:val="22"/>
                <w:szCs w:val="22"/>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5E7A2C" w:rsidRPr="00E2027E" w:rsidRDefault="005E7A2C" w:rsidP="00852501">
            <w:pPr>
              <w:ind w:left="62" w:firstLine="1134"/>
              <w:jc w:val="both"/>
            </w:pPr>
            <w:r w:rsidRPr="00E2027E">
              <w:t>В ответе раскрыто, в основном, содержание билета, имеются неточности при ответе на дополнительные вопросы.</w:t>
            </w:r>
          </w:p>
        </w:tc>
        <w:tc>
          <w:tcPr>
            <w:tcW w:w="1772" w:type="dxa"/>
          </w:tcPr>
          <w:p w:rsidR="005E7A2C" w:rsidRPr="00E2027E" w:rsidRDefault="005E7A2C" w:rsidP="00852501">
            <w:pPr>
              <w:ind w:left="63" w:firstLine="1135"/>
              <w:jc w:val="center"/>
              <w:rPr>
                <w:i/>
                <w:sz w:val="24"/>
                <w:szCs w:val="24"/>
              </w:rPr>
            </w:pPr>
          </w:p>
        </w:tc>
        <w:tc>
          <w:tcPr>
            <w:tcW w:w="2056" w:type="dxa"/>
          </w:tcPr>
          <w:p w:rsidR="005E7A2C" w:rsidRPr="00E2027E" w:rsidRDefault="005E7A2C" w:rsidP="00852501">
            <w:pPr>
              <w:ind w:left="63" w:firstLine="1135"/>
              <w:jc w:val="center"/>
              <w:rPr>
                <w:i/>
                <w:sz w:val="24"/>
                <w:szCs w:val="24"/>
              </w:rPr>
            </w:pPr>
            <w:r w:rsidRPr="00E2027E">
              <w:rPr>
                <w:i/>
                <w:sz w:val="24"/>
                <w:szCs w:val="24"/>
              </w:rPr>
              <w:t>4</w:t>
            </w:r>
          </w:p>
        </w:tc>
      </w:tr>
      <w:tr w:rsidR="005E7A2C" w:rsidRPr="00E2027E" w:rsidTr="00852501">
        <w:trPr>
          <w:trHeight w:val="283"/>
        </w:trPr>
        <w:tc>
          <w:tcPr>
            <w:tcW w:w="3828" w:type="dxa"/>
            <w:vMerge/>
          </w:tcPr>
          <w:p w:rsidR="005E7A2C" w:rsidRPr="00E2027E" w:rsidRDefault="005E7A2C" w:rsidP="00852501">
            <w:pPr>
              <w:ind w:left="63" w:firstLine="1135"/>
              <w:rPr>
                <w:i/>
                <w:sz w:val="24"/>
                <w:szCs w:val="24"/>
              </w:rPr>
            </w:pPr>
          </w:p>
        </w:tc>
        <w:tc>
          <w:tcPr>
            <w:tcW w:w="6945" w:type="dxa"/>
          </w:tcPr>
          <w:p w:rsidR="005E7A2C" w:rsidRPr="00E2027E" w:rsidRDefault="005E7A2C" w:rsidP="00852501">
            <w:pPr>
              <w:ind w:left="63" w:firstLine="1135"/>
            </w:pPr>
            <w:r w:rsidRPr="00E2027E">
              <w:t>Обучающийся:</w:t>
            </w:r>
          </w:p>
          <w:p w:rsidR="005E7A2C" w:rsidRPr="00E2027E" w:rsidRDefault="005E7A2C" w:rsidP="00852501">
            <w:pPr>
              <w:pStyle w:val="a"/>
              <w:numPr>
                <w:ilvl w:val="0"/>
                <w:numId w:val="16"/>
              </w:numPr>
              <w:tabs>
                <w:tab w:val="left" w:pos="444"/>
              </w:tabs>
              <w:ind w:left="63" w:firstLine="1135"/>
              <w:rPr>
                <w:sz w:val="22"/>
                <w:szCs w:val="22"/>
              </w:rPr>
            </w:pPr>
            <w:r w:rsidRPr="00E2027E">
              <w:rPr>
                <w:sz w:val="22"/>
                <w:szCs w:val="22"/>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rsidR="005E7A2C" w:rsidRPr="00E2027E" w:rsidRDefault="005E7A2C" w:rsidP="00852501">
            <w:pPr>
              <w:numPr>
                <w:ilvl w:val="0"/>
                <w:numId w:val="16"/>
              </w:numPr>
              <w:tabs>
                <w:tab w:val="left" w:pos="444"/>
              </w:tabs>
              <w:ind w:left="63" w:firstLine="1135"/>
              <w:jc w:val="both"/>
              <w:rPr>
                <w:rFonts w:eastAsia="Times New Roman"/>
              </w:rPr>
            </w:pPr>
            <w:r w:rsidRPr="00E2027E">
              <w:rPr>
                <w:rFonts w:eastAsia="Times New Roman"/>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E2027E">
              <w:rPr>
                <w:rFonts w:eastAsia="Times New Roman"/>
              </w:rPr>
              <w:t>межпредметных</w:t>
            </w:r>
            <w:proofErr w:type="spellEnd"/>
            <w:r w:rsidRPr="00E2027E">
              <w:rPr>
                <w:rFonts w:eastAsia="Times New Roman"/>
              </w:rPr>
              <w:t xml:space="preserve"> связях слабые;</w:t>
            </w:r>
          </w:p>
          <w:p w:rsidR="005E7A2C" w:rsidRPr="00E2027E" w:rsidRDefault="005E7A2C" w:rsidP="00852501">
            <w:pPr>
              <w:numPr>
                <w:ilvl w:val="0"/>
                <w:numId w:val="16"/>
              </w:numPr>
              <w:tabs>
                <w:tab w:val="left" w:pos="444"/>
              </w:tabs>
              <w:ind w:left="63" w:firstLine="1135"/>
              <w:jc w:val="both"/>
              <w:rPr>
                <w:rFonts w:eastAsia="Times New Roman"/>
              </w:rPr>
            </w:pPr>
            <w:r w:rsidRPr="00E2027E">
              <w:t xml:space="preserve">справляется с выполнением практических заданий, предусмотренных программой, знаком с основной литературой, </w:t>
            </w:r>
            <w:r w:rsidRPr="00E2027E">
              <w:lastRenderedPageBreak/>
              <w:t>рекомендованной программой, допускает погрешности и ошибки при теоретических ответах и в ходе практической работы.</w:t>
            </w:r>
          </w:p>
          <w:p w:rsidR="005E7A2C" w:rsidRPr="00E2027E" w:rsidRDefault="005E7A2C" w:rsidP="00852501">
            <w:pPr>
              <w:ind w:left="63" w:firstLine="1135"/>
              <w:jc w:val="both"/>
            </w:pPr>
            <w:r w:rsidRPr="00E2027E">
              <w:rPr>
                <w:rFonts w:eastAsia="Times New Roman"/>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2027E">
              <w:t>. Неуверенно, с большими затруднениями решает практические задачи или не справляется с ними самостоятельно.</w:t>
            </w:r>
          </w:p>
        </w:tc>
        <w:tc>
          <w:tcPr>
            <w:tcW w:w="1772" w:type="dxa"/>
          </w:tcPr>
          <w:p w:rsidR="005E7A2C" w:rsidRPr="00E2027E" w:rsidRDefault="005E7A2C" w:rsidP="00852501">
            <w:pPr>
              <w:ind w:left="63" w:firstLine="1135"/>
              <w:jc w:val="center"/>
              <w:rPr>
                <w:i/>
                <w:sz w:val="24"/>
                <w:szCs w:val="24"/>
              </w:rPr>
            </w:pPr>
          </w:p>
        </w:tc>
        <w:tc>
          <w:tcPr>
            <w:tcW w:w="2056" w:type="dxa"/>
          </w:tcPr>
          <w:p w:rsidR="005E7A2C" w:rsidRPr="00E2027E" w:rsidRDefault="005E7A2C" w:rsidP="00852501">
            <w:pPr>
              <w:ind w:left="63" w:firstLine="1135"/>
              <w:jc w:val="center"/>
              <w:rPr>
                <w:i/>
                <w:sz w:val="24"/>
                <w:szCs w:val="24"/>
              </w:rPr>
            </w:pPr>
            <w:r w:rsidRPr="00E2027E">
              <w:rPr>
                <w:i/>
                <w:sz w:val="24"/>
                <w:szCs w:val="24"/>
              </w:rPr>
              <w:t>3</w:t>
            </w:r>
          </w:p>
        </w:tc>
      </w:tr>
      <w:tr w:rsidR="005E7A2C" w:rsidRPr="00E2027E" w:rsidTr="00852501">
        <w:trPr>
          <w:trHeight w:val="283"/>
        </w:trPr>
        <w:tc>
          <w:tcPr>
            <w:tcW w:w="3828" w:type="dxa"/>
            <w:vMerge/>
          </w:tcPr>
          <w:p w:rsidR="005E7A2C" w:rsidRPr="00E2027E" w:rsidRDefault="005E7A2C" w:rsidP="00852501">
            <w:pPr>
              <w:ind w:left="63" w:firstLine="1135"/>
              <w:rPr>
                <w:i/>
                <w:sz w:val="24"/>
                <w:szCs w:val="24"/>
              </w:rPr>
            </w:pPr>
          </w:p>
        </w:tc>
        <w:tc>
          <w:tcPr>
            <w:tcW w:w="6945" w:type="dxa"/>
          </w:tcPr>
          <w:p w:rsidR="005E7A2C" w:rsidRPr="00E2027E" w:rsidRDefault="005E7A2C" w:rsidP="00852501">
            <w:pPr>
              <w:ind w:left="63" w:firstLine="1135"/>
              <w:jc w:val="both"/>
            </w:pPr>
            <w:r w:rsidRPr="00E2027E">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5E7A2C" w:rsidRPr="00E2027E" w:rsidRDefault="005E7A2C" w:rsidP="00852501">
            <w:pPr>
              <w:ind w:left="63" w:firstLine="1135"/>
              <w:jc w:val="both"/>
              <w:rPr>
                <w:i/>
              </w:rPr>
            </w:pPr>
            <w:r w:rsidRPr="00E2027E">
              <w:t>На большую часть дополнительных вопросов по содержанию экзамена затрудняется дать ответ или не дает верных ответов.</w:t>
            </w:r>
          </w:p>
        </w:tc>
        <w:tc>
          <w:tcPr>
            <w:tcW w:w="1772" w:type="dxa"/>
          </w:tcPr>
          <w:p w:rsidR="005E7A2C" w:rsidRPr="00E2027E" w:rsidRDefault="005E7A2C" w:rsidP="00852501">
            <w:pPr>
              <w:ind w:left="63" w:firstLine="1135"/>
              <w:jc w:val="center"/>
              <w:rPr>
                <w:i/>
                <w:sz w:val="24"/>
                <w:szCs w:val="24"/>
              </w:rPr>
            </w:pPr>
          </w:p>
        </w:tc>
        <w:tc>
          <w:tcPr>
            <w:tcW w:w="2056" w:type="dxa"/>
          </w:tcPr>
          <w:p w:rsidR="005E7A2C" w:rsidRPr="00E2027E" w:rsidRDefault="005E7A2C" w:rsidP="00852501">
            <w:pPr>
              <w:ind w:left="63" w:firstLine="1135"/>
              <w:jc w:val="center"/>
              <w:rPr>
                <w:i/>
                <w:sz w:val="24"/>
                <w:szCs w:val="24"/>
              </w:rPr>
            </w:pPr>
            <w:r w:rsidRPr="00E2027E">
              <w:rPr>
                <w:i/>
                <w:sz w:val="24"/>
                <w:szCs w:val="24"/>
              </w:rPr>
              <w:t>2</w:t>
            </w:r>
          </w:p>
        </w:tc>
      </w:tr>
      <w:tr w:rsidR="005E7A2C" w:rsidRPr="00E2027E" w:rsidTr="00852501">
        <w:trPr>
          <w:trHeight w:val="283"/>
        </w:trPr>
        <w:tc>
          <w:tcPr>
            <w:tcW w:w="3828" w:type="dxa"/>
          </w:tcPr>
          <w:p w:rsidR="005E7A2C" w:rsidRPr="00E2027E" w:rsidRDefault="005E7A2C" w:rsidP="00852501">
            <w:pPr>
              <w:rPr>
                <w:i/>
              </w:rPr>
            </w:pPr>
            <w:r w:rsidRPr="00E2027E">
              <w:rPr>
                <w:i/>
              </w:rPr>
              <w:t>…</w:t>
            </w:r>
          </w:p>
        </w:tc>
        <w:tc>
          <w:tcPr>
            <w:tcW w:w="6945" w:type="dxa"/>
          </w:tcPr>
          <w:p w:rsidR="005E7A2C" w:rsidRPr="00E2027E" w:rsidRDefault="005E7A2C" w:rsidP="00852501">
            <w:pPr>
              <w:rPr>
                <w:i/>
              </w:rPr>
            </w:pPr>
            <w:r w:rsidRPr="00E2027E">
              <w:rPr>
                <w:i/>
              </w:rPr>
              <w:t>…</w:t>
            </w:r>
          </w:p>
        </w:tc>
        <w:tc>
          <w:tcPr>
            <w:tcW w:w="1772" w:type="dxa"/>
          </w:tcPr>
          <w:p w:rsidR="005E7A2C" w:rsidRPr="00E2027E" w:rsidRDefault="005E7A2C" w:rsidP="00852501">
            <w:pPr>
              <w:jc w:val="center"/>
              <w:rPr>
                <w:i/>
              </w:rPr>
            </w:pPr>
            <w:r w:rsidRPr="00E2027E">
              <w:rPr>
                <w:i/>
              </w:rPr>
              <w:t>…</w:t>
            </w:r>
          </w:p>
        </w:tc>
        <w:tc>
          <w:tcPr>
            <w:tcW w:w="2056" w:type="dxa"/>
          </w:tcPr>
          <w:p w:rsidR="005E7A2C" w:rsidRPr="00E2027E" w:rsidRDefault="005E7A2C" w:rsidP="00852501">
            <w:pPr>
              <w:jc w:val="center"/>
              <w:rPr>
                <w:i/>
              </w:rPr>
            </w:pPr>
            <w:r w:rsidRPr="00E2027E">
              <w:rPr>
                <w:i/>
              </w:rPr>
              <w:t>…</w:t>
            </w:r>
          </w:p>
        </w:tc>
      </w:tr>
    </w:tbl>
    <w:p w:rsidR="005E7A2C" w:rsidRPr="00E2027E" w:rsidRDefault="005E7A2C" w:rsidP="005E7A2C">
      <w:pPr>
        <w:pStyle w:val="1"/>
        <w:rPr>
          <w:rFonts w:eastAsiaTheme="minorEastAsia"/>
          <w:szCs w:val="24"/>
        </w:rPr>
        <w:sectPr w:rsidR="005E7A2C" w:rsidRPr="00E2027E" w:rsidSect="00852501">
          <w:pgSz w:w="16838" w:h="11906" w:orient="landscape" w:code="9"/>
          <w:pgMar w:top="567" w:right="1134" w:bottom="1701" w:left="1134" w:header="709" w:footer="709" w:gutter="0"/>
          <w:cols w:space="708"/>
          <w:titlePg/>
          <w:docGrid w:linePitch="360"/>
        </w:sectPr>
      </w:pPr>
    </w:p>
    <w:p w:rsidR="005E7A2C" w:rsidRPr="00E2027E" w:rsidRDefault="005E7A2C" w:rsidP="005E7A2C">
      <w:pPr>
        <w:pStyle w:val="2"/>
        <w:rPr>
          <w:rFonts w:cs="Times New Roman"/>
        </w:rPr>
      </w:pPr>
      <w:r w:rsidRPr="00E2027E">
        <w:rPr>
          <w:rFonts w:cs="Times New Roman"/>
        </w:rPr>
        <w:lastRenderedPageBreak/>
        <w:t>Система оценивания результатов текущего контроля и промежуточной аттестации.</w:t>
      </w:r>
    </w:p>
    <w:p w:rsidR="005E7A2C" w:rsidRPr="00E2027E" w:rsidRDefault="005E7A2C" w:rsidP="005E7A2C">
      <w:pPr>
        <w:ind w:firstLine="709"/>
        <w:rPr>
          <w:rFonts w:eastAsia="MS Mincho"/>
          <w:iCs/>
          <w:sz w:val="24"/>
          <w:szCs w:val="24"/>
        </w:rPr>
      </w:pPr>
      <w:r w:rsidRPr="00E2027E">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5E7A2C" w:rsidRPr="00E2027E" w:rsidRDefault="005E7A2C" w:rsidP="005E7A2C"/>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5E7A2C" w:rsidRPr="00E2027E" w:rsidTr="00852501">
        <w:trPr>
          <w:trHeight w:val="340"/>
        </w:trPr>
        <w:tc>
          <w:tcPr>
            <w:tcW w:w="3686" w:type="dxa"/>
            <w:shd w:val="clear" w:color="auto" w:fill="DEEAF6" w:themeFill="accent1" w:themeFillTint="33"/>
          </w:tcPr>
          <w:p w:rsidR="005E7A2C" w:rsidRPr="00E2027E" w:rsidRDefault="005E7A2C" w:rsidP="00852501">
            <w:pPr>
              <w:jc w:val="center"/>
              <w:rPr>
                <w:b/>
                <w:iCs/>
              </w:rPr>
            </w:pPr>
            <w:r w:rsidRPr="00E2027E">
              <w:rPr>
                <w:b/>
                <w:bCs/>
                <w:iCs/>
              </w:rPr>
              <w:t>Форма контроля</w:t>
            </w:r>
          </w:p>
        </w:tc>
        <w:tc>
          <w:tcPr>
            <w:tcW w:w="2835" w:type="dxa"/>
            <w:shd w:val="clear" w:color="auto" w:fill="DEEAF6" w:themeFill="accent1" w:themeFillTint="33"/>
          </w:tcPr>
          <w:p w:rsidR="005E7A2C" w:rsidRPr="00E2027E" w:rsidRDefault="005E7A2C" w:rsidP="00852501">
            <w:pPr>
              <w:jc w:val="center"/>
              <w:rPr>
                <w:b/>
                <w:iCs/>
              </w:rPr>
            </w:pPr>
            <w:r w:rsidRPr="00E2027E">
              <w:rPr>
                <w:b/>
                <w:bCs/>
                <w:iCs/>
              </w:rPr>
              <w:t xml:space="preserve">100-балльная система </w:t>
            </w:r>
          </w:p>
        </w:tc>
        <w:tc>
          <w:tcPr>
            <w:tcW w:w="3118" w:type="dxa"/>
            <w:shd w:val="clear" w:color="auto" w:fill="DEEAF6" w:themeFill="accent1" w:themeFillTint="33"/>
          </w:tcPr>
          <w:p w:rsidR="005E7A2C" w:rsidRPr="00E2027E" w:rsidRDefault="005E7A2C" w:rsidP="00852501">
            <w:pPr>
              <w:jc w:val="center"/>
              <w:rPr>
                <w:b/>
                <w:iCs/>
              </w:rPr>
            </w:pPr>
            <w:r w:rsidRPr="00E2027E">
              <w:rPr>
                <w:b/>
                <w:bCs/>
                <w:iCs/>
              </w:rPr>
              <w:t>Пятибалльная система</w:t>
            </w:r>
          </w:p>
        </w:tc>
      </w:tr>
      <w:tr w:rsidR="005E7A2C" w:rsidRPr="00E2027E" w:rsidTr="00852501">
        <w:trPr>
          <w:trHeight w:val="286"/>
        </w:trPr>
        <w:tc>
          <w:tcPr>
            <w:tcW w:w="3686" w:type="dxa"/>
          </w:tcPr>
          <w:p w:rsidR="005E7A2C" w:rsidRPr="00E2027E" w:rsidRDefault="005E7A2C" w:rsidP="00852501">
            <w:pPr>
              <w:rPr>
                <w:bCs/>
                <w:i/>
              </w:rPr>
            </w:pPr>
            <w:r w:rsidRPr="00E2027E">
              <w:rPr>
                <w:bCs/>
                <w:iCs/>
              </w:rPr>
              <w:t xml:space="preserve">Текущий контроль: </w:t>
            </w:r>
          </w:p>
        </w:tc>
        <w:tc>
          <w:tcPr>
            <w:tcW w:w="2835" w:type="dxa"/>
          </w:tcPr>
          <w:p w:rsidR="005E7A2C" w:rsidRPr="00E2027E" w:rsidRDefault="005E7A2C" w:rsidP="00852501">
            <w:pPr>
              <w:rPr>
                <w:bCs/>
                <w:i/>
              </w:rPr>
            </w:pPr>
          </w:p>
        </w:tc>
        <w:tc>
          <w:tcPr>
            <w:tcW w:w="3118" w:type="dxa"/>
          </w:tcPr>
          <w:p w:rsidR="005E7A2C" w:rsidRPr="00E2027E" w:rsidRDefault="005E7A2C" w:rsidP="00852501">
            <w:pPr>
              <w:rPr>
                <w:bCs/>
                <w:i/>
              </w:rPr>
            </w:pPr>
          </w:p>
        </w:tc>
      </w:tr>
      <w:tr w:rsidR="005E7A2C" w:rsidRPr="00E2027E" w:rsidTr="00852501">
        <w:trPr>
          <w:trHeight w:val="286"/>
        </w:trPr>
        <w:tc>
          <w:tcPr>
            <w:tcW w:w="3686" w:type="dxa"/>
          </w:tcPr>
          <w:p w:rsidR="005E7A2C" w:rsidRPr="00E2027E" w:rsidRDefault="005E7A2C" w:rsidP="00852501">
            <w:pPr>
              <w:rPr>
                <w:bCs/>
              </w:rPr>
            </w:pPr>
            <w:r w:rsidRPr="00E2027E">
              <w:rPr>
                <w:bCs/>
              </w:rPr>
              <w:t xml:space="preserve"> - Тестирование</w:t>
            </w:r>
          </w:p>
        </w:tc>
        <w:tc>
          <w:tcPr>
            <w:tcW w:w="2835" w:type="dxa"/>
          </w:tcPr>
          <w:p w:rsidR="005E7A2C" w:rsidRPr="00E2027E" w:rsidRDefault="005E7A2C" w:rsidP="00852501">
            <w:pPr>
              <w:jc w:val="center"/>
              <w:rPr>
                <w:bCs/>
                <w:i/>
              </w:rPr>
            </w:pPr>
          </w:p>
        </w:tc>
        <w:tc>
          <w:tcPr>
            <w:tcW w:w="3118" w:type="dxa"/>
          </w:tcPr>
          <w:p w:rsidR="005E7A2C" w:rsidRPr="00E2027E" w:rsidRDefault="005E7A2C" w:rsidP="00852501">
            <w:pPr>
              <w:jc w:val="center"/>
              <w:rPr>
                <w:bCs/>
                <w:i/>
              </w:rPr>
            </w:pPr>
            <w:r w:rsidRPr="00E2027E">
              <w:rPr>
                <w:bCs/>
                <w:i/>
              </w:rPr>
              <w:t>2 – 5</w:t>
            </w:r>
          </w:p>
        </w:tc>
      </w:tr>
      <w:tr w:rsidR="005E7A2C" w:rsidRPr="00E2027E" w:rsidTr="00852501">
        <w:trPr>
          <w:trHeight w:val="286"/>
        </w:trPr>
        <w:tc>
          <w:tcPr>
            <w:tcW w:w="3686" w:type="dxa"/>
          </w:tcPr>
          <w:p w:rsidR="005E7A2C" w:rsidRPr="00E2027E" w:rsidRDefault="005E7A2C" w:rsidP="00852501">
            <w:pPr>
              <w:rPr>
                <w:bCs/>
              </w:rPr>
            </w:pPr>
            <w:r w:rsidRPr="00E2027E">
              <w:rPr>
                <w:bCs/>
              </w:rPr>
              <w:t>- Доклады и презентации</w:t>
            </w:r>
          </w:p>
        </w:tc>
        <w:tc>
          <w:tcPr>
            <w:tcW w:w="2835" w:type="dxa"/>
          </w:tcPr>
          <w:p w:rsidR="005E7A2C" w:rsidRPr="00E2027E" w:rsidRDefault="005E7A2C" w:rsidP="00852501">
            <w:pPr>
              <w:jc w:val="center"/>
              <w:rPr>
                <w:bCs/>
                <w:i/>
              </w:rPr>
            </w:pPr>
          </w:p>
        </w:tc>
        <w:tc>
          <w:tcPr>
            <w:tcW w:w="3118" w:type="dxa"/>
          </w:tcPr>
          <w:p w:rsidR="005E7A2C" w:rsidRPr="00E2027E" w:rsidRDefault="005E7A2C" w:rsidP="00852501">
            <w:pPr>
              <w:jc w:val="center"/>
              <w:rPr>
                <w:bCs/>
                <w:i/>
              </w:rPr>
            </w:pPr>
            <w:r w:rsidRPr="00E2027E">
              <w:rPr>
                <w:bCs/>
                <w:i/>
              </w:rPr>
              <w:t xml:space="preserve">2 – 5 </w:t>
            </w:r>
          </w:p>
        </w:tc>
      </w:tr>
      <w:tr w:rsidR="005E7A2C" w:rsidRPr="00E2027E" w:rsidTr="00852501">
        <w:trPr>
          <w:trHeight w:val="214"/>
        </w:trPr>
        <w:tc>
          <w:tcPr>
            <w:tcW w:w="3686" w:type="dxa"/>
          </w:tcPr>
          <w:p w:rsidR="005E7A2C" w:rsidRPr="00E2027E" w:rsidRDefault="005E7A2C" w:rsidP="00852501">
            <w:pPr>
              <w:rPr>
                <w:bCs/>
              </w:rPr>
            </w:pPr>
            <w:r w:rsidRPr="00E2027E">
              <w:rPr>
                <w:bCs/>
              </w:rPr>
              <w:t xml:space="preserve"> - Кейсы</w:t>
            </w:r>
          </w:p>
        </w:tc>
        <w:tc>
          <w:tcPr>
            <w:tcW w:w="2835" w:type="dxa"/>
          </w:tcPr>
          <w:p w:rsidR="005E7A2C" w:rsidRPr="00E2027E" w:rsidRDefault="005E7A2C" w:rsidP="00852501">
            <w:pPr>
              <w:jc w:val="center"/>
              <w:rPr>
                <w:bCs/>
                <w:i/>
              </w:rPr>
            </w:pPr>
          </w:p>
        </w:tc>
        <w:tc>
          <w:tcPr>
            <w:tcW w:w="3118" w:type="dxa"/>
          </w:tcPr>
          <w:p w:rsidR="005E7A2C" w:rsidRPr="00E2027E" w:rsidRDefault="005E7A2C" w:rsidP="00852501">
            <w:pPr>
              <w:jc w:val="center"/>
              <w:rPr>
                <w:bCs/>
                <w:i/>
              </w:rPr>
            </w:pPr>
            <w:r w:rsidRPr="00E2027E">
              <w:rPr>
                <w:bCs/>
                <w:i/>
              </w:rPr>
              <w:t xml:space="preserve">2 – 5 </w:t>
            </w:r>
          </w:p>
        </w:tc>
      </w:tr>
      <w:tr w:rsidR="005E7A2C" w:rsidRPr="00E2027E" w:rsidTr="00852501">
        <w:tc>
          <w:tcPr>
            <w:tcW w:w="3686" w:type="dxa"/>
          </w:tcPr>
          <w:p w:rsidR="005E7A2C" w:rsidRPr="00E2027E" w:rsidRDefault="005E7A2C" w:rsidP="00852501">
            <w:pPr>
              <w:rPr>
                <w:bCs/>
                <w:iCs/>
              </w:rPr>
            </w:pPr>
            <w:r w:rsidRPr="00E2027E">
              <w:rPr>
                <w:bCs/>
                <w:iCs/>
              </w:rPr>
              <w:t xml:space="preserve">Промежуточная аттестация </w:t>
            </w:r>
          </w:p>
          <w:p w:rsidR="005E7A2C" w:rsidRPr="00E2027E" w:rsidRDefault="005E7A2C" w:rsidP="00852501">
            <w:pPr>
              <w:rPr>
                <w:bCs/>
              </w:rPr>
            </w:pPr>
            <w:r w:rsidRPr="00E2027E">
              <w:rPr>
                <w:bCs/>
              </w:rPr>
              <w:t>(экзамен)</w:t>
            </w:r>
          </w:p>
        </w:tc>
        <w:tc>
          <w:tcPr>
            <w:tcW w:w="2835" w:type="dxa"/>
          </w:tcPr>
          <w:p w:rsidR="005E7A2C" w:rsidRPr="00E2027E" w:rsidRDefault="005E7A2C" w:rsidP="00852501">
            <w:pPr>
              <w:jc w:val="center"/>
              <w:rPr>
                <w:bCs/>
                <w:i/>
              </w:rPr>
            </w:pPr>
          </w:p>
        </w:tc>
        <w:tc>
          <w:tcPr>
            <w:tcW w:w="3118" w:type="dxa"/>
            <w:vMerge w:val="restart"/>
          </w:tcPr>
          <w:p w:rsidR="005E7A2C" w:rsidRPr="00E2027E" w:rsidRDefault="005E7A2C" w:rsidP="00852501">
            <w:pPr>
              <w:rPr>
                <w:bCs/>
              </w:rPr>
            </w:pPr>
            <w:r w:rsidRPr="00E2027E">
              <w:rPr>
                <w:bCs/>
              </w:rPr>
              <w:t>отлично</w:t>
            </w:r>
          </w:p>
          <w:p w:rsidR="005E7A2C" w:rsidRPr="00E2027E" w:rsidRDefault="005E7A2C" w:rsidP="00852501">
            <w:pPr>
              <w:rPr>
                <w:bCs/>
              </w:rPr>
            </w:pPr>
            <w:r w:rsidRPr="00E2027E">
              <w:rPr>
                <w:bCs/>
              </w:rPr>
              <w:t>хорошо</w:t>
            </w:r>
          </w:p>
          <w:p w:rsidR="005E7A2C" w:rsidRPr="00E2027E" w:rsidRDefault="005E7A2C" w:rsidP="00852501">
            <w:pPr>
              <w:rPr>
                <w:bCs/>
              </w:rPr>
            </w:pPr>
            <w:r w:rsidRPr="00E2027E">
              <w:rPr>
                <w:bCs/>
              </w:rPr>
              <w:t>удовлетворительно</w:t>
            </w:r>
          </w:p>
          <w:p w:rsidR="005E7A2C" w:rsidRPr="00E2027E" w:rsidRDefault="005E7A2C" w:rsidP="00852501">
            <w:pPr>
              <w:rPr>
                <w:bCs/>
                <w:i/>
              </w:rPr>
            </w:pPr>
            <w:r w:rsidRPr="00E2027E">
              <w:rPr>
                <w:bCs/>
              </w:rPr>
              <w:t>неудовлетворительно</w:t>
            </w:r>
          </w:p>
        </w:tc>
      </w:tr>
      <w:tr w:rsidR="005E7A2C" w:rsidRPr="00E2027E" w:rsidTr="00852501">
        <w:tc>
          <w:tcPr>
            <w:tcW w:w="3686" w:type="dxa"/>
          </w:tcPr>
          <w:p w:rsidR="005E7A2C" w:rsidRPr="00E2027E" w:rsidRDefault="005E7A2C" w:rsidP="00852501">
            <w:pPr>
              <w:rPr>
                <w:bCs/>
                <w:i/>
              </w:rPr>
            </w:pPr>
            <w:r w:rsidRPr="00E2027E">
              <w:rPr>
                <w:b/>
                <w:iCs/>
              </w:rPr>
              <w:t>Итого за семестр</w:t>
            </w:r>
            <w:r w:rsidRPr="00E2027E">
              <w:rPr>
                <w:bCs/>
                <w:i/>
              </w:rPr>
              <w:t xml:space="preserve"> </w:t>
            </w:r>
            <w:r w:rsidRPr="00E2027E">
              <w:rPr>
                <w:bCs/>
              </w:rPr>
              <w:t xml:space="preserve">экзамен </w:t>
            </w:r>
          </w:p>
        </w:tc>
        <w:tc>
          <w:tcPr>
            <w:tcW w:w="2835" w:type="dxa"/>
          </w:tcPr>
          <w:p w:rsidR="005E7A2C" w:rsidRPr="00E2027E" w:rsidRDefault="005E7A2C" w:rsidP="00852501">
            <w:pPr>
              <w:jc w:val="center"/>
              <w:rPr>
                <w:bCs/>
                <w:i/>
              </w:rPr>
            </w:pPr>
          </w:p>
        </w:tc>
        <w:tc>
          <w:tcPr>
            <w:tcW w:w="3118" w:type="dxa"/>
            <w:vMerge/>
          </w:tcPr>
          <w:p w:rsidR="005E7A2C" w:rsidRPr="00E2027E" w:rsidRDefault="005E7A2C" w:rsidP="00852501">
            <w:pPr>
              <w:rPr>
                <w:bCs/>
                <w:i/>
              </w:rPr>
            </w:pPr>
          </w:p>
        </w:tc>
      </w:tr>
    </w:tbl>
    <w:p w:rsidR="005E7A2C" w:rsidRPr="00E2027E" w:rsidRDefault="005E7A2C" w:rsidP="005E7A2C">
      <w:pPr>
        <w:pStyle w:val="1"/>
        <w:rPr>
          <w:i/>
        </w:rPr>
      </w:pPr>
      <w:r w:rsidRPr="00E2027E">
        <w:t>ОБРАЗОВАТЕЛЬНЫЕ ТЕХНОЛОГИИ</w:t>
      </w:r>
    </w:p>
    <w:p w:rsidR="005E7A2C" w:rsidRPr="00E2027E" w:rsidRDefault="005E7A2C" w:rsidP="005E7A2C">
      <w:pPr>
        <w:pStyle w:val="a"/>
        <w:numPr>
          <w:ilvl w:val="3"/>
          <w:numId w:val="10"/>
        </w:numPr>
        <w:rPr>
          <w:i/>
        </w:rPr>
      </w:pPr>
      <w:r w:rsidRPr="00E2027E">
        <w:rPr>
          <w:szCs w:val="24"/>
        </w:rPr>
        <w:t>Реализация программы предусматривает использование в процессе обучения следующих образовательных технологий:</w:t>
      </w:r>
    </w:p>
    <w:p w:rsidR="005E7A2C" w:rsidRPr="00E2027E" w:rsidRDefault="005E7A2C" w:rsidP="005E7A2C">
      <w:pPr>
        <w:pStyle w:val="a"/>
        <w:numPr>
          <w:ilvl w:val="2"/>
          <w:numId w:val="10"/>
        </w:numPr>
      </w:pPr>
      <w:r w:rsidRPr="00E2027E">
        <w:rPr>
          <w:szCs w:val="24"/>
        </w:rPr>
        <w:t>проблемная лекция;</w:t>
      </w:r>
    </w:p>
    <w:p w:rsidR="005E7A2C" w:rsidRPr="00E2027E" w:rsidRDefault="005E7A2C" w:rsidP="005E7A2C">
      <w:pPr>
        <w:pStyle w:val="a"/>
        <w:numPr>
          <w:ilvl w:val="2"/>
          <w:numId w:val="10"/>
        </w:numPr>
      </w:pPr>
      <w:r w:rsidRPr="00E2027E">
        <w:rPr>
          <w:szCs w:val="24"/>
        </w:rPr>
        <w:t>проектная деятельность;</w:t>
      </w:r>
    </w:p>
    <w:p w:rsidR="005E7A2C" w:rsidRPr="00E2027E" w:rsidRDefault="005E7A2C" w:rsidP="005E7A2C">
      <w:pPr>
        <w:pStyle w:val="a"/>
        <w:numPr>
          <w:ilvl w:val="2"/>
          <w:numId w:val="10"/>
        </w:numPr>
        <w:rPr>
          <w:szCs w:val="24"/>
        </w:rPr>
      </w:pPr>
      <w:r w:rsidRPr="00E2027E">
        <w:rPr>
          <w:szCs w:val="24"/>
        </w:rPr>
        <w:t>групповые дискуссии;</w:t>
      </w:r>
    </w:p>
    <w:p w:rsidR="005E7A2C" w:rsidRPr="00E2027E" w:rsidRDefault="005E7A2C" w:rsidP="005E7A2C">
      <w:pPr>
        <w:pStyle w:val="a"/>
        <w:numPr>
          <w:ilvl w:val="2"/>
          <w:numId w:val="10"/>
        </w:numPr>
        <w:rPr>
          <w:szCs w:val="24"/>
        </w:rPr>
      </w:pPr>
      <w:r w:rsidRPr="00E2027E">
        <w:rPr>
          <w:szCs w:val="24"/>
        </w:rPr>
        <w:t>преподавание дисциплины на основе результатов научных исследований</w:t>
      </w:r>
    </w:p>
    <w:p w:rsidR="005E7A2C" w:rsidRPr="00E2027E" w:rsidRDefault="005E7A2C" w:rsidP="005E7A2C">
      <w:pPr>
        <w:pStyle w:val="a"/>
        <w:numPr>
          <w:ilvl w:val="2"/>
          <w:numId w:val="10"/>
        </w:numPr>
      </w:pPr>
      <w:r w:rsidRPr="00E2027E">
        <w:rPr>
          <w:szCs w:val="24"/>
        </w:rPr>
        <w:t>поиск и обработка информации с использованием сети Интернет;</w:t>
      </w:r>
    </w:p>
    <w:p w:rsidR="005E7A2C" w:rsidRPr="00E2027E" w:rsidRDefault="005E7A2C" w:rsidP="005E7A2C">
      <w:pPr>
        <w:pStyle w:val="a"/>
        <w:numPr>
          <w:ilvl w:val="2"/>
          <w:numId w:val="10"/>
        </w:numPr>
      </w:pPr>
      <w:r w:rsidRPr="00E2027E">
        <w:rPr>
          <w:szCs w:val="24"/>
        </w:rPr>
        <w:t>дистанционные образовательные технологии;</w:t>
      </w:r>
    </w:p>
    <w:p w:rsidR="005E7A2C" w:rsidRPr="00E2027E" w:rsidRDefault="005E7A2C" w:rsidP="005E7A2C">
      <w:pPr>
        <w:pStyle w:val="a"/>
        <w:numPr>
          <w:ilvl w:val="2"/>
          <w:numId w:val="10"/>
        </w:numPr>
      </w:pPr>
      <w:r w:rsidRPr="00E2027E">
        <w:rPr>
          <w:color w:val="000000"/>
          <w:szCs w:val="24"/>
        </w:rPr>
        <w:t>использование на лекционных занятиях видеоматериалов и наглядных пособий.</w:t>
      </w:r>
    </w:p>
    <w:p w:rsidR="005E7A2C" w:rsidRPr="00E2027E" w:rsidRDefault="005E7A2C" w:rsidP="005E7A2C">
      <w:pPr>
        <w:pStyle w:val="1"/>
      </w:pPr>
      <w:r w:rsidRPr="00E2027E">
        <w:t>ПРАКТИЧЕСКАЯ ПОДГОТОВКА</w:t>
      </w:r>
    </w:p>
    <w:p w:rsidR="005E7A2C" w:rsidRPr="00E2027E" w:rsidRDefault="005E7A2C" w:rsidP="005E7A2C">
      <w:pPr>
        <w:pStyle w:val="a"/>
        <w:numPr>
          <w:ilvl w:val="3"/>
          <w:numId w:val="10"/>
        </w:numPr>
        <w:spacing w:before="120" w:after="120"/>
        <w:rPr>
          <w:szCs w:val="24"/>
        </w:rPr>
      </w:pPr>
      <w:r w:rsidRPr="00E2027E">
        <w:rPr>
          <w:szCs w:val="24"/>
        </w:rPr>
        <w:t xml:space="preserve">Практическая подготовка в рамках учебной дисциплины реализуется при проведении </w:t>
      </w:r>
      <w:r w:rsidRPr="00E2027E">
        <w:rPr>
          <w:rFonts w:eastAsiaTheme="minorHAnsi"/>
          <w:w w:val="105"/>
          <w:szCs w:val="24"/>
        </w:rPr>
        <w:t xml:space="preserve">практических занятий, связанных с будущей профессиональной деятельностью, а </w:t>
      </w:r>
      <w:proofErr w:type="gramStart"/>
      <w:r w:rsidRPr="00E2027E">
        <w:rPr>
          <w:rFonts w:eastAsiaTheme="minorHAnsi"/>
          <w:w w:val="105"/>
          <w:szCs w:val="24"/>
        </w:rPr>
        <w:t xml:space="preserve">также  </w:t>
      </w:r>
      <w:r w:rsidRPr="00E2027E">
        <w:rPr>
          <w:szCs w:val="24"/>
        </w:rPr>
        <w:t>в</w:t>
      </w:r>
      <w:proofErr w:type="gramEnd"/>
      <w:r w:rsidRPr="00E2027E">
        <w:rPr>
          <w:szCs w:val="24"/>
        </w:rPr>
        <w:t xml:space="preserve"> </w:t>
      </w:r>
      <w:r w:rsidRPr="00E2027E">
        <w:rPr>
          <w:rFonts w:eastAsiaTheme="minorHAnsi"/>
          <w:w w:val="105"/>
          <w:szCs w:val="24"/>
        </w:rPr>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5E7A2C" w:rsidRPr="00E2027E" w:rsidRDefault="005E7A2C" w:rsidP="005E7A2C">
      <w:pPr>
        <w:pStyle w:val="1"/>
      </w:pPr>
      <w:r w:rsidRPr="00E2027E">
        <w:t>ОРГАНИЗАЦИЯ ОБРАЗОВАТЕЛЬНОГО ПРОЦЕССА ДЛЯ ЛИЦ С ОГРАНИЧЕННЫМИ ВОЗМОЖНОСТЯМИ ЗДОРОВЬЯ</w:t>
      </w:r>
    </w:p>
    <w:p w:rsidR="005E7A2C" w:rsidRPr="00E2027E" w:rsidRDefault="005E7A2C" w:rsidP="005E7A2C">
      <w:pPr>
        <w:pStyle w:val="a"/>
        <w:numPr>
          <w:ilvl w:val="3"/>
          <w:numId w:val="10"/>
        </w:numPr>
        <w:rPr>
          <w:b/>
          <w:szCs w:val="24"/>
        </w:rPr>
      </w:pPr>
      <w:r w:rsidRPr="00E2027E">
        <w:rPr>
          <w:szCs w:val="24"/>
        </w:rPr>
        <w:t>При обучении лиц с ограниченными возможностями здоровья и инвалидов</w:t>
      </w:r>
      <w:r w:rsidRPr="00E2027E">
        <w:rPr>
          <w:i/>
          <w:szCs w:val="24"/>
        </w:rPr>
        <w:t xml:space="preserve"> </w:t>
      </w:r>
      <w:r w:rsidRPr="00E2027E">
        <w:rPr>
          <w:szCs w:val="24"/>
        </w:rPr>
        <w:t xml:space="preserve">используются подходы, способствующие созданию </w:t>
      </w:r>
      <w:proofErr w:type="spellStart"/>
      <w:r w:rsidRPr="00E2027E">
        <w:rPr>
          <w:szCs w:val="24"/>
        </w:rPr>
        <w:t>безбарьерной</w:t>
      </w:r>
      <w:proofErr w:type="spellEnd"/>
      <w:r w:rsidRPr="00E2027E">
        <w:rPr>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5E7A2C" w:rsidRPr="00E2027E" w:rsidRDefault="005E7A2C" w:rsidP="005E7A2C">
      <w:pPr>
        <w:pStyle w:val="a"/>
        <w:numPr>
          <w:ilvl w:val="3"/>
          <w:numId w:val="10"/>
        </w:numPr>
        <w:rPr>
          <w:b/>
          <w:szCs w:val="24"/>
        </w:rPr>
      </w:pPr>
      <w:r w:rsidRPr="00E2027E">
        <w:rPr>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5E7A2C" w:rsidRPr="00E2027E" w:rsidRDefault="005E7A2C" w:rsidP="005E7A2C">
      <w:pPr>
        <w:pStyle w:val="a"/>
        <w:numPr>
          <w:ilvl w:val="3"/>
          <w:numId w:val="10"/>
        </w:numPr>
        <w:rPr>
          <w:b/>
          <w:szCs w:val="24"/>
        </w:rPr>
      </w:pPr>
      <w:r w:rsidRPr="00E2027E">
        <w:rPr>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5E7A2C" w:rsidRPr="00E2027E" w:rsidRDefault="005E7A2C" w:rsidP="005E7A2C">
      <w:pPr>
        <w:pStyle w:val="a"/>
        <w:numPr>
          <w:ilvl w:val="3"/>
          <w:numId w:val="10"/>
        </w:numPr>
        <w:rPr>
          <w:b/>
          <w:szCs w:val="24"/>
        </w:rPr>
      </w:pPr>
      <w:r w:rsidRPr="00E2027E">
        <w:rPr>
          <w:szCs w:val="24"/>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5E7A2C" w:rsidRPr="00E2027E" w:rsidRDefault="005E7A2C" w:rsidP="005E7A2C">
      <w:pPr>
        <w:pStyle w:val="a"/>
        <w:numPr>
          <w:ilvl w:val="3"/>
          <w:numId w:val="10"/>
        </w:numPr>
        <w:rPr>
          <w:b/>
          <w:szCs w:val="24"/>
        </w:rPr>
      </w:pPr>
      <w:r w:rsidRPr="00E2027E">
        <w:rPr>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5E7A2C" w:rsidRPr="00E2027E" w:rsidRDefault="005E7A2C" w:rsidP="005E7A2C">
      <w:pPr>
        <w:pStyle w:val="a"/>
        <w:numPr>
          <w:ilvl w:val="3"/>
          <w:numId w:val="10"/>
        </w:numPr>
        <w:rPr>
          <w:b/>
          <w:szCs w:val="24"/>
        </w:rPr>
      </w:pPr>
      <w:r w:rsidRPr="00E2027E">
        <w:rPr>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5E7A2C" w:rsidRPr="00E2027E" w:rsidRDefault="005E7A2C" w:rsidP="005E7A2C">
      <w:pPr>
        <w:pStyle w:val="a"/>
        <w:numPr>
          <w:ilvl w:val="3"/>
          <w:numId w:val="10"/>
        </w:numPr>
        <w:rPr>
          <w:b/>
          <w:szCs w:val="24"/>
        </w:rPr>
      </w:pPr>
      <w:r w:rsidRPr="00E2027E">
        <w:rPr>
          <w:szCs w:val="24"/>
        </w:rPr>
        <w:t xml:space="preserve">Для осуществления </w:t>
      </w:r>
      <w:proofErr w:type="gramStart"/>
      <w:r w:rsidRPr="00E2027E">
        <w:rPr>
          <w:szCs w:val="24"/>
        </w:rPr>
        <w:t>процедур текущего контроля успеваемости и промежуточной аттестации</w:t>
      </w:r>
      <w:proofErr w:type="gramEnd"/>
      <w:r w:rsidRPr="00E2027E">
        <w:rPr>
          <w:szCs w:val="24"/>
        </w:rPr>
        <w:t xml:space="preserve">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E2027E">
        <w:rPr>
          <w:szCs w:val="24"/>
        </w:rPr>
        <w:t>сформированности</w:t>
      </w:r>
      <w:proofErr w:type="spellEnd"/>
      <w:r w:rsidRPr="00E2027E">
        <w:rPr>
          <w:szCs w:val="24"/>
        </w:rPr>
        <w:t xml:space="preserve"> всех компетенций, заявленных в образовательной программе.</w:t>
      </w:r>
    </w:p>
    <w:p w:rsidR="005E7A2C" w:rsidRPr="00E2027E" w:rsidRDefault="005E7A2C" w:rsidP="005E7A2C">
      <w:pPr>
        <w:pStyle w:val="1"/>
      </w:pPr>
      <w:r w:rsidRPr="00E2027E">
        <w:t xml:space="preserve">МАТЕРИАЛЬНО-ТЕХНИЧЕСКОЕ ОБЕСПЕЧЕНИЕ </w:t>
      </w:r>
      <w:r w:rsidRPr="00E2027E">
        <w:rPr>
          <w:i/>
        </w:rPr>
        <w:t>ДИСЦИПЛИНЫ</w:t>
      </w:r>
    </w:p>
    <w:p w:rsidR="005E7A2C" w:rsidRPr="00E2027E" w:rsidRDefault="005E7A2C" w:rsidP="005E7A2C">
      <w:pPr>
        <w:pStyle w:val="a"/>
        <w:numPr>
          <w:ilvl w:val="3"/>
          <w:numId w:val="11"/>
        </w:numPr>
        <w:spacing w:before="120" w:after="120"/>
        <w:rPr>
          <w:szCs w:val="24"/>
        </w:rPr>
      </w:pPr>
      <w:r w:rsidRPr="00E2027E">
        <w:rPr>
          <w:color w:val="000000"/>
          <w:szCs w:val="24"/>
        </w:rPr>
        <w:t xml:space="preserve">Характеристика материально-технического обеспечения дисциплины </w:t>
      </w:r>
      <w:proofErr w:type="gramStart"/>
      <w:r w:rsidRPr="00E2027E">
        <w:rPr>
          <w:color w:val="000000"/>
          <w:szCs w:val="24"/>
        </w:rPr>
        <w:t>соответствует  требованиями</w:t>
      </w:r>
      <w:proofErr w:type="gramEnd"/>
      <w:r w:rsidRPr="00E2027E">
        <w:rPr>
          <w:color w:val="000000"/>
          <w:szCs w:val="24"/>
        </w:rPr>
        <w:t xml:space="preserve"> ФГОС ВО.</w:t>
      </w:r>
    </w:p>
    <w:p w:rsidR="005E7A2C" w:rsidRPr="00E2027E" w:rsidRDefault="005E7A2C" w:rsidP="005E7A2C">
      <w:pPr>
        <w:pStyle w:val="a"/>
        <w:numPr>
          <w:ilvl w:val="3"/>
          <w:numId w:val="11"/>
        </w:numPr>
        <w:spacing w:before="120" w:after="120"/>
        <w:rPr>
          <w:szCs w:val="24"/>
        </w:rPr>
      </w:pPr>
    </w:p>
    <w:p w:rsidR="005E7A2C" w:rsidRPr="00E2027E" w:rsidRDefault="005E7A2C" w:rsidP="005E7A2C">
      <w:pPr>
        <w:pStyle w:val="a"/>
        <w:numPr>
          <w:ilvl w:val="3"/>
          <w:numId w:val="11"/>
        </w:numPr>
        <w:spacing w:before="120" w:after="120"/>
        <w:rPr>
          <w:szCs w:val="24"/>
        </w:rPr>
      </w:pPr>
      <w:r w:rsidRPr="00E2027E">
        <w:rPr>
          <w:iCs/>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E7A2C" w:rsidRPr="00E2027E" w:rsidTr="00852501">
        <w:trPr>
          <w:tblHeader/>
        </w:trPr>
        <w:tc>
          <w:tcPr>
            <w:tcW w:w="4679" w:type="dxa"/>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EEAF6" w:themeFill="accent1" w:themeFillTint="33"/>
            <w:vAlign w:val="center"/>
          </w:tcPr>
          <w:p w:rsidR="005E7A2C" w:rsidRPr="00E2027E" w:rsidRDefault="005E7A2C" w:rsidP="00852501">
            <w:pPr>
              <w:jc w:val="center"/>
              <w:rPr>
                <w:b/>
                <w:sz w:val="20"/>
                <w:szCs w:val="20"/>
              </w:rPr>
            </w:pPr>
            <w:r w:rsidRPr="00E2027E">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E7A2C" w:rsidRPr="00E2027E" w:rsidTr="00852501">
        <w:trPr>
          <w:trHeight w:val="340"/>
        </w:trPr>
        <w:tc>
          <w:tcPr>
            <w:tcW w:w="9628" w:type="dxa"/>
            <w:gridSpan w:val="2"/>
            <w:shd w:val="clear" w:color="auto" w:fill="EDEDED" w:themeFill="accent3" w:themeFillTint="33"/>
            <w:vAlign w:val="center"/>
          </w:tcPr>
          <w:p w:rsidR="005E7A2C" w:rsidRPr="00E2027E" w:rsidRDefault="005E7A2C" w:rsidP="00852501">
            <w:pPr>
              <w:jc w:val="center"/>
            </w:pPr>
            <w:r w:rsidRPr="00E2027E">
              <w:rPr>
                <w:rFonts w:eastAsia="Calibri"/>
                <w:b/>
                <w:sz w:val="24"/>
                <w:szCs w:val="24"/>
                <w:lang w:eastAsia="en-US"/>
              </w:rPr>
              <w:t>119071, г. Москва, Малый Калужский переулок, дом 1, строение 3, ауд.1453</w:t>
            </w:r>
          </w:p>
        </w:tc>
      </w:tr>
      <w:tr w:rsidR="005E7A2C" w:rsidRPr="00E2027E" w:rsidTr="00852501">
        <w:tc>
          <w:tcPr>
            <w:tcW w:w="4679" w:type="dxa"/>
          </w:tcPr>
          <w:p w:rsidR="005E7A2C" w:rsidRPr="00E2027E" w:rsidRDefault="005E7A2C" w:rsidP="00852501">
            <w:r w:rsidRPr="00E2027E">
              <w:t>аудитории для проведения занятий лекционного типа</w:t>
            </w:r>
          </w:p>
        </w:tc>
        <w:tc>
          <w:tcPr>
            <w:tcW w:w="4949" w:type="dxa"/>
          </w:tcPr>
          <w:p w:rsidR="005E7A2C" w:rsidRPr="00E2027E" w:rsidRDefault="005E7A2C" w:rsidP="00852501">
            <w:r w:rsidRPr="00E2027E">
              <w:t xml:space="preserve">комплект учебной мебели, </w:t>
            </w:r>
          </w:p>
          <w:p w:rsidR="005E7A2C" w:rsidRPr="00E2027E" w:rsidRDefault="005E7A2C" w:rsidP="00852501">
            <w:r w:rsidRPr="00E2027E">
              <w:t xml:space="preserve">технические средства обучения, служащие для представления учебной информации большой аудитории: </w:t>
            </w:r>
          </w:p>
          <w:p w:rsidR="005E7A2C" w:rsidRPr="00E2027E" w:rsidRDefault="005E7A2C" w:rsidP="00852501">
            <w:pPr>
              <w:pStyle w:val="a"/>
              <w:numPr>
                <w:ilvl w:val="0"/>
                <w:numId w:val="18"/>
              </w:numPr>
              <w:ind w:left="317" w:hanging="283"/>
            </w:pPr>
            <w:r w:rsidRPr="00E2027E">
              <w:t>ноутбук;</w:t>
            </w:r>
          </w:p>
          <w:p w:rsidR="005E7A2C" w:rsidRPr="00E2027E" w:rsidRDefault="005E7A2C" w:rsidP="00852501">
            <w:pPr>
              <w:pStyle w:val="a"/>
              <w:numPr>
                <w:ilvl w:val="0"/>
                <w:numId w:val="18"/>
              </w:numPr>
              <w:ind w:left="317" w:hanging="283"/>
            </w:pPr>
            <w:r w:rsidRPr="00E2027E">
              <w:t>проектор,</w:t>
            </w:r>
          </w:p>
          <w:p w:rsidR="005E7A2C" w:rsidRPr="00E2027E" w:rsidRDefault="005E7A2C" w:rsidP="00852501">
            <w:pPr>
              <w:pStyle w:val="a"/>
              <w:numPr>
                <w:ilvl w:val="0"/>
                <w:numId w:val="18"/>
              </w:numPr>
              <w:ind w:left="317" w:hanging="283"/>
            </w:pPr>
            <w:r w:rsidRPr="00E2027E">
              <w:t>экран</w:t>
            </w:r>
          </w:p>
        </w:tc>
      </w:tr>
      <w:tr w:rsidR="005E7A2C" w:rsidRPr="00E2027E" w:rsidTr="00852501">
        <w:tc>
          <w:tcPr>
            <w:tcW w:w="4679" w:type="dxa"/>
          </w:tcPr>
          <w:p w:rsidR="005E7A2C" w:rsidRPr="00E2027E" w:rsidRDefault="005E7A2C" w:rsidP="00852501">
            <w:r w:rsidRPr="00E2027E">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E7A2C" w:rsidRPr="00E2027E" w:rsidRDefault="005E7A2C" w:rsidP="00852501">
            <w:r w:rsidRPr="00E2027E">
              <w:t xml:space="preserve">комплект учебной мебели, </w:t>
            </w:r>
          </w:p>
          <w:p w:rsidR="005E7A2C" w:rsidRPr="00E2027E" w:rsidRDefault="005E7A2C" w:rsidP="00852501">
            <w:r w:rsidRPr="00E2027E">
              <w:t xml:space="preserve">технические средства обучения, служащие для представления учебной информации большой аудитории: </w:t>
            </w:r>
          </w:p>
          <w:p w:rsidR="005E7A2C" w:rsidRPr="00E2027E" w:rsidRDefault="005E7A2C" w:rsidP="00852501">
            <w:pPr>
              <w:pStyle w:val="a"/>
              <w:numPr>
                <w:ilvl w:val="0"/>
                <w:numId w:val="18"/>
              </w:numPr>
              <w:ind w:left="317" w:hanging="283"/>
            </w:pPr>
            <w:r w:rsidRPr="00E2027E">
              <w:t>ноутбук;</w:t>
            </w:r>
          </w:p>
          <w:p w:rsidR="005E7A2C" w:rsidRPr="00E2027E" w:rsidRDefault="005E7A2C" w:rsidP="00852501">
            <w:pPr>
              <w:pStyle w:val="a"/>
              <w:numPr>
                <w:ilvl w:val="0"/>
                <w:numId w:val="18"/>
              </w:numPr>
              <w:ind w:left="317" w:hanging="283"/>
            </w:pPr>
            <w:r w:rsidRPr="00E2027E">
              <w:t>проектор,</w:t>
            </w:r>
          </w:p>
          <w:p w:rsidR="005E7A2C" w:rsidRPr="00E2027E" w:rsidRDefault="005E7A2C" w:rsidP="00852501">
            <w:pPr>
              <w:pStyle w:val="a"/>
              <w:numPr>
                <w:ilvl w:val="0"/>
                <w:numId w:val="18"/>
              </w:numPr>
              <w:ind w:left="317" w:hanging="283"/>
              <w:rPr>
                <w:i/>
              </w:rPr>
            </w:pPr>
            <w:r w:rsidRPr="00E2027E">
              <w:t>экран</w:t>
            </w:r>
          </w:p>
        </w:tc>
      </w:tr>
      <w:tr w:rsidR="005E7A2C" w:rsidRPr="00E2027E" w:rsidTr="00852501">
        <w:tc>
          <w:tcPr>
            <w:tcW w:w="4679" w:type="dxa"/>
            <w:shd w:val="clear" w:color="auto" w:fill="DEEAF6" w:themeFill="accent1" w:themeFillTint="33"/>
            <w:vAlign w:val="center"/>
          </w:tcPr>
          <w:p w:rsidR="005E7A2C" w:rsidRPr="00E2027E" w:rsidRDefault="005E7A2C" w:rsidP="00852501">
            <w:pPr>
              <w:jc w:val="center"/>
              <w:rPr>
                <w:bCs/>
                <w:i/>
                <w:color w:val="000000"/>
              </w:rPr>
            </w:pPr>
            <w:r w:rsidRPr="00E2027E">
              <w:rPr>
                <w:b/>
                <w:sz w:val="20"/>
                <w:szCs w:val="20"/>
              </w:rPr>
              <w:t>Помещения для самостоятельной работы обучающихся</w:t>
            </w:r>
          </w:p>
        </w:tc>
        <w:tc>
          <w:tcPr>
            <w:tcW w:w="4949" w:type="dxa"/>
            <w:shd w:val="clear" w:color="auto" w:fill="DEEAF6" w:themeFill="accent1" w:themeFillTint="33"/>
            <w:vAlign w:val="center"/>
          </w:tcPr>
          <w:p w:rsidR="005E7A2C" w:rsidRPr="00E2027E" w:rsidRDefault="005E7A2C" w:rsidP="00852501">
            <w:pPr>
              <w:jc w:val="center"/>
              <w:rPr>
                <w:bCs/>
                <w:i/>
                <w:color w:val="000000"/>
              </w:rPr>
            </w:pPr>
            <w:r w:rsidRPr="00E2027E">
              <w:rPr>
                <w:b/>
                <w:sz w:val="20"/>
                <w:szCs w:val="20"/>
              </w:rPr>
              <w:t>Оснащенность помещений для самостоятельной работы обучающихся</w:t>
            </w:r>
          </w:p>
        </w:tc>
      </w:tr>
      <w:tr w:rsidR="005E7A2C" w:rsidRPr="00E2027E" w:rsidTr="00852501">
        <w:tc>
          <w:tcPr>
            <w:tcW w:w="4679" w:type="dxa"/>
          </w:tcPr>
          <w:p w:rsidR="005E7A2C" w:rsidRPr="00E2027E" w:rsidRDefault="005E7A2C" w:rsidP="00852501">
            <w:pPr>
              <w:rPr>
                <w:bCs/>
                <w:color w:val="000000"/>
              </w:rPr>
            </w:pPr>
            <w:r w:rsidRPr="00E2027E">
              <w:rPr>
                <w:bCs/>
                <w:color w:val="000000"/>
              </w:rPr>
              <w:t>читальный зал библиотеки</w:t>
            </w:r>
          </w:p>
          <w:p w:rsidR="005E7A2C" w:rsidRPr="00E2027E" w:rsidRDefault="005E7A2C" w:rsidP="00852501">
            <w:pPr>
              <w:rPr>
                <w:bCs/>
                <w:i/>
                <w:color w:val="000000"/>
              </w:rPr>
            </w:pPr>
          </w:p>
          <w:p w:rsidR="005E7A2C" w:rsidRPr="00E2027E" w:rsidRDefault="005E7A2C" w:rsidP="00852501">
            <w:pPr>
              <w:rPr>
                <w:bCs/>
                <w:i/>
                <w:color w:val="000000"/>
              </w:rPr>
            </w:pPr>
          </w:p>
        </w:tc>
        <w:tc>
          <w:tcPr>
            <w:tcW w:w="4949" w:type="dxa"/>
          </w:tcPr>
          <w:p w:rsidR="005E7A2C" w:rsidRPr="00E2027E" w:rsidRDefault="005E7A2C" w:rsidP="00852501">
            <w:pPr>
              <w:pStyle w:val="a"/>
              <w:numPr>
                <w:ilvl w:val="0"/>
                <w:numId w:val="20"/>
              </w:numPr>
              <w:tabs>
                <w:tab w:val="left" w:pos="317"/>
              </w:tabs>
              <w:ind w:left="0" w:firstLine="0"/>
              <w:rPr>
                <w:bCs/>
                <w:color w:val="000000"/>
              </w:rPr>
            </w:pPr>
            <w:r w:rsidRPr="00E2027E">
              <w:rPr>
                <w:bCs/>
                <w:color w:val="000000"/>
              </w:rPr>
              <w:t>компьютерная техника;</w:t>
            </w:r>
            <w:r w:rsidRPr="00E2027E">
              <w:rPr>
                <w:bCs/>
                <w:color w:val="000000"/>
              </w:rPr>
              <w:br/>
              <w:t>подключение к сети «Интернет»</w:t>
            </w:r>
          </w:p>
        </w:tc>
      </w:tr>
    </w:tbl>
    <w:p w:rsidR="005E7A2C" w:rsidRPr="00E2027E" w:rsidRDefault="005E7A2C" w:rsidP="005E7A2C">
      <w:pPr>
        <w:pStyle w:val="a"/>
        <w:numPr>
          <w:ilvl w:val="3"/>
          <w:numId w:val="11"/>
        </w:numPr>
        <w:spacing w:before="120" w:after="120"/>
        <w:rPr>
          <w:szCs w:val="24"/>
        </w:rPr>
      </w:pPr>
      <w:r w:rsidRPr="00E2027E">
        <w:rPr>
          <w:iCs/>
          <w:szCs w:val="24"/>
        </w:rPr>
        <w:lastRenderedPageBreak/>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5E7A2C" w:rsidRPr="00E2027E" w:rsidRDefault="005E7A2C" w:rsidP="005E7A2C">
      <w:pPr>
        <w:pStyle w:val="a"/>
        <w:numPr>
          <w:ilvl w:val="3"/>
          <w:numId w:val="11"/>
        </w:numPr>
        <w:spacing w:before="120" w:after="120"/>
        <w:rPr>
          <w:szCs w:val="24"/>
        </w:rPr>
      </w:pPr>
    </w:p>
    <w:tbl>
      <w:tblPr>
        <w:tblStyle w:val="a8"/>
        <w:tblW w:w="0" w:type="auto"/>
        <w:tblInd w:w="-34" w:type="dxa"/>
        <w:tblLook w:val="04A0" w:firstRow="1" w:lastRow="0" w:firstColumn="1" w:lastColumn="0" w:noHBand="0" w:noVBand="1"/>
      </w:tblPr>
      <w:tblGrid>
        <w:gridCol w:w="2796"/>
        <w:gridCol w:w="2508"/>
        <w:gridCol w:w="4358"/>
      </w:tblGrid>
      <w:tr w:rsidR="005E7A2C" w:rsidRPr="00E2027E" w:rsidTr="00852501">
        <w:trPr>
          <w:trHeight w:val="340"/>
        </w:trPr>
        <w:tc>
          <w:tcPr>
            <w:tcW w:w="2836" w:type="dxa"/>
            <w:shd w:val="clear" w:color="auto" w:fill="DEEAF6" w:themeFill="accent1" w:themeFillTint="33"/>
            <w:vAlign w:val="center"/>
          </w:tcPr>
          <w:p w:rsidR="005E7A2C" w:rsidRPr="00E2027E" w:rsidRDefault="005E7A2C" w:rsidP="00852501">
            <w:pPr>
              <w:pStyle w:val="a"/>
              <w:numPr>
                <w:ilvl w:val="0"/>
                <w:numId w:val="0"/>
              </w:numPr>
              <w:rPr>
                <w:b/>
                <w:iCs/>
                <w:sz w:val="20"/>
              </w:rPr>
            </w:pPr>
            <w:r w:rsidRPr="00E2027E">
              <w:rPr>
                <w:b/>
                <w:iCs/>
                <w:sz w:val="20"/>
              </w:rPr>
              <w:t>Необходимое оборудование</w:t>
            </w:r>
          </w:p>
        </w:tc>
        <w:tc>
          <w:tcPr>
            <w:tcW w:w="2551" w:type="dxa"/>
            <w:shd w:val="clear" w:color="auto" w:fill="DEEAF6" w:themeFill="accent1" w:themeFillTint="33"/>
            <w:vAlign w:val="center"/>
          </w:tcPr>
          <w:p w:rsidR="005E7A2C" w:rsidRPr="00E2027E" w:rsidRDefault="005E7A2C" w:rsidP="00852501">
            <w:pPr>
              <w:pStyle w:val="a"/>
              <w:numPr>
                <w:ilvl w:val="0"/>
                <w:numId w:val="0"/>
              </w:numPr>
              <w:rPr>
                <w:b/>
                <w:iCs/>
                <w:sz w:val="20"/>
              </w:rPr>
            </w:pPr>
            <w:r w:rsidRPr="00E2027E">
              <w:rPr>
                <w:b/>
                <w:iCs/>
                <w:sz w:val="20"/>
              </w:rPr>
              <w:t>Параметры</w:t>
            </w:r>
          </w:p>
        </w:tc>
        <w:tc>
          <w:tcPr>
            <w:tcW w:w="4501" w:type="dxa"/>
            <w:shd w:val="clear" w:color="auto" w:fill="DEEAF6" w:themeFill="accent1" w:themeFillTint="33"/>
            <w:vAlign w:val="center"/>
          </w:tcPr>
          <w:p w:rsidR="005E7A2C" w:rsidRPr="00E2027E" w:rsidRDefault="005E7A2C" w:rsidP="00852501">
            <w:pPr>
              <w:pStyle w:val="a"/>
              <w:numPr>
                <w:ilvl w:val="0"/>
                <w:numId w:val="0"/>
              </w:numPr>
              <w:rPr>
                <w:b/>
                <w:iCs/>
                <w:sz w:val="20"/>
              </w:rPr>
            </w:pPr>
            <w:r w:rsidRPr="00E2027E">
              <w:rPr>
                <w:b/>
                <w:iCs/>
                <w:sz w:val="20"/>
              </w:rPr>
              <w:t>Технические требования</w:t>
            </w:r>
          </w:p>
        </w:tc>
      </w:tr>
      <w:tr w:rsidR="005E7A2C" w:rsidRPr="00E2027E" w:rsidTr="00852501">
        <w:tc>
          <w:tcPr>
            <w:tcW w:w="2836" w:type="dxa"/>
            <w:vMerge w:val="restart"/>
          </w:tcPr>
          <w:p w:rsidR="005E7A2C" w:rsidRPr="00E2027E" w:rsidRDefault="005E7A2C" w:rsidP="00852501">
            <w:pPr>
              <w:pStyle w:val="a"/>
              <w:numPr>
                <w:ilvl w:val="0"/>
                <w:numId w:val="0"/>
              </w:numPr>
              <w:rPr>
                <w:iCs/>
              </w:rPr>
            </w:pPr>
            <w:r w:rsidRPr="00E2027E">
              <w:rPr>
                <w:iCs/>
              </w:rPr>
              <w:t>Персональный компьютер/ ноутбук/планшет,</w:t>
            </w:r>
          </w:p>
          <w:p w:rsidR="005E7A2C" w:rsidRPr="00E2027E" w:rsidRDefault="005E7A2C" w:rsidP="00852501">
            <w:pPr>
              <w:pStyle w:val="a"/>
              <w:numPr>
                <w:ilvl w:val="0"/>
                <w:numId w:val="0"/>
              </w:numPr>
              <w:rPr>
                <w:iCs/>
              </w:rPr>
            </w:pPr>
            <w:r w:rsidRPr="00E2027E">
              <w:rPr>
                <w:iCs/>
              </w:rPr>
              <w:t>камера,</w:t>
            </w:r>
          </w:p>
          <w:p w:rsidR="005E7A2C" w:rsidRPr="00E2027E" w:rsidRDefault="005E7A2C" w:rsidP="00852501">
            <w:pPr>
              <w:pStyle w:val="a"/>
              <w:numPr>
                <w:ilvl w:val="0"/>
                <w:numId w:val="0"/>
              </w:numPr>
              <w:rPr>
                <w:iCs/>
              </w:rPr>
            </w:pPr>
            <w:r w:rsidRPr="00E2027E">
              <w:rPr>
                <w:iCs/>
              </w:rPr>
              <w:t xml:space="preserve">микрофон, </w:t>
            </w:r>
          </w:p>
          <w:p w:rsidR="005E7A2C" w:rsidRPr="00E2027E" w:rsidRDefault="005E7A2C" w:rsidP="00852501">
            <w:pPr>
              <w:pStyle w:val="a"/>
              <w:numPr>
                <w:ilvl w:val="0"/>
                <w:numId w:val="0"/>
              </w:numPr>
              <w:rPr>
                <w:iCs/>
              </w:rPr>
            </w:pPr>
            <w:r w:rsidRPr="00E2027E">
              <w:rPr>
                <w:iCs/>
              </w:rPr>
              <w:t xml:space="preserve">динамики, </w:t>
            </w:r>
          </w:p>
          <w:p w:rsidR="005E7A2C" w:rsidRPr="00E2027E" w:rsidRDefault="005E7A2C" w:rsidP="00852501">
            <w:pPr>
              <w:pStyle w:val="a"/>
              <w:numPr>
                <w:ilvl w:val="0"/>
                <w:numId w:val="0"/>
              </w:numPr>
              <w:rPr>
                <w:iCs/>
              </w:rPr>
            </w:pPr>
            <w:r w:rsidRPr="00E2027E">
              <w:rPr>
                <w:iCs/>
              </w:rPr>
              <w:t>доступ в сеть Интернет</w:t>
            </w:r>
          </w:p>
        </w:tc>
        <w:tc>
          <w:tcPr>
            <w:tcW w:w="2551" w:type="dxa"/>
          </w:tcPr>
          <w:p w:rsidR="005E7A2C" w:rsidRPr="00E2027E" w:rsidRDefault="005E7A2C" w:rsidP="00852501">
            <w:pPr>
              <w:pStyle w:val="a"/>
              <w:numPr>
                <w:ilvl w:val="0"/>
                <w:numId w:val="0"/>
              </w:numPr>
              <w:rPr>
                <w:iCs/>
              </w:rPr>
            </w:pPr>
            <w:r w:rsidRPr="00E2027E">
              <w:rPr>
                <w:iCs/>
              </w:rPr>
              <w:t>Веб-браузер</w:t>
            </w:r>
          </w:p>
        </w:tc>
        <w:tc>
          <w:tcPr>
            <w:tcW w:w="4501" w:type="dxa"/>
          </w:tcPr>
          <w:p w:rsidR="005E7A2C" w:rsidRPr="00E2027E" w:rsidRDefault="005E7A2C" w:rsidP="00852501">
            <w:pPr>
              <w:pStyle w:val="a"/>
              <w:numPr>
                <w:ilvl w:val="0"/>
                <w:numId w:val="0"/>
              </w:numPr>
              <w:rPr>
                <w:iCs/>
              </w:rPr>
            </w:pPr>
            <w:r w:rsidRPr="00E2027E">
              <w:rPr>
                <w:iCs/>
              </w:rPr>
              <w:t xml:space="preserve">Версия программного обеспечения не ниже: </w:t>
            </w:r>
            <w:r w:rsidRPr="00E2027E">
              <w:rPr>
                <w:iCs/>
                <w:lang w:val="en-US"/>
              </w:rPr>
              <w:t>Chrome</w:t>
            </w:r>
            <w:r w:rsidRPr="00E2027E">
              <w:rPr>
                <w:iCs/>
              </w:rPr>
              <w:t xml:space="preserve"> 72, </w:t>
            </w:r>
            <w:r w:rsidRPr="00E2027E">
              <w:rPr>
                <w:iCs/>
                <w:lang w:val="en-US"/>
              </w:rPr>
              <w:t>Opera</w:t>
            </w:r>
            <w:r w:rsidRPr="00E2027E">
              <w:rPr>
                <w:iCs/>
              </w:rPr>
              <w:t xml:space="preserve"> 59, </w:t>
            </w:r>
            <w:r w:rsidRPr="00E2027E">
              <w:rPr>
                <w:iCs/>
                <w:lang w:val="en-US"/>
              </w:rPr>
              <w:t>Firefox</w:t>
            </w:r>
            <w:r w:rsidRPr="00E2027E">
              <w:rPr>
                <w:iCs/>
              </w:rPr>
              <w:t xml:space="preserve"> 66, </w:t>
            </w:r>
            <w:r w:rsidRPr="00E2027E">
              <w:rPr>
                <w:iCs/>
                <w:lang w:val="en-US"/>
              </w:rPr>
              <w:t>Edge</w:t>
            </w:r>
            <w:r w:rsidRPr="00E2027E">
              <w:rPr>
                <w:iCs/>
              </w:rPr>
              <w:t xml:space="preserve"> 79, Яндекс. Браузер 19.3</w:t>
            </w:r>
          </w:p>
        </w:tc>
      </w:tr>
      <w:tr w:rsidR="005E7A2C" w:rsidRPr="00E2027E" w:rsidTr="00852501">
        <w:tc>
          <w:tcPr>
            <w:tcW w:w="2836" w:type="dxa"/>
            <w:vMerge/>
          </w:tcPr>
          <w:p w:rsidR="005E7A2C" w:rsidRPr="00E2027E" w:rsidRDefault="005E7A2C" w:rsidP="00852501">
            <w:pPr>
              <w:pStyle w:val="a"/>
              <w:rPr>
                <w:iCs/>
              </w:rPr>
            </w:pPr>
          </w:p>
        </w:tc>
        <w:tc>
          <w:tcPr>
            <w:tcW w:w="2551" w:type="dxa"/>
          </w:tcPr>
          <w:p w:rsidR="005E7A2C" w:rsidRPr="00E2027E" w:rsidRDefault="005E7A2C" w:rsidP="00852501">
            <w:pPr>
              <w:pStyle w:val="a"/>
              <w:numPr>
                <w:ilvl w:val="0"/>
                <w:numId w:val="0"/>
              </w:numPr>
              <w:rPr>
                <w:iCs/>
              </w:rPr>
            </w:pPr>
            <w:r w:rsidRPr="00E2027E">
              <w:rPr>
                <w:iCs/>
              </w:rPr>
              <w:t>Операционная система</w:t>
            </w:r>
          </w:p>
        </w:tc>
        <w:tc>
          <w:tcPr>
            <w:tcW w:w="4501" w:type="dxa"/>
          </w:tcPr>
          <w:p w:rsidR="005E7A2C" w:rsidRPr="00E2027E" w:rsidRDefault="005E7A2C" w:rsidP="00852501">
            <w:pPr>
              <w:pStyle w:val="a"/>
              <w:numPr>
                <w:ilvl w:val="0"/>
                <w:numId w:val="0"/>
              </w:numPr>
              <w:rPr>
                <w:iCs/>
              </w:rPr>
            </w:pPr>
            <w:r w:rsidRPr="00E2027E">
              <w:rPr>
                <w:iCs/>
              </w:rPr>
              <w:t xml:space="preserve">Версия программного обеспечения не ниже: </w:t>
            </w:r>
            <w:r w:rsidRPr="00E2027E">
              <w:rPr>
                <w:iCs/>
                <w:lang w:val="en-US"/>
              </w:rPr>
              <w:t>Windows</w:t>
            </w:r>
            <w:r w:rsidRPr="00E2027E">
              <w:rPr>
                <w:iCs/>
              </w:rPr>
              <w:t xml:space="preserve"> 7, </w:t>
            </w:r>
            <w:proofErr w:type="spellStart"/>
            <w:r w:rsidRPr="00E2027E">
              <w:rPr>
                <w:iCs/>
                <w:lang w:val="en-US"/>
              </w:rPr>
              <w:t>macOS</w:t>
            </w:r>
            <w:proofErr w:type="spellEnd"/>
            <w:r w:rsidRPr="00E2027E">
              <w:rPr>
                <w:iCs/>
              </w:rPr>
              <w:t xml:space="preserve"> 10.12 «</w:t>
            </w:r>
            <w:r w:rsidRPr="00E2027E">
              <w:rPr>
                <w:iCs/>
                <w:lang w:val="en-US"/>
              </w:rPr>
              <w:t>Sierra</w:t>
            </w:r>
            <w:r w:rsidRPr="00E2027E">
              <w:rPr>
                <w:iCs/>
              </w:rPr>
              <w:t xml:space="preserve">», </w:t>
            </w:r>
            <w:r w:rsidRPr="00E2027E">
              <w:rPr>
                <w:iCs/>
                <w:lang w:val="en-US"/>
              </w:rPr>
              <w:t>Linux</w:t>
            </w:r>
          </w:p>
        </w:tc>
      </w:tr>
      <w:tr w:rsidR="005E7A2C" w:rsidRPr="00E2027E" w:rsidTr="00852501">
        <w:tc>
          <w:tcPr>
            <w:tcW w:w="2836" w:type="dxa"/>
            <w:vMerge/>
          </w:tcPr>
          <w:p w:rsidR="005E7A2C" w:rsidRPr="00E2027E" w:rsidRDefault="005E7A2C" w:rsidP="00852501">
            <w:pPr>
              <w:pStyle w:val="a"/>
              <w:rPr>
                <w:iCs/>
              </w:rPr>
            </w:pPr>
          </w:p>
        </w:tc>
        <w:tc>
          <w:tcPr>
            <w:tcW w:w="2551" w:type="dxa"/>
          </w:tcPr>
          <w:p w:rsidR="005E7A2C" w:rsidRPr="00E2027E" w:rsidRDefault="005E7A2C" w:rsidP="00852501">
            <w:pPr>
              <w:pStyle w:val="a"/>
              <w:numPr>
                <w:ilvl w:val="0"/>
                <w:numId w:val="0"/>
              </w:numPr>
              <w:rPr>
                <w:iCs/>
              </w:rPr>
            </w:pPr>
            <w:r w:rsidRPr="00E2027E">
              <w:rPr>
                <w:iCs/>
              </w:rPr>
              <w:t>Веб-камера</w:t>
            </w:r>
          </w:p>
        </w:tc>
        <w:tc>
          <w:tcPr>
            <w:tcW w:w="4501" w:type="dxa"/>
          </w:tcPr>
          <w:p w:rsidR="005E7A2C" w:rsidRPr="00E2027E" w:rsidRDefault="005E7A2C" w:rsidP="00852501">
            <w:pPr>
              <w:pStyle w:val="a"/>
              <w:numPr>
                <w:ilvl w:val="0"/>
                <w:numId w:val="0"/>
              </w:numPr>
              <w:rPr>
                <w:iCs/>
              </w:rPr>
            </w:pPr>
            <w:r w:rsidRPr="00E2027E">
              <w:rPr>
                <w:iCs/>
              </w:rPr>
              <w:t>640х480, 15 кадров/с</w:t>
            </w:r>
          </w:p>
        </w:tc>
      </w:tr>
      <w:tr w:rsidR="005E7A2C" w:rsidRPr="00E2027E" w:rsidTr="00852501">
        <w:tc>
          <w:tcPr>
            <w:tcW w:w="2836" w:type="dxa"/>
            <w:vMerge/>
          </w:tcPr>
          <w:p w:rsidR="005E7A2C" w:rsidRPr="00E2027E" w:rsidRDefault="005E7A2C" w:rsidP="00852501">
            <w:pPr>
              <w:pStyle w:val="a"/>
              <w:rPr>
                <w:iCs/>
              </w:rPr>
            </w:pPr>
          </w:p>
        </w:tc>
        <w:tc>
          <w:tcPr>
            <w:tcW w:w="2551" w:type="dxa"/>
          </w:tcPr>
          <w:p w:rsidR="005E7A2C" w:rsidRPr="00E2027E" w:rsidRDefault="005E7A2C" w:rsidP="00852501">
            <w:pPr>
              <w:pStyle w:val="a"/>
              <w:numPr>
                <w:ilvl w:val="0"/>
                <w:numId w:val="0"/>
              </w:numPr>
              <w:rPr>
                <w:iCs/>
              </w:rPr>
            </w:pPr>
            <w:r w:rsidRPr="00E2027E">
              <w:rPr>
                <w:iCs/>
              </w:rPr>
              <w:t>Микрофон</w:t>
            </w:r>
          </w:p>
        </w:tc>
        <w:tc>
          <w:tcPr>
            <w:tcW w:w="4501" w:type="dxa"/>
          </w:tcPr>
          <w:p w:rsidR="005E7A2C" w:rsidRPr="00E2027E" w:rsidRDefault="005E7A2C" w:rsidP="00852501">
            <w:pPr>
              <w:pStyle w:val="a"/>
              <w:numPr>
                <w:ilvl w:val="0"/>
                <w:numId w:val="0"/>
              </w:numPr>
              <w:rPr>
                <w:iCs/>
              </w:rPr>
            </w:pPr>
            <w:r w:rsidRPr="00E2027E">
              <w:rPr>
                <w:iCs/>
              </w:rPr>
              <w:t>любой</w:t>
            </w:r>
          </w:p>
        </w:tc>
      </w:tr>
      <w:tr w:rsidR="005E7A2C" w:rsidRPr="00E2027E" w:rsidTr="00852501">
        <w:tc>
          <w:tcPr>
            <w:tcW w:w="2836" w:type="dxa"/>
            <w:vMerge/>
          </w:tcPr>
          <w:p w:rsidR="005E7A2C" w:rsidRPr="00E2027E" w:rsidRDefault="005E7A2C" w:rsidP="00852501">
            <w:pPr>
              <w:pStyle w:val="a"/>
              <w:rPr>
                <w:iCs/>
              </w:rPr>
            </w:pPr>
          </w:p>
        </w:tc>
        <w:tc>
          <w:tcPr>
            <w:tcW w:w="2551" w:type="dxa"/>
          </w:tcPr>
          <w:p w:rsidR="005E7A2C" w:rsidRPr="00E2027E" w:rsidRDefault="005E7A2C" w:rsidP="00852501">
            <w:pPr>
              <w:pStyle w:val="a"/>
              <w:numPr>
                <w:ilvl w:val="0"/>
                <w:numId w:val="0"/>
              </w:numPr>
              <w:rPr>
                <w:iCs/>
              </w:rPr>
            </w:pPr>
            <w:r w:rsidRPr="00E2027E">
              <w:rPr>
                <w:iCs/>
              </w:rPr>
              <w:t>Динамики (колонки или наушники)</w:t>
            </w:r>
          </w:p>
        </w:tc>
        <w:tc>
          <w:tcPr>
            <w:tcW w:w="4501" w:type="dxa"/>
          </w:tcPr>
          <w:p w:rsidR="005E7A2C" w:rsidRPr="00E2027E" w:rsidRDefault="005E7A2C" w:rsidP="00852501">
            <w:pPr>
              <w:pStyle w:val="a"/>
              <w:numPr>
                <w:ilvl w:val="0"/>
                <w:numId w:val="0"/>
              </w:numPr>
              <w:rPr>
                <w:iCs/>
              </w:rPr>
            </w:pPr>
            <w:r w:rsidRPr="00E2027E">
              <w:rPr>
                <w:iCs/>
              </w:rPr>
              <w:t>любые</w:t>
            </w:r>
          </w:p>
        </w:tc>
      </w:tr>
      <w:tr w:rsidR="005E7A2C" w:rsidRPr="00E2027E" w:rsidTr="00852501">
        <w:tc>
          <w:tcPr>
            <w:tcW w:w="2836" w:type="dxa"/>
            <w:vMerge/>
          </w:tcPr>
          <w:p w:rsidR="005E7A2C" w:rsidRPr="00E2027E" w:rsidRDefault="005E7A2C" w:rsidP="00852501">
            <w:pPr>
              <w:pStyle w:val="a"/>
              <w:rPr>
                <w:iCs/>
              </w:rPr>
            </w:pPr>
          </w:p>
        </w:tc>
        <w:tc>
          <w:tcPr>
            <w:tcW w:w="2551" w:type="dxa"/>
          </w:tcPr>
          <w:p w:rsidR="005E7A2C" w:rsidRPr="00E2027E" w:rsidRDefault="005E7A2C" w:rsidP="00852501">
            <w:pPr>
              <w:pStyle w:val="a"/>
              <w:numPr>
                <w:ilvl w:val="0"/>
                <w:numId w:val="0"/>
              </w:numPr>
              <w:rPr>
                <w:iCs/>
              </w:rPr>
            </w:pPr>
            <w:r w:rsidRPr="00E2027E">
              <w:rPr>
                <w:iCs/>
              </w:rPr>
              <w:t>Сеть (интернет)</w:t>
            </w:r>
          </w:p>
        </w:tc>
        <w:tc>
          <w:tcPr>
            <w:tcW w:w="4501" w:type="dxa"/>
          </w:tcPr>
          <w:p w:rsidR="005E7A2C" w:rsidRPr="00E2027E" w:rsidRDefault="005E7A2C" w:rsidP="00852501">
            <w:pPr>
              <w:pStyle w:val="a"/>
              <w:numPr>
                <w:ilvl w:val="0"/>
                <w:numId w:val="0"/>
              </w:numPr>
              <w:rPr>
                <w:iCs/>
              </w:rPr>
            </w:pPr>
            <w:r w:rsidRPr="00E2027E">
              <w:rPr>
                <w:iCs/>
              </w:rPr>
              <w:t xml:space="preserve">Постоянная скорость не менее 192 </w:t>
            </w:r>
            <w:proofErr w:type="spellStart"/>
            <w:r w:rsidRPr="00E2027E">
              <w:rPr>
                <w:iCs/>
              </w:rPr>
              <w:t>кБит</w:t>
            </w:r>
            <w:proofErr w:type="spellEnd"/>
            <w:r w:rsidRPr="00E2027E">
              <w:rPr>
                <w:iCs/>
              </w:rPr>
              <w:t>/с</w:t>
            </w:r>
          </w:p>
        </w:tc>
      </w:tr>
    </w:tbl>
    <w:p w:rsidR="005E7A2C" w:rsidRPr="00E2027E" w:rsidRDefault="005E7A2C" w:rsidP="005E7A2C">
      <w:pPr>
        <w:pStyle w:val="a"/>
        <w:rPr>
          <w:iCs/>
          <w:szCs w:val="24"/>
        </w:rPr>
      </w:pPr>
    </w:p>
    <w:p w:rsidR="005E7A2C" w:rsidRPr="00E2027E" w:rsidRDefault="005E7A2C" w:rsidP="005E7A2C">
      <w:pPr>
        <w:pStyle w:val="a"/>
        <w:ind w:firstLine="720"/>
        <w:rPr>
          <w:iCs/>
          <w:szCs w:val="24"/>
        </w:rPr>
      </w:pPr>
      <w:r w:rsidRPr="00E2027E">
        <w:rPr>
          <w:iCs/>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5E7A2C" w:rsidRPr="00E2027E" w:rsidRDefault="005E7A2C" w:rsidP="005E7A2C">
      <w:pPr>
        <w:spacing w:before="120" w:after="120"/>
        <w:ind w:left="710"/>
        <w:jc w:val="both"/>
        <w:rPr>
          <w:i/>
          <w:iCs/>
          <w:sz w:val="24"/>
          <w:szCs w:val="24"/>
        </w:rPr>
      </w:pPr>
    </w:p>
    <w:p w:rsidR="005E7A2C" w:rsidRPr="00E2027E" w:rsidRDefault="005E7A2C" w:rsidP="005E7A2C">
      <w:pPr>
        <w:pStyle w:val="a"/>
        <w:numPr>
          <w:ilvl w:val="1"/>
          <w:numId w:val="11"/>
        </w:numPr>
        <w:spacing w:before="120" w:after="120"/>
        <w:rPr>
          <w:i/>
          <w:iCs/>
          <w:szCs w:val="24"/>
        </w:rPr>
        <w:sectPr w:rsidR="005E7A2C" w:rsidRPr="00E2027E" w:rsidSect="00852501">
          <w:pgSz w:w="11906" w:h="16838" w:code="9"/>
          <w:pgMar w:top="1134" w:right="567" w:bottom="1134" w:left="1701" w:header="709" w:footer="709" w:gutter="0"/>
          <w:cols w:space="708"/>
          <w:titlePg/>
          <w:docGrid w:linePitch="360"/>
        </w:sectPr>
      </w:pPr>
    </w:p>
    <w:p w:rsidR="005E7A2C" w:rsidRPr="00E2027E" w:rsidRDefault="005E7A2C" w:rsidP="005E7A2C">
      <w:pPr>
        <w:pStyle w:val="1"/>
      </w:pPr>
      <w:r w:rsidRPr="00E2027E">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5E7A2C" w:rsidRPr="00E2027E" w:rsidTr="00852501">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Год</w:t>
            </w:r>
          </w:p>
          <w:p w:rsidR="005E7A2C" w:rsidRPr="00E2027E" w:rsidRDefault="005E7A2C" w:rsidP="00852501">
            <w:pPr>
              <w:suppressAutoHyphens/>
              <w:jc w:val="center"/>
              <w:rPr>
                <w:b/>
                <w:bCs/>
                <w:lang w:eastAsia="ar-SA"/>
              </w:rPr>
            </w:pPr>
            <w:r w:rsidRPr="00E2027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5E7A2C" w:rsidRPr="00E2027E" w:rsidRDefault="005E7A2C" w:rsidP="00852501">
            <w:pPr>
              <w:suppressAutoHyphens/>
              <w:jc w:val="center"/>
              <w:rPr>
                <w:b/>
                <w:bCs/>
                <w:lang w:eastAsia="ar-SA"/>
              </w:rPr>
            </w:pPr>
            <w:r w:rsidRPr="00E2027E">
              <w:rPr>
                <w:b/>
                <w:bCs/>
                <w:lang w:eastAsia="ar-SA"/>
              </w:rPr>
              <w:t>Адрес сайта ЭБС</w:t>
            </w:r>
          </w:p>
          <w:p w:rsidR="005E7A2C" w:rsidRPr="00E2027E" w:rsidRDefault="005E7A2C" w:rsidP="00852501">
            <w:pPr>
              <w:suppressAutoHyphens/>
              <w:jc w:val="center"/>
              <w:rPr>
                <w:b/>
                <w:bCs/>
                <w:lang w:eastAsia="ar-SA"/>
              </w:rPr>
            </w:pPr>
            <w:r w:rsidRPr="00E2027E">
              <w:rPr>
                <w:b/>
                <w:bCs/>
                <w:lang w:eastAsia="ar-SA"/>
              </w:rPr>
              <w:t xml:space="preserve">или электронного ресурса </w:t>
            </w:r>
            <w:r w:rsidRPr="00E2027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5E7A2C" w:rsidRPr="00E2027E" w:rsidRDefault="005E7A2C" w:rsidP="00852501">
            <w:pPr>
              <w:suppressAutoHyphens/>
              <w:jc w:val="center"/>
              <w:rPr>
                <w:sz w:val="20"/>
                <w:szCs w:val="20"/>
                <w:lang w:eastAsia="ar-SA"/>
              </w:rPr>
            </w:pPr>
            <w:r w:rsidRPr="00E2027E">
              <w:rPr>
                <w:b/>
                <w:bCs/>
                <w:sz w:val="20"/>
                <w:szCs w:val="20"/>
                <w:lang w:eastAsia="ar-SA"/>
              </w:rPr>
              <w:t>Количество экземпляров в библиотеке Университета</w:t>
            </w:r>
          </w:p>
        </w:tc>
      </w:tr>
      <w:tr w:rsidR="005E7A2C" w:rsidRPr="00E2027E" w:rsidTr="0085250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5E7A2C" w:rsidRPr="00E2027E" w:rsidRDefault="005E7A2C" w:rsidP="00852501">
            <w:pPr>
              <w:suppressAutoHyphens/>
              <w:spacing w:line="100" w:lineRule="atLeast"/>
              <w:rPr>
                <w:lang w:eastAsia="ar-SA"/>
              </w:rPr>
            </w:pPr>
            <w:r w:rsidRPr="00E2027E">
              <w:rPr>
                <w:lang w:eastAsia="ar-SA"/>
              </w:rPr>
              <w:t>10.1 Основная литература, в том числе электронные издания</w:t>
            </w: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sz w:val="24"/>
                <w:szCs w:val="24"/>
                <w:lang w:eastAsia="ar-SA"/>
              </w:rPr>
            </w:pPr>
            <w:r w:rsidRPr="00E2027E">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Сироткин С. А.</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Стратегический менеджмент: учебник</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 xml:space="preserve">Москва: ИНФРА-М, 2021. — 263 с. — (Высшее образование: </w:t>
            </w:r>
            <w:proofErr w:type="spellStart"/>
            <w:r w:rsidRPr="00E2027E">
              <w:rPr>
                <w:shd w:val="clear" w:color="auto" w:fill="FFFFFF"/>
              </w:rPr>
              <w:t>Бакалавриат</w:t>
            </w:r>
            <w:proofErr w:type="spellEnd"/>
            <w:r w:rsidRPr="00E2027E">
              <w:rPr>
                <w:shd w:val="clear" w:color="auto" w:fill="FFFFFF"/>
              </w:rPr>
              <w:t>).</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https://znanium.com/catalog/product/958515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lang w:eastAsia="ar-SA"/>
              </w:rPr>
            </w:pP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color w:val="000000"/>
                <w:sz w:val="24"/>
                <w:szCs w:val="24"/>
                <w:lang w:eastAsia="ar-SA"/>
              </w:rPr>
            </w:pPr>
            <w:r w:rsidRPr="00E2027E">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 xml:space="preserve">Фомичев А. Н. </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Стратегический менеджмент: учебник для вузов</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Москва: 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https://znanium.com/catalog/product/1093665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lang w:eastAsia="ar-SA"/>
              </w:rPr>
            </w:pPr>
          </w:p>
        </w:tc>
      </w:tr>
      <w:tr w:rsidR="005E7A2C" w:rsidRPr="00E2027E" w:rsidTr="0085250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5E7A2C" w:rsidRPr="00E2027E" w:rsidRDefault="005E7A2C" w:rsidP="00852501">
            <w:pPr>
              <w:suppressAutoHyphens/>
              <w:spacing w:line="100" w:lineRule="atLeast"/>
              <w:rPr>
                <w:b/>
                <w:lang w:eastAsia="ar-SA"/>
              </w:rPr>
            </w:pPr>
            <w:r w:rsidRPr="00E2027E">
              <w:rPr>
                <w:lang w:eastAsia="ar-SA"/>
              </w:rPr>
              <w:t xml:space="preserve">10.2 Дополнительная литература, в том числе электронные издания </w:t>
            </w: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sz w:val="24"/>
                <w:szCs w:val="24"/>
                <w:lang w:eastAsia="ar-SA"/>
              </w:rPr>
            </w:pPr>
            <w:r w:rsidRPr="00E2027E">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 xml:space="preserve">Казакова Н.А., Александрова А.В., </w:t>
            </w:r>
            <w:proofErr w:type="spellStart"/>
            <w:r w:rsidRPr="00E2027E">
              <w:rPr>
                <w:shd w:val="clear" w:color="auto" w:fill="FFFFFF"/>
              </w:rPr>
              <w:t>Курашова</w:t>
            </w:r>
            <w:proofErr w:type="spellEnd"/>
            <w:r w:rsidRPr="00E2027E">
              <w:rPr>
                <w:shd w:val="clear" w:color="auto" w:fill="FFFFFF"/>
              </w:rPr>
              <w:t xml:space="preserve"> С.А., </w:t>
            </w:r>
            <w:proofErr w:type="spellStart"/>
            <w:r w:rsidRPr="00E2027E">
              <w:rPr>
                <w:shd w:val="clear" w:color="auto" w:fill="FFFFFF"/>
              </w:rPr>
              <w:t>Кондрашева</w:t>
            </w:r>
            <w:proofErr w:type="spellEnd"/>
            <w:r w:rsidRPr="00E2027E">
              <w:rPr>
                <w:shd w:val="clear" w:color="auto" w:fill="FFFFFF"/>
              </w:rPr>
              <w:t xml:space="preserve"> Н.Н. </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Стратегический менеджмент: учебник</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Москва: ИНФРА-М, 2020. - 320 с. - (Высшее образование). -</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r w:rsidRPr="00E2027E">
              <w:rPr>
                <w:shd w:val="clear" w:color="auto" w:fill="FFFFFF"/>
              </w:rPr>
              <w:t>https://znanium.com/catalog/product/1059310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lang w:eastAsia="ar-SA"/>
              </w:rPr>
            </w:pP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sz w:val="24"/>
                <w:szCs w:val="24"/>
                <w:lang w:eastAsia="ar-SA"/>
              </w:rPr>
            </w:pPr>
            <w:r w:rsidRPr="00E2027E">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proofErr w:type="spellStart"/>
            <w:r w:rsidRPr="00E2027E">
              <w:rPr>
                <w:shd w:val="clear" w:color="auto" w:fill="FFFFFF"/>
              </w:rPr>
              <w:t>Басовский</w:t>
            </w:r>
            <w:proofErr w:type="spellEnd"/>
            <w:r w:rsidRPr="00E2027E">
              <w:rPr>
                <w:shd w:val="clear" w:color="auto" w:fill="FFFFFF"/>
              </w:rPr>
              <w:t xml:space="preserve"> Л. Е. </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Стратегический менеджмент: учебник</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М.: ИНФРА-М</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https://znanium.com/catalog/product/918469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i/>
                <w:lang w:eastAsia="ar-SA"/>
              </w:rPr>
            </w:pP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color w:val="000000"/>
                <w:sz w:val="24"/>
                <w:szCs w:val="24"/>
                <w:lang w:eastAsia="ar-SA"/>
              </w:rPr>
            </w:pPr>
            <w:r w:rsidRPr="00E2027E">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color w:val="000000"/>
                <w:lang w:eastAsia="ar-SA"/>
              </w:rPr>
            </w:pPr>
            <w:r w:rsidRPr="00E2027E">
              <w:rPr>
                <w:shd w:val="clear" w:color="auto" w:fill="FFFFFF"/>
              </w:rPr>
              <w:t xml:space="preserve">Кузнецов Б.Т. </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shd w:val="clear" w:color="auto" w:fill="FFFFFF"/>
              </w:rPr>
              <w:t>Стратегический менеджмент: учеб. пособие для студентов вузов, обучающихся по специальностям экономики и управления 080100</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М.: ЮНИТИ-ДАНА</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color w:val="000000"/>
                <w:lang w:eastAsia="ar-SA"/>
              </w:rPr>
            </w:pPr>
            <w:r w:rsidRPr="00E2027E">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https://znanium.com/catalog/product/1028939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lang w:eastAsia="ar-SA"/>
              </w:rPr>
            </w:pPr>
          </w:p>
        </w:tc>
      </w:tr>
      <w:tr w:rsidR="005E7A2C" w:rsidRPr="00E2027E" w:rsidTr="00852501">
        <w:tc>
          <w:tcPr>
            <w:tcW w:w="709" w:type="dxa"/>
            <w:tcBorders>
              <w:top w:val="single" w:sz="4" w:space="0" w:color="000000"/>
              <w:left w:val="single" w:sz="4" w:space="0" w:color="000000"/>
              <w:bottom w:val="single" w:sz="4" w:space="0" w:color="000000"/>
              <w:right w:val="nil"/>
            </w:tcBorders>
            <w:shd w:val="clear" w:color="auto" w:fill="FFFFFF"/>
            <w:hideMark/>
          </w:tcPr>
          <w:p w:rsidR="005E7A2C" w:rsidRPr="00E2027E" w:rsidRDefault="005E7A2C" w:rsidP="00852501">
            <w:pPr>
              <w:suppressAutoHyphens/>
              <w:spacing w:line="100" w:lineRule="atLeast"/>
              <w:jc w:val="both"/>
              <w:rPr>
                <w:iCs/>
                <w:sz w:val="24"/>
                <w:szCs w:val="24"/>
                <w:lang w:eastAsia="ar-SA"/>
              </w:rPr>
            </w:pPr>
            <w:r w:rsidRPr="00E2027E">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lang w:eastAsia="ar-SA"/>
              </w:rPr>
            </w:pPr>
            <w:r w:rsidRPr="00E2027E">
              <w:rPr>
                <w:shd w:val="clear" w:color="auto" w:fill="FFFFFF"/>
              </w:rPr>
              <w:t xml:space="preserve">Егоршин А. П. </w:t>
            </w:r>
          </w:p>
        </w:tc>
        <w:tc>
          <w:tcPr>
            <w:tcW w:w="2985"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rPr>
                <w:color w:val="000000"/>
                <w:lang w:eastAsia="ar-SA"/>
              </w:rPr>
            </w:pPr>
            <w:r w:rsidRPr="00E2027E">
              <w:rPr>
                <w:shd w:val="clear" w:color="auto" w:fill="FFFFFF"/>
              </w:rPr>
              <w:t xml:space="preserve">Стратегический менеджмент: учебник для вузов </w:t>
            </w:r>
          </w:p>
        </w:tc>
        <w:tc>
          <w:tcPr>
            <w:tcW w:w="1701"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Нижний Новгород: НИЭМ</w:t>
            </w:r>
          </w:p>
        </w:tc>
        <w:tc>
          <w:tcPr>
            <w:tcW w:w="1276"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pPr>
              <w:suppressAutoHyphens/>
              <w:spacing w:line="100" w:lineRule="atLeast"/>
              <w:rPr>
                <w:lang w:eastAsia="ar-SA"/>
              </w:rPr>
            </w:pPr>
            <w:r w:rsidRPr="00E2027E">
              <w:rPr>
                <w:shd w:val="clear" w:color="auto" w:fill="FFFFFF"/>
              </w:rPr>
              <w:t>2019</w:t>
            </w:r>
          </w:p>
        </w:tc>
        <w:tc>
          <w:tcPr>
            <w:tcW w:w="3260" w:type="dxa"/>
            <w:tcBorders>
              <w:top w:val="single" w:sz="4" w:space="0" w:color="000000"/>
              <w:left w:val="single" w:sz="4" w:space="0" w:color="000000"/>
              <w:bottom w:val="single" w:sz="4" w:space="0" w:color="000000"/>
              <w:right w:val="nil"/>
            </w:tcBorders>
            <w:shd w:val="clear" w:color="auto" w:fill="FFFFFF"/>
          </w:tcPr>
          <w:p w:rsidR="005E7A2C" w:rsidRPr="00E2027E" w:rsidRDefault="005E7A2C" w:rsidP="00852501">
            <w:r w:rsidRPr="00E2027E">
              <w:rPr>
                <w:shd w:val="clear" w:color="auto" w:fill="FFFFFF"/>
              </w:rPr>
              <w:t>https://znanium.com/catalog/product/1240735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7A2C" w:rsidRPr="00E2027E" w:rsidRDefault="005E7A2C" w:rsidP="00852501">
            <w:pPr>
              <w:suppressAutoHyphens/>
              <w:spacing w:line="100" w:lineRule="atLeast"/>
              <w:rPr>
                <w:i/>
                <w:lang w:eastAsia="ar-SA"/>
              </w:rPr>
            </w:pPr>
          </w:p>
        </w:tc>
      </w:tr>
      <w:tr w:rsidR="005E7A2C" w:rsidRPr="00E2027E" w:rsidTr="0085250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5E7A2C" w:rsidRPr="00E2027E" w:rsidRDefault="005E7A2C" w:rsidP="005A094D">
            <w:pPr>
              <w:suppressAutoHyphens/>
              <w:spacing w:line="276" w:lineRule="auto"/>
              <w:rPr>
                <w:lang w:eastAsia="en-US"/>
              </w:rPr>
            </w:pPr>
            <w:r w:rsidRPr="00E2027E">
              <w:rPr>
                <w:bCs/>
                <w:lang w:eastAsia="en-US"/>
              </w:rPr>
              <w:lastRenderedPageBreak/>
              <w:t>10.3 Методические материалы</w:t>
            </w:r>
            <w:r w:rsidRPr="00E2027E">
              <w:rPr>
                <w:lang w:eastAsia="en-US"/>
              </w:rPr>
              <w:t xml:space="preserve"> (указания, рекомендации по освоению дисциплины авторов РГУ им. А. Н. Косыгина)</w:t>
            </w:r>
          </w:p>
        </w:tc>
      </w:tr>
      <w:tr w:rsidR="005A094D" w:rsidRPr="00E2027E" w:rsidTr="0009100D">
        <w:tc>
          <w:tcPr>
            <w:tcW w:w="709" w:type="dxa"/>
            <w:tcBorders>
              <w:top w:val="single" w:sz="4" w:space="0" w:color="000000"/>
              <w:left w:val="single" w:sz="4" w:space="0" w:color="000000"/>
              <w:bottom w:val="single" w:sz="4" w:space="0" w:color="000000"/>
              <w:right w:val="nil"/>
            </w:tcBorders>
            <w:shd w:val="clear" w:color="auto" w:fill="FFFFFF"/>
            <w:hideMark/>
          </w:tcPr>
          <w:p w:rsidR="005A094D" w:rsidRPr="00E2027E" w:rsidRDefault="005A094D" w:rsidP="005A094D">
            <w:pPr>
              <w:suppressAutoHyphens/>
              <w:spacing w:line="100" w:lineRule="atLeast"/>
              <w:jc w:val="both"/>
              <w:rPr>
                <w:sz w:val="24"/>
                <w:szCs w:val="24"/>
                <w:lang w:eastAsia="ar-SA"/>
              </w:rPr>
            </w:pPr>
            <w:r w:rsidRPr="00E2027E">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Одинцов А.А., Горский А.А., Зотов В.В.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Подготовка выпускной квалификационной работы (</w:t>
            </w:r>
            <w:proofErr w:type="spellStart"/>
            <w:r w:rsidRPr="009C5704">
              <w:rPr>
                <w:lang w:eastAsia="ar-SA"/>
              </w:rPr>
              <w:t>бакалавриат</w:t>
            </w:r>
            <w:proofErr w:type="spellEnd"/>
            <w:r w:rsidRPr="009C5704">
              <w:rPr>
                <w:lang w:eastAsia="ar-SA"/>
              </w:rPr>
              <w:t>)</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М.:МГУДТ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5A094D" w:rsidRPr="009C5704" w:rsidRDefault="005A094D" w:rsidP="005A094D">
            <w:pPr>
              <w:suppressAutoHyphens/>
              <w:spacing w:line="100" w:lineRule="atLeast"/>
              <w:rPr>
                <w:lang w:eastAsia="ar-SA"/>
              </w:rPr>
            </w:pPr>
            <w:r w:rsidRPr="009C5704">
              <w:rPr>
                <w:lang w:val="en-US" w:eastAsia="ar-SA"/>
              </w:rPr>
              <w:t>h</w:t>
            </w:r>
            <w:r w:rsidRPr="009C5704">
              <w:rPr>
                <w:lang w:eastAsia="ar-SA"/>
              </w:rPr>
              <w:t>ttp://znanium.com/catalog/product/461461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094D" w:rsidRPr="009C5704" w:rsidRDefault="005A094D" w:rsidP="005A094D">
            <w:pPr>
              <w:suppressAutoHyphens/>
              <w:spacing w:line="100" w:lineRule="atLeast"/>
              <w:jc w:val="center"/>
              <w:rPr>
                <w:lang w:eastAsia="ar-SA"/>
              </w:rPr>
            </w:pPr>
            <w:r w:rsidRPr="009C5704">
              <w:rPr>
                <w:lang w:eastAsia="ar-SA"/>
              </w:rPr>
              <w:t>30</w:t>
            </w:r>
          </w:p>
        </w:tc>
      </w:tr>
      <w:tr w:rsidR="005A094D" w:rsidRPr="00E2027E" w:rsidTr="0009100D">
        <w:tc>
          <w:tcPr>
            <w:tcW w:w="709" w:type="dxa"/>
            <w:tcBorders>
              <w:top w:val="single" w:sz="4" w:space="0" w:color="000000"/>
              <w:left w:val="single" w:sz="4" w:space="0" w:color="000000"/>
              <w:bottom w:val="single" w:sz="4" w:space="0" w:color="000000"/>
              <w:right w:val="nil"/>
            </w:tcBorders>
            <w:shd w:val="clear" w:color="auto" w:fill="FFFFFF"/>
            <w:hideMark/>
          </w:tcPr>
          <w:p w:rsidR="005A094D" w:rsidRPr="00E2027E" w:rsidRDefault="005A094D" w:rsidP="005A094D">
            <w:pPr>
              <w:suppressAutoHyphens/>
              <w:spacing w:line="100" w:lineRule="atLeast"/>
              <w:jc w:val="both"/>
              <w:rPr>
                <w:sz w:val="24"/>
                <w:szCs w:val="24"/>
                <w:lang w:eastAsia="ar-SA"/>
              </w:rPr>
            </w:pPr>
            <w:r w:rsidRPr="00E2027E">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proofErr w:type="spellStart"/>
            <w:r w:rsidRPr="009C5704">
              <w:rPr>
                <w:lang w:eastAsia="ar-SA"/>
              </w:rPr>
              <w:t>Губачев</w:t>
            </w:r>
            <w:proofErr w:type="spellEnd"/>
            <w:r w:rsidRPr="009C5704">
              <w:rPr>
                <w:lang w:eastAsia="ar-SA"/>
              </w:rPr>
              <w:t xml:space="preserve"> Н.Н., Кириллов В.П.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Подготовка, оформление и защита выпускной квалификационной работы (магистерской диссертации)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5A094D" w:rsidRPr="009C5704" w:rsidRDefault="005A094D" w:rsidP="005A094D">
            <w:pPr>
              <w:suppressAutoHyphens/>
              <w:spacing w:line="100" w:lineRule="atLeast"/>
              <w:rPr>
                <w:color w:val="000000"/>
                <w:lang w:eastAsia="ar-SA"/>
              </w:rPr>
            </w:pPr>
            <w:hyperlink r:id="rId17" w:history="1">
              <w:r w:rsidRPr="009C5704">
                <w:rPr>
                  <w:color w:val="000000"/>
                  <w:lang w:eastAsia="ar-SA"/>
                </w:rPr>
                <w:t>http://znanium.com/catalog/product/461501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A094D" w:rsidRPr="009C5704" w:rsidRDefault="005A094D" w:rsidP="005A094D">
            <w:pPr>
              <w:suppressAutoHyphens/>
              <w:spacing w:line="100" w:lineRule="atLeast"/>
              <w:jc w:val="center"/>
              <w:rPr>
                <w:color w:val="000000"/>
                <w:lang w:eastAsia="ar-SA"/>
              </w:rPr>
            </w:pPr>
            <w:r w:rsidRPr="009C5704">
              <w:rPr>
                <w:color w:val="000000"/>
                <w:lang w:eastAsia="ar-SA"/>
              </w:rPr>
              <w:t>30</w:t>
            </w:r>
          </w:p>
        </w:tc>
      </w:tr>
      <w:tr w:rsidR="005A094D" w:rsidRPr="00E2027E" w:rsidTr="0009100D">
        <w:tc>
          <w:tcPr>
            <w:tcW w:w="709" w:type="dxa"/>
            <w:tcBorders>
              <w:top w:val="nil"/>
              <w:left w:val="single" w:sz="4" w:space="0" w:color="000000"/>
              <w:bottom w:val="single" w:sz="4" w:space="0" w:color="000000"/>
              <w:right w:val="nil"/>
            </w:tcBorders>
            <w:shd w:val="clear" w:color="auto" w:fill="FFFFFF"/>
            <w:hideMark/>
          </w:tcPr>
          <w:p w:rsidR="005A094D" w:rsidRPr="00E2027E" w:rsidRDefault="005A094D" w:rsidP="005A094D">
            <w:pPr>
              <w:suppressAutoHyphens/>
              <w:spacing w:line="100" w:lineRule="atLeast"/>
              <w:jc w:val="both"/>
              <w:rPr>
                <w:sz w:val="24"/>
                <w:szCs w:val="24"/>
                <w:lang w:eastAsia="ar-SA"/>
              </w:rPr>
            </w:pPr>
            <w:r w:rsidRPr="00E2027E">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proofErr w:type="spellStart"/>
            <w:r w:rsidRPr="009C5704">
              <w:rPr>
                <w:lang w:eastAsia="ar-SA"/>
              </w:rPr>
              <w:t>Губачев</w:t>
            </w:r>
            <w:proofErr w:type="spellEnd"/>
            <w:r w:rsidRPr="009C5704">
              <w:rPr>
                <w:lang w:eastAsia="ar-SA"/>
              </w:rPr>
              <w:t xml:space="preserve"> Н.Н.</w:t>
            </w:r>
          </w:p>
        </w:tc>
        <w:tc>
          <w:tcPr>
            <w:tcW w:w="2985" w:type="dxa"/>
            <w:tcBorders>
              <w:top w:val="nil"/>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Требования к оформлению отчета об учебно-исследовательской работе</w:t>
            </w:r>
          </w:p>
        </w:tc>
        <w:tc>
          <w:tcPr>
            <w:tcW w:w="1701" w:type="dxa"/>
            <w:tcBorders>
              <w:top w:val="nil"/>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jc w:val="center"/>
              <w:rPr>
                <w:lang w:eastAsia="ar-SA"/>
              </w:rPr>
            </w:pPr>
            <w:r w:rsidRPr="009C5704">
              <w:rPr>
                <w:lang w:eastAsia="ar-SA"/>
              </w:rPr>
              <w:t xml:space="preserve">Методические </w:t>
            </w:r>
          </w:p>
          <w:p w:rsidR="005A094D" w:rsidRPr="009C5704" w:rsidRDefault="005A094D" w:rsidP="005A094D">
            <w:pPr>
              <w:suppressAutoHyphens/>
              <w:spacing w:line="100" w:lineRule="atLeast"/>
              <w:rPr>
                <w:lang w:eastAsia="ar-SA"/>
              </w:rPr>
            </w:pPr>
            <w:r w:rsidRPr="009C5704">
              <w:rPr>
                <w:lang w:eastAsia="ar-SA"/>
              </w:rPr>
              <w:t>указания</w:t>
            </w:r>
          </w:p>
        </w:tc>
        <w:tc>
          <w:tcPr>
            <w:tcW w:w="2268" w:type="dxa"/>
            <w:tcBorders>
              <w:top w:val="nil"/>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 xml:space="preserve"> Утверждено на заседании кафедры   протокол № 3 от  02.02.18 </w:t>
            </w:r>
          </w:p>
        </w:tc>
        <w:tc>
          <w:tcPr>
            <w:tcW w:w="1276" w:type="dxa"/>
            <w:tcBorders>
              <w:top w:val="nil"/>
              <w:left w:val="single" w:sz="4" w:space="0" w:color="000000"/>
              <w:bottom w:val="single" w:sz="4" w:space="0" w:color="000000"/>
              <w:right w:val="nil"/>
            </w:tcBorders>
            <w:shd w:val="clear" w:color="auto" w:fill="FFFFFF"/>
            <w:vAlign w:val="center"/>
          </w:tcPr>
          <w:p w:rsidR="005A094D" w:rsidRPr="009C5704" w:rsidRDefault="005A094D" w:rsidP="005A094D">
            <w:pPr>
              <w:suppressAutoHyphens/>
              <w:spacing w:line="100" w:lineRule="atLeast"/>
              <w:rPr>
                <w:lang w:eastAsia="ar-SA"/>
              </w:rPr>
            </w:pPr>
            <w:r w:rsidRPr="009C5704">
              <w:rPr>
                <w:lang w:eastAsia="ar-SA"/>
              </w:rPr>
              <w:t>2018</w:t>
            </w:r>
          </w:p>
        </w:tc>
        <w:tc>
          <w:tcPr>
            <w:tcW w:w="3260" w:type="dxa"/>
            <w:tcBorders>
              <w:top w:val="nil"/>
              <w:left w:val="single" w:sz="4" w:space="0" w:color="000000"/>
              <w:bottom w:val="single" w:sz="4" w:space="0" w:color="000000"/>
              <w:right w:val="nil"/>
            </w:tcBorders>
            <w:shd w:val="clear" w:color="auto" w:fill="FFFFFF"/>
          </w:tcPr>
          <w:p w:rsidR="005A094D" w:rsidRPr="009C5704" w:rsidRDefault="005A094D" w:rsidP="005A094D">
            <w:pPr>
              <w:suppressAutoHyphens/>
              <w:spacing w:line="100" w:lineRule="atLeast"/>
              <w:jc w:val="center"/>
              <w:rPr>
                <w:lang w:eastAsia="ar-SA"/>
              </w:rPr>
            </w:pPr>
            <w:r w:rsidRPr="009C5704">
              <w:rPr>
                <w:sz w:val="20"/>
                <w:szCs w:val="20"/>
                <w:lang w:eastAsia="ar-SA"/>
              </w:rPr>
              <w:t>ЭИОС</w:t>
            </w:r>
          </w:p>
        </w:tc>
        <w:tc>
          <w:tcPr>
            <w:tcW w:w="1560" w:type="dxa"/>
            <w:tcBorders>
              <w:top w:val="nil"/>
              <w:left w:val="single" w:sz="4" w:space="0" w:color="000000"/>
              <w:bottom w:val="single" w:sz="4" w:space="0" w:color="000000"/>
              <w:right w:val="single" w:sz="4" w:space="0" w:color="000000"/>
            </w:tcBorders>
            <w:shd w:val="clear" w:color="auto" w:fill="FFFFFF"/>
          </w:tcPr>
          <w:p w:rsidR="005A094D" w:rsidRPr="009C5704" w:rsidRDefault="005A094D" w:rsidP="005A094D">
            <w:pPr>
              <w:suppressAutoHyphens/>
              <w:spacing w:line="100" w:lineRule="atLeast"/>
              <w:jc w:val="center"/>
              <w:rPr>
                <w:lang w:eastAsia="ar-SA"/>
              </w:rPr>
            </w:pPr>
            <w:r w:rsidRPr="009C5704">
              <w:rPr>
                <w:lang w:eastAsia="ar-SA"/>
              </w:rPr>
              <w:t>15</w:t>
            </w:r>
          </w:p>
        </w:tc>
      </w:tr>
    </w:tbl>
    <w:p w:rsidR="005E7A2C" w:rsidRPr="00E2027E" w:rsidRDefault="005E7A2C" w:rsidP="005E7A2C">
      <w:pPr>
        <w:pStyle w:val="a"/>
        <w:numPr>
          <w:ilvl w:val="3"/>
          <w:numId w:val="11"/>
        </w:numPr>
        <w:spacing w:before="120" w:after="120"/>
        <w:rPr>
          <w:szCs w:val="24"/>
        </w:rPr>
      </w:pPr>
    </w:p>
    <w:p w:rsidR="005E7A2C" w:rsidRPr="00E2027E" w:rsidRDefault="005E7A2C" w:rsidP="005E7A2C">
      <w:pPr>
        <w:pStyle w:val="a"/>
        <w:numPr>
          <w:ilvl w:val="3"/>
          <w:numId w:val="11"/>
        </w:numPr>
        <w:spacing w:before="120" w:after="120"/>
        <w:rPr>
          <w:i/>
          <w:szCs w:val="24"/>
          <w:lang w:eastAsia="ar-SA"/>
        </w:rPr>
        <w:sectPr w:rsidR="005E7A2C" w:rsidRPr="00E2027E" w:rsidSect="00852501">
          <w:pgSz w:w="16838" w:h="11906" w:orient="landscape"/>
          <w:pgMar w:top="1701" w:right="1134" w:bottom="567" w:left="1134" w:header="709" w:footer="709" w:gutter="0"/>
          <w:cols w:space="708"/>
          <w:docGrid w:linePitch="360"/>
        </w:sectPr>
      </w:pPr>
    </w:p>
    <w:p w:rsidR="005E7A2C" w:rsidRPr="00E2027E" w:rsidRDefault="005E7A2C" w:rsidP="005E7A2C">
      <w:pPr>
        <w:pStyle w:val="1"/>
        <w:rPr>
          <w:rFonts w:eastAsiaTheme="minorEastAsia"/>
        </w:rPr>
      </w:pPr>
      <w:r w:rsidRPr="00E2027E">
        <w:rPr>
          <w:rFonts w:eastAsia="Arial Unicode MS"/>
        </w:rPr>
        <w:lastRenderedPageBreak/>
        <w:t>ИНФОРМАЦИОННОЕ ОБЕСПЕЧЕНИЕ УЧЕБНОГО ПРОЦЕССА</w:t>
      </w:r>
    </w:p>
    <w:p w:rsidR="005E7A2C" w:rsidRPr="00E2027E" w:rsidRDefault="005E7A2C" w:rsidP="005E7A2C">
      <w:pPr>
        <w:pStyle w:val="2"/>
        <w:numPr>
          <w:ilvl w:val="1"/>
          <w:numId w:val="23"/>
        </w:numPr>
        <w:ind w:left="709"/>
        <w:rPr>
          <w:rFonts w:eastAsiaTheme="minorEastAsia" w:cs="Times New Roman"/>
        </w:rPr>
      </w:pPr>
      <w:r w:rsidRPr="00E2027E">
        <w:rPr>
          <w:rFonts w:eastAsia="Arial Unicode MS" w:cs="Times New Roman"/>
        </w:rPr>
        <w:t xml:space="preserve">Ресурсы электронной библиотеки, </w:t>
      </w:r>
      <w:r w:rsidRPr="00E2027E">
        <w:rPr>
          <w:rFonts w:eastAsia="Arial Unicode MS" w:cs="Times New Roman"/>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E7A2C" w:rsidRPr="00E2027E" w:rsidTr="00852501">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E7A2C" w:rsidRPr="00E2027E" w:rsidRDefault="005E7A2C" w:rsidP="00852501">
            <w:pPr>
              <w:spacing w:line="276" w:lineRule="auto"/>
              <w:rPr>
                <w:b/>
              </w:rPr>
            </w:pPr>
            <w:r w:rsidRPr="00E2027E">
              <w:rPr>
                <w:b/>
              </w:rPr>
              <w:t xml:space="preserve">№ </w:t>
            </w:r>
            <w:proofErr w:type="spellStart"/>
            <w:r w:rsidRPr="00E2027E">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E7A2C" w:rsidRPr="00E2027E" w:rsidRDefault="005E7A2C" w:rsidP="00852501">
            <w:pPr>
              <w:spacing w:line="276" w:lineRule="auto"/>
              <w:rPr>
                <w:b/>
              </w:rPr>
            </w:pPr>
            <w:r w:rsidRPr="00E2027E">
              <w:rPr>
                <w:b/>
              </w:rPr>
              <w:t>Электронные учебные издания, электронные образовательные ресурсы</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4"/>
              </w:numPr>
              <w:spacing w:line="276" w:lineRule="auto"/>
              <w:ind w:left="113" w:firstLine="0"/>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pStyle w:val="af6"/>
              <w:spacing w:line="276" w:lineRule="auto"/>
              <w:ind w:left="34"/>
              <w:jc w:val="left"/>
              <w:rPr>
                <w:b/>
                <w:iCs/>
                <w:caps/>
              </w:rPr>
            </w:pPr>
            <w:r w:rsidRPr="00E2027E">
              <w:rPr>
                <w:iCs/>
              </w:rPr>
              <w:t xml:space="preserve">ЭБС «Лань» </w:t>
            </w:r>
            <w:hyperlink r:id="rId18" w:history="1">
              <w:r w:rsidRPr="00E2027E">
                <w:rPr>
                  <w:iCs/>
                </w:rPr>
                <w:t>http://</w:t>
              </w:r>
              <w:r w:rsidRPr="00E2027E">
                <w:rPr>
                  <w:iCs/>
                  <w:lang w:val="en-US"/>
                </w:rPr>
                <w:t>www</w:t>
              </w:r>
              <w:r w:rsidRPr="00E2027E">
                <w:rPr>
                  <w:iCs/>
                </w:rPr>
                <w:t>.</w:t>
              </w:r>
              <w:r w:rsidRPr="00E2027E">
                <w:rPr>
                  <w:iCs/>
                  <w:lang w:val="en-US"/>
                </w:rPr>
                <w:t>e</w:t>
              </w:r>
              <w:r w:rsidRPr="00E2027E">
                <w:rPr>
                  <w:iCs/>
                </w:rPr>
                <w:t>.</w:t>
              </w:r>
              <w:proofErr w:type="spellStart"/>
              <w:r w:rsidRPr="00E2027E">
                <w:rPr>
                  <w:iCs/>
                  <w:lang w:val="en-US"/>
                </w:rPr>
                <w:t>lanbook</w:t>
              </w:r>
              <w:proofErr w:type="spellEnd"/>
              <w:r w:rsidRPr="00E2027E">
                <w:rPr>
                  <w:iCs/>
                </w:rPr>
                <w:t>.</w:t>
              </w:r>
              <w:r w:rsidRPr="00E2027E">
                <w:rPr>
                  <w:iCs/>
                  <w:lang w:val="en-US"/>
                </w:rPr>
                <w:t>com</w:t>
              </w:r>
              <w:r w:rsidRPr="00E2027E">
                <w:rPr>
                  <w:iCs/>
                </w:rPr>
                <w:t>/</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4"/>
              </w:numPr>
              <w:spacing w:line="276" w:lineRule="auto"/>
              <w:ind w:left="113" w:firstLine="0"/>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rPr>
                <w:iCs/>
                <w:sz w:val="24"/>
                <w:szCs w:val="24"/>
              </w:rPr>
            </w:pPr>
            <w:r w:rsidRPr="00E2027E">
              <w:rPr>
                <w:iCs/>
                <w:sz w:val="24"/>
                <w:szCs w:val="24"/>
              </w:rPr>
              <w:t>«</w:t>
            </w:r>
            <w:proofErr w:type="spellStart"/>
            <w:r w:rsidRPr="00E2027E">
              <w:rPr>
                <w:iCs/>
                <w:sz w:val="24"/>
                <w:szCs w:val="24"/>
                <w:lang w:val="en-US"/>
              </w:rPr>
              <w:t>Znanium</w:t>
            </w:r>
            <w:proofErr w:type="spellEnd"/>
            <w:r w:rsidRPr="00E2027E">
              <w:rPr>
                <w:iCs/>
                <w:sz w:val="24"/>
                <w:szCs w:val="24"/>
              </w:rPr>
              <w:t>.</w:t>
            </w:r>
            <w:r w:rsidRPr="00E2027E">
              <w:rPr>
                <w:iCs/>
                <w:sz w:val="24"/>
                <w:szCs w:val="24"/>
                <w:lang w:val="en-US"/>
              </w:rPr>
              <w:t>com</w:t>
            </w:r>
            <w:r w:rsidRPr="00E2027E">
              <w:rPr>
                <w:iCs/>
                <w:sz w:val="24"/>
                <w:szCs w:val="24"/>
              </w:rPr>
              <w:t>» научно-издательского центра «Инфра-М»</w:t>
            </w:r>
          </w:p>
          <w:p w:rsidR="005E7A2C" w:rsidRPr="00E2027E" w:rsidRDefault="00AB702F" w:rsidP="00852501">
            <w:pPr>
              <w:pStyle w:val="af6"/>
              <w:spacing w:line="276" w:lineRule="auto"/>
              <w:ind w:left="34"/>
              <w:jc w:val="left"/>
              <w:rPr>
                <w:b/>
                <w:iCs/>
              </w:rPr>
            </w:pPr>
            <w:hyperlink r:id="rId19" w:history="1">
              <w:r w:rsidR="005E7A2C" w:rsidRPr="00E2027E">
                <w:rPr>
                  <w:iCs/>
                  <w:lang w:val="en-US"/>
                </w:rPr>
                <w:t>http</w:t>
              </w:r>
              <w:r w:rsidR="005E7A2C" w:rsidRPr="00E2027E">
                <w:rPr>
                  <w:iCs/>
                </w:rPr>
                <w:t>://</w:t>
              </w:r>
              <w:proofErr w:type="spellStart"/>
              <w:r w:rsidR="005E7A2C" w:rsidRPr="00E2027E">
                <w:rPr>
                  <w:iCs/>
                  <w:lang w:val="en-US"/>
                </w:rPr>
                <w:t>znanium</w:t>
              </w:r>
              <w:proofErr w:type="spellEnd"/>
              <w:r w:rsidR="005E7A2C" w:rsidRPr="00E2027E">
                <w:rPr>
                  <w:iCs/>
                </w:rPr>
                <w:t>.</w:t>
              </w:r>
              <w:r w:rsidR="005E7A2C" w:rsidRPr="00E2027E">
                <w:rPr>
                  <w:iCs/>
                  <w:lang w:val="en-US"/>
                </w:rPr>
                <w:t>com</w:t>
              </w:r>
              <w:r w:rsidR="005E7A2C" w:rsidRPr="00E2027E">
                <w:rPr>
                  <w:iCs/>
                </w:rPr>
                <w:t>/</w:t>
              </w:r>
            </w:hyperlink>
            <w:r w:rsidR="005E7A2C" w:rsidRPr="00E2027E">
              <w:rPr>
                <w:iCs/>
              </w:rPr>
              <w:t xml:space="preserve"> </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4"/>
              </w:numPr>
              <w:spacing w:line="276" w:lineRule="auto"/>
              <w:ind w:left="113" w:firstLine="0"/>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rPr>
                <w:iCs/>
                <w:sz w:val="24"/>
                <w:szCs w:val="24"/>
              </w:rPr>
            </w:pPr>
            <w:r w:rsidRPr="00E2027E">
              <w:rPr>
                <w:iCs/>
                <w:sz w:val="24"/>
                <w:szCs w:val="24"/>
              </w:rPr>
              <w:t>Электронные издания «РГУ им. А.Н. Косыгина» на платформе ЭБС «</w:t>
            </w:r>
            <w:proofErr w:type="spellStart"/>
            <w:r w:rsidRPr="00E2027E">
              <w:rPr>
                <w:iCs/>
                <w:sz w:val="24"/>
                <w:szCs w:val="24"/>
                <w:lang w:val="en-US"/>
              </w:rPr>
              <w:t>Znanium</w:t>
            </w:r>
            <w:proofErr w:type="spellEnd"/>
            <w:r w:rsidRPr="00E2027E">
              <w:rPr>
                <w:iCs/>
                <w:sz w:val="24"/>
                <w:szCs w:val="24"/>
              </w:rPr>
              <w:t>.</w:t>
            </w:r>
            <w:r w:rsidRPr="00E2027E">
              <w:rPr>
                <w:iCs/>
                <w:sz w:val="24"/>
                <w:szCs w:val="24"/>
                <w:lang w:val="en-US"/>
              </w:rPr>
              <w:t>com</w:t>
            </w:r>
            <w:r w:rsidRPr="00E2027E">
              <w:rPr>
                <w:iCs/>
                <w:sz w:val="24"/>
                <w:szCs w:val="24"/>
              </w:rPr>
              <w:t xml:space="preserve">» </w:t>
            </w:r>
            <w:hyperlink r:id="rId20" w:history="1">
              <w:r w:rsidRPr="00E2027E">
                <w:rPr>
                  <w:iCs/>
                  <w:szCs w:val="24"/>
                  <w:lang w:val="en-US"/>
                </w:rPr>
                <w:t>http</w:t>
              </w:r>
              <w:r w:rsidRPr="00E2027E">
                <w:rPr>
                  <w:iCs/>
                  <w:szCs w:val="24"/>
                </w:rPr>
                <w:t>://</w:t>
              </w:r>
              <w:proofErr w:type="spellStart"/>
              <w:r w:rsidRPr="00E2027E">
                <w:rPr>
                  <w:iCs/>
                  <w:szCs w:val="24"/>
                  <w:lang w:val="en-US"/>
                </w:rPr>
                <w:t>znanium</w:t>
              </w:r>
              <w:proofErr w:type="spellEnd"/>
              <w:r w:rsidRPr="00E2027E">
                <w:rPr>
                  <w:iCs/>
                  <w:szCs w:val="24"/>
                </w:rPr>
                <w:t>.</w:t>
              </w:r>
              <w:r w:rsidRPr="00E2027E">
                <w:rPr>
                  <w:iCs/>
                  <w:szCs w:val="24"/>
                  <w:lang w:val="en-US"/>
                </w:rPr>
                <w:t>com</w:t>
              </w:r>
              <w:r w:rsidRPr="00E2027E">
                <w:rPr>
                  <w:iCs/>
                  <w:szCs w:val="24"/>
                </w:rPr>
                <w:t>/</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4"/>
              </w:numPr>
              <w:spacing w:line="276" w:lineRule="auto"/>
              <w:ind w:left="113" w:firstLine="0"/>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jc w:val="both"/>
              <w:rPr>
                <w:sz w:val="24"/>
                <w:szCs w:val="24"/>
              </w:rPr>
            </w:pPr>
            <w:r w:rsidRPr="00E2027E">
              <w:rPr>
                <w:iCs/>
              </w:rPr>
              <w:t>ЭБС</w:t>
            </w:r>
            <w:r w:rsidRPr="00E2027E">
              <w:rPr>
                <w:sz w:val="24"/>
                <w:szCs w:val="24"/>
              </w:rPr>
              <w:t xml:space="preserve"> </w:t>
            </w:r>
            <w:r w:rsidRPr="00E2027E">
              <w:rPr>
                <w:color w:val="000000"/>
              </w:rPr>
              <w:t>«ИВИС»</w:t>
            </w:r>
            <w:r w:rsidRPr="00E2027E">
              <w:rPr>
                <w:sz w:val="24"/>
                <w:szCs w:val="24"/>
              </w:rPr>
              <w:t xml:space="preserve"> </w:t>
            </w:r>
            <w:hyperlink r:id="rId21" w:history="1">
              <w:r w:rsidRPr="00E2027E">
                <w:rPr>
                  <w:color w:val="0000FF"/>
                </w:rPr>
                <w:t>http://dlib.eastview.com/</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A2C" w:rsidRPr="00E2027E" w:rsidRDefault="005E7A2C" w:rsidP="00852501">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E7A2C" w:rsidRPr="00E2027E" w:rsidRDefault="005E7A2C" w:rsidP="00852501">
            <w:pPr>
              <w:spacing w:line="276" w:lineRule="auto"/>
              <w:ind w:left="34"/>
              <w:jc w:val="both"/>
              <w:rPr>
                <w:b/>
              </w:rPr>
            </w:pPr>
            <w:r w:rsidRPr="00E2027E">
              <w:rPr>
                <w:b/>
              </w:rPr>
              <w:t>Профессиональные базы данных, информационные справочные системы</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jc w:val="both"/>
              <w:rPr>
                <w:iCs/>
                <w:sz w:val="24"/>
                <w:szCs w:val="24"/>
              </w:rPr>
            </w:pPr>
            <w:proofErr w:type="spellStart"/>
            <w:r w:rsidRPr="00E2027E">
              <w:rPr>
                <w:iCs/>
                <w:sz w:val="24"/>
                <w:szCs w:val="24"/>
              </w:rPr>
              <w:t>Scopus</w:t>
            </w:r>
            <w:proofErr w:type="spellEnd"/>
            <w:r w:rsidRPr="00E2027E">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E7A2C" w:rsidRPr="00AB702F"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jc w:val="both"/>
              <w:rPr>
                <w:iCs/>
                <w:sz w:val="24"/>
                <w:szCs w:val="24"/>
                <w:lang w:val="en-US"/>
              </w:rPr>
            </w:pPr>
            <w:r w:rsidRPr="00E2027E">
              <w:rPr>
                <w:iCs/>
                <w:sz w:val="24"/>
                <w:szCs w:val="24"/>
                <w:lang w:val="en-US"/>
              </w:rPr>
              <w:t>Scopus http://www. Scopus.com/</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jc w:val="both"/>
              <w:rPr>
                <w:iCs/>
                <w:sz w:val="24"/>
                <w:szCs w:val="24"/>
              </w:rPr>
            </w:pPr>
            <w:r w:rsidRPr="00E2027E">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jc w:val="both"/>
              <w:rPr>
                <w:sz w:val="24"/>
                <w:szCs w:val="24"/>
              </w:rPr>
            </w:pPr>
            <w:r w:rsidRPr="00E2027E">
              <w:rPr>
                <w:iCs/>
                <w:lang w:eastAsia="ar-SA"/>
              </w:rPr>
              <w:t xml:space="preserve">Отраслевой портал по упаковке, оборудованию и материалам: </w:t>
            </w:r>
            <w:hyperlink r:id="rId22" w:history="1">
              <w:r w:rsidRPr="00E2027E">
                <w:rPr>
                  <w:iCs/>
                  <w:color w:val="1263AC"/>
                  <w:lang w:eastAsia="ar-SA"/>
                </w:rPr>
                <w:t>http://www.unipack.ru</w:t>
              </w:r>
            </w:hyperlink>
            <w:r w:rsidRPr="00E2027E">
              <w:rPr>
                <w:sz w:val="24"/>
                <w:szCs w:val="24"/>
              </w:rPr>
              <w:t>…</w:t>
            </w:r>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jc w:val="both"/>
              <w:rPr>
                <w:iCs/>
                <w:lang w:eastAsia="ar-SA"/>
              </w:rPr>
            </w:pPr>
            <w:r w:rsidRPr="00E2027E">
              <w:rPr>
                <w:sz w:val="23"/>
                <w:szCs w:val="23"/>
              </w:rPr>
              <w:t>Журнал «</w:t>
            </w:r>
            <w:proofErr w:type="spellStart"/>
            <w:r w:rsidRPr="00E2027E">
              <w:rPr>
                <w:sz w:val="23"/>
                <w:szCs w:val="23"/>
              </w:rPr>
              <w:t>Пластикс</w:t>
            </w:r>
            <w:proofErr w:type="spellEnd"/>
            <w:r w:rsidRPr="00E2027E">
              <w:rPr>
                <w:sz w:val="23"/>
                <w:szCs w:val="23"/>
              </w:rPr>
              <w:t xml:space="preserve">»  </w:t>
            </w:r>
            <w:hyperlink r:id="rId23" w:history="1">
              <w:r w:rsidRPr="00E2027E">
                <w:rPr>
                  <w:sz w:val="23"/>
                  <w:szCs w:val="23"/>
                </w:rPr>
                <w:t>http://www.plastics.ru</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tabs>
                <w:tab w:val="right" w:leader="underscore" w:pos="8505"/>
              </w:tabs>
              <w:suppressAutoHyphens/>
              <w:spacing w:line="100" w:lineRule="atLeast"/>
              <w:jc w:val="both"/>
              <w:rPr>
                <w:sz w:val="23"/>
                <w:szCs w:val="23"/>
              </w:rPr>
            </w:pPr>
            <w:r w:rsidRPr="00E2027E">
              <w:rPr>
                <w:sz w:val="23"/>
                <w:szCs w:val="23"/>
              </w:rPr>
              <w:t xml:space="preserve">Журнал «Международные новости мира пластмасс» </w:t>
            </w:r>
            <w:hyperlink r:id="rId24" w:history="1">
              <w:r w:rsidRPr="00E2027E">
                <w:rPr>
                  <w:sz w:val="23"/>
                  <w:szCs w:val="23"/>
                </w:rPr>
                <w:t>http://www.plasticnews.ru</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spacing w:line="276" w:lineRule="auto"/>
              <w:ind w:left="34"/>
              <w:jc w:val="both"/>
              <w:rPr>
                <w:iCs/>
                <w:lang w:eastAsia="ar-SA"/>
              </w:rPr>
            </w:pPr>
            <w:r w:rsidRPr="00E2027E">
              <w:t xml:space="preserve">База данных в мире </w:t>
            </w:r>
            <w:proofErr w:type="spellStart"/>
            <w:r w:rsidRPr="00E2027E">
              <w:t>Academic</w:t>
            </w:r>
            <w:proofErr w:type="spellEnd"/>
            <w:r w:rsidRPr="00E2027E">
              <w:t xml:space="preserve"> </w:t>
            </w:r>
            <w:proofErr w:type="spellStart"/>
            <w:r w:rsidRPr="00E2027E">
              <w:t>Search</w:t>
            </w:r>
            <w:proofErr w:type="spellEnd"/>
            <w:r w:rsidRPr="00E2027E">
              <w:t xml:space="preserve"> </w:t>
            </w:r>
            <w:proofErr w:type="spellStart"/>
            <w:r w:rsidRPr="00E2027E">
              <w:t>Complete</w:t>
            </w:r>
            <w:proofErr w:type="spellEnd"/>
            <w:r w:rsidRPr="00E2027E">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5" w:history="1">
              <w:r w:rsidRPr="00E2027E">
                <w:t>http://search.ebscohost.com</w:t>
              </w:r>
            </w:hyperlink>
          </w:p>
        </w:tc>
      </w:tr>
      <w:tr w:rsidR="005E7A2C" w:rsidRPr="00E2027E" w:rsidTr="00852501">
        <w:trPr>
          <w:trHeight w:val="283"/>
        </w:trPr>
        <w:tc>
          <w:tcPr>
            <w:tcW w:w="851" w:type="dxa"/>
            <w:tcBorders>
              <w:top w:val="single" w:sz="4" w:space="0" w:color="auto"/>
              <w:left w:val="single" w:sz="4" w:space="0" w:color="auto"/>
              <w:bottom w:val="single" w:sz="4" w:space="0" w:color="auto"/>
              <w:right w:val="single" w:sz="4" w:space="0" w:color="auto"/>
            </w:tcBorders>
          </w:tcPr>
          <w:p w:rsidR="005E7A2C" w:rsidRPr="00E2027E" w:rsidRDefault="005E7A2C" w:rsidP="00852501">
            <w:pPr>
              <w:pStyle w:val="a"/>
              <w:numPr>
                <w:ilvl w:val="0"/>
                <w:numId w:val="25"/>
              </w:numPr>
              <w:spacing w:line="276" w:lineRule="auto"/>
              <w:ind w:hanging="544"/>
              <w:jc w:val="center"/>
              <w:rPr>
                <w:szCs w:val="24"/>
              </w:rPr>
            </w:pPr>
          </w:p>
        </w:tc>
        <w:tc>
          <w:tcPr>
            <w:tcW w:w="8930" w:type="dxa"/>
            <w:tcBorders>
              <w:top w:val="single" w:sz="4" w:space="0" w:color="auto"/>
              <w:left w:val="single" w:sz="4" w:space="0" w:color="auto"/>
              <w:bottom w:val="single" w:sz="4" w:space="0" w:color="auto"/>
              <w:right w:val="single" w:sz="4" w:space="0" w:color="auto"/>
            </w:tcBorders>
            <w:hideMark/>
          </w:tcPr>
          <w:p w:rsidR="005E7A2C" w:rsidRPr="00E2027E" w:rsidRDefault="005E7A2C" w:rsidP="00852501">
            <w:pPr>
              <w:tabs>
                <w:tab w:val="right" w:leader="underscore" w:pos="8505"/>
              </w:tabs>
              <w:suppressAutoHyphens/>
              <w:spacing w:line="100" w:lineRule="atLeast"/>
              <w:jc w:val="both"/>
            </w:pPr>
            <w:r w:rsidRPr="00E2027E">
              <w:t xml:space="preserve">Журнал «Тара и упаковка»: </w:t>
            </w:r>
            <w:hyperlink r:id="rId26" w:history="1">
              <w:r w:rsidRPr="00E2027E">
                <w:t>http://www.magpack.ru</w:t>
              </w:r>
            </w:hyperlink>
          </w:p>
        </w:tc>
      </w:tr>
    </w:tbl>
    <w:p w:rsidR="005E7A2C" w:rsidRPr="00E2027E" w:rsidRDefault="005E7A2C" w:rsidP="005E7A2C"/>
    <w:p w:rsidR="005E7A2C" w:rsidRPr="00E2027E" w:rsidRDefault="005E7A2C" w:rsidP="005E7A2C">
      <w:pPr>
        <w:pStyle w:val="2"/>
        <w:rPr>
          <w:rFonts w:cs="Times New Roman"/>
        </w:rPr>
      </w:pPr>
      <w:r w:rsidRPr="00E2027E">
        <w:rPr>
          <w:rFonts w:cs="Times New Roman"/>
        </w:rPr>
        <w:t xml:space="preserve">Перечень программного обеспечения </w:t>
      </w:r>
    </w:p>
    <w:p w:rsidR="005E7A2C" w:rsidRPr="00E2027E" w:rsidRDefault="005E7A2C" w:rsidP="005E7A2C">
      <w:pPr>
        <w:pStyle w:val="a"/>
        <w:numPr>
          <w:ilvl w:val="3"/>
          <w:numId w:val="11"/>
        </w:numPr>
        <w:spacing w:before="120" w:after="120"/>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E7A2C" w:rsidRPr="00E2027E" w:rsidTr="00852501">
        <w:tc>
          <w:tcPr>
            <w:tcW w:w="817" w:type="dxa"/>
            <w:shd w:val="clear" w:color="auto" w:fill="DEEAF6" w:themeFill="accent1" w:themeFillTint="33"/>
            <w:vAlign w:val="center"/>
          </w:tcPr>
          <w:p w:rsidR="005E7A2C" w:rsidRPr="00E2027E" w:rsidRDefault="005E7A2C" w:rsidP="00852501">
            <w:pPr>
              <w:rPr>
                <w:rFonts w:eastAsia="Times New Roman"/>
                <w:b/>
              </w:rPr>
            </w:pPr>
            <w:r w:rsidRPr="00E2027E">
              <w:rPr>
                <w:rFonts w:eastAsia="Times New Roman"/>
                <w:b/>
              </w:rPr>
              <w:t>№п/п</w:t>
            </w:r>
          </w:p>
        </w:tc>
        <w:tc>
          <w:tcPr>
            <w:tcW w:w="4694" w:type="dxa"/>
            <w:shd w:val="clear" w:color="auto" w:fill="DEEAF6" w:themeFill="accent1" w:themeFillTint="33"/>
            <w:vAlign w:val="center"/>
          </w:tcPr>
          <w:p w:rsidR="005E7A2C" w:rsidRPr="00E2027E" w:rsidRDefault="005E7A2C" w:rsidP="00852501">
            <w:pPr>
              <w:rPr>
                <w:rFonts w:eastAsia="Times New Roman"/>
                <w:b/>
              </w:rPr>
            </w:pPr>
            <w:r w:rsidRPr="00E2027E">
              <w:rPr>
                <w:rFonts w:eastAsia="Times New Roman"/>
                <w:b/>
              </w:rPr>
              <w:t>Программное обеспечение</w:t>
            </w:r>
          </w:p>
        </w:tc>
        <w:tc>
          <w:tcPr>
            <w:tcW w:w="4252" w:type="dxa"/>
            <w:shd w:val="clear" w:color="auto" w:fill="DEEAF6" w:themeFill="accent1" w:themeFillTint="33"/>
            <w:vAlign w:val="center"/>
          </w:tcPr>
          <w:p w:rsidR="005E7A2C" w:rsidRPr="00E2027E" w:rsidRDefault="005E7A2C" w:rsidP="00852501">
            <w:pPr>
              <w:rPr>
                <w:rFonts w:eastAsia="Times New Roman"/>
                <w:b/>
              </w:rPr>
            </w:pPr>
            <w:r w:rsidRPr="00E2027E">
              <w:rPr>
                <w:rFonts w:eastAsia="Times New Roman"/>
                <w:b/>
              </w:rPr>
              <w:t>Реквизиты подтверждающего документа/ Свободно распространяемое</w:t>
            </w:r>
          </w:p>
        </w:tc>
      </w:tr>
      <w:tr w:rsidR="005E7A2C" w:rsidRPr="00E2027E" w:rsidTr="00852501">
        <w:tc>
          <w:tcPr>
            <w:tcW w:w="817" w:type="dxa"/>
            <w:shd w:val="clear" w:color="auto" w:fill="auto"/>
          </w:tcPr>
          <w:p w:rsidR="005E7A2C" w:rsidRPr="00E2027E" w:rsidRDefault="005E7A2C" w:rsidP="00852501">
            <w:pPr>
              <w:numPr>
                <w:ilvl w:val="0"/>
                <w:numId w:val="19"/>
              </w:numPr>
              <w:ind w:left="113" w:firstLine="0"/>
              <w:rPr>
                <w:rFonts w:eastAsia="Times New Roman"/>
                <w:sz w:val="24"/>
                <w:szCs w:val="24"/>
              </w:rPr>
            </w:pPr>
          </w:p>
        </w:tc>
        <w:tc>
          <w:tcPr>
            <w:tcW w:w="4694" w:type="dxa"/>
            <w:shd w:val="clear" w:color="auto" w:fill="auto"/>
          </w:tcPr>
          <w:p w:rsidR="005E7A2C" w:rsidRPr="00E2027E" w:rsidRDefault="005E7A2C" w:rsidP="00852501">
            <w:pPr>
              <w:ind w:left="44"/>
              <w:rPr>
                <w:rFonts w:eastAsia="Calibri"/>
                <w:sz w:val="24"/>
                <w:szCs w:val="24"/>
                <w:lang w:val="en-US" w:eastAsia="en-US"/>
              </w:rPr>
            </w:pPr>
            <w:r w:rsidRPr="00E2027E">
              <w:rPr>
                <w:rFonts w:eastAsia="Calibri"/>
                <w:color w:val="000000"/>
                <w:sz w:val="24"/>
                <w:szCs w:val="24"/>
                <w:lang w:val="en-US" w:eastAsia="en-US"/>
              </w:rPr>
              <w:t xml:space="preserve">Windows 10 Pro, MS Office 2019 </w:t>
            </w:r>
          </w:p>
        </w:tc>
        <w:tc>
          <w:tcPr>
            <w:tcW w:w="4252" w:type="dxa"/>
            <w:shd w:val="clear" w:color="auto" w:fill="auto"/>
          </w:tcPr>
          <w:p w:rsidR="005E7A2C" w:rsidRPr="00E2027E" w:rsidRDefault="005E7A2C" w:rsidP="00852501">
            <w:pPr>
              <w:rPr>
                <w:rFonts w:eastAsia="Times New Roman"/>
                <w:sz w:val="24"/>
                <w:szCs w:val="24"/>
                <w:lang w:val="en-US"/>
              </w:rPr>
            </w:pPr>
            <w:r w:rsidRPr="00E2027E">
              <w:rPr>
                <w:rFonts w:eastAsia="Times New Roman"/>
                <w:sz w:val="24"/>
                <w:szCs w:val="24"/>
              </w:rPr>
              <w:t>контракт</w:t>
            </w:r>
            <w:r w:rsidRPr="00E2027E">
              <w:rPr>
                <w:rFonts w:eastAsia="Times New Roman"/>
                <w:sz w:val="24"/>
                <w:szCs w:val="24"/>
                <w:lang w:val="en-US"/>
              </w:rPr>
              <w:t xml:space="preserve"> № 18-</w:t>
            </w:r>
            <w:r w:rsidRPr="00E2027E">
              <w:rPr>
                <w:rFonts w:eastAsia="Times New Roman"/>
                <w:sz w:val="24"/>
                <w:szCs w:val="24"/>
              </w:rPr>
              <w:t>ЭА</w:t>
            </w:r>
            <w:r w:rsidRPr="00E2027E">
              <w:rPr>
                <w:rFonts w:eastAsia="Times New Roman"/>
                <w:sz w:val="24"/>
                <w:szCs w:val="24"/>
                <w:lang w:val="en-US"/>
              </w:rPr>
              <w:t xml:space="preserve">-44-19 </w:t>
            </w:r>
            <w:r w:rsidRPr="00E2027E">
              <w:rPr>
                <w:rFonts w:eastAsia="Times New Roman"/>
                <w:sz w:val="24"/>
                <w:szCs w:val="24"/>
              </w:rPr>
              <w:t>от</w:t>
            </w:r>
            <w:r w:rsidRPr="00E2027E">
              <w:rPr>
                <w:rFonts w:eastAsia="Times New Roman"/>
                <w:sz w:val="24"/>
                <w:szCs w:val="24"/>
                <w:lang w:val="en-US"/>
              </w:rPr>
              <w:t xml:space="preserve"> 20.05.2019</w:t>
            </w:r>
          </w:p>
        </w:tc>
      </w:tr>
      <w:tr w:rsidR="005E7A2C" w:rsidRPr="00E2027E" w:rsidTr="00852501">
        <w:tc>
          <w:tcPr>
            <w:tcW w:w="817" w:type="dxa"/>
            <w:shd w:val="clear" w:color="auto" w:fill="auto"/>
          </w:tcPr>
          <w:p w:rsidR="005E7A2C" w:rsidRPr="00E2027E" w:rsidRDefault="005E7A2C" w:rsidP="00852501">
            <w:pPr>
              <w:numPr>
                <w:ilvl w:val="0"/>
                <w:numId w:val="19"/>
              </w:numPr>
              <w:ind w:left="113" w:firstLine="0"/>
              <w:rPr>
                <w:rFonts w:eastAsia="Times New Roman"/>
                <w:sz w:val="24"/>
                <w:szCs w:val="24"/>
                <w:lang w:val="en-US"/>
              </w:rPr>
            </w:pPr>
          </w:p>
        </w:tc>
        <w:tc>
          <w:tcPr>
            <w:tcW w:w="4694" w:type="dxa"/>
            <w:shd w:val="clear" w:color="auto" w:fill="auto"/>
          </w:tcPr>
          <w:p w:rsidR="005E7A2C" w:rsidRPr="00E2027E" w:rsidRDefault="005E7A2C" w:rsidP="00852501">
            <w:pPr>
              <w:ind w:left="44"/>
              <w:rPr>
                <w:rFonts w:eastAsia="Times New Roman"/>
                <w:sz w:val="24"/>
                <w:szCs w:val="24"/>
                <w:lang w:val="en-US"/>
              </w:rPr>
            </w:pPr>
            <w:proofErr w:type="spellStart"/>
            <w:r w:rsidRPr="00E2027E">
              <w:rPr>
                <w:rFonts w:eastAsia="Times New Roman"/>
                <w:sz w:val="24"/>
                <w:szCs w:val="24"/>
                <w:lang w:val="en-US"/>
              </w:rPr>
              <w:t>PrototypingSketchUp</w:t>
            </w:r>
            <w:proofErr w:type="spellEnd"/>
            <w:r w:rsidRPr="00E2027E">
              <w:rPr>
                <w:rFonts w:eastAsia="Times New Roman"/>
                <w:sz w:val="24"/>
                <w:szCs w:val="24"/>
                <w:lang w:val="en-US"/>
              </w:rPr>
              <w:t>: 3D modeling for everyone</w:t>
            </w:r>
          </w:p>
        </w:tc>
        <w:tc>
          <w:tcPr>
            <w:tcW w:w="4252" w:type="dxa"/>
            <w:shd w:val="clear" w:color="auto" w:fill="auto"/>
          </w:tcPr>
          <w:p w:rsidR="005E7A2C" w:rsidRPr="00E2027E" w:rsidRDefault="005E7A2C" w:rsidP="00852501">
            <w:pPr>
              <w:rPr>
                <w:rFonts w:eastAsia="Times New Roman"/>
                <w:sz w:val="24"/>
                <w:szCs w:val="24"/>
                <w:lang w:val="en-US"/>
              </w:rPr>
            </w:pPr>
            <w:r w:rsidRPr="00E2027E">
              <w:rPr>
                <w:rFonts w:eastAsia="Times New Roman"/>
                <w:sz w:val="24"/>
                <w:szCs w:val="24"/>
              </w:rPr>
              <w:t>контракт</w:t>
            </w:r>
            <w:r w:rsidRPr="00E2027E">
              <w:rPr>
                <w:rFonts w:eastAsia="Times New Roman"/>
                <w:sz w:val="24"/>
                <w:szCs w:val="24"/>
                <w:lang w:val="en-US"/>
              </w:rPr>
              <w:t xml:space="preserve"> № 18-</w:t>
            </w:r>
            <w:r w:rsidRPr="00E2027E">
              <w:rPr>
                <w:rFonts w:eastAsia="Times New Roman"/>
                <w:sz w:val="24"/>
                <w:szCs w:val="24"/>
              </w:rPr>
              <w:t>ЭА</w:t>
            </w:r>
            <w:r w:rsidRPr="00E2027E">
              <w:rPr>
                <w:rFonts w:eastAsia="Times New Roman"/>
                <w:sz w:val="24"/>
                <w:szCs w:val="24"/>
                <w:lang w:val="en-US"/>
              </w:rPr>
              <w:t xml:space="preserve">-44-19 </w:t>
            </w:r>
            <w:r w:rsidRPr="00E2027E">
              <w:rPr>
                <w:rFonts w:eastAsia="Times New Roman"/>
                <w:sz w:val="24"/>
                <w:szCs w:val="24"/>
              </w:rPr>
              <w:t>от</w:t>
            </w:r>
            <w:r w:rsidRPr="00E2027E">
              <w:rPr>
                <w:rFonts w:eastAsia="Times New Roman"/>
                <w:sz w:val="24"/>
                <w:szCs w:val="24"/>
                <w:lang w:val="en-US"/>
              </w:rPr>
              <w:t xml:space="preserve"> 20.05.2019</w:t>
            </w:r>
          </w:p>
        </w:tc>
      </w:tr>
      <w:tr w:rsidR="005E7A2C" w:rsidRPr="00E2027E" w:rsidTr="00852501">
        <w:tc>
          <w:tcPr>
            <w:tcW w:w="817" w:type="dxa"/>
            <w:shd w:val="clear" w:color="auto" w:fill="auto"/>
          </w:tcPr>
          <w:p w:rsidR="005E7A2C" w:rsidRPr="00E2027E" w:rsidRDefault="005E7A2C" w:rsidP="00852501">
            <w:pPr>
              <w:numPr>
                <w:ilvl w:val="0"/>
                <w:numId w:val="19"/>
              </w:numPr>
              <w:ind w:left="113" w:firstLine="0"/>
              <w:rPr>
                <w:rFonts w:eastAsia="Times New Roman"/>
                <w:sz w:val="24"/>
                <w:szCs w:val="24"/>
                <w:lang w:val="en-US"/>
              </w:rPr>
            </w:pPr>
          </w:p>
        </w:tc>
        <w:tc>
          <w:tcPr>
            <w:tcW w:w="4694" w:type="dxa"/>
            <w:shd w:val="clear" w:color="auto" w:fill="auto"/>
          </w:tcPr>
          <w:p w:rsidR="005E7A2C" w:rsidRPr="00E2027E" w:rsidRDefault="005E7A2C" w:rsidP="00852501">
            <w:pPr>
              <w:ind w:left="44"/>
              <w:rPr>
                <w:rFonts w:eastAsia="Calibri"/>
                <w:sz w:val="24"/>
                <w:szCs w:val="24"/>
                <w:lang w:val="en-US" w:eastAsia="en-US"/>
              </w:rPr>
            </w:pPr>
            <w:r w:rsidRPr="00E2027E">
              <w:rPr>
                <w:rFonts w:eastAsia="Calibri"/>
                <w:color w:val="000000"/>
                <w:sz w:val="24"/>
                <w:szCs w:val="24"/>
                <w:lang w:val="en-US" w:eastAsia="en-US"/>
              </w:rPr>
              <w:t xml:space="preserve">V-Ray </w:t>
            </w:r>
            <w:r w:rsidRPr="00E2027E">
              <w:rPr>
                <w:rFonts w:eastAsia="Calibri"/>
                <w:color w:val="000000"/>
                <w:sz w:val="24"/>
                <w:szCs w:val="24"/>
                <w:lang w:eastAsia="en-US"/>
              </w:rPr>
              <w:t>для</w:t>
            </w:r>
            <w:r w:rsidRPr="00E2027E">
              <w:rPr>
                <w:rFonts w:eastAsia="Calibri"/>
                <w:color w:val="000000"/>
                <w:sz w:val="24"/>
                <w:szCs w:val="24"/>
                <w:lang w:val="en-US" w:eastAsia="en-US"/>
              </w:rPr>
              <w:t xml:space="preserve"> 3Ds Max </w:t>
            </w:r>
          </w:p>
        </w:tc>
        <w:tc>
          <w:tcPr>
            <w:tcW w:w="4252" w:type="dxa"/>
            <w:shd w:val="clear" w:color="auto" w:fill="auto"/>
          </w:tcPr>
          <w:p w:rsidR="005E7A2C" w:rsidRPr="00E2027E" w:rsidRDefault="005E7A2C" w:rsidP="00852501">
            <w:pPr>
              <w:rPr>
                <w:rFonts w:eastAsia="Times New Roman"/>
                <w:sz w:val="24"/>
                <w:szCs w:val="24"/>
              </w:rPr>
            </w:pPr>
            <w:r w:rsidRPr="00E2027E">
              <w:rPr>
                <w:rFonts w:eastAsia="Times New Roman"/>
                <w:sz w:val="24"/>
                <w:szCs w:val="24"/>
              </w:rPr>
              <w:t>контракт № 18-ЭА-44-19 от 20.05.2019</w:t>
            </w:r>
          </w:p>
        </w:tc>
      </w:tr>
      <w:tr w:rsidR="005E7A2C" w:rsidRPr="00E2027E" w:rsidTr="00852501">
        <w:tc>
          <w:tcPr>
            <w:tcW w:w="817" w:type="dxa"/>
            <w:shd w:val="clear" w:color="auto" w:fill="auto"/>
          </w:tcPr>
          <w:p w:rsidR="005E7A2C" w:rsidRPr="00E2027E" w:rsidRDefault="005E7A2C" w:rsidP="00852501">
            <w:pPr>
              <w:numPr>
                <w:ilvl w:val="0"/>
                <w:numId w:val="19"/>
              </w:numPr>
              <w:ind w:left="113" w:firstLine="0"/>
              <w:rPr>
                <w:rFonts w:eastAsia="Times New Roman"/>
                <w:sz w:val="24"/>
                <w:szCs w:val="24"/>
                <w:lang w:val="en-US"/>
              </w:rPr>
            </w:pPr>
          </w:p>
        </w:tc>
        <w:tc>
          <w:tcPr>
            <w:tcW w:w="4694" w:type="dxa"/>
            <w:shd w:val="clear" w:color="auto" w:fill="auto"/>
          </w:tcPr>
          <w:p w:rsidR="005E7A2C" w:rsidRPr="00E2027E" w:rsidRDefault="005E7A2C" w:rsidP="00852501">
            <w:pPr>
              <w:ind w:left="44"/>
              <w:rPr>
                <w:rFonts w:eastAsia="Calibri"/>
                <w:i/>
                <w:color w:val="000000"/>
                <w:sz w:val="24"/>
                <w:szCs w:val="24"/>
                <w:lang w:eastAsia="en-US"/>
              </w:rPr>
            </w:pPr>
            <w:r w:rsidRPr="00E2027E">
              <w:rPr>
                <w:rFonts w:eastAsia="Calibri"/>
                <w:i/>
                <w:color w:val="000000"/>
                <w:sz w:val="24"/>
                <w:szCs w:val="24"/>
                <w:lang w:eastAsia="en-US"/>
              </w:rPr>
              <w:t>…</w:t>
            </w:r>
          </w:p>
        </w:tc>
        <w:tc>
          <w:tcPr>
            <w:tcW w:w="4252" w:type="dxa"/>
            <w:shd w:val="clear" w:color="auto" w:fill="auto"/>
          </w:tcPr>
          <w:p w:rsidR="005E7A2C" w:rsidRPr="00E2027E" w:rsidRDefault="005E7A2C" w:rsidP="00852501">
            <w:pPr>
              <w:rPr>
                <w:rFonts w:eastAsia="Times New Roman"/>
                <w:i/>
                <w:sz w:val="24"/>
                <w:szCs w:val="24"/>
              </w:rPr>
            </w:pPr>
          </w:p>
        </w:tc>
      </w:tr>
      <w:tr w:rsidR="005E7A2C" w:rsidRPr="00E2027E" w:rsidTr="00852501">
        <w:tc>
          <w:tcPr>
            <w:tcW w:w="817" w:type="dxa"/>
            <w:shd w:val="clear" w:color="auto" w:fill="auto"/>
          </w:tcPr>
          <w:p w:rsidR="005E7A2C" w:rsidRPr="00E2027E" w:rsidRDefault="005E7A2C" w:rsidP="00852501">
            <w:pPr>
              <w:numPr>
                <w:ilvl w:val="0"/>
                <w:numId w:val="19"/>
              </w:numPr>
              <w:ind w:left="113" w:firstLine="0"/>
              <w:rPr>
                <w:rFonts w:eastAsia="Times New Roman"/>
                <w:sz w:val="24"/>
                <w:szCs w:val="24"/>
              </w:rPr>
            </w:pPr>
          </w:p>
        </w:tc>
        <w:tc>
          <w:tcPr>
            <w:tcW w:w="4694" w:type="dxa"/>
            <w:shd w:val="clear" w:color="auto" w:fill="auto"/>
          </w:tcPr>
          <w:p w:rsidR="005E7A2C" w:rsidRPr="00E2027E" w:rsidRDefault="005E7A2C" w:rsidP="00852501">
            <w:pPr>
              <w:ind w:left="44"/>
              <w:rPr>
                <w:rFonts w:eastAsia="Times New Roman"/>
                <w:i/>
                <w:color w:val="000000"/>
                <w:sz w:val="24"/>
                <w:szCs w:val="24"/>
              </w:rPr>
            </w:pPr>
            <w:r w:rsidRPr="00E2027E">
              <w:rPr>
                <w:rFonts w:eastAsia="Times New Roman"/>
                <w:i/>
                <w:color w:val="000000"/>
                <w:sz w:val="24"/>
                <w:szCs w:val="24"/>
              </w:rPr>
              <w:t>…</w:t>
            </w:r>
          </w:p>
        </w:tc>
        <w:tc>
          <w:tcPr>
            <w:tcW w:w="4252" w:type="dxa"/>
            <w:shd w:val="clear" w:color="auto" w:fill="auto"/>
          </w:tcPr>
          <w:p w:rsidR="005E7A2C" w:rsidRPr="00E2027E" w:rsidRDefault="005E7A2C" w:rsidP="00852501">
            <w:pPr>
              <w:rPr>
                <w:rFonts w:eastAsia="Times New Roman"/>
                <w:i/>
                <w:sz w:val="24"/>
                <w:szCs w:val="24"/>
              </w:rPr>
            </w:pPr>
            <w:r w:rsidRPr="00E2027E">
              <w:rPr>
                <w:rFonts w:eastAsia="Times New Roman"/>
                <w:i/>
                <w:sz w:val="24"/>
                <w:szCs w:val="24"/>
              </w:rPr>
              <w:t>…</w:t>
            </w:r>
          </w:p>
        </w:tc>
      </w:tr>
    </w:tbl>
    <w:p w:rsidR="005E7A2C" w:rsidRPr="00E2027E" w:rsidRDefault="005E7A2C" w:rsidP="005E7A2C">
      <w:pPr>
        <w:spacing w:before="120" w:after="120"/>
        <w:ind w:left="709"/>
        <w:jc w:val="both"/>
        <w:rPr>
          <w:sz w:val="24"/>
          <w:szCs w:val="24"/>
        </w:rPr>
        <w:sectPr w:rsidR="005E7A2C" w:rsidRPr="00E2027E" w:rsidSect="00852501">
          <w:pgSz w:w="11906" w:h="16838" w:code="9"/>
          <w:pgMar w:top="1134" w:right="567" w:bottom="1134" w:left="1701" w:header="709" w:footer="709" w:gutter="0"/>
          <w:cols w:space="708"/>
          <w:titlePg/>
          <w:docGrid w:linePitch="360"/>
        </w:sectPr>
      </w:pPr>
    </w:p>
    <w:p w:rsidR="005E7A2C" w:rsidRPr="00E2027E" w:rsidRDefault="005E7A2C" w:rsidP="005E7A2C">
      <w:pPr>
        <w:pStyle w:val="3"/>
      </w:pPr>
      <w:bookmarkStart w:id="14" w:name="_Toc62039712"/>
      <w:r w:rsidRPr="00E2027E">
        <w:lastRenderedPageBreak/>
        <w:t>ЛИСТ УЧЕТА ОБНОВЛЕНИЙ РАБОЧЕЙ ПРОГРАММЫ</w:t>
      </w:r>
      <w:bookmarkEnd w:id="14"/>
      <w:r w:rsidRPr="00E2027E">
        <w:t xml:space="preserve"> УЧЕБНОЙ ДИСЦИПЛИНЫ</w:t>
      </w:r>
    </w:p>
    <w:p w:rsidR="005E7A2C" w:rsidRPr="00E2027E" w:rsidRDefault="005E7A2C" w:rsidP="005E7A2C">
      <w:pPr>
        <w:ind w:firstLine="709"/>
        <w:contextualSpacing/>
        <w:jc w:val="both"/>
        <w:rPr>
          <w:rFonts w:eastAsia="Times New Roman"/>
          <w:sz w:val="24"/>
          <w:szCs w:val="24"/>
        </w:rPr>
      </w:pPr>
      <w:r w:rsidRPr="00E2027E">
        <w:rPr>
          <w:rFonts w:eastAsia="Times New Roman"/>
          <w:sz w:val="24"/>
          <w:szCs w:val="24"/>
        </w:rPr>
        <w:t>В рабочую программу учебной дисциплины внесены изменения/обновления и утверждены на заседании кафедры:</w:t>
      </w:r>
    </w:p>
    <w:p w:rsidR="005E7A2C" w:rsidRPr="00E2027E" w:rsidRDefault="005E7A2C" w:rsidP="005E7A2C">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5E7A2C" w:rsidRPr="00E2027E" w:rsidTr="00852501">
        <w:tc>
          <w:tcPr>
            <w:tcW w:w="817" w:type="dxa"/>
            <w:shd w:val="clear" w:color="auto" w:fill="DEEAF6" w:themeFill="accent1" w:themeFillTint="33"/>
          </w:tcPr>
          <w:p w:rsidR="005E7A2C" w:rsidRPr="00E2027E" w:rsidRDefault="005E7A2C" w:rsidP="00852501">
            <w:pPr>
              <w:jc w:val="center"/>
              <w:rPr>
                <w:rFonts w:eastAsia="Times New Roman"/>
                <w:b/>
              </w:rPr>
            </w:pPr>
            <w:r w:rsidRPr="00E2027E">
              <w:rPr>
                <w:rFonts w:eastAsia="Times New Roman"/>
                <w:b/>
              </w:rPr>
              <w:t xml:space="preserve">№ </w:t>
            </w:r>
            <w:proofErr w:type="spellStart"/>
            <w:r w:rsidRPr="00E2027E">
              <w:rPr>
                <w:rFonts w:eastAsia="Times New Roman"/>
                <w:b/>
              </w:rPr>
              <w:t>пп</w:t>
            </w:r>
            <w:proofErr w:type="spellEnd"/>
          </w:p>
        </w:tc>
        <w:tc>
          <w:tcPr>
            <w:tcW w:w="1559" w:type="dxa"/>
            <w:shd w:val="clear" w:color="auto" w:fill="DEEAF6" w:themeFill="accent1" w:themeFillTint="33"/>
          </w:tcPr>
          <w:p w:rsidR="005E7A2C" w:rsidRPr="00E2027E" w:rsidRDefault="005E7A2C" w:rsidP="00852501">
            <w:pPr>
              <w:jc w:val="center"/>
              <w:rPr>
                <w:rFonts w:eastAsia="Times New Roman"/>
                <w:b/>
              </w:rPr>
            </w:pPr>
            <w:r w:rsidRPr="00E2027E">
              <w:rPr>
                <w:rFonts w:eastAsia="Times New Roman"/>
                <w:b/>
              </w:rPr>
              <w:t>год обновления РПД</w:t>
            </w:r>
          </w:p>
        </w:tc>
        <w:tc>
          <w:tcPr>
            <w:tcW w:w="5387" w:type="dxa"/>
            <w:shd w:val="clear" w:color="auto" w:fill="DEEAF6" w:themeFill="accent1" w:themeFillTint="33"/>
          </w:tcPr>
          <w:p w:rsidR="005E7A2C" w:rsidRPr="00E2027E" w:rsidRDefault="005E7A2C" w:rsidP="00852501">
            <w:pPr>
              <w:jc w:val="center"/>
              <w:rPr>
                <w:rFonts w:eastAsia="Times New Roman"/>
                <w:b/>
              </w:rPr>
            </w:pPr>
            <w:r w:rsidRPr="00E2027E">
              <w:rPr>
                <w:rFonts w:eastAsia="Times New Roman"/>
                <w:b/>
              </w:rPr>
              <w:t xml:space="preserve">характер изменений/обновлений </w:t>
            </w:r>
          </w:p>
          <w:p w:rsidR="005E7A2C" w:rsidRPr="00E2027E" w:rsidRDefault="005E7A2C" w:rsidP="00852501">
            <w:pPr>
              <w:jc w:val="center"/>
              <w:rPr>
                <w:rFonts w:eastAsia="Times New Roman"/>
                <w:b/>
              </w:rPr>
            </w:pPr>
            <w:r w:rsidRPr="00E2027E">
              <w:rPr>
                <w:rFonts w:eastAsia="Times New Roman"/>
                <w:b/>
              </w:rPr>
              <w:t>с указанием раздела</w:t>
            </w:r>
          </w:p>
        </w:tc>
        <w:tc>
          <w:tcPr>
            <w:tcW w:w="1984" w:type="dxa"/>
            <w:shd w:val="clear" w:color="auto" w:fill="DEEAF6" w:themeFill="accent1" w:themeFillTint="33"/>
          </w:tcPr>
          <w:p w:rsidR="005E7A2C" w:rsidRPr="00E2027E" w:rsidRDefault="005E7A2C" w:rsidP="00852501">
            <w:pPr>
              <w:jc w:val="center"/>
              <w:rPr>
                <w:rFonts w:eastAsia="Times New Roman"/>
                <w:b/>
              </w:rPr>
            </w:pPr>
            <w:r w:rsidRPr="00E2027E">
              <w:rPr>
                <w:rFonts w:eastAsia="Times New Roman"/>
                <w:b/>
              </w:rPr>
              <w:t xml:space="preserve">номер протокола и дата заседания </w:t>
            </w:r>
          </w:p>
          <w:p w:rsidR="005E7A2C" w:rsidRPr="00E2027E" w:rsidRDefault="005E7A2C" w:rsidP="00852501">
            <w:pPr>
              <w:jc w:val="center"/>
              <w:rPr>
                <w:rFonts w:eastAsia="Times New Roman"/>
                <w:b/>
              </w:rPr>
            </w:pPr>
            <w:r w:rsidRPr="00E2027E">
              <w:rPr>
                <w:rFonts w:eastAsia="Times New Roman"/>
                <w:b/>
              </w:rPr>
              <w:t>кафедры</w:t>
            </w:r>
          </w:p>
        </w:tc>
      </w:tr>
      <w:tr w:rsidR="005E7A2C" w:rsidRPr="00E2027E" w:rsidTr="00852501">
        <w:tc>
          <w:tcPr>
            <w:tcW w:w="817" w:type="dxa"/>
          </w:tcPr>
          <w:p w:rsidR="005E7A2C" w:rsidRPr="00E2027E" w:rsidRDefault="005E7A2C" w:rsidP="00852501">
            <w:pPr>
              <w:jc w:val="center"/>
              <w:rPr>
                <w:rFonts w:eastAsia="Times New Roman"/>
                <w:sz w:val="24"/>
                <w:szCs w:val="24"/>
              </w:rPr>
            </w:pPr>
          </w:p>
        </w:tc>
        <w:tc>
          <w:tcPr>
            <w:tcW w:w="1559" w:type="dxa"/>
          </w:tcPr>
          <w:p w:rsidR="005E7A2C" w:rsidRPr="00E2027E" w:rsidRDefault="005E7A2C" w:rsidP="00852501">
            <w:pPr>
              <w:jc w:val="center"/>
              <w:rPr>
                <w:rFonts w:eastAsia="Times New Roman"/>
                <w:sz w:val="24"/>
                <w:szCs w:val="24"/>
              </w:rPr>
            </w:pPr>
          </w:p>
        </w:tc>
        <w:tc>
          <w:tcPr>
            <w:tcW w:w="5387" w:type="dxa"/>
          </w:tcPr>
          <w:p w:rsidR="005E7A2C" w:rsidRPr="00E2027E" w:rsidRDefault="005E7A2C" w:rsidP="00852501">
            <w:pPr>
              <w:jc w:val="center"/>
              <w:rPr>
                <w:rFonts w:eastAsia="Times New Roman"/>
                <w:sz w:val="24"/>
                <w:szCs w:val="24"/>
              </w:rPr>
            </w:pPr>
          </w:p>
        </w:tc>
        <w:tc>
          <w:tcPr>
            <w:tcW w:w="1984" w:type="dxa"/>
          </w:tcPr>
          <w:p w:rsidR="005E7A2C" w:rsidRPr="00E2027E" w:rsidRDefault="005E7A2C" w:rsidP="00852501">
            <w:pPr>
              <w:jc w:val="center"/>
              <w:rPr>
                <w:rFonts w:eastAsia="Times New Roman"/>
                <w:sz w:val="24"/>
                <w:szCs w:val="24"/>
              </w:rPr>
            </w:pPr>
          </w:p>
        </w:tc>
      </w:tr>
      <w:tr w:rsidR="005E7A2C" w:rsidRPr="00E2027E" w:rsidTr="00852501">
        <w:tc>
          <w:tcPr>
            <w:tcW w:w="817" w:type="dxa"/>
          </w:tcPr>
          <w:p w:rsidR="005E7A2C" w:rsidRPr="00E2027E" w:rsidRDefault="005E7A2C" w:rsidP="00852501">
            <w:pPr>
              <w:jc w:val="center"/>
              <w:rPr>
                <w:rFonts w:eastAsia="Times New Roman"/>
                <w:sz w:val="24"/>
                <w:szCs w:val="24"/>
              </w:rPr>
            </w:pPr>
          </w:p>
        </w:tc>
        <w:tc>
          <w:tcPr>
            <w:tcW w:w="1559" w:type="dxa"/>
          </w:tcPr>
          <w:p w:rsidR="005E7A2C" w:rsidRPr="00E2027E" w:rsidRDefault="005E7A2C" w:rsidP="00852501">
            <w:pPr>
              <w:jc w:val="center"/>
              <w:rPr>
                <w:rFonts w:eastAsia="Times New Roman"/>
                <w:sz w:val="24"/>
                <w:szCs w:val="24"/>
              </w:rPr>
            </w:pPr>
          </w:p>
        </w:tc>
        <w:tc>
          <w:tcPr>
            <w:tcW w:w="5387" w:type="dxa"/>
          </w:tcPr>
          <w:p w:rsidR="005E7A2C" w:rsidRPr="00E2027E" w:rsidRDefault="005E7A2C" w:rsidP="00852501">
            <w:pPr>
              <w:jc w:val="center"/>
              <w:rPr>
                <w:rFonts w:eastAsia="Times New Roman"/>
                <w:sz w:val="24"/>
                <w:szCs w:val="24"/>
              </w:rPr>
            </w:pPr>
          </w:p>
        </w:tc>
        <w:tc>
          <w:tcPr>
            <w:tcW w:w="1984" w:type="dxa"/>
          </w:tcPr>
          <w:p w:rsidR="005E7A2C" w:rsidRPr="00E2027E" w:rsidRDefault="005E7A2C" w:rsidP="00852501">
            <w:pPr>
              <w:jc w:val="center"/>
              <w:rPr>
                <w:rFonts w:eastAsia="Times New Roman"/>
                <w:sz w:val="24"/>
                <w:szCs w:val="24"/>
              </w:rPr>
            </w:pPr>
          </w:p>
        </w:tc>
      </w:tr>
      <w:tr w:rsidR="005E7A2C" w:rsidRPr="00E2027E" w:rsidTr="00852501">
        <w:tc>
          <w:tcPr>
            <w:tcW w:w="817" w:type="dxa"/>
          </w:tcPr>
          <w:p w:rsidR="005E7A2C" w:rsidRPr="00E2027E" w:rsidRDefault="005E7A2C" w:rsidP="00852501">
            <w:pPr>
              <w:jc w:val="center"/>
              <w:rPr>
                <w:rFonts w:eastAsia="Times New Roman"/>
                <w:sz w:val="24"/>
                <w:szCs w:val="24"/>
              </w:rPr>
            </w:pPr>
          </w:p>
        </w:tc>
        <w:tc>
          <w:tcPr>
            <w:tcW w:w="1559" w:type="dxa"/>
          </w:tcPr>
          <w:p w:rsidR="005E7A2C" w:rsidRPr="00E2027E" w:rsidRDefault="005E7A2C" w:rsidP="00852501">
            <w:pPr>
              <w:jc w:val="center"/>
              <w:rPr>
                <w:rFonts w:eastAsia="Times New Roman"/>
                <w:sz w:val="24"/>
                <w:szCs w:val="24"/>
              </w:rPr>
            </w:pPr>
          </w:p>
        </w:tc>
        <w:tc>
          <w:tcPr>
            <w:tcW w:w="5387" w:type="dxa"/>
          </w:tcPr>
          <w:p w:rsidR="005E7A2C" w:rsidRPr="00E2027E" w:rsidRDefault="005E7A2C" w:rsidP="00852501">
            <w:pPr>
              <w:jc w:val="center"/>
              <w:rPr>
                <w:rFonts w:eastAsia="Times New Roman"/>
                <w:sz w:val="24"/>
                <w:szCs w:val="24"/>
              </w:rPr>
            </w:pPr>
          </w:p>
        </w:tc>
        <w:tc>
          <w:tcPr>
            <w:tcW w:w="1984" w:type="dxa"/>
          </w:tcPr>
          <w:p w:rsidR="005E7A2C" w:rsidRPr="00E2027E" w:rsidRDefault="005E7A2C" w:rsidP="00852501">
            <w:pPr>
              <w:jc w:val="center"/>
              <w:rPr>
                <w:rFonts w:eastAsia="Times New Roman"/>
                <w:sz w:val="24"/>
                <w:szCs w:val="24"/>
              </w:rPr>
            </w:pPr>
          </w:p>
        </w:tc>
      </w:tr>
      <w:tr w:rsidR="005E7A2C" w:rsidRPr="00E2027E" w:rsidTr="00852501">
        <w:tc>
          <w:tcPr>
            <w:tcW w:w="817" w:type="dxa"/>
          </w:tcPr>
          <w:p w:rsidR="005E7A2C" w:rsidRPr="00E2027E" w:rsidRDefault="005E7A2C" w:rsidP="00852501">
            <w:pPr>
              <w:jc w:val="center"/>
              <w:rPr>
                <w:rFonts w:eastAsia="Times New Roman"/>
                <w:sz w:val="24"/>
                <w:szCs w:val="24"/>
              </w:rPr>
            </w:pPr>
          </w:p>
        </w:tc>
        <w:tc>
          <w:tcPr>
            <w:tcW w:w="1559" w:type="dxa"/>
          </w:tcPr>
          <w:p w:rsidR="005E7A2C" w:rsidRPr="00E2027E" w:rsidRDefault="005E7A2C" w:rsidP="00852501">
            <w:pPr>
              <w:jc w:val="center"/>
              <w:rPr>
                <w:rFonts w:eastAsia="Times New Roman"/>
                <w:sz w:val="24"/>
                <w:szCs w:val="24"/>
              </w:rPr>
            </w:pPr>
          </w:p>
        </w:tc>
        <w:tc>
          <w:tcPr>
            <w:tcW w:w="5387" w:type="dxa"/>
          </w:tcPr>
          <w:p w:rsidR="005E7A2C" w:rsidRPr="00E2027E" w:rsidRDefault="005E7A2C" w:rsidP="00852501">
            <w:pPr>
              <w:jc w:val="center"/>
              <w:rPr>
                <w:rFonts w:eastAsia="Times New Roman"/>
                <w:sz w:val="24"/>
                <w:szCs w:val="24"/>
              </w:rPr>
            </w:pPr>
          </w:p>
        </w:tc>
        <w:tc>
          <w:tcPr>
            <w:tcW w:w="1984" w:type="dxa"/>
          </w:tcPr>
          <w:p w:rsidR="005E7A2C" w:rsidRPr="00E2027E" w:rsidRDefault="005E7A2C" w:rsidP="00852501">
            <w:pPr>
              <w:jc w:val="center"/>
              <w:rPr>
                <w:rFonts w:eastAsia="Times New Roman"/>
                <w:sz w:val="24"/>
                <w:szCs w:val="24"/>
              </w:rPr>
            </w:pPr>
          </w:p>
        </w:tc>
      </w:tr>
      <w:tr w:rsidR="005E7A2C" w:rsidRPr="00E2027E" w:rsidTr="00852501">
        <w:tc>
          <w:tcPr>
            <w:tcW w:w="817" w:type="dxa"/>
          </w:tcPr>
          <w:p w:rsidR="005E7A2C" w:rsidRPr="00E2027E" w:rsidRDefault="005E7A2C" w:rsidP="00852501">
            <w:pPr>
              <w:jc w:val="center"/>
              <w:rPr>
                <w:rFonts w:eastAsia="Times New Roman"/>
                <w:sz w:val="24"/>
                <w:szCs w:val="24"/>
              </w:rPr>
            </w:pPr>
          </w:p>
        </w:tc>
        <w:tc>
          <w:tcPr>
            <w:tcW w:w="1559" w:type="dxa"/>
          </w:tcPr>
          <w:p w:rsidR="005E7A2C" w:rsidRPr="00E2027E" w:rsidRDefault="005E7A2C" w:rsidP="00852501">
            <w:pPr>
              <w:jc w:val="center"/>
              <w:rPr>
                <w:rFonts w:eastAsia="Times New Roman"/>
                <w:sz w:val="24"/>
                <w:szCs w:val="24"/>
              </w:rPr>
            </w:pPr>
          </w:p>
        </w:tc>
        <w:tc>
          <w:tcPr>
            <w:tcW w:w="5387" w:type="dxa"/>
          </w:tcPr>
          <w:p w:rsidR="005E7A2C" w:rsidRPr="00E2027E" w:rsidRDefault="005E7A2C" w:rsidP="00852501">
            <w:pPr>
              <w:jc w:val="center"/>
              <w:rPr>
                <w:rFonts w:eastAsia="Times New Roman"/>
                <w:sz w:val="24"/>
                <w:szCs w:val="24"/>
              </w:rPr>
            </w:pPr>
          </w:p>
        </w:tc>
        <w:tc>
          <w:tcPr>
            <w:tcW w:w="1984" w:type="dxa"/>
          </w:tcPr>
          <w:p w:rsidR="005E7A2C" w:rsidRPr="00E2027E" w:rsidRDefault="005E7A2C" w:rsidP="00852501">
            <w:pPr>
              <w:jc w:val="center"/>
              <w:rPr>
                <w:rFonts w:eastAsia="Times New Roman"/>
                <w:sz w:val="24"/>
                <w:szCs w:val="24"/>
              </w:rPr>
            </w:pPr>
          </w:p>
        </w:tc>
      </w:tr>
    </w:tbl>
    <w:p w:rsidR="005E7A2C" w:rsidRPr="00E2027E" w:rsidRDefault="005E7A2C" w:rsidP="005E7A2C">
      <w:pPr>
        <w:rPr>
          <w:i/>
          <w:iCs/>
          <w:shd w:val="clear" w:color="auto" w:fill="FFFFFF"/>
        </w:rPr>
      </w:pPr>
    </w:p>
    <w:p w:rsidR="0044734B" w:rsidRDefault="0044734B"/>
    <w:sectPr w:rsidR="0044734B" w:rsidSect="0085250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56" w:rsidRDefault="00E84856">
      <w:r>
        <w:separator/>
      </w:r>
    </w:p>
  </w:endnote>
  <w:endnote w:type="continuationSeparator" w:id="0">
    <w:p w:rsidR="00E84856" w:rsidRDefault="00E8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2F" w:rsidRDefault="00AB702F">
    <w:pPr>
      <w:pStyle w:val="af0"/>
      <w:jc w:val="right"/>
    </w:pPr>
  </w:p>
  <w:p w:rsidR="00AB702F" w:rsidRDefault="00AB702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2F" w:rsidRDefault="00AB702F" w:rsidP="00852501">
    <w:pPr>
      <w:pStyle w:val="af0"/>
      <w:framePr w:wrap="around" w:vAnchor="text" w:hAnchor="margin" w:xAlign="right" w:y="1"/>
    </w:pPr>
    <w:r>
      <w:fldChar w:fldCharType="begin"/>
    </w:r>
    <w:r>
      <w:instrText xml:space="preserve">PAGE  </w:instrText>
    </w:r>
    <w:r>
      <w:fldChar w:fldCharType="end"/>
    </w:r>
  </w:p>
  <w:p w:rsidR="00AB702F" w:rsidRDefault="00AB702F" w:rsidP="00852501">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2F" w:rsidRDefault="00AB702F">
    <w:pPr>
      <w:pStyle w:val="af0"/>
      <w:jc w:val="right"/>
    </w:pPr>
  </w:p>
  <w:p w:rsidR="00AB702F" w:rsidRDefault="00AB702F">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2F" w:rsidRDefault="00AB702F">
    <w:pPr>
      <w:pStyle w:val="af0"/>
      <w:jc w:val="right"/>
    </w:pPr>
  </w:p>
  <w:p w:rsidR="00AB702F" w:rsidRDefault="00AB702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56" w:rsidRDefault="00E84856">
      <w:r>
        <w:separator/>
      </w:r>
    </w:p>
  </w:footnote>
  <w:footnote w:type="continuationSeparator" w:id="0">
    <w:p w:rsidR="00E84856" w:rsidRDefault="00E84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rsidR="00AB702F" w:rsidRDefault="00AB702F">
        <w:pPr>
          <w:pStyle w:val="ae"/>
          <w:jc w:val="center"/>
        </w:pPr>
        <w:r>
          <w:fldChar w:fldCharType="begin"/>
        </w:r>
        <w:r>
          <w:instrText>PAGE   \* MERGEFORMAT</w:instrText>
        </w:r>
        <w:r>
          <w:fldChar w:fldCharType="separate"/>
        </w:r>
        <w:r w:rsidR="00DE1FFA">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2F" w:rsidRDefault="00AB702F">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Content>
      <w:p w:rsidR="00AB702F" w:rsidRDefault="00AB702F">
        <w:pPr>
          <w:pStyle w:val="ae"/>
          <w:jc w:val="center"/>
        </w:pPr>
        <w:r>
          <w:fldChar w:fldCharType="begin"/>
        </w:r>
        <w:r>
          <w:instrText>PAGE   \* MERGEFORMAT</w:instrText>
        </w:r>
        <w:r>
          <w:fldChar w:fldCharType="separate"/>
        </w:r>
        <w:r w:rsidR="00DE1FFA">
          <w:rPr>
            <w:noProof/>
          </w:rPr>
          <w:t>21</w:t>
        </w:r>
        <w:r>
          <w:fldChar w:fldCharType="end"/>
        </w:r>
      </w:p>
    </w:sdtContent>
  </w:sdt>
  <w:p w:rsidR="00AB702F" w:rsidRDefault="00AB702F">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rsidR="00AB702F" w:rsidRDefault="00AB702F">
        <w:pPr>
          <w:pStyle w:val="ae"/>
          <w:jc w:val="center"/>
        </w:pPr>
        <w:r>
          <w:fldChar w:fldCharType="begin"/>
        </w:r>
        <w:r>
          <w:instrText>PAGE   \* MERGEFORMAT</w:instrText>
        </w:r>
        <w:r>
          <w:fldChar w:fldCharType="separate"/>
        </w:r>
        <w:r w:rsidR="00DE1FFA">
          <w:rPr>
            <w:noProof/>
          </w:rPr>
          <w:t>15</w:t>
        </w:r>
        <w:r>
          <w:fldChar w:fldCharType="end"/>
        </w:r>
      </w:p>
    </w:sdtContent>
  </w:sdt>
  <w:p w:rsidR="00AB702F" w:rsidRDefault="00AB702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A22157"/>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0E9635CD"/>
    <w:multiLevelType w:val="hybridMultilevel"/>
    <w:tmpl w:val="D58E6B28"/>
    <w:lvl w:ilvl="0" w:tplc="5DB20F98">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7569B2"/>
    <w:multiLevelType w:val="hybridMultilevel"/>
    <w:tmpl w:val="98628794"/>
    <w:lvl w:ilvl="0" w:tplc="B1522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60CC8"/>
    <w:multiLevelType w:val="hybridMultilevel"/>
    <w:tmpl w:val="603A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B5465D"/>
    <w:multiLevelType w:val="hybridMultilevel"/>
    <w:tmpl w:val="252A2C56"/>
    <w:lvl w:ilvl="0" w:tplc="0419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7"/>
  </w:num>
  <w:num w:numId="6">
    <w:abstractNumId w:val="26"/>
  </w:num>
  <w:num w:numId="7">
    <w:abstractNumId w:val="15"/>
  </w:num>
  <w:num w:numId="8">
    <w:abstractNumId w:val="14"/>
  </w:num>
  <w:num w:numId="9">
    <w:abstractNumId w:val="5"/>
  </w:num>
  <w:num w:numId="10">
    <w:abstractNumId w:val="23"/>
  </w:num>
  <w:num w:numId="11">
    <w:abstractNumId w:val="29"/>
  </w:num>
  <w:num w:numId="12">
    <w:abstractNumId w:val="7"/>
  </w:num>
  <w:num w:numId="13">
    <w:abstractNumId w:val="17"/>
  </w:num>
  <w:num w:numId="14">
    <w:abstractNumId w:val="3"/>
  </w:num>
  <w:num w:numId="15">
    <w:abstractNumId w:val="16"/>
  </w:num>
  <w:num w:numId="16">
    <w:abstractNumId w:val="22"/>
  </w:num>
  <w:num w:numId="17">
    <w:abstractNumId w:val="6"/>
  </w:num>
  <w:num w:numId="18">
    <w:abstractNumId w:val="8"/>
  </w:num>
  <w:num w:numId="19">
    <w:abstractNumId w:val="19"/>
  </w:num>
  <w:num w:numId="20">
    <w:abstractNumId w:val="13"/>
  </w:num>
  <w:num w:numId="21">
    <w:abstractNumId w:val="18"/>
  </w:num>
  <w:num w:numId="22">
    <w:abstractNumId w:val="25"/>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21"/>
  </w:num>
  <w:num w:numId="29">
    <w:abstractNumId w:val="11"/>
  </w:num>
  <w:num w:numId="30">
    <w:abstractNumId w:val="24"/>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C"/>
    <w:rsid w:val="003D72BA"/>
    <w:rsid w:val="003F087D"/>
    <w:rsid w:val="0044734B"/>
    <w:rsid w:val="005A094D"/>
    <w:rsid w:val="005E7A2C"/>
    <w:rsid w:val="007371B6"/>
    <w:rsid w:val="00852501"/>
    <w:rsid w:val="00AA386E"/>
    <w:rsid w:val="00AB702F"/>
    <w:rsid w:val="00B20390"/>
    <w:rsid w:val="00D75E80"/>
    <w:rsid w:val="00DE1FFA"/>
    <w:rsid w:val="00E84856"/>
    <w:rsid w:val="00FF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B8FC"/>
  <w15:chartTrackingRefBased/>
  <w15:docId w15:val="{752388BB-3064-4487-84B6-C45201A5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7A2C"/>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5E7A2C"/>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5E7A2C"/>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5E7A2C"/>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5E7A2C"/>
    <w:pPr>
      <w:keepNext/>
      <w:ind w:firstLine="720"/>
      <w:jc w:val="both"/>
      <w:outlineLvl w:val="3"/>
    </w:pPr>
    <w:rPr>
      <w:rFonts w:eastAsia="Times New Roman"/>
      <w:sz w:val="28"/>
      <w:szCs w:val="20"/>
    </w:rPr>
  </w:style>
  <w:style w:type="paragraph" w:styleId="5">
    <w:name w:val="heading 5"/>
    <w:basedOn w:val="a2"/>
    <w:next w:val="a2"/>
    <w:link w:val="50"/>
    <w:qFormat/>
    <w:rsid w:val="005E7A2C"/>
    <w:pPr>
      <w:spacing w:before="240" w:after="60"/>
      <w:outlineLvl w:val="4"/>
    </w:pPr>
    <w:rPr>
      <w:rFonts w:eastAsia="Times New Roman"/>
      <w:b/>
      <w:bCs/>
      <w:i/>
      <w:iCs/>
      <w:sz w:val="26"/>
      <w:szCs w:val="26"/>
    </w:rPr>
  </w:style>
  <w:style w:type="paragraph" w:styleId="6">
    <w:name w:val="heading 6"/>
    <w:basedOn w:val="a2"/>
    <w:next w:val="a2"/>
    <w:link w:val="60"/>
    <w:qFormat/>
    <w:rsid w:val="005E7A2C"/>
    <w:pPr>
      <w:keepNext/>
      <w:jc w:val="center"/>
      <w:outlineLvl w:val="5"/>
    </w:pPr>
    <w:rPr>
      <w:rFonts w:eastAsia="Times New Roman"/>
      <w:b/>
      <w:sz w:val="24"/>
      <w:szCs w:val="20"/>
    </w:rPr>
  </w:style>
  <w:style w:type="paragraph" w:styleId="7">
    <w:name w:val="heading 7"/>
    <w:basedOn w:val="a2"/>
    <w:next w:val="a2"/>
    <w:link w:val="70"/>
    <w:qFormat/>
    <w:rsid w:val="005E7A2C"/>
    <w:pPr>
      <w:spacing w:before="240" w:after="60"/>
      <w:outlineLvl w:val="6"/>
    </w:pPr>
    <w:rPr>
      <w:rFonts w:eastAsia="Times New Roman"/>
      <w:sz w:val="24"/>
      <w:szCs w:val="24"/>
    </w:rPr>
  </w:style>
  <w:style w:type="paragraph" w:styleId="8">
    <w:name w:val="heading 8"/>
    <w:basedOn w:val="a2"/>
    <w:next w:val="a2"/>
    <w:link w:val="80"/>
    <w:qFormat/>
    <w:rsid w:val="005E7A2C"/>
    <w:pPr>
      <w:keepNext/>
      <w:ind w:firstLine="720"/>
      <w:jc w:val="both"/>
      <w:outlineLvl w:val="7"/>
    </w:pPr>
    <w:rPr>
      <w:rFonts w:eastAsia="Times New Roman"/>
      <w:sz w:val="32"/>
      <w:szCs w:val="20"/>
    </w:rPr>
  </w:style>
  <w:style w:type="paragraph" w:styleId="9">
    <w:name w:val="heading 9"/>
    <w:basedOn w:val="a2"/>
    <w:next w:val="a2"/>
    <w:link w:val="90"/>
    <w:qFormat/>
    <w:rsid w:val="005E7A2C"/>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5E7A2C"/>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5E7A2C"/>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5E7A2C"/>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5E7A2C"/>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5E7A2C"/>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E7A2C"/>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5E7A2C"/>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5E7A2C"/>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5E7A2C"/>
    <w:rPr>
      <w:rFonts w:ascii="Times New Roman" w:eastAsia="Times New Roman" w:hAnsi="Times New Roman" w:cs="Times New Roman"/>
      <w:sz w:val="28"/>
      <w:szCs w:val="20"/>
      <w:lang w:eastAsia="ru-RU"/>
    </w:rPr>
  </w:style>
  <w:style w:type="paragraph" w:customStyle="1" w:styleId="Default">
    <w:name w:val="Default"/>
    <w:rsid w:val="005E7A2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7A2C"/>
    <w:rPr>
      <w:rFonts w:eastAsia="Times New Roman"/>
      <w:sz w:val="20"/>
      <w:szCs w:val="20"/>
    </w:rPr>
  </w:style>
  <w:style w:type="character" w:customStyle="1" w:styleId="a7">
    <w:name w:val="Текст сноски Знак"/>
    <w:aliases w:val=" Знак1 Знак"/>
    <w:basedOn w:val="a3"/>
    <w:link w:val="a6"/>
    <w:rsid w:val="005E7A2C"/>
    <w:rPr>
      <w:rFonts w:ascii="Times New Roman" w:eastAsia="Times New Roman" w:hAnsi="Times New Roman" w:cs="Times New Roman"/>
      <w:sz w:val="20"/>
      <w:szCs w:val="20"/>
      <w:lang w:eastAsia="ru-RU"/>
    </w:rPr>
  </w:style>
  <w:style w:type="table" w:styleId="a8">
    <w:name w:val="Table Grid"/>
    <w:basedOn w:val="a4"/>
    <w:uiPriority w:val="59"/>
    <w:rsid w:val="005E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5E7A2C"/>
    <w:rPr>
      <w:rFonts w:ascii="Tahoma" w:hAnsi="Tahoma" w:cs="Tahoma"/>
      <w:sz w:val="16"/>
      <w:szCs w:val="16"/>
    </w:rPr>
  </w:style>
  <w:style w:type="character" w:customStyle="1" w:styleId="aa">
    <w:name w:val="Текст выноски Знак"/>
    <w:basedOn w:val="a3"/>
    <w:link w:val="a9"/>
    <w:uiPriority w:val="99"/>
    <w:rsid w:val="005E7A2C"/>
    <w:rPr>
      <w:rFonts w:ascii="Tahoma" w:eastAsiaTheme="minorEastAsia" w:hAnsi="Tahoma" w:cs="Tahoma"/>
      <w:sz w:val="16"/>
      <w:szCs w:val="16"/>
      <w:lang w:eastAsia="ru-RU"/>
    </w:rPr>
  </w:style>
  <w:style w:type="character" w:styleId="ab">
    <w:name w:val="footnote reference"/>
    <w:rsid w:val="005E7A2C"/>
    <w:rPr>
      <w:vertAlign w:val="superscript"/>
    </w:rPr>
  </w:style>
  <w:style w:type="paragraph" w:customStyle="1" w:styleId="12">
    <w:name w:val="Стиль1"/>
    <w:basedOn w:val="a2"/>
    <w:rsid w:val="005E7A2C"/>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5E7A2C"/>
    <w:pPr>
      <w:tabs>
        <w:tab w:val="center" w:pos="4677"/>
        <w:tab w:val="right" w:pos="9355"/>
      </w:tabs>
    </w:pPr>
  </w:style>
  <w:style w:type="character" w:customStyle="1" w:styleId="ad">
    <w:name w:val="Верхний колонтитул Знак"/>
    <w:basedOn w:val="a3"/>
    <w:link w:val="ac"/>
    <w:uiPriority w:val="99"/>
    <w:rsid w:val="005E7A2C"/>
    <w:rPr>
      <w:rFonts w:ascii="Times New Roman" w:eastAsiaTheme="minorEastAsia" w:hAnsi="Times New Roman" w:cs="Times New Roman"/>
      <w:lang w:eastAsia="ru-RU"/>
    </w:rPr>
  </w:style>
  <w:style w:type="paragraph" w:styleId="ae">
    <w:name w:val="footer"/>
    <w:basedOn w:val="a2"/>
    <w:link w:val="af"/>
    <w:uiPriority w:val="99"/>
    <w:unhideWhenUsed/>
    <w:rsid w:val="005E7A2C"/>
    <w:pPr>
      <w:tabs>
        <w:tab w:val="center" w:pos="4677"/>
        <w:tab w:val="right" w:pos="9355"/>
      </w:tabs>
    </w:pPr>
  </w:style>
  <w:style w:type="character" w:customStyle="1" w:styleId="af">
    <w:name w:val="Нижний колонтитул Знак"/>
    <w:basedOn w:val="a3"/>
    <w:link w:val="ae"/>
    <w:uiPriority w:val="99"/>
    <w:rsid w:val="005E7A2C"/>
    <w:rPr>
      <w:rFonts w:ascii="Times New Roman" w:eastAsiaTheme="minorEastAsia" w:hAnsi="Times New Roman" w:cs="Times New Roman"/>
      <w:lang w:eastAsia="ru-RU"/>
    </w:rPr>
  </w:style>
  <w:style w:type="paragraph" w:styleId="af0">
    <w:name w:val="List Paragraph"/>
    <w:basedOn w:val="a2"/>
    <w:link w:val="af1"/>
    <w:uiPriority w:val="34"/>
    <w:qFormat/>
    <w:rsid w:val="005E7A2C"/>
    <w:pPr>
      <w:ind w:left="720"/>
      <w:contextualSpacing/>
    </w:pPr>
  </w:style>
  <w:style w:type="character" w:customStyle="1" w:styleId="af1">
    <w:name w:val="Абзац списка Знак"/>
    <w:link w:val="af0"/>
    <w:uiPriority w:val="34"/>
    <w:locked/>
    <w:rsid w:val="005E7A2C"/>
    <w:rPr>
      <w:rFonts w:ascii="Times New Roman" w:eastAsiaTheme="minorEastAsia" w:hAnsi="Times New Roman" w:cs="Times New Roman"/>
      <w:lang w:eastAsia="ru-RU"/>
    </w:rPr>
  </w:style>
  <w:style w:type="paragraph" w:styleId="a">
    <w:name w:val="Body Text"/>
    <w:basedOn w:val="a2"/>
    <w:link w:val="af2"/>
    <w:rsid w:val="005E7A2C"/>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5E7A2C"/>
    <w:rPr>
      <w:rFonts w:ascii="Times New Roman" w:eastAsia="Times New Roman" w:hAnsi="Times New Roman" w:cs="Times New Roman"/>
      <w:sz w:val="24"/>
      <w:szCs w:val="20"/>
      <w:lang w:eastAsia="ru-RU"/>
    </w:rPr>
  </w:style>
  <w:style w:type="paragraph" w:customStyle="1" w:styleId="ConsPlusNormal">
    <w:name w:val="ConsPlusNormal"/>
    <w:rsid w:val="005E7A2C"/>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5E7A2C"/>
    <w:rPr>
      <w:color w:val="0563C1" w:themeColor="hyperlink"/>
      <w:u w:val="single"/>
    </w:rPr>
  </w:style>
  <w:style w:type="character" w:customStyle="1" w:styleId="apple-converted-space">
    <w:name w:val="apple-converted-space"/>
    <w:basedOn w:val="a3"/>
    <w:rsid w:val="005E7A2C"/>
  </w:style>
  <w:style w:type="paragraph" w:styleId="af4">
    <w:name w:val="Title"/>
    <w:link w:val="af5"/>
    <w:qFormat/>
    <w:rsid w:val="005E7A2C"/>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5E7A2C"/>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5E7A2C"/>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5E7A2C"/>
    <w:rPr>
      <w:rFonts w:ascii="Times New Roman" w:eastAsia="Times New Roman" w:hAnsi="Times New Roman" w:cs="Times New Roman"/>
      <w:sz w:val="24"/>
      <w:szCs w:val="20"/>
      <w:lang w:eastAsia="ru-RU"/>
    </w:rPr>
  </w:style>
  <w:style w:type="paragraph" w:styleId="31">
    <w:name w:val="Body Text 3"/>
    <w:basedOn w:val="a2"/>
    <w:link w:val="32"/>
    <w:rsid w:val="005E7A2C"/>
    <w:pPr>
      <w:jc w:val="both"/>
    </w:pPr>
    <w:rPr>
      <w:rFonts w:eastAsia="Times New Roman"/>
      <w:sz w:val="28"/>
      <w:szCs w:val="20"/>
    </w:rPr>
  </w:style>
  <w:style w:type="character" w:customStyle="1" w:styleId="32">
    <w:name w:val="Основной текст 3 Знак"/>
    <w:basedOn w:val="a3"/>
    <w:link w:val="31"/>
    <w:rsid w:val="005E7A2C"/>
    <w:rPr>
      <w:rFonts w:ascii="Times New Roman" w:eastAsia="Times New Roman" w:hAnsi="Times New Roman" w:cs="Times New Roman"/>
      <w:sz w:val="28"/>
      <w:szCs w:val="20"/>
      <w:lang w:eastAsia="ru-RU"/>
    </w:rPr>
  </w:style>
  <w:style w:type="paragraph" w:styleId="21">
    <w:name w:val="Body Text First Indent 2"/>
    <w:basedOn w:val="af6"/>
    <w:link w:val="22"/>
    <w:rsid w:val="005E7A2C"/>
    <w:pPr>
      <w:spacing w:after="120"/>
      <w:ind w:left="283" w:firstLine="210"/>
      <w:jc w:val="left"/>
    </w:pPr>
    <w:rPr>
      <w:sz w:val="20"/>
    </w:rPr>
  </w:style>
  <w:style w:type="character" w:customStyle="1" w:styleId="22">
    <w:name w:val="Красная строка 2 Знак"/>
    <w:basedOn w:val="af7"/>
    <w:link w:val="21"/>
    <w:rsid w:val="005E7A2C"/>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5E7A2C"/>
    <w:rPr>
      <w:rFonts w:ascii="Times New Roman" w:hAnsi="Times New Roman" w:cs="Times New Roman"/>
      <w:sz w:val="20"/>
      <w:szCs w:val="20"/>
      <w:lang w:eastAsia="ru-RU"/>
    </w:rPr>
  </w:style>
  <w:style w:type="paragraph" w:customStyle="1" w:styleId="af8">
    <w:name w:val="Абзац"/>
    <w:basedOn w:val="a2"/>
    <w:rsid w:val="005E7A2C"/>
    <w:pPr>
      <w:spacing w:line="312" w:lineRule="auto"/>
      <w:ind w:firstLine="567"/>
      <w:jc w:val="both"/>
    </w:pPr>
    <w:rPr>
      <w:rFonts w:eastAsia="Times New Roman"/>
      <w:sz w:val="24"/>
      <w:szCs w:val="20"/>
    </w:rPr>
  </w:style>
  <w:style w:type="character" w:customStyle="1" w:styleId="41">
    <w:name w:val="Заголовок №4_"/>
    <w:link w:val="42"/>
    <w:rsid w:val="005E7A2C"/>
    <w:rPr>
      <w:b/>
      <w:bCs/>
      <w:sz w:val="15"/>
      <w:szCs w:val="15"/>
      <w:shd w:val="clear" w:color="auto" w:fill="FFFFFF"/>
    </w:rPr>
  </w:style>
  <w:style w:type="paragraph" w:customStyle="1" w:styleId="42">
    <w:name w:val="Заголовок №4"/>
    <w:basedOn w:val="a2"/>
    <w:link w:val="41"/>
    <w:rsid w:val="005E7A2C"/>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5E7A2C"/>
    <w:rPr>
      <w:sz w:val="24"/>
      <w:lang w:val="ru-RU" w:eastAsia="ru-RU" w:bidi="ar-SA"/>
    </w:rPr>
  </w:style>
  <w:style w:type="character" w:styleId="af9">
    <w:name w:val="page number"/>
    <w:rsid w:val="005E7A2C"/>
  </w:style>
  <w:style w:type="paragraph" w:customStyle="1" w:styleId="afa">
    <w:name w:val="бычный"/>
    <w:rsid w:val="005E7A2C"/>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5E7A2C"/>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5E7A2C"/>
    <w:rPr>
      <w:rFonts w:ascii="Calibri" w:eastAsia="Times New Roman" w:hAnsi="Calibri" w:cs="Times New Roman"/>
      <w:lang w:eastAsia="ru-RU"/>
    </w:rPr>
  </w:style>
  <w:style w:type="paragraph" w:customStyle="1" w:styleId="afb">
    <w:name w:val="для таблиц из договоров"/>
    <w:basedOn w:val="a2"/>
    <w:rsid w:val="005E7A2C"/>
    <w:rPr>
      <w:rFonts w:eastAsia="Times New Roman"/>
      <w:sz w:val="24"/>
      <w:szCs w:val="20"/>
    </w:rPr>
  </w:style>
  <w:style w:type="paragraph" w:styleId="afc">
    <w:name w:val="Normal (Web)"/>
    <w:basedOn w:val="a2"/>
    <w:uiPriority w:val="99"/>
    <w:rsid w:val="005E7A2C"/>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5E7A2C"/>
    <w:rPr>
      <w:i/>
      <w:iCs/>
    </w:rPr>
  </w:style>
  <w:style w:type="paragraph" w:customStyle="1" w:styleId="15">
    <w:name w:val="Обычный1"/>
    <w:rsid w:val="005E7A2C"/>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5E7A2C"/>
    <w:rPr>
      <w:rFonts w:ascii="Cambria" w:hAnsi="Cambria" w:cs="Times New Roman"/>
      <w:b/>
      <w:bCs/>
      <w:kern w:val="32"/>
      <w:sz w:val="32"/>
      <w:szCs w:val="32"/>
      <w:lang w:eastAsia="ru-RU"/>
    </w:rPr>
  </w:style>
  <w:style w:type="character" w:customStyle="1" w:styleId="Heading3Char">
    <w:name w:val="Heading 3 Char"/>
    <w:locked/>
    <w:rsid w:val="005E7A2C"/>
    <w:rPr>
      <w:rFonts w:ascii="Cambria" w:hAnsi="Cambria" w:cs="Times New Roman"/>
      <w:b/>
      <w:bCs/>
      <w:sz w:val="26"/>
      <w:szCs w:val="26"/>
      <w:lang w:eastAsia="ru-RU"/>
    </w:rPr>
  </w:style>
  <w:style w:type="character" w:customStyle="1" w:styleId="Heading4Char">
    <w:name w:val="Heading 4 Char"/>
    <w:locked/>
    <w:rsid w:val="005E7A2C"/>
    <w:rPr>
      <w:rFonts w:ascii="Times New Roman" w:hAnsi="Times New Roman" w:cs="Times New Roman"/>
      <w:sz w:val="20"/>
      <w:szCs w:val="20"/>
      <w:lang w:eastAsia="ru-RU"/>
    </w:rPr>
  </w:style>
  <w:style w:type="character" w:customStyle="1" w:styleId="BodyTextChar">
    <w:name w:val="Body Text Char"/>
    <w:locked/>
    <w:rsid w:val="005E7A2C"/>
    <w:rPr>
      <w:rFonts w:ascii="Times New Roman" w:hAnsi="Times New Roman" w:cs="Times New Roman"/>
      <w:sz w:val="20"/>
      <w:szCs w:val="20"/>
      <w:lang w:eastAsia="ru-RU"/>
    </w:rPr>
  </w:style>
  <w:style w:type="character" w:customStyle="1" w:styleId="BodyText3Char">
    <w:name w:val="Body Text 3 Char"/>
    <w:locked/>
    <w:rsid w:val="005E7A2C"/>
    <w:rPr>
      <w:rFonts w:ascii="Times New Roman" w:hAnsi="Times New Roman" w:cs="Times New Roman"/>
      <w:sz w:val="20"/>
      <w:szCs w:val="20"/>
      <w:lang w:eastAsia="ru-RU"/>
    </w:rPr>
  </w:style>
  <w:style w:type="character" w:customStyle="1" w:styleId="HeaderChar">
    <w:name w:val="Header Char"/>
    <w:locked/>
    <w:rsid w:val="005E7A2C"/>
    <w:rPr>
      <w:rFonts w:ascii="Calibri" w:hAnsi="Calibri" w:cs="Times New Roman"/>
      <w:sz w:val="20"/>
      <w:szCs w:val="20"/>
    </w:rPr>
  </w:style>
  <w:style w:type="character" w:customStyle="1" w:styleId="FooterChar">
    <w:name w:val="Footer Char"/>
    <w:locked/>
    <w:rsid w:val="005E7A2C"/>
    <w:rPr>
      <w:rFonts w:ascii="Times New Roman" w:hAnsi="Times New Roman" w:cs="Times New Roman"/>
      <w:sz w:val="20"/>
      <w:szCs w:val="20"/>
      <w:lang w:eastAsia="ru-RU"/>
    </w:rPr>
  </w:style>
  <w:style w:type="paragraph" w:customStyle="1" w:styleId="ListParagraph1">
    <w:name w:val="List Paragraph1"/>
    <w:basedOn w:val="a2"/>
    <w:rsid w:val="005E7A2C"/>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5E7A2C"/>
    <w:rPr>
      <w:rFonts w:ascii="Times New Roman" w:hAnsi="Times New Roman" w:cs="Times New Roman"/>
      <w:sz w:val="20"/>
      <w:szCs w:val="20"/>
      <w:lang w:eastAsia="ru-RU"/>
    </w:rPr>
  </w:style>
  <w:style w:type="character" w:customStyle="1" w:styleId="ListParagraphChar1">
    <w:name w:val="List Paragraph Char1"/>
    <w:locked/>
    <w:rsid w:val="005E7A2C"/>
    <w:rPr>
      <w:rFonts w:ascii="Times New Roman" w:hAnsi="Times New Roman"/>
      <w:sz w:val="24"/>
      <w:lang w:eastAsia="ru-RU"/>
    </w:rPr>
  </w:style>
  <w:style w:type="paragraph" w:styleId="16">
    <w:name w:val="toc 1"/>
    <w:basedOn w:val="a2"/>
    <w:next w:val="23"/>
    <w:uiPriority w:val="39"/>
    <w:qFormat/>
    <w:rsid w:val="005E7A2C"/>
    <w:pPr>
      <w:widowControl w:val="0"/>
      <w:autoSpaceDE w:val="0"/>
      <w:autoSpaceDN w:val="0"/>
      <w:ind w:left="709" w:hanging="709"/>
    </w:pPr>
    <w:rPr>
      <w:rFonts w:eastAsia="Calibri"/>
      <w:sz w:val="21"/>
      <w:szCs w:val="20"/>
      <w:lang w:val="en-US" w:eastAsia="en-US"/>
    </w:rPr>
  </w:style>
  <w:style w:type="paragraph" w:styleId="23">
    <w:name w:val="toc 2"/>
    <w:basedOn w:val="a2"/>
    <w:uiPriority w:val="39"/>
    <w:qFormat/>
    <w:rsid w:val="005E7A2C"/>
    <w:pPr>
      <w:widowControl w:val="0"/>
      <w:autoSpaceDE w:val="0"/>
      <w:autoSpaceDN w:val="0"/>
      <w:ind w:left="709" w:hanging="709"/>
    </w:pPr>
    <w:rPr>
      <w:rFonts w:eastAsia="Calibri"/>
      <w:sz w:val="24"/>
      <w:szCs w:val="20"/>
      <w:lang w:val="en-US" w:eastAsia="en-US"/>
    </w:rPr>
  </w:style>
  <w:style w:type="paragraph" w:styleId="33">
    <w:name w:val="toc 3"/>
    <w:basedOn w:val="a2"/>
    <w:uiPriority w:val="39"/>
    <w:qFormat/>
    <w:rsid w:val="005E7A2C"/>
    <w:pPr>
      <w:widowControl w:val="0"/>
      <w:autoSpaceDE w:val="0"/>
      <w:autoSpaceDN w:val="0"/>
      <w:ind w:left="709"/>
    </w:pPr>
    <w:rPr>
      <w:rFonts w:eastAsia="Calibri"/>
      <w:szCs w:val="20"/>
      <w:lang w:val="en-US" w:eastAsia="en-US"/>
    </w:rPr>
  </w:style>
  <w:style w:type="paragraph" w:styleId="43">
    <w:name w:val="toc 4"/>
    <w:basedOn w:val="a2"/>
    <w:rsid w:val="005E7A2C"/>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5E7A2C"/>
    <w:pPr>
      <w:widowControl w:val="0"/>
      <w:autoSpaceDE w:val="0"/>
      <w:autoSpaceDN w:val="0"/>
    </w:pPr>
    <w:rPr>
      <w:rFonts w:eastAsia="Calibri"/>
      <w:lang w:val="en-US" w:eastAsia="en-US"/>
    </w:rPr>
  </w:style>
  <w:style w:type="character" w:customStyle="1" w:styleId="24">
    <w:name w:val="Основной текст (2)_"/>
    <w:link w:val="25"/>
    <w:rsid w:val="005E7A2C"/>
    <w:rPr>
      <w:shd w:val="clear" w:color="auto" w:fill="FFFFFF"/>
    </w:rPr>
  </w:style>
  <w:style w:type="paragraph" w:customStyle="1" w:styleId="25">
    <w:name w:val="Основной текст (2)"/>
    <w:basedOn w:val="a2"/>
    <w:link w:val="24"/>
    <w:rsid w:val="005E7A2C"/>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5E7A2C"/>
    <w:pPr>
      <w:spacing w:after="0" w:line="240" w:lineRule="auto"/>
    </w:pPr>
    <w:rPr>
      <w:rFonts w:ascii="Calibri" w:eastAsia="Calibri" w:hAnsi="Calibri" w:cs="Times New Roman"/>
    </w:rPr>
  </w:style>
  <w:style w:type="paragraph" w:customStyle="1" w:styleId="26">
    <w:name w:val="Абзац списка2"/>
    <w:basedOn w:val="a2"/>
    <w:rsid w:val="005E7A2C"/>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5E7A2C"/>
    <w:pPr>
      <w:spacing w:after="0" w:line="240" w:lineRule="auto"/>
    </w:pPr>
    <w:rPr>
      <w:rFonts w:ascii="Calibri" w:eastAsia="Times New Roman" w:hAnsi="Calibri" w:cs="Times New Roman"/>
    </w:rPr>
  </w:style>
  <w:style w:type="character" w:styleId="aff">
    <w:name w:val="line number"/>
    <w:basedOn w:val="a3"/>
    <w:rsid w:val="005E7A2C"/>
  </w:style>
  <w:style w:type="character" w:customStyle="1" w:styleId="s12">
    <w:name w:val="s12"/>
    <w:basedOn w:val="a3"/>
    <w:rsid w:val="005E7A2C"/>
  </w:style>
  <w:style w:type="character" w:customStyle="1" w:styleId="s13">
    <w:name w:val="s13"/>
    <w:basedOn w:val="a3"/>
    <w:rsid w:val="005E7A2C"/>
  </w:style>
  <w:style w:type="character" w:customStyle="1" w:styleId="s14">
    <w:name w:val="s14"/>
    <w:basedOn w:val="a3"/>
    <w:rsid w:val="005E7A2C"/>
  </w:style>
  <w:style w:type="character" w:customStyle="1" w:styleId="s15">
    <w:name w:val="s15"/>
    <w:basedOn w:val="a3"/>
    <w:rsid w:val="005E7A2C"/>
  </w:style>
  <w:style w:type="paragraph" w:customStyle="1" w:styleId="p2">
    <w:name w:val="p2"/>
    <w:basedOn w:val="a2"/>
    <w:rsid w:val="005E7A2C"/>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5E7A2C"/>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5E7A2C"/>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5E7A2C"/>
    <w:rPr>
      <w:rFonts w:ascii="Segoe UI" w:eastAsiaTheme="minorEastAsia" w:hAnsi="Segoe UI" w:cs="Segoe UI"/>
      <w:sz w:val="16"/>
      <w:szCs w:val="16"/>
      <w:lang w:eastAsia="ru-RU"/>
    </w:rPr>
  </w:style>
  <w:style w:type="paragraph" w:customStyle="1" w:styleId="ConsPlusNonformat">
    <w:name w:val="ConsPlusNonformat"/>
    <w:rsid w:val="005E7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5E7A2C"/>
    <w:rPr>
      <w:sz w:val="16"/>
      <w:szCs w:val="16"/>
    </w:rPr>
  </w:style>
  <w:style w:type="paragraph" w:styleId="aff3">
    <w:name w:val="annotation text"/>
    <w:basedOn w:val="a2"/>
    <w:link w:val="aff4"/>
    <w:rsid w:val="005E7A2C"/>
    <w:rPr>
      <w:rFonts w:eastAsia="Times New Roman"/>
      <w:sz w:val="20"/>
      <w:szCs w:val="20"/>
    </w:rPr>
  </w:style>
  <w:style w:type="character" w:customStyle="1" w:styleId="aff4">
    <w:name w:val="Текст примечания Знак"/>
    <w:basedOn w:val="a3"/>
    <w:link w:val="aff3"/>
    <w:rsid w:val="005E7A2C"/>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5E7A2C"/>
    <w:rPr>
      <w:b/>
      <w:bCs/>
    </w:rPr>
  </w:style>
  <w:style w:type="character" w:customStyle="1" w:styleId="aff6">
    <w:name w:val="Тема примечания Знак"/>
    <w:basedOn w:val="aff4"/>
    <w:link w:val="aff5"/>
    <w:rsid w:val="005E7A2C"/>
    <w:rPr>
      <w:rFonts w:ascii="Times New Roman" w:eastAsia="Times New Roman" w:hAnsi="Times New Roman" w:cs="Times New Roman"/>
      <w:b/>
      <w:bCs/>
      <w:sz w:val="20"/>
      <w:szCs w:val="20"/>
      <w:lang w:eastAsia="ru-RU"/>
    </w:rPr>
  </w:style>
  <w:style w:type="paragraph" w:styleId="27">
    <w:name w:val="Body Text Indent 2"/>
    <w:basedOn w:val="a2"/>
    <w:link w:val="28"/>
    <w:rsid w:val="005E7A2C"/>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5E7A2C"/>
    <w:rPr>
      <w:rFonts w:ascii="Times New Roman" w:eastAsia="Times New Roman" w:hAnsi="Times New Roman" w:cs="Times New Roman"/>
      <w:b/>
      <w:bCs/>
      <w:sz w:val="24"/>
      <w:szCs w:val="24"/>
      <w:lang w:eastAsia="ru-RU"/>
    </w:rPr>
  </w:style>
  <w:style w:type="character" w:styleId="aff7">
    <w:name w:val="Strong"/>
    <w:uiPriority w:val="22"/>
    <w:qFormat/>
    <w:rsid w:val="005E7A2C"/>
    <w:rPr>
      <w:rFonts w:cs="Times New Roman"/>
      <w:b/>
      <w:bCs/>
    </w:rPr>
  </w:style>
  <w:style w:type="paragraph" w:customStyle="1" w:styleId="Style20">
    <w:name w:val="Style20"/>
    <w:basedOn w:val="a2"/>
    <w:rsid w:val="005E7A2C"/>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5E7A2C"/>
    <w:rPr>
      <w:rFonts w:ascii="Times New Roman" w:hAnsi="Times New Roman" w:cs="Times New Roman"/>
      <w:sz w:val="22"/>
      <w:szCs w:val="22"/>
    </w:rPr>
  </w:style>
  <w:style w:type="paragraph" w:customStyle="1" w:styleId="text">
    <w:name w:val="text"/>
    <w:basedOn w:val="a2"/>
    <w:rsid w:val="005E7A2C"/>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5E7A2C"/>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5E7A2C"/>
    <w:pPr>
      <w:spacing w:before="100" w:beforeAutospacing="1" w:after="100" w:afterAutospacing="1"/>
    </w:pPr>
    <w:rPr>
      <w:rFonts w:eastAsia="Times New Roman"/>
      <w:sz w:val="24"/>
      <w:szCs w:val="24"/>
    </w:rPr>
  </w:style>
  <w:style w:type="paragraph" w:styleId="aff8">
    <w:name w:val="Plain Text"/>
    <w:basedOn w:val="a2"/>
    <w:link w:val="aff9"/>
    <w:rsid w:val="005E7A2C"/>
    <w:rPr>
      <w:rFonts w:ascii="Courier New" w:eastAsia="Times New Roman" w:hAnsi="Courier New"/>
      <w:sz w:val="20"/>
      <w:szCs w:val="20"/>
    </w:rPr>
  </w:style>
  <w:style w:type="character" w:customStyle="1" w:styleId="aff9">
    <w:name w:val="Текст Знак"/>
    <w:basedOn w:val="a3"/>
    <w:link w:val="aff8"/>
    <w:rsid w:val="005E7A2C"/>
    <w:rPr>
      <w:rFonts w:ascii="Courier New" w:eastAsia="Times New Roman" w:hAnsi="Courier New" w:cs="Times New Roman"/>
      <w:sz w:val="20"/>
      <w:szCs w:val="20"/>
      <w:lang w:eastAsia="ru-RU"/>
    </w:rPr>
  </w:style>
  <w:style w:type="paragraph" w:customStyle="1" w:styleId="Normal1">
    <w:name w:val="Normal1"/>
    <w:rsid w:val="005E7A2C"/>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5E7A2C"/>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5E7A2C"/>
    <w:rPr>
      <w:rFonts w:ascii="Times New Roman" w:eastAsia="Times New Roman" w:hAnsi="Times New Roman" w:cs="Times New Roman"/>
      <w:sz w:val="24"/>
      <w:szCs w:val="24"/>
      <w:lang w:eastAsia="ru-RU"/>
    </w:rPr>
  </w:style>
  <w:style w:type="paragraph" w:styleId="a1">
    <w:name w:val="Block Text"/>
    <w:basedOn w:val="a2"/>
    <w:rsid w:val="005E7A2C"/>
    <w:pPr>
      <w:numPr>
        <w:numId w:val="2"/>
      </w:numPr>
      <w:ind w:right="201"/>
      <w:jc w:val="both"/>
    </w:pPr>
    <w:rPr>
      <w:rFonts w:eastAsia="Times New Roman"/>
      <w:sz w:val="28"/>
      <w:szCs w:val="24"/>
    </w:rPr>
  </w:style>
  <w:style w:type="paragraph" w:customStyle="1" w:styleId="a0">
    <w:name w:val="список с точками"/>
    <w:basedOn w:val="a2"/>
    <w:rsid w:val="005E7A2C"/>
    <w:pPr>
      <w:numPr>
        <w:numId w:val="3"/>
      </w:numPr>
      <w:spacing w:line="312" w:lineRule="auto"/>
      <w:jc w:val="both"/>
    </w:pPr>
    <w:rPr>
      <w:rFonts w:eastAsia="Times New Roman"/>
      <w:sz w:val="24"/>
      <w:szCs w:val="24"/>
    </w:rPr>
  </w:style>
  <w:style w:type="character" w:customStyle="1" w:styleId="affa">
    <w:name w:val="Знак Знак"/>
    <w:locked/>
    <w:rsid w:val="005E7A2C"/>
    <w:rPr>
      <w:rFonts w:cs="Times New Roman"/>
      <w:b/>
      <w:bCs/>
      <w:i/>
      <w:iCs/>
      <w:sz w:val="26"/>
      <w:szCs w:val="26"/>
      <w:lang w:val="ru-RU" w:eastAsia="ru-RU" w:bidi="ar-SA"/>
    </w:rPr>
  </w:style>
  <w:style w:type="paragraph" w:customStyle="1" w:styleId="Iauiue">
    <w:name w:val="Iau?iue"/>
    <w:rsid w:val="005E7A2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5E7A2C"/>
    <w:rPr>
      <w:rFonts w:ascii="Cambria" w:hAnsi="Cambria" w:cs="Times New Roman"/>
      <w:b/>
      <w:bCs/>
      <w:kern w:val="32"/>
      <w:sz w:val="32"/>
      <w:szCs w:val="32"/>
    </w:rPr>
  </w:style>
  <w:style w:type="character" w:customStyle="1" w:styleId="71">
    <w:name w:val="Знак Знак7"/>
    <w:locked/>
    <w:rsid w:val="005E7A2C"/>
    <w:rPr>
      <w:rFonts w:cs="Times New Roman"/>
      <w:b/>
      <w:sz w:val="28"/>
      <w:lang w:val="ru-RU" w:eastAsia="ru-RU" w:bidi="ar-SA"/>
    </w:rPr>
  </w:style>
  <w:style w:type="character" w:customStyle="1" w:styleId="44">
    <w:name w:val="Знак Знак4"/>
    <w:locked/>
    <w:rsid w:val="005E7A2C"/>
    <w:rPr>
      <w:rFonts w:ascii="Courier New" w:hAnsi="Courier New" w:cs="Courier New"/>
      <w:lang w:val="ru-RU" w:eastAsia="ru-RU" w:bidi="ar-SA"/>
    </w:rPr>
  </w:style>
  <w:style w:type="character" w:customStyle="1" w:styleId="Bodytext">
    <w:name w:val="Body text_"/>
    <w:link w:val="Bodytext1"/>
    <w:rsid w:val="005E7A2C"/>
    <w:rPr>
      <w:sz w:val="27"/>
      <w:szCs w:val="27"/>
      <w:shd w:val="clear" w:color="auto" w:fill="FFFFFF"/>
    </w:rPr>
  </w:style>
  <w:style w:type="paragraph" w:customStyle="1" w:styleId="Bodytext1">
    <w:name w:val="Body text1"/>
    <w:basedOn w:val="a2"/>
    <w:link w:val="Bodytext"/>
    <w:rsid w:val="005E7A2C"/>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5E7A2C"/>
    <w:pPr>
      <w:spacing w:after="200" w:line="276" w:lineRule="auto"/>
      <w:ind w:left="720"/>
      <w:contextualSpacing/>
    </w:pPr>
    <w:rPr>
      <w:rFonts w:ascii="Calibri" w:eastAsia="Times New Roman" w:hAnsi="Calibri"/>
    </w:rPr>
  </w:style>
  <w:style w:type="paragraph" w:customStyle="1" w:styleId="stext">
    <w:name w:val="stext"/>
    <w:basedOn w:val="a2"/>
    <w:rsid w:val="005E7A2C"/>
    <w:pPr>
      <w:spacing w:before="100" w:beforeAutospacing="1" w:after="100" w:afterAutospacing="1"/>
    </w:pPr>
    <w:rPr>
      <w:rFonts w:eastAsia="Times New Roman"/>
      <w:sz w:val="24"/>
      <w:szCs w:val="24"/>
    </w:rPr>
  </w:style>
  <w:style w:type="paragraph" w:customStyle="1" w:styleId="style3">
    <w:name w:val="style3"/>
    <w:basedOn w:val="a2"/>
    <w:rsid w:val="005E7A2C"/>
    <w:pPr>
      <w:spacing w:before="100" w:beforeAutospacing="1" w:after="100" w:afterAutospacing="1"/>
    </w:pPr>
    <w:rPr>
      <w:rFonts w:eastAsia="Times New Roman"/>
      <w:sz w:val="24"/>
      <w:szCs w:val="24"/>
    </w:rPr>
  </w:style>
  <w:style w:type="character" w:customStyle="1" w:styleId="Bodytext2">
    <w:name w:val="Body text (2)_"/>
    <w:link w:val="Bodytext20"/>
    <w:rsid w:val="005E7A2C"/>
    <w:rPr>
      <w:rFonts w:ascii="Arial" w:eastAsia="Arial" w:hAnsi="Arial" w:cs="Arial"/>
      <w:sz w:val="13"/>
      <w:szCs w:val="13"/>
      <w:shd w:val="clear" w:color="auto" w:fill="FFFFFF"/>
    </w:rPr>
  </w:style>
  <w:style w:type="paragraph" w:customStyle="1" w:styleId="Bodytext20">
    <w:name w:val="Body text (2)"/>
    <w:basedOn w:val="a2"/>
    <w:link w:val="Bodytext2"/>
    <w:rsid w:val="005E7A2C"/>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5E7A2C"/>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5E7A2C"/>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5E7A2C"/>
    <w:pPr>
      <w:ind w:firstLine="720"/>
      <w:jc w:val="center"/>
    </w:pPr>
    <w:rPr>
      <w:rFonts w:eastAsia="Times New Roman"/>
      <w:sz w:val="24"/>
      <w:szCs w:val="20"/>
    </w:rPr>
  </w:style>
  <w:style w:type="paragraph" w:customStyle="1" w:styleId="affb">
    <w:name w:val="Стиль текст"/>
    <w:basedOn w:val="a2"/>
    <w:rsid w:val="005E7A2C"/>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5E7A2C"/>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5E7A2C"/>
    <w:rPr>
      <w:rFonts w:ascii="Times New Roman" w:eastAsia="Times New Roman" w:hAnsi="Times New Roman" w:cs="Times New Roman"/>
      <w:sz w:val="28"/>
      <w:szCs w:val="20"/>
      <w:lang w:eastAsia="ru-RU"/>
    </w:rPr>
  </w:style>
  <w:style w:type="paragraph" w:customStyle="1" w:styleId="FR1">
    <w:name w:val="FR1"/>
    <w:rsid w:val="005E7A2C"/>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5E7A2C"/>
    <w:pPr>
      <w:ind w:firstLine="720"/>
      <w:jc w:val="both"/>
    </w:pPr>
    <w:rPr>
      <w:rFonts w:eastAsia="Times New Roman"/>
      <w:sz w:val="24"/>
      <w:szCs w:val="20"/>
    </w:rPr>
  </w:style>
  <w:style w:type="paragraph" w:styleId="affc">
    <w:name w:val="caption"/>
    <w:basedOn w:val="a2"/>
    <w:next w:val="a2"/>
    <w:qFormat/>
    <w:rsid w:val="005E7A2C"/>
    <w:pPr>
      <w:jc w:val="both"/>
    </w:pPr>
    <w:rPr>
      <w:rFonts w:eastAsia="Times New Roman"/>
      <w:snapToGrid w:val="0"/>
      <w:color w:val="000000"/>
      <w:sz w:val="28"/>
      <w:szCs w:val="20"/>
    </w:rPr>
  </w:style>
  <w:style w:type="paragraph" w:customStyle="1" w:styleId="2b">
    <w:name w:val="Обычный2"/>
    <w:rsid w:val="005E7A2C"/>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5E7A2C"/>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5E7A2C"/>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5E7A2C"/>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5E7A2C"/>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5E7A2C"/>
    <w:pPr>
      <w:suppressLineNumbers/>
      <w:suppressAutoHyphens/>
    </w:pPr>
    <w:rPr>
      <w:rFonts w:eastAsia="Times New Roman"/>
      <w:sz w:val="24"/>
      <w:szCs w:val="24"/>
      <w:lang w:eastAsia="ar-SA"/>
    </w:rPr>
  </w:style>
  <w:style w:type="character" w:customStyle="1" w:styleId="2c">
    <w:name w:val="Заголовок №2_"/>
    <w:link w:val="2d"/>
    <w:rsid w:val="005E7A2C"/>
    <w:rPr>
      <w:shd w:val="clear" w:color="auto" w:fill="FFFFFF"/>
    </w:rPr>
  </w:style>
  <w:style w:type="paragraph" w:customStyle="1" w:styleId="2d">
    <w:name w:val="Заголовок №2"/>
    <w:basedOn w:val="a2"/>
    <w:link w:val="2c"/>
    <w:rsid w:val="005E7A2C"/>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5E7A2C"/>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5E7A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5E7A2C"/>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5E7A2C"/>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5E7A2C"/>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5E7A2C"/>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5E7A2C"/>
  </w:style>
  <w:style w:type="paragraph" w:customStyle="1" w:styleId="pboth">
    <w:name w:val="pboth"/>
    <w:basedOn w:val="a2"/>
    <w:rsid w:val="005E7A2C"/>
    <w:pPr>
      <w:spacing w:before="100" w:beforeAutospacing="1" w:after="100" w:afterAutospacing="1"/>
    </w:pPr>
    <w:rPr>
      <w:rFonts w:eastAsia="Times New Roman"/>
      <w:sz w:val="24"/>
      <w:szCs w:val="24"/>
    </w:rPr>
  </w:style>
  <w:style w:type="character" w:customStyle="1" w:styleId="fontstyle01">
    <w:name w:val="fontstyle01"/>
    <w:rsid w:val="005E7A2C"/>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5E7A2C"/>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e.lanbook.com/" TargetMode="External"/><Relationship Id="rId26" Type="http://schemas.openxmlformats.org/officeDocument/2006/relationships/hyperlink" Target="http://www.magpack.ru" TargetMode="External"/><Relationship Id="rId3" Type="http://schemas.openxmlformats.org/officeDocument/2006/relationships/settings" Target="settings.xml"/><Relationship Id="rId21" Type="http://schemas.openxmlformats.org/officeDocument/2006/relationships/hyperlink" Target="http://dlib.eastview.co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znanium.com/catalog/product/461501" TargetMode="External"/><Relationship Id="rId25" Type="http://schemas.openxmlformats.org/officeDocument/2006/relationships/hyperlink" Target="http://search.ebscohost.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plasticnews.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plastics.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unipac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35</Pages>
  <Words>7515</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2022-04-07T09:37:00Z</dcterms:created>
  <dcterms:modified xsi:type="dcterms:W3CDTF">2022-04-08T08:13:00Z</dcterms:modified>
</cp:coreProperties>
</file>