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BF6353" w14:textId="77777777" w:rsidR="00843808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27D8">
              <w:rPr>
                <w:sz w:val="26"/>
                <w:szCs w:val="26"/>
              </w:rPr>
              <w:t>38.03.0</w:t>
            </w:r>
            <w:r w:rsidR="00843808">
              <w:rPr>
                <w:sz w:val="26"/>
                <w:szCs w:val="26"/>
              </w:rPr>
              <w:t>6</w:t>
            </w:r>
          </w:p>
          <w:p w14:paraId="28121708" w14:textId="543C4D2B" w:rsidR="00D1678A" w:rsidRPr="00D97D6F" w:rsidRDefault="0084380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1C9087" w:rsidR="00D1678A" w:rsidRPr="004F71C7" w:rsidRDefault="00843808" w:rsidP="00121E30">
            <w: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D5F7B6" w:rsidR="00D1678A" w:rsidRPr="00684092" w:rsidRDefault="00B466EF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77AC38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39827A8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девятом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4DEFB0AE" w:rsidR="009664F2" w:rsidRPr="00CD6175" w:rsidRDefault="00DE043E" w:rsidP="009664F2">
            <w:pPr>
              <w:rPr>
                <w:bCs/>
              </w:rPr>
            </w:pPr>
            <w:r>
              <w:rPr>
                <w:bCs/>
              </w:rPr>
              <w:t>Девятый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558D5B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DE043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6F336B72" w:rsidR="007B449A" w:rsidRPr="00D31999" w:rsidRDefault="00DE043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  <w:r w:rsidR="00D31999">
        <w:rPr>
          <w:iCs/>
          <w:sz w:val="24"/>
          <w:szCs w:val="24"/>
        </w:rPr>
        <w:t>;</w:t>
      </w:r>
    </w:p>
    <w:p w14:paraId="300A23E3" w14:textId="0243F724" w:rsidR="00331C45" w:rsidRPr="00DE043E" w:rsidRDefault="00843808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Торговый франчайзинг.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51975A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DE043E">
              <w:rPr>
                <w:i/>
              </w:rPr>
              <w:t>-заочной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FFCA70" w:rsidR="00262427" w:rsidRPr="00B61D4D" w:rsidRDefault="00DE043E" w:rsidP="009B399A">
            <w:r>
              <w:rPr>
                <w:i/>
              </w:rPr>
              <w:t>9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CD5B9A0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3924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7FDB04D8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3924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4BA3766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5E3924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615B287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5E3924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36EBA94D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5E3924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85B2D5D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5E3924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00B490" w:rsidR="00386236" w:rsidRPr="00A06CF3" w:rsidRDefault="005E39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Девятый</w:t>
            </w:r>
            <w:r w:rsidR="007E0840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590BD3B7" w:rsidR="00A57354" w:rsidRPr="001C1B2E" w:rsidRDefault="008438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006CF44B" w:rsidR="00A57354" w:rsidRPr="001C1B2E" w:rsidRDefault="007A1A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07395CED" w:rsidR="00A57354" w:rsidRPr="00F720E9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4F49F31B" w:rsidR="00A57354" w:rsidRPr="00F720E9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079DD23" w:rsidR="00A57354" w:rsidRPr="00C9126C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333E1AA7" w:rsidR="000160AF" w:rsidRPr="005B225F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2BA80EF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82D5DA7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A1AAD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3E146214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CFF876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DF273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0F91248E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921624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FB5F142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EB299A8" w:rsidR="000160AF" w:rsidRPr="00143377" w:rsidRDefault="000160AF" w:rsidP="00143377">
            <w:r>
              <w:t>Тема 2.</w:t>
            </w:r>
            <w:proofErr w:type="gramStart"/>
            <w:r>
              <w:t>3.</w:t>
            </w:r>
            <w:r w:rsidR="00143377">
              <w:t>Конкурентоспособность</w:t>
            </w:r>
            <w:proofErr w:type="gramEnd"/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7346ED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6973CA0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FF8A901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5D5E77A" w:rsidR="000160AF" w:rsidRPr="000072C9" w:rsidRDefault="00E5447A" w:rsidP="00B6294E">
            <w:pPr>
              <w:rPr>
                <w:iCs/>
              </w:rPr>
            </w:pPr>
            <w:proofErr w:type="spellStart"/>
            <w:r w:rsidRPr="008249AE">
              <w:t>Устойчивость</w:t>
            </w:r>
            <w:proofErr w:type="spellEnd"/>
            <w:r w:rsidRPr="008249AE">
              <w:t xml:space="preserve"> и безопасность – важне</w:t>
            </w:r>
            <w:r>
              <w:t>й</w:t>
            </w:r>
            <w:r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6563F41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F84BFCB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8A64E01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47E2CFAE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4E0429B0" w:rsidR="00B42ACE" w:rsidRPr="00DE043E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26C51EE6" w:rsidR="00B42ACE" w:rsidRPr="00DE043E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98F3E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33898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0260B5BD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5DE84B36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196E784F" w:rsidR="00B42ACE" w:rsidRPr="00F33898" w:rsidRDefault="0084380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3D00DAAD" w:rsidR="00B42ACE" w:rsidRPr="005B225F" w:rsidRDefault="00DE043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503EFF06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EEB3709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63F9A3BB" w:rsidR="00B42ACE" w:rsidRPr="005B225F" w:rsidRDefault="00DE043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39ADDB4D" w:rsidR="00B42ACE" w:rsidRPr="00F33898" w:rsidRDefault="0084380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5601400C" w:rsidR="00B42ACE" w:rsidRPr="005B225F" w:rsidRDefault="008D29E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073BD763" w:rsidR="00B42ACE" w:rsidRPr="00DE043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F8DE322" w:rsidR="00B42ACE" w:rsidRPr="00F33898" w:rsidRDefault="0084380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E2000C0" w:rsidR="00B42ACE" w:rsidRPr="001677F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5364958" w:rsidR="00B42ACE" w:rsidRPr="005B225F" w:rsidRDefault="008D29E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73671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5F0C96">
              <w:rPr>
                <w:b/>
              </w:rPr>
              <w:t>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185072E5" w:rsidR="00B42ACE" w:rsidRPr="001677F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43808">
              <w:t>5</w:t>
            </w:r>
          </w:p>
        </w:tc>
        <w:tc>
          <w:tcPr>
            <w:tcW w:w="815" w:type="dxa"/>
          </w:tcPr>
          <w:p w14:paraId="7C9D06A0" w14:textId="66E7B067" w:rsidR="00B42ACE" w:rsidRPr="008D29EA" w:rsidRDefault="00EA5E3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7A1AAD">
              <w:t>5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33BB3F8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7A1AAD">
              <w:rPr>
                <w:i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1C8934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1AAD">
              <w:rPr>
                <w:b/>
              </w:rPr>
              <w:t>5</w:t>
            </w:r>
          </w:p>
        </w:tc>
        <w:tc>
          <w:tcPr>
            <w:tcW w:w="815" w:type="dxa"/>
          </w:tcPr>
          <w:p w14:paraId="05F55FFC" w14:textId="5142DCAE" w:rsidR="00B42ACE" w:rsidRPr="00C9126C" w:rsidRDefault="004B513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A1AAD">
              <w:rPr>
                <w:b/>
                <w:i/>
              </w:rPr>
              <w:t>5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12517E5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7A1AAD">
              <w:rPr>
                <w:b/>
                <w:i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6E533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466E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r w:rsidR="006E533A">
              <w:fldChar w:fldCharType="begin"/>
            </w:r>
            <w:r w:rsidR="006E533A" w:rsidRPr="00B466EF">
              <w:rPr>
                <w:lang w:val="en-US"/>
              </w:rPr>
              <w:instrText xml:space="preserve"> HYPERLINK "http://webofknowledge.com/" \t "_blank" </w:instrText>
            </w:r>
            <w:r w:rsidR="006E533A">
              <w:fldChar w:fldCharType="separate"/>
            </w:r>
            <w:r w:rsidRPr="002001D6">
              <w:rPr>
                <w:rFonts w:ascii="Segoe UI" w:hAnsi="Segoe UI" w:cs="Segoe UI"/>
                <w:color w:val="1177D1"/>
                <w:sz w:val="23"/>
                <w:szCs w:val="23"/>
                <w:lang w:val="en-US"/>
              </w:rPr>
              <w:br/>
            </w:r>
            <w:r w:rsidRPr="002001D6">
              <w:rPr>
                <w:rStyle w:val="af3"/>
                <w:rFonts w:ascii="Segoe UI" w:hAnsi="Segoe UI" w:cs="Segoe UI"/>
                <w:color w:val="1177D1"/>
                <w:sz w:val="23"/>
                <w:szCs w:val="23"/>
                <w:lang w:val="en-US"/>
              </w:rPr>
              <w:t>http://webofknowledge.com/</w:t>
            </w:r>
            <w:r w:rsidR="006E533A">
              <w:rPr>
                <w:rStyle w:val="af3"/>
                <w:rFonts w:ascii="Segoe UI" w:hAnsi="Segoe UI" w:cs="Segoe UI"/>
                <w:color w:val="1177D1"/>
                <w:sz w:val="23"/>
                <w:szCs w:val="23"/>
                <w:lang w:val="en-US"/>
              </w:rPr>
              <w:fldChar w:fldCharType="end"/>
            </w:r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0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B404" w14:textId="77777777" w:rsidR="006E533A" w:rsidRDefault="006E533A" w:rsidP="005E3840">
      <w:r>
        <w:separator/>
      </w:r>
    </w:p>
  </w:endnote>
  <w:endnote w:type="continuationSeparator" w:id="0">
    <w:p w14:paraId="797FB4D8" w14:textId="77777777" w:rsidR="006E533A" w:rsidRDefault="006E53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03ED" w14:textId="77777777" w:rsidR="006E533A" w:rsidRDefault="006E533A" w:rsidP="005E3840">
      <w:r>
        <w:separator/>
      </w:r>
    </w:p>
  </w:footnote>
  <w:footnote w:type="continuationSeparator" w:id="0">
    <w:p w14:paraId="42DBB5DB" w14:textId="77777777" w:rsidR="006E533A" w:rsidRDefault="006E53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33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48</cp:revision>
  <cp:lastPrinted>2021-06-03T09:32:00Z</cp:lastPrinted>
  <dcterms:created xsi:type="dcterms:W3CDTF">2022-01-15T21:34:00Z</dcterms:created>
  <dcterms:modified xsi:type="dcterms:W3CDTF">2022-04-10T09:15:00Z</dcterms:modified>
</cp:coreProperties>
</file>