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12017" w:rsidRPr="000E4F4E" w:rsidRDefault="000E4F4E" w:rsidP="0001725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01725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17252" w:rsidP="00961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искусства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00E1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F60A8" w:rsidRPr="00D97D6F" w:rsidRDefault="00017252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30CE9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017252">
        <w:rPr>
          <w:rFonts w:eastAsia="Times New Roman"/>
          <w:b/>
          <w:sz w:val="24"/>
          <w:szCs w:val="24"/>
        </w:rPr>
        <w:t>Психология искусства</w:t>
      </w:r>
      <w:r w:rsidR="00866812">
        <w:rPr>
          <w:rFonts w:eastAsia="Times New Roman"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 w:rsidR="00830CE9">
        <w:rPr>
          <w:rFonts w:eastAsia="Times New Roman"/>
          <w:sz w:val="24"/>
          <w:szCs w:val="24"/>
        </w:rPr>
        <w:t xml:space="preserve"> </w:t>
      </w:r>
      <w:r w:rsidR="00830CE9" w:rsidRPr="00B702FC">
        <w:rPr>
          <w:rFonts w:eastAsia="Times New Roman"/>
          <w:sz w:val="24"/>
          <w:szCs w:val="24"/>
        </w:rPr>
        <w:t>25.05.2021 года, протокол № 10.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7111A6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Ст. преподаватель</w:t>
      </w:r>
      <w:r w:rsidR="003F5B17">
        <w:rPr>
          <w:rFonts w:eastAsia="Times New Roman"/>
          <w:sz w:val="24"/>
          <w:szCs w:val="24"/>
        </w:rPr>
        <w:t xml:space="preserve">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</w:t>
      </w:r>
      <w:bookmarkStart w:id="10" w:name="_GoBack"/>
      <w:bookmarkEnd w:id="10"/>
      <w:r w:rsidR="00CA701D" w:rsidRPr="00CA701D">
        <w:rPr>
          <w:rFonts w:eastAsia="Times New Roman"/>
          <w:sz w:val="24"/>
          <w:szCs w:val="24"/>
        </w:rPr>
        <w:t xml:space="preserve">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З. Х. </w:t>
      </w:r>
      <w:proofErr w:type="spellStart"/>
      <w:r>
        <w:rPr>
          <w:rFonts w:eastAsia="Times New Roman"/>
          <w:sz w:val="24"/>
          <w:szCs w:val="24"/>
        </w:rPr>
        <w:t>Кайтукова</w:t>
      </w:r>
      <w:proofErr w:type="spellEnd"/>
      <w:r w:rsidR="008D59BC">
        <w:rPr>
          <w:rFonts w:eastAsia="Times New Roman"/>
          <w:sz w:val="24"/>
          <w:szCs w:val="24"/>
        </w:rPr>
        <w:t xml:space="preserve"> </w:t>
      </w:r>
      <w:r w:rsidR="003F5B17">
        <w:rPr>
          <w:rFonts w:eastAsia="Times New Roman"/>
          <w:sz w:val="24"/>
          <w:szCs w:val="24"/>
        </w:rPr>
        <w:t xml:space="preserve"> 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7111A6">
        <w:rPr>
          <w:rFonts w:eastAsia="Times New Roman"/>
          <w:sz w:val="24"/>
          <w:szCs w:val="24"/>
        </w:rPr>
        <w:t xml:space="preserve">      </w:t>
      </w:r>
      <w:r w:rsidR="00FF60A8">
        <w:rPr>
          <w:rFonts w:eastAsia="Times New Roman"/>
          <w:sz w:val="24"/>
          <w:szCs w:val="24"/>
        </w:rPr>
        <w:t xml:space="preserve">        </w:t>
      </w:r>
      <w:r w:rsidRPr="00CA701D">
        <w:rPr>
          <w:rFonts w:eastAsia="Times New Roman"/>
          <w:sz w:val="24"/>
          <w:szCs w:val="24"/>
        </w:rPr>
        <w:t xml:space="preserve">       </w:t>
      </w:r>
      <w:r w:rsidR="007111A6">
        <w:rPr>
          <w:rFonts w:eastAsia="Times New Roman"/>
          <w:sz w:val="24"/>
          <w:szCs w:val="24"/>
        </w:rPr>
        <w:t>Н.В. Калинина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017252" w:rsidRPr="00017252">
        <w:rPr>
          <w:b/>
          <w:iCs/>
          <w:sz w:val="24"/>
          <w:szCs w:val="24"/>
        </w:rPr>
        <w:t>Психология искусства</w:t>
      </w:r>
      <w:r w:rsidR="00017252">
        <w:rPr>
          <w:iCs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017252">
        <w:rPr>
          <w:iCs/>
          <w:sz w:val="24"/>
          <w:szCs w:val="24"/>
        </w:rPr>
        <w:t>4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017252" w:rsidRPr="00017252">
        <w:rPr>
          <w:rFonts w:eastAsia="Times New Roman"/>
          <w:b/>
          <w:sz w:val="24"/>
          <w:szCs w:val="24"/>
        </w:rPr>
        <w:t xml:space="preserve"> </w:t>
      </w:r>
      <w:r w:rsidR="00017252">
        <w:rPr>
          <w:rFonts w:eastAsia="Times New Roman"/>
          <w:b/>
          <w:sz w:val="24"/>
          <w:szCs w:val="24"/>
        </w:rPr>
        <w:t>Психология искусства</w:t>
      </w:r>
      <w:r w:rsidR="00017252">
        <w:rPr>
          <w:rFonts w:eastAsia="Times New Roman"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903CC5">
        <w:rPr>
          <w:iCs/>
          <w:sz w:val="24"/>
          <w:szCs w:val="24"/>
        </w:rPr>
        <w:t>части, формируемой участниками образовательных отношений</w:t>
      </w:r>
      <w:r w:rsidR="00EB30D6">
        <w:rPr>
          <w:iCs/>
          <w:sz w:val="24"/>
          <w:szCs w:val="24"/>
        </w:rPr>
        <w:t>.</w:t>
      </w: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:rsidR="00031E1C" w:rsidRPr="00031E1C" w:rsidRDefault="00376439" w:rsidP="00031E1C">
      <w:pPr>
        <w:pStyle w:val="af0"/>
        <w:numPr>
          <w:ilvl w:val="2"/>
          <w:numId w:val="5"/>
        </w:numPr>
        <w:ind w:left="710" w:hanging="1"/>
        <w:rPr>
          <w:rFonts w:eastAsia="Times New Roman"/>
          <w:color w:val="000000"/>
        </w:rPr>
      </w:pPr>
      <w:r w:rsidRPr="00031E1C">
        <w:rPr>
          <w:iCs/>
        </w:rPr>
        <w:t>Основы социологии</w:t>
      </w:r>
    </w:p>
    <w:p w:rsidR="00031E1C" w:rsidRPr="00031E1C" w:rsidRDefault="00031E1C" w:rsidP="00031E1C">
      <w:pPr>
        <w:pStyle w:val="af0"/>
        <w:numPr>
          <w:ilvl w:val="2"/>
          <w:numId w:val="5"/>
        </w:numPr>
        <w:ind w:left="710" w:hanging="1"/>
        <w:rPr>
          <w:rFonts w:eastAsia="Times New Roman"/>
          <w:color w:val="000000"/>
        </w:rPr>
      </w:pPr>
      <w:r>
        <w:rPr>
          <w:iCs/>
        </w:rPr>
        <w:t>Философия</w:t>
      </w:r>
    </w:p>
    <w:p w:rsidR="00031E1C" w:rsidRPr="00031E1C" w:rsidRDefault="00031E1C" w:rsidP="00031E1C">
      <w:pPr>
        <w:pStyle w:val="af0"/>
        <w:numPr>
          <w:ilvl w:val="2"/>
          <w:numId w:val="5"/>
        </w:numPr>
        <w:ind w:left="710" w:hanging="1"/>
        <w:rPr>
          <w:rFonts w:eastAsia="Times New Roman"/>
          <w:color w:val="000000"/>
        </w:rPr>
      </w:pPr>
      <w:r w:rsidRPr="00031E1C">
        <w:rPr>
          <w:rFonts w:eastAsia="Times New Roman"/>
          <w:color w:val="000000"/>
        </w:rPr>
        <w:t>Организация  PR акций и рекламных компаний  в Fashion-индустрии</w:t>
      </w:r>
    </w:p>
    <w:p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B54CFE" w:rsidRPr="00031E1C" w:rsidRDefault="00B54CFE" w:rsidP="009044AB">
      <w:pPr>
        <w:pStyle w:val="af0"/>
        <w:numPr>
          <w:ilvl w:val="2"/>
          <w:numId w:val="5"/>
        </w:numPr>
        <w:rPr>
          <w:iCs/>
        </w:rPr>
      </w:pPr>
      <w:r w:rsidRPr="00031E1C">
        <w:rPr>
          <w:iCs/>
        </w:rPr>
        <w:t xml:space="preserve">Социология </w:t>
      </w:r>
      <w:r w:rsidR="00031E1C">
        <w:rPr>
          <w:iCs/>
        </w:rPr>
        <w:t>искусства</w:t>
      </w:r>
    </w:p>
    <w:p w:rsidR="00951EF2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031E1C">
        <w:rPr>
          <w:iCs/>
        </w:rPr>
        <w:t>Визуальная социология</w:t>
      </w:r>
    </w:p>
    <w:p w:rsidR="00063B4E" w:rsidRPr="00031E1C" w:rsidRDefault="00063B4E" w:rsidP="009044A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Этнология и этнография</w:t>
      </w:r>
    </w:p>
    <w:p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22352C">
        <w:t>ДИСЦИПЛИНЕ</w:t>
      </w:r>
      <w:proofErr w:type="gramEnd"/>
    </w:p>
    <w:p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</w:t>
      </w:r>
      <w:r w:rsidR="00903CC5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017252">
        <w:rPr>
          <w:rFonts w:eastAsia="Times New Roman"/>
          <w:b/>
          <w:sz w:val="24"/>
          <w:szCs w:val="24"/>
        </w:rPr>
        <w:t>Психология искусства</w:t>
      </w:r>
      <w:r w:rsidR="00017252">
        <w:rPr>
          <w:rFonts w:eastAsia="Times New Roman"/>
          <w:sz w:val="24"/>
          <w:szCs w:val="24"/>
        </w:rPr>
        <w:t xml:space="preserve"> </w:t>
      </w:r>
      <w:r w:rsidR="009614B5">
        <w:rPr>
          <w:rFonts w:eastAsia="Times New Roman"/>
          <w:sz w:val="24"/>
          <w:szCs w:val="24"/>
        </w:rPr>
        <w:t xml:space="preserve"> </w:t>
      </w:r>
      <w:r w:rsidR="00D5517D" w:rsidRPr="00BC0BB6">
        <w:rPr>
          <w:rFonts w:eastAsia="Times New Roman"/>
          <w:sz w:val="24"/>
          <w:szCs w:val="24"/>
        </w:rPr>
        <w:t>явля</w:t>
      </w:r>
      <w:r w:rsidR="00903CC5" w:rsidRPr="00BC0BB6">
        <w:rPr>
          <w:rFonts w:eastAsia="Times New Roman"/>
          <w:sz w:val="24"/>
          <w:szCs w:val="24"/>
        </w:rPr>
        <w:t>ет</w:t>
      </w:r>
      <w:r w:rsidR="00D5517D" w:rsidRPr="00BC0BB6">
        <w:rPr>
          <w:rFonts w:eastAsia="Times New Roman"/>
          <w:sz w:val="24"/>
          <w:szCs w:val="24"/>
        </w:rPr>
        <w:t>ся</w:t>
      </w:r>
      <w:r w:rsidR="00951EF2" w:rsidRPr="00BC0BB6">
        <w:rPr>
          <w:rFonts w:eastAsia="Times New Roman"/>
          <w:sz w:val="24"/>
          <w:szCs w:val="24"/>
        </w:rPr>
        <w:t>:</w:t>
      </w:r>
    </w:p>
    <w:p w:rsidR="009914E1" w:rsidRDefault="009914E1" w:rsidP="009914E1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4E1">
        <w:rPr>
          <w:rFonts w:ascii="Times New Roman" w:hAnsi="Times New Roman" w:cs="Times New Roman"/>
          <w:sz w:val="22"/>
          <w:szCs w:val="22"/>
        </w:rPr>
        <w:t xml:space="preserve">- формирование умения понимать и </w:t>
      </w:r>
      <w:r>
        <w:rPr>
          <w:rFonts w:ascii="Times New Roman" w:hAnsi="Times New Roman" w:cs="Times New Roman"/>
          <w:sz w:val="22"/>
          <w:szCs w:val="22"/>
        </w:rPr>
        <w:t xml:space="preserve">анализировать </w:t>
      </w:r>
      <w:r w:rsidRPr="009914E1">
        <w:rPr>
          <w:rFonts w:ascii="Times New Roman" w:hAnsi="Times New Roman" w:cs="Times New Roman"/>
          <w:sz w:val="22"/>
          <w:szCs w:val="22"/>
        </w:rPr>
        <w:t>произведени</w:t>
      </w:r>
      <w:r w:rsidR="000E2300">
        <w:rPr>
          <w:rFonts w:ascii="Times New Roman" w:hAnsi="Times New Roman" w:cs="Times New Roman"/>
          <w:sz w:val="22"/>
          <w:szCs w:val="22"/>
        </w:rPr>
        <w:t>я различных видов искусства</w:t>
      </w:r>
      <w:r w:rsidRPr="009914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9914E1">
        <w:rPr>
          <w:rFonts w:ascii="Times New Roman" w:hAnsi="Times New Roman" w:cs="Times New Roman"/>
          <w:sz w:val="22"/>
          <w:szCs w:val="22"/>
        </w:rPr>
        <w:t>выполняем</w:t>
      </w:r>
      <w:r>
        <w:rPr>
          <w:rFonts w:ascii="Times New Roman" w:hAnsi="Times New Roman" w:cs="Times New Roman"/>
          <w:sz w:val="22"/>
          <w:szCs w:val="22"/>
        </w:rPr>
        <w:t xml:space="preserve">ые  ими социальные и психологические </w:t>
      </w:r>
      <w:r w:rsidRPr="009914E1">
        <w:rPr>
          <w:rFonts w:ascii="Times New Roman" w:hAnsi="Times New Roman" w:cs="Times New Roman"/>
          <w:sz w:val="22"/>
          <w:szCs w:val="22"/>
        </w:rPr>
        <w:t xml:space="preserve"> функции;</w:t>
      </w:r>
    </w:p>
    <w:p w:rsidR="009914E1" w:rsidRPr="009914E1" w:rsidRDefault="009914E1" w:rsidP="009914E1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4E1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14E1">
        <w:rPr>
          <w:rFonts w:ascii="Times New Roman" w:hAnsi="Times New Roman" w:cs="Times New Roman"/>
          <w:sz w:val="22"/>
          <w:szCs w:val="22"/>
        </w:rPr>
        <w:t>выявление закономерных связей и отношений обыденного образа чувственного восприятия окружающей человека предметной действительности и художественного образа как предмета «новой, особой реальности», создаваемой</w:t>
      </w:r>
      <w:r>
        <w:rPr>
          <w:rFonts w:ascii="Times New Roman" w:hAnsi="Times New Roman" w:cs="Times New Roman"/>
          <w:sz w:val="22"/>
          <w:szCs w:val="22"/>
        </w:rPr>
        <w:t xml:space="preserve"> творцом произведений искусства;</w:t>
      </w:r>
    </w:p>
    <w:p w:rsidR="00543C47" w:rsidRPr="002F375E" w:rsidRDefault="00621DBE" w:rsidP="009914E1">
      <w:pPr>
        <w:pStyle w:val="af0"/>
        <w:ind w:left="0" w:firstLine="709"/>
        <w:jc w:val="both"/>
        <w:rPr>
          <w:iCs/>
        </w:rPr>
      </w:pPr>
      <w:r w:rsidRPr="002F375E">
        <w:rPr>
          <w:rFonts w:eastAsia="Times New Roman"/>
          <w:iCs/>
        </w:rPr>
        <w:t xml:space="preserve">- </w:t>
      </w:r>
      <w:r w:rsidR="00543C47" w:rsidRPr="002F375E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2F375E">
        <w:rPr>
          <w:rFonts w:eastAsia="Times New Roman"/>
          <w:iCs/>
        </w:rPr>
        <w:t xml:space="preserve">с ФГОС </w:t>
      </w:r>
      <w:proofErr w:type="gramStart"/>
      <w:r w:rsidR="006807AE" w:rsidRPr="002F375E">
        <w:rPr>
          <w:rFonts w:eastAsia="Times New Roman"/>
          <w:iCs/>
        </w:rPr>
        <w:t>ВО</w:t>
      </w:r>
      <w:proofErr w:type="gramEnd"/>
      <w:r w:rsidR="006807AE" w:rsidRPr="002F375E">
        <w:rPr>
          <w:rFonts w:eastAsia="Times New Roman"/>
          <w:iCs/>
        </w:rPr>
        <w:t xml:space="preserve"> по данной дисциплине.</w:t>
      </w:r>
    </w:p>
    <w:p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1"/>
    <w:p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495850" w:rsidRPr="002A7CAA" w:rsidRDefault="009105BD" w:rsidP="005524FA">
      <w:pPr>
        <w:pStyle w:val="2"/>
        <w:ind w:left="0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A7CAA">
        <w:rPr>
          <w:iCs w:val="0"/>
        </w:rPr>
        <w:t>дисциплине</w:t>
      </w:r>
      <w:proofErr w:type="gramEnd"/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:rsidTr="000D36EB">
        <w:trPr>
          <w:trHeight w:val="32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49B" w:rsidRPr="00080E84" w:rsidRDefault="00035D7B" w:rsidP="004F712A">
            <w:pPr>
              <w:rPr>
                <w:iCs/>
              </w:rPr>
            </w:pPr>
            <w:bookmarkStart w:id="12" w:name="_Hlk70946290"/>
            <w:r w:rsidRPr="00080E84">
              <w:rPr>
                <w:iCs/>
              </w:rPr>
              <w:lastRenderedPageBreak/>
              <w:t>УК-1</w:t>
            </w:r>
            <w:r w:rsidR="0074549B" w:rsidRPr="00080E84">
              <w:rPr>
                <w:iCs/>
              </w:rPr>
              <w:t xml:space="preserve">  </w:t>
            </w:r>
          </w:p>
          <w:p w:rsidR="003C464B" w:rsidRPr="00080E84" w:rsidRDefault="0074549B" w:rsidP="000D36EB">
            <w:pPr>
              <w:rPr>
                <w:iCs/>
              </w:rPr>
            </w:pPr>
            <w:r w:rsidRPr="00080E84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49B" w:rsidRPr="00080E84" w:rsidRDefault="00035D7B" w:rsidP="0074549B">
            <w:pPr>
              <w:rPr>
                <w:rFonts w:eastAsia="Times New Roman"/>
                <w:color w:val="000000"/>
              </w:rPr>
            </w:pPr>
            <w:r w:rsidRPr="00080E84">
              <w:rPr>
                <w:iCs/>
                <w:color w:val="000000"/>
              </w:rPr>
              <w:t>ИД-УК-1.4</w:t>
            </w:r>
            <w:r w:rsidR="0074549B" w:rsidRPr="00080E84">
              <w:rPr>
                <w:iCs/>
                <w:color w:val="000000"/>
              </w:rPr>
              <w:t xml:space="preserve">                   </w:t>
            </w:r>
            <w:r w:rsidR="0074549B" w:rsidRPr="00080E84"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контексте;</w:t>
            </w:r>
          </w:p>
          <w:p w:rsidR="00017252" w:rsidRPr="00080E84" w:rsidRDefault="00017252" w:rsidP="00B35CD6">
            <w:pPr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ED1" w:rsidRPr="00080E84" w:rsidRDefault="005A3558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 w:rsidRPr="00080E84">
              <w:rPr>
                <w:bCs/>
              </w:rPr>
              <w:t xml:space="preserve">-  </w:t>
            </w:r>
            <w:r w:rsidR="00FF0E61">
              <w:rPr>
                <w:bCs/>
              </w:rPr>
              <w:t>оценивает</w:t>
            </w:r>
            <w:r w:rsidR="00762876" w:rsidRPr="00080E84">
              <w:rPr>
                <w:rFonts w:eastAsia="Times New Roman"/>
              </w:rPr>
              <w:t xml:space="preserve"> </w:t>
            </w:r>
            <w:r w:rsidR="00D7654E" w:rsidRPr="00080E84">
              <w:rPr>
                <w:rFonts w:eastAsia="Times New Roman"/>
              </w:rPr>
              <w:t>ф</w:t>
            </w:r>
            <w:r w:rsidR="00D7654E" w:rsidRPr="00080E84">
              <w:rPr>
                <w:iCs/>
              </w:rPr>
              <w:t xml:space="preserve">илософское, культурологическое и </w:t>
            </w:r>
            <w:r w:rsidR="00EE1459" w:rsidRPr="00080E84">
              <w:rPr>
                <w:iCs/>
              </w:rPr>
              <w:t xml:space="preserve">психологическое </w:t>
            </w:r>
            <w:r w:rsidR="00FF0E61">
              <w:rPr>
                <w:iCs/>
              </w:rPr>
              <w:t>значение</w:t>
            </w:r>
            <w:r w:rsidR="00D7654E" w:rsidRPr="00080E84">
              <w:rPr>
                <w:iCs/>
              </w:rPr>
              <w:t xml:space="preserve"> </w:t>
            </w:r>
            <w:r w:rsidR="00F426E3" w:rsidRPr="00080E84">
              <w:rPr>
                <w:iCs/>
              </w:rPr>
              <w:t xml:space="preserve">искусства </w:t>
            </w:r>
            <w:r w:rsidR="004D723C" w:rsidRPr="00080E84">
              <w:rPr>
                <w:iCs/>
              </w:rPr>
              <w:t xml:space="preserve">при решении проблем </w:t>
            </w:r>
            <w:r w:rsidR="004D723C" w:rsidRPr="00080E84">
              <w:rPr>
                <w:rFonts w:eastAsia="Times New Roman"/>
                <w:color w:val="000000"/>
              </w:rPr>
              <w:t xml:space="preserve"> мировоззренческого, нравственного и личностного характера;</w:t>
            </w:r>
          </w:p>
          <w:p w:rsidR="00EE1459" w:rsidRPr="00080E84" w:rsidRDefault="00BE4E3F" w:rsidP="00BE4E3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 w:rsidRPr="00080E84">
              <w:rPr>
                <w:rFonts w:eastAsia="Times New Roman"/>
              </w:rPr>
              <w:t>- выбирает методы</w:t>
            </w:r>
            <w:r w:rsidRPr="00080E84">
              <w:rPr>
                <w:bCs/>
              </w:rPr>
              <w:t xml:space="preserve"> и подходы к изучению </w:t>
            </w:r>
            <w:r w:rsidR="00EE1459" w:rsidRPr="00080E84">
              <w:rPr>
                <w:bCs/>
              </w:rPr>
              <w:t>психологии искусства с</w:t>
            </w:r>
            <w:r w:rsidRPr="00080E84">
              <w:rPr>
                <w:bCs/>
              </w:rPr>
              <w:t xml:space="preserve"> и</w:t>
            </w:r>
            <w:r w:rsidRPr="00080E84">
              <w:rPr>
                <w:rFonts w:eastAsia="Times New Roman"/>
                <w:color w:val="000000"/>
              </w:rPr>
              <w:t xml:space="preserve">спользованием </w:t>
            </w:r>
            <w:r w:rsidR="00EE1459" w:rsidRPr="00080E84">
              <w:rPr>
                <w:rFonts w:eastAsia="Times New Roman"/>
                <w:color w:val="000000"/>
              </w:rPr>
              <w:t>основных философских идей и категорий;</w:t>
            </w:r>
          </w:p>
          <w:p w:rsidR="000D36EB" w:rsidRPr="00080E84" w:rsidRDefault="006D45AE" w:rsidP="00BE4E3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 w:rsidRPr="00080E84">
              <w:rPr>
                <w:rFonts w:eastAsia="Times New Roman"/>
                <w:color w:val="000000"/>
              </w:rPr>
              <w:t xml:space="preserve">- </w:t>
            </w:r>
            <w:r w:rsidR="000D36EB" w:rsidRPr="00080E84">
              <w:rPr>
                <w:iCs/>
              </w:rPr>
              <w:t>определяет специфические</w:t>
            </w:r>
            <w:r w:rsidR="000D36EB" w:rsidRPr="00080E84">
              <w:rPr>
                <w:bCs/>
                <w:iCs/>
              </w:rPr>
              <w:t xml:space="preserve"> черты  и </w:t>
            </w:r>
            <w:r w:rsidR="000D36EB" w:rsidRPr="00080E84">
              <w:rPr>
                <w:rFonts w:eastAsia="Times New Roman"/>
              </w:rPr>
              <w:t xml:space="preserve">различия    в понимании феномена искусства </w:t>
            </w:r>
            <w:r w:rsidR="000D36EB" w:rsidRPr="00080E84">
              <w:rPr>
                <w:bCs/>
                <w:iCs/>
              </w:rPr>
              <w:t xml:space="preserve">при </w:t>
            </w:r>
            <w:r w:rsidR="000D36EB" w:rsidRPr="00080E84">
              <w:rPr>
                <w:rFonts w:eastAsia="Times New Roman"/>
                <w:color w:val="000000"/>
              </w:rPr>
              <w:t>анализе путей решения проблем мировоззренческого, нравственного и личностного характера;</w:t>
            </w:r>
          </w:p>
          <w:p w:rsidR="00762876" w:rsidRPr="00080E84" w:rsidRDefault="000D36EB" w:rsidP="000D36EB">
            <w:pPr>
              <w:tabs>
                <w:tab w:val="left" w:pos="317"/>
              </w:tabs>
              <w:jc w:val="both"/>
              <w:rPr>
                <w:b/>
              </w:rPr>
            </w:pPr>
            <w:r w:rsidRPr="00080E84">
              <w:rPr>
                <w:rFonts w:eastAsia="Times New Roman"/>
                <w:i/>
              </w:rPr>
              <w:t xml:space="preserve">- </w:t>
            </w:r>
            <w:r w:rsidRPr="00080E84">
              <w:rPr>
                <w:color w:val="000000"/>
              </w:rPr>
              <w:t xml:space="preserve">применяет системный подход  при оценке </w:t>
            </w:r>
            <w:r w:rsidRPr="00080E84">
              <w:rPr>
                <w:i/>
              </w:rPr>
              <w:t xml:space="preserve"> п</w:t>
            </w:r>
            <w:r w:rsidRPr="00080E84">
              <w:t>сихотерапевтических возможностей искусства.</w:t>
            </w:r>
          </w:p>
        </w:tc>
      </w:tr>
      <w:tr w:rsidR="00701F3D" w:rsidRPr="00F31E81" w:rsidTr="007C49D0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549B" w:rsidRDefault="00035D7B" w:rsidP="0074549B">
            <w:pPr>
              <w:pStyle w:val="pboth"/>
              <w:rPr>
                <w:color w:val="000000"/>
              </w:rPr>
            </w:pPr>
            <w:r>
              <w:rPr>
                <w:iCs/>
              </w:rPr>
              <w:t>УК-6</w:t>
            </w:r>
            <w:r w:rsidR="0074549B">
              <w:rPr>
                <w:iCs/>
              </w:rPr>
              <w:t xml:space="preserve">  </w:t>
            </w:r>
            <w:proofErr w:type="gramStart"/>
            <w:r w:rsidR="0074549B" w:rsidRPr="0074549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="0074549B" w:rsidRPr="0074549B">
              <w:rPr>
                <w:color w:val="000000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20ED1" w:rsidRPr="00031509" w:rsidRDefault="00220ED1" w:rsidP="00903CC5">
            <w:pPr>
              <w:pStyle w:val="p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5282" w:rsidRDefault="00035D7B" w:rsidP="0025047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ИД-УК-6.2</w:t>
            </w:r>
            <w:r w:rsidR="0074549B">
              <w:rPr>
                <w:rFonts w:eastAsia="Times New Roman"/>
                <w:color w:val="000000"/>
              </w:rPr>
              <w:t xml:space="preserve">  </w:t>
            </w:r>
          </w:p>
          <w:p w:rsidR="00035D7B" w:rsidRPr="0074549B" w:rsidRDefault="0074549B" w:rsidP="0025047F">
            <w:pPr>
              <w:rPr>
                <w:rFonts w:eastAsia="Times New Roman"/>
                <w:color w:val="000000"/>
              </w:rPr>
            </w:pPr>
            <w:r w:rsidRPr="0074549B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:rsidR="0074549B" w:rsidRPr="0074549B" w:rsidRDefault="00035D7B" w:rsidP="0025047F">
            <w:pPr>
              <w:rPr>
                <w:rFonts w:eastAsia="Times New Roman"/>
                <w:color w:val="000000"/>
              </w:rPr>
            </w:pPr>
            <w:r w:rsidRPr="0074549B">
              <w:rPr>
                <w:rFonts w:eastAsia="Times New Roman"/>
                <w:color w:val="000000"/>
              </w:rPr>
              <w:t>ИД-УК-6.5</w:t>
            </w:r>
            <w:r w:rsidR="0074549B" w:rsidRPr="0074549B">
              <w:rPr>
                <w:rFonts w:eastAsia="Times New Roman"/>
                <w:color w:val="000000"/>
              </w:rPr>
              <w:t xml:space="preserve">  </w:t>
            </w:r>
          </w:p>
          <w:p w:rsidR="00035D7B" w:rsidRPr="00031509" w:rsidRDefault="0074549B" w:rsidP="000B5EA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</w:t>
            </w:r>
            <w:r w:rsidR="000E2300">
              <w:rPr>
                <w:color w:val="000000"/>
              </w:rPr>
              <w:t>пользование основных возможност</w:t>
            </w:r>
            <w:r>
              <w:rPr>
                <w:color w:val="000000"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B03" w:rsidRPr="000B5EA7" w:rsidRDefault="00B73669" w:rsidP="00356B0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EA7">
              <w:rPr>
                <w:sz w:val="22"/>
                <w:szCs w:val="22"/>
              </w:rPr>
              <w:t xml:space="preserve"> </w:t>
            </w:r>
            <w:r w:rsidR="00356B03" w:rsidRPr="000B5EA7">
              <w:rPr>
                <w:sz w:val="22"/>
                <w:szCs w:val="22"/>
              </w:rPr>
              <w:t xml:space="preserve">- </w:t>
            </w:r>
            <w:r w:rsidR="0028649E">
              <w:rPr>
                <w:sz w:val="22"/>
                <w:szCs w:val="22"/>
              </w:rPr>
              <w:t xml:space="preserve">характеризует </w:t>
            </w:r>
            <w:r w:rsidR="00356B03" w:rsidRPr="000B5EA7">
              <w:rPr>
                <w:sz w:val="22"/>
                <w:szCs w:val="22"/>
              </w:rPr>
              <w:t xml:space="preserve">психологию искусства как </w:t>
            </w:r>
            <w:r w:rsidR="00356B03" w:rsidRPr="000B5EA7">
              <w:rPr>
                <w:iCs/>
                <w:sz w:val="22"/>
                <w:szCs w:val="22"/>
              </w:rPr>
              <w:t xml:space="preserve"> событийную область жизни человека, создающую   возможности для реализации индивидуальных </w:t>
            </w:r>
            <w:r w:rsidR="00356B03" w:rsidRPr="000B5EA7">
              <w:rPr>
                <w:color w:val="000000"/>
                <w:sz w:val="22"/>
                <w:szCs w:val="22"/>
              </w:rPr>
              <w:t xml:space="preserve"> потребностей с учетом личностных возможностей и  временной перспективы развития;</w:t>
            </w:r>
          </w:p>
          <w:p w:rsidR="00356B03" w:rsidRPr="000B5EA7" w:rsidRDefault="00356B03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0B5EA7">
              <w:rPr>
                <w:sz w:val="22"/>
                <w:szCs w:val="22"/>
              </w:rPr>
              <w:t xml:space="preserve">- характеризует искусство как </w:t>
            </w:r>
            <w:r w:rsidR="000B5EA7">
              <w:rPr>
                <w:sz w:val="22"/>
                <w:szCs w:val="22"/>
              </w:rPr>
              <w:t xml:space="preserve">способ самопознания, как </w:t>
            </w:r>
            <w:r w:rsidRPr="000B5EA7">
              <w:rPr>
                <w:sz w:val="22"/>
                <w:szCs w:val="22"/>
              </w:rPr>
              <w:t xml:space="preserve">ресурс саморазвития и </w:t>
            </w:r>
            <w:proofErr w:type="spellStart"/>
            <w:r w:rsidRPr="000B5EA7">
              <w:rPr>
                <w:sz w:val="22"/>
                <w:szCs w:val="22"/>
              </w:rPr>
              <w:t>самодетерминации</w:t>
            </w:r>
            <w:proofErr w:type="spellEnd"/>
            <w:r w:rsidRPr="000B5EA7">
              <w:rPr>
                <w:sz w:val="22"/>
                <w:szCs w:val="22"/>
              </w:rPr>
              <w:t>;</w:t>
            </w:r>
          </w:p>
          <w:p w:rsidR="00356B03" w:rsidRPr="000B5EA7" w:rsidRDefault="00356B03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0B5EA7">
              <w:rPr>
                <w:iCs/>
                <w:sz w:val="22"/>
                <w:szCs w:val="22"/>
              </w:rPr>
              <w:t>- владеет основными представлениями о методологии и методах психологического исследования в области психологии искусства;</w:t>
            </w:r>
          </w:p>
          <w:p w:rsidR="00356B03" w:rsidRDefault="00356B03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B5EA7">
              <w:rPr>
                <w:sz w:val="22"/>
                <w:szCs w:val="22"/>
              </w:rPr>
              <w:t xml:space="preserve">- </w:t>
            </w:r>
            <w:r w:rsidRPr="000B5EA7">
              <w:rPr>
                <w:color w:val="000000"/>
                <w:sz w:val="22"/>
                <w:szCs w:val="22"/>
              </w:rPr>
              <w:t>предлагает способы</w:t>
            </w:r>
            <w:r w:rsidRPr="000B5EA7">
              <w:rPr>
                <w:sz w:val="22"/>
                <w:szCs w:val="22"/>
              </w:rPr>
              <w:t xml:space="preserve"> анализа </w:t>
            </w:r>
            <w:r w:rsidR="000B5EA7" w:rsidRPr="000B5EA7">
              <w:rPr>
                <w:sz w:val="22"/>
                <w:szCs w:val="22"/>
              </w:rPr>
              <w:t>функций искусства при</w:t>
            </w:r>
            <w:r w:rsidRPr="000B5EA7">
              <w:rPr>
                <w:color w:val="333333"/>
                <w:sz w:val="22"/>
                <w:szCs w:val="22"/>
              </w:rPr>
              <w:t xml:space="preserve"> </w:t>
            </w:r>
            <w:r w:rsidR="000B5EA7" w:rsidRPr="000B5EA7">
              <w:rPr>
                <w:color w:val="000000"/>
                <w:sz w:val="22"/>
                <w:szCs w:val="22"/>
              </w:rPr>
              <w:t>определении стратегий</w:t>
            </w:r>
            <w:r w:rsidRPr="000B5EA7">
              <w:rPr>
                <w:color w:val="000000"/>
                <w:sz w:val="22"/>
                <w:szCs w:val="22"/>
              </w:rPr>
              <w:t xml:space="preserve"> </w:t>
            </w:r>
            <w:r w:rsidR="000B5EA7">
              <w:rPr>
                <w:color w:val="000000"/>
                <w:sz w:val="22"/>
                <w:szCs w:val="22"/>
              </w:rPr>
              <w:t xml:space="preserve">и приоритетов </w:t>
            </w:r>
            <w:r w:rsidRPr="000B5EA7">
              <w:rPr>
                <w:color w:val="000000"/>
                <w:sz w:val="22"/>
                <w:szCs w:val="22"/>
              </w:rPr>
              <w:t>личностного и профессионального развития;</w:t>
            </w:r>
          </w:p>
          <w:p w:rsidR="000B5EA7" w:rsidRDefault="000B5EA7" w:rsidP="000B5E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B5EA7">
              <w:rPr>
                <w:color w:val="000000"/>
                <w:sz w:val="22"/>
                <w:szCs w:val="22"/>
              </w:rPr>
              <w:t>рассматривает психологию искусства как</w:t>
            </w:r>
            <w:r w:rsidRPr="000B5EA7">
              <w:rPr>
                <w:sz w:val="22"/>
                <w:szCs w:val="22"/>
              </w:rPr>
              <w:t xml:space="preserve"> специфическую деятельность индивида и человеческого сообщества при построении </w:t>
            </w:r>
            <w:r w:rsidRPr="000B5EA7">
              <w:rPr>
                <w:color w:val="000000"/>
                <w:sz w:val="22"/>
                <w:szCs w:val="22"/>
              </w:rPr>
              <w:t>профессиональной карьеры, определении стратегий профессионального развития, временной перспективы развития и требований рынка труда</w:t>
            </w:r>
            <w:r>
              <w:rPr>
                <w:color w:val="000000"/>
              </w:rPr>
              <w:t>.</w:t>
            </w:r>
          </w:p>
          <w:p w:rsidR="000B5EA7" w:rsidRDefault="000B5EA7" w:rsidP="000B5E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25047F" w:rsidRPr="0025047F" w:rsidRDefault="0025047F" w:rsidP="000B5EA7">
            <w:pPr>
              <w:pStyle w:val="af0"/>
              <w:ind w:left="0" w:firstLine="34"/>
              <w:jc w:val="both"/>
            </w:pPr>
            <w:r w:rsidRPr="0025047F">
              <w:rPr>
                <w:color w:val="000000"/>
              </w:rPr>
              <w:t xml:space="preserve"> </w:t>
            </w:r>
          </w:p>
        </w:tc>
      </w:tr>
      <w:bookmarkEnd w:id="12"/>
    </w:tbl>
    <w:p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D609A9" w:rsidRDefault="00560461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67C38" w:rsidRDefault="00067C38" w:rsidP="00067C38"/>
    <w:p w:rsidR="00067C38" w:rsidRPr="00067C38" w:rsidRDefault="00067C38" w:rsidP="00067C38"/>
    <w:p w:rsidR="007F3D0E" w:rsidRPr="00FD2027" w:rsidRDefault="007F3D0E" w:rsidP="005524FA">
      <w:pPr>
        <w:pStyle w:val="2"/>
        <w:ind w:left="0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:rsidTr="0012098B">
        <w:trPr>
          <w:cantSplit/>
          <w:trHeight w:val="227"/>
        </w:trPr>
        <w:tc>
          <w:tcPr>
            <w:tcW w:w="1943" w:type="dxa"/>
          </w:tcPr>
          <w:p w:rsidR="00BF28D4" w:rsidRPr="000B455E" w:rsidRDefault="005576D3" w:rsidP="00A17D9C">
            <w:pPr>
              <w:jc w:val="center"/>
            </w:pPr>
            <w:r>
              <w:t>4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:rsidR="00BF28D4" w:rsidRPr="000B455E" w:rsidRDefault="00D609A9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BF28D4" w:rsidRPr="000B455E" w:rsidRDefault="00830CE9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242E39" w:rsidP="00242E39">
            <w:pPr>
              <w:jc w:val="center"/>
            </w:pPr>
            <w:r>
              <w:t>3</w:t>
            </w:r>
            <w:r w:rsidR="000D1501">
              <w:t>6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AB67F5" w:rsidP="000D1501">
            <w:pPr>
              <w:jc w:val="center"/>
            </w:pPr>
            <w:r>
              <w:t>3</w:t>
            </w:r>
            <w:r w:rsidR="000D1501">
              <w:t>6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0D1501" w:rsidP="000D1501">
            <w:pPr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BF28D4" w:rsidRPr="000B455E" w:rsidRDefault="00BF28D4" w:rsidP="005524FA">
            <w:pPr>
              <w:jc w:val="center"/>
            </w:pPr>
          </w:p>
        </w:tc>
      </w:tr>
      <w:tr w:rsidR="00AB67F5" w:rsidRPr="00B02E88" w:rsidTr="0012098B">
        <w:trPr>
          <w:cantSplit/>
          <w:trHeight w:val="227"/>
        </w:trPr>
        <w:tc>
          <w:tcPr>
            <w:tcW w:w="1943" w:type="dxa"/>
          </w:tcPr>
          <w:p w:rsidR="00AB67F5" w:rsidRPr="000B455E" w:rsidRDefault="00AB67F5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AB67F5" w:rsidRPr="000B455E" w:rsidRDefault="00AB67F5" w:rsidP="005524FA">
            <w:pPr>
              <w:jc w:val="center"/>
            </w:pPr>
          </w:p>
        </w:tc>
        <w:tc>
          <w:tcPr>
            <w:tcW w:w="833" w:type="dxa"/>
          </w:tcPr>
          <w:p w:rsidR="00AB67F5" w:rsidRPr="000B455E" w:rsidRDefault="00830CE9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  <w:r>
              <w:t>3</w:t>
            </w:r>
            <w:r w:rsidR="000D1501">
              <w:t>6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  <w:r>
              <w:t>3</w:t>
            </w:r>
            <w:r w:rsidR="000D1501">
              <w:t>6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</w:tcPr>
          <w:p w:rsidR="00AB67F5" w:rsidRPr="000B455E" w:rsidRDefault="000D1501" w:rsidP="000D1501">
            <w:pPr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AB67F5" w:rsidRPr="000B455E" w:rsidRDefault="00AB67F5" w:rsidP="005524FA">
            <w:pPr>
              <w:jc w:val="center"/>
            </w:pPr>
          </w:p>
        </w:tc>
      </w:tr>
    </w:tbl>
    <w:p w:rsidR="00607A83" w:rsidRDefault="00607A83" w:rsidP="005524FA">
      <w:pPr>
        <w:jc w:val="both"/>
        <w:rPr>
          <w:i/>
        </w:rPr>
      </w:pPr>
    </w:p>
    <w:p w:rsidR="005524FA" w:rsidRDefault="005524FA">
      <w:pPr>
        <w:spacing w:after="200" w:line="276" w:lineRule="auto"/>
        <w:rPr>
          <w:i/>
        </w:rPr>
      </w:pPr>
    </w:p>
    <w:p w:rsidR="000C5282" w:rsidRPr="000C5282" w:rsidRDefault="000C5282" w:rsidP="000C5282">
      <w:pPr>
        <w:rPr>
          <w:rFonts w:eastAsia="Times New Roman"/>
          <w:color w:val="000000"/>
          <w:sz w:val="24"/>
          <w:szCs w:val="24"/>
        </w:rPr>
      </w:pPr>
    </w:p>
    <w:p w:rsidR="0074549B" w:rsidRPr="0074549B" w:rsidRDefault="0074549B" w:rsidP="0074549B">
      <w:pPr>
        <w:rPr>
          <w:rFonts w:eastAsia="Times New Roman"/>
          <w:color w:val="000000"/>
          <w:sz w:val="24"/>
          <w:szCs w:val="24"/>
        </w:rPr>
      </w:pPr>
      <w:r w:rsidRPr="0074549B">
        <w:rPr>
          <w:rFonts w:eastAsia="Times New Roman"/>
          <w:color w:val="000000"/>
          <w:sz w:val="24"/>
          <w:szCs w:val="24"/>
        </w:rPr>
        <w:t>;</w:t>
      </w:r>
    </w:p>
    <w:p w:rsidR="000C5282" w:rsidRPr="000C5282" w:rsidRDefault="000C5282" w:rsidP="000C5282">
      <w:pPr>
        <w:rPr>
          <w:rFonts w:eastAsia="Times New Roman"/>
          <w:color w:val="000000"/>
          <w:sz w:val="24"/>
          <w:szCs w:val="24"/>
        </w:rPr>
        <w:sectPr w:rsidR="000C5282" w:rsidRPr="000C5282" w:rsidSect="005524FA">
          <w:headerReference w:type="first" r:id="rId12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</w:t>
      </w:r>
      <w:r w:rsidR="00FE0F45">
        <w:t xml:space="preserve"> форма</w:t>
      </w:r>
      <w:r w:rsidRPr="00B00330">
        <w:t xml:space="preserve">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6168DD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386236" w:rsidRPr="00DC6B79" w:rsidRDefault="005576D3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BD25DE" w:rsidRPr="006168DD" w:rsidTr="001C214F">
        <w:trPr>
          <w:trHeight w:val="227"/>
        </w:trPr>
        <w:tc>
          <w:tcPr>
            <w:tcW w:w="1700" w:type="dxa"/>
            <w:vMerge w:val="restart"/>
          </w:tcPr>
          <w:p w:rsidR="00662BF3" w:rsidRPr="00662BF3" w:rsidRDefault="00BA744A" w:rsidP="00662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662BF3" w:rsidRPr="00662BF3" w:rsidRDefault="008E3D19" w:rsidP="00662BF3">
            <w:pPr>
              <w:rPr>
                <w:iCs/>
              </w:rPr>
            </w:pPr>
            <w:r>
              <w:rPr>
                <w:iCs/>
              </w:rPr>
              <w:t>ИД-ПК-</w:t>
            </w:r>
            <w:r w:rsidR="00BA744A">
              <w:rPr>
                <w:iCs/>
              </w:rPr>
              <w:t>1.4</w:t>
            </w:r>
          </w:p>
          <w:p w:rsidR="00BA744A" w:rsidRDefault="00BA744A" w:rsidP="00BA744A">
            <w:pPr>
              <w:rPr>
                <w:rFonts w:cs="Arial"/>
              </w:rPr>
            </w:pPr>
            <w:r>
              <w:rPr>
                <w:rFonts w:cs="Arial"/>
              </w:rPr>
              <w:t>УК-6</w:t>
            </w:r>
          </w:p>
          <w:p w:rsidR="00BA744A" w:rsidRDefault="00BA744A" w:rsidP="00BA744A">
            <w:pPr>
              <w:rPr>
                <w:rFonts w:cs="Arial"/>
              </w:rPr>
            </w:pPr>
            <w:r>
              <w:rPr>
                <w:rFonts w:cs="Arial"/>
              </w:rPr>
              <w:t>ИД-УК-6.2</w:t>
            </w:r>
          </w:p>
          <w:p w:rsidR="00FA3065" w:rsidRPr="00FA3065" w:rsidRDefault="00BA744A" w:rsidP="00BA744A">
            <w:pPr>
              <w:rPr>
                <w:rFonts w:cs="Arial"/>
              </w:rPr>
            </w:pPr>
            <w:r>
              <w:rPr>
                <w:rFonts w:cs="Arial"/>
              </w:rPr>
              <w:t>ИД-УК-6.5</w:t>
            </w:r>
          </w:p>
        </w:tc>
        <w:tc>
          <w:tcPr>
            <w:tcW w:w="5954" w:type="dxa"/>
          </w:tcPr>
          <w:p w:rsidR="00BD25DE" w:rsidRPr="00DF3C1E" w:rsidRDefault="00BD25DE" w:rsidP="0099290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82270" w:rsidRPr="00050DC7">
              <w:rPr>
                <w:b/>
              </w:rPr>
              <w:t>Психология искусства как отрасль психологического знания</w:t>
            </w: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</w:t>
            </w:r>
            <w:proofErr w:type="gramStart"/>
            <w:r w:rsidRPr="00412A92">
              <w:rPr>
                <w:iCs/>
              </w:rPr>
              <w:t>выполненных</w:t>
            </w:r>
            <w:proofErr w:type="gramEnd"/>
            <w:r w:rsidRPr="00412A92">
              <w:rPr>
                <w:iCs/>
              </w:rPr>
              <w:t xml:space="preserve"> </w:t>
            </w:r>
            <w:r>
              <w:rPr>
                <w:iCs/>
              </w:rPr>
              <w:t xml:space="preserve">индивидуальных </w:t>
            </w:r>
          </w:p>
          <w:p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:rsidTr="001C214F">
        <w:tc>
          <w:tcPr>
            <w:tcW w:w="1700" w:type="dxa"/>
            <w:vMerge/>
          </w:tcPr>
          <w:p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25DE" w:rsidRPr="00E12D22" w:rsidRDefault="00BD25DE" w:rsidP="0099290D">
            <w:pPr>
              <w:jc w:val="both"/>
            </w:pPr>
            <w:r w:rsidRPr="00E12D22">
              <w:t>Тема 1.1</w:t>
            </w:r>
            <w:r w:rsidRPr="00232B1E">
              <w:t>.</w:t>
            </w:r>
            <w:r w:rsidR="000136A1" w:rsidRPr="00937A62">
              <w:rPr>
                <w:iCs/>
              </w:rPr>
              <w:t xml:space="preserve"> </w:t>
            </w:r>
            <w:r w:rsidR="00682270">
              <w:rPr>
                <w:iCs/>
              </w:rPr>
              <w:t>Введение в психологию искусства</w:t>
            </w:r>
          </w:p>
        </w:tc>
        <w:tc>
          <w:tcPr>
            <w:tcW w:w="815" w:type="dxa"/>
          </w:tcPr>
          <w:p w:rsidR="00BD25DE" w:rsidRPr="00F82430" w:rsidRDefault="00830CE9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BD25DE" w:rsidRPr="000A12A8" w:rsidRDefault="000A1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72" w:type="dxa"/>
            <w:vMerge/>
          </w:tcPr>
          <w:p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:rsidTr="001C214F">
        <w:trPr>
          <w:trHeight w:val="215"/>
        </w:trPr>
        <w:tc>
          <w:tcPr>
            <w:tcW w:w="1700" w:type="dxa"/>
            <w:vMerge/>
          </w:tcPr>
          <w:p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BD25DE" w:rsidP="00682270">
            <w:r w:rsidRPr="00E12D22">
              <w:t>Тема 1.2</w:t>
            </w:r>
            <w:r w:rsidR="004D1D14">
              <w:t>.</w:t>
            </w:r>
            <w:r w:rsidR="00C86ECC">
              <w:rPr>
                <w:iCs/>
              </w:rPr>
              <w:t xml:space="preserve"> </w:t>
            </w:r>
            <w:r w:rsidR="00682270" w:rsidRPr="00FB2415">
              <w:rPr>
                <w:bCs/>
              </w:rPr>
              <w:t>Понимание феномена искусства</w:t>
            </w:r>
          </w:p>
        </w:tc>
        <w:tc>
          <w:tcPr>
            <w:tcW w:w="815" w:type="dxa"/>
          </w:tcPr>
          <w:p w:rsidR="00BD25DE" w:rsidRPr="00F82430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BD25DE" w:rsidRPr="000A12A8" w:rsidRDefault="000A12A8" w:rsidP="00AF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72" w:type="dxa"/>
            <w:vMerge/>
          </w:tcPr>
          <w:p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D1D14" w:rsidRPr="00412A92" w:rsidTr="001C214F">
        <w:trPr>
          <w:trHeight w:val="277"/>
        </w:trPr>
        <w:tc>
          <w:tcPr>
            <w:tcW w:w="1700" w:type="dxa"/>
            <w:vMerge/>
          </w:tcPr>
          <w:p w:rsidR="004D1D14" w:rsidRDefault="004D1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4D1D14" w:rsidP="0099290D">
            <w:pPr>
              <w:shd w:val="clear" w:color="auto" w:fill="FFFFFF"/>
              <w:jc w:val="both"/>
            </w:pPr>
            <w:r w:rsidRPr="00E12D22">
              <w:t>Тема 1.</w:t>
            </w:r>
            <w:r>
              <w:t>3.</w:t>
            </w:r>
            <w:r w:rsidR="00682270" w:rsidRPr="00050DC7">
              <w:t xml:space="preserve"> Психологические функции искусства</w:t>
            </w:r>
            <w:r w:rsidR="00682270">
              <w:t>.</w:t>
            </w:r>
          </w:p>
        </w:tc>
        <w:tc>
          <w:tcPr>
            <w:tcW w:w="815" w:type="dxa"/>
          </w:tcPr>
          <w:p w:rsidR="004D1D14" w:rsidRPr="00D50FC5" w:rsidRDefault="00D50FC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:rsidR="004D1D14" w:rsidRPr="00F720E9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D1D14" w:rsidRPr="001C1B2E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D1D14" w:rsidRPr="000D16CD" w:rsidRDefault="004D1D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4D1D14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4D1D14" w:rsidRPr="00412A92" w:rsidRDefault="004D1D14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D1D14" w:rsidRPr="00412A92" w:rsidTr="001C214F">
        <w:trPr>
          <w:trHeight w:val="152"/>
        </w:trPr>
        <w:tc>
          <w:tcPr>
            <w:tcW w:w="1700" w:type="dxa"/>
            <w:vMerge/>
          </w:tcPr>
          <w:p w:rsidR="004D1D14" w:rsidRDefault="004D1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4D1D14" w:rsidP="00682270">
            <w:r>
              <w:t>Тема 1.4.</w:t>
            </w:r>
            <w:r w:rsidRPr="00E12D22">
              <w:t xml:space="preserve"> </w:t>
            </w:r>
            <w:r>
              <w:t xml:space="preserve"> </w:t>
            </w:r>
            <w:r w:rsidR="00682270">
              <w:t>И</w:t>
            </w:r>
            <w:r w:rsidR="00682270" w:rsidRPr="003F0DBE">
              <w:rPr>
                <w:rFonts w:eastAsia="Times New Roman"/>
              </w:rPr>
              <w:t>скусство как предмет познания.</w:t>
            </w:r>
          </w:p>
        </w:tc>
        <w:tc>
          <w:tcPr>
            <w:tcW w:w="815" w:type="dxa"/>
          </w:tcPr>
          <w:p w:rsidR="004D1D14" w:rsidRPr="00D50FC5" w:rsidRDefault="00D50FC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:rsidR="004D1D14" w:rsidRPr="00F720E9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D1D14" w:rsidRPr="001C1B2E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D1D14" w:rsidRPr="000D16CD" w:rsidRDefault="004D1D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4D1D14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4D1D14" w:rsidRPr="00412A92" w:rsidRDefault="004D1D14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F7389" w:rsidRPr="00412A92" w:rsidTr="00682270">
        <w:trPr>
          <w:trHeight w:val="218"/>
        </w:trPr>
        <w:tc>
          <w:tcPr>
            <w:tcW w:w="1700" w:type="dxa"/>
            <w:vMerge/>
          </w:tcPr>
          <w:p w:rsidR="00DF7389" w:rsidRDefault="00DF73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2321B" w:rsidRPr="00FE31FC" w:rsidRDefault="00C86ECC" w:rsidP="0099290D">
            <w:pPr>
              <w:jc w:val="both"/>
            </w:pPr>
            <w:r>
              <w:t>Тема 1.</w:t>
            </w:r>
            <w:r w:rsidRPr="00FE31FC">
              <w:t>5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="00682270" w:rsidRPr="00263BA8">
              <w:t>Психологический анализ текста</w:t>
            </w:r>
          </w:p>
        </w:tc>
        <w:tc>
          <w:tcPr>
            <w:tcW w:w="815" w:type="dxa"/>
          </w:tcPr>
          <w:p w:rsidR="00DF7389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F7389" w:rsidRPr="00F720E9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F7389" w:rsidRPr="001C1B2E" w:rsidRDefault="00DF73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7389" w:rsidRPr="000D16CD" w:rsidRDefault="00DF73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7389" w:rsidRDefault="005866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DF7389" w:rsidRPr="00412A92" w:rsidRDefault="00DF7389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74776" w:rsidRPr="00412A92" w:rsidTr="001C214F">
        <w:trPr>
          <w:trHeight w:val="193"/>
        </w:trPr>
        <w:tc>
          <w:tcPr>
            <w:tcW w:w="1700" w:type="dxa"/>
            <w:vMerge/>
          </w:tcPr>
          <w:p w:rsidR="00174776" w:rsidRDefault="001747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74776" w:rsidRDefault="00174776" w:rsidP="0099290D">
            <w:pPr>
              <w:jc w:val="both"/>
            </w:pPr>
            <w:r>
              <w:t>Тема 1.</w:t>
            </w:r>
            <w:r w:rsidRPr="0082321B">
              <w:t>6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="00682270" w:rsidRPr="00397FF5">
              <w:t>Психологическая характеристика реципиента</w:t>
            </w:r>
            <w:r w:rsidR="00682270">
              <w:t xml:space="preserve"> искусства</w:t>
            </w:r>
          </w:p>
        </w:tc>
        <w:tc>
          <w:tcPr>
            <w:tcW w:w="815" w:type="dxa"/>
          </w:tcPr>
          <w:p w:rsidR="00174776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74776" w:rsidRPr="00F720E9" w:rsidRDefault="001747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74776" w:rsidRPr="001C1B2E" w:rsidRDefault="001747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4776" w:rsidRPr="000D16CD" w:rsidRDefault="001747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74776" w:rsidRPr="000A12A8" w:rsidRDefault="000A1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72" w:type="dxa"/>
            <w:vMerge/>
          </w:tcPr>
          <w:p w:rsidR="00174776" w:rsidRPr="00412A92" w:rsidRDefault="00174776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C214F" w:rsidRPr="006168DD" w:rsidTr="001C214F">
        <w:trPr>
          <w:trHeight w:val="332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E12D22" w:rsidRDefault="001C214F" w:rsidP="00BE50E7">
            <w:pPr>
              <w:jc w:val="both"/>
            </w:pPr>
            <w:r>
              <w:t>Практическое занятие 1.1</w:t>
            </w:r>
            <w:r>
              <w:rPr>
                <w:iCs/>
              </w:rPr>
              <w:t xml:space="preserve"> </w:t>
            </w:r>
            <w:r w:rsidR="00BE50E7" w:rsidRPr="00E26D0B">
              <w:t>Объект и предмет</w:t>
            </w:r>
            <w:r w:rsidR="00BE50E7">
              <w:t xml:space="preserve"> </w:t>
            </w:r>
            <w:r w:rsidR="00BE50E7" w:rsidRPr="00E26D0B">
              <w:t>психологии искусства.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830C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rPr>
          <w:trHeight w:val="182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BE50E7">
            <w:pPr>
              <w:jc w:val="both"/>
            </w:pPr>
            <w:r>
              <w:t xml:space="preserve">Практическое занятие </w:t>
            </w:r>
            <w:r w:rsidRPr="00E12D22">
              <w:t>1.</w:t>
            </w:r>
            <w:r>
              <w:t>2.</w:t>
            </w:r>
            <w:r w:rsidRPr="00E12D22">
              <w:t xml:space="preserve"> </w:t>
            </w:r>
            <w:r w:rsidR="00BE50E7">
              <w:rPr>
                <w:iCs/>
              </w:rPr>
              <w:t>Природа искусства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D50FC5" w:rsidRDefault="00D50F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rPr>
          <w:trHeight w:val="265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E12D22" w:rsidRDefault="001C214F" w:rsidP="0099290D">
            <w:pPr>
              <w:jc w:val="both"/>
            </w:pPr>
            <w:r>
              <w:t>Практическое занятие 1.3</w:t>
            </w:r>
            <w:r w:rsidRPr="00E2497C">
              <w:t xml:space="preserve">.  </w:t>
            </w:r>
            <w:r w:rsidR="00BE50E7" w:rsidRPr="00E26D0B">
              <w:rPr>
                <w:rFonts w:eastAsia="Times New Roman"/>
              </w:rPr>
              <w:t>Психологический смысл искусства</w:t>
            </w:r>
            <w:r w:rsidR="00BE50E7" w:rsidRPr="009914E1">
              <w:rPr>
                <w:rFonts w:eastAsia="Times New Roman"/>
              </w:rPr>
              <w:t>.</w:t>
            </w:r>
            <w:r w:rsidR="003B2FCB">
              <w:rPr>
                <w:rFonts w:eastAsia="Times New Roman"/>
              </w:rPr>
              <w:t xml:space="preserve"> Функции искусства.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D50FC5" w:rsidRDefault="00D50F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C4310C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C214F" w:rsidRPr="00DF3C1E" w:rsidRDefault="001C214F" w:rsidP="0099290D">
            <w:pPr>
              <w:jc w:val="both"/>
            </w:pPr>
            <w:r>
              <w:t>Практическое занятие 1.4.</w:t>
            </w:r>
            <w:r w:rsidRPr="00E2497C">
              <w:rPr>
                <w:rStyle w:val="markedcontent"/>
              </w:rPr>
              <w:t xml:space="preserve"> </w:t>
            </w:r>
            <w:r w:rsidR="00BE50E7" w:rsidRPr="00050DC7">
              <w:t>Функция искусства в культурно-исторической концепции Л.</w:t>
            </w:r>
            <w:r w:rsidR="00BE50E7">
              <w:t xml:space="preserve"> </w:t>
            </w:r>
            <w:r w:rsidR="00BE50E7" w:rsidRPr="00050DC7">
              <w:t>С.</w:t>
            </w:r>
            <w:r w:rsidR="00BE50E7">
              <w:t xml:space="preserve"> </w:t>
            </w:r>
            <w:r w:rsidR="00BE50E7" w:rsidRPr="00050DC7">
              <w:t>Выготского.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D50FC5" w:rsidRDefault="00D50F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C4310C">
        <w:trPr>
          <w:trHeight w:val="789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4310C" w:rsidRPr="00A1409A" w:rsidRDefault="001C214F" w:rsidP="0099290D">
            <w:pPr>
              <w:jc w:val="both"/>
              <w:rPr>
                <w:iCs/>
              </w:rPr>
            </w:pPr>
            <w:r>
              <w:t>Практическое занятие 1.5</w:t>
            </w:r>
            <w:r w:rsidR="00BE50E7">
              <w:t>.</w:t>
            </w:r>
            <w:r w:rsidR="00BE50E7" w:rsidRPr="00050DC7">
              <w:t xml:space="preserve"> Язык современного искусства</w:t>
            </w:r>
            <w:r w:rsidR="00BE50E7">
              <w:t xml:space="preserve"> </w:t>
            </w:r>
            <w:r w:rsidR="00BE50E7" w:rsidRPr="00050DC7">
              <w:t>(</w:t>
            </w:r>
            <w:proofErr w:type="spellStart"/>
            <w:r w:rsidR="00BE50E7" w:rsidRPr="00050DC7">
              <w:t>исповедальность</w:t>
            </w:r>
            <w:proofErr w:type="spellEnd"/>
            <w:r w:rsidR="00BE50E7" w:rsidRPr="00050DC7">
              <w:t xml:space="preserve">, </w:t>
            </w:r>
            <w:proofErr w:type="spellStart"/>
            <w:r w:rsidR="00BE50E7" w:rsidRPr="00050DC7">
              <w:t>брутальность</w:t>
            </w:r>
            <w:proofErr w:type="spellEnd"/>
            <w:r w:rsidR="00BE50E7" w:rsidRPr="00050DC7">
              <w:t xml:space="preserve">, </w:t>
            </w:r>
            <w:proofErr w:type="spellStart"/>
            <w:r w:rsidR="00BE50E7" w:rsidRPr="00050DC7">
              <w:t>эпатажность</w:t>
            </w:r>
            <w:proofErr w:type="spellEnd"/>
            <w:r w:rsidR="00BE50E7" w:rsidRPr="00050DC7">
              <w:t>, эротичность, ориентация на опыт</w:t>
            </w:r>
            <w:r w:rsidR="00BE50E7">
              <w:t xml:space="preserve"> </w:t>
            </w:r>
            <w:r w:rsidR="00BE50E7" w:rsidRPr="00050DC7">
              <w:t>проживания).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C214F" w:rsidRPr="00FB68CF" w:rsidRDefault="003F0D43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310C" w:rsidRPr="006168DD" w:rsidTr="00C4310C">
        <w:trPr>
          <w:trHeight w:val="523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4310C" w:rsidRDefault="00C431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4310C" w:rsidRDefault="00C4310C" w:rsidP="00C4310C">
            <w:pPr>
              <w:jc w:val="both"/>
            </w:pPr>
            <w:r>
              <w:t>Практическое занятие 1.6.</w:t>
            </w:r>
            <w:r w:rsidRPr="00050DC7">
              <w:t xml:space="preserve"> </w:t>
            </w:r>
            <w:r w:rsidRPr="00397FF5">
              <w:t>Анализ психологических механизмов и условий воздействия искусства на личность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4310C" w:rsidRPr="00F720E9" w:rsidRDefault="00C4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4310C" w:rsidRDefault="00C4310C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4310C" w:rsidRPr="00C9126C" w:rsidRDefault="00C4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310C" w:rsidRPr="000D16CD" w:rsidRDefault="00C431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4310C" w:rsidRDefault="00C4310C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tcBorders>
              <w:bottom w:val="single" w:sz="4" w:space="0" w:color="auto"/>
            </w:tcBorders>
          </w:tcPr>
          <w:p w:rsidR="00C4310C" w:rsidRDefault="00C431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310C" w:rsidRPr="006168DD" w:rsidTr="00C4310C">
        <w:trPr>
          <w:trHeight w:val="114"/>
        </w:trPr>
        <w:tc>
          <w:tcPr>
            <w:tcW w:w="1700" w:type="dxa"/>
          </w:tcPr>
          <w:p w:rsidR="00C4310C" w:rsidRDefault="00C4310C" w:rsidP="00BA744A"/>
        </w:tc>
        <w:tc>
          <w:tcPr>
            <w:tcW w:w="5954" w:type="dxa"/>
            <w:tcBorders>
              <w:bottom w:val="single" w:sz="4" w:space="0" w:color="auto"/>
            </w:tcBorders>
          </w:tcPr>
          <w:p w:rsidR="00C4310C" w:rsidRDefault="00C4310C" w:rsidP="0099290D">
            <w:pPr>
              <w:jc w:val="both"/>
            </w:pPr>
            <w:r>
              <w:t xml:space="preserve">Практическое занятие 1.7. </w:t>
            </w:r>
            <w:r w:rsidRPr="00050DC7">
              <w:t>Искусство как</w:t>
            </w:r>
            <w:r>
              <w:t xml:space="preserve"> </w:t>
            </w:r>
            <w:r w:rsidRPr="00050DC7">
              <w:t xml:space="preserve">ресурс саморазвития и </w:t>
            </w:r>
            <w:proofErr w:type="spellStart"/>
            <w:r w:rsidRPr="00050DC7">
              <w:t>самодетерминации</w:t>
            </w:r>
            <w:proofErr w:type="spellEnd"/>
            <w:r w:rsidRPr="00050DC7">
              <w:t xml:space="preserve">. Искусство как процесс </w:t>
            </w:r>
            <w:r w:rsidRPr="00050DC7">
              <w:lastRenderedPageBreak/>
              <w:t>познания</w:t>
            </w:r>
            <w:proofErr w:type="gramStart"/>
            <w:r w:rsidRPr="00050DC7">
              <w:t xml:space="preserve"> Д</w:t>
            </w:r>
            <w:proofErr w:type="gramEnd"/>
            <w:r w:rsidRPr="00050DC7">
              <w:t>ругого и</w:t>
            </w:r>
            <w:r>
              <w:t xml:space="preserve"> </w:t>
            </w:r>
            <w:r w:rsidRPr="00050DC7">
              <w:t>постижения себя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4310C" w:rsidRPr="00F720E9" w:rsidRDefault="00C4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4310C" w:rsidRDefault="00C4310C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4310C" w:rsidRPr="00C9126C" w:rsidRDefault="00C4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310C" w:rsidRPr="000D16CD" w:rsidRDefault="00C431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4310C" w:rsidRDefault="00C4310C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</w:tcPr>
          <w:p w:rsidR="00C4310C" w:rsidRDefault="00C431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 w:val="restart"/>
          </w:tcPr>
          <w:p w:rsidR="00C513BF" w:rsidRPr="00662BF3" w:rsidRDefault="00C513BF" w:rsidP="00C51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УК-1</w:t>
            </w:r>
          </w:p>
          <w:p w:rsidR="00C513BF" w:rsidRPr="00662BF3" w:rsidRDefault="00C513BF" w:rsidP="00C513BF">
            <w:pPr>
              <w:rPr>
                <w:iCs/>
              </w:rPr>
            </w:pPr>
            <w:r>
              <w:rPr>
                <w:iCs/>
              </w:rPr>
              <w:t>ИД-ПК-1.4</w:t>
            </w:r>
          </w:p>
          <w:p w:rsidR="00C513BF" w:rsidRDefault="00C513BF" w:rsidP="00C513BF">
            <w:pPr>
              <w:rPr>
                <w:rFonts w:cs="Arial"/>
              </w:rPr>
            </w:pPr>
            <w:r>
              <w:rPr>
                <w:rFonts w:cs="Arial"/>
              </w:rPr>
              <w:t>УК-6</w:t>
            </w:r>
          </w:p>
          <w:p w:rsidR="00C513BF" w:rsidRDefault="00C513BF" w:rsidP="00C513BF">
            <w:pPr>
              <w:rPr>
                <w:rFonts w:cs="Arial"/>
              </w:rPr>
            </w:pPr>
            <w:r>
              <w:rPr>
                <w:rFonts w:cs="Arial"/>
              </w:rPr>
              <w:t>ИД-УК-6.2</w:t>
            </w:r>
          </w:p>
          <w:p w:rsidR="00BA744A" w:rsidRPr="005576D3" w:rsidRDefault="00C513BF" w:rsidP="00C513BF">
            <w:pPr>
              <w:rPr>
                <w:rFonts w:cs="Arial"/>
              </w:rPr>
            </w:pPr>
            <w:r>
              <w:rPr>
                <w:rFonts w:cs="Arial"/>
              </w:rPr>
              <w:t>ИД-УК-6.5</w:t>
            </w:r>
          </w:p>
        </w:tc>
        <w:tc>
          <w:tcPr>
            <w:tcW w:w="5954" w:type="dxa"/>
          </w:tcPr>
          <w:p w:rsidR="001C214F" w:rsidRPr="00DF3C1E" w:rsidRDefault="001C214F" w:rsidP="0099290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 xml:space="preserve">. </w:t>
            </w:r>
            <w:r w:rsidR="00C4310C" w:rsidRPr="007A3EF3">
              <w:rPr>
                <w:b/>
              </w:rPr>
              <w:t>Личностные аспекты психологии искусства</w:t>
            </w:r>
          </w:p>
        </w:tc>
        <w:tc>
          <w:tcPr>
            <w:tcW w:w="815" w:type="dxa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1C214F" w:rsidRPr="00DF3C1E" w:rsidRDefault="001C214F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/>
              </w:rPr>
            </w:pPr>
            <w:r w:rsidRPr="00147850">
              <w:t>Тема 2.1</w:t>
            </w:r>
            <w:r w:rsidR="00C4310C">
              <w:t>.</w:t>
            </w:r>
            <w:r w:rsidRPr="00147850">
              <w:t xml:space="preserve"> </w:t>
            </w:r>
            <w:r w:rsidR="00C4310C" w:rsidRPr="00495DF3">
              <w:t>Психологические основы художественного творчества.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586679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</w:pPr>
            <w:r w:rsidRPr="00147850">
              <w:rPr>
                <w:bCs/>
              </w:rPr>
              <w:t xml:space="preserve">Тема 2.2. </w:t>
            </w:r>
            <w:r w:rsidR="00C4310C" w:rsidRPr="00134C32">
              <w:rPr>
                <w:rFonts w:eastAsia="Times New Roman"/>
              </w:rPr>
              <w:t>Методы изучения художественного процесса</w:t>
            </w:r>
            <w:r w:rsidR="00C4310C">
              <w:rPr>
                <w:rFonts w:eastAsia="Times New Roman"/>
              </w:rPr>
              <w:t xml:space="preserve"> и </w:t>
            </w:r>
            <w:r w:rsidR="00C4310C" w:rsidRPr="00134C32">
              <w:rPr>
                <w:rFonts w:eastAsia="Times New Roman"/>
              </w:rPr>
              <w:t>продуктов творчества</w:t>
            </w:r>
          </w:p>
        </w:tc>
        <w:tc>
          <w:tcPr>
            <w:tcW w:w="815" w:type="dxa"/>
          </w:tcPr>
          <w:p w:rsidR="001C214F" w:rsidRPr="00D50FC5" w:rsidRDefault="00D50FC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0A12A8" w:rsidRDefault="000A1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63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C4310C">
            <w:pPr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="00C4310C">
              <w:rPr>
                <w:bCs/>
                <w:iCs/>
              </w:rPr>
              <w:t xml:space="preserve"> </w:t>
            </w:r>
            <w:r w:rsidR="00C4310C" w:rsidRPr="00CD1531">
              <w:rPr>
                <w:rFonts w:eastAsia="Times New Roman"/>
              </w:rPr>
              <w:t>Личность художника с позиций психологических теорий личности</w:t>
            </w:r>
          </w:p>
        </w:tc>
        <w:tc>
          <w:tcPr>
            <w:tcW w:w="815" w:type="dxa"/>
          </w:tcPr>
          <w:p w:rsidR="001C214F" w:rsidRPr="001C1B2E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35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C4310C">
            <w:pPr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="0082321B" w:rsidRPr="008E329F">
              <w:rPr>
                <w:bCs/>
                <w:iCs/>
              </w:rPr>
              <w:t xml:space="preserve"> </w:t>
            </w:r>
            <w:r w:rsidR="00C4310C" w:rsidRPr="00CD1531">
              <w:rPr>
                <w:rFonts w:eastAsia="Times New Roman"/>
              </w:rPr>
              <w:t>Проблема творческого потенциала личности.</w:t>
            </w:r>
            <w:r w:rsidR="00C4310C" w:rsidRPr="00147850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1C214F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08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99290D">
            <w:pPr>
              <w:jc w:val="both"/>
              <w:rPr>
                <w:rFonts w:eastAsia="Times New Roman"/>
                <w:color w:val="000000"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</w:t>
            </w:r>
            <w:r w:rsidR="0082321B" w:rsidRPr="00466156">
              <w:rPr>
                <w:bCs/>
                <w:iCs/>
              </w:rPr>
              <w:t xml:space="preserve"> </w:t>
            </w:r>
            <w:r w:rsidR="00C4310C" w:rsidRPr="005217CA">
              <w:t>Искусство как средство психологического воздействия и форма терапии</w:t>
            </w:r>
          </w:p>
        </w:tc>
        <w:tc>
          <w:tcPr>
            <w:tcW w:w="815" w:type="dxa"/>
          </w:tcPr>
          <w:p w:rsidR="001C214F" w:rsidRDefault="00D50FC5" w:rsidP="00D50F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0A12A8" w:rsidRDefault="000A1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300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99290D">
            <w:pPr>
              <w:jc w:val="both"/>
              <w:rPr>
                <w:bCs/>
              </w:rPr>
            </w:pPr>
            <w:r>
              <w:t>Практическое занятие 2.1.</w:t>
            </w:r>
            <w:r w:rsidRPr="00232B1E">
              <w:t xml:space="preserve"> </w:t>
            </w:r>
            <w:r w:rsidR="00C4310C" w:rsidRPr="0011470E">
              <w:t>Личностные способности как креативный потенциал.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74710A" w:rsidRDefault="001C214F" w:rsidP="0099290D">
            <w:pPr>
              <w:jc w:val="both"/>
              <w:rPr>
                <w:bCs/>
              </w:rPr>
            </w:pPr>
            <w:r>
              <w:t xml:space="preserve">Практическое занятие 2.2. </w:t>
            </w:r>
            <w:r w:rsidR="00C4310C" w:rsidRPr="0011470E">
              <w:t xml:space="preserve">З.Фрейд о роли </w:t>
            </w:r>
            <w:proofErr w:type="gramStart"/>
            <w:r w:rsidR="00C4310C" w:rsidRPr="0011470E">
              <w:t>бессознательного</w:t>
            </w:r>
            <w:proofErr w:type="gramEnd"/>
            <w:r w:rsidR="00C4310C" w:rsidRPr="0011470E">
              <w:t xml:space="preserve"> в художественном творчестве.</w:t>
            </w:r>
          </w:p>
        </w:tc>
        <w:tc>
          <w:tcPr>
            <w:tcW w:w="815" w:type="dxa"/>
          </w:tcPr>
          <w:p w:rsidR="001C214F" w:rsidRPr="001C1B2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DF3C1E" w:rsidRDefault="001C214F" w:rsidP="0099290D">
            <w:pPr>
              <w:jc w:val="both"/>
            </w:pPr>
            <w:r>
              <w:t>Практическое занятие 2.3.</w:t>
            </w:r>
            <w:r w:rsidRPr="00E2497C">
              <w:rPr>
                <w:bCs/>
                <w:iCs/>
              </w:rPr>
              <w:t xml:space="preserve"> </w:t>
            </w:r>
            <w:r w:rsidR="00C4310C" w:rsidRPr="00134C32">
              <w:rPr>
                <w:rFonts w:eastAsia="Times New Roman"/>
              </w:rPr>
              <w:t>Психологическое изучение произведений как способ анализа личности автора.</w:t>
            </w:r>
          </w:p>
        </w:tc>
        <w:tc>
          <w:tcPr>
            <w:tcW w:w="815" w:type="dxa"/>
          </w:tcPr>
          <w:p w:rsidR="001C214F" w:rsidRPr="001C1B2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DF3C1E" w:rsidRDefault="001C214F" w:rsidP="0099290D">
            <w:pPr>
              <w:jc w:val="both"/>
            </w:pPr>
            <w:r>
              <w:rPr>
                <w:iCs/>
              </w:rPr>
              <w:t>Практическое занятие 2.4</w:t>
            </w:r>
            <w:r>
              <w:rPr>
                <w:bCs/>
                <w:iCs/>
              </w:rPr>
              <w:t>.</w:t>
            </w:r>
            <w:r w:rsidRPr="00232B1E">
              <w:rPr>
                <w:rFonts w:eastAsia="Times New Roman"/>
              </w:rPr>
              <w:t xml:space="preserve"> </w:t>
            </w:r>
            <w:r w:rsidR="00C4310C" w:rsidRPr="00CD1531">
              <w:rPr>
                <w:rFonts w:eastAsia="Times New Roman"/>
              </w:rPr>
              <w:t>Переживание и его художественное воссоздание.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441B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357"/>
        </w:trPr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74710A" w:rsidRDefault="001C214F" w:rsidP="0099290D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2.5</w:t>
            </w:r>
            <w:r w:rsidRPr="009325CA">
              <w:rPr>
                <w:iCs/>
              </w:rPr>
              <w:t>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="00C4310C" w:rsidRPr="005217CA">
              <w:t>Психотерапевтические возможности искусства.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78"/>
        </w:trPr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3B2FCB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2.6. </w:t>
            </w:r>
            <w:r w:rsidR="003B2FCB">
              <w:rPr>
                <w:iCs/>
              </w:rPr>
              <w:t>Арт-терапия и ее виды.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05"/>
        </w:trPr>
        <w:tc>
          <w:tcPr>
            <w:tcW w:w="1700" w:type="dxa"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457145" w:rsidRDefault="001C214F" w:rsidP="00147850">
            <w:r w:rsidRPr="00457145">
              <w:t>Зачет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457145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457145" w:rsidRDefault="00830CE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</w:tcPr>
          <w:p w:rsidR="001C214F" w:rsidRPr="001A0052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C214F" w:rsidRPr="0074710A" w:rsidRDefault="001C214F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C214F" w:rsidRPr="005B225F" w:rsidRDefault="00830CE9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1C214F" w:rsidRPr="005B225F" w:rsidRDefault="00830CE9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56260E" w:rsidRDefault="00830CE9" w:rsidP="008E3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36</w:t>
            </w:r>
          </w:p>
        </w:tc>
        <w:tc>
          <w:tcPr>
            <w:tcW w:w="3972" w:type="dxa"/>
            <w:shd w:val="clear" w:color="auto" w:fill="auto"/>
          </w:tcPr>
          <w:p w:rsidR="001C214F" w:rsidRPr="00FB68CF" w:rsidRDefault="001C214F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0662D1">
              <w:rPr>
                <w:iCs/>
              </w:rPr>
              <w:t xml:space="preserve"> в форме собеседования</w:t>
            </w:r>
            <w:r>
              <w:t xml:space="preserve"> </w:t>
            </w:r>
          </w:p>
        </w:tc>
      </w:tr>
    </w:tbl>
    <w:p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50DC7" w:rsidRDefault="00456990" w:rsidP="00DF7389">
            <w:pPr>
              <w:rPr>
                <w:b/>
              </w:rPr>
            </w:pPr>
            <w:r w:rsidRPr="00050DC7">
              <w:rPr>
                <w:b/>
              </w:rPr>
              <w:t>Психология искусства как отрасль психологического знания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972" w:rsidRPr="00C86ECC" w:rsidRDefault="007733AA" w:rsidP="00DD16F1">
            <w:pPr>
              <w:rPr>
                <w:iCs/>
              </w:rPr>
            </w:pPr>
            <w:r>
              <w:rPr>
                <w:iCs/>
              </w:rPr>
              <w:t>Введение в психологию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26D0B" w:rsidRDefault="00263BA8" w:rsidP="0086307F">
            <w:pPr>
              <w:jc w:val="both"/>
              <w:rPr>
                <w:iCs/>
              </w:rPr>
            </w:pPr>
            <w:r>
              <w:t>О</w:t>
            </w:r>
            <w:r w:rsidR="00456990" w:rsidRPr="00E26D0B">
              <w:t>пределени</w:t>
            </w:r>
            <w:r w:rsidR="003B1C0B">
              <w:t>е</w:t>
            </w:r>
            <w:r w:rsidR="00456990" w:rsidRPr="00E26D0B">
              <w:t xml:space="preserve"> психологии искусства. Объект и предмет</w:t>
            </w:r>
            <w:r w:rsidR="00E26D0B">
              <w:t xml:space="preserve"> </w:t>
            </w:r>
            <w:r w:rsidR="00456990" w:rsidRPr="00E26D0B">
              <w:t>психологии искусства.</w:t>
            </w:r>
            <w:r w:rsidR="0086307F">
              <w:t xml:space="preserve"> Цель и задачи </w:t>
            </w:r>
            <w:r w:rsidR="0086307F" w:rsidRPr="00E26D0B">
              <w:t>психологии искусства.</w:t>
            </w:r>
            <w:r w:rsidR="0086307F">
              <w:t xml:space="preserve"> </w:t>
            </w:r>
            <w:r w:rsidR="00456990" w:rsidRPr="00E26D0B">
              <w:t>Классическая психология искусства. Неклассическая психология</w:t>
            </w:r>
            <w:r w:rsidR="00050DC7" w:rsidRPr="00E26D0B">
              <w:t xml:space="preserve"> </w:t>
            </w:r>
            <w:r w:rsidR="00456990" w:rsidRPr="00E26D0B">
              <w:t>искусства</w:t>
            </w:r>
            <w:r w:rsidR="00050DC7" w:rsidRPr="00E26D0B">
              <w:t>.</w:t>
            </w:r>
            <w:r w:rsidR="00456990" w:rsidRPr="00E26D0B">
              <w:t xml:space="preserve"> Задачи</w:t>
            </w:r>
            <w:r w:rsidR="00E26D0B">
              <w:t xml:space="preserve"> </w:t>
            </w:r>
            <w:r w:rsidR="00456990" w:rsidRPr="00E26D0B">
              <w:t xml:space="preserve">психологии искусства. Социальная психология искусства. </w:t>
            </w:r>
            <w:r w:rsidR="007A3EF3">
              <w:t>Методология и методы психологии искусства. Роль искусства в жизни человека.</w:t>
            </w:r>
          </w:p>
        </w:tc>
      </w:tr>
      <w:tr w:rsidR="007A3EF3" w:rsidRPr="008448CC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3EF3" w:rsidRPr="00E2497C" w:rsidRDefault="007A3EF3" w:rsidP="008A4304">
            <w:pPr>
              <w:rPr>
                <w:bCs/>
              </w:rPr>
            </w:pPr>
            <w:r w:rsidRPr="00E2497C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EF3" w:rsidRPr="00FB2415" w:rsidRDefault="007A3EF3" w:rsidP="00BA744A">
            <w:pPr>
              <w:rPr>
                <w:bCs/>
              </w:rPr>
            </w:pPr>
            <w:r w:rsidRPr="00FB2415">
              <w:rPr>
                <w:bCs/>
              </w:rPr>
              <w:t>Понимание феномена искусства</w:t>
            </w:r>
          </w:p>
          <w:p w:rsidR="007A3EF3" w:rsidRPr="00FB2415" w:rsidRDefault="007A3EF3" w:rsidP="002E192A">
            <w:pPr>
              <w:rPr>
                <w:bCs/>
                <w:iCs/>
              </w:rPr>
            </w:pPr>
            <w:r w:rsidRPr="00FB241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A3EF3" w:rsidRPr="00FB2415" w:rsidRDefault="00BE50E7" w:rsidP="00BE50E7">
            <w:pPr>
              <w:pStyle w:val="afc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sz w:val="22"/>
                <w:szCs w:val="22"/>
              </w:rPr>
              <w:t>Природа искусства (Ю.М.Лотман) и причины его появления.</w:t>
            </w:r>
            <w:r w:rsidRPr="009914E1">
              <w:rPr>
                <w:rFonts w:eastAsia="Times New Roman"/>
              </w:rPr>
              <w:t xml:space="preserve"> </w:t>
            </w:r>
            <w:r w:rsidR="007A3EF3" w:rsidRPr="00FB2415">
              <w:rPr>
                <w:rFonts w:ascii="Times New Roman" w:hAnsi="Times New Roman" w:cs="Times New Roman"/>
                <w:sz w:val="22"/>
                <w:szCs w:val="22"/>
              </w:rPr>
              <w:t xml:space="preserve">Модальности существования искусства. </w:t>
            </w:r>
            <w:r w:rsidR="007A3EF3" w:rsidRPr="00BE50E7">
              <w:rPr>
                <w:rFonts w:ascii="Times New Roman" w:hAnsi="Times New Roman" w:cs="Times New Roman"/>
                <w:sz w:val="22"/>
                <w:szCs w:val="22"/>
              </w:rPr>
              <w:t>Искусство как отражение предустановленной мировой гармонии. Искусство и архетип.</w:t>
            </w:r>
            <w:r w:rsidRPr="00BE50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Искусство как мир опыта.</w:t>
            </w:r>
            <w:r w:rsidR="007A3EF3" w:rsidRPr="00BE50E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Искусство как способ самопознания.</w:t>
            </w:r>
            <w:r w:rsidRPr="00BE50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EF3" w:rsidRPr="00BE50E7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</w:t>
            </w:r>
            <w:r w:rsidRPr="00BE50E7"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r w:rsidR="007A3EF3" w:rsidRPr="00BE50E7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Pr="00BE50E7">
              <w:rPr>
                <w:rFonts w:ascii="Times New Roman" w:hAnsi="Times New Roman" w:cs="Times New Roman"/>
                <w:sz w:val="22"/>
                <w:szCs w:val="22"/>
              </w:rPr>
              <w:t xml:space="preserve">а общественного сознания. </w:t>
            </w:r>
            <w:r w:rsidR="007A3EF3" w:rsidRPr="00BE50E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Искусство как предмет специфической деятел</w:t>
            </w:r>
            <w:r w:rsidRPr="00BE50E7">
              <w:rPr>
                <w:rFonts w:ascii="Times New Roman" w:hAnsi="Times New Roman" w:cs="Times New Roman"/>
                <w:sz w:val="22"/>
                <w:szCs w:val="22"/>
              </w:rPr>
              <w:t>ьности человеческого сообществ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50E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E50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Триада культуры: искусство,  наука и религия. Психологический смысл искусства. </w:t>
            </w:r>
            <w:r w:rsidR="007A3EF3" w:rsidRPr="00BE50E7">
              <w:rPr>
                <w:rFonts w:ascii="Times New Roman" w:hAnsi="Times New Roman" w:cs="Times New Roman"/>
                <w:sz w:val="22"/>
                <w:szCs w:val="22"/>
              </w:rPr>
              <w:t>Дискуссия об отношении искусства и действительности.</w:t>
            </w:r>
          </w:p>
        </w:tc>
      </w:tr>
      <w:tr w:rsidR="00BE50E7" w:rsidRPr="008448CC" w:rsidTr="00DD16F1">
        <w:trPr>
          <w:trHeight w:val="213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50E7" w:rsidRPr="00E2497C" w:rsidRDefault="00BE50E7" w:rsidP="00091506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50E7" w:rsidRPr="00E2497C" w:rsidRDefault="00BE50E7" w:rsidP="000B5EA7">
            <w:pPr>
              <w:rPr>
                <w:bCs/>
              </w:rPr>
            </w:pPr>
            <w:r w:rsidRPr="00050DC7">
              <w:t>Психологические функции искусства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E50E7" w:rsidRPr="00BE50E7" w:rsidRDefault="00BE50E7" w:rsidP="009117BC">
            <w:pPr>
              <w:shd w:val="clear" w:color="auto" w:fill="FFFFFF"/>
              <w:jc w:val="both"/>
              <w:rPr>
                <w:bCs/>
                <w:iCs/>
              </w:rPr>
            </w:pPr>
            <w:r w:rsidRPr="00BE50E7">
              <w:t xml:space="preserve">Функция искусства в культурно-исторической концепции </w:t>
            </w:r>
            <w:proofErr w:type="spellStart"/>
            <w:r w:rsidRPr="00BE50E7">
              <w:t>Л.С.Выготского</w:t>
            </w:r>
            <w:proofErr w:type="spellEnd"/>
            <w:r w:rsidRPr="00BE50E7">
              <w:t xml:space="preserve">. Специфика познавательной функции искусства. Искусство и формирование картины мира. Типология искусства, основные формы искусства. Катарсис и психотерапевтическая функция искусства. Искусство как ресурс саморазвития и </w:t>
            </w:r>
            <w:proofErr w:type="spellStart"/>
            <w:r w:rsidRPr="00BE50E7">
              <w:t>самодетерминации</w:t>
            </w:r>
            <w:proofErr w:type="spellEnd"/>
            <w:r w:rsidRPr="00BE50E7">
              <w:t>. Искусство как процесс познания</w:t>
            </w:r>
            <w:proofErr w:type="gramStart"/>
            <w:r w:rsidRPr="00BE50E7">
              <w:t xml:space="preserve"> Д</w:t>
            </w:r>
            <w:proofErr w:type="gramEnd"/>
            <w:r w:rsidRPr="00BE50E7">
              <w:t xml:space="preserve">ругого и постижения себя. Искусство как </w:t>
            </w:r>
            <w:proofErr w:type="spellStart"/>
            <w:r w:rsidRPr="00BE50E7">
              <w:t>полилог</w:t>
            </w:r>
            <w:proofErr w:type="spellEnd"/>
            <w:r w:rsidRPr="00BE50E7">
              <w:t xml:space="preserve"> </w:t>
            </w:r>
            <w:proofErr w:type="gramStart"/>
            <w:r w:rsidRPr="00BE50E7">
              <w:t>с</w:t>
            </w:r>
            <w:proofErr w:type="gramEnd"/>
            <w:r w:rsidRPr="00BE50E7">
              <w:t xml:space="preserve"> </w:t>
            </w:r>
            <w:proofErr w:type="gramStart"/>
            <w:r w:rsidRPr="00BE50E7">
              <w:t>Другим</w:t>
            </w:r>
            <w:proofErr w:type="gramEnd"/>
            <w:r w:rsidRPr="00BE50E7">
              <w:t xml:space="preserve"> и диалог с собой. Психологическая «встреча» с искусством. Коммуникативность искусства</w:t>
            </w:r>
            <w:r>
              <w:t>.</w:t>
            </w:r>
            <w:r w:rsidR="0011470E" w:rsidRPr="00134C32">
              <w:rPr>
                <w:rFonts w:eastAsia="Times New Roman"/>
              </w:rPr>
              <w:t xml:space="preserve"> Терапевтическая и предвосхищающая функции искусства в</w:t>
            </w:r>
            <w:r w:rsidR="0011470E" w:rsidRPr="001C232B">
              <w:rPr>
                <w:rFonts w:eastAsia="Times New Roman"/>
              </w:rPr>
              <w:t xml:space="preserve"> </w:t>
            </w:r>
            <w:r w:rsidR="0011470E" w:rsidRPr="00134C32">
              <w:rPr>
                <w:rFonts w:eastAsia="Times New Roman"/>
              </w:rPr>
              <w:t>интерпретациях аналитической психологии</w:t>
            </w:r>
            <w:r w:rsidR="0011470E">
              <w:rPr>
                <w:rFonts w:eastAsia="Times New Roman"/>
              </w:rPr>
              <w:t>.</w:t>
            </w:r>
          </w:p>
        </w:tc>
      </w:tr>
      <w:tr w:rsidR="00BE50E7" w:rsidRPr="008448CC" w:rsidTr="00DD16F1">
        <w:trPr>
          <w:trHeight w:val="31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0E7" w:rsidRPr="00E2497C" w:rsidRDefault="00BE50E7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0E7" w:rsidRPr="003F0DBE" w:rsidRDefault="00682270" w:rsidP="003F0D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BE50E7" w:rsidRPr="003F0DBE">
              <w:rPr>
                <w:rFonts w:eastAsia="Times New Roman"/>
              </w:rPr>
              <w:t>скусство как предмет познания.</w:t>
            </w:r>
          </w:p>
          <w:p w:rsidR="00BE50E7" w:rsidRPr="00E5526B" w:rsidRDefault="00BE50E7" w:rsidP="000136A1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E50E7" w:rsidRPr="002E192A" w:rsidRDefault="00BE50E7" w:rsidP="0011470E">
            <w:pPr>
              <w:jc w:val="both"/>
              <w:rPr>
                <w:bCs/>
                <w:iCs/>
              </w:rPr>
            </w:pPr>
            <w:r w:rsidRPr="003F0DBE">
              <w:rPr>
                <w:rFonts w:eastAsia="Times New Roman"/>
              </w:rPr>
              <w:t>Современное искусство как вызов. Многообразие направлений, видов, жанров.</w:t>
            </w:r>
            <w:r w:rsidRPr="002E192A">
              <w:rPr>
                <w:rFonts w:eastAsia="Times New Roman"/>
              </w:rPr>
              <w:t xml:space="preserve"> </w:t>
            </w:r>
            <w:r w:rsidRPr="003F0DBE">
              <w:rPr>
                <w:rFonts w:eastAsia="Times New Roman"/>
              </w:rPr>
              <w:t>Технологические ресурсы современного искусства. Роль и возможности мультимедиа в</w:t>
            </w:r>
            <w:r w:rsidRPr="002E192A">
              <w:rPr>
                <w:rFonts w:eastAsia="Times New Roman"/>
              </w:rPr>
              <w:t xml:space="preserve"> </w:t>
            </w:r>
            <w:r w:rsidRPr="003F0DBE">
              <w:rPr>
                <w:rFonts w:eastAsia="Times New Roman"/>
              </w:rPr>
              <w:t>создании и тиражировании произведений искусства</w:t>
            </w:r>
            <w:r w:rsidRPr="002E192A">
              <w:rPr>
                <w:rFonts w:eastAsia="Times New Roman"/>
              </w:rPr>
              <w:t xml:space="preserve">. Критерии оценки художественно </w:t>
            </w:r>
            <w:r w:rsidRPr="003F0DBE">
              <w:rPr>
                <w:rFonts w:eastAsia="Times New Roman"/>
              </w:rPr>
              <w:t>го в информационную эпоху. Аналоговое и цифровое искусство. Проблематика современного художественного творчества. Соотношение воображения и технологических</w:t>
            </w:r>
            <w:r w:rsidRPr="002E192A">
              <w:rPr>
                <w:rFonts w:eastAsia="Times New Roman"/>
              </w:rPr>
              <w:t xml:space="preserve"> </w:t>
            </w:r>
            <w:r w:rsidRPr="003F0DBE">
              <w:rPr>
                <w:rFonts w:eastAsia="Times New Roman"/>
              </w:rPr>
              <w:t>сре</w:t>
            </w:r>
            <w:proofErr w:type="gramStart"/>
            <w:r w:rsidRPr="003F0DBE">
              <w:rPr>
                <w:rFonts w:eastAsia="Times New Roman"/>
              </w:rPr>
              <w:t>дств в пр</w:t>
            </w:r>
            <w:proofErr w:type="gramEnd"/>
            <w:r w:rsidRPr="003F0DBE">
              <w:rPr>
                <w:rFonts w:eastAsia="Times New Roman"/>
              </w:rPr>
              <w:t>оцессе создания произведений цифрового искусства. Исследование роли</w:t>
            </w:r>
            <w:r w:rsidRPr="002E192A">
              <w:rPr>
                <w:rFonts w:eastAsia="Times New Roman"/>
              </w:rPr>
              <w:t xml:space="preserve"> </w:t>
            </w:r>
            <w:r w:rsidRPr="003F0DBE">
              <w:rPr>
                <w:rFonts w:eastAsia="Times New Roman"/>
              </w:rPr>
              <w:t xml:space="preserve">воображения, </w:t>
            </w:r>
            <w:r w:rsidR="0011470E">
              <w:rPr>
                <w:rFonts w:eastAsia="Times New Roman"/>
              </w:rPr>
              <w:t>мышления, интуиции, вдохновения. Исследование</w:t>
            </w:r>
            <w:r w:rsidRPr="003F0DBE">
              <w:rPr>
                <w:rFonts w:eastAsia="Times New Roman"/>
              </w:rPr>
              <w:t xml:space="preserve"> индивидуально-психологических особенностей, проявляющихся в процессе</w:t>
            </w:r>
            <w:r w:rsidRPr="002E192A">
              <w:t xml:space="preserve"> </w:t>
            </w:r>
            <w:r w:rsidRPr="002E192A">
              <w:rPr>
                <w:rFonts w:eastAsia="Times New Roman"/>
              </w:rPr>
              <w:t xml:space="preserve">творчества  </w:t>
            </w:r>
          </w:p>
        </w:tc>
      </w:tr>
      <w:tr w:rsidR="00BE50E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0E7" w:rsidRPr="00E2497C" w:rsidRDefault="00BE50E7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="0011470E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0E7" w:rsidRPr="00263BA8" w:rsidRDefault="00BE50E7" w:rsidP="00BA744A">
            <w:pPr>
              <w:rPr>
                <w:bCs/>
              </w:rPr>
            </w:pPr>
            <w:r w:rsidRPr="00263BA8">
              <w:t>Психологический анализ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50E7" w:rsidRPr="00263BA8" w:rsidRDefault="0011470E" w:rsidP="00BA744A">
            <w:pPr>
              <w:pStyle w:val="af0"/>
              <w:shd w:val="clear" w:color="auto" w:fill="FFFFFF"/>
              <w:tabs>
                <w:tab w:val="left" w:pos="34"/>
              </w:tabs>
              <w:ind w:left="0" w:firstLine="34"/>
              <w:jc w:val="both"/>
              <w:rPr>
                <w:bCs/>
                <w:iCs/>
              </w:rPr>
            </w:pPr>
            <w:r w:rsidRPr="00397FF5">
              <w:t>Анализ психологических механизмов и условий воздействия искусства на личность</w:t>
            </w:r>
            <w:r>
              <w:t xml:space="preserve">. </w:t>
            </w:r>
            <w:r w:rsidR="00BE50E7" w:rsidRPr="00263BA8">
              <w:t>Характеристика языка. Лингвистическая гипотеза Сепира-Уорфа. Определения</w:t>
            </w:r>
            <w:r w:rsidR="00BE50E7">
              <w:t xml:space="preserve"> </w:t>
            </w:r>
            <w:r w:rsidR="00BE50E7" w:rsidRPr="00263BA8">
              <w:t xml:space="preserve">текста. </w:t>
            </w:r>
            <w:proofErr w:type="spellStart"/>
            <w:r w:rsidR="00BE50E7" w:rsidRPr="00263BA8">
              <w:t>Полисемичность</w:t>
            </w:r>
            <w:proofErr w:type="spellEnd"/>
            <w:r w:rsidR="00BE50E7" w:rsidRPr="00263BA8">
              <w:t xml:space="preserve"> и </w:t>
            </w:r>
            <w:proofErr w:type="spellStart"/>
            <w:r w:rsidR="00BE50E7" w:rsidRPr="00263BA8">
              <w:t>гетерохронность</w:t>
            </w:r>
            <w:proofErr w:type="spellEnd"/>
            <w:r w:rsidR="00BE50E7" w:rsidRPr="00263BA8">
              <w:t xml:space="preserve"> текста. Текст как репрезентант и маркер эпохи. Художественное произведение как информационный ресурс. «Текстовое удовольствие» (концепция </w:t>
            </w:r>
            <w:proofErr w:type="spellStart"/>
            <w:r w:rsidR="00BE50E7" w:rsidRPr="00263BA8">
              <w:t>Р.Барта</w:t>
            </w:r>
            <w:proofErr w:type="spellEnd"/>
            <w:r w:rsidR="00BE50E7" w:rsidRPr="00263BA8">
              <w:t xml:space="preserve">). Типология личности автора по тексту. Понимание текста. Факторы, определяющие степень воздействия текста. </w:t>
            </w:r>
            <w:proofErr w:type="spellStart"/>
            <w:r w:rsidR="00BE50E7" w:rsidRPr="00263BA8">
              <w:t>Интертекст</w:t>
            </w:r>
            <w:proofErr w:type="spellEnd"/>
            <w:r w:rsidR="00BE50E7" w:rsidRPr="00263BA8">
              <w:t xml:space="preserve"> и </w:t>
            </w:r>
            <w:proofErr w:type="spellStart"/>
            <w:r w:rsidR="00BE50E7" w:rsidRPr="00263BA8">
              <w:lastRenderedPageBreak/>
              <w:t>интертекстуальность</w:t>
            </w:r>
            <w:proofErr w:type="spellEnd"/>
            <w:r w:rsidR="00BE50E7" w:rsidRPr="00263BA8">
              <w:t>. Методы изучения текста. Кино и фотография как визуальные тексты. Фотография как виртуальное потребление, присвоение (</w:t>
            </w:r>
            <w:proofErr w:type="spellStart"/>
            <w:r w:rsidR="00BE50E7" w:rsidRPr="00263BA8">
              <w:t>С.Зонтаг</w:t>
            </w:r>
            <w:proofErr w:type="spellEnd"/>
            <w:r w:rsidR="00BE50E7" w:rsidRPr="00263BA8">
              <w:t xml:space="preserve">, </w:t>
            </w:r>
            <w:proofErr w:type="spellStart"/>
            <w:r w:rsidR="00BE50E7" w:rsidRPr="00263BA8">
              <w:t>Дж</w:t>
            </w:r>
            <w:proofErr w:type="gramStart"/>
            <w:r w:rsidR="00BE50E7" w:rsidRPr="00263BA8">
              <w:t>.У</w:t>
            </w:r>
            <w:proofErr w:type="gramEnd"/>
            <w:r w:rsidR="00BE50E7" w:rsidRPr="00263BA8">
              <w:t>рри</w:t>
            </w:r>
            <w:proofErr w:type="spellEnd"/>
            <w:r w:rsidR="00BE50E7" w:rsidRPr="00263BA8">
              <w:t>) и как «вынесенная вовне память» (У.Эко).</w:t>
            </w:r>
          </w:p>
        </w:tc>
      </w:tr>
      <w:tr w:rsidR="00BE50E7" w:rsidRPr="008448CC" w:rsidTr="00BC1B5F">
        <w:trPr>
          <w:trHeight w:val="1916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50E7" w:rsidRPr="00E2497C" w:rsidRDefault="00BE50E7" w:rsidP="0011470E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</w:t>
            </w:r>
            <w:r w:rsidR="0011470E">
              <w:rPr>
                <w:bCs/>
              </w:rPr>
              <w:t>6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50E7" w:rsidRPr="00397FF5" w:rsidRDefault="00BE50E7" w:rsidP="00BA744A">
            <w:pPr>
              <w:shd w:val="clear" w:color="auto" w:fill="FFFFFF"/>
              <w:rPr>
                <w:bCs/>
                <w:iCs/>
              </w:rPr>
            </w:pPr>
            <w:r w:rsidRPr="00397FF5">
              <w:t>Психологическая характеристика реципиента</w:t>
            </w:r>
            <w:r w:rsidR="00682270">
              <w:t xml:space="preserve">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E50E7" w:rsidRPr="00C4310C" w:rsidRDefault="00BE50E7" w:rsidP="000A12A8">
            <w:pPr>
              <w:shd w:val="clear" w:color="auto" w:fill="FFFFFF"/>
              <w:jc w:val="both"/>
              <w:rPr>
                <w:iCs/>
              </w:rPr>
            </w:pPr>
            <w:r w:rsidRPr="00C4310C">
              <w:t xml:space="preserve">Применение базовой модели коммуникации в контексте психологии искусства. Основная триада психологии искусства: автор – текст – реципиент. Реципиент как со-творец произведения искусства. Типология читателей/зрителей. Многоаспектность идеального читателя/зрителя. Образцовый читатель. Подразумеваемый читатель. Реальный читатель. Эмпирический зритель. Характеристика аудитории. Кино как массовое искусство. Психологические теории эстетического воздействия. Концепция эстетической реакции </w:t>
            </w:r>
            <w:proofErr w:type="spellStart"/>
            <w:r w:rsidRPr="00C4310C">
              <w:t>Л.Выготского</w:t>
            </w:r>
            <w:proofErr w:type="spellEnd"/>
            <w:r w:rsidRPr="00C4310C">
              <w:t xml:space="preserve">. Рефлексологическая концепция </w:t>
            </w:r>
            <w:proofErr w:type="spellStart"/>
            <w:r w:rsidRPr="00C4310C">
              <w:t>Н.Ф.Агаджановой</w:t>
            </w:r>
            <w:proofErr w:type="spellEnd"/>
            <w:r w:rsidRPr="00C4310C">
              <w:t xml:space="preserve">. Визуальное мышление (концепция </w:t>
            </w:r>
            <w:proofErr w:type="spellStart"/>
            <w:r w:rsidRPr="00C4310C">
              <w:t>Р.Арнхейма</w:t>
            </w:r>
            <w:proofErr w:type="spellEnd"/>
            <w:r w:rsidRPr="00C4310C">
              <w:t xml:space="preserve">). Сущность </w:t>
            </w:r>
            <w:proofErr w:type="spellStart"/>
            <w:r w:rsidRPr="00C4310C">
              <w:t>non-finished</w:t>
            </w:r>
            <w:proofErr w:type="spellEnd"/>
            <w:r w:rsidRPr="00C4310C">
              <w:t xml:space="preserve"> концепций. Переход значений в смысл (А.Н.Леонтьев). Концепция В.М. </w:t>
            </w:r>
            <w:proofErr w:type="spellStart"/>
            <w:r w:rsidRPr="00C4310C">
              <w:t>Аллахвердова</w:t>
            </w:r>
            <w:proofErr w:type="spellEnd"/>
            <w:r w:rsidRPr="00C4310C">
              <w:t xml:space="preserve">. </w:t>
            </w:r>
          </w:p>
        </w:tc>
      </w:tr>
      <w:tr w:rsidR="00BE50E7" w:rsidRPr="008448CC" w:rsidTr="00306231">
        <w:trPr>
          <w:trHeight w:val="2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0E7" w:rsidRPr="00E2497C" w:rsidRDefault="00BE50E7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E50E7" w:rsidRPr="007A3EF3" w:rsidRDefault="00BE50E7" w:rsidP="009E2899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7A3EF3">
              <w:rPr>
                <w:b/>
              </w:rPr>
              <w:t>Личностные аспекты психологии искусства</w:t>
            </w:r>
          </w:p>
        </w:tc>
      </w:tr>
      <w:tr w:rsidR="00BE50E7" w:rsidRPr="008448CC" w:rsidTr="00513D74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0E7" w:rsidRPr="00E2497C" w:rsidRDefault="00BE50E7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50E7" w:rsidRPr="00495DF3" w:rsidRDefault="00BE50E7" w:rsidP="00495DF3">
            <w:pPr>
              <w:shd w:val="clear" w:color="auto" w:fill="FFFFFF"/>
              <w:rPr>
                <w:bCs/>
                <w:iCs/>
              </w:rPr>
            </w:pPr>
            <w:r w:rsidRPr="00495DF3">
              <w:t>Психологические основы художественного творчества.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E50E7" w:rsidRPr="0011470E" w:rsidRDefault="00BE50E7" w:rsidP="00070A25">
            <w:pPr>
              <w:pStyle w:val="af0"/>
              <w:shd w:val="clear" w:color="auto" w:fill="FFFFFF"/>
              <w:tabs>
                <w:tab w:val="left" w:pos="34"/>
              </w:tabs>
              <w:ind w:left="0" w:firstLine="34"/>
              <w:jc w:val="both"/>
              <w:rPr>
                <w:bCs/>
                <w:iCs/>
              </w:rPr>
            </w:pPr>
            <w:r w:rsidRPr="0011470E">
              <w:t xml:space="preserve">Художественный талант как творческая одаренность в искусстве. Интеллектуально-психологические компоненты художественного творчества. Художественная фантазия и проблема самовыражения художника. Личностные способности как креативный потенциал. Творческие состояния. Характеристика вдохновения. Осознаваемые и неосознаваемые компоненты психической активности художника. </w:t>
            </w:r>
            <w:proofErr w:type="spellStart"/>
            <w:r w:rsidRPr="0011470E">
              <w:t>Сверхсознание</w:t>
            </w:r>
            <w:proofErr w:type="spellEnd"/>
            <w:r w:rsidRPr="0011470E">
              <w:t xml:space="preserve"> как механизм творческой интуиции (П.В.Симонов). З.Фрейд о роли </w:t>
            </w:r>
            <w:proofErr w:type="gramStart"/>
            <w:r w:rsidRPr="0011470E">
              <w:t>бессознательного</w:t>
            </w:r>
            <w:proofErr w:type="gramEnd"/>
            <w:r w:rsidRPr="0011470E">
              <w:t xml:space="preserve"> в художественном творчестве. </w:t>
            </w:r>
          </w:p>
        </w:tc>
      </w:tr>
      <w:tr w:rsidR="00BE50E7" w:rsidRPr="008448CC" w:rsidTr="0019541F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0E7" w:rsidRPr="00E2497C" w:rsidRDefault="00BE50E7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0E7" w:rsidRPr="00263BA8" w:rsidRDefault="00BE50E7" w:rsidP="007111A6">
            <w:pPr>
              <w:shd w:val="clear" w:color="auto" w:fill="FFFFFF"/>
              <w:rPr>
                <w:bCs/>
                <w:iCs/>
              </w:rPr>
            </w:pPr>
            <w:r w:rsidRPr="00134C32">
              <w:rPr>
                <w:rFonts w:eastAsia="Times New Roman"/>
              </w:rPr>
              <w:t>Методы изучения художественного процесса</w:t>
            </w:r>
            <w:r>
              <w:rPr>
                <w:rFonts w:eastAsia="Times New Roman"/>
              </w:rPr>
              <w:t xml:space="preserve"> и </w:t>
            </w:r>
            <w:r w:rsidRPr="00134C32">
              <w:rPr>
                <w:rFonts w:eastAsia="Times New Roman"/>
              </w:rPr>
              <w:t>продуктов творчества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E50E7" w:rsidRPr="00397FF5" w:rsidRDefault="00BE50E7" w:rsidP="009117BC">
            <w:pPr>
              <w:jc w:val="both"/>
              <w:rPr>
                <w:iCs/>
              </w:rPr>
            </w:pPr>
            <w:r w:rsidRPr="00134C32">
              <w:rPr>
                <w:rFonts w:eastAsia="Times New Roman"/>
              </w:rPr>
              <w:t>Психологическое изучение произведений как способ анализа личности автора.</w:t>
            </w:r>
            <w:r w:rsidRPr="001C232B">
              <w:rPr>
                <w:rFonts w:eastAsia="Times New Roman"/>
              </w:rPr>
              <w:t xml:space="preserve"> </w:t>
            </w:r>
            <w:r w:rsidRPr="00134C32">
              <w:rPr>
                <w:rFonts w:eastAsia="Times New Roman"/>
              </w:rPr>
              <w:t>Детерминированность содержания произведений содержанием вытесненного бессознательного художника. Анализ содержания психических комплексов героев произведений и генезис психических комплексов художника. Художественные источники жизненных сцена</w:t>
            </w:r>
            <w:r w:rsidRPr="001C232B">
              <w:rPr>
                <w:rFonts w:eastAsia="Times New Roman"/>
              </w:rPr>
              <w:t>риев. Анализ драматических явле</w:t>
            </w:r>
            <w:r w:rsidRPr="00134C32">
              <w:rPr>
                <w:rFonts w:eastAsia="Times New Roman"/>
              </w:rPr>
              <w:t>ний социальной жизни.</w:t>
            </w:r>
            <w:r w:rsidR="0011470E">
              <w:rPr>
                <w:rFonts w:eastAsia="Times New Roman"/>
              </w:rPr>
              <w:t xml:space="preserve"> </w:t>
            </w:r>
            <w:r w:rsidRPr="001C232B">
              <w:rPr>
                <w:rFonts w:eastAsia="Times New Roman"/>
              </w:rPr>
              <w:t xml:space="preserve">Основные экзистенциальные конфликты, типичные стратегии их преодоления в </w:t>
            </w:r>
            <w:r w:rsidRPr="00CD1531">
              <w:rPr>
                <w:rFonts w:eastAsia="Times New Roman"/>
              </w:rPr>
              <w:t xml:space="preserve">процессе творчества, в произведениях искусства (М. </w:t>
            </w:r>
            <w:proofErr w:type="spellStart"/>
            <w:r w:rsidRPr="00CD1531">
              <w:rPr>
                <w:rFonts w:eastAsia="Times New Roman"/>
              </w:rPr>
              <w:t>Бубер</w:t>
            </w:r>
            <w:proofErr w:type="spellEnd"/>
            <w:r w:rsidRPr="00CD1531">
              <w:rPr>
                <w:rFonts w:eastAsia="Times New Roman"/>
              </w:rPr>
              <w:t xml:space="preserve">, П. </w:t>
            </w:r>
            <w:proofErr w:type="spellStart"/>
            <w:r w:rsidRPr="00CD1531">
              <w:rPr>
                <w:rFonts w:eastAsia="Times New Roman"/>
              </w:rPr>
              <w:t>Тиллих</w:t>
            </w:r>
            <w:proofErr w:type="spellEnd"/>
            <w:r w:rsidRPr="00CD1531">
              <w:rPr>
                <w:rFonts w:eastAsia="Times New Roman"/>
              </w:rPr>
              <w:t>). Раскрытие истины бытия в художественном творении.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E50E7" w:rsidRPr="001C232B" w:rsidTr="009117BC">
        <w:trPr>
          <w:trHeight w:val="746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50E7" w:rsidRPr="00E2497C" w:rsidRDefault="00BE50E7" w:rsidP="0054344F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50E7" w:rsidRPr="00CD1531" w:rsidRDefault="00BE50E7" w:rsidP="00BA744A">
            <w:pPr>
              <w:rPr>
                <w:rFonts w:eastAsia="Times New Roman"/>
              </w:rPr>
            </w:pPr>
            <w:r w:rsidRPr="00CD1531">
              <w:rPr>
                <w:rFonts w:eastAsia="Times New Roman"/>
              </w:rPr>
              <w:t>Личность художника с позиций психологических теорий личности</w:t>
            </w:r>
          </w:p>
          <w:p w:rsidR="00BE50E7" w:rsidRPr="001C232B" w:rsidRDefault="00BE50E7" w:rsidP="00BA744A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E50E7" w:rsidRPr="001C232B" w:rsidRDefault="00BE50E7" w:rsidP="0011470E">
            <w:pPr>
              <w:jc w:val="both"/>
              <w:rPr>
                <w:iCs/>
              </w:rPr>
            </w:pPr>
            <w:r w:rsidRPr="00CD1531">
              <w:rPr>
                <w:rFonts w:eastAsia="Times New Roman"/>
              </w:rPr>
              <w:t>Личность художника в контексте психоанализа. Творчество художника как сублимация энергии либидо.</w:t>
            </w:r>
            <w:r w:rsidRPr="001C232B">
              <w:rPr>
                <w:rFonts w:eastAsia="Times New Roman"/>
              </w:rPr>
              <w:t xml:space="preserve"> </w:t>
            </w:r>
            <w:r w:rsidRPr="00CD1531">
              <w:rPr>
                <w:rFonts w:eastAsia="Times New Roman"/>
              </w:rPr>
              <w:t xml:space="preserve">Аналитическая психология. </w:t>
            </w:r>
            <w:proofErr w:type="gramStart"/>
            <w:r w:rsidRPr="00CD1531">
              <w:rPr>
                <w:rFonts w:eastAsia="Times New Roman"/>
              </w:rPr>
              <w:t>Личное</w:t>
            </w:r>
            <w:proofErr w:type="gramEnd"/>
            <w:r w:rsidRPr="00CD1531">
              <w:rPr>
                <w:rFonts w:eastAsia="Times New Roman"/>
              </w:rPr>
              <w:t xml:space="preserve"> и сверхличное в искусстве.</w:t>
            </w:r>
            <w:r w:rsidRPr="001C232B">
              <w:rPr>
                <w:rFonts w:eastAsia="Times New Roman"/>
              </w:rPr>
              <w:t xml:space="preserve"> </w:t>
            </w:r>
            <w:proofErr w:type="spellStart"/>
            <w:r w:rsidRPr="00CD1531">
              <w:rPr>
                <w:rFonts w:eastAsia="Times New Roman"/>
              </w:rPr>
              <w:t>Транзактный</w:t>
            </w:r>
            <w:proofErr w:type="spellEnd"/>
            <w:r w:rsidRPr="00CD1531">
              <w:rPr>
                <w:rFonts w:eastAsia="Times New Roman"/>
              </w:rPr>
              <w:t xml:space="preserve"> анализ как динамическая теория личности. Личность художника в</w:t>
            </w:r>
            <w:r w:rsidRPr="001C232B">
              <w:rPr>
                <w:rFonts w:eastAsia="Times New Roman"/>
              </w:rPr>
              <w:t xml:space="preserve"> контексте экзистенциальной кон</w:t>
            </w:r>
            <w:r w:rsidRPr="00CD1531">
              <w:rPr>
                <w:rFonts w:eastAsia="Times New Roman"/>
              </w:rPr>
              <w:t>цепции. Противостояние личности универсальным экзистенциальным беспокойствам</w:t>
            </w:r>
            <w:r w:rsidRPr="001C232B">
              <w:rPr>
                <w:rFonts w:eastAsia="Times New Roman"/>
              </w:rPr>
              <w:t xml:space="preserve"> </w:t>
            </w:r>
            <w:r w:rsidRPr="00CD1531">
              <w:rPr>
                <w:rFonts w:eastAsia="Times New Roman"/>
              </w:rPr>
              <w:t>(отношение к миру, другим, к себе).</w:t>
            </w:r>
            <w:r w:rsidRPr="001C232B">
              <w:rPr>
                <w:rFonts w:eastAsia="Times New Roman"/>
              </w:rPr>
              <w:t xml:space="preserve"> </w:t>
            </w:r>
            <w:r w:rsidRPr="00CD1531">
              <w:rPr>
                <w:rFonts w:eastAsia="Times New Roman"/>
              </w:rPr>
              <w:t xml:space="preserve">Личная ответственность художника. </w:t>
            </w:r>
            <w:proofErr w:type="spellStart"/>
            <w:r w:rsidRPr="00CD1531">
              <w:rPr>
                <w:rFonts w:eastAsia="Times New Roman"/>
              </w:rPr>
              <w:t>Трансцен</w:t>
            </w:r>
            <w:r w:rsidRPr="001C232B">
              <w:rPr>
                <w:rFonts w:eastAsia="Times New Roman"/>
              </w:rPr>
              <w:t>денция</w:t>
            </w:r>
            <w:proofErr w:type="spellEnd"/>
            <w:r w:rsidRPr="001C232B">
              <w:rPr>
                <w:rFonts w:eastAsia="Times New Roman"/>
              </w:rPr>
              <w:t xml:space="preserve"> как выход за пределы вре</w:t>
            </w:r>
            <w:r w:rsidRPr="00CD1531">
              <w:rPr>
                <w:rFonts w:eastAsia="Times New Roman"/>
              </w:rPr>
              <w:t>мени и пространства. Устремленность человека в будущее. Проблема сво</w:t>
            </w:r>
            <w:r w:rsidRPr="001C232B">
              <w:rPr>
                <w:rFonts w:eastAsia="Times New Roman"/>
              </w:rPr>
              <w:t>боды в худо</w:t>
            </w:r>
            <w:r w:rsidRPr="00CD1531">
              <w:rPr>
                <w:rFonts w:eastAsia="Times New Roman"/>
              </w:rPr>
              <w:t xml:space="preserve">жественной деятельности (Р. </w:t>
            </w:r>
            <w:proofErr w:type="spellStart"/>
            <w:r w:rsidRPr="00CD1531">
              <w:rPr>
                <w:rFonts w:eastAsia="Times New Roman"/>
              </w:rPr>
              <w:t>Лэнг</w:t>
            </w:r>
            <w:proofErr w:type="spellEnd"/>
            <w:r w:rsidRPr="00CD1531">
              <w:rPr>
                <w:rFonts w:eastAsia="Times New Roman"/>
              </w:rPr>
              <w:t>). Мечты, фантазии в художественном творчестве.</w:t>
            </w:r>
          </w:p>
        </w:tc>
      </w:tr>
      <w:tr w:rsidR="00BE50E7" w:rsidRPr="002B2FC0" w:rsidTr="00236AB1">
        <w:trPr>
          <w:trHeight w:val="5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0E7" w:rsidRPr="00E2497C" w:rsidRDefault="00BE50E7" w:rsidP="000136A1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2497C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50E7" w:rsidRPr="00CD1531" w:rsidRDefault="00BE50E7" w:rsidP="00BA744A">
            <w:pPr>
              <w:rPr>
                <w:rFonts w:eastAsia="Times New Roman"/>
              </w:rPr>
            </w:pPr>
            <w:r w:rsidRPr="00CD1531">
              <w:rPr>
                <w:rFonts w:eastAsia="Times New Roman"/>
              </w:rPr>
              <w:t>Проблема творческого потенциала личности.</w:t>
            </w:r>
          </w:p>
          <w:p w:rsidR="00BE50E7" w:rsidRPr="001C232B" w:rsidRDefault="00BE50E7" w:rsidP="00BA744A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E50E7" w:rsidRPr="001C232B" w:rsidRDefault="00BE50E7" w:rsidP="0011470E">
            <w:pPr>
              <w:jc w:val="both"/>
              <w:rPr>
                <w:bCs/>
                <w:iCs/>
              </w:rPr>
            </w:pPr>
            <w:r w:rsidRPr="00CD1531">
              <w:rPr>
                <w:rFonts w:eastAsia="Times New Roman"/>
              </w:rPr>
              <w:t>Способности, одаренность, талант, гениальность. Психологический феномен гениальности. Гении</w:t>
            </w:r>
            <w:r w:rsidRPr="001C232B">
              <w:rPr>
                <w:rFonts w:eastAsia="Times New Roman"/>
              </w:rPr>
              <w:t xml:space="preserve"> </w:t>
            </w:r>
            <w:r w:rsidRPr="00CD1531">
              <w:rPr>
                <w:rFonts w:eastAsia="Times New Roman"/>
              </w:rPr>
              <w:t>«от Бога» и гений «от себя». Гений в искусстве и науке. Роль осознанных и неосознаваемых мотивов. Природа и сфера действий интенции творческой личности. Переживание и его художественное воссоздание. Интенция художника как внутренняя предрасположенность к</w:t>
            </w:r>
            <w:r w:rsidRPr="001C232B">
              <w:rPr>
                <w:rFonts w:eastAsia="Times New Roman"/>
              </w:rPr>
              <w:t>, способам художествен</w:t>
            </w:r>
            <w:r w:rsidRPr="00CD1531">
              <w:rPr>
                <w:rFonts w:eastAsia="Times New Roman"/>
              </w:rPr>
              <w:t>ной выразительности, к характерным языковым и композиционным приемам.</w:t>
            </w:r>
          </w:p>
        </w:tc>
      </w:tr>
      <w:tr w:rsidR="00BE50E7" w:rsidRPr="002B2FC0" w:rsidTr="00236AB1">
        <w:trPr>
          <w:trHeight w:val="6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0E7" w:rsidRPr="00E2497C" w:rsidRDefault="00BE50E7" w:rsidP="0054344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50E7" w:rsidRPr="005217CA" w:rsidRDefault="00BE50E7" w:rsidP="00BA744A">
            <w:pPr>
              <w:rPr>
                <w:bCs/>
              </w:rPr>
            </w:pPr>
            <w:r w:rsidRPr="005217CA">
              <w:t>Искусство как средство психологического воздействия и форма терапии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E50E7" w:rsidRPr="005217CA" w:rsidRDefault="00BE50E7" w:rsidP="00C4310C">
            <w:pPr>
              <w:jc w:val="both"/>
              <w:rPr>
                <w:bCs/>
                <w:iCs/>
              </w:rPr>
            </w:pPr>
            <w:r w:rsidRPr="005217CA">
              <w:t>Очищающее и возвышающее значение искусства (катарсис). Жизнеутверждающая сила</w:t>
            </w:r>
            <w:r>
              <w:t xml:space="preserve"> </w:t>
            </w:r>
            <w:r w:rsidRPr="005217CA">
              <w:t xml:space="preserve">искусства. Психотерапевтические возможности искусства. Психологическая сущность метода </w:t>
            </w:r>
            <w:r w:rsidRPr="00AC0613">
              <w:t>лечения изобразительным творчеством</w:t>
            </w:r>
            <w:r w:rsidR="00C4310C">
              <w:t xml:space="preserve">. </w:t>
            </w:r>
            <w:r w:rsidRPr="00AC0613">
              <w:t xml:space="preserve"> </w:t>
            </w:r>
            <w:proofErr w:type="spellStart"/>
            <w:r w:rsidRPr="00AC0613">
              <w:t>Психодрама</w:t>
            </w:r>
            <w:proofErr w:type="spellEnd"/>
            <w:r w:rsidRPr="00AC0613">
              <w:t>. Арт-терапия</w:t>
            </w:r>
            <w:r w:rsidR="00273CB0">
              <w:t xml:space="preserve"> и ее виды</w:t>
            </w:r>
            <w:r w:rsidRPr="00AC0613">
              <w:t xml:space="preserve">. </w:t>
            </w:r>
            <w:r w:rsidR="00C4310C" w:rsidRPr="00AC0613">
              <w:t xml:space="preserve">Танцевальная терапия. </w:t>
            </w:r>
            <w:r w:rsidRPr="00AC0613">
              <w:t>Музыкотерапия</w:t>
            </w:r>
            <w:r w:rsidR="00273CB0">
              <w:t xml:space="preserve">. </w:t>
            </w:r>
            <w:r w:rsidRPr="00AC0613">
              <w:t xml:space="preserve">Искусство живописи и </w:t>
            </w:r>
            <w:proofErr w:type="spellStart"/>
            <w:r w:rsidRPr="00AC0613">
              <w:t>цветотерапия</w:t>
            </w:r>
            <w:proofErr w:type="spellEnd"/>
            <w:r w:rsidRPr="00AC0613">
              <w:t>.</w:t>
            </w:r>
            <w:r>
              <w:t xml:space="preserve"> </w:t>
            </w:r>
            <w:proofErr w:type="spellStart"/>
            <w:r w:rsidRPr="00AC0613">
              <w:t>Библиотерапия</w:t>
            </w:r>
            <w:proofErr w:type="spellEnd"/>
            <w:r w:rsidRPr="00AC0613">
              <w:t xml:space="preserve"> и </w:t>
            </w:r>
            <w:proofErr w:type="spellStart"/>
            <w:r w:rsidRPr="00AC0613">
              <w:t>театротерапия</w:t>
            </w:r>
            <w:proofErr w:type="spellEnd"/>
            <w:r w:rsidRPr="00AC0613">
              <w:t>, их специфические психотерапевтические возможности.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0D1501">
        <w:rPr>
          <w:sz w:val="24"/>
          <w:szCs w:val="24"/>
        </w:rPr>
        <w:t xml:space="preserve"> </w:t>
      </w:r>
      <w:r w:rsidR="000D1501" w:rsidRPr="000D1501">
        <w:rPr>
          <w:b/>
          <w:sz w:val="24"/>
          <w:szCs w:val="24"/>
        </w:rPr>
        <w:t xml:space="preserve">Психология </w:t>
      </w:r>
      <w:r w:rsidR="00FE0F45">
        <w:rPr>
          <w:b/>
          <w:sz w:val="24"/>
          <w:szCs w:val="24"/>
        </w:rPr>
        <w:t>и</w:t>
      </w:r>
      <w:r w:rsidR="000D1501" w:rsidRPr="000D1501">
        <w:rPr>
          <w:b/>
          <w:sz w:val="24"/>
          <w:szCs w:val="24"/>
        </w:rPr>
        <w:t>скусства</w:t>
      </w:r>
      <w:r w:rsidR="0099290D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44"/>
        <w:gridCol w:w="24"/>
        <w:gridCol w:w="1842"/>
        <w:gridCol w:w="827"/>
      </w:tblGrid>
      <w:tr w:rsidR="00BD2F50" w:rsidRPr="008448CC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E0F45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682270" w:rsidP="009B399A">
            <w:pPr>
              <w:rPr>
                <w:b/>
                <w:i/>
              </w:rPr>
            </w:pPr>
            <w:r w:rsidRPr="00050DC7">
              <w:rPr>
                <w:b/>
              </w:rPr>
              <w:t>Психология искусства как отрасль психологического знания</w:t>
            </w:r>
          </w:p>
        </w:tc>
      </w:tr>
      <w:tr w:rsidR="00CF05E5" w:rsidRPr="008448CC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955BE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866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C86ECC" w:rsidRDefault="00682270" w:rsidP="009614B5">
            <w:pPr>
              <w:rPr>
                <w:iCs/>
              </w:rPr>
            </w:pPr>
            <w:r>
              <w:rPr>
                <w:iCs/>
              </w:rPr>
              <w:t>Введение в психологию искусства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CF05E5" w:rsidRPr="00244347" w:rsidRDefault="00CF05E5" w:rsidP="0099290D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литературы.</w:t>
            </w:r>
            <w:r w:rsidRPr="00244347">
              <w:rPr>
                <w:iCs/>
              </w:rPr>
              <w:t xml:space="preserve"> Подбор и конспектирование раздела монографии или научной статьи по проблеме</w:t>
            </w:r>
            <w:r>
              <w:rPr>
                <w:iCs/>
              </w:rPr>
              <w:t>:</w:t>
            </w:r>
            <w:r w:rsidRPr="009F158C">
              <w:rPr>
                <w:iCs/>
              </w:rPr>
              <w:t xml:space="preserve"> </w:t>
            </w:r>
            <w:r w:rsidR="00682270">
              <w:t>Роль искусства в жизни человека.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B11FAB" w:rsidRDefault="00CF05E5" w:rsidP="00955BE9">
            <w:pPr>
              <w:rPr>
                <w:bCs/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D32A51" w:rsidRDefault="00D32A51" w:rsidP="00912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F05E5" w:rsidRPr="008448CC" w:rsidTr="00E44AE0">
        <w:trPr>
          <w:trHeight w:val="8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F05E5" w:rsidP="00CF05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2270" w:rsidRPr="00FB2415" w:rsidRDefault="00682270" w:rsidP="00682270">
            <w:pPr>
              <w:rPr>
                <w:bCs/>
              </w:rPr>
            </w:pPr>
            <w:r w:rsidRPr="00FB2415">
              <w:rPr>
                <w:bCs/>
              </w:rPr>
              <w:t>Понимание феномена искусства</w:t>
            </w:r>
          </w:p>
          <w:p w:rsidR="00CF05E5" w:rsidRPr="00912A4D" w:rsidRDefault="00CF05E5" w:rsidP="009614B5">
            <w:pPr>
              <w:rPr>
                <w:bCs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Default="00CF05E5" w:rsidP="008E37A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:rsidR="00CF05E5" w:rsidRDefault="00CF05E5" w:rsidP="008E37A2">
            <w:pPr>
              <w:jc w:val="both"/>
            </w:pPr>
            <w:r w:rsidRPr="00244347">
              <w:rPr>
                <w:bCs/>
                <w:iCs/>
              </w:rPr>
              <w:t>Подготовка презентации по теме</w:t>
            </w:r>
            <w:r>
              <w:t>:</w:t>
            </w:r>
          </w:p>
          <w:p w:rsidR="00CF05E5" w:rsidRPr="00B11FAB" w:rsidRDefault="00682270" w:rsidP="008E37A2">
            <w:pPr>
              <w:jc w:val="both"/>
              <w:rPr>
                <w:iCs/>
              </w:rPr>
            </w:pPr>
            <w:r w:rsidRPr="00D328F0">
              <w:t>Эстетика прекрасного: трансформация понятия «красота».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B11FAB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D32A51" w:rsidRDefault="00D32A51" w:rsidP="001F08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5E5" w:rsidRDefault="00682270" w:rsidP="00D32A5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D32A51"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E2497C" w:rsidRDefault="00682270" w:rsidP="009614B5">
            <w:pPr>
              <w:rPr>
                <w:bCs/>
              </w:rPr>
            </w:pPr>
            <w:r w:rsidRPr="00263BA8">
              <w:t>Психологический анализ текста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82270" w:rsidRPr="00682270" w:rsidRDefault="00CF05E5" w:rsidP="00682270">
            <w:pPr>
              <w:jc w:val="both"/>
              <w:rPr>
                <w:bCs/>
                <w:iCs/>
              </w:rPr>
            </w:pPr>
            <w:r w:rsidRPr="00682270">
              <w:rPr>
                <w:bCs/>
                <w:iCs/>
              </w:rPr>
              <w:t>Изучение основной и дополнительной литературы.</w:t>
            </w:r>
            <w:r w:rsidR="00682270" w:rsidRPr="00682270">
              <w:rPr>
                <w:bCs/>
                <w:iCs/>
              </w:rPr>
              <w:t xml:space="preserve"> </w:t>
            </w:r>
            <w:r w:rsidR="00682270" w:rsidRPr="00682270">
              <w:rPr>
                <w:rFonts w:eastAsia="Times New Roman"/>
              </w:rPr>
              <w:t>Подобрать отрывки из литературных произведений иллюстрирующих различные виды отношений «автор - читатель».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05E5" w:rsidRDefault="00682270" w:rsidP="00370873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B11FAB" w:rsidRDefault="00903A3A" w:rsidP="00682270">
            <w:pPr>
              <w:rPr>
                <w:iCs/>
              </w:rPr>
            </w:pPr>
            <w:r w:rsidRPr="00397FF5">
              <w:t>Психологическая характеристика реципиента</w:t>
            </w:r>
            <w:r>
              <w:t xml:space="preserve"> искусства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82270" w:rsidRPr="00D328F0" w:rsidRDefault="00CF05E5" w:rsidP="00682270">
            <w:pPr>
              <w:jc w:val="both"/>
            </w:pPr>
            <w:r w:rsidRPr="00682270">
              <w:rPr>
                <w:bCs/>
                <w:iCs/>
              </w:rPr>
              <w:t>Изучение основной и дополнительной литературы.</w:t>
            </w:r>
            <w:r w:rsidRPr="00682270">
              <w:rPr>
                <w:rFonts w:eastAsia="Times New Roman"/>
              </w:rPr>
              <w:t xml:space="preserve"> Подготовить сообщения по теме: </w:t>
            </w:r>
          </w:p>
          <w:p w:rsidR="00CF05E5" w:rsidRDefault="00682270" w:rsidP="0099290D">
            <w:pPr>
              <w:pStyle w:val="af0"/>
              <w:ind w:left="34"/>
              <w:jc w:val="both"/>
            </w:pPr>
            <w:r w:rsidRPr="00C4310C">
              <w:t>Реципиент как со-творец произведения искусства. Типология читателей/зрителей.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370873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682270" w:rsidP="00770492">
            <w:pPr>
              <w:rPr>
                <w:b/>
                <w:bCs/>
                <w:i/>
              </w:rPr>
            </w:pPr>
            <w:r w:rsidRPr="007A3EF3">
              <w:rPr>
                <w:b/>
              </w:rPr>
              <w:t>Личностные аспекты психологии искусства</w:t>
            </w:r>
          </w:p>
        </w:tc>
      </w:tr>
      <w:tr w:rsidR="00CF05E5" w:rsidRPr="008448CC" w:rsidTr="00903A3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F05E5" w:rsidRPr="00E82E96" w:rsidRDefault="00CF05E5" w:rsidP="00CF05E5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05E5" w:rsidRPr="007B7504" w:rsidRDefault="00903A3A" w:rsidP="008F0891">
            <w:pPr>
              <w:rPr>
                <w:bCs/>
                <w:iCs/>
              </w:rPr>
            </w:pPr>
            <w:r w:rsidRPr="00495DF3">
              <w:t>Психологические основы художественного творчества.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7B7504" w:rsidRDefault="00CF05E5" w:rsidP="0099290D">
            <w:pPr>
              <w:ind w:firstLine="34"/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литературы. Подготовить презентацию по теме</w:t>
            </w:r>
            <w:r w:rsidRPr="00CD1902">
              <w:rPr>
                <w:rFonts w:eastAsia="Times New Roman"/>
              </w:rPr>
              <w:t xml:space="preserve">: </w:t>
            </w:r>
            <w:r w:rsidR="00903A3A" w:rsidRPr="00812A83">
              <w:t>Галерея великих художников</w:t>
            </w:r>
            <w:r w:rsidR="00903A3A">
              <w:t xml:space="preserve">: </w:t>
            </w:r>
            <w:proofErr w:type="spellStart"/>
            <w:r w:rsidR="00903A3A">
              <w:t>пихологические</w:t>
            </w:r>
            <w:proofErr w:type="spellEnd"/>
            <w:r w:rsidR="00903A3A">
              <w:t xml:space="preserve"> портреты.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CF05E5" w:rsidRPr="007B7504" w:rsidRDefault="00CF05E5" w:rsidP="00370873">
            <w:pPr>
              <w:rPr>
                <w:bCs/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CF05E5" w:rsidP="00912A4D">
            <w:pPr>
              <w:jc w:val="center"/>
            </w:pPr>
            <w:r>
              <w:t>4</w:t>
            </w:r>
          </w:p>
        </w:tc>
      </w:tr>
      <w:tr w:rsidR="00CF05E5" w:rsidRPr="008448CC" w:rsidTr="00903A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903A3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903A3A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7B7504" w:rsidRDefault="00903A3A" w:rsidP="00903A3A">
            <w:pPr>
              <w:rPr>
                <w:bCs/>
                <w:iCs/>
              </w:rPr>
            </w:pPr>
            <w:r w:rsidRPr="00134C32">
              <w:rPr>
                <w:rFonts w:eastAsia="Times New Roman"/>
              </w:rPr>
              <w:t>Методы изучения художественного процесса</w:t>
            </w:r>
            <w:r>
              <w:rPr>
                <w:rFonts w:eastAsia="Times New Roman"/>
              </w:rPr>
              <w:t xml:space="preserve"> и </w:t>
            </w:r>
            <w:r w:rsidRPr="00134C32">
              <w:rPr>
                <w:rFonts w:eastAsia="Times New Roman"/>
              </w:rPr>
              <w:t>продуктов творчества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CF05E5" w:rsidP="00903A3A">
            <w:pPr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  <w:r w:rsidR="00903A3A" w:rsidRPr="00903A3A">
              <w:rPr>
                <w:rFonts w:eastAsia="Times New Roman"/>
              </w:rPr>
              <w:t>Провести анализ художественного произведения, используя принципы подхода</w:t>
            </w:r>
            <w:r w:rsidR="00903A3A">
              <w:rPr>
                <w:rFonts w:eastAsia="Times New Roman"/>
              </w:rPr>
              <w:t xml:space="preserve"> </w:t>
            </w:r>
            <w:r w:rsidR="00903A3A" w:rsidRPr="00903A3A">
              <w:rPr>
                <w:rFonts w:eastAsia="Times New Roman"/>
              </w:rPr>
              <w:t xml:space="preserve">В.Я. </w:t>
            </w:r>
            <w:proofErr w:type="spellStart"/>
            <w:r w:rsidR="00903A3A" w:rsidRPr="00903A3A">
              <w:rPr>
                <w:rFonts w:eastAsia="Times New Roman"/>
              </w:rPr>
              <w:t>Проппа</w:t>
            </w:r>
            <w:proofErr w:type="spellEnd"/>
            <w:r w:rsidR="00903A3A" w:rsidRPr="00903A3A">
              <w:rPr>
                <w:rFonts w:eastAsia="Times New Roman"/>
              </w:rPr>
              <w:t>.</w:t>
            </w:r>
            <w:r w:rsidR="008E37A2">
              <w:rPr>
                <w:bCs/>
                <w:iCs/>
              </w:rPr>
              <w:t>:</w:t>
            </w:r>
            <w:r w:rsidR="008E37A2" w:rsidRPr="007B7504">
              <w:rPr>
                <w:bCs/>
                <w:iCs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CF05E5" w:rsidP="00F74754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1F088D" w:rsidRDefault="00CF05E5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CF05E5" w:rsidRPr="008448CC" w:rsidTr="00903A3A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903A3A" w:rsidP="00CF05E5">
            <w:pPr>
              <w:rPr>
                <w:bCs/>
              </w:rPr>
            </w:pPr>
            <w:r>
              <w:rPr>
                <w:bCs/>
              </w:rPr>
              <w:t>Тема 2.5.</w:t>
            </w:r>
            <w:r w:rsidR="00CF05E5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7B7504" w:rsidRDefault="00903A3A" w:rsidP="00165EC7">
            <w:pPr>
              <w:shd w:val="clear" w:color="auto" w:fill="FFFFFF"/>
              <w:rPr>
                <w:bCs/>
                <w:iCs/>
              </w:rPr>
            </w:pPr>
            <w:r w:rsidRPr="005217CA">
              <w:t>Искусство как средство психологического воздействия и форма терапии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03A3A" w:rsidRPr="00D328F0" w:rsidRDefault="00CF05E5" w:rsidP="00903A3A">
            <w:pPr>
              <w:jc w:val="both"/>
            </w:pPr>
            <w:r w:rsidRPr="00903A3A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903A3A">
              <w:rPr>
                <w:rFonts w:eastAsia="Times New Roman"/>
              </w:rPr>
              <w:t xml:space="preserve">Подготовить сообщения по теме: </w:t>
            </w:r>
            <w:r w:rsidR="00903A3A" w:rsidRPr="00D328F0">
              <w:t>Искусство как катарсис.</w:t>
            </w:r>
          </w:p>
          <w:p w:rsidR="00CF05E5" w:rsidRPr="007B7504" w:rsidRDefault="00CF05E5" w:rsidP="00903A3A">
            <w:pPr>
              <w:jc w:val="both"/>
              <w:rPr>
                <w:bCs/>
                <w:iCs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7B7504" w:rsidRDefault="00CF05E5" w:rsidP="008F0891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D441E0" w:rsidRDefault="00CF05E5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:rsidR="00167CC8" w:rsidRPr="00107E63" w:rsidRDefault="00783DFD" w:rsidP="00F60511">
      <w:pPr>
        <w:pStyle w:val="2"/>
        <w:rPr>
          <w:sz w:val="24"/>
          <w:szCs w:val="24"/>
        </w:rPr>
      </w:pPr>
      <w:r w:rsidRPr="00107E63">
        <w:rPr>
          <w:sz w:val="24"/>
          <w:szCs w:val="24"/>
        </w:rPr>
        <w:lastRenderedPageBreak/>
        <w:t>Применение</w:t>
      </w:r>
      <w:r w:rsidR="00004E6F" w:rsidRPr="00107E63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 w:val="restart"/>
          </w:tcPr>
          <w:p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:rsidR="00107E63" w:rsidRPr="007F7CA3" w:rsidRDefault="00C96DAA" w:rsidP="00107E63">
            <w:pPr>
              <w:jc w:val="center"/>
            </w:pPr>
            <w:r>
              <w:t>3</w:t>
            </w:r>
            <w:r w:rsidR="00D5186D">
              <w:t>6</w:t>
            </w:r>
          </w:p>
        </w:tc>
        <w:tc>
          <w:tcPr>
            <w:tcW w:w="2615" w:type="dxa"/>
            <w:vMerge w:val="restart"/>
          </w:tcPr>
          <w:p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/>
          </w:tcPr>
          <w:p w:rsidR="00FB68CF" w:rsidRPr="00FA7425" w:rsidRDefault="00FB68CF" w:rsidP="007C2619"/>
        </w:tc>
        <w:tc>
          <w:tcPr>
            <w:tcW w:w="4032" w:type="dxa"/>
          </w:tcPr>
          <w:p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:rsidR="00FB68CF" w:rsidRDefault="00107E63" w:rsidP="00C96DAA">
            <w:pPr>
              <w:jc w:val="center"/>
            </w:pPr>
            <w:r>
              <w:t>3</w:t>
            </w:r>
            <w:r w:rsidR="00D5186D">
              <w:t>6</w:t>
            </w:r>
          </w:p>
        </w:tc>
        <w:tc>
          <w:tcPr>
            <w:tcW w:w="2615" w:type="dxa"/>
            <w:vMerge/>
          </w:tcPr>
          <w:p w:rsidR="00FB68CF" w:rsidRPr="007F7CA3" w:rsidRDefault="00FB68CF" w:rsidP="007C2619"/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C513BF" w:rsidRPr="00C513BF" w:rsidRDefault="00C513BF" w:rsidP="00C51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513BF">
              <w:rPr>
                <w:rFonts w:cs="Arial"/>
                <w:sz w:val="18"/>
                <w:szCs w:val="18"/>
              </w:rPr>
              <w:t>УК-1</w:t>
            </w:r>
          </w:p>
          <w:p w:rsidR="00C513BF" w:rsidRPr="00C513BF" w:rsidRDefault="00C513BF" w:rsidP="00C513BF">
            <w:pPr>
              <w:rPr>
                <w:iCs/>
                <w:sz w:val="18"/>
                <w:szCs w:val="18"/>
              </w:rPr>
            </w:pPr>
            <w:r w:rsidRPr="00C513BF">
              <w:rPr>
                <w:iCs/>
                <w:sz w:val="18"/>
                <w:szCs w:val="18"/>
              </w:rPr>
              <w:t>ИД-ПК-1.4</w:t>
            </w:r>
          </w:p>
          <w:p w:rsidR="00C513BF" w:rsidRPr="00C513BF" w:rsidRDefault="00C513BF" w:rsidP="00C513BF">
            <w:pPr>
              <w:rPr>
                <w:rFonts w:cs="Arial"/>
                <w:sz w:val="18"/>
                <w:szCs w:val="18"/>
              </w:rPr>
            </w:pPr>
            <w:r w:rsidRPr="00C513BF">
              <w:rPr>
                <w:rFonts w:cs="Arial"/>
                <w:sz w:val="18"/>
                <w:szCs w:val="18"/>
              </w:rPr>
              <w:t>УК-6</w:t>
            </w:r>
          </w:p>
          <w:p w:rsidR="00C513BF" w:rsidRPr="00C513BF" w:rsidRDefault="00C513BF" w:rsidP="00C513BF">
            <w:pPr>
              <w:rPr>
                <w:rFonts w:cs="Arial"/>
                <w:sz w:val="18"/>
                <w:szCs w:val="18"/>
              </w:rPr>
            </w:pPr>
            <w:r w:rsidRPr="00C513BF">
              <w:rPr>
                <w:rFonts w:cs="Arial"/>
                <w:sz w:val="18"/>
                <w:szCs w:val="18"/>
              </w:rPr>
              <w:t>ИД-УК-6.2</w:t>
            </w:r>
          </w:p>
          <w:p w:rsidR="00F73DBD" w:rsidRPr="00D87970" w:rsidRDefault="00C513BF" w:rsidP="00C513BF">
            <w:pPr>
              <w:rPr>
                <w:sz w:val="20"/>
                <w:szCs w:val="20"/>
              </w:rPr>
            </w:pPr>
            <w:r w:rsidRPr="00C513BF">
              <w:rPr>
                <w:rFonts w:cs="Arial"/>
                <w:sz w:val="18"/>
                <w:szCs w:val="18"/>
              </w:rPr>
              <w:t>ИД-УК-6.5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D5186D" w:rsidRPr="0004716C" w:rsidRDefault="00D5186D" w:rsidP="00D5186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D5186D" w:rsidRPr="002209F4" w:rsidRDefault="00D5186D" w:rsidP="00EA3917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407A34" w:rsidRDefault="00407A34" w:rsidP="00407A34">
            <w:r w:rsidRPr="00481696">
              <w:t>Обучающийся</w:t>
            </w:r>
            <w:r w:rsidR="000015F5">
              <w:t>:</w:t>
            </w:r>
          </w:p>
          <w:p w:rsidR="00C513BF" w:rsidRPr="00080E84" w:rsidRDefault="00C513BF" w:rsidP="00C513B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 w:rsidRPr="00080E84">
              <w:rPr>
                <w:bCs/>
              </w:rPr>
              <w:t xml:space="preserve">- </w:t>
            </w:r>
            <w:r>
              <w:rPr>
                <w:bCs/>
              </w:rPr>
              <w:t>оценивает</w:t>
            </w:r>
            <w:r w:rsidRPr="00080E84">
              <w:rPr>
                <w:rFonts w:eastAsia="Times New Roman"/>
              </w:rPr>
              <w:t xml:space="preserve"> ф</w:t>
            </w:r>
            <w:r w:rsidRPr="00080E84">
              <w:rPr>
                <w:iCs/>
              </w:rPr>
              <w:t xml:space="preserve">илософское, культурологическое и психологическое </w:t>
            </w:r>
            <w:r>
              <w:rPr>
                <w:iCs/>
              </w:rPr>
              <w:t>значение</w:t>
            </w:r>
            <w:r w:rsidRPr="00080E84">
              <w:rPr>
                <w:iCs/>
              </w:rPr>
              <w:t xml:space="preserve"> искусства при решении проблем </w:t>
            </w:r>
            <w:r w:rsidRPr="00080E84">
              <w:rPr>
                <w:rFonts w:eastAsia="Times New Roman"/>
                <w:color w:val="000000"/>
              </w:rPr>
              <w:t xml:space="preserve"> мировоззренческого, нравственного и личностного характера;</w:t>
            </w:r>
          </w:p>
          <w:p w:rsidR="00C513BF" w:rsidRPr="00080E84" w:rsidRDefault="00C513BF" w:rsidP="00C513B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 w:rsidRPr="00080E84">
              <w:rPr>
                <w:rFonts w:eastAsia="Times New Roman"/>
              </w:rPr>
              <w:t>- выбирает методы</w:t>
            </w:r>
            <w:r w:rsidRPr="00080E84">
              <w:rPr>
                <w:bCs/>
              </w:rPr>
              <w:t xml:space="preserve"> и подходы к изучению психологии искусства с и</w:t>
            </w:r>
            <w:r w:rsidRPr="00080E84">
              <w:rPr>
                <w:rFonts w:eastAsia="Times New Roman"/>
                <w:color w:val="000000"/>
              </w:rPr>
              <w:t>спользованием основных философских идей и категорий;</w:t>
            </w:r>
          </w:p>
          <w:p w:rsidR="00C513BF" w:rsidRPr="00080E84" w:rsidRDefault="00C513BF" w:rsidP="00C513B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 w:rsidRPr="00080E84">
              <w:rPr>
                <w:rFonts w:eastAsia="Times New Roman"/>
                <w:color w:val="000000"/>
              </w:rPr>
              <w:t xml:space="preserve">- </w:t>
            </w:r>
            <w:r w:rsidRPr="00080E84">
              <w:rPr>
                <w:iCs/>
              </w:rPr>
              <w:t>определяет специфические</w:t>
            </w:r>
            <w:r w:rsidRPr="00080E84">
              <w:rPr>
                <w:bCs/>
                <w:iCs/>
              </w:rPr>
              <w:t xml:space="preserve"> черты  и </w:t>
            </w:r>
            <w:r w:rsidRPr="00080E84">
              <w:rPr>
                <w:rFonts w:eastAsia="Times New Roman"/>
              </w:rPr>
              <w:t xml:space="preserve">различия    в понимании феномена искусства </w:t>
            </w:r>
            <w:r w:rsidRPr="00080E84">
              <w:rPr>
                <w:bCs/>
                <w:iCs/>
              </w:rPr>
              <w:t xml:space="preserve">при </w:t>
            </w:r>
            <w:r w:rsidRPr="00080E84">
              <w:rPr>
                <w:rFonts w:eastAsia="Times New Roman"/>
                <w:color w:val="000000"/>
              </w:rPr>
              <w:t>анализе путей решения проблем мировоззренческого, нравственного и личностного характера;</w:t>
            </w:r>
          </w:p>
          <w:p w:rsidR="00C513BF" w:rsidRDefault="00C513BF" w:rsidP="00C513BF">
            <w:r w:rsidRPr="00080E84">
              <w:rPr>
                <w:rFonts w:eastAsia="Times New Roman"/>
                <w:i/>
              </w:rPr>
              <w:t xml:space="preserve">- </w:t>
            </w:r>
            <w:r w:rsidRPr="00080E84">
              <w:rPr>
                <w:color w:val="000000"/>
              </w:rPr>
              <w:t xml:space="preserve">применяет системный подход  </w:t>
            </w:r>
            <w:r w:rsidRPr="00080E84">
              <w:rPr>
                <w:color w:val="000000"/>
              </w:rPr>
              <w:lastRenderedPageBreak/>
              <w:t xml:space="preserve">при оценке </w:t>
            </w:r>
            <w:r w:rsidRPr="00080E84">
              <w:rPr>
                <w:i/>
              </w:rPr>
              <w:t xml:space="preserve"> п</w:t>
            </w:r>
            <w:r w:rsidRPr="00080E84">
              <w:t>сихотерапевтических возможностей искусства</w:t>
            </w:r>
            <w:r>
              <w:t>;</w:t>
            </w:r>
          </w:p>
          <w:p w:rsidR="00C513BF" w:rsidRPr="000B5EA7" w:rsidRDefault="00C513BF" w:rsidP="00C513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EA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характеризует</w:t>
            </w:r>
            <w:r w:rsidRPr="000B5EA7">
              <w:rPr>
                <w:sz w:val="22"/>
                <w:szCs w:val="22"/>
              </w:rPr>
              <w:t xml:space="preserve"> психологию искусства как </w:t>
            </w:r>
            <w:r w:rsidRPr="000B5EA7">
              <w:rPr>
                <w:iCs/>
                <w:sz w:val="22"/>
                <w:szCs w:val="22"/>
              </w:rPr>
              <w:t xml:space="preserve"> событийную область жизни человека, создающую   возможности для реализации индивидуальных </w:t>
            </w:r>
            <w:r w:rsidRPr="000B5EA7">
              <w:rPr>
                <w:color w:val="000000"/>
                <w:sz w:val="22"/>
                <w:szCs w:val="22"/>
              </w:rPr>
              <w:t xml:space="preserve"> потребностей с учетом личностных возможностей и  временной перспективы развития;</w:t>
            </w:r>
          </w:p>
          <w:p w:rsidR="00C513BF" w:rsidRPr="000B5EA7" w:rsidRDefault="00C513BF" w:rsidP="00C513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0B5EA7">
              <w:rPr>
                <w:sz w:val="22"/>
                <w:szCs w:val="22"/>
              </w:rPr>
              <w:t xml:space="preserve">- характеризует искусство как </w:t>
            </w:r>
            <w:r>
              <w:rPr>
                <w:sz w:val="22"/>
                <w:szCs w:val="22"/>
              </w:rPr>
              <w:t xml:space="preserve">способ самопознания, как </w:t>
            </w:r>
            <w:r w:rsidRPr="000B5EA7">
              <w:rPr>
                <w:sz w:val="22"/>
                <w:szCs w:val="22"/>
              </w:rPr>
              <w:t xml:space="preserve">ресурс саморазвития и </w:t>
            </w:r>
            <w:proofErr w:type="spellStart"/>
            <w:r w:rsidRPr="000B5EA7">
              <w:rPr>
                <w:sz w:val="22"/>
                <w:szCs w:val="22"/>
              </w:rPr>
              <w:t>самодетерминации</w:t>
            </w:r>
            <w:proofErr w:type="spellEnd"/>
            <w:r w:rsidRPr="000B5EA7">
              <w:rPr>
                <w:sz w:val="22"/>
                <w:szCs w:val="22"/>
              </w:rPr>
              <w:t>;</w:t>
            </w:r>
          </w:p>
          <w:p w:rsidR="00C513BF" w:rsidRDefault="00C513BF" w:rsidP="00C513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B5EA7">
              <w:rPr>
                <w:sz w:val="22"/>
                <w:szCs w:val="22"/>
              </w:rPr>
              <w:t xml:space="preserve">- </w:t>
            </w:r>
            <w:r w:rsidRPr="000B5EA7">
              <w:rPr>
                <w:color w:val="000000"/>
                <w:sz w:val="22"/>
                <w:szCs w:val="22"/>
              </w:rPr>
              <w:t>предлагает способы</w:t>
            </w:r>
            <w:r w:rsidRPr="000B5EA7">
              <w:rPr>
                <w:sz w:val="22"/>
                <w:szCs w:val="22"/>
              </w:rPr>
              <w:t xml:space="preserve"> анализа функций искусства при</w:t>
            </w:r>
            <w:r w:rsidRPr="000B5EA7">
              <w:rPr>
                <w:color w:val="333333"/>
                <w:sz w:val="22"/>
                <w:szCs w:val="22"/>
              </w:rPr>
              <w:t xml:space="preserve"> </w:t>
            </w:r>
            <w:r w:rsidRPr="000B5EA7">
              <w:rPr>
                <w:color w:val="000000"/>
                <w:sz w:val="22"/>
                <w:szCs w:val="22"/>
              </w:rPr>
              <w:t xml:space="preserve">определении стратегий </w:t>
            </w:r>
            <w:r>
              <w:rPr>
                <w:color w:val="000000"/>
                <w:sz w:val="22"/>
                <w:szCs w:val="22"/>
              </w:rPr>
              <w:t xml:space="preserve">и приоритетов </w:t>
            </w:r>
            <w:r w:rsidRPr="000B5EA7">
              <w:rPr>
                <w:color w:val="000000"/>
                <w:sz w:val="22"/>
                <w:szCs w:val="22"/>
              </w:rPr>
              <w:t>личностного и профессионального развития;</w:t>
            </w:r>
          </w:p>
          <w:p w:rsidR="00C513BF" w:rsidRDefault="00C513BF" w:rsidP="00C513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0B5EA7">
              <w:rPr>
                <w:color w:val="000000"/>
                <w:sz w:val="22"/>
                <w:szCs w:val="22"/>
              </w:rPr>
              <w:t>рассматривает психологию искусства как</w:t>
            </w:r>
            <w:r w:rsidRPr="000B5EA7">
              <w:rPr>
                <w:sz w:val="22"/>
                <w:szCs w:val="22"/>
              </w:rPr>
              <w:t xml:space="preserve"> специфическую деятельность индивида и человеческого сообщества при построении </w:t>
            </w:r>
            <w:r w:rsidRPr="000B5EA7">
              <w:rPr>
                <w:color w:val="000000"/>
                <w:sz w:val="22"/>
                <w:szCs w:val="22"/>
              </w:rPr>
              <w:t>профессиональной карьеры, определении стратегий профессионального развития, временной перспективы развития и требований рынка труда</w:t>
            </w:r>
            <w:r>
              <w:rPr>
                <w:color w:val="000000"/>
              </w:rPr>
              <w:t>;</w:t>
            </w:r>
          </w:p>
          <w:p w:rsidR="00C45F81" w:rsidRPr="00590FE2" w:rsidRDefault="00C45F81" w:rsidP="00C45F81">
            <w:pPr>
              <w:pStyle w:val="af0"/>
              <w:ind w:left="0" w:firstLine="34"/>
              <w:jc w:val="both"/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183DEB" w:rsidRPr="008730A4" w:rsidRDefault="00183DEB" w:rsidP="002541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2D21F4" w:rsidRPr="00481696" w:rsidRDefault="002D21F4" w:rsidP="002D21F4">
            <w:pPr>
              <w:jc w:val="both"/>
            </w:pP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0269C" w:rsidRDefault="0050269C" w:rsidP="00A17D9C">
            <w:r w:rsidRPr="00481696">
              <w:lastRenderedPageBreak/>
              <w:t>Обучающийся</w:t>
            </w:r>
            <w:r w:rsidR="000015F5">
              <w:t>:</w:t>
            </w:r>
          </w:p>
          <w:p w:rsidR="00C513BF" w:rsidRPr="00080E84" w:rsidRDefault="00C513BF" w:rsidP="00C513B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 w:rsidRPr="00080E84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>оценивает</w:t>
            </w:r>
            <w:r w:rsidRPr="00080E84">
              <w:rPr>
                <w:rFonts w:eastAsia="Times New Roman"/>
              </w:rPr>
              <w:t xml:space="preserve"> </w:t>
            </w:r>
            <w:r w:rsidRPr="00080E84">
              <w:rPr>
                <w:iCs/>
              </w:rPr>
              <w:t xml:space="preserve">психологическое </w:t>
            </w:r>
            <w:r>
              <w:rPr>
                <w:iCs/>
              </w:rPr>
              <w:t>значение</w:t>
            </w:r>
            <w:r w:rsidRPr="00080E84">
              <w:rPr>
                <w:iCs/>
              </w:rPr>
              <w:t xml:space="preserve"> искусства при решении проблем </w:t>
            </w:r>
            <w:r w:rsidRPr="00080E84">
              <w:rPr>
                <w:rFonts w:eastAsia="Times New Roman"/>
                <w:color w:val="000000"/>
              </w:rPr>
              <w:t xml:space="preserve"> мировоззренческого, нравственного и личностного характера;</w:t>
            </w:r>
          </w:p>
          <w:p w:rsidR="00C513BF" w:rsidRPr="00080E84" w:rsidRDefault="00C513BF" w:rsidP="00C513B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 w:rsidRPr="00080E84">
              <w:rPr>
                <w:rFonts w:eastAsia="Times New Roman"/>
                <w:color w:val="000000"/>
              </w:rPr>
              <w:t xml:space="preserve">- </w:t>
            </w:r>
            <w:r w:rsidRPr="00080E84">
              <w:rPr>
                <w:iCs/>
              </w:rPr>
              <w:t>определяет специфические</w:t>
            </w:r>
            <w:r w:rsidRPr="00080E84">
              <w:rPr>
                <w:bCs/>
                <w:iCs/>
              </w:rPr>
              <w:t xml:space="preserve"> черты  и </w:t>
            </w:r>
            <w:r w:rsidRPr="00080E84">
              <w:rPr>
                <w:rFonts w:eastAsia="Times New Roman"/>
              </w:rPr>
              <w:t xml:space="preserve">различия    в понимании феномена искусства </w:t>
            </w:r>
            <w:r w:rsidRPr="00080E84">
              <w:rPr>
                <w:bCs/>
                <w:iCs/>
              </w:rPr>
              <w:t xml:space="preserve">при </w:t>
            </w:r>
            <w:r w:rsidRPr="00080E84">
              <w:rPr>
                <w:rFonts w:eastAsia="Times New Roman"/>
                <w:color w:val="000000"/>
              </w:rPr>
              <w:t>анализе путей решения проблем мировоззренческого, нравственного и личностного характера;</w:t>
            </w:r>
          </w:p>
          <w:p w:rsidR="00C513BF" w:rsidRDefault="00C513BF" w:rsidP="00C513BF">
            <w:r w:rsidRPr="00080E84">
              <w:rPr>
                <w:rFonts w:eastAsia="Times New Roman"/>
                <w:i/>
              </w:rPr>
              <w:t xml:space="preserve">- </w:t>
            </w:r>
            <w:r w:rsidR="006E78EA">
              <w:rPr>
                <w:color w:val="000000"/>
              </w:rPr>
              <w:t>оценивает</w:t>
            </w:r>
            <w:r w:rsidRPr="00080E84">
              <w:rPr>
                <w:color w:val="000000"/>
              </w:rPr>
              <w:t xml:space="preserve"> </w:t>
            </w:r>
            <w:r w:rsidRPr="00080E84">
              <w:rPr>
                <w:i/>
              </w:rPr>
              <w:t xml:space="preserve"> </w:t>
            </w:r>
            <w:r w:rsidRPr="00C513BF">
              <w:t>п</w:t>
            </w:r>
            <w:r w:rsidR="006E78EA">
              <w:t>сихотерапевтические возможности</w:t>
            </w:r>
            <w:r w:rsidRPr="00080E84">
              <w:t xml:space="preserve"> искусства</w:t>
            </w:r>
            <w:r>
              <w:t>;</w:t>
            </w:r>
          </w:p>
          <w:p w:rsidR="00C513BF" w:rsidRPr="000B5EA7" w:rsidRDefault="00C513BF" w:rsidP="00C513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EA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характеризует</w:t>
            </w:r>
            <w:r w:rsidRPr="000B5EA7">
              <w:rPr>
                <w:sz w:val="22"/>
                <w:szCs w:val="22"/>
              </w:rPr>
              <w:t xml:space="preserve"> психологию искусства как </w:t>
            </w:r>
            <w:r w:rsidRPr="000B5EA7">
              <w:rPr>
                <w:iCs/>
                <w:sz w:val="22"/>
                <w:szCs w:val="22"/>
              </w:rPr>
              <w:t xml:space="preserve"> событийную область жизни человека, создающую   возможности для реализации индивидуальных </w:t>
            </w:r>
            <w:r w:rsidRPr="000B5EA7">
              <w:rPr>
                <w:color w:val="000000"/>
                <w:sz w:val="22"/>
                <w:szCs w:val="22"/>
              </w:rPr>
              <w:t xml:space="preserve"> потребностей с учетом личностных возможностей и  временной перспективы развития;</w:t>
            </w:r>
          </w:p>
          <w:p w:rsidR="00C513BF" w:rsidRPr="000B5EA7" w:rsidRDefault="00C513BF" w:rsidP="00C513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0B5EA7">
              <w:rPr>
                <w:sz w:val="22"/>
                <w:szCs w:val="22"/>
              </w:rPr>
              <w:t xml:space="preserve">- характеризует искусство как </w:t>
            </w:r>
            <w:r>
              <w:rPr>
                <w:sz w:val="22"/>
                <w:szCs w:val="22"/>
              </w:rPr>
              <w:t xml:space="preserve">способ самопознания, как </w:t>
            </w:r>
            <w:r w:rsidRPr="000B5EA7">
              <w:rPr>
                <w:sz w:val="22"/>
                <w:szCs w:val="22"/>
              </w:rPr>
              <w:t xml:space="preserve">ресурс саморазвития и </w:t>
            </w:r>
            <w:proofErr w:type="spellStart"/>
            <w:r w:rsidRPr="000B5EA7">
              <w:rPr>
                <w:sz w:val="22"/>
                <w:szCs w:val="22"/>
              </w:rPr>
              <w:t>самодетерминации</w:t>
            </w:r>
            <w:proofErr w:type="spellEnd"/>
            <w:r w:rsidRPr="000B5EA7">
              <w:rPr>
                <w:sz w:val="22"/>
                <w:szCs w:val="22"/>
              </w:rPr>
              <w:t>;</w:t>
            </w:r>
          </w:p>
          <w:p w:rsidR="00C513BF" w:rsidRDefault="00C513BF" w:rsidP="00C513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B5EA7">
              <w:rPr>
                <w:iCs/>
                <w:sz w:val="22"/>
                <w:szCs w:val="22"/>
              </w:rPr>
              <w:t xml:space="preserve">- </w:t>
            </w:r>
            <w:r w:rsidRPr="000B5EA7">
              <w:rPr>
                <w:sz w:val="22"/>
                <w:szCs w:val="22"/>
              </w:rPr>
              <w:t xml:space="preserve"> </w:t>
            </w:r>
            <w:r w:rsidRPr="000B5EA7">
              <w:rPr>
                <w:color w:val="000000"/>
                <w:sz w:val="22"/>
                <w:szCs w:val="22"/>
              </w:rPr>
              <w:t>предлагает способы</w:t>
            </w:r>
            <w:r w:rsidRPr="000B5EA7">
              <w:rPr>
                <w:sz w:val="22"/>
                <w:szCs w:val="22"/>
              </w:rPr>
              <w:t xml:space="preserve"> анализа функций искусства при</w:t>
            </w:r>
            <w:r w:rsidRPr="000B5EA7">
              <w:rPr>
                <w:color w:val="333333"/>
                <w:sz w:val="22"/>
                <w:szCs w:val="22"/>
              </w:rPr>
              <w:t xml:space="preserve"> </w:t>
            </w:r>
            <w:r w:rsidRPr="000B5EA7">
              <w:rPr>
                <w:color w:val="000000"/>
                <w:sz w:val="22"/>
                <w:szCs w:val="22"/>
              </w:rPr>
              <w:t xml:space="preserve">определении стратегий </w:t>
            </w:r>
            <w:r>
              <w:rPr>
                <w:color w:val="000000"/>
                <w:sz w:val="22"/>
                <w:szCs w:val="22"/>
              </w:rPr>
              <w:t xml:space="preserve">и приоритетов </w:t>
            </w:r>
            <w:r w:rsidRPr="000B5EA7">
              <w:rPr>
                <w:color w:val="000000"/>
                <w:sz w:val="22"/>
                <w:szCs w:val="22"/>
              </w:rPr>
              <w:t>личностного и профессионального развития;</w:t>
            </w:r>
          </w:p>
          <w:p w:rsidR="0050269C" w:rsidRPr="00590FE2" w:rsidRDefault="00C45F81" w:rsidP="00C45F81">
            <w:pPr>
              <w:rPr>
                <w:sz w:val="21"/>
                <w:szCs w:val="21"/>
              </w:rPr>
            </w:pPr>
            <w:r>
              <w:rPr>
                <w:rFonts w:cstheme="minorBidi"/>
                <w:iCs/>
              </w:rPr>
              <w:lastRenderedPageBreak/>
              <w:t>-</w:t>
            </w:r>
            <w:r w:rsidRPr="00481696">
              <w:t xml:space="preserve">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50269C" w:rsidRPr="008730A4" w:rsidRDefault="0050269C" w:rsidP="00183DEB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50269C" w:rsidRPr="00481696" w:rsidRDefault="0050269C" w:rsidP="0093589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183DEB" w:rsidRPr="00481696" w:rsidRDefault="00183DEB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r w:rsidR="008E210B">
              <w:rPr>
                <w:rFonts w:eastAsiaTheme="minorHAnsi"/>
                <w:color w:val="000000"/>
                <w:lang w:eastAsia="en-US"/>
              </w:rPr>
              <w:t>социологическими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 и методами  с точки зрения  их  применения   при </w:t>
            </w:r>
            <w:r w:rsidR="008E210B">
              <w:rPr>
                <w:rFonts w:eastAsiaTheme="minorHAnsi"/>
                <w:color w:val="000000"/>
                <w:lang w:eastAsia="en-US"/>
              </w:rPr>
              <w:t>исследовании повседневности;</w:t>
            </w:r>
          </w:p>
          <w:p w:rsidR="0050269C" w:rsidRPr="00590FE2" w:rsidRDefault="00183DEB" w:rsidP="00B842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</w:t>
            </w:r>
            <w:r w:rsidR="00B84217">
              <w:t>л</w:t>
            </w:r>
            <w:r w:rsidRPr="00481696">
              <w:t>итературы</w:t>
            </w:r>
          </w:p>
        </w:tc>
        <w:tc>
          <w:tcPr>
            <w:tcW w:w="3153" w:type="dxa"/>
          </w:tcPr>
          <w:p w:rsidR="0050269C" w:rsidRPr="0099539F" w:rsidRDefault="0050269C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0269C" w:rsidRPr="00481696" w:rsidRDefault="0050269C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  <w:r w:rsidRPr="00481696">
              <w:t>.</w:t>
            </w: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0269C" w:rsidRPr="002541BB" w:rsidRDefault="0050269C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0269C" w:rsidRPr="00481696" w:rsidRDefault="0050269C" w:rsidP="00B36FDD">
            <w:r w:rsidRPr="00481696">
              <w:t>Обучающийся: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:rsidR="0050269C" w:rsidRPr="00590FE2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881120" w:rsidRDefault="001F5596" w:rsidP="00B3400A">
      <w:pPr>
        <w:pStyle w:val="af0"/>
        <w:numPr>
          <w:ilvl w:val="3"/>
          <w:numId w:val="8"/>
        </w:numPr>
        <w:jc w:val="both"/>
      </w:pPr>
      <w:r w:rsidRPr="004B549D">
        <w:rPr>
          <w:rFonts w:eastAsia="Times New Roman"/>
          <w:sz w:val="24"/>
          <w:szCs w:val="24"/>
        </w:rPr>
        <w:t xml:space="preserve">При проведении </w:t>
      </w:r>
      <w:r w:rsidR="00AF4200" w:rsidRPr="004B549D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4B549D">
        <w:rPr>
          <w:rFonts w:eastAsia="Times New Roman"/>
          <w:sz w:val="24"/>
          <w:szCs w:val="24"/>
        </w:rPr>
        <w:t xml:space="preserve">учающихся, </w:t>
      </w:r>
      <w:r w:rsidRPr="004B549D">
        <w:rPr>
          <w:rFonts w:eastAsia="Times New Roman"/>
          <w:sz w:val="24"/>
          <w:szCs w:val="24"/>
        </w:rPr>
        <w:t>текущего контроля и промежут</w:t>
      </w:r>
      <w:r w:rsidR="00D82E07" w:rsidRPr="004B549D">
        <w:rPr>
          <w:rFonts w:eastAsia="Times New Roman"/>
          <w:sz w:val="24"/>
          <w:szCs w:val="24"/>
        </w:rPr>
        <w:t xml:space="preserve">очной аттестации по дисциплине </w:t>
      </w:r>
      <w:r w:rsidRPr="004B549D">
        <w:rPr>
          <w:rFonts w:eastAsia="Times New Roman"/>
          <w:sz w:val="24"/>
          <w:szCs w:val="24"/>
        </w:rPr>
        <w:t xml:space="preserve">проверяется </w:t>
      </w:r>
      <w:r w:rsidR="00382A5D" w:rsidRPr="004B549D">
        <w:rPr>
          <w:rFonts w:eastAsia="Times New Roman"/>
          <w:sz w:val="24"/>
          <w:szCs w:val="24"/>
        </w:rPr>
        <w:t xml:space="preserve">уровень </w:t>
      </w:r>
      <w:r w:rsidRPr="004B549D">
        <w:rPr>
          <w:rFonts w:eastAsia="Times New Roman"/>
          <w:sz w:val="24"/>
          <w:szCs w:val="24"/>
        </w:rPr>
        <w:t>сформированност</w:t>
      </w:r>
      <w:r w:rsidR="00382A5D" w:rsidRPr="004B549D">
        <w:rPr>
          <w:rFonts w:eastAsia="Times New Roman"/>
          <w:sz w:val="24"/>
          <w:szCs w:val="24"/>
        </w:rPr>
        <w:t>и</w:t>
      </w:r>
      <w:r w:rsidRPr="004B549D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4B549D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4B549D">
        <w:rPr>
          <w:rFonts w:eastAsia="Times New Roman"/>
          <w:sz w:val="24"/>
          <w:szCs w:val="24"/>
        </w:rPr>
        <w:t xml:space="preserve">обучения </w:t>
      </w:r>
      <w:r w:rsidR="00601924" w:rsidRPr="004B549D">
        <w:rPr>
          <w:rFonts w:eastAsia="Times New Roman"/>
          <w:sz w:val="24"/>
          <w:szCs w:val="24"/>
        </w:rPr>
        <w:t>по дисциплине</w:t>
      </w:r>
      <w:proofErr w:type="gramEnd"/>
      <w:r w:rsidRPr="004B549D">
        <w:rPr>
          <w:rFonts w:eastAsia="Times New Roman"/>
          <w:i/>
          <w:sz w:val="24"/>
          <w:szCs w:val="24"/>
        </w:rPr>
        <w:t xml:space="preserve">, </w:t>
      </w:r>
      <w:r w:rsidRPr="004B549D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4B549D">
        <w:rPr>
          <w:rFonts w:eastAsia="Times New Roman"/>
          <w:sz w:val="24"/>
          <w:szCs w:val="24"/>
        </w:rPr>
        <w:t>2</w:t>
      </w:r>
      <w:r w:rsidRPr="004B549D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4B549D">
        <w:rPr>
          <w:rFonts w:eastAsia="Times New Roman"/>
          <w:sz w:val="24"/>
          <w:szCs w:val="24"/>
        </w:rPr>
        <w:t>.</w:t>
      </w:r>
      <w:r w:rsidR="000D7D49">
        <w:rPr>
          <w:rFonts w:eastAsia="Times New Roman"/>
          <w:sz w:val="24"/>
          <w:szCs w:val="24"/>
        </w:rPr>
        <w:t xml:space="preserve">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 по дисциплине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:rsidTr="00FF058C">
        <w:trPr>
          <w:trHeight w:val="283"/>
        </w:trPr>
        <w:tc>
          <w:tcPr>
            <w:tcW w:w="2410" w:type="dxa"/>
          </w:tcPr>
          <w:p w:rsidR="001B6094" w:rsidRPr="00662BF3" w:rsidRDefault="001B6094" w:rsidP="001B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1B6094" w:rsidRPr="00662BF3" w:rsidRDefault="001B6094" w:rsidP="001B6094">
            <w:pPr>
              <w:rPr>
                <w:iCs/>
              </w:rPr>
            </w:pPr>
            <w:r>
              <w:rPr>
                <w:iCs/>
              </w:rPr>
              <w:t>ИД-ПК-1.4</w:t>
            </w:r>
          </w:p>
          <w:p w:rsidR="001B6094" w:rsidRDefault="001B6094" w:rsidP="001B6094">
            <w:pPr>
              <w:rPr>
                <w:rFonts w:cs="Arial"/>
              </w:rPr>
            </w:pPr>
            <w:r>
              <w:rPr>
                <w:rFonts w:cs="Arial"/>
              </w:rPr>
              <w:t>УК-6</w:t>
            </w:r>
          </w:p>
          <w:p w:rsidR="001B6094" w:rsidRDefault="001B6094" w:rsidP="001B6094">
            <w:pPr>
              <w:rPr>
                <w:rFonts w:cs="Arial"/>
              </w:rPr>
            </w:pPr>
            <w:r>
              <w:rPr>
                <w:rFonts w:cs="Arial"/>
              </w:rPr>
              <w:t>ИД-УК-6.2</w:t>
            </w:r>
          </w:p>
          <w:p w:rsidR="00AC471B" w:rsidRPr="003E4ED3" w:rsidRDefault="001B6094" w:rsidP="001B6094">
            <w:pPr>
              <w:rPr>
                <w:iCs/>
              </w:rPr>
            </w:pPr>
            <w:r>
              <w:rPr>
                <w:rFonts w:cs="Arial"/>
              </w:rPr>
              <w:t>ИД-УК-6.5</w:t>
            </w:r>
          </w:p>
        </w:tc>
        <w:tc>
          <w:tcPr>
            <w:tcW w:w="3969" w:type="dxa"/>
          </w:tcPr>
          <w:p w:rsidR="00E17967" w:rsidRDefault="00E17967" w:rsidP="00E17967">
            <w:pPr>
              <w:rPr>
                <w:iCs/>
              </w:rPr>
            </w:pPr>
            <w:r>
              <w:rPr>
                <w:iCs/>
              </w:rPr>
              <w:t>С</w:t>
            </w:r>
            <w:r w:rsidRPr="00335AE4">
              <w:rPr>
                <w:iCs/>
              </w:rPr>
              <w:t>ообщения</w:t>
            </w:r>
          </w:p>
          <w:p w:rsidR="00B179BF" w:rsidRPr="00335AE4" w:rsidRDefault="00B179BF" w:rsidP="00BB7B6F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:rsidR="00BB5C83" w:rsidRPr="00D328F0" w:rsidRDefault="00BB5C83" w:rsidP="00BB5C83">
            <w:pPr>
              <w:pStyle w:val="af0"/>
              <w:numPr>
                <w:ilvl w:val="0"/>
                <w:numId w:val="35"/>
              </w:numPr>
              <w:jc w:val="both"/>
            </w:pPr>
            <w:r w:rsidRPr="00D328F0">
              <w:t>Искусство как динамическая система (взгляды Ю.М.Лотмана на природу искусства)</w:t>
            </w:r>
          </w:p>
          <w:p w:rsidR="00BB5C83" w:rsidRPr="00D328F0" w:rsidRDefault="00BB5C83" w:rsidP="00BB5C83">
            <w:pPr>
              <w:pStyle w:val="af0"/>
              <w:numPr>
                <w:ilvl w:val="0"/>
                <w:numId w:val="35"/>
              </w:numPr>
              <w:jc w:val="both"/>
            </w:pPr>
            <w:r w:rsidRPr="00D328F0">
              <w:t>Искусство и религия.</w:t>
            </w:r>
          </w:p>
          <w:p w:rsidR="00BB5C83" w:rsidRPr="00D328F0" w:rsidRDefault="00BB5C83" w:rsidP="00BB5C83">
            <w:pPr>
              <w:pStyle w:val="af0"/>
              <w:numPr>
                <w:ilvl w:val="0"/>
                <w:numId w:val="35"/>
              </w:numPr>
              <w:jc w:val="both"/>
            </w:pPr>
            <w:r w:rsidRPr="00D328F0">
              <w:t>Искусство как катарсис.</w:t>
            </w:r>
          </w:p>
          <w:p w:rsidR="00BB5C83" w:rsidRPr="00D328F0" w:rsidRDefault="00BB5C83" w:rsidP="00BB5C83">
            <w:pPr>
              <w:pStyle w:val="af0"/>
              <w:numPr>
                <w:ilvl w:val="0"/>
                <w:numId w:val="35"/>
              </w:numPr>
              <w:jc w:val="both"/>
            </w:pPr>
            <w:r w:rsidRPr="00D328F0">
              <w:t>Искусство и психология - две грани человековедения.</w:t>
            </w:r>
          </w:p>
          <w:p w:rsidR="00BB5C83" w:rsidRPr="00D328F0" w:rsidRDefault="00BB5C83" w:rsidP="00BB5C83">
            <w:pPr>
              <w:pStyle w:val="af0"/>
              <w:numPr>
                <w:ilvl w:val="0"/>
                <w:numId w:val="35"/>
              </w:numPr>
              <w:jc w:val="both"/>
            </w:pPr>
            <w:r w:rsidRPr="00D328F0">
              <w:t>Искусство как процесс коммуникации.</w:t>
            </w:r>
          </w:p>
          <w:p w:rsidR="00B179BF" w:rsidRPr="001370FC" w:rsidRDefault="00BB5C83" w:rsidP="00BB5C83">
            <w:pPr>
              <w:pStyle w:val="af0"/>
              <w:numPr>
                <w:ilvl w:val="0"/>
                <w:numId w:val="35"/>
              </w:numPr>
              <w:jc w:val="both"/>
            </w:pPr>
            <w:r w:rsidRPr="00D328F0">
              <w:t>Эстетика прекрасного: трансформация понятия «красота».</w:t>
            </w:r>
          </w:p>
        </w:tc>
      </w:tr>
      <w:tr w:rsidR="00B179BF" w:rsidTr="0031196F">
        <w:trPr>
          <w:trHeight w:val="1774"/>
        </w:trPr>
        <w:tc>
          <w:tcPr>
            <w:tcW w:w="2410" w:type="dxa"/>
          </w:tcPr>
          <w:p w:rsidR="001B6094" w:rsidRPr="00662BF3" w:rsidRDefault="001B6094" w:rsidP="001B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УК-1</w:t>
            </w:r>
          </w:p>
          <w:p w:rsidR="001B6094" w:rsidRPr="00662BF3" w:rsidRDefault="001B6094" w:rsidP="001B6094">
            <w:pPr>
              <w:rPr>
                <w:iCs/>
              </w:rPr>
            </w:pPr>
            <w:r>
              <w:rPr>
                <w:iCs/>
              </w:rPr>
              <w:t>ИД-ПК-1.4</w:t>
            </w:r>
          </w:p>
          <w:p w:rsidR="001B6094" w:rsidRDefault="001B6094" w:rsidP="001B6094">
            <w:pPr>
              <w:rPr>
                <w:rFonts w:cs="Arial"/>
              </w:rPr>
            </w:pPr>
            <w:r>
              <w:rPr>
                <w:rFonts w:cs="Arial"/>
              </w:rPr>
              <w:t>УК-6</w:t>
            </w:r>
          </w:p>
          <w:p w:rsidR="001B6094" w:rsidRDefault="001B6094" w:rsidP="001B6094">
            <w:pPr>
              <w:rPr>
                <w:rFonts w:cs="Arial"/>
              </w:rPr>
            </w:pPr>
            <w:r>
              <w:rPr>
                <w:rFonts w:cs="Arial"/>
              </w:rPr>
              <w:t>ИД-УК-6.2</w:t>
            </w:r>
          </w:p>
          <w:p w:rsidR="00B179BF" w:rsidRPr="003E4ED3" w:rsidRDefault="001B6094" w:rsidP="001B6094">
            <w:pPr>
              <w:rPr>
                <w:iCs/>
              </w:rPr>
            </w:pPr>
            <w:r>
              <w:rPr>
                <w:rFonts w:cs="Arial"/>
              </w:rPr>
              <w:t>ИД-УК-6.5</w:t>
            </w:r>
          </w:p>
        </w:tc>
        <w:tc>
          <w:tcPr>
            <w:tcW w:w="3969" w:type="dxa"/>
          </w:tcPr>
          <w:p w:rsidR="00B179BF" w:rsidRPr="00335AE4" w:rsidRDefault="00BB7B6F" w:rsidP="00BB7B6F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:rsidR="00BB5C83" w:rsidRPr="00812A83" w:rsidRDefault="00BB5C83" w:rsidP="00BB5C83">
            <w:pPr>
              <w:pStyle w:val="af0"/>
              <w:numPr>
                <w:ilvl w:val="0"/>
                <w:numId w:val="37"/>
              </w:numPr>
              <w:jc w:val="both"/>
            </w:pPr>
            <w:r w:rsidRPr="00812A83">
              <w:t>Методология психологии искусства.</w:t>
            </w:r>
          </w:p>
          <w:p w:rsidR="00BB5C83" w:rsidRPr="00812A83" w:rsidRDefault="00BB5C83" w:rsidP="00BB5C83">
            <w:pPr>
              <w:pStyle w:val="af0"/>
              <w:numPr>
                <w:ilvl w:val="0"/>
                <w:numId w:val="37"/>
              </w:numPr>
              <w:jc w:val="both"/>
            </w:pPr>
            <w:r w:rsidRPr="00812A83">
              <w:t>Цель и задачи психологии искусства.</w:t>
            </w:r>
          </w:p>
          <w:p w:rsidR="00BB5C83" w:rsidRPr="00812A83" w:rsidRDefault="00BB5C83" w:rsidP="00BB5C83">
            <w:pPr>
              <w:pStyle w:val="af0"/>
              <w:numPr>
                <w:ilvl w:val="0"/>
                <w:numId w:val="37"/>
              </w:numPr>
              <w:jc w:val="both"/>
            </w:pPr>
            <w:r w:rsidRPr="00812A83">
              <w:t>Подход к анализу искусства с точки зрения различных направлений исследования в психологии</w:t>
            </w:r>
          </w:p>
          <w:p w:rsidR="00BB5C83" w:rsidRPr="00BB5C83" w:rsidRDefault="00BB5C83" w:rsidP="00BB5C83">
            <w:pPr>
              <w:pStyle w:val="af0"/>
              <w:numPr>
                <w:ilvl w:val="0"/>
                <w:numId w:val="37"/>
              </w:numPr>
              <w:jc w:val="both"/>
            </w:pPr>
            <w:r w:rsidRPr="00BB5C83">
              <w:t xml:space="preserve">Что такое </w:t>
            </w:r>
            <w:proofErr w:type="spellStart"/>
            <w:r w:rsidRPr="00BB5C83">
              <w:t>интертекст</w:t>
            </w:r>
            <w:proofErr w:type="spellEnd"/>
            <w:r w:rsidRPr="00BB5C83">
              <w:t xml:space="preserve">, и каковы его основные функции? </w:t>
            </w:r>
          </w:p>
          <w:p w:rsidR="00BB5C83" w:rsidRPr="00BB5C83" w:rsidRDefault="00BB5C83" w:rsidP="00BB5C83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BB5C83">
              <w:rPr>
                <w:rFonts w:eastAsia="Times New Roman"/>
              </w:rPr>
              <w:t xml:space="preserve">В чем отличие художественного переживания </w:t>
            </w:r>
            <w:proofErr w:type="gramStart"/>
            <w:r w:rsidRPr="00BB5C83">
              <w:rPr>
                <w:rFonts w:eastAsia="Times New Roman"/>
              </w:rPr>
              <w:t>от</w:t>
            </w:r>
            <w:proofErr w:type="gramEnd"/>
            <w:r w:rsidRPr="00BB5C83">
              <w:rPr>
                <w:rFonts w:eastAsia="Times New Roman"/>
              </w:rPr>
              <w:t xml:space="preserve"> реального? </w:t>
            </w:r>
          </w:p>
          <w:p w:rsidR="00BB5C83" w:rsidRPr="00BB5C83" w:rsidRDefault="00BB5C83" w:rsidP="00BB5C83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BB5C83">
              <w:rPr>
                <w:rFonts w:eastAsia="Times New Roman"/>
              </w:rPr>
              <w:t xml:space="preserve">Какие психологические и эстетические механизмы лежат в основе катарсиса? </w:t>
            </w:r>
          </w:p>
          <w:p w:rsidR="00BB5C83" w:rsidRPr="00BB5C83" w:rsidRDefault="00BB5C83" w:rsidP="00BB5C83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BB5C83">
              <w:rPr>
                <w:rFonts w:eastAsia="Times New Roman"/>
              </w:rPr>
              <w:t xml:space="preserve">Какую роль играет художественная установка в адекватном восприятии произведения? </w:t>
            </w:r>
          </w:p>
          <w:p w:rsidR="00E17967" w:rsidRPr="000A658D" w:rsidRDefault="00BB5C83" w:rsidP="00BB5C83">
            <w:pPr>
              <w:pStyle w:val="af0"/>
              <w:numPr>
                <w:ilvl w:val="0"/>
                <w:numId w:val="37"/>
              </w:numPr>
              <w:jc w:val="both"/>
              <w:rPr>
                <w:i/>
              </w:rPr>
            </w:pPr>
            <w:r w:rsidRPr="00BB5C83">
              <w:rPr>
                <w:rFonts w:eastAsia="Times New Roman"/>
              </w:rPr>
              <w:t>Каковы основные закономерности визуального восприятия произведений изобразительного искусства?</w:t>
            </w:r>
          </w:p>
        </w:tc>
      </w:tr>
      <w:tr w:rsidR="00B179BF" w:rsidTr="00F8507C">
        <w:trPr>
          <w:trHeight w:val="619"/>
        </w:trPr>
        <w:tc>
          <w:tcPr>
            <w:tcW w:w="2410" w:type="dxa"/>
          </w:tcPr>
          <w:p w:rsidR="001B6094" w:rsidRPr="00662BF3" w:rsidRDefault="001B6094" w:rsidP="001B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1B6094" w:rsidRPr="00662BF3" w:rsidRDefault="001B6094" w:rsidP="001B6094">
            <w:pPr>
              <w:rPr>
                <w:iCs/>
              </w:rPr>
            </w:pPr>
            <w:r>
              <w:rPr>
                <w:iCs/>
              </w:rPr>
              <w:t>ИД-ПК-1.4</w:t>
            </w:r>
          </w:p>
          <w:p w:rsidR="001B6094" w:rsidRDefault="001B6094" w:rsidP="001B6094">
            <w:pPr>
              <w:rPr>
                <w:rFonts w:cs="Arial"/>
              </w:rPr>
            </w:pPr>
            <w:r>
              <w:rPr>
                <w:rFonts w:cs="Arial"/>
              </w:rPr>
              <w:t>УК-6</w:t>
            </w:r>
          </w:p>
          <w:p w:rsidR="001B6094" w:rsidRDefault="001B6094" w:rsidP="001B6094">
            <w:pPr>
              <w:rPr>
                <w:rFonts w:cs="Arial"/>
              </w:rPr>
            </w:pPr>
            <w:r>
              <w:rPr>
                <w:rFonts w:cs="Arial"/>
              </w:rPr>
              <w:t>ИД-УК-6.2</w:t>
            </w:r>
          </w:p>
          <w:p w:rsidR="00B179BF" w:rsidRPr="003E4ED3" w:rsidRDefault="001B6094" w:rsidP="001B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cs="Arial"/>
              </w:rPr>
              <w:t>ИД-УК-6.5</w:t>
            </w:r>
          </w:p>
        </w:tc>
        <w:tc>
          <w:tcPr>
            <w:tcW w:w="3969" w:type="dxa"/>
          </w:tcPr>
          <w:p w:rsidR="00E17967" w:rsidRPr="00335AE4" w:rsidRDefault="00E17967" w:rsidP="00DC1095">
            <w:pPr>
              <w:rPr>
                <w:iCs/>
              </w:rPr>
            </w:pPr>
            <w:r>
              <w:rPr>
                <w:iCs/>
              </w:rPr>
              <w:t>И</w:t>
            </w:r>
            <w:r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:rsidR="00D93863" w:rsidRPr="00D93863" w:rsidRDefault="00D93863" w:rsidP="00D93863">
            <w:pPr>
              <w:pStyle w:val="af0"/>
              <w:numPr>
                <w:ilvl w:val="0"/>
                <w:numId w:val="38"/>
              </w:numPr>
              <w:rPr>
                <w:rFonts w:eastAsia="Times New Roman"/>
              </w:rPr>
            </w:pPr>
            <w:r w:rsidRPr="00D93863">
              <w:rPr>
                <w:rFonts w:eastAsia="Times New Roman"/>
              </w:rPr>
              <w:t xml:space="preserve">Установите, в  чем различие понимания природы бессознательного и его культурной роли в концепциях Фрейда и Юнга? </w:t>
            </w:r>
          </w:p>
          <w:p w:rsidR="00D93863" w:rsidRPr="00D93863" w:rsidRDefault="00D93863" w:rsidP="00D93863">
            <w:pPr>
              <w:pStyle w:val="af0"/>
              <w:numPr>
                <w:ilvl w:val="0"/>
                <w:numId w:val="38"/>
              </w:numPr>
              <w:rPr>
                <w:rFonts w:eastAsia="Times New Roman"/>
              </w:rPr>
            </w:pPr>
            <w:proofErr w:type="gramStart"/>
            <w:r w:rsidRPr="00D93863">
              <w:rPr>
                <w:rFonts w:eastAsia="Times New Roman"/>
              </w:rPr>
              <w:t>Рассмотрите</w:t>
            </w:r>
            <w:proofErr w:type="gramEnd"/>
            <w:r w:rsidRPr="00D93863">
              <w:rPr>
                <w:rFonts w:eastAsia="Times New Roman"/>
              </w:rPr>
              <w:t xml:space="preserve"> кто из художников и писателей культивировал теорию бессознательного Юнга в своем творчестве? </w:t>
            </w:r>
          </w:p>
          <w:p w:rsidR="00D93863" w:rsidRPr="00D93863" w:rsidRDefault="00D93863" w:rsidP="00D93863">
            <w:pPr>
              <w:pStyle w:val="af0"/>
              <w:numPr>
                <w:ilvl w:val="0"/>
                <w:numId w:val="38"/>
              </w:numPr>
              <w:rPr>
                <w:rFonts w:eastAsia="Times New Roman"/>
              </w:rPr>
            </w:pPr>
            <w:r w:rsidRPr="00D93863">
              <w:rPr>
                <w:rFonts w:eastAsia="Times New Roman"/>
              </w:rPr>
              <w:t xml:space="preserve">Провести анализ художественного произведения, используя принципы подхода В.Я. </w:t>
            </w:r>
            <w:proofErr w:type="spellStart"/>
            <w:r w:rsidRPr="00D93863">
              <w:rPr>
                <w:rFonts w:eastAsia="Times New Roman"/>
              </w:rPr>
              <w:t>Проппа</w:t>
            </w:r>
            <w:proofErr w:type="spellEnd"/>
            <w:r w:rsidRPr="00D93863">
              <w:rPr>
                <w:rFonts w:eastAsia="Times New Roman"/>
              </w:rPr>
              <w:t>.</w:t>
            </w:r>
          </w:p>
          <w:p w:rsidR="00D93863" w:rsidRPr="00D93863" w:rsidRDefault="00D93863" w:rsidP="00D93863">
            <w:pPr>
              <w:pStyle w:val="af0"/>
              <w:numPr>
                <w:ilvl w:val="0"/>
                <w:numId w:val="38"/>
              </w:numPr>
              <w:rPr>
                <w:rFonts w:eastAsia="Times New Roman"/>
              </w:rPr>
            </w:pPr>
            <w:r w:rsidRPr="00D93863">
              <w:rPr>
                <w:rFonts w:eastAsia="Times New Roman"/>
              </w:rPr>
              <w:t>Дать характеристику основных видов искусств ангажированных креативными индустриями (в контексте мирового и отечественного опыта).</w:t>
            </w:r>
          </w:p>
          <w:p w:rsidR="00D93863" w:rsidRPr="00D93863" w:rsidRDefault="00D93863" w:rsidP="00D93863">
            <w:pPr>
              <w:pStyle w:val="af0"/>
              <w:numPr>
                <w:ilvl w:val="0"/>
                <w:numId w:val="38"/>
              </w:numPr>
              <w:rPr>
                <w:rFonts w:eastAsia="Times New Roman"/>
              </w:rPr>
            </w:pPr>
            <w:r w:rsidRPr="00D93863">
              <w:rPr>
                <w:rFonts w:eastAsia="Times New Roman"/>
              </w:rPr>
              <w:t>Выявить и объяснить сходства и разницу в понятиях «современное искусство» и «креативные индустрии».</w:t>
            </w:r>
          </w:p>
          <w:p w:rsidR="00B179BF" w:rsidRPr="000D5AE2" w:rsidRDefault="00D93863" w:rsidP="00D93863">
            <w:pPr>
              <w:pStyle w:val="af0"/>
              <w:numPr>
                <w:ilvl w:val="0"/>
                <w:numId w:val="38"/>
              </w:numPr>
              <w:rPr>
                <w:iCs/>
              </w:rPr>
            </w:pPr>
            <w:r w:rsidRPr="00D93863">
              <w:rPr>
                <w:rFonts w:eastAsia="Times New Roman"/>
              </w:rPr>
              <w:t>Дать и сравнить различные интерпретации понятия "индустрии" в контексте современного искусства и коммуникации. Предложить собственную аргументированную характеристику этого феномена.</w:t>
            </w: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lastRenderedPageBreak/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481696" w:rsidRDefault="00A82AA6" w:rsidP="00A82AA6"/>
        </w:tc>
      </w:tr>
      <w:tr w:rsidR="00AA478F" w:rsidRPr="008F6748" w:rsidTr="0039201B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 xml:space="preserve">Содержание не соответствует заявленной тематике. Изложение материала </w:t>
            </w:r>
            <w:r w:rsidRPr="0008384D">
              <w:rPr>
                <w:iCs/>
              </w:rPr>
              <w:lastRenderedPageBreak/>
              <w:t>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B55E90" w:rsidRDefault="004B549D" w:rsidP="00646B4C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 w:rsidRPr="00B55E90">
              <w:rPr>
                <w:b/>
              </w:rPr>
              <w:t>4</w:t>
            </w:r>
            <w:r w:rsidR="00AF1D4B" w:rsidRPr="00B55E90">
              <w:rPr>
                <w:b/>
              </w:rPr>
              <w:t xml:space="preserve"> семестр</w:t>
            </w:r>
          </w:p>
        </w:tc>
      </w:tr>
      <w:tr w:rsidR="00E705FF" w:rsidTr="000A658D">
        <w:trPr>
          <w:trHeight w:val="2306"/>
        </w:trPr>
        <w:tc>
          <w:tcPr>
            <w:tcW w:w="2410" w:type="dxa"/>
          </w:tcPr>
          <w:p w:rsidR="001B6094" w:rsidRPr="00662BF3" w:rsidRDefault="001B6094" w:rsidP="001B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1B6094" w:rsidRPr="00662BF3" w:rsidRDefault="001B6094" w:rsidP="001B6094">
            <w:pPr>
              <w:rPr>
                <w:iCs/>
              </w:rPr>
            </w:pPr>
            <w:r>
              <w:rPr>
                <w:iCs/>
              </w:rPr>
              <w:t>ИД-ПК-1.4</w:t>
            </w:r>
          </w:p>
          <w:p w:rsidR="001B6094" w:rsidRDefault="001B6094" w:rsidP="001B6094">
            <w:pPr>
              <w:rPr>
                <w:rFonts w:cs="Arial"/>
              </w:rPr>
            </w:pPr>
            <w:r>
              <w:rPr>
                <w:rFonts w:cs="Arial"/>
              </w:rPr>
              <w:t>УК-6</w:t>
            </w:r>
          </w:p>
          <w:p w:rsidR="001B6094" w:rsidRDefault="001B6094" w:rsidP="001B6094">
            <w:pPr>
              <w:rPr>
                <w:rFonts w:cs="Arial"/>
              </w:rPr>
            </w:pPr>
            <w:r>
              <w:rPr>
                <w:rFonts w:cs="Arial"/>
              </w:rPr>
              <w:t>ИД-УК-6.2</w:t>
            </w:r>
          </w:p>
          <w:p w:rsidR="00E705FF" w:rsidRPr="00D64E13" w:rsidRDefault="001B6094" w:rsidP="001B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cs="Arial"/>
              </w:rPr>
              <w:t>ИД-УК-6.5</w:t>
            </w:r>
          </w:p>
        </w:tc>
        <w:tc>
          <w:tcPr>
            <w:tcW w:w="2268" w:type="dxa"/>
          </w:tcPr>
          <w:p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Объект психологии искусства.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Предмет психологии искусства.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Методология психологии искусства.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Цель и задачи психологии искусства.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Подход к анализу искусства с точки зрения различных направлений исследования в психологии.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Прикладные аспекты психологии искусства.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Функции искусства.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Триада культуры: искусство, наука и религия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Природа искусства (Ю.М.Лотман) и причины его появления.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Психология искусства как отрасль психологического знания.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Искусство как объект психологического анализа.</w:t>
            </w:r>
          </w:p>
          <w:p w:rsidR="006E78EA" w:rsidRPr="00B36819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Функция искусства в культурно-исторической концепции</w:t>
            </w:r>
            <w:proofErr w:type="gramStart"/>
            <w:r w:rsidRPr="00B36819">
              <w:t xml:space="preserve"> .</w:t>
            </w:r>
            <w:proofErr w:type="spellStart"/>
            <w:proofErr w:type="gramEnd"/>
            <w:r w:rsidRPr="00B36819">
              <w:t>С.Выготского</w:t>
            </w:r>
            <w:proofErr w:type="spellEnd"/>
            <w:r w:rsidRPr="00B36819">
              <w:t>.</w:t>
            </w:r>
          </w:p>
          <w:p w:rsidR="006E78EA" w:rsidRDefault="006E78EA" w:rsidP="006E78EA">
            <w:pPr>
              <w:pStyle w:val="af0"/>
              <w:numPr>
                <w:ilvl w:val="0"/>
                <w:numId w:val="36"/>
              </w:numPr>
              <w:jc w:val="both"/>
            </w:pPr>
            <w:r w:rsidRPr="00B36819">
              <w:t>Искусство как мир опыта</w:t>
            </w:r>
          </w:p>
          <w:p w:rsidR="00E705FF" w:rsidRPr="00D24EA6" w:rsidRDefault="006E78EA" w:rsidP="006E78EA">
            <w:pPr>
              <w:pStyle w:val="af0"/>
              <w:numPr>
                <w:ilvl w:val="0"/>
                <w:numId w:val="36"/>
              </w:numPr>
              <w:jc w:val="both"/>
              <w:rPr>
                <w:iCs/>
              </w:rPr>
            </w:pPr>
            <w:r w:rsidRPr="00B36819">
              <w:t>Искусство и формирование картины мира.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1D1DBD" w:rsidRPr="00721152" w:rsidRDefault="001D1DBD" w:rsidP="001D1DBD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/>
          </w:tcPr>
          <w:p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 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</w:t>
            </w:r>
            <w:r>
              <w:t>;</w:t>
            </w:r>
          </w:p>
          <w:p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:rsidTr="00FC1ACA">
        <w:trPr>
          <w:trHeight w:val="214"/>
        </w:trPr>
        <w:tc>
          <w:tcPr>
            <w:tcW w:w="3686" w:type="dxa"/>
          </w:tcPr>
          <w:p w:rsidR="00154655" w:rsidRPr="00335AE4" w:rsidRDefault="00154655" w:rsidP="003004D9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</w:t>
            </w:r>
            <w:r w:rsidR="003004D9">
              <w:rPr>
                <w:bCs/>
                <w:iCs/>
              </w:rPr>
              <w:t>1., 1.2.</w:t>
            </w:r>
            <w:r w:rsidR="003004D9" w:rsidRPr="003004D9">
              <w:rPr>
                <w:b/>
                <w:bCs/>
                <w:iCs/>
              </w:rPr>
              <w:t>,</w:t>
            </w:r>
            <w:r w:rsidR="001140E4" w:rsidRPr="003004D9">
              <w:rPr>
                <w:b/>
                <w:bCs/>
                <w:iCs/>
              </w:rPr>
              <w:t xml:space="preserve"> </w:t>
            </w:r>
            <w:r w:rsidR="00CE48D0">
              <w:rPr>
                <w:bCs/>
                <w:iCs/>
              </w:rPr>
              <w:t>1.</w:t>
            </w:r>
            <w:r w:rsidR="00EF6482">
              <w:rPr>
                <w:bCs/>
                <w:iCs/>
              </w:rPr>
              <w:t>5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EF648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CE48D0">
              <w:rPr>
                <w:bCs/>
                <w:iCs/>
              </w:rPr>
              <w:t>1.</w:t>
            </w:r>
            <w:r w:rsidR="00EF6482">
              <w:rPr>
                <w:bCs/>
                <w:iCs/>
              </w:rPr>
              <w:t>6</w:t>
            </w:r>
            <w:r w:rsidR="00B778B2">
              <w:rPr>
                <w:bCs/>
                <w:iCs/>
              </w:rPr>
              <w:t xml:space="preserve">, </w:t>
            </w:r>
            <w:r w:rsidR="00CE48D0">
              <w:rPr>
                <w:bCs/>
                <w:iCs/>
              </w:rPr>
              <w:t>2.</w:t>
            </w:r>
            <w:r w:rsidR="00EF6482">
              <w:rPr>
                <w:bCs/>
                <w:iCs/>
              </w:rPr>
              <w:t>5</w:t>
            </w:r>
            <w:r w:rsidR="00CE48D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EF648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CE48D0">
              <w:rPr>
                <w:bCs/>
                <w:iCs/>
              </w:rPr>
              <w:t>2.</w:t>
            </w:r>
            <w:r w:rsidR="00EF6482">
              <w:rPr>
                <w:bCs/>
                <w:iCs/>
              </w:rPr>
              <w:t>1, 2.2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335AE4" w:rsidRPr="00503B9B" w:rsidRDefault="00335AE4" w:rsidP="007C2619">
            <w:r w:rsidRPr="00503B9B">
              <w:t xml:space="preserve">комплект учебной мебели, </w:t>
            </w:r>
          </w:p>
          <w:p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 xml:space="preserve">комплект учебной мебели, </w:t>
            </w:r>
          </w:p>
          <w:p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proofErr w:type="spellStart"/>
            <w:r w:rsidRPr="005268FA">
              <w:rPr>
                <w:iCs/>
                <w:lang w:val="en-US"/>
              </w:rPr>
              <w:t>macOS</w:t>
            </w:r>
            <w:proofErr w:type="spellEnd"/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830CE9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F6" w:rsidRPr="00881DE1" w:rsidRDefault="00881DE1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881DE1">
              <w:rPr>
                <w:iCs/>
              </w:rPr>
              <w:t>Кривцун</w:t>
            </w:r>
            <w:proofErr w:type="spellEnd"/>
            <w:r w:rsidRPr="00881DE1">
              <w:rPr>
                <w:iCs/>
              </w:rPr>
              <w:t xml:space="preserve"> О. А.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881DE1" w:rsidRDefault="00881DE1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81DE1">
              <w:t>Психология искусства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4E18F6" w:rsidP="00881DE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 xml:space="preserve">М: </w:t>
            </w:r>
            <w:proofErr w:type="spellStart"/>
            <w:r w:rsidRPr="0044765E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765E">
              <w:t>202</w:t>
            </w:r>
            <w:r w:rsidR="00545AFB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8F6" w:rsidRPr="004E18F6" w:rsidRDefault="00881DE1" w:rsidP="004E18F6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881DE1">
              <w:rPr>
                <w:lang w:val="en-US"/>
              </w:rPr>
              <w:t> </w:t>
            </w:r>
            <w:hyperlink r:id="rId19" w:history="1">
              <w:r w:rsidRPr="00881DE1">
                <w:rPr>
                  <w:rStyle w:val="af3"/>
                  <w:lang w:val="en-US"/>
                </w:rPr>
                <w:t>https://urait.ru/book/psihologiya-iskusstva-489556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881DE1" w:rsidRPr="00830CE9" w:rsidTr="00F51B95">
        <w:trPr>
          <w:trHeight w:val="60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DE1" w:rsidRPr="0044765E" w:rsidRDefault="00881DE1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DE1" w:rsidRDefault="00881DE1" w:rsidP="00881DE1">
            <w:pPr>
              <w:suppressAutoHyphens/>
              <w:spacing w:line="100" w:lineRule="atLeast"/>
              <w:rPr>
                <w:i/>
                <w:iCs/>
              </w:rPr>
            </w:pPr>
            <w:proofErr w:type="spellStart"/>
            <w:r w:rsidRPr="00EF3B2A">
              <w:rPr>
                <w:iCs/>
              </w:rPr>
              <w:t>Басин</w:t>
            </w:r>
            <w:proofErr w:type="spellEnd"/>
            <w:r>
              <w:rPr>
                <w:iCs/>
              </w:rPr>
              <w:t xml:space="preserve"> </w:t>
            </w:r>
            <w:r w:rsidRPr="00EF3B2A">
              <w:rPr>
                <w:iCs/>
              </w:rPr>
              <w:t xml:space="preserve"> Е. Я.</w:t>
            </w:r>
            <w:r w:rsidR="00296DC5">
              <w:rPr>
                <w:i/>
                <w:iCs/>
              </w:rPr>
              <w:t>,</w:t>
            </w:r>
          </w:p>
          <w:p w:rsidR="00296DC5" w:rsidRPr="008B3875" w:rsidRDefault="00296DC5" w:rsidP="00881DE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t>Крутоус</w:t>
            </w:r>
            <w:proofErr w:type="spellEnd"/>
            <w:r>
              <w:t xml:space="preserve"> В. П.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DE1" w:rsidRPr="0044765E" w:rsidRDefault="00881DE1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Психология искусства. Личностный подход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DE1" w:rsidRPr="0044765E" w:rsidRDefault="00881DE1" w:rsidP="00545AF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DE1" w:rsidRPr="0044765E" w:rsidRDefault="00881DE1" w:rsidP="007733A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 xml:space="preserve">М: </w:t>
            </w:r>
            <w:proofErr w:type="spellStart"/>
            <w:r w:rsidRPr="0044765E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DE1" w:rsidRPr="0044765E" w:rsidRDefault="00881DE1" w:rsidP="007733A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881DE1" w:rsidRDefault="00881DE1" w:rsidP="00881DE1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881DE1">
              <w:rPr>
                <w:lang w:val="en-US"/>
              </w:rPr>
              <w:t> </w:t>
            </w:r>
            <w:hyperlink r:id="rId20" w:history="1">
              <w:r w:rsidRPr="00881DE1">
                <w:rPr>
                  <w:rStyle w:val="af3"/>
                  <w:lang w:val="en-US"/>
                </w:rPr>
                <w:t>https://urait.ru/book/psihologiya-iskusstva-lichnostnyy-podhod-490458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DE1" w:rsidRPr="00881DE1" w:rsidRDefault="00881DE1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881DE1" w:rsidRPr="00335AE4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81DE1" w:rsidRPr="0044765E" w:rsidRDefault="00881DE1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881DE1" w:rsidRPr="00335AE4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DE1" w:rsidRPr="0044765E" w:rsidRDefault="00881DE1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DE1" w:rsidRPr="006D3D76" w:rsidRDefault="006D3D76" w:rsidP="00A17D9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 xml:space="preserve">Выготский </w:t>
            </w:r>
            <w:r w:rsidRPr="006D3D76">
              <w:rPr>
                <w:iCs/>
              </w:rPr>
              <w:t>Л. С.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DE1" w:rsidRPr="00545AFB" w:rsidRDefault="006D3D76" w:rsidP="00343018">
            <w:pPr>
              <w:suppressAutoHyphens/>
              <w:spacing w:line="100" w:lineRule="atLeast"/>
              <w:ind w:right="-108"/>
              <w:rPr>
                <w:iCs/>
                <w:lang w:eastAsia="ar-SA"/>
              </w:rPr>
            </w:pPr>
            <w:r>
              <w:t>Психология искусства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DE1" w:rsidRPr="0044765E" w:rsidRDefault="002B568F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монография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1DE1" w:rsidRPr="0044765E" w:rsidRDefault="00881DE1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DE1" w:rsidRPr="0044765E" w:rsidRDefault="00881DE1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1DE1" w:rsidRPr="00F37A20" w:rsidRDefault="00CF3C6E" w:rsidP="002B568F">
            <w:pPr>
              <w:rPr>
                <w:lang w:eastAsia="ar-SA"/>
              </w:rPr>
            </w:pPr>
            <w:hyperlink r:id="rId21" w:history="1">
              <w:r w:rsidR="002B568F" w:rsidRPr="001504B6">
                <w:rPr>
                  <w:rStyle w:val="af3"/>
                </w:rPr>
                <w:t>https://urait.ru/book/psihologiya-iskusstva-491608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DE1" w:rsidRPr="00632C52" w:rsidRDefault="00881DE1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81DE1" w:rsidRPr="00335AE4" w:rsidTr="0042405A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DE1" w:rsidRPr="0044765E" w:rsidRDefault="00881DE1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44765E" w:rsidRDefault="00296DC5" w:rsidP="008B3875">
            <w:pPr>
              <w:suppressAutoHyphens/>
              <w:spacing w:line="100" w:lineRule="atLeast"/>
              <w:rPr>
                <w:iCs/>
              </w:rPr>
            </w:pPr>
            <w:proofErr w:type="gramStart"/>
            <w:r>
              <w:rPr>
                <w:iCs/>
              </w:rPr>
              <w:t>Хренов</w:t>
            </w:r>
            <w:proofErr w:type="gramEnd"/>
            <w:r>
              <w:rPr>
                <w:iCs/>
              </w:rPr>
              <w:t xml:space="preserve"> </w:t>
            </w:r>
            <w:r w:rsidRPr="00EF3B2A">
              <w:rPr>
                <w:iCs/>
              </w:rPr>
              <w:t>Н. А.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44765E" w:rsidRDefault="00296DC5" w:rsidP="00A17D9C">
            <w:pPr>
              <w:suppressAutoHyphens/>
              <w:spacing w:line="100" w:lineRule="atLeast"/>
            </w:pPr>
            <w:r>
              <w:t>Социальная психология искусства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44765E" w:rsidRDefault="00881DE1" w:rsidP="00A17D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Default="00881DE1" w:rsidP="000213DA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  <w:p w:rsidR="00881DE1" w:rsidRPr="0044765E" w:rsidRDefault="00881DE1" w:rsidP="008B38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44765E" w:rsidRDefault="00881DE1" w:rsidP="000213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44765E" w:rsidRDefault="00CF3C6E" w:rsidP="008B3875">
            <w:hyperlink r:id="rId22" w:history="1">
              <w:r w:rsidR="006D3D76" w:rsidRPr="00ED3989">
                <w:rPr>
                  <w:rStyle w:val="af3"/>
                </w:rPr>
                <w:t>https://urait.ru/book/psihologiya-iskusstva-lichnostnyy-podhod-490458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DE1" w:rsidRPr="00632C52" w:rsidRDefault="00881DE1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:rsidR="00881DE1" w:rsidRPr="00632C52" w:rsidRDefault="00881DE1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881DE1" w:rsidRPr="00335AE4" w:rsidTr="008B3875">
        <w:trPr>
          <w:trHeight w:val="5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DE1" w:rsidRPr="0044765E" w:rsidRDefault="00881DE1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8B3875" w:rsidRDefault="00B513FE" w:rsidP="00A626EA">
            <w:pPr>
              <w:suppressAutoHyphens/>
              <w:spacing w:line="100" w:lineRule="atLeast"/>
              <w:rPr>
                <w:iCs/>
              </w:rPr>
            </w:pPr>
            <w:r>
              <w:rPr>
                <w:rStyle w:val="biblio-record-text"/>
              </w:rPr>
              <w:t>Березовская И. П.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44765E" w:rsidRDefault="00B513FE" w:rsidP="00B513FE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 xml:space="preserve">Психология искусства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44765E" w:rsidRDefault="00B513FE" w:rsidP="00A17D9C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44765E" w:rsidRDefault="00B513FE" w:rsidP="00B513FE">
            <w:pPr>
              <w:suppressAutoHyphens/>
              <w:spacing w:line="100" w:lineRule="atLeast"/>
            </w:pPr>
            <w:proofErr w:type="spellStart"/>
            <w:r>
              <w:rPr>
                <w:rStyle w:val="biblio-record-text"/>
              </w:rPr>
              <w:t>СПб.</w:t>
            </w:r>
            <w:proofErr w:type="gramStart"/>
            <w:r>
              <w:rPr>
                <w:rStyle w:val="biblio-record-text"/>
              </w:rPr>
              <w:t>:П</w:t>
            </w:r>
            <w:proofErr w:type="gramEnd"/>
            <w:r>
              <w:rPr>
                <w:rStyle w:val="biblio-record-text"/>
              </w:rPr>
              <w:t>ГУПС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Pr="0044765E" w:rsidRDefault="00B513FE" w:rsidP="004D723C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>2015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1DE1" w:rsidRDefault="00CF3C6E" w:rsidP="008B3875">
            <w:hyperlink r:id="rId23" w:history="1">
              <w:r w:rsidR="00B513FE" w:rsidRPr="001504B6">
                <w:rPr>
                  <w:rStyle w:val="af3"/>
                </w:rPr>
                <w:t>https://elanbook.com/book/81619</w:t>
              </w:r>
            </w:hyperlink>
          </w:p>
          <w:p w:rsidR="00B513FE" w:rsidRPr="0044765E" w:rsidRDefault="00B513FE" w:rsidP="008B3875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DE1" w:rsidRPr="00632C52" w:rsidRDefault="00881DE1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81DE1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81DE1" w:rsidRPr="00632C52" w:rsidRDefault="00881DE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30CE9" w:rsidRPr="0021251B" w:rsidTr="004F7E11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CE9" w:rsidRPr="00632C52" w:rsidRDefault="00830CE9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CE9" w:rsidRPr="00A35346" w:rsidRDefault="00830CE9" w:rsidP="00ED61FF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CE9" w:rsidRPr="00417698" w:rsidRDefault="00830CE9" w:rsidP="00ED61FF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CE9" w:rsidRPr="00417698" w:rsidRDefault="00830CE9" w:rsidP="00ED61FF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CE9" w:rsidRPr="00417698" w:rsidRDefault="00830CE9" w:rsidP="00ED61FF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>
              <w:t>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 № 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CE9" w:rsidRPr="00417698" w:rsidRDefault="00830CE9" w:rsidP="00ED61FF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CE9" w:rsidRPr="00417698" w:rsidRDefault="00830CE9" w:rsidP="00ED61FF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CE9" w:rsidRPr="00503B9B" w:rsidRDefault="00830CE9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3"/>
    </w:tbl>
    <w:p w:rsidR="005B1EAF" w:rsidRPr="00145166" w:rsidRDefault="005B1EAF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30CE9" w:rsidRPr="00B63599" w:rsidTr="00ED61FF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830CE9" w:rsidRPr="005338F1" w:rsidRDefault="00830CE9" w:rsidP="00ED61FF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830CE9" w:rsidRPr="005338F1" w:rsidRDefault="00830CE9" w:rsidP="00ED61FF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830CE9" w:rsidRPr="00B63599" w:rsidTr="00ED61FF">
        <w:trPr>
          <w:trHeight w:val="340"/>
        </w:trPr>
        <w:tc>
          <w:tcPr>
            <w:tcW w:w="851" w:type="dxa"/>
          </w:tcPr>
          <w:p w:rsidR="00830CE9" w:rsidRPr="000827DB" w:rsidRDefault="00830CE9" w:rsidP="00830CE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30CE9" w:rsidRPr="00162F05" w:rsidRDefault="00830CE9" w:rsidP="00ED61FF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830CE9" w:rsidRPr="00B63599" w:rsidTr="00ED61FF">
        <w:trPr>
          <w:trHeight w:val="340"/>
        </w:trPr>
        <w:tc>
          <w:tcPr>
            <w:tcW w:w="851" w:type="dxa"/>
          </w:tcPr>
          <w:p w:rsidR="00830CE9" w:rsidRPr="000827DB" w:rsidRDefault="00830CE9" w:rsidP="00830CE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30CE9" w:rsidRPr="00C8291E" w:rsidRDefault="00830CE9" w:rsidP="00ED61FF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830CE9" w:rsidRPr="00C8291E" w:rsidRDefault="00830CE9" w:rsidP="00ED61FF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830CE9" w:rsidRPr="00B63599" w:rsidTr="00ED61FF">
        <w:trPr>
          <w:trHeight w:val="340"/>
        </w:trPr>
        <w:tc>
          <w:tcPr>
            <w:tcW w:w="851" w:type="dxa"/>
          </w:tcPr>
          <w:p w:rsidR="00830CE9" w:rsidRPr="000827DB" w:rsidRDefault="00830CE9" w:rsidP="00830CE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30CE9" w:rsidRPr="00C8291E" w:rsidRDefault="00830CE9" w:rsidP="00ED61FF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830CE9" w:rsidRPr="00B63599" w:rsidTr="00ED61FF">
        <w:trPr>
          <w:trHeight w:val="340"/>
        </w:trPr>
        <w:tc>
          <w:tcPr>
            <w:tcW w:w="851" w:type="dxa"/>
          </w:tcPr>
          <w:p w:rsidR="00830CE9" w:rsidRPr="000827DB" w:rsidRDefault="00830CE9" w:rsidP="00830CE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30CE9" w:rsidRDefault="00830CE9" w:rsidP="00ED61F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:rsidR="00830CE9" w:rsidRPr="00265BD1" w:rsidRDefault="00830CE9" w:rsidP="00ED61F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:rsidR="00830CE9" w:rsidRPr="00265BD1" w:rsidRDefault="00830CE9" w:rsidP="00ED61F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:rsidR="00830CE9" w:rsidRPr="00265BD1" w:rsidRDefault="00830CE9" w:rsidP="00ED61F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:rsidR="00830CE9" w:rsidRPr="00265BD1" w:rsidRDefault="00830CE9" w:rsidP="00ED61F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:rsidR="00830CE9" w:rsidRPr="00265BD1" w:rsidRDefault="00830CE9" w:rsidP="00ED61F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:rsidR="00830CE9" w:rsidRPr="00C8291E" w:rsidRDefault="00830CE9" w:rsidP="00ED61FF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:rsidR="002F301B" w:rsidRDefault="002F301B" w:rsidP="002F301B">
      <w:pPr>
        <w:rPr>
          <w:lang w:eastAsia="ar-SA"/>
        </w:rPr>
      </w:pPr>
    </w:p>
    <w:p w:rsidR="002F301B" w:rsidRDefault="002F301B" w:rsidP="002F301B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:rsidTr="00F71998">
        <w:tc>
          <w:tcPr>
            <w:tcW w:w="851" w:type="dxa"/>
          </w:tcPr>
          <w:p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6E" w:rsidRDefault="00CF3C6E" w:rsidP="005E3840">
      <w:r>
        <w:separator/>
      </w:r>
    </w:p>
  </w:endnote>
  <w:endnote w:type="continuationSeparator" w:id="0">
    <w:p w:rsidR="00CF3C6E" w:rsidRDefault="00CF3C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A7" w:rsidRDefault="000B5EA7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A7" w:rsidRDefault="000B5E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5EA7" w:rsidRDefault="000B5EA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A7" w:rsidRDefault="000B5EA7">
    <w:pPr>
      <w:pStyle w:val="ae"/>
      <w:jc w:val="right"/>
    </w:pPr>
  </w:p>
  <w:p w:rsidR="000B5EA7" w:rsidRDefault="000B5EA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A7" w:rsidRDefault="000B5EA7">
    <w:pPr>
      <w:pStyle w:val="ae"/>
      <w:jc w:val="right"/>
    </w:pPr>
  </w:p>
  <w:p w:rsidR="000B5EA7" w:rsidRDefault="000B5E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6E" w:rsidRDefault="00CF3C6E" w:rsidP="005E3840">
      <w:r>
        <w:separator/>
      </w:r>
    </w:p>
  </w:footnote>
  <w:footnote w:type="continuationSeparator" w:id="0">
    <w:p w:rsidR="00CF3C6E" w:rsidRDefault="00CF3C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:rsidR="000B5EA7" w:rsidRDefault="00CF3C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C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5EA7" w:rsidRDefault="000B5EA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A7" w:rsidRDefault="000B5EA7">
    <w:pPr>
      <w:pStyle w:val="ac"/>
      <w:jc w:val="center"/>
    </w:pPr>
  </w:p>
  <w:p w:rsidR="000B5EA7" w:rsidRDefault="000B5EA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927502"/>
      <w:docPartObj>
        <w:docPartGallery w:val="Page Numbers (Top of Page)"/>
        <w:docPartUnique/>
      </w:docPartObj>
    </w:sdtPr>
    <w:sdtEndPr/>
    <w:sdtContent>
      <w:p w:rsidR="000B5EA7" w:rsidRDefault="00CF3C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A7" w:rsidRDefault="000B5EA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B5EA7" w:rsidRDefault="00CF3C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CE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B5EA7" w:rsidRDefault="000B5EA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B5EA7" w:rsidRDefault="00CF3C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CE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B5EA7" w:rsidRDefault="000B5E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FC3729"/>
    <w:multiLevelType w:val="hybridMultilevel"/>
    <w:tmpl w:val="C3A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E61EE"/>
    <w:multiLevelType w:val="hybridMultilevel"/>
    <w:tmpl w:val="834C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21793"/>
    <w:multiLevelType w:val="hybridMultilevel"/>
    <w:tmpl w:val="18F4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875A6"/>
    <w:multiLevelType w:val="hybridMultilevel"/>
    <w:tmpl w:val="690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65542"/>
    <w:multiLevelType w:val="hybridMultilevel"/>
    <w:tmpl w:val="033E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136CE4"/>
    <w:multiLevelType w:val="hybridMultilevel"/>
    <w:tmpl w:val="491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44079"/>
    <w:multiLevelType w:val="hybridMultilevel"/>
    <w:tmpl w:val="3C1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B72E9"/>
    <w:multiLevelType w:val="hybridMultilevel"/>
    <w:tmpl w:val="553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C283D"/>
    <w:multiLevelType w:val="hybridMultilevel"/>
    <w:tmpl w:val="EB76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63F2D"/>
    <w:multiLevelType w:val="hybridMultilevel"/>
    <w:tmpl w:val="65F61350"/>
    <w:lvl w:ilvl="0" w:tplc="38741B56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397CF4"/>
    <w:multiLevelType w:val="hybridMultilevel"/>
    <w:tmpl w:val="E83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6458C"/>
    <w:multiLevelType w:val="hybridMultilevel"/>
    <w:tmpl w:val="99E4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29"/>
  </w:num>
  <w:num w:numId="6">
    <w:abstractNumId w:val="34"/>
  </w:num>
  <w:num w:numId="7">
    <w:abstractNumId w:val="28"/>
  </w:num>
  <w:num w:numId="8">
    <w:abstractNumId w:val="18"/>
  </w:num>
  <w:num w:numId="9">
    <w:abstractNumId w:val="5"/>
  </w:num>
  <w:num w:numId="10">
    <w:abstractNumId w:val="16"/>
  </w:num>
  <w:num w:numId="11">
    <w:abstractNumId w:val="25"/>
  </w:num>
  <w:num w:numId="12">
    <w:abstractNumId w:val="32"/>
  </w:num>
  <w:num w:numId="13">
    <w:abstractNumId w:val="8"/>
  </w:num>
  <w:num w:numId="14">
    <w:abstractNumId w:val="3"/>
  </w:num>
  <w:num w:numId="15">
    <w:abstractNumId w:val="20"/>
  </w:num>
  <w:num w:numId="16">
    <w:abstractNumId w:val="6"/>
  </w:num>
  <w:num w:numId="17">
    <w:abstractNumId w:val="9"/>
  </w:num>
  <w:num w:numId="18">
    <w:abstractNumId w:val="17"/>
  </w:num>
  <w:num w:numId="19">
    <w:abstractNumId w:val="31"/>
  </w:num>
  <w:num w:numId="20">
    <w:abstractNumId w:val="12"/>
  </w:num>
  <w:num w:numId="21">
    <w:abstractNumId w:val="10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1"/>
  </w:num>
  <w:num w:numId="28">
    <w:abstractNumId w:val="19"/>
  </w:num>
  <w:num w:numId="29">
    <w:abstractNumId w:val="23"/>
  </w:num>
  <w:num w:numId="30">
    <w:abstractNumId w:val="13"/>
  </w:num>
  <w:num w:numId="31">
    <w:abstractNumId w:val="24"/>
  </w:num>
  <w:num w:numId="32">
    <w:abstractNumId w:val="14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27"/>
  </w:num>
  <w:num w:numId="3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5F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0758"/>
    <w:rsid w:val="000119FD"/>
    <w:rsid w:val="00011D36"/>
    <w:rsid w:val="00011EF8"/>
    <w:rsid w:val="00012017"/>
    <w:rsid w:val="00012813"/>
    <w:rsid w:val="000136A1"/>
    <w:rsid w:val="00014159"/>
    <w:rsid w:val="000162B5"/>
    <w:rsid w:val="000170AF"/>
    <w:rsid w:val="00017252"/>
    <w:rsid w:val="000201F8"/>
    <w:rsid w:val="000213CE"/>
    <w:rsid w:val="000213DA"/>
    <w:rsid w:val="00021C27"/>
    <w:rsid w:val="00022A39"/>
    <w:rsid w:val="0002356E"/>
    <w:rsid w:val="00024672"/>
    <w:rsid w:val="00024C83"/>
    <w:rsid w:val="000270DB"/>
    <w:rsid w:val="00031509"/>
    <w:rsid w:val="00031E1C"/>
    <w:rsid w:val="00031E62"/>
    <w:rsid w:val="00034904"/>
    <w:rsid w:val="000350F8"/>
    <w:rsid w:val="0003559F"/>
    <w:rsid w:val="00035D7B"/>
    <w:rsid w:val="000364EF"/>
    <w:rsid w:val="00036A11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DC7"/>
    <w:rsid w:val="00050F2F"/>
    <w:rsid w:val="00051BD8"/>
    <w:rsid w:val="00055695"/>
    <w:rsid w:val="00057DB4"/>
    <w:rsid w:val="00061080"/>
    <w:rsid w:val="00062012"/>
    <w:rsid w:val="000622D1"/>
    <w:rsid w:val="000629BB"/>
    <w:rsid w:val="00062F10"/>
    <w:rsid w:val="0006316B"/>
    <w:rsid w:val="00063B4E"/>
    <w:rsid w:val="000672C2"/>
    <w:rsid w:val="00067C38"/>
    <w:rsid w:val="00070A25"/>
    <w:rsid w:val="00070E0F"/>
    <w:rsid w:val="00073075"/>
    <w:rsid w:val="0007326C"/>
    <w:rsid w:val="0007360D"/>
    <w:rsid w:val="000745DA"/>
    <w:rsid w:val="00074F49"/>
    <w:rsid w:val="000761FC"/>
    <w:rsid w:val="00080E84"/>
    <w:rsid w:val="00081DDC"/>
    <w:rsid w:val="00082251"/>
    <w:rsid w:val="00082E77"/>
    <w:rsid w:val="00082FAB"/>
    <w:rsid w:val="0008384D"/>
    <w:rsid w:val="00083EF6"/>
    <w:rsid w:val="00084C39"/>
    <w:rsid w:val="000879B8"/>
    <w:rsid w:val="00090289"/>
    <w:rsid w:val="00090938"/>
    <w:rsid w:val="00090D94"/>
    <w:rsid w:val="00091413"/>
    <w:rsid w:val="00091506"/>
    <w:rsid w:val="000923DA"/>
    <w:rsid w:val="0009260A"/>
    <w:rsid w:val="00092B5B"/>
    <w:rsid w:val="00092FB0"/>
    <w:rsid w:val="00096404"/>
    <w:rsid w:val="0009792B"/>
    <w:rsid w:val="00097B74"/>
    <w:rsid w:val="000A1091"/>
    <w:rsid w:val="000A12A8"/>
    <w:rsid w:val="000A16EA"/>
    <w:rsid w:val="000A17DC"/>
    <w:rsid w:val="000A29D1"/>
    <w:rsid w:val="000A32F2"/>
    <w:rsid w:val="000A3B38"/>
    <w:rsid w:val="000A3D94"/>
    <w:rsid w:val="000A4A98"/>
    <w:rsid w:val="000A5199"/>
    <w:rsid w:val="000A5D70"/>
    <w:rsid w:val="000A658D"/>
    <w:rsid w:val="000A6720"/>
    <w:rsid w:val="000A6BFB"/>
    <w:rsid w:val="000A6EDF"/>
    <w:rsid w:val="000B0690"/>
    <w:rsid w:val="000B17D3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5E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5282"/>
    <w:rsid w:val="000C68FE"/>
    <w:rsid w:val="000C6AAE"/>
    <w:rsid w:val="000C7F39"/>
    <w:rsid w:val="000D060F"/>
    <w:rsid w:val="000D1501"/>
    <w:rsid w:val="000D16CD"/>
    <w:rsid w:val="000D1BD2"/>
    <w:rsid w:val="000D1D72"/>
    <w:rsid w:val="000D2070"/>
    <w:rsid w:val="000D36EB"/>
    <w:rsid w:val="000D434A"/>
    <w:rsid w:val="000D5610"/>
    <w:rsid w:val="000D564E"/>
    <w:rsid w:val="000D59A9"/>
    <w:rsid w:val="000D5AE2"/>
    <w:rsid w:val="000D64F4"/>
    <w:rsid w:val="000D6FD5"/>
    <w:rsid w:val="000D78EC"/>
    <w:rsid w:val="000D7D49"/>
    <w:rsid w:val="000D7E69"/>
    <w:rsid w:val="000E023F"/>
    <w:rsid w:val="000E091F"/>
    <w:rsid w:val="000E103B"/>
    <w:rsid w:val="000E230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E6"/>
    <w:rsid w:val="000F403A"/>
    <w:rsid w:val="000F44D9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659F"/>
    <w:rsid w:val="00107E63"/>
    <w:rsid w:val="00111C37"/>
    <w:rsid w:val="00111C6E"/>
    <w:rsid w:val="00112668"/>
    <w:rsid w:val="00112A1E"/>
    <w:rsid w:val="001140E4"/>
    <w:rsid w:val="00114450"/>
    <w:rsid w:val="0011470E"/>
    <w:rsid w:val="001149E6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565B"/>
    <w:rsid w:val="00127577"/>
    <w:rsid w:val="00127B2B"/>
    <w:rsid w:val="001302A7"/>
    <w:rsid w:val="00130419"/>
    <w:rsid w:val="00130AA0"/>
    <w:rsid w:val="001326CB"/>
    <w:rsid w:val="00132838"/>
    <w:rsid w:val="00132E54"/>
    <w:rsid w:val="001338ED"/>
    <w:rsid w:val="00134A2D"/>
    <w:rsid w:val="00134C32"/>
    <w:rsid w:val="00134C3D"/>
    <w:rsid w:val="0013688A"/>
    <w:rsid w:val="001368C6"/>
    <w:rsid w:val="00136F05"/>
    <w:rsid w:val="001370FC"/>
    <w:rsid w:val="001377C0"/>
    <w:rsid w:val="00142462"/>
    <w:rsid w:val="00142A81"/>
    <w:rsid w:val="00145166"/>
    <w:rsid w:val="00147850"/>
    <w:rsid w:val="001479F8"/>
    <w:rsid w:val="001503CA"/>
    <w:rsid w:val="00153223"/>
    <w:rsid w:val="001540AD"/>
    <w:rsid w:val="00154655"/>
    <w:rsid w:val="00155233"/>
    <w:rsid w:val="001556D0"/>
    <w:rsid w:val="0015677D"/>
    <w:rsid w:val="00156EFA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A5B"/>
    <w:rsid w:val="00174776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36BF"/>
    <w:rsid w:val="0019484F"/>
    <w:rsid w:val="001953D8"/>
    <w:rsid w:val="0019541F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094"/>
    <w:rsid w:val="001B66C2"/>
    <w:rsid w:val="001B7083"/>
    <w:rsid w:val="001C0088"/>
    <w:rsid w:val="001C0802"/>
    <w:rsid w:val="001C0D91"/>
    <w:rsid w:val="001C14F4"/>
    <w:rsid w:val="001C1B2E"/>
    <w:rsid w:val="001C1CBB"/>
    <w:rsid w:val="001C214F"/>
    <w:rsid w:val="001C232B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E06C8"/>
    <w:rsid w:val="001E33BA"/>
    <w:rsid w:val="001E3875"/>
    <w:rsid w:val="001E3D8D"/>
    <w:rsid w:val="001E44B1"/>
    <w:rsid w:val="001F086F"/>
    <w:rsid w:val="001F088D"/>
    <w:rsid w:val="001F41C5"/>
    <w:rsid w:val="001F5596"/>
    <w:rsid w:val="001F5EB5"/>
    <w:rsid w:val="001F7024"/>
    <w:rsid w:val="0020055E"/>
    <w:rsid w:val="00200CDE"/>
    <w:rsid w:val="002016A4"/>
    <w:rsid w:val="002040F6"/>
    <w:rsid w:val="002048AD"/>
    <w:rsid w:val="00204910"/>
    <w:rsid w:val="002051F6"/>
    <w:rsid w:val="00206C3D"/>
    <w:rsid w:val="0021001E"/>
    <w:rsid w:val="002102CC"/>
    <w:rsid w:val="002115F5"/>
    <w:rsid w:val="00211944"/>
    <w:rsid w:val="0021251B"/>
    <w:rsid w:val="002130D6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0ED1"/>
    <w:rsid w:val="00222AA0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6AB1"/>
    <w:rsid w:val="002370CE"/>
    <w:rsid w:val="002374B9"/>
    <w:rsid w:val="00240437"/>
    <w:rsid w:val="00240568"/>
    <w:rsid w:val="00240CC6"/>
    <w:rsid w:val="00241EBA"/>
    <w:rsid w:val="00242E39"/>
    <w:rsid w:val="00243BFC"/>
    <w:rsid w:val="00243F80"/>
    <w:rsid w:val="00244347"/>
    <w:rsid w:val="002451C0"/>
    <w:rsid w:val="00247D8A"/>
    <w:rsid w:val="0025047F"/>
    <w:rsid w:val="002506CC"/>
    <w:rsid w:val="00251F7A"/>
    <w:rsid w:val="002534B3"/>
    <w:rsid w:val="002541BB"/>
    <w:rsid w:val="00254490"/>
    <w:rsid w:val="0025645D"/>
    <w:rsid w:val="00256B13"/>
    <w:rsid w:val="00262427"/>
    <w:rsid w:val="00263138"/>
    <w:rsid w:val="0026368C"/>
    <w:rsid w:val="00263BA8"/>
    <w:rsid w:val="0026458D"/>
    <w:rsid w:val="00265566"/>
    <w:rsid w:val="00265D29"/>
    <w:rsid w:val="0026603D"/>
    <w:rsid w:val="00266419"/>
    <w:rsid w:val="002677B9"/>
    <w:rsid w:val="00270909"/>
    <w:rsid w:val="0027319E"/>
    <w:rsid w:val="002732A8"/>
    <w:rsid w:val="00273CA3"/>
    <w:rsid w:val="00273CB0"/>
    <w:rsid w:val="002740F7"/>
    <w:rsid w:val="00276389"/>
    <w:rsid w:val="00276670"/>
    <w:rsid w:val="0027767E"/>
    <w:rsid w:val="002811EB"/>
    <w:rsid w:val="00282D88"/>
    <w:rsid w:val="00284A7E"/>
    <w:rsid w:val="0028649E"/>
    <w:rsid w:val="00287B9D"/>
    <w:rsid w:val="0029022B"/>
    <w:rsid w:val="002915AA"/>
    <w:rsid w:val="002915C6"/>
    <w:rsid w:val="00291E8B"/>
    <w:rsid w:val="00293136"/>
    <w:rsid w:val="00295FE8"/>
    <w:rsid w:val="00296AB1"/>
    <w:rsid w:val="00296DC5"/>
    <w:rsid w:val="0029747F"/>
    <w:rsid w:val="002A115C"/>
    <w:rsid w:val="002A159D"/>
    <w:rsid w:val="002A2399"/>
    <w:rsid w:val="002A4441"/>
    <w:rsid w:val="002A4C9E"/>
    <w:rsid w:val="002A584B"/>
    <w:rsid w:val="002A6089"/>
    <w:rsid w:val="002A6988"/>
    <w:rsid w:val="002A7CAA"/>
    <w:rsid w:val="002B0C84"/>
    <w:rsid w:val="002B0EEB"/>
    <w:rsid w:val="002B1B01"/>
    <w:rsid w:val="002B2FC0"/>
    <w:rsid w:val="002B3749"/>
    <w:rsid w:val="002B41B7"/>
    <w:rsid w:val="002B568E"/>
    <w:rsid w:val="002B568F"/>
    <w:rsid w:val="002B62D2"/>
    <w:rsid w:val="002B78A7"/>
    <w:rsid w:val="002C003F"/>
    <w:rsid w:val="002C070F"/>
    <w:rsid w:val="002C08A7"/>
    <w:rsid w:val="002C0A2C"/>
    <w:rsid w:val="002C1A02"/>
    <w:rsid w:val="002C2857"/>
    <w:rsid w:val="002C2B69"/>
    <w:rsid w:val="002C3A66"/>
    <w:rsid w:val="002C41C7"/>
    <w:rsid w:val="002C420F"/>
    <w:rsid w:val="002C421E"/>
    <w:rsid w:val="002C49D7"/>
    <w:rsid w:val="002C54AA"/>
    <w:rsid w:val="002C5F0F"/>
    <w:rsid w:val="002C6384"/>
    <w:rsid w:val="002C6530"/>
    <w:rsid w:val="002C7E08"/>
    <w:rsid w:val="002C7EBD"/>
    <w:rsid w:val="002D00FD"/>
    <w:rsid w:val="002D1213"/>
    <w:rsid w:val="002D1656"/>
    <w:rsid w:val="002D19D2"/>
    <w:rsid w:val="002D1A4A"/>
    <w:rsid w:val="002D21F4"/>
    <w:rsid w:val="002D2B92"/>
    <w:rsid w:val="002D2F1B"/>
    <w:rsid w:val="002D3105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92A"/>
    <w:rsid w:val="002E1EC9"/>
    <w:rsid w:val="002E29B1"/>
    <w:rsid w:val="002E48EB"/>
    <w:rsid w:val="002E59BB"/>
    <w:rsid w:val="002E5DF5"/>
    <w:rsid w:val="002E5FD1"/>
    <w:rsid w:val="002E62CC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833"/>
    <w:rsid w:val="002F4022"/>
    <w:rsid w:val="002F4102"/>
    <w:rsid w:val="002F4283"/>
    <w:rsid w:val="002F5B47"/>
    <w:rsid w:val="002F6E44"/>
    <w:rsid w:val="003004D9"/>
    <w:rsid w:val="00302511"/>
    <w:rsid w:val="00302A7B"/>
    <w:rsid w:val="00302D5A"/>
    <w:rsid w:val="0030358A"/>
    <w:rsid w:val="003038D0"/>
    <w:rsid w:val="00304413"/>
    <w:rsid w:val="0030447B"/>
    <w:rsid w:val="003057A8"/>
    <w:rsid w:val="00306231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C0"/>
    <w:rsid w:val="0033435A"/>
    <w:rsid w:val="00334899"/>
    <w:rsid w:val="00335AE4"/>
    <w:rsid w:val="00336448"/>
    <w:rsid w:val="003379B3"/>
    <w:rsid w:val="003379E5"/>
    <w:rsid w:val="00340094"/>
    <w:rsid w:val="00341B53"/>
    <w:rsid w:val="00342AAE"/>
    <w:rsid w:val="00343018"/>
    <w:rsid w:val="00343089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698C"/>
    <w:rsid w:val="00356B03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70011"/>
    <w:rsid w:val="00370873"/>
    <w:rsid w:val="00370B92"/>
    <w:rsid w:val="003749B4"/>
    <w:rsid w:val="00374E47"/>
    <w:rsid w:val="00375731"/>
    <w:rsid w:val="00375D43"/>
    <w:rsid w:val="00376439"/>
    <w:rsid w:val="003773CE"/>
    <w:rsid w:val="00377EA3"/>
    <w:rsid w:val="00380189"/>
    <w:rsid w:val="003803AB"/>
    <w:rsid w:val="003807F5"/>
    <w:rsid w:val="00380BE8"/>
    <w:rsid w:val="00380BF9"/>
    <w:rsid w:val="00380FF8"/>
    <w:rsid w:val="00382243"/>
    <w:rsid w:val="00382A5D"/>
    <w:rsid w:val="00382DA1"/>
    <w:rsid w:val="00383545"/>
    <w:rsid w:val="003838F9"/>
    <w:rsid w:val="00384970"/>
    <w:rsid w:val="00384B34"/>
    <w:rsid w:val="00385AD6"/>
    <w:rsid w:val="00385BBA"/>
    <w:rsid w:val="00386236"/>
    <w:rsid w:val="00391D46"/>
    <w:rsid w:val="0039201B"/>
    <w:rsid w:val="0039231D"/>
    <w:rsid w:val="003924FC"/>
    <w:rsid w:val="00392CE2"/>
    <w:rsid w:val="00392DA4"/>
    <w:rsid w:val="00393168"/>
    <w:rsid w:val="00395239"/>
    <w:rsid w:val="003960F8"/>
    <w:rsid w:val="00397853"/>
    <w:rsid w:val="00397FF5"/>
    <w:rsid w:val="003A0331"/>
    <w:rsid w:val="003A08A8"/>
    <w:rsid w:val="003A19E8"/>
    <w:rsid w:val="003A2C38"/>
    <w:rsid w:val="003A38F4"/>
    <w:rsid w:val="003A52E4"/>
    <w:rsid w:val="003A790D"/>
    <w:rsid w:val="003B0C1B"/>
    <w:rsid w:val="003B1AD4"/>
    <w:rsid w:val="003B1C0B"/>
    <w:rsid w:val="003B2140"/>
    <w:rsid w:val="003B272A"/>
    <w:rsid w:val="003B2FCB"/>
    <w:rsid w:val="003B374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68B"/>
    <w:rsid w:val="003C7841"/>
    <w:rsid w:val="003C79B5"/>
    <w:rsid w:val="003C7ABB"/>
    <w:rsid w:val="003D0C3A"/>
    <w:rsid w:val="003D10C2"/>
    <w:rsid w:val="003D2649"/>
    <w:rsid w:val="003D298F"/>
    <w:rsid w:val="003D4541"/>
    <w:rsid w:val="003D4C5C"/>
    <w:rsid w:val="003D5F48"/>
    <w:rsid w:val="003D6E77"/>
    <w:rsid w:val="003D6F18"/>
    <w:rsid w:val="003D771D"/>
    <w:rsid w:val="003E0956"/>
    <w:rsid w:val="003E1C35"/>
    <w:rsid w:val="003E4AAD"/>
    <w:rsid w:val="003E4ED3"/>
    <w:rsid w:val="003E5BE2"/>
    <w:rsid w:val="003E6754"/>
    <w:rsid w:val="003E7419"/>
    <w:rsid w:val="003E76D4"/>
    <w:rsid w:val="003F0D43"/>
    <w:rsid w:val="003F0DBE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581"/>
    <w:rsid w:val="004037BA"/>
    <w:rsid w:val="00404117"/>
    <w:rsid w:val="00404DFA"/>
    <w:rsid w:val="0040507E"/>
    <w:rsid w:val="004053D3"/>
    <w:rsid w:val="0040589F"/>
    <w:rsid w:val="00405A4D"/>
    <w:rsid w:val="00406E32"/>
    <w:rsid w:val="004075D8"/>
    <w:rsid w:val="00407704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20D48"/>
    <w:rsid w:val="00421B5F"/>
    <w:rsid w:val="0042257D"/>
    <w:rsid w:val="0042287B"/>
    <w:rsid w:val="00422A7E"/>
    <w:rsid w:val="0042319C"/>
    <w:rsid w:val="00423395"/>
    <w:rsid w:val="004239DF"/>
    <w:rsid w:val="0042405A"/>
    <w:rsid w:val="004274DC"/>
    <w:rsid w:val="0043086E"/>
    <w:rsid w:val="004324C1"/>
    <w:rsid w:val="0043299F"/>
    <w:rsid w:val="004353B9"/>
    <w:rsid w:val="00435C89"/>
    <w:rsid w:val="00435F4B"/>
    <w:rsid w:val="004369CC"/>
    <w:rsid w:val="004378FF"/>
    <w:rsid w:val="00437A2B"/>
    <w:rsid w:val="00440FD6"/>
    <w:rsid w:val="00441B3A"/>
    <w:rsid w:val="004429B5"/>
    <w:rsid w:val="00442B02"/>
    <w:rsid w:val="00443558"/>
    <w:rsid w:val="00443DE3"/>
    <w:rsid w:val="004441F3"/>
    <w:rsid w:val="004462E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986"/>
    <w:rsid w:val="00455BD6"/>
    <w:rsid w:val="0045635D"/>
    <w:rsid w:val="004568C1"/>
    <w:rsid w:val="00456990"/>
    <w:rsid w:val="00457145"/>
    <w:rsid w:val="00460137"/>
    <w:rsid w:val="0046093D"/>
    <w:rsid w:val="00465130"/>
    <w:rsid w:val="00466156"/>
    <w:rsid w:val="004672A8"/>
    <w:rsid w:val="0046779E"/>
    <w:rsid w:val="00467C0C"/>
    <w:rsid w:val="0047081A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858AE"/>
    <w:rsid w:val="004925D7"/>
    <w:rsid w:val="004927C8"/>
    <w:rsid w:val="00494CE7"/>
    <w:rsid w:val="00494E1D"/>
    <w:rsid w:val="00494E33"/>
    <w:rsid w:val="00495850"/>
    <w:rsid w:val="00495DF3"/>
    <w:rsid w:val="00495E9B"/>
    <w:rsid w:val="00496CB5"/>
    <w:rsid w:val="00496D5B"/>
    <w:rsid w:val="0049710A"/>
    <w:rsid w:val="00497306"/>
    <w:rsid w:val="004A0298"/>
    <w:rsid w:val="004A14B5"/>
    <w:rsid w:val="004A2281"/>
    <w:rsid w:val="004A2798"/>
    <w:rsid w:val="004A2DB0"/>
    <w:rsid w:val="004A3244"/>
    <w:rsid w:val="004A3307"/>
    <w:rsid w:val="004A37B2"/>
    <w:rsid w:val="004A3C6C"/>
    <w:rsid w:val="004A407D"/>
    <w:rsid w:val="004A40F7"/>
    <w:rsid w:val="004A5917"/>
    <w:rsid w:val="004A5EB9"/>
    <w:rsid w:val="004A6C16"/>
    <w:rsid w:val="004A6FB8"/>
    <w:rsid w:val="004A71F6"/>
    <w:rsid w:val="004A7606"/>
    <w:rsid w:val="004A7C24"/>
    <w:rsid w:val="004A7EE7"/>
    <w:rsid w:val="004B0940"/>
    <w:rsid w:val="004B23D8"/>
    <w:rsid w:val="004B3EAF"/>
    <w:rsid w:val="004B549D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1D14"/>
    <w:rsid w:val="004D28C1"/>
    <w:rsid w:val="004D2D12"/>
    <w:rsid w:val="004D2D7B"/>
    <w:rsid w:val="004D2EAC"/>
    <w:rsid w:val="004D36AF"/>
    <w:rsid w:val="004D3AB4"/>
    <w:rsid w:val="004D3CEF"/>
    <w:rsid w:val="004D41D5"/>
    <w:rsid w:val="004D41E5"/>
    <w:rsid w:val="004D4604"/>
    <w:rsid w:val="004D465E"/>
    <w:rsid w:val="004D4A08"/>
    <w:rsid w:val="004D65A5"/>
    <w:rsid w:val="004D710F"/>
    <w:rsid w:val="004D723C"/>
    <w:rsid w:val="004E00C0"/>
    <w:rsid w:val="004E056C"/>
    <w:rsid w:val="004E1809"/>
    <w:rsid w:val="004E18F6"/>
    <w:rsid w:val="004E24D8"/>
    <w:rsid w:val="004E2A57"/>
    <w:rsid w:val="004E2BBD"/>
    <w:rsid w:val="004E4C46"/>
    <w:rsid w:val="004E5A44"/>
    <w:rsid w:val="004E66E8"/>
    <w:rsid w:val="004E79ED"/>
    <w:rsid w:val="004F2BBE"/>
    <w:rsid w:val="004F2E7D"/>
    <w:rsid w:val="004F34AF"/>
    <w:rsid w:val="004F6115"/>
    <w:rsid w:val="004F6856"/>
    <w:rsid w:val="004F712A"/>
    <w:rsid w:val="004F72B0"/>
    <w:rsid w:val="004F741E"/>
    <w:rsid w:val="004F7C95"/>
    <w:rsid w:val="0050091C"/>
    <w:rsid w:val="00500CE5"/>
    <w:rsid w:val="00500E12"/>
    <w:rsid w:val="0050269C"/>
    <w:rsid w:val="005036FF"/>
    <w:rsid w:val="00503703"/>
    <w:rsid w:val="00504BB8"/>
    <w:rsid w:val="00504C46"/>
    <w:rsid w:val="005059BA"/>
    <w:rsid w:val="005101E4"/>
    <w:rsid w:val="005106A0"/>
    <w:rsid w:val="00511694"/>
    <w:rsid w:val="00511A65"/>
    <w:rsid w:val="00512477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048E"/>
    <w:rsid w:val="005217CA"/>
    <w:rsid w:val="00521B01"/>
    <w:rsid w:val="00522B22"/>
    <w:rsid w:val="00523621"/>
    <w:rsid w:val="005238F0"/>
    <w:rsid w:val="00523947"/>
    <w:rsid w:val="00523DB8"/>
    <w:rsid w:val="00525187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44F"/>
    <w:rsid w:val="00543C47"/>
    <w:rsid w:val="00544315"/>
    <w:rsid w:val="005446F8"/>
    <w:rsid w:val="00545406"/>
    <w:rsid w:val="005459AF"/>
    <w:rsid w:val="00545AFB"/>
    <w:rsid w:val="00546AF2"/>
    <w:rsid w:val="0054719C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244"/>
    <w:rsid w:val="005566D1"/>
    <w:rsid w:val="005566D3"/>
    <w:rsid w:val="005576D3"/>
    <w:rsid w:val="00560461"/>
    <w:rsid w:val="00561171"/>
    <w:rsid w:val="0056133B"/>
    <w:rsid w:val="00561617"/>
    <w:rsid w:val="0056180C"/>
    <w:rsid w:val="0056260E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E78"/>
    <w:rsid w:val="005776C0"/>
    <w:rsid w:val="00580116"/>
    <w:rsid w:val="00580243"/>
    <w:rsid w:val="005805E2"/>
    <w:rsid w:val="00580E1A"/>
    <w:rsid w:val="00580E26"/>
    <w:rsid w:val="00580E46"/>
    <w:rsid w:val="0058147E"/>
    <w:rsid w:val="005814C4"/>
    <w:rsid w:val="00581794"/>
    <w:rsid w:val="005830C7"/>
    <w:rsid w:val="00583448"/>
    <w:rsid w:val="005839FF"/>
    <w:rsid w:val="005842EC"/>
    <w:rsid w:val="00584C19"/>
    <w:rsid w:val="00584DA7"/>
    <w:rsid w:val="00585749"/>
    <w:rsid w:val="0058634C"/>
    <w:rsid w:val="00586679"/>
    <w:rsid w:val="00586F8A"/>
    <w:rsid w:val="00587574"/>
    <w:rsid w:val="00587E26"/>
    <w:rsid w:val="00590E81"/>
    <w:rsid w:val="00590F4D"/>
    <w:rsid w:val="00590FE2"/>
    <w:rsid w:val="00591461"/>
    <w:rsid w:val="00591AE5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558"/>
    <w:rsid w:val="005A390F"/>
    <w:rsid w:val="005A4B00"/>
    <w:rsid w:val="005A55E1"/>
    <w:rsid w:val="005A7104"/>
    <w:rsid w:val="005A74B0"/>
    <w:rsid w:val="005A76B8"/>
    <w:rsid w:val="005A7F91"/>
    <w:rsid w:val="005B1DE1"/>
    <w:rsid w:val="005B1EAF"/>
    <w:rsid w:val="005B225F"/>
    <w:rsid w:val="005B2647"/>
    <w:rsid w:val="005B28B5"/>
    <w:rsid w:val="005B2E0D"/>
    <w:rsid w:val="005B30A4"/>
    <w:rsid w:val="005B32EE"/>
    <w:rsid w:val="005B42FF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61B"/>
    <w:rsid w:val="005D5AB4"/>
    <w:rsid w:val="005D5CC1"/>
    <w:rsid w:val="005D5EF1"/>
    <w:rsid w:val="005D6180"/>
    <w:rsid w:val="005D65B7"/>
    <w:rsid w:val="005D78C1"/>
    <w:rsid w:val="005E0E2A"/>
    <w:rsid w:val="005E2895"/>
    <w:rsid w:val="005E2F23"/>
    <w:rsid w:val="005E3840"/>
    <w:rsid w:val="005E4075"/>
    <w:rsid w:val="005E43BD"/>
    <w:rsid w:val="005E642D"/>
    <w:rsid w:val="005F18BC"/>
    <w:rsid w:val="005F1C1E"/>
    <w:rsid w:val="005F26EF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75"/>
    <w:rsid w:val="00603FEF"/>
    <w:rsid w:val="0060426D"/>
    <w:rsid w:val="00604819"/>
    <w:rsid w:val="006066F3"/>
    <w:rsid w:val="00606D64"/>
    <w:rsid w:val="0060726C"/>
    <w:rsid w:val="00607A83"/>
    <w:rsid w:val="00610631"/>
    <w:rsid w:val="00610FEC"/>
    <w:rsid w:val="006113AA"/>
    <w:rsid w:val="006118CC"/>
    <w:rsid w:val="00611972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09B"/>
    <w:rsid w:val="006274BB"/>
    <w:rsid w:val="00627D51"/>
    <w:rsid w:val="00627D5D"/>
    <w:rsid w:val="006319A1"/>
    <w:rsid w:val="006320BC"/>
    <w:rsid w:val="00632C52"/>
    <w:rsid w:val="00633506"/>
    <w:rsid w:val="006335DB"/>
    <w:rsid w:val="0063379A"/>
    <w:rsid w:val="0063447C"/>
    <w:rsid w:val="00634D73"/>
    <w:rsid w:val="006354C1"/>
    <w:rsid w:val="00636967"/>
    <w:rsid w:val="00636CA2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47845"/>
    <w:rsid w:val="00654853"/>
    <w:rsid w:val="006550BE"/>
    <w:rsid w:val="00655771"/>
    <w:rsid w:val="00655A44"/>
    <w:rsid w:val="00655AD3"/>
    <w:rsid w:val="00656329"/>
    <w:rsid w:val="00660BCD"/>
    <w:rsid w:val="0066105B"/>
    <w:rsid w:val="0066233D"/>
    <w:rsid w:val="00662B1B"/>
    <w:rsid w:val="00662BF3"/>
    <w:rsid w:val="00662D30"/>
    <w:rsid w:val="0066380F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07AE"/>
    <w:rsid w:val="00681066"/>
    <w:rsid w:val="00681724"/>
    <w:rsid w:val="00682270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290E"/>
    <w:rsid w:val="00693171"/>
    <w:rsid w:val="006949D7"/>
    <w:rsid w:val="00695B52"/>
    <w:rsid w:val="006A1707"/>
    <w:rsid w:val="006A2EAF"/>
    <w:rsid w:val="006A42D8"/>
    <w:rsid w:val="006A5E39"/>
    <w:rsid w:val="006A68A5"/>
    <w:rsid w:val="006A7363"/>
    <w:rsid w:val="006B18C2"/>
    <w:rsid w:val="006B31F2"/>
    <w:rsid w:val="006B3A08"/>
    <w:rsid w:val="006B6530"/>
    <w:rsid w:val="006C1320"/>
    <w:rsid w:val="006C3174"/>
    <w:rsid w:val="006C6DF4"/>
    <w:rsid w:val="006C7E94"/>
    <w:rsid w:val="006D0117"/>
    <w:rsid w:val="006D2468"/>
    <w:rsid w:val="006D3456"/>
    <w:rsid w:val="006D3D76"/>
    <w:rsid w:val="006D45AE"/>
    <w:rsid w:val="006D48E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1B"/>
    <w:rsid w:val="006E54E9"/>
    <w:rsid w:val="006E5EA3"/>
    <w:rsid w:val="006E6206"/>
    <w:rsid w:val="006E6F8D"/>
    <w:rsid w:val="006E78EA"/>
    <w:rsid w:val="006F1115"/>
    <w:rsid w:val="006F1ABB"/>
    <w:rsid w:val="006F347B"/>
    <w:rsid w:val="006F3955"/>
    <w:rsid w:val="006F542E"/>
    <w:rsid w:val="006F566D"/>
    <w:rsid w:val="00700B99"/>
    <w:rsid w:val="00701F3D"/>
    <w:rsid w:val="00702CA9"/>
    <w:rsid w:val="00705C8F"/>
    <w:rsid w:val="00706C17"/>
    <w:rsid w:val="00706E49"/>
    <w:rsid w:val="007104E4"/>
    <w:rsid w:val="007111A6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512"/>
    <w:rsid w:val="00724E04"/>
    <w:rsid w:val="007250B8"/>
    <w:rsid w:val="00726214"/>
    <w:rsid w:val="007275EE"/>
    <w:rsid w:val="0073088D"/>
    <w:rsid w:val="00730B26"/>
    <w:rsid w:val="00733976"/>
    <w:rsid w:val="00734133"/>
    <w:rsid w:val="007355A9"/>
    <w:rsid w:val="00735986"/>
    <w:rsid w:val="00735DE4"/>
    <w:rsid w:val="00736EAE"/>
    <w:rsid w:val="007375E0"/>
    <w:rsid w:val="00737BA0"/>
    <w:rsid w:val="00741A7D"/>
    <w:rsid w:val="00742BAD"/>
    <w:rsid w:val="0074391A"/>
    <w:rsid w:val="00743930"/>
    <w:rsid w:val="00743CDC"/>
    <w:rsid w:val="00744245"/>
    <w:rsid w:val="0074431D"/>
    <w:rsid w:val="00744628"/>
    <w:rsid w:val="0074477B"/>
    <w:rsid w:val="0074549B"/>
    <w:rsid w:val="00746CA7"/>
    <w:rsid w:val="0074710A"/>
    <w:rsid w:val="0074743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876"/>
    <w:rsid w:val="00762EAC"/>
    <w:rsid w:val="0076336B"/>
    <w:rsid w:val="00763B96"/>
    <w:rsid w:val="0076491B"/>
    <w:rsid w:val="00764BAB"/>
    <w:rsid w:val="00765B5C"/>
    <w:rsid w:val="00766205"/>
    <w:rsid w:val="00766734"/>
    <w:rsid w:val="007668D0"/>
    <w:rsid w:val="00766CB1"/>
    <w:rsid w:val="00767302"/>
    <w:rsid w:val="00770492"/>
    <w:rsid w:val="007709AB"/>
    <w:rsid w:val="007719BD"/>
    <w:rsid w:val="007726C4"/>
    <w:rsid w:val="00772D8C"/>
    <w:rsid w:val="007733AA"/>
    <w:rsid w:val="007737EB"/>
    <w:rsid w:val="00773992"/>
    <w:rsid w:val="00773D66"/>
    <w:rsid w:val="00774BFF"/>
    <w:rsid w:val="007755D0"/>
    <w:rsid w:val="007769AC"/>
    <w:rsid w:val="007814D9"/>
    <w:rsid w:val="007816F0"/>
    <w:rsid w:val="007835FF"/>
    <w:rsid w:val="00783DA6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59F5"/>
    <w:rsid w:val="00797304"/>
    <w:rsid w:val="00797466"/>
    <w:rsid w:val="00797768"/>
    <w:rsid w:val="00797F00"/>
    <w:rsid w:val="007A177A"/>
    <w:rsid w:val="007A21B3"/>
    <w:rsid w:val="007A2F0E"/>
    <w:rsid w:val="007A30C9"/>
    <w:rsid w:val="007A3322"/>
    <w:rsid w:val="007A3C5A"/>
    <w:rsid w:val="007A3EF3"/>
    <w:rsid w:val="007A460D"/>
    <w:rsid w:val="007A5AAB"/>
    <w:rsid w:val="007A737A"/>
    <w:rsid w:val="007A7E97"/>
    <w:rsid w:val="007B04FD"/>
    <w:rsid w:val="007B10F7"/>
    <w:rsid w:val="007B17AA"/>
    <w:rsid w:val="007B1E0B"/>
    <w:rsid w:val="007B2EAC"/>
    <w:rsid w:val="007B37B3"/>
    <w:rsid w:val="007B449A"/>
    <w:rsid w:val="007B7504"/>
    <w:rsid w:val="007B7A50"/>
    <w:rsid w:val="007B7C45"/>
    <w:rsid w:val="007C0926"/>
    <w:rsid w:val="007C2334"/>
    <w:rsid w:val="007C2619"/>
    <w:rsid w:val="007C297E"/>
    <w:rsid w:val="007C3227"/>
    <w:rsid w:val="007C49D0"/>
    <w:rsid w:val="007C66C8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E6751"/>
    <w:rsid w:val="007F005C"/>
    <w:rsid w:val="007F03CE"/>
    <w:rsid w:val="007F084F"/>
    <w:rsid w:val="007F17E2"/>
    <w:rsid w:val="007F249D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987"/>
    <w:rsid w:val="0082314D"/>
    <w:rsid w:val="0082321B"/>
    <w:rsid w:val="00824088"/>
    <w:rsid w:val="008247B5"/>
    <w:rsid w:val="0082635B"/>
    <w:rsid w:val="008266E4"/>
    <w:rsid w:val="00826AC6"/>
    <w:rsid w:val="00827597"/>
    <w:rsid w:val="008277DF"/>
    <w:rsid w:val="00827F79"/>
    <w:rsid w:val="008309E9"/>
    <w:rsid w:val="00830C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5325"/>
    <w:rsid w:val="00845AC7"/>
    <w:rsid w:val="00846B51"/>
    <w:rsid w:val="0084702C"/>
    <w:rsid w:val="008520B8"/>
    <w:rsid w:val="008546E7"/>
    <w:rsid w:val="00854CEC"/>
    <w:rsid w:val="008606A6"/>
    <w:rsid w:val="00861BB0"/>
    <w:rsid w:val="00861C5B"/>
    <w:rsid w:val="00862DAD"/>
    <w:rsid w:val="0086307F"/>
    <w:rsid w:val="008635EA"/>
    <w:rsid w:val="00864324"/>
    <w:rsid w:val="00865677"/>
    <w:rsid w:val="00865A79"/>
    <w:rsid w:val="00865FCB"/>
    <w:rsid w:val="00866812"/>
    <w:rsid w:val="00866A32"/>
    <w:rsid w:val="00866CF6"/>
    <w:rsid w:val="008678FB"/>
    <w:rsid w:val="00867E01"/>
    <w:rsid w:val="008706A5"/>
    <w:rsid w:val="008720D5"/>
    <w:rsid w:val="008721DF"/>
    <w:rsid w:val="008722E0"/>
    <w:rsid w:val="008730A4"/>
    <w:rsid w:val="008746A9"/>
    <w:rsid w:val="008751A7"/>
    <w:rsid w:val="00875471"/>
    <w:rsid w:val="008765A3"/>
    <w:rsid w:val="0088039E"/>
    <w:rsid w:val="00881120"/>
    <w:rsid w:val="008818EB"/>
    <w:rsid w:val="00881DE1"/>
    <w:rsid w:val="00881E84"/>
    <w:rsid w:val="00882201"/>
    <w:rsid w:val="00882F7C"/>
    <w:rsid w:val="00884114"/>
    <w:rsid w:val="008842E5"/>
    <w:rsid w:val="00884752"/>
    <w:rsid w:val="00886896"/>
    <w:rsid w:val="00887506"/>
    <w:rsid w:val="00890BB8"/>
    <w:rsid w:val="00891057"/>
    <w:rsid w:val="0089140F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3CD9"/>
    <w:rsid w:val="008A3FEA"/>
    <w:rsid w:val="008A4304"/>
    <w:rsid w:val="008A7321"/>
    <w:rsid w:val="008B0B5A"/>
    <w:rsid w:val="008B277C"/>
    <w:rsid w:val="008B3178"/>
    <w:rsid w:val="008B3875"/>
    <w:rsid w:val="008B3D5B"/>
    <w:rsid w:val="008B3F7B"/>
    <w:rsid w:val="008B4167"/>
    <w:rsid w:val="008B5954"/>
    <w:rsid w:val="008B75C2"/>
    <w:rsid w:val="008B76B2"/>
    <w:rsid w:val="008B7C23"/>
    <w:rsid w:val="008C01B4"/>
    <w:rsid w:val="008C52CF"/>
    <w:rsid w:val="008C5F82"/>
    <w:rsid w:val="008C68A5"/>
    <w:rsid w:val="008C7BA1"/>
    <w:rsid w:val="008D0628"/>
    <w:rsid w:val="008D1368"/>
    <w:rsid w:val="008D1EE9"/>
    <w:rsid w:val="008D1FEE"/>
    <w:rsid w:val="008D25AB"/>
    <w:rsid w:val="008D3C36"/>
    <w:rsid w:val="008D59BC"/>
    <w:rsid w:val="008D68D2"/>
    <w:rsid w:val="008D75A2"/>
    <w:rsid w:val="008D7F54"/>
    <w:rsid w:val="008E0752"/>
    <w:rsid w:val="008E0F9E"/>
    <w:rsid w:val="008E16C7"/>
    <w:rsid w:val="008E210B"/>
    <w:rsid w:val="008E329F"/>
    <w:rsid w:val="008E37A2"/>
    <w:rsid w:val="008E3833"/>
    <w:rsid w:val="008E3D19"/>
    <w:rsid w:val="008E454D"/>
    <w:rsid w:val="008E4CE4"/>
    <w:rsid w:val="008E5187"/>
    <w:rsid w:val="008F0891"/>
    <w:rsid w:val="008F0982"/>
    <w:rsid w:val="008F20D0"/>
    <w:rsid w:val="008F2846"/>
    <w:rsid w:val="008F3EA0"/>
    <w:rsid w:val="008F492C"/>
    <w:rsid w:val="008F4FEC"/>
    <w:rsid w:val="008F506D"/>
    <w:rsid w:val="008F549D"/>
    <w:rsid w:val="008F58C3"/>
    <w:rsid w:val="008F613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3A3A"/>
    <w:rsid w:val="00903CC5"/>
    <w:rsid w:val="009044AB"/>
    <w:rsid w:val="00905BB9"/>
    <w:rsid w:val="009074BC"/>
    <w:rsid w:val="009105BD"/>
    <w:rsid w:val="009117BC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701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D"/>
    <w:rsid w:val="00935891"/>
    <w:rsid w:val="0093664A"/>
    <w:rsid w:val="00936AAE"/>
    <w:rsid w:val="00936DAF"/>
    <w:rsid w:val="00937A62"/>
    <w:rsid w:val="00937C75"/>
    <w:rsid w:val="00943DBF"/>
    <w:rsid w:val="00944016"/>
    <w:rsid w:val="00944E0B"/>
    <w:rsid w:val="00946040"/>
    <w:rsid w:val="00947057"/>
    <w:rsid w:val="009479D0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289"/>
    <w:rsid w:val="00956473"/>
    <w:rsid w:val="009569E4"/>
    <w:rsid w:val="009600EE"/>
    <w:rsid w:val="00960152"/>
    <w:rsid w:val="00960934"/>
    <w:rsid w:val="00961201"/>
    <w:rsid w:val="009614B5"/>
    <w:rsid w:val="00963DA6"/>
    <w:rsid w:val="009644FD"/>
    <w:rsid w:val="00964F96"/>
    <w:rsid w:val="00966265"/>
    <w:rsid w:val="009664F2"/>
    <w:rsid w:val="009679B6"/>
    <w:rsid w:val="00970085"/>
    <w:rsid w:val="00971009"/>
    <w:rsid w:val="00971664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6875"/>
    <w:rsid w:val="00987351"/>
    <w:rsid w:val="00987F65"/>
    <w:rsid w:val="00990190"/>
    <w:rsid w:val="009902CF"/>
    <w:rsid w:val="00990910"/>
    <w:rsid w:val="0099096D"/>
    <w:rsid w:val="009914E1"/>
    <w:rsid w:val="009917D4"/>
    <w:rsid w:val="009924B7"/>
    <w:rsid w:val="0099290D"/>
    <w:rsid w:val="00993FE6"/>
    <w:rsid w:val="00995135"/>
    <w:rsid w:val="0099539F"/>
    <w:rsid w:val="009A0113"/>
    <w:rsid w:val="009A10E5"/>
    <w:rsid w:val="009A16C5"/>
    <w:rsid w:val="009A51EF"/>
    <w:rsid w:val="009A6F14"/>
    <w:rsid w:val="009B01FB"/>
    <w:rsid w:val="009B0261"/>
    <w:rsid w:val="009B13EC"/>
    <w:rsid w:val="009B1CC3"/>
    <w:rsid w:val="009B34EA"/>
    <w:rsid w:val="009B399A"/>
    <w:rsid w:val="009B4BCD"/>
    <w:rsid w:val="009B506D"/>
    <w:rsid w:val="009B50D9"/>
    <w:rsid w:val="009B6950"/>
    <w:rsid w:val="009B73AA"/>
    <w:rsid w:val="009C11A2"/>
    <w:rsid w:val="009C1833"/>
    <w:rsid w:val="009C25BE"/>
    <w:rsid w:val="009C33AE"/>
    <w:rsid w:val="009C4994"/>
    <w:rsid w:val="009C78FC"/>
    <w:rsid w:val="009D24B0"/>
    <w:rsid w:val="009D2A4A"/>
    <w:rsid w:val="009D4AC2"/>
    <w:rsid w:val="009D52CB"/>
    <w:rsid w:val="009D5862"/>
    <w:rsid w:val="009D5B25"/>
    <w:rsid w:val="009D6B86"/>
    <w:rsid w:val="009D6D51"/>
    <w:rsid w:val="009E0453"/>
    <w:rsid w:val="009E17BF"/>
    <w:rsid w:val="009E1F66"/>
    <w:rsid w:val="009E2899"/>
    <w:rsid w:val="009E7700"/>
    <w:rsid w:val="009E7F57"/>
    <w:rsid w:val="009F007D"/>
    <w:rsid w:val="009F02B2"/>
    <w:rsid w:val="009F1042"/>
    <w:rsid w:val="009F158C"/>
    <w:rsid w:val="009F282F"/>
    <w:rsid w:val="009F2B41"/>
    <w:rsid w:val="009F35B3"/>
    <w:rsid w:val="009F385E"/>
    <w:rsid w:val="009F39A3"/>
    <w:rsid w:val="009F3F86"/>
    <w:rsid w:val="009F64D7"/>
    <w:rsid w:val="009F6A75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34E6"/>
    <w:rsid w:val="00A1409A"/>
    <w:rsid w:val="00A14CA0"/>
    <w:rsid w:val="00A168E6"/>
    <w:rsid w:val="00A16A9B"/>
    <w:rsid w:val="00A17AA1"/>
    <w:rsid w:val="00A17D9C"/>
    <w:rsid w:val="00A20C63"/>
    <w:rsid w:val="00A20F54"/>
    <w:rsid w:val="00A2221F"/>
    <w:rsid w:val="00A22B38"/>
    <w:rsid w:val="00A23AF1"/>
    <w:rsid w:val="00A2687B"/>
    <w:rsid w:val="00A30442"/>
    <w:rsid w:val="00A30D4B"/>
    <w:rsid w:val="00A31010"/>
    <w:rsid w:val="00A32201"/>
    <w:rsid w:val="00A32511"/>
    <w:rsid w:val="00A32EE6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A80"/>
    <w:rsid w:val="00A50C2D"/>
    <w:rsid w:val="00A5132C"/>
    <w:rsid w:val="00A51375"/>
    <w:rsid w:val="00A51F60"/>
    <w:rsid w:val="00A52143"/>
    <w:rsid w:val="00A52279"/>
    <w:rsid w:val="00A529E6"/>
    <w:rsid w:val="00A532CC"/>
    <w:rsid w:val="00A537E6"/>
    <w:rsid w:val="00A53B3D"/>
    <w:rsid w:val="00A53C09"/>
    <w:rsid w:val="00A553FA"/>
    <w:rsid w:val="00A55483"/>
    <w:rsid w:val="00A55E81"/>
    <w:rsid w:val="00A567FD"/>
    <w:rsid w:val="00A570ED"/>
    <w:rsid w:val="00A57354"/>
    <w:rsid w:val="00A5761E"/>
    <w:rsid w:val="00A60A0C"/>
    <w:rsid w:val="00A61F9A"/>
    <w:rsid w:val="00A626EA"/>
    <w:rsid w:val="00A653FF"/>
    <w:rsid w:val="00A65A3A"/>
    <w:rsid w:val="00A67E32"/>
    <w:rsid w:val="00A71A94"/>
    <w:rsid w:val="00A71C12"/>
    <w:rsid w:val="00A71C86"/>
    <w:rsid w:val="00A73E73"/>
    <w:rsid w:val="00A759BE"/>
    <w:rsid w:val="00A76078"/>
    <w:rsid w:val="00A76223"/>
    <w:rsid w:val="00A76687"/>
    <w:rsid w:val="00A76D87"/>
    <w:rsid w:val="00A80E2B"/>
    <w:rsid w:val="00A817D9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6462"/>
    <w:rsid w:val="00A965FE"/>
    <w:rsid w:val="00A97612"/>
    <w:rsid w:val="00AA01DF"/>
    <w:rsid w:val="00AA120E"/>
    <w:rsid w:val="00AA1233"/>
    <w:rsid w:val="00AA2137"/>
    <w:rsid w:val="00AA478F"/>
    <w:rsid w:val="00AA4A17"/>
    <w:rsid w:val="00AA4C45"/>
    <w:rsid w:val="00AA5AA2"/>
    <w:rsid w:val="00AA5DA9"/>
    <w:rsid w:val="00AA6FCF"/>
    <w:rsid w:val="00AA73B7"/>
    <w:rsid w:val="00AA78AC"/>
    <w:rsid w:val="00AA7CB0"/>
    <w:rsid w:val="00AB01B9"/>
    <w:rsid w:val="00AB03E0"/>
    <w:rsid w:val="00AB06E5"/>
    <w:rsid w:val="00AB1870"/>
    <w:rsid w:val="00AB5719"/>
    <w:rsid w:val="00AB5FD8"/>
    <w:rsid w:val="00AB67F5"/>
    <w:rsid w:val="00AB71C7"/>
    <w:rsid w:val="00AB77C1"/>
    <w:rsid w:val="00AC0613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6713"/>
    <w:rsid w:val="00AC719B"/>
    <w:rsid w:val="00AD27FB"/>
    <w:rsid w:val="00AD367D"/>
    <w:rsid w:val="00AD3C55"/>
    <w:rsid w:val="00AD3C5E"/>
    <w:rsid w:val="00AD48A8"/>
    <w:rsid w:val="00AD4C1D"/>
    <w:rsid w:val="00AD5B2B"/>
    <w:rsid w:val="00AD5F21"/>
    <w:rsid w:val="00AD63B9"/>
    <w:rsid w:val="00AD769F"/>
    <w:rsid w:val="00AD7AA6"/>
    <w:rsid w:val="00AD7B01"/>
    <w:rsid w:val="00AE0A01"/>
    <w:rsid w:val="00AE287D"/>
    <w:rsid w:val="00AE393D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D62"/>
    <w:rsid w:val="00AF1934"/>
    <w:rsid w:val="00AF1AF2"/>
    <w:rsid w:val="00AF1D4B"/>
    <w:rsid w:val="00AF3079"/>
    <w:rsid w:val="00AF320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A6"/>
    <w:rsid w:val="00B2527E"/>
    <w:rsid w:val="00B258B7"/>
    <w:rsid w:val="00B30E57"/>
    <w:rsid w:val="00B30EE8"/>
    <w:rsid w:val="00B31E74"/>
    <w:rsid w:val="00B320DB"/>
    <w:rsid w:val="00B32374"/>
    <w:rsid w:val="00B324B6"/>
    <w:rsid w:val="00B3255D"/>
    <w:rsid w:val="00B33875"/>
    <w:rsid w:val="00B3400A"/>
    <w:rsid w:val="00B349F6"/>
    <w:rsid w:val="00B35C45"/>
    <w:rsid w:val="00B35CD6"/>
    <w:rsid w:val="00B36008"/>
    <w:rsid w:val="00B361F8"/>
    <w:rsid w:val="00B36F85"/>
    <w:rsid w:val="00B36FDD"/>
    <w:rsid w:val="00B37C9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FE"/>
    <w:rsid w:val="00B52852"/>
    <w:rsid w:val="00B528A8"/>
    <w:rsid w:val="00B52AE6"/>
    <w:rsid w:val="00B53491"/>
    <w:rsid w:val="00B537E2"/>
    <w:rsid w:val="00B53D71"/>
    <w:rsid w:val="00B54C56"/>
    <w:rsid w:val="00B54CFE"/>
    <w:rsid w:val="00B54DA1"/>
    <w:rsid w:val="00B55496"/>
    <w:rsid w:val="00B55500"/>
    <w:rsid w:val="00B5557D"/>
    <w:rsid w:val="00B5596E"/>
    <w:rsid w:val="00B55E9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95A"/>
    <w:rsid w:val="00B65ED6"/>
    <w:rsid w:val="00B66418"/>
    <w:rsid w:val="00B67666"/>
    <w:rsid w:val="00B67B8A"/>
    <w:rsid w:val="00B67D65"/>
    <w:rsid w:val="00B70A0C"/>
    <w:rsid w:val="00B71BB3"/>
    <w:rsid w:val="00B71C92"/>
    <w:rsid w:val="00B73007"/>
    <w:rsid w:val="00B73243"/>
    <w:rsid w:val="00B736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217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A0010"/>
    <w:rsid w:val="00BA1520"/>
    <w:rsid w:val="00BA1941"/>
    <w:rsid w:val="00BA2129"/>
    <w:rsid w:val="00BA2B03"/>
    <w:rsid w:val="00BA33EE"/>
    <w:rsid w:val="00BA6F5D"/>
    <w:rsid w:val="00BA744A"/>
    <w:rsid w:val="00BB07B6"/>
    <w:rsid w:val="00BB099C"/>
    <w:rsid w:val="00BB0F37"/>
    <w:rsid w:val="00BB3EBB"/>
    <w:rsid w:val="00BB40A5"/>
    <w:rsid w:val="00BB420C"/>
    <w:rsid w:val="00BB4BAF"/>
    <w:rsid w:val="00BB59E0"/>
    <w:rsid w:val="00BB5C83"/>
    <w:rsid w:val="00BB7B6F"/>
    <w:rsid w:val="00BB7C78"/>
    <w:rsid w:val="00BC03E9"/>
    <w:rsid w:val="00BC0BB6"/>
    <w:rsid w:val="00BC1B5F"/>
    <w:rsid w:val="00BC21B1"/>
    <w:rsid w:val="00BC2BA8"/>
    <w:rsid w:val="00BC564D"/>
    <w:rsid w:val="00BC6E56"/>
    <w:rsid w:val="00BC6FDF"/>
    <w:rsid w:val="00BC7160"/>
    <w:rsid w:val="00BC754B"/>
    <w:rsid w:val="00BD235F"/>
    <w:rsid w:val="00BD25DE"/>
    <w:rsid w:val="00BD2F50"/>
    <w:rsid w:val="00BD3D48"/>
    <w:rsid w:val="00BD44B1"/>
    <w:rsid w:val="00BD4A27"/>
    <w:rsid w:val="00BD5433"/>
    <w:rsid w:val="00BD5ED3"/>
    <w:rsid w:val="00BD6768"/>
    <w:rsid w:val="00BE0A7C"/>
    <w:rsid w:val="00BE1114"/>
    <w:rsid w:val="00BE2F0A"/>
    <w:rsid w:val="00BE3C73"/>
    <w:rsid w:val="00BE43DE"/>
    <w:rsid w:val="00BE458B"/>
    <w:rsid w:val="00BE4E3F"/>
    <w:rsid w:val="00BE50E7"/>
    <w:rsid w:val="00BE56CC"/>
    <w:rsid w:val="00BE5C79"/>
    <w:rsid w:val="00BE6726"/>
    <w:rsid w:val="00BE6E85"/>
    <w:rsid w:val="00BE7862"/>
    <w:rsid w:val="00BE7AC1"/>
    <w:rsid w:val="00BF00A8"/>
    <w:rsid w:val="00BF0224"/>
    <w:rsid w:val="00BF0275"/>
    <w:rsid w:val="00BF2060"/>
    <w:rsid w:val="00BF28D4"/>
    <w:rsid w:val="00BF3112"/>
    <w:rsid w:val="00BF4693"/>
    <w:rsid w:val="00BF492E"/>
    <w:rsid w:val="00BF61B9"/>
    <w:rsid w:val="00BF7370"/>
    <w:rsid w:val="00BF7A20"/>
    <w:rsid w:val="00C00C49"/>
    <w:rsid w:val="00C01C77"/>
    <w:rsid w:val="00C0281D"/>
    <w:rsid w:val="00C04758"/>
    <w:rsid w:val="00C04D5B"/>
    <w:rsid w:val="00C0617F"/>
    <w:rsid w:val="00C062E9"/>
    <w:rsid w:val="00C07943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2C01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2FBC"/>
    <w:rsid w:val="00C336A7"/>
    <w:rsid w:val="00C34CAF"/>
    <w:rsid w:val="00C34E79"/>
    <w:rsid w:val="00C35983"/>
    <w:rsid w:val="00C35DC7"/>
    <w:rsid w:val="00C36A52"/>
    <w:rsid w:val="00C41464"/>
    <w:rsid w:val="00C41A57"/>
    <w:rsid w:val="00C4310C"/>
    <w:rsid w:val="00C443A0"/>
    <w:rsid w:val="00C4488B"/>
    <w:rsid w:val="00C45A4F"/>
    <w:rsid w:val="00C45F81"/>
    <w:rsid w:val="00C46723"/>
    <w:rsid w:val="00C5003E"/>
    <w:rsid w:val="00C506A1"/>
    <w:rsid w:val="00C50D82"/>
    <w:rsid w:val="00C512FA"/>
    <w:rsid w:val="00C513BF"/>
    <w:rsid w:val="00C514BF"/>
    <w:rsid w:val="00C51FD4"/>
    <w:rsid w:val="00C5411F"/>
    <w:rsid w:val="00C56917"/>
    <w:rsid w:val="00C5741B"/>
    <w:rsid w:val="00C619D9"/>
    <w:rsid w:val="00C6350D"/>
    <w:rsid w:val="00C6460B"/>
    <w:rsid w:val="00C67671"/>
    <w:rsid w:val="00C67F0D"/>
    <w:rsid w:val="00C707D9"/>
    <w:rsid w:val="00C7110F"/>
    <w:rsid w:val="00C713DB"/>
    <w:rsid w:val="00C74C5B"/>
    <w:rsid w:val="00C75FD7"/>
    <w:rsid w:val="00C80A4A"/>
    <w:rsid w:val="00C80ADC"/>
    <w:rsid w:val="00C80BE8"/>
    <w:rsid w:val="00C8423D"/>
    <w:rsid w:val="00C8588B"/>
    <w:rsid w:val="00C86ECC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51C3"/>
    <w:rsid w:val="00C96DAA"/>
    <w:rsid w:val="00C97E75"/>
    <w:rsid w:val="00CA0817"/>
    <w:rsid w:val="00CA0C53"/>
    <w:rsid w:val="00CA0E20"/>
    <w:rsid w:val="00CA1946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B7011"/>
    <w:rsid w:val="00CC05AA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C7366"/>
    <w:rsid w:val="00CD0D42"/>
    <w:rsid w:val="00CD1531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E48D0"/>
    <w:rsid w:val="00CE76A2"/>
    <w:rsid w:val="00CF04F4"/>
    <w:rsid w:val="00CF05E5"/>
    <w:rsid w:val="00CF1CB6"/>
    <w:rsid w:val="00CF3C6E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B13"/>
    <w:rsid w:val="00D02E4C"/>
    <w:rsid w:val="00D032FF"/>
    <w:rsid w:val="00D03441"/>
    <w:rsid w:val="00D03B70"/>
    <w:rsid w:val="00D041A1"/>
    <w:rsid w:val="00D04E30"/>
    <w:rsid w:val="00D0509F"/>
    <w:rsid w:val="00D0560A"/>
    <w:rsid w:val="00D05702"/>
    <w:rsid w:val="00D05A4E"/>
    <w:rsid w:val="00D067A0"/>
    <w:rsid w:val="00D067B5"/>
    <w:rsid w:val="00D069B1"/>
    <w:rsid w:val="00D07297"/>
    <w:rsid w:val="00D07E4A"/>
    <w:rsid w:val="00D07E85"/>
    <w:rsid w:val="00D11AA8"/>
    <w:rsid w:val="00D1230F"/>
    <w:rsid w:val="00D13298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BC3"/>
    <w:rsid w:val="00D234BB"/>
    <w:rsid w:val="00D23872"/>
    <w:rsid w:val="00D23CA5"/>
    <w:rsid w:val="00D23D99"/>
    <w:rsid w:val="00D23F40"/>
    <w:rsid w:val="00D24951"/>
    <w:rsid w:val="00D24EA6"/>
    <w:rsid w:val="00D27775"/>
    <w:rsid w:val="00D3089A"/>
    <w:rsid w:val="00D32A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503B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0FC5"/>
    <w:rsid w:val="00D51402"/>
    <w:rsid w:val="00D5186D"/>
    <w:rsid w:val="00D51DCA"/>
    <w:rsid w:val="00D54B66"/>
    <w:rsid w:val="00D5517D"/>
    <w:rsid w:val="00D552C8"/>
    <w:rsid w:val="00D56185"/>
    <w:rsid w:val="00D56234"/>
    <w:rsid w:val="00D565B1"/>
    <w:rsid w:val="00D56E86"/>
    <w:rsid w:val="00D574ED"/>
    <w:rsid w:val="00D57AA2"/>
    <w:rsid w:val="00D609A9"/>
    <w:rsid w:val="00D60D34"/>
    <w:rsid w:val="00D611E9"/>
    <w:rsid w:val="00D61415"/>
    <w:rsid w:val="00D61A49"/>
    <w:rsid w:val="00D628D8"/>
    <w:rsid w:val="00D62C75"/>
    <w:rsid w:val="00D631CE"/>
    <w:rsid w:val="00D631D0"/>
    <w:rsid w:val="00D64E13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2587"/>
    <w:rsid w:val="00D733BA"/>
    <w:rsid w:val="00D74406"/>
    <w:rsid w:val="00D754C3"/>
    <w:rsid w:val="00D75A11"/>
    <w:rsid w:val="00D75A2A"/>
    <w:rsid w:val="00D7654E"/>
    <w:rsid w:val="00D801DB"/>
    <w:rsid w:val="00D803F5"/>
    <w:rsid w:val="00D8132C"/>
    <w:rsid w:val="00D825EE"/>
    <w:rsid w:val="00D82E07"/>
    <w:rsid w:val="00D82F1F"/>
    <w:rsid w:val="00D83107"/>
    <w:rsid w:val="00D83311"/>
    <w:rsid w:val="00D83609"/>
    <w:rsid w:val="00D83956"/>
    <w:rsid w:val="00D868B1"/>
    <w:rsid w:val="00D87970"/>
    <w:rsid w:val="00D900B5"/>
    <w:rsid w:val="00D90352"/>
    <w:rsid w:val="00D93863"/>
    <w:rsid w:val="00D94484"/>
    <w:rsid w:val="00D94486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432"/>
    <w:rsid w:val="00DB39C7"/>
    <w:rsid w:val="00DB5F3F"/>
    <w:rsid w:val="00DB6CF7"/>
    <w:rsid w:val="00DB6EFE"/>
    <w:rsid w:val="00DB7C8B"/>
    <w:rsid w:val="00DC09A5"/>
    <w:rsid w:val="00DC1095"/>
    <w:rsid w:val="00DC1EC7"/>
    <w:rsid w:val="00DC2558"/>
    <w:rsid w:val="00DC26C0"/>
    <w:rsid w:val="00DC3669"/>
    <w:rsid w:val="00DC5579"/>
    <w:rsid w:val="00DC61A0"/>
    <w:rsid w:val="00DC6B79"/>
    <w:rsid w:val="00DC6FB3"/>
    <w:rsid w:val="00DC7035"/>
    <w:rsid w:val="00DD0F8F"/>
    <w:rsid w:val="00DD16F1"/>
    <w:rsid w:val="00DD17B5"/>
    <w:rsid w:val="00DD2012"/>
    <w:rsid w:val="00DD2683"/>
    <w:rsid w:val="00DD3DB6"/>
    <w:rsid w:val="00DD4128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8B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3048"/>
    <w:rsid w:val="00DF3C1E"/>
    <w:rsid w:val="00DF4068"/>
    <w:rsid w:val="00DF7389"/>
    <w:rsid w:val="00E00549"/>
    <w:rsid w:val="00E0166B"/>
    <w:rsid w:val="00E035C2"/>
    <w:rsid w:val="00E03B65"/>
    <w:rsid w:val="00E052D3"/>
    <w:rsid w:val="00E05948"/>
    <w:rsid w:val="00E065E9"/>
    <w:rsid w:val="00E072CB"/>
    <w:rsid w:val="00E079E4"/>
    <w:rsid w:val="00E11A33"/>
    <w:rsid w:val="00E12431"/>
    <w:rsid w:val="00E12D22"/>
    <w:rsid w:val="00E12ECE"/>
    <w:rsid w:val="00E13E80"/>
    <w:rsid w:val="00E14A23"/>
    <w:rsid w:val="00E15B3E"/>
    <w:rsid w:val="00E161EA"/>
    <w:rsid w:val="00E173B8"/>
    <w:rsid w:val="00E176FF"/>
    <w:rsid w:val="00E17967"/>
    <w:rsid w:val="00E17A28"/>
    <w:rsid w:val="00E17A7B"/>
    <w:rsid w:val="00E17BF8"/>
    <w:rsid w:val="00E206C8"/>
    <w:rsid w:val="00E2172C"/>
    <w:rsid w:val="00E2200D"/>
    <w:rsid w:val="00E23F2E"/>
    <w:rsid w:val="00E2401A"/>
    <w:rsid w:val="00E2497C"/>
    <w:rsid w:val="00E26597"/>
    <w:rsid w:val="00E26D0B"/>
    <w:rsid w:val="00E31742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2267"/>
    <w:rsid w:val="00E435EE"/>
    <w:rsid w:val="00E44AE0"/>
    <w:rsid w:val="00E45306"/>
    <w:rsid w:val="00E51281"/>
    <w:rsid w:val="00E51352"/>
    <w:rsid w:val="00E51806"/>
    <w:rsid w:val="00E527A7"/>
    <w:rsid w:val="00E52B35"/>
    <w:rsid w:val="00E52EE8"/>
    <w:rsid w:val="00E5526B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746"/>
    <w:rsid w:val="00E70E53"/>
    <w:rsid w:val="00E7127C"/>
    <w:rsid w:val="00E726EF"/>
    <w:rsid w:val="00E72E84"/>
    <w:rsid w:val="00E73D6A"/>
    <w:rsid w:val="00E73FB6"/>
    <w:rsid w:val="00E7493A"/>
    <w:rsid w:val="00E755E4"/>
    <w:rsid w:val="00E77B34"/>
    <w:rsid w:val="00E804AE"/>
    <w:rsid w:val="00E8108F"/>
    <w:rsid w:val="00E811BC"/>
    <w:rsid w:val="00E82501"/>
    <w:rsid w:val="00E82E96"/>
    <w:rsid w:val="00E83238"/>
    <w:rsid w:val="00E83EB1"/>
    <w:rsid w:val="00E83EB2"/>
    <w:rsid w:val="00E84E6D"/>
    <w:rsid w:val="00E84E7A"/>
    <w:rsid w:val="00E858EE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30D6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C60"/>
    <w:rsid w:val="00EC6EFB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459"/>
    <w:rsid w:val="00EE1929"/>
    <w:rsid w:val="00EE24C7"/>
    <w:rsid w:val="00EE275A"/>
    <w:rsid w:val="00EE30F9"/>
    <w:rsid w:val="00EE4A09"/>
    <w:rsid w:val="00EE537E"/>
    <w:rsid w:val="00EE6A25"/>
    <w:rsid w:val="00EE7113"/>
    <w:rsid w:val="00EE7401"/>
    <w:rsid w:val="00EE78C7"/>
    <w:rsid w:val="00EE7E9E"/>
    <w:rsid w:val="00EF0192"/>
    <w:rsid w:val="00EF1D7C"/>
    <w:rsid w:val="00EF299A"/>
    <w:rsid w:val="00EF2CFB"/>
    <w:rsid w:val="00EF333A"/>
    <w:rsid w:val="00EF63D4"/>
    <w:rsid w:val="00EF6482"/>
    <w:rsid w:val="00F00C35"/>
    <w:rsid w:val="00F00F3A"/>
    <w:rsid w:val="00F03EB1"/>
    <w:rsid w:val="00F04806"/>
    <w:rsid w:val="00F049E9"/>
    <w:rsid w:val="00F0521F"/>
    <w:rsid w:val="00F062CE"/>
    <w:rsid w:val="00F062E1"/>
    <w:rsid w:val="00F07AF2"/>
    <w:rsid w:val="00F07D25"/>
    <w:rsid w:val="00F1088C"/>
    <w:rsid w:val="00F12036"/>
    <w:rsid w:val="00F12E30"/>
    <w:rsid w:val="00F152E6"/>
    <w:rsid w:val="00F153AC"/>
    <w:rsid w:val="00F15802"/>
    <w:rsid w:val="00F17917"/>
    <w:rsid w:val="00F2114C"/>
    <w:rsid w:val="00F21C8E"/>
    <w:rsid w:val="00F22154"/>
    <w:rsid w:val="00F2328A"/>
    <w:rsid w:val="00F24448"/>
    <w:rsid w:val="00F25D79"/>
    <w:rsid w:val="00F25FAE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3CA5"/>
    <w:rsid w:val="00F34148"/>
    <w:rsid w:val="00F35A98"/>
    <w:rsid w:val="00F36573"/>
    <w:rsid w:val="00F37A20"/>
    <w:rsid w:val="00F409C8"/>
    <w:rsid w:val="00F419D9"/>
    <w:rsid w:val="00F426E3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9AB"/>
    <w:rsid w:val="00F47D5C"/>
    <w:rsid w:val="00F47EB2"/>
    <w:rsid w:val="00F505AB"/>
    <w:rsid w:val="00F51B95"/>
    <w:rsid w:val="00F520FB"/>
    <w:rsid w:val="00F53D01"/>
    <w:rsid w:val="00F53EFE"/>
    <w:rsid w:val="00F5486D"/>
    <w:rsid w:val="00F5609F"/>
    <w:rsid w:val="00F5622B"/>
    <w:rsid w:val="00F5678D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34F"/>
    <w:rsid w:val="00F73520"/>
    <w:rsid w:val="00F73CED"/>
    <w:rsid w:val="00F73DBD"/>
    <w:rsid w:val="00F74710"/>
    <w:rsid w:val="00F74754"/>
    <w:rsid w:val="00F74ABC"/>
    <w:rsid w:val="00F74DBD"/>
    <w:rsid w:val="00F74E72"/>
    <w:rsid w:val="00F75D1E"/>
    <w:rsid w:val="00F76597"/>
    <w:rsid w:val="00F77093"/>
    <w:rsid w:val="00F77F74"/>
    <w:rsid w:val="00F80886"/>
    <w:rsid w:val="00F81F44"/>
    <w:rsid w:val="00F82430"/>
    <w:rsid w:val="00F824F1"/>
    <w:rsid w:val="00F82D4C"/>
    <w:rsid w:val="00F8464F"/>
    <w:rsid w:val="00F849C1"/>
    <w:rsid w:val="00F84DC0"/>
    <w:rsid w:val="00F8507C"/>
    <w:rsid w:val="00F86765"/>
    <w:rsid w:val="00F86B56"/>
    <w:rsid w:val="00F87D84"/>
    <w:rsid w:val="00F90077"/>
    <w:rsid w:val="00F90B57"/>
    <w:rsid w:val="00F9155E"/>
    <w:rsid w:val="00F934AB"/>
    <w:rsid w:val="00F94462"/>
    <w:rsid w:val="00F947E1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3065"/>
    <w:rsid w:val="00FA448F"/>
    <w:rsid w:val="00FA4549"/>
    <w:rsid w:val="00FA4E77"/>
    <w:rsid w:val="00FA5D7D"/>
    <w:rsid w:val="00FA6247"/>
    <w:rsid w:val="00FA6927"/>
    <w:rsid w:val="00FA7425"/>
    <w:rsid w:val="00FB04A0"/>
    <w:rsid w:val="00FB170E"/>
    <w:rsid w:val="00FB2415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C6497"/>
    <w:rsid w:val="00FC7123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6E10"/>
    <w:rsid w:val="00FD79DE"/>
    <w:rsid w:val="00FE0A68"/>
    <w:rsid w:val="00FE0F45"/>
    <w:rsid w:val="00FE173F"/>
    <w:rsid w:val="00FE19C9"/>
    <w:rsid w:val="00FE2AF3"/>
    <w:rsid w:val="00FE2C96"/>
    <w:rsid w:val="00FE31FC"/>
    <w:rsid w:val="00FE412D"/>
    <w:rsid w:val="00FE4AEE"/>
    <w:rsid w:val="00FE4AF7"/>
    <w:rsid w:val="00FE59DC"/>
    <w:rsid w:val="00FE6AB8"/>
    <w:rsid w:val="00FE6ABD"/>
    <w:rsid w:val="00FE7254"/>
    <w:rsid w:val="00FF058C"/>
    <w:rsid w:val="00FF0E61"/>
    <w:rsid w:val="00FF102D"/>
    <w:rsid w:val="00FF1DD6"/>
    <w:rsid w:val="00FF2838"/>
    <w:rsid w:val="00FF360F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biblio-record-text">
    <w:name w:val="biblio-record-text"/>
    <w:basedOn w:val="a3"/>
    <w:rsid w:val="008B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psihologiya-iskusstva-49160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book/psihologiya-iskusstva-lichnostnyy-podhod-4904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elanbook.com/book/81619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urait.ru/book/psihologiya-iskusstva-48955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s://urait.ru/book/psihologiya-iskusstva-lichnostnyy-podhod-49045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E779-2088-4313-87DA-F630752B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28</Pages>
  <Words>6431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580</cp:revision>
  <cp:lastPrinted>2022-04-11T09:38:00Z</cp:lastPrinted>
  <dcterms:created xsi:type="dcterms:W3CDTF">2022-02-12T11:29:00Z</dcterms:created>
  <dcterms:modified xsi:type="dcterms:W3CDTF">2022-04-11T09:38:00Z</dcterms:modified>
</cp:coreProperties>
</file>