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392"/>
        <w:gridCol w:w="142"/>
      </w:tblGrid>
      <w:tr w:rsidR="00D406CF" w14:paraId="5CE3513F" w14:textId="77777777" w:rsidTr="00EB4434">
        <w:tc>
          <w:tcPr>
            <w:tcW w:w="9889" w:type="dxa"/>
            <w:gridSpan w:val="3"/>
          </w:tcPr>
          <w:p w14:paraId="7FA7A148"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75EBF98B" w14:textId="77777777" w:rsidTr="00EB4434">
        <w:tc>
          <w:tcPr>
            <w:tcW w:w="9889" w:type="dxa"/>
            <w:gridSpan w:val="3"/>
          </w:tcPr>
          <w:p w14:paraId="17B0D51A"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0F52F1CC" w14:textId="77777777" w:rsidTr="00EB4434">
        <w:tc>
          <w:tcPr>
            <w:tcW w:w="9889" w:type="dxa"/>
            <w:gridSpan w:val="3"/>
          </w:tcPr>
          <w:p w14:paraId="78D1450D"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782E6148" w14:textId="77777777" w:rsidTr="00EB4434">
        <w:tc>
          <w:tcPr>
            <w:tcW w:w="9889" w:type="dxa"/>
            <w:gridSpan w:val="3"/>
          </w:tcPr>
          <w:p w14:paraId="7C12CC23"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50F972A" w14:textId="77777777" w:rsidTr="00EB4434">
        <w:tc>
          <w:tcPr>
            <w:tcW w:w="9889" w:type="dxa"/>
            <w:gridSpan w:val="3"/>
          </w:tcPr>
          <w:p w14:paraId="2657100D"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614F01F5" w14:textId="77777777" w:rsidTr="00EB4434">
        <w:trPr>
          <w:trHeight w:val="357"/>
        </w:trPr>
        <w:tc>
          <w:tcPr>
            <w:tcW w:w="9889" w:type="dxa"/>
            <w:gridSpan w:val="3"/>
            <w:shd w:val="clear" w:color="auto" w:fill="auto"/>
            <w:vAlign w:val="bottom"/>
          </w:tcPr>
          <w:p w14:paraId="72271B4B" w14:textId="77777777" w:rsidR="00D406CF" w:rsidRPr="00131485" w:rsidRDefault="00D406CF" w:rsidP="006A6AB0">
            <w:pPr>
              <w:spacing w:line="271" w:lineRule="auto"/>
              <w:ind w:right="-57"/>
              <w:jc w:val="both"/>
              <w:rPr>
                <w:rFonts w:eastAsia="Times New Roman"/>
                <w:b/>
                <w:sz w:val="24"/>
                <w:szCs w:val="24"/>
              </w:rPr>
            </w:pPr>
          </w:p>
        </w:tc>
      </w:tr>
      <w:tr w:rsidR="00EB4434" w:rsidRPr="000E4F4E" w14:paraId="45C5DF59" w14:textId="77777777" w:rsidTr="00EB4434">
        <w:trPr>
          <w:gridAfter w:val="1"/>
          <w:wAfter w:w="142" w:type="dxa"/>
          <w:trHeight w:val="357"/>
        </w:trPr>
        <w:tc>
          <w:tcPr>
            <w:tcW w:w="1355" w:type="dxa"/>
            <w:shd w:val="clear" w:color="auto" w:fill="auto"/>
            <w:vAlign w:val="bottom"/>
          </w:tcPr>
          <w:p w14:paraId="2F0AFBA2"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Институт </w:t>
            </w:r>
          </w:p>
        </w:tc>
        <w:tc>
          <w:tcPr>
            <w:tcW w:w="8392" w:type="dxa"/>
            <w:tcBorders>
              <w:bottom w:val="single" w:sz="4" w:space="0" w:color="auto"/>
            </w:tcBorders>
            <w:shd w:val="clear" w:color="auto" w:fill="auto"/>
            <w:vAlign w:val="bottom"/>
          </w:tcPr>
          <w:p w14:paraId="53643158"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социальной инженерии</w:t>
            </w:r>
          </w:p>
        </w:tc>
      </w:tr>
      <w:tr w:rsidR="00EB4434" w:rsidRPr="000E4F4E" w14:paraId="7B74DCC1" w14:textId="77777777" w:rsidTr="00EB4434">
        <w:trPr>
          <w:gridAfter w:val="1"/>
          <w:wAfter w:w="142" w:type="dxa"/>
          <w:trHeight w:val="357"/>
        </w:trPr>
        <w:tc>
          <w:tcPr>
            <w:tcW w:w="1355" w:type="dxa"/>
            <w:shd w:val="clear" w:color="auto" w:fill="auto"/>
            <w:vAlign w:val="bottom"/>
          </w:tcPr>
          <w:p w14:paraId="53164621"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Кафедра </w:t>
            </w:r>
          </w:p>
        </w:tc>
        <w:tc>
          <w:tcPr>
            <w:tcW w:w="8392" w:type="dxa"/>
            <w:tcBorders>
              <w:top w:val="single" w:sz="4" w:space="0" w:color="auto"/>
              <w:bottom w:val="single" w:sz="4" w:space="0" w:color="auto"/>
            </w:tcBorders>
            <w:shd w:val="clear" w:color="auto" w:fill="auto"/>
            <w:vAlign w:val="bottom"/>
          </w:tcPr>
          <w:p w14:paraId="188D2FF1"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социологии и рекламных коммуникаций</w:t>
            </w:r>
          </w:p>
        </w:tc>
      </w:tr>
    </w:tbl>
    <w:p w14:paraId="4D45DEC2" w14:textId="77777777" w:rsidR="00D406CF" w:rsidRDefault="00D406CF" w:rsidP="00AA6ADF">
      <w:pPr>
        <w:tabs>
          <w:tab w:val="left" w:pos="708"/>
        </w:tabs>
        <w:jc w:val="both"/>
        <w:rPr>
          <w:rFonts w:eastAsia="Times New Roman"/>
          <w:b/>
          <w:i/>
          <w:sz w:val="24"/>
          <w:szCs w:val="24"/>
        </w:rPr>
      </w:pPr>
    </w:p>
    <w:p w14:paraId="0C7FA20E" w14:textId="77777777" w:rsidR="00674887" w:rsidRDefault="00674887" w:rsidP="00AA6ADF">
      <w:pPr>
        <w:tabs>
          <w:tab w:val="left" w:pos="708"/>
        </w:tabs>
        <w:jc w:val="both"/>
        <w:rPr>
          <w:rFonts w:eastAsia="Times New Roman"/>
          <w:b/>
          <w:i/>
          <w:sz w:val="24"/>
          <w:szCs w:val="24"/>
        </w:rPr>
      </w:pPr>
    </w:p>
    <w:p w14:paraId="1778A3F1" w14:textId="77777777" w:rsidR="00D406CF" w:rsidRDefault="00D406CF" w:rsidP="00AA6ADF">
      <w:pPr>
        <w:tabs>
          <w:tab w:val="left" w:pos="708"/>
        </w:tabs>
        <w:jc w:val="both"/>
        <w:rPr>
          <w:rFonts w:eastAsia="Times New Roman"/>
          <w:b/>
          <w:i/>
          <w:sz w:val="24"/>
          <w:szCs w:val="24"/>
        </w:rPr>
      </w:pPr>
    </w:p>
    <w:p w14:paraId="0A361884" w14:textId="77777777" w:rsidR="00D406CF" w:rsidRDefault="00D406CF" w:rsidP="00AA6ADF">
      <w:pPr>
        <w:tabs>
          <w:tab w:val="left" w:pos="708"/>
        </w:tabs>
        <w:jc w:val="both"/>
        <w:rPr>
          <w:rFonts w:eastAsia="Times New Roman"/>
          <w:b/>
          <w:i/>
          <w:sz w:val="24"/>
          <w:szCs w:val="24"/>
        </w:rPr>
      </w:pPr>
    </w:p>
    <w:p w14:paraId="585729C3" w14:textId="77777777" w:rsidR="00D406CF" w:rsidRDefault="00D406CF" w:rsidP="00AA6ADF">
      <w:pPr>
        <w:tabs>
          <w:tab w:val="left" w:pos="708"/>
        </w:tabs>
        <w:jc w:val="both"/>
        <w:rPr>
          <w:rFonts w:eastAsia="Times New Roman"/>
          <w:b/>
          <w:i/>
          <w:sz w:val="24"/>
          <w:szCs w:val="24"/>
        </w:rPr>
      </w:pPr>
    </w:p>
    <w:p w14:paraId="22EA0551" w14:textId="77777777" w:rsidR="00D406CF" w:rsidRDefault="00D406CF" w:rsidP="00AA6ADF">
      <w:pPr>
        <w:tabs>
          <w:tab w:val="left" w:pos="708"/>
        </w:tabs>
        <w:jc w:val="both"/>
        <w:rPr>
          <w:rFonts w:eastAsia="Times New Roman"/>
          <w:b/>
          <w:i/>
          <w:sz w:val="24"/>
          <w:szCs w:val="24"/>
        </w:rPr>
      </w:pPr>
    </w:p>
    <w:p w14:paraId="06DAC859" w14:textId="77777777" w:rsidR="00D406CF" w:rsidRDefault="00D406CF" w:rsidP="00AA6ADF">
      <w:pPr>
        <w:tabs>
          <w:tab w:val="left" w:pos="708"/>
        </w:tabs>
        <w:jc w:val="both"/>
        <w:rPr>
          <w:rFonts w:eastAsia="Times New Roman"/>
          <w:b/>
          <w:i/>
          <w:sz w:val="24"/>
          <w:szCs w:val="24"/>
        </w:rPr>
      </w:pPr>
    </w:p>
    <w:p w14:paraId="1244C298"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1354"/>
        <w:gridCol w:w="5210"/>
        <w:gridCol w:w="35"/>
      </w:tblGrid>
      <w:tr w:rsidR="005558F8" w14:paraId="00D19A24" w14:textId="77777777" w:rsidTr="00EB4434">
        <w:trPr>
          <w:trHeight w:val="567"/>
        </w:trPr>
        <w:tc>
          <w:tcPr>
            <w:tcW w:w="9889" w:type="dxa"/>
            <w:gridSpan w:val="4"/>
            <w:vAlign w:val="center"/>
          </w:tcPr>
          <w:p w14:paraId="72EA06E6" w14:textId="77777777" w:rsidR="005558F8" w:rsidRPr="00F5486D" w:rsidRDefault="005558F8" w:rsidP="005558F8">
            <w:pPr>
              <w:jc w:val="center"/>
              <w:rPr>
                <w:b/>
                <w:sz w:val="26"/>
                <w:szCs w:val="26"/>
              </w:rPr>
            </w:pPr>
            <w:r w:rsidRPr="00F5486D">
              <w:rPr>
                <w:b/>
                <w:sz w:val="26"/>
                <w:szCs w:val="26"/>
              </w:rPr>
              <w:t>РАБОЧАЯ ПРОГРАММА</w:t>
            </w:r>
          </w:p>
          <w:p w14:paraId="1717A2EA" w14:textId="77777777" w:rsidR="005558F8" w:rsidRPr="00D12C92" w:rsidRDefault="009B4BCD" w:rsidP="00D12C92">
            <w:pPr>
              <w:jc w:val="center"/>
              <w:rPr>
                <w:b/>
                <w:sz w:val="26"/>
                <w:szCs w:val="26"/>
              </w:rPr>
            </w:pPr>
            <w:r w:rsidRPr="00D12C92">
              <w:rPr>
                <w:b/>
                <w:sz w:val="26"/>
                <w:szCs w:val="26"/>
              </w:rPr>
              <w:t>УЧЕБНОЙ ДИСЦИПЛИНЫ</w:t>
            </w:r>
          </w:p>
        </w:tc>
      </w:tr>
      <w:tr w:rsidR="00E05948" w14:paraId="6AFB8A93" w14:textId="77777777" w:rsidTr="00EB4434">
        <w:trPr>
          <w:trHeight w:val="454"/>
        </w:trPr>
        <w:tc>
          <w:tcPr>
            <w:tcW w:w="9889" w:type="dxa"/>
            <w:gridSpan w:val="4"/>
            <w:tcBorders>
              <w:bottom w:val="single" w:sz="4" w:space="0" w:color="auto"/>
            </w:tcBorders>
            <w:vAlign w:val="bottom"/>
          </w:tcPr>
          <w:p w14:paraId="04131439" w14:textId="12923D8E" w:rsidR="00E05948" w:rsidRPr="00C258B0" w:rsidRDefault="005357FE" w:rsidP="00616326">
            <w:pPr>
              <w:jc w:val="center"/>
              <w:rPr>
                <w:b/>
                <w:sz w:val="26"/>
                <w:szCs w:val="26"/>
              </w:rPr>
            </w:pPr>
            <w:r>
              <w:rPr>
                <w:b/>
                <w:sz w:val="26"/>
                <w:szCs w:val="26"/>
              </w:rPr>
              <w:t>Спонсоринг</w:t>
            </w:r>
            <w:r w:rsidR="00091D65">
              <w:rPr>
                <w:b/>
                <w:sz w:val="26"/>
                <w:szCs w:val="26"/>
              </w:rPr>
              <w:t xml:space="preserve"> </w:t>
            </w:r>
            <w:r w:rsidR="00BB1F17">
              <w:rPr>
                <w:b/>
                <w:sz w:val="26"/>
                <w:szCs w:val="26"/>
              </w:rPr>
              <w:t>в индустрии моды</w:t>
            </w:r>
          </w:p>
        </w:tc>
      </w:tr>
      <w:tr w:rsidR="00EB4434" w14:paraId="754092C9" w14:textId="77777777" w:rsidTr="00EB4434">
        <w:trPr>
          <w:gridAfter w:val="1"/>
          <w:wAfter w:w="35" w:type="dxa"/>
          <w:trHeight w:val="567"/>
        </w:trPr>
        <w:tc>
          <w:tcPr>
            <w:tcW w:w="3290" w:type="dxa"/>
            <w:tcBorders>
              <w:top w:val="single" w:sz="4" w:space="0" w:color="auto"/>
            </w:tcBorders>
            <w:shd w:val="clear" w:color="auto" w:fill="auto"/>
            <w:vAlign w:val="center"/>
          </w:tcPr>
          <w:p w14:paraId="4F0013C2" w14:textId="77777777" w:rsidR="00EB4434" w:rsidRPr="00B96CA8" w:rsidRDefault="00EB4434" w:rsidP="00EB4434">
            <w:pPr>
              <w:rPr>
                <w:sz w:val="26"/>
                <w:szCs w:val="26"/>
              </w:rPr>
            </w:pPr>
            <w:r w:rsidRPr="00B96CA8">
              <w:rPr>
                <w:sz w:val="26"/>
                <w:szCs w:val="26"/>
              </w:rPr>
              <w:t xml:space="preserve">Уровень образования </w:t>
            </w:r>
          </w:p>
        </w:tc>
        <w:tc>
          <w:tcPr>
            <w:tcW w:w="6564" w:type="dxa"/>
            <w:gridSpan w:val="2"/>
            <w:tcBorders>
              <w:top w:val="single" w:sz="4" w:space="0" w:color="auto"/>
            </w:tcBorders>
            <w:shd w:val="clear" w:color="auto" w:fill="auto"/>
            <w:vAlign w:val="center"/>
          </w:tcPr>
          <w:p w14:paraId="5102D8B6" w14:textId="77777777" w:rsidR="00EB4434" w:rsidRPr="00DB7478" w:rsidRDefault="00EB4434" w:rsidP="00EB4434">
            <w:pPr>
              <w:rPr>
                <w:sz w:val="26"/>
                <w:szCs w:val="26"/>
              </w:rPr>
            </w:pPr>
            <w:r w:rsidRPr="00DB7478">
              <w:rPr>
                <w:sz w:val="26"/>
                <w:szCs w:val="26"/>
              </w:rPr>
              <w:t>бакалавриат</w:t>
            </w:r>
          </w:p>
        </w:tc>
      </w:tr>
      <w:tr w:rsidR="00EB4434" w:rsidRPr="00961A0A" w14:paraId="6D404E25" w14:textId="77777777" w:rsidTr="00EB4434">
        <w:trPr>
          <w:gridAfter w:val="1"/>
          <w:wAfter w:w="35" w:type="dxa"/>
          <w:trHeight w:val="567"/>
        </w:trPr>
        <w:tc>
          <w:tcPr>
            <w:tcW w:w="3290" w:type="dxa"/>
            <w:shd w:val="clear" w:color="auto" w:fill="auto"/>
          </w:tcPr>
          <w:p w14:paraId="494C0C99" w14:textId="77777777" w:rsidR="00EB4434" w:rsidRPr="00961A0A" w:rsidRDefault="00EB4434" w:rsidP="00EB4434">
            <w:pPr>
              <w:rPr>
                <w:sz w:val="26"/>
                <w:szCs w:val="26"/>
              </w:rPr>
            </w:pPr>
            <w:r w:rsidRPr="00961A0A">
              <w:rPr>
                <w:sz w:val="26"/>
                <w:szCs w:val="26"/>
              </w:rPr>
              <w:t>Направление подготовки</w:t>
            </w:r>
          </w:p>
        </w:tc>
        <w:tc>
          <w:tcPr>
            <w:tcW w:w="1354" w:type="dxa"/>
            <w:shd w:val="clear" w:color="auto" w:fill="auto"/>
          </w:tcPr>
          <w:p w14:paraId="058C32DC" w14:textId="07C56A7B" w:rsidR="00EB4434" w:rsidRPr="005C5279" w:rsidRDefault="005C5279" w:rsidP="00EB4434">
            <w:pPr>
              <w:rPr>
                <w:sz w:val="26"/>
                <w:szCs w:val="26"/>
                <w:lang w:val="en-US"/>
              </w:rPr>
            </w:pPr>
            <w:r>
              <w:rPr>
                <w:sz w:val="26"/>
                <w:szCs w:val="26"/>
                <w:lang w:val="en-US"/>
              </w:rPr>
              <w:t>39</w:t>
            </w:r>
            <w:r>
              <w:rPr>
                <w:sz w:val="26"/>
                <w:szCs w:val="26"/>
              </w:rPr>
              <w:t>.</w:t>
            </w:r>
            <w:r>
              <w:rPr>
                <w:sz w:val="26"/>
                <w:szCs w:val="26"/>
                <w:lang w:val="en-US"/>
              </w:rPr>
              <w:t>03</w:t>
            </w:r>
            <w:r>
              <w:rPr>
                <w:sz w:val="26"/>
                <w:szCs w:val="26"/>
              </w:rPr>
              <w:t>.</w:t>
            </w:r>
            <w:r>
              <w:rPr>
                <w:sz w:val="26"/>
                <w:szCs w:val="26"/>
                <w:lang w:val="en-US"/>
              </w:rPr>
              <w:t>01</w:t>
            </w:r>
          </w:p>
        </w:tc>
        <w:tc>
          <w:tcPr>
            <w:tcW w:w="5210" w:type="dxa"/>
            <w:shd w:val="clear" w:color="auto" w:fill="auto"/>
          </w:tcPr>
          <w:p w14:paraId="6E87DD43" w14:textId="336304C8" w:rsidR="00EB4434" w:rsidRPr="00961A0A" w:rsidRDefault="005C5279" w:rsidP="00EB4434">
            <w:pPr>
              <w:rPr>
                <w:sz w:val="26"/>
                <w:szCs w:val="26"/>
              </w:rPr>
            </w:pPr>
            <w:r>
              <w:rPr>
                <w:rFonts w:eastAsia="Times New Roman"/>
                <w:sz w:val="26"/>
                <w:szCs w:val="26"/>
              </w:rPr>
              <w:t>Социология</w:t>
            </w:r>
          </w:p>
        </w:tc>
      </w:tr>
      <w:tr w:rsidR="00EB4434" w:rsidRPr="00961A0A" w14:paraId="06AB97B5" w14:textId="77777777" w:rsidTr="00EB4434">
        <w:trPr>
          <w:gridAfter w:val="1"/>
          <w:wAfter w:w="35" w:type="dxa"/>
          <w:trHeight w:val="567"/>
        </w:trPr>
        <w:tc>
          <w:tcPr>
            <w:tcW w:w="3290" w:type="dxa"/>
            <w:shd w:val="clear" w:color="auto" w:fill="auto"/>
          </w:tcPr>
          <w:p w14:paraId="5702D68E" w14:textId="77777777" w:rsidR="00EB4434" w:rsidRPr="00961A0A" w:rsidRDefault="00EB4434" w:rsidP="00EB4434">
            <w:pPr>
              <w:rPr>
                <w:sz w:val="26"/>
                <w:szCs w:val="26"/>
              </w:rPr>
            </w:pPr>
            <w:r w:rsidRPr="00961A0A">
              <w:rPr>
                <w:sz w:val="26"/>
                <w:szCs w:val="26"/>
              </w:rPr>
              <w:t>Направленность (профиль)</w:t>
            </w:r>
          </w:p>
        </w:tc>
        <w:tc>
          <w:tcPr>
            <w:tcW w:w="6564" w:type="dxa"/>
            <w:gridSpan w:val="2"/>
            <w:shd w:val="clear" w:color="auto" w:fill="auto"/>
          </w:tcPr>
          <w:p w14:paraId="1A17307B" w14:textId="1BBEAAB7" w:rsidR="00EB4434" w:rsidRPr="00961A0A" w:rsidRDefault="005C5279" w:rsidP="00EB4434">
            <w:pPr>
              <w:rPr>
                <w:sz w:val="26"/>
                <w:szCs w:val="26"/>
              </w:rPr>
            </w:pPr>
            <w:r>
              <w:rPr>
                <w:sz w:val="26"/>
                <w:szCs w:val="26"/>
              </w:rPr>
              <w:t xml:space="preserve">Социология </w:t>
            </w:r>
            <w:r w:rsidR="00BB1F17">
              <w:rPr>
                <w:sz w:val="26"/>
                <w:szCs w:val="26"/>
              </w:rPr>
              <w:t>моды и искусства</w:t>
            </w:r>
          </w:p>
        </w:tc>
      </w:tr>
      <w:tr w:rsidR="00EB4434" w14:paraId="59914D7B" w14:textId="77777777" w:rsidTr="00EB4434">
        <w:trPr>
          <w:gridAfter w:val="1"/>
          <w:wAfter w:w="35" w:type="dxa"/>
          <w:trHeight w:val="567"/>
        </w:trPr>
        <w:tc>
          <w:tcPr>
            <w:tcW w:w="3290" w:type="dxa"/>
            <w:shd w:val="clear" w:color="auto" w:fill="auto"/>
          </w:tcPr>
          <w:p w14:paraId="7FE7B6FE" w14:textId="77777777" w:rsidR="00EB4434" w:rsidRPr="00B96CA8" w:rsidRDefault="00EB4434" w:rsidP="00EB4434">
            <w:pPr>
              <w:rPr>
                <w:sz w:val="26"/>
                <w:szCs w:val="26"/>
              </w:rPr>
            </w:pPr>
            <w:r w:rsidRPr="00B96CA8">
              <w:rPr>
                <w:sz w:val="26"/>
                <w:szCs w:val="26"/>
              </w:rPr>
              <w:t>Срок освоения образовательной программы по очной форме обучения</w:t>
            </w:r>
          </w:p>
        </w:tc>
        <w:tc>
          <w:tcPr>
            <w:tcW w:w="6564" w:type="dxa"/>
            <w:gridSpan w:val="2"/>
            <w:shd w:val="clear" w:color="auto" w:fill="auto"/>
            <w:vAlign w:val="center"/>
          </w:tcPr>
          <w:p w14:paraId="77642FF9" w14:textId="77777777" w:rsidR="00EB4434" w:rsidRPr="00961A0A" w:rsidRDefault="00EB4434" w:rsidP="00EB4434">
            <w:pPr>
              <w:rPr>
                <w:sz w:val="26"/>
                <w:szCs w:val="26"/>
              </w:rPr>
            </w:pPr>
            <w:r w:rsidRPr="00961A0A">
              <w:rPr>
                <w:sz w:val="26"/>
                <w:szCs w:val="26"/>
              </w:rPr>
              <w:t>4</w:t>
            </w:r>
            <w:r>
              <w:rPr>
                <w:sz w:val="26"/>
                <w:szCs w:val="26"/>
              </w:rPr>
              <w:t xml:space="preserve"> </w:t>
            </w:r>
            <w:r w:rsidRPr="00961A0A">
              <w:rPr>
                <w:sz w:val="26"/>
                <w:szCs w:val="26"/>
              </w:rPr>
              <w:t>года</w:t>
            </w:r>
          </w:p>
        </w:tc>
      </w:tr>
      <w:tr w:rsidR="00EB4434" w14:paraId="5A34E3C5" w14:textId="77777777" w:rsidTr="00EB4434">
        <w:trPr>
          <w:gridAfter w:val="1"/>
          <w:wAfter w:w="35" w:type="dxa"/>
          <w:trHeight w:val="567"/>
        </w:trPr>
        <w:tc>
          <w:tcPr>
            <w:tcW w:w="3290" w:type="dxa"/>
            <w:shd w:val="clear" w:color="auto" w:fill="auto"/>
            <w:vAlign w:val="bottom"/>
          </w:tcPr>
          <w:p w14:paraId="3656426C" w14:textId="77777777" w:rsidR="00EB4434" w:rsidRPr="00B96CA8" w:rsidRDefault="00EB4434" w:rsidP="00EB4434">
            <w:pPr>
              <w:rPr>
                <w:sz w:val="26"/>
                <w:szCs w:val="26"/>
              </w:rPr>
            </w:pPr>
            <w:r w:rsidRPr="00B96CA8">
              <w:rPr>
                <w:sz w:val="26"/>
                <w:szCs w:val="26"/>
              </w:rPr>
              <w:t>Форма(-ы) обучения</w:t>
            </w:r>
          </w:p>
        </w:tc>
        <w:tc>
          <w:tcPr>
            <w:tcW w:w="6564" w:type="dxa"/>
            <w:gridSpan w:val="2"/>
            <w:shd w:val="clear" w:color="auto" w:fill="auto"/>
            <w:vAlign w:val="bottom"/>
          </w:tcPr>
          <w:p w14:paraId="263F01CD" w14:textId="0D557E5B" w:rsidR="00EB4434" w:rsidRPr="00EB4434" w:rsidRDefault="00EB4434" w:rsidP="00D634A6">
            <w:pPr>
              <w:rPr>
                <w:sz w:val="26"/>
                <w:szCs w:val="26"/>
                <w:lang w:val="en-US"/>
              </w:rPr>
            </w:pPr>
            <w:r w:rsidRPr="00961A0A">
              <w:rPr>
                <w:sz w:val="26"/>
                <w:szCs w:val="26"/>
              </w:rPr>
              <w:t>очная</w:t>
            </w:r>
          </w:p>
        </w:tc>
      </w:tr>
    </w:tbl>
    <w:p w14:paraId="3A12F5A7" w14:textId="77777777" w:rsidR="00D1678A" w:rsidRDefault="00D1678A" w:rsidP="00B1206A">
      <w:pPr>
        <w:spacing w:line="271" w:lineRule="auto"/>
        <w:jc w:val="both"/>
        <w:rPr>
          <w:rFonts w:eastAsia="Times New Roman"/>
          <w:sz w:val="24"/>
          <w:szCs w:val="24"/>
        </w:rPr>
      </w:pPr>
    </w:p>
    <w:p w14:paraId="0466CF87" w14:textId="77777777" w:rsidR="00D406CF" w:rsidRDefault="00D406CF" w:rsidP="00B1206A">
      <w:pPr>
        <w:spacing w:line="271" w:lineRule="auto"/>
        <w:jc w:val="both"/>
        <w:rPr>
          <w:rFonts w:eastAsia="Times New Roman"/>
          <w:sz w:val="24"/>
          <w:szCs w:val="24"/>
        </w:rPr>
      </w:pPr>
    </w:p>
    <w:p w14:paraId="773428EF" w14:textId="77777777" w:rsidR="006012C6" w:rsidRDefault="006012C6" w:rsidP="00B1206A">
      <w:pPr>
        <w:spacing w:line="271" w:lineRule="auto"/>
        <w:jc w:val="both"/>
        <w:rPr>
          <w:rFonts w:eastAsia="Times New Roman"/>
          <w:sz w:val="24"/>
          <w:szCs w:val="24"/>
        </w:rPr>
      </w:pPr>
    </w:p>
    <w:p w14:paraId="27135030"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0786AF25" w14:textId="77777777" w:rsidTr="00AA6ADF">
        <w:trPr>
          <w:trHeight w:val="964"/>
        </w:trPr>
        <w:tc>
          <w:tcPr>
            <w:tcW w:w="9822" w:type="dxa"/>
            <w:gridSpan w:val="4"/>
          </w:tcPr>
          <w:p w14:paraId="2AF8028D" w14:textId="627191FC" w:rsidR="00AA6ADF" w:rsidRPr="00AC3042" w:rsidRDefault="00AA6ADF" w:rsidP="00725351">
            <w:pPr>
              <w:ind w:firstLine="709"/>
              <w:jc w:val="both"/>
              <w:rPr>
                <w:rFonts w:eastAsia="Times New Roman"/>
                <w:sz w:val="26"/>
                <w:szCs w:val="26"/>
              </w:rPr>
            </w:pPr>
            <w:r w:rsidRPr="00AC3042">
              <w:rPr>
                <w:rFonts w:eastAsia="Times New Roman"/>
                <w:sz w:val="24"/>
                <w:szCs w:val="24"/>
              </w:rPr>
              <w:t xml:space="preserve">Рабочая программа </w:t>
            </w:r>
            <w:r w:rsidR="00EB4434" w:rsidRPr="00961A0A">
              <w:rPr>
                <w:rFonts w:eastAsia="Times New Roman"/>
                <w:sz w:val="24"/>
                <w:szCs w:val="24"/>
              </w:rPr>
              <w:t>учебной дисциплины «</w:t>
            </w:r>
            <w:r w:rsidR="00725351">
              <w:rPr>
                <w:rFonts w:eastAsia="Times New Roman"/>
                <w:sz w:val="24"/>
                <w:szCs w:val="24"/>
              </w:rPr>
              <w:t>Спонсоринг</w:t>
            </w:r>
            <w:r w:rsidR="00091D65">
              <w:rPr>
                <w:rFonts w:eastAsia="Times New Roman"/>
                <w:sz w:val="24"/>
                <w:szCs w:val="24"/>
              </w:rPr>
              <w:t xml:space="preserve"> в </w:t>
            </w:r>
            <w:r w:rsidR="00AC2A28">
              <w:rPr>
                <w:rFonts w:eastAsia="Times New Roman"/>
                <w:sz w:val="24"/>
                <w:szCs w:val="24"/>
              </w:rPr>
              <w:t>индустрии моды</w:t>
            </w:r>
            <w:r w:rsidR="00EB4434" w:rsidRPr="00961A0A">
              <w:rPr>
                <w:rFonts w:eastAsia="Times New Roman"/>
                <w:sz w:val="24"/>
                <w:szCs w:val="24"/>
              </w:rPr>
              <w:t>»</w:t>
            </w:r>
            <w:r w:rsidR="00EB4434" w:rsidRPr="00AC3042">
              <w:rPr>
                <w:rFonts w:eastAsia="Times New Roman"/>
                <w:sz w:val="24"/>
                <w:szCs w:val="24"/>
              </w:rPr>
              <w:t xml:space="preserve"> </w:t>
            </w:r>
            <w:r w:rsidR="00EB4434" w:rsidRPr="004D03D2">
              <w:rPr>
                <w:rFonts w:eastAsia="Times New Roman"/>
                <w:sz w:val="24"/>
                <w:szCs w:val="24"/>
              </w:rPr>
              <w:t>основной</w:t>
            </w:r>
            <w:r w:rsidR="00EB4434">
              <w:rPr>
                <w:rFonts w:eastAsia="Times New Roman"/>
                <w:sz w:val="24"/>
                <w:szCs w:val="24"/>
              </w:rPr>
              <w:t xml:space="preserve"> </w:t>
            </w:r>
            <w:r w:rsidR="00EB4434" w:rsidRPr="004D03D2">
              <w:rPr>
                <w:rFonts w:eastAsia="Times New Roman"/>
                <w:sz w:val="24"/>
                <w:szCs w:val="24"/>
              </w:rPr>
              <w:t>профессиональной образовательной программы</w:t>
            </w:r>
            <w:r w:rsidR="00EB4434">
              <w:rPr>
                <w:rFonts w:eastAsia="Times New Roman"/>
                <w:sz w:val="24"/>
                <w:szCs w:val="24"/>
              </w:rPr>
              <w:t xml:space="preserve"> высшего образования</w:t>
            </w:r>
            <w:r w:rsidR="00EB4434" w:rsidRPr="004D03D2">
              <w:rPr>
                <w:rFonts w:eastAsia="Times New Roman"/>
                <w:i/>
                <w:sz w:val="24"/>
                <w:szCs w:val="24"/>
              </w:rPr>
              <w:t>,</w:t>
            </w:r>
            <w:r w:rsidR="00EB4434" w:rsidRPr="004D03D2">
              <w:rPr>
                <w:rFonts w:eastAsia="Times New Roman"/>
                <w:sz w:val="24"/>
                <w:szCs w:val="24"/>
              </w:rPr>
              <w:t xml:space="preserve"> </w:t>
            </w:r>
            <w:r w:rsidR="00EB4434">
              <w:rPr>
                <w:rFonts w:eastAsia="Times New Roman"/>
                <w:sz w:val="24"/>
                <w:szCs w:val="24"/>
              </w:rPr>
              <w:t>рассмотрены и одобрены на заседании кафедры, протокол № 1 от 26.08.2021 г.</w:t>
            </w:r>
          </w:p>
        </w:tc>
      </w:tr>
      <w:tr w:rsidR="00AA6ADF" w:rsidRPr="00AC3042" w14:paraId="117AD914" w14:textId="77777777" w:rsidTr="006A6AB0">
        <w:trPr>
          <w:trHeight w:val="567"/>
        </w:trPr>
        <w:tc>
          <w:tcPr>
            <w:tcW w:w="9822" w:type="dxa"/>
            <w:gridSpan w:val="4"/>
            <w:vAlign w:val="center"/>
          </w:tcPr>
          <w:p w14:paraId="54F9E2B3" w14:textId="77777777" w:rsidR="00AA6ADF" w:rsidRPr="00AC3042" w:rsidRDefault="00EB4434" w:rsidP="00EB4434">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w:t>
            </w:r>
            <w:r w:rsidR="00AA6ADF" w:rsidRPr="00EB4434">
              <w:rPr>
                <w:rFonts w:eastAsia="Times New Roman"/>
                <w:sz w:val="24"/>
                <w:szCs w:val="24"/>
              </w:rPr>
              <w:t xml:space="preserve">программы учебной </w:t>
            </w:r>
            <w:r w:rsidRPr="00EB4434">
              <w:rPr>
                <w:rFonts w:eastAsia="Times New Roman"/>
                <w:sz w:val="24"/>
                <w:szCs w:val="24"/>
              </w:rPr>
              <w:t>дисциплины</w:t>
            </w:r>
            <w:r w:rsidR="00AA6ADF" w:rsidRPr="00EB4434">
              <w:rPr>
                <w:rFonts w:eastAsia="Times New Roman"/>
                <w:sz w:val="24"/>
                <w:szCs w:val="24"/>
              </w:rPr>
              <w:t>:</w:t>
            </w:r>
          </w:p>
        </w:tc>
      </w:tr>
      <w:tr w:rsidR="00EB4434" w:rsidRPr="00AC3042" w14:paraId="31006A9B" w14:textId="77777777" w:rsidTr="006A6AB0">
        <w:trPr>
          <w:trHeight w:val="283"/>
        </w:trPr>
        <w:tc>
          <w:tcPr>
            <w:tcW w:w="381" w:type="dxa"/>
            <w:vAlign w:val="center"/>
          </w:tcPr>
          <w:p w14:paraId="30E684E5" w14:textId="77777777" w:rsidR="00EB4434" w:rsidRPr="00D676EE" w:rsidRDefault="00EB4434" w:rsidP="00EB4434">
            <w:pPr>
              <w:pStyle w:val="af0"/>
              <w:numPr>
                <w:ilvl w:val="0"/>
                <w:numId w:val="5"/>
              </w:numPr>
              <w:ind w:left="0" w:firstLine="0"/>
              <w:rPr>
                <w:rFonts w:eastAsia="Times New Roman"/>
                <w:sz w:val="24"/>
                <w:szCs w:val="24"/>
              </w:rPr>
            </w:pPr>
          </w:p>
        </w:tc>
        <w:tc>
          <w:tcPr>
            <w:tcW w:w="2704" w:type="dxa"/>
            <w:shd w:val="clear" w:color="auto" w:fill="auto"/>
            <w:vAlign w:val="center"/>
          </w:tcPr>
          <w:p w14:paraId="16851A9D" w14:textId="77777777" w:rsidR="00EB4434" w:rsidRPr="00D676EE" w:rsidRDefault="00EB4434" w:rsidP="00EB4434">
            <w:pPr>
              <w:rPr>
                <w:rFonts w:eastAsia="Times New Roman"/>
                <w:sz w:val="24"/>
                <w:szCs w:val="24"/>
              </w:rPr>
            </w:pPr>
            <w:r w:rsidRPr="00D676EE">
              <w:rPr>
                <w:rFonts w:eastAsia="Times New Roman"/>
                <w:sz w:val="24"/>
                <w:szCs w:val="24"/>
              </w:rPr>
              <w:t>Доцент</w:t>
            </w:r>
          </w:p>
        </w:tc>
        <w:tc>
          <w:tcPr>
            <w:tcW w:w="6737" w:type="dxa"/>
            <w:gridSpan w:val="2"/>
            <w:shd w:val="clear" w:color="auto" w:fill="auto"/>
            <w:vAlign w:val="center"/>
          </w:tcPr>
          <w:p w14:paraId="0B5AAF36" w14:textId="7F494E3E" w:rsidR="00EB4434" w:rsidRPr="00D676EE" w:rsidRDefault="00AC2A28" w:rsidP="00EB4434">
            <w:pPr>
              <w:jc w:val="both"/>
              <w:rPr>
                <w:rFonts w:eastAsia="Times New Roman"/>
                <w:sz w:val="24"/>
                <w:szCs w:val="24"/>
              </w:rPr>
            </w:pPr>
            <w:r>
              <w:rPr>
                <w:rFonts w:eastAsia="Times New Roman"/>
                <w:sz w:val="24"/>
                <w:szCs w:val="24"/>
              </w:rPr>
              <w:t>О.Л. Бегичева</w:t>
            </w:r>
          </w:p>
        </w:tc>
      </w:tr>
      <w:tr w:rsidR="00EB4434" w:rsidRPr="007C3227" w14:paraId="694223EE" w14:textId="77777777" w:rsidTr="00EB4434">
        <w:trPr>
          <w:gridAfter w:val="1"/>
          <w:wAfter w:w="217" w:type="dxa"/>
          <w:trHeight w:val="510"/>
        </w:trPr>
        <w:tc>
          <w:tcPr>
            <w:tcW w:w="3085" w:type="dxa"/>
            <w:gridSpan w:val="2"/>
            <w:shd w:val="clear" w:color="auto" w:fill="auto"/>
            <w:vAlign w:val="bottom"/>
          </w:tcPr>
          <w:p w14:paraId="78069ACA" w14:textId="77777777" w:rsidR="00EB4434" w:rsidRPr="00EC2986" w:rsidRDefault="00EB4434" w:rsidP="00EB4434">
            <w:pPr>
              <w:spacing w:line="271" w:lineRule="auto"/>
              <w:rPr>
                <w:rFonts w:eastAsia="Times New Roman"/>
                <w:sz w:val="24"/>
                <w:szCs w:val="24"/>
                <w:vertAlign w:val="superscript"/>
                <w:lang w:val="en-US"/>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306D3976" w14:textId="77777777" w:rsidR="00EB4434" w:rsidRPr="00D676EE" w:rsidRDefault="00EB4434" w:rsidP="00EB4434">
            <w:pPr>
              <w:spacing w:line="271" w:lineRule="auto"/>
              <w:rPr>
                <w:rFonts w:eastAsia="Times New Roman"/>
                <w:sz w:val="24"/>
                <w:szCs w:val="24"/>
              </w:rPr>
            </w:pPr>
            <w:r w:rsidRPr="00D676EE">
              <w:rPr>
                <w:rFonts w:eastAsia="Times New Roman"/>
                <w:sz w:val="24"/>
                <w:szCs w:val="24"/>
              </w:rPr>
              <w:t>Е.Г. Карпова</w:t>
            </w:r>
          </w:p>
        </w:tc>
      </w:tr>
    </w:tbl>
    <w:p w14:paraId="296946EA" w14:textId="77777777" w:rsidR="00E804AE" w:rsidRPr="00E804AE" w:rsidRDefault="00E804AE" w:rsidP="00B1206A">
      <w:pPr>
        <w:jc w:val="both"/>
        <w:rPr>
          <w:i/>
          <w:sz w:val="20"/>
          <w:szCs w:val="20"/>
        </w:rPr>
      </w:pPr>
    </w:p>
    <w:p w14:paraId="46D25699"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0E511263" w14:textId="77777777" w:rsidR="004E4C46" w:rsidRPr="00F3025C" w:rsidRDefault="002F226E" w:rsidP="00D801DB">
      <w:pPr>
        <w:pStyle w:val="1"/>
      </w:pPr>
      <w:r>
        <w:lastRenderedPageBreak/>
        <w:t xml:space="preserve">ОБЩИЕ </w:t>
      </w:r>
      <w:r w:rsidR="004E4C46" w:rsidRPr="00F3025C">
        <w:t xml:space="preserve">СВЕДЕНИЯ </w:t>
      </w:r>
    </w:p>
    <w:p w14:paraId="573B1B88" w14:textId="0A0D4624" w:rsidR="00EB4434" w:rsidRDefault="00EB4434" w:rsidP="000F6E17">
      <w:pPr>
        <w:pStyle w:val="af0"/>
        <w:numPr>
          <w:ilvl w:val="3"/>
          <w:numId w:val="25"/>
        </w:numPr>
        <w:shd w:val="clear" w:color="auto" w:fill="FFFFFF"/>
        <w:jc w:val="both"/>
        <w:rPr>
          <w:rFonts w:ascii="yandex-sans" w:eastAsia="Times New Roman" w:hAnsi="yandex-sans"/>
          <w:color w:val="000000"/>
          <w:sz w:val="24"/>
          <w:szCs w:val="24"/>
        </w:rPr>
      </w:pPr>
      <w:r w:rsidRPr="00D676EE">
        <w:rPr>
          <w:rFonts w:ascii="yandex-sans" w:eastAsia="Times New Roman" w:hAnsi="yandex-sans"/>
          <w:color w:val="000000"/>
          <w:sz w:val="24"/>
          <w:szCs w:val="24"/>
        </w:rPr>
        <w:t xml:space="preserve">Учебная </w:t>
      </w:r>
      <w:r>
        <w:rPr>
          <w:rFonts w:ascii="yandex-sans" w:eastAsia="Times New Roman" w:hAnsi="yandex-sans"/>
          <w:color w:val="000000"/>
          <w:sz w:val="24"/>
          <w:szCs w:val="24"/>
        </w:rPr>
        <w:t>дисциплина</w:t>
      </w:r>
      <w:r w:rsidRPr="00D676EE">
        <w:rPr>
          <w:rFonts w:ascii="yandex-sans" w:eastAsia="Times New Roman" w:hAnsi="yandex-sans"/>
          <w:color w:val="000000"/>
          <w:sz w:val="24"/>
          <w:szCs w:val="24"/>
        </w:rPr>
        <w:t xml:space="preserve"> «</w:t>
      </w:r>
      <w:r w:rsidR="00725351">
        <w:rPr>
          <w:rFonts w:eastAsia="Times New Roman"/>
          <w:sz w:val="24"/>
          <w:szCs w:val="24"/>
        </w:rPr>
        <w:t xml:space="preserve">Спонсоринг в </w:t>
      </w:r>
      <w:r w:rsidR="00AC2A28">
        <w:rPr>
          <w:rFonts w:eastAsia="Times New Roman"/>
          <w:sz w:val="24"/>
          <w:szCs w:val="24"/>
        </w:rPr>
        <w:t>индустрии моды</w:t>
      </w:r>
      <w:r w:rsidRPr="00D676EE">
        <w:rPr>
          <w:rFonts w:ascii="yandex-sans" w:eastAsia="Times New Roman" w:hAnsi="yandex-sans"/>
          <w:color w:val="000000"/>
          <w:sz w:val="24"/>
          <w:szCs w:val="24"/>
        </w:rPr>
        <w:t xml:space="preserve">» изучается в </w:t>
      </w:r>
      <w:r w:rsidR="00AC2A28">
        <w:rPr>
          <w:rFonts w:ascii="yandex-sans" w:eastAsia="Times New Roman" w:hAnsi="yandex-sans"/>
          <w:color w:val="000000"/>
          <w:sz w:val="24"/>
          <w:szCs w:val="24"/>
        </w:rPr>
        <w:t xml:space="preserve">шестом </w:t>
      </w:r>
      <w:r w:rsidRPr="00D676EE">
        <w:rPr>
          <w:rFonts w:ascii="yandex-sans" w:eastAsia="Times New Roman" w:hAnsi="yandex-sans"/>
          <w:color w:val="000000"/>
          <w:sz w:val="24"/>
          <w:szCs w:val="24"/>
        </w:rPr>
        <w:t>семестре.</w:t>
      </w:r>
    </w:p>
    <w:p w14:paraId="119C19C2" w14:textId="77777777" w:rsidR="009849EF" w:rsidRPr="00793AF6" w:rsidRDefault="009849EF" w:rsidP="000F6E17">
      <w:pPr>
        <w:pStyle w:val="af0"/>
        <w:numPr>
          <w:ilvl w:val="3"/>
          <w:numId w:val="25"/>
        </w:numPr>
        <w:jc w:val="both"/>
        <w:rPr>
          <w:sz w:val="24"/>
          <w:szCs w:val="24"/>
        </w:rPr>
      </w:pPr>
      <w:r w:rsidRPr="00793AF6">
        <w:rPr>
          <w:sz w:val="24"/>
          <w:szCs w:val="24"/>
        </w:rPr>
        <w:t xml:space="preserve">Курсовая работа – </w:t>
      </w:r>
      <w:r w:rsidR="00D634A6">
        <w:rPr>
          <w:sz w:val="24"/>
          <w:szCs w:val="24"/>
        </w:rPr>
        <w:t xml:space="preserve">не </w:t>
      </w:r>
      <w:r w:rsidRPr="00793AF6">
        <w:rPr>
          <w:sz w:val="24"/>
          <w:szCs w:val="24"/>
        </w:rPr>
        <w:t>предусмотрена</w:t>
      </w:r>
      <w:r>
        <w:rPr>
          <w:sz w:val="24"/>
          <w:szCs w:val="24"/>
        </w:rPr>
        <w:t>.</w:t>
      </w:r>
    </w:p>
    <w:p w14:paraId="2C94E9CA" w14:textId="77777777" w:rsidR="009849EF" w:rsidRPr="00D676EE" w:rsidRDefault="009849EF" w:rsidP="000F6E17">
      <w:pPr>
        <w:pStyle w:val="af0"/>
        <w:numPr>
          <w:ilvl w:val="3"/>
          <w:numId w:val="25"/>
        </w:numPr>
        <w:shd w:val="clear" w:color="auto" w:fill="FFFFFF"/>
        <w:jc w:val="both"/>
        <w:rPr>
          <w:rFonts w:ascii="yandex-sans" w:eastAsia="Times New Roman" w:hAnsi="yandex-sans"/>
          <w:color w:val="000000"/>
          <w:sz w:val="24"/>
          <w:szCs w:val="24"/>
        </w:rPr>
      </w:pPr>
    </w:p>
    <w:p w14:paraId="67D9BAB4" w14:textId="77777777" w:rsidR="00B3255D" w:rsidRPr="00B3255D" w:rsidRDefault="00797466" w:rsidP="00B3255D">
      <w:pPr>
        <w:pStyle w:val="2"/>
        <w:rPr>
          <w:i/>
        </w:rPr>
      </w:pPr>
      <w:r w:rsidRPr="007B449A">
        <w:t>Форма промежуточной аттестации</w:t>
      </w:r>
      <w:r>
        <w:t xml:space="preserve">: </w:t>
      </w:r>
    </w:p>
    <w:p w14:paraId="26DC80CE" w14:textId="0876B71B" w:rsidR="00797466" w:rsidRDefault="00725351" w:rsidP="00614ED1">
      <w:pPr>
        <w:ind w:firstLine="709"/>
        <w:rPr>
          <w:sz w:val="24"/>
          <w:szCs w:val="24"/>
        </w:rPr>
      </w:pPr>
      <w:r>
        <w:rPr>
          <w:sz w:val="24"/>
          <w:szCs w:val="24"/>
        </w:rPr>
        <w:t>З</w:t>
      </w:r>
      <w:r w:rsidR="008A73CC">
        <w:rPr>
          <w:sz w:val="24"/>
          <w:szCs w:val="24"/>
        </w:rPr>
        <w:t>ачет</w:t>
      </w:r>
      <w:r>
        <w:rPr>
          <w:sz w:val="24"/>
          <w:szCs w:val="24"/>
        </w:rPr>
        <w:t xml:space="preserve"> </w:t>
      </w:r>
    </w:p>
    <w:p w14:paraId="74462A83" w14:textId="77777777" w:rsidR="00EB4434" w:rsidRPr="00614ED1" w:rsidRDefault="00EB4434" w:rsidP="00614ED1">
      <w:pPr>
        <w:ind w:firstLine="709"/>
        <w:rPr>
          <w:sz w:val="24"/>
          <w:szCs w:val="24"/>
        </w:rPr>
      </w:pPr>
    </w:p>
    <w:p w14:paraId="42D9CEF6" w14:textId="77777777" w:rsidR="00F84DC0" w:rsidRPr="009849EF" w:rsidRDefault="007E18CB" w:rsidP="00EB4434">
      <w:pPr>
        <w:pStyle w:val="af0"/>
        <w:numPr>
          <w:ilvl w:val="3"/>
          <w:numId w:val="6"/>
        </w:numPr>
        <w:jc w:val="both"/>
        <w:rPr>
          <w:sz w:val="24"/>
          <w:szCs w:val="24"/>
        </w:rPr>
      </w:pPr>
      <w:r w:rsidRPr="009849EF">
        <w:rPr>
          <w:sz w:val="24"/>
          <w:szCs w:val="24"/>
        </w:rPr>
        <w:t xml:space="preserve">Место </w:t>
      </w:r>
      <w:r w:rsidR="009B4BCD" w:rsidRPr="009849EF">
        <w:rPr>
          <w:sz w:val="24"/>
          <w:szCs w:val="24"/>
        </w:rPr>
        <w:t>учебной дисциплины</w:t>
      </w:r>
      <w:r w:rsidRPr="009849EF">
        <w:rPr>
          <w:sz w:val="24"/>
          <w:szCs w:val="24"/>
        </w:rPr>
        <w:t xml:space="preserve"> в структуре ОПОП</w:t>
      </w:r>
    </w:p>
    <w:p w14:paraId="38E59872" w14:textId="77777777" w:rsidR="00EB4434" w:rsidRPr="00163BEE" w:rsidRDefault="00EB4434" w:rsidP="00EB4434">
      <w:pPr>
        <w:pStyle w:val="af0"/>
        <w:numPr>
          <w:ilvl w:val="3"/>
          <w:numId w:val="6"/>
        </w:numPr>
        <w:jc w:val="both"/>
        <w:rPr>
          <w:sz w:val="24"/>
          <w:szCs w:val="24"/>
        </w:rPr>
      </w:pPr>
      <w:r w:rsidRPr="00163BEE">
        <w:rPr>
          <w:sz w:val="24"/>
          <w:szCs w:val="24"/>
        </w:rPr>
        <w:t>Учебная дисциплина относится к части, формируемой участн</w:t>
      </w:r>
      <w:r>
        <w:rPr>
          <w:sz w:val="24"/>
          <w:szCs w:val="24"/>
        </w:rPr>
        <w:t>иками образовательных отношений.</w:t>
      </w:r>
    </w:p>
    <w:p w14:paraId="5B162887" w14:textId="77777777" w:rsidR="007E18CB" w:rsidRPr="00EB4434" w:rsidRDefault="00E14A23" w:rsidP="002F4102">
      <w:pPr>
        <w:pStyle w:val="af0"/>
        <w:numPr>
          <w:ilvl w:val="3"/>
          <w:numId w:val="6"/>
        </w:numPr>
        <w:jc w:val="both"/>
        <w:rPr>
          <w:sz w:val="24"/>
          <w:szCs w:val="24"/>
        </w:rPr>
      </w:pPr>
      <w:r w:rsidRPr="00EB4434">
        <w:rPr>
          <w:sz w:val="24"/>
          <w:szCs w:val="24"/>
        </w:rPr>
        <w:t>Основой д</w:t>
      </w:r>
      <w:r w:rsidR="00D0509F" w:rsidRPr="00EB4434">
        <w:rPr>
          <w:sz w:val="24"/>
          <w:szCs w:val="24"/>
        </w:rPr>
        <w:t>ля</w:t>
      </w:r>
      <w:r w:rsidR="007E18CB" w:rsidRPr="00EB4434">
        <w:rPr>
          <w:sz w:val="24"/>
          <w:szCs w:val="24"/>
        </w:rPr>
        <w:t xml:space="preserve"> освоени</w:t>
      </w:r>
      <w:r w:rsidR="00D0509F" w:rsidRPr="00EB4434">
        <w:rPr>
          <w:sz w:val="24"/>
          <w:szCs w:val="24"/>
        </w:rPr>
        <w:t>я</w:t>
      </w:r>
      <w:r w:rsidRPr="00EB4434">
        <w:rPr>
          <w:sz w:val="24"/>
          <w:szCs w:val="24"/>
        </w:rPr>
        <w:t xml:space="preserve"> дисциплины</w:t>
      </w:r>
      <w:r w:rsidR="007E18CB" w:rsidRPr="00EB4434">
        <w:rPr>
          <w:sz w:val="24"/>
          <w:szCs w:val="24"/>
        </w:rPr>
        <w:t xml:space="preserve"> </w:t>
      </w:r>
      <w:r w:rsidRPr="00EB4434">
        <w:rPr>
          <w:sz w:val="24"/>
          <w:szCs w:val="24"/>
        </w:rPr>
        <w:t>являются</w:t>
      </w:r>
      <w:r w:rsidR="002F4102" w:rsidRPr="00EB4434">
        <w:rPr>
          <w:sz w:val="24"/>
          <w:szCs w:val="24"/>
        </w:rPr>
        <w:t xml:space="preserve"> результаты обучения</w:t>
      </w:r>
      <w:r w:rsidRPr="00EB4434">
        <w:rPr>
          <w:sz w:val="24"/>
          <w:szCs w:val="24"/>
        </w:rPr>
        <w:t xml:space="preserve"> по</w:t>
      </w:r>
      <w:r w:rsidR="00CC32F0" w:rsidRPr="00EB4434">
        <w:rPr>
          <w:sz w:val="24"/>
          <w:szCs w:val="24"/>
        </w:rPr>
        <w:t xml:space="preserve"> </w:t>
      </w:r>
      <w:r w:rsidR="002C2B69" w:rsidRPr="00EB4434">
        <w:rPr>
          <w:sz w:val="24"/>
          <w:szCs w:val="24"/>
        </w:rPr>
        <w:t>предшествующи</w:t>
      </w:r>
      <w:r w:rsidRPr="00EB4434">
        <w:rPr>
          <w:sz w:val="24"/>
          <w:szCs w:val="24"/>
        </w:rPr>
        <w:t>м</w:t>
      </w:r>
      <w:r w:rsidR="007E18CB" w:rsidRPr="00EB4434">
        <w:rPr>
          <w:sz w:val="24"/>
          <w:szCs w:val="24"/>
        </w:rPr>
        <w:t xml:space="preserve"> дисциплин</w:t>
      </w:r>
      <w:r w:rsidRPr="00EB4434">
        <w:rPr>
          <w:sz w:val="24"/>
          <w:szCs w:val="24"/>
        </w:rPr>
        <w:t>ам</w:t>
      </w:r>
      <w:r w:rsidR="00CC32F0" w:rsidRPr="00EB4434">
        <w:rPr>
          <w:sz w:val="24"/>
          <w:szCs w:val="24"/>
        </w:rPr>
        <w:t xml:space="preserve"> </w:t>
      </w:r>
      <w:r w:rsidR="007E18CB" w:rsidRPr="00EB4434">
        <w:rPr>
          <w:sz w:val="24"/>
          <w:szCs w:val="24"/>
        </w:rPr>
        <w:t>и практик</w:t>
      </w:r>
      <w:r w:rsidRPr="00EB4434">
        <w:rPr>
          <w:sz w:val="24"/>
          <w:szCs w:val="24"/>
        </w:rPr>
        <w:t>ам</w:t>
      </w:r>
      <w:r w:rsidR="007E18CB" w:rsidRPr="00EB4434">
        <w:rPr>
          <w:sz w:val="24"/>
          <w:szCs w:val="24"/>
        </w:rPr>
        <w:t>:</w:t>
      </w:r>
    </w:p>
    <w:p w14:paraId="7C1D9815" w14:textId="77777777" w:rsidR="001D4673" w:rsidRDefault="00E36791" w:rsidP="001D4673">
      <w:pPr>
        <w:pStyle w:val="af0"/>
        <w:numPr>
          <w:ilvl w:val="2"/>
          <w:numId w:val="6"/>
        </w:numPr>
        <w:rPr>
          <w:sz w:val="24"/>
          <w:szCs w:val="24"/>
        </w:rPr>
      </w:pPr>
      <w:r w:rsidRPr="00E36791">
        <w:rPr>
          <w:sz w:val="24"/>
          <w:szCs w:val="24"/>
        </w:rPr>
        <w:t>Основы проектной деятельности</w:t>
      </w:r>
    </w:p>
    <w:p w14:paraId="1660640E" w14:textId="77777777" w:rsidR="001D4673" w:rsidRPr="001D4673" w:rsidRDefault="001D4673" w:rsidP="001D4673">
      <w:pPr>
        <w:pStyle w:val="af0"/>
        <w:numPr>
          <w:ilvl w:val="2"/>
          <w:numId w:val="6"/>
        </w:numPr>
        <w:rPr>
          <w:sz w:val="24"/>
          <w:szCs w:val="24"/>
        </w:rPr>
      </w:pPr>
      <w:r w:rsidRPr="001D4673">
        <w:rPr>
          <w:sz w:val="24"/>
          <w:szCs w:val="24"/>
        </w:rPr>
        <w:t>Организация и проведение PR- кампаний</w:t>
      </w:r>
    </w:p>
    <w:p w14:paraId="0AEB1B78" w14:textId="77777777" w:rsidR="001D4673" w:rsidRDefault="001D4673" w:rsidP="00E36791">
      <w:pPr>
        <w:pStyle w:val="af0"/>
        <w:numPr>
          <w:ilvl w:val="2"/>
          <w:numId w:val="6"/>
        </w:numPr>
        <w:rPr>
          <w:sz w:val="24"/>
          <w:szCs w:val="24"/>
        </w:rPr>
      </w:pPr>
      <w:r w:rsidRPr="001D4673">
        <w:rPr>
          <w:sz w:val="24"/>
          <w:szCs w:val="24"/>
        </w:rPr>
        <w:t>Креативные технологии в рекламе и PR</w:t>
      </w:r>
    </w:p>
    <w:p w14:paraId="78898EC6" w14:textId="77777777" w:rsidR="00616326" w:rsidRDefault="00616326" w:rsidP="00E36791">
      <w:pPr>
        <w:pStyle w:val="af0"/>
        <w:numPr>
          <w:ilvl w:val="2"/>
          <w:numId w:val="6"/>
        </w:numPr>
        <w:rPr>
          <w:sz w:val="24"/>
          <w:szCs w:val="24"/>
        </w:rPr>
      </w:pPr>
      <w:r>
        <w:rPr>
          <w:sz w:val="24"/>
          <w:szCs w:val="24"/>
        </w:rPr>
        <w:t>Медиапланирование в коммерческой сфере / в социокультурной</w:t>
      </w:r>
      <w:r w:rsidR="00656DED">
        <w:rPr>
          <w:sz w:val="24"/>
          <w:szCs w:val="24"/>
        </w:rPr>
        <w:t xml:space="preserve"> </w:t>
      </w:r>
      <w:r>
        <w:rPr>
          <w:sz w:val="24"/>
          <w:szCs w:val="24"/>
        </w:rPr>
        <w:t>сфере</w:t>
      </w:r>
    </w:p>
    <w:p w14:paraId="50374D5F" w14:textId="77777777" w:rsidR="001D4673" w:rsidRDefault="001D4673" w:rsidP="001D4673">
      <w:pPr>
        <w:pStyle w:val="af0"/>
        <w:numPr>
          <w:ilvl w:val="2"/>
          <w:numId w:val="6"/>
        </w:numPr>
        <w:rPr>
          <w:sz w:val="24"/>
          <w:szCs w:val="24"/>
        </w:rPr>
      </w:pPr>
      <w:r>
        <w:rPr>
          <w:sz w:val="24"/>
          <w:szCs w:val="24"/>
        </w:rPr>
        <w:t>Репутационный менеджмент</w:t>
      </w:r>
    </w:p>
    <w:p w14:paraId="74A010B2" w14:textId="77777777" w:rsidR="001D4673" w:rsidRDefault="001D4673" w:rsidP="001D4673">
      <w:pPr>
        <w:pStyle w:val="af0"/>
        <w:numPr>
          <w:ilvl w:val="2"/>
          <w:numId w:val="6"/>
        </w:numPr>
        <w:rPr>
          <w:sz w:val="24"/>
          <w:szCs w:val="24"/>
        </w:rPr>
      </w:pPr>
      <w:r w:rsidRPr="001D4673">
        <w:rPr>
          <w:sz w:val="24"/>
          <w:szCs w:val="24"/>
        </w:rPr>
        <w:t>Рекламный менеджмент в коммерческой сфере</w:t>
      </w:r>
      <w:r>
        <w:rPr>
          <w:sz w:val="24"/>
          <w:szCs w:val="24"/>
        </w:rPr>
        <w:t xml:space="preserve"> / в социокультурной</w:t>
      </w:r>
      <w:r w:rsidR="00656DED">
        <w:rPr>
          <w:sz w:val="24"/>
          <w:szCs w:val="24"/>
        </w:rPr>
        <w:t xml:space="preserve"> </w:t>
      </w:r>
      <w:r>
        <w:rPr>
          <w:sz w:val="24"/>
          <w:szCs w:val="24"/>
        </w:rPr>
        <w:t>сфере</w:t>
      </w:r>
    </w:p>
    <w:p w14:paraId="3BAD7F0A" w14:textId="77777777" w:rsidR="001D4673" w:rsidRPr="001D4673" w:rsidRDefault="001D4673" w:rsidP="001D4673">
      <w:pPr>
        <w:pStyle w:val="af0"/>
        <w:numPr>
          <w:ilvl w:val="2"/>
          <w:numId w:val="6"/>
        </w:numPr>
        <w:rPr>
          <w:sz w:val="24"/>
          <w:szCs w:val="24"/>
        </w:rPr>
      </w:pPr>
      <w:r w:rsidRPr="001D4673">
        <w:rPr>
          <w:sz w:val="24"/>
          <w:szCs w:val="24"/>
        </w:rPr>
        <w:t>Разработка и технология производства коммуникационного продукта</w:t>
      </w:r>
    </w:p>
    <w:p w14:paraId="09EF7E93" w14:textId="77777777" w:rsidR="001D4673" w:rsidRPr="001D4673" w:rsidRDefault="001D4673" w:rsidP="001D4673">
      <w:pPr>
        <w:pStyle w:val="af0"/>
        <w:numPr>
          <w:ilvl w:val="2"/>
          <w:numId w:val="6"/>
        </w:numPr>
        <w:rPr>
          <w:sz w:val="24"/>
          <w:szCs w:val="24"/>
        </w:rPr>
      </w:pPr>
      <w:r w:rsidRPr="001D4673">
        <w:rPr>
          <w:sz w:val="24"/>
          <w:szCs w:val="24"/>
        </w:rPr>
        <w:t>Правовые и этические основы рекламы и связей с общественностью</w:t>
      </w:r>
    </w:p>
    <w:p w14:paraId="43D77C02" w14:textId="77777777" w:rsidR="00E36791" w:rsidRDefault="00E36791" w:rsidP="00E36791">
      <w:pPr>
        <w:pStyle w:val="af0"/>
        <w:numPr>
          <w:ilvl w:val="2"/>
          <w:numId w:val="6"/>
        </w:numPr>
        <w:rPr>
          <w:sz w:val="24"/>
          <w:szCs w:val="24"/>
        </w:rPr>
      </w:pPr>
      <w:r w:rsidRPr="00E36791">
        <w:rPr>
          <w:sz w:val="24"/>
          <w:szCs w:val="24"/>
        </w:rPr>
        <w:t>Учебная практика. Профессионально-ознакомительная практика</w:t>
      </w:r>
    </w:p>
    <w:p w14:paraId="3CBD31D1" w14:textId="77777777" w:rsidR="001D4673" w:rsidRPr="001D4673" w:rsidRDefault="001D4673" w:rsidP="001D4673">
      <w:pPr>
        <w:pStyle w:val="af0"/>
        <w:numPr>
          <w:ilvl w:val="2"/>
          <w:numId w:val="6"/>
        </w:numPr>
        <w:rPr>
          <w:sz w:val="24"/>
          <w:szCs w:val="24"/>
        </w:rPr>
      </w:pPr>
      <w:r w:rsidRPr="00E36791">
        <w:rPr>
          <w:sz w:val="24"/>
          <w:szCs w:val="24"/>
        </w:rPr>
        <w:t>Производственная практика. Профессионально-творческая практика</w:t>
      </w:r>
    </w:p>
    <w:p w14:paraId="412CF7A4" w14:textId="77777777" w:rsidR="007E18CB" w:rsidRPr="007B449A" w:rsidRDefault="00E83238" w:rsidP="000F6E17">
      <w:pPr>
        <w:pStyle w:val="af0"/>
        <w:numPr>
          <w:ilvl w:val="3"/>
          <w:numId w:val="26"/>
        </w:numPr>
        <w:jc w:val="both"/>
        <w:rPr>
          <w:sz w:val="24"/>
          <w:szCs w:val="24"/>
        </w:rPr>
      </w:pPr>
      <w:r>
        <w:rPr>
          <w:sz w:val="24"/>
          <w:szCs w:val="24"/>
        </w:rPr>
        <w:t xml:space="preserve">Результаты обучения по </w:t>
      </w:r>
      <w:r w:rsidR="002C2B69" w:rsidRPr="00EB4434">
        <w:rPr>
          <w:sz w:val="24"/>
          <w:szCs w:val="24"/>
        </w:rPr>
        <w:t>учебной</w:t>
      </w:r>
      <w:r w:rsidR="007E18CB" w:rsidRPr="00EB4434">
        <w:rPr>
          <w:sz w:val="24"/>
          <w:szCs w:val="24"/>
        </w:rPr>
        <w:t xml:space="preserve"> дисциплин</w:t>
      </w:r>
      <w:r w:rsidR="00A85C64" w:rsidRPr="00EB4434">
        <w:rPr>
          <w:sz w:val="24"/>
          <w:szCs w:val="24"/>
        </w:rPr>
        <w:t>е</w:t>
      </w:r>
      <w:r w:rsidRPr="00EB4434">
        <w:rPr>
          <w:sz w:val="24"/>
          <w:szCs w:val="24"/>
        </w:rPr>
        <w:t xml:space="preserve"> используются при</w:t>
      </w:r>
      <w:r w:rsidR="007E18CB" w:rsidRPr="00EB4434">
        <w:rPr>
          <w:sz w:val="24"/>
          <w:szCs w:val="24"/>
        </w:rPr>
        <w:t xml:space="preserve"> изучени</w:t>
      </w:r>
      <w:r w:rsidRPr="00EB4434">
        <w:rPr>
          <w:sz w:val="24"/>
          <w:szCs w:val="24"/>
        </w:rPr>
        <w:t>и</w:t>
      </w:r>
      <w:r w:rsidR="007E18CB" w:rsidRPr="00EB4434">
        <w:rPr>
          <w:sz w:val="24"/>
          <w:szCs w:val="24"/>
        </w:rPr>
        <w:t xml:space="preserve"> следующих дисциплин и прохождения практик:</w:t>
      </w:r>
    </w:p>
    <w:p w14:paraId="75252AD0" w14:textId="77777777" w:rsidR="00E36791" w:rsidRPr="00E36791" w:rsidRDefault="00E36791" w:rsidP="00E36791">
      <w:pPr>
        <w:pStyle w:val="af0"/>
        <w:numPr>
          <w:ilvl w:val="2"/>
          <w:numId w:val="6"/>
        </w:numPr>
        <w:rPr>
          <w:sz w:val="24"/>
          <w:szCs w:val="24"/>
        </w:rPr>
      </w:pPr>
      <w:r w:rsidRPr="00E36791">
        <w:rPr>
          <w:sz w:val="24"/>
          <w:szCs w:val="24"/>
        </w:rPr>
        <w:t>Производственная практика. Пр</w:t>
      </w:r>
      <w:r w:rsidR="001D4673">
        <w:rPr>
          <w:sz w:val="24"/>
          <w:szCs w:val="24"/>
        </w:rPr>
        <w:t>еддипломная практика</w:t>
      </w:r>
      <w:r w:rsidR="00656DED">
        <w:rPr>
          <w:sz w:val="24"/>
          <w:szCs w:val="24"/>
        </w:rPr>
        <w:t xml:space="preserve"> </w:t>
      </w:r>
    </w:p>
    <w:p w14:paraId="2DE85E68" w14:textId="77777777" w:rsidR="00342AAE" w:rsidRPr="00E36791" w:rsidRDefault="002C2B69" w:rsidP="000F6E17">
      <w:pPr>
        <w:pStyle w:val="af0"/>
        <w:numPr>
          <w:ilvl w:val="3"/>
          <w:numId w:val="26"/>
        </w:numPr>
        <w:jc w:val="both"/>
        <w:rPr>
          <w:i/>
        </w:rPr>
      </w:pPr>
      <w:r w:rsidRPr="00E36791">
        <w:rPr>
          <w:sz w:val="24"/>
          <w:szCs w:val="24"/>
        </w:rPr>
        <w:t xml:space="preserve">Результаты </w:t>
      </w:r>
      <w:r w:rsidR="001971EC" w:rsidRPr="00E36791">
        <w:rPr>
          <w:sz w:val="24"/>
          <w:szCs w:val="24"/>
        </w:rPr>
        <w:t>освоения</w:t>
      </w:r>
      <w:r w:rsidR="00342AAE" w:rsidRPr="00E36791">
        <w:rPr>
          <w:sz w:val="24"/>
          <w:szCs w:val="24"/>
        </w:rPr>
        <w:t xml:space="preserve"> </w:t>
      </w:r>
      <w:r w:rsidR="009B4BCD" w:rsidRPr="00E36791">
        <w:rPr>
          <w:sz w:val="24"/>
          <w:szCs w:val="24"/>
        </w:rPr>
        <w:t>учебной дисциплин</w:t>
      </w:r>
      <w:r w:rsidR="00EB4434" w:rsidRPr="00E36791">
        <w:rPr>
          <w:sz w:val="24"/>
          <w:szCs w:val="24"/>
        </w:rPr>
        <w:t>ы</w:t>
      </w:r>
      <w:r w:rsidRPr="00E36791">
        <w:rPr>
          <w:sz w:val="24"/>
          <w:szCs w:val="24"/>
        </w:rPr>
        <w:t xml:space="preserve"> </w:t>
      </w:r>
      <w:r w:rsidR="00342AAE" w:rsidRPr="00E36791">
        <w:rPr>
          <w:sz w:val="24"/>
          <w:szCs w:val="24"/>
        </w:rPr>
        <w:t xml:space="preserve">в дальнейшем будут использованы при прохождении </w:t>
      </w:r>
      <w:r w:rsidR="00E36791" w:rsidRPr="00E36791">
        <w:rPr>
          <w:sz w:val="24"/>
          <w:szCs w:val="24"/>
        </w:rPr>
        <w:t xml:space="preserve">производственной практики. преддипломной практики </w:t>
      </w:r>
      <w:r w:rsidR="00342AAE" w:rsidRPr="00E36791">
        <w:rPr>
          <w:sz w:val="24"/>
          <w:szCs w:val="24"/>
        </w:rPr>
        <w:t>и</w:t>
      </w:r>
      <w:r w:rsidRPr="00E36791">
        <w:rPr>
          <w:sz w:val="24"/>
          <w:szCs w:val="24"/>
        </w:rPr>
        <w:t xml:space="preserve"> </w:t>
      </w:r>
      <w:r w:rsidR="00342AAE" w:rsidRPr="00E36791">
        <w:rPr>
          <w:sz w:val="24"/>
          <w:szCs w:val="24"/>
        </w:rPr>
        <w:t>выполнении выпускной квалификационной работы.</w:t>
      </w:r>
    </w:p>
    <w:p w14:paraId="467A8489"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653B63EB" w14:textId="47BBFBC2" w:rsidR="00D5517D" w:rsidRPr="00D5517D" w:rsidRDefault="009849EF" w:rsidP="000F6E17">
      <w:pPr>
        <w:pStyle w:val="af0"/>
        <w:numPr>
          <w:ilvl w:val="3"/>
          <w:numId w:val="26"/>
        </w:numPr>
        <w:jc w:val="both"/>
        <w:rPr>
          <w:i/>
          <w:sz w:val="24"/>
          <w:szCs w:val="24"/>
        </w:rPr>
      </w:pPr>
      <w:r>
        <w:rPr>
          <w:rFonts w:eastAsia="Times New Roman"/>
          <w:sz w:val="24"/>
          <w:szCs w:val="24"/>
        </w:rPr>
        <w:t>Цел</w:t>
      </w:r>
      <w:r w:rsidR="00D94EF7">
        <w:rPr>
          <w:rFonts w:eastAsia="Times New Roman"/>
          <w:sz w:val="24"/>
          <w:szCs w:val="24"/>
        </w:rPr>
        <w:t>ями</w:t>
      </w:r>
      <w:r w:rsidR="00E55739">
        <w:rPr>
          <w:rFonts w:eastAsia="Times New Roman"/>
          <w:sz w:val="24"/>
          <w:szCs w:val="24"/>
        </w:rPr>
        <w:t xml:space="preserve"> </w:t>
      </w:r>
      <w:r>
        <w:rPr>
          <w:rFonts w:eastAsia="Times New Roman"/>
          <w:sz w:val="24"/>
          <w:szCs w:val="24"/>
        </w:rPr>
        <w:t>освоения</w:t>
      </w:r>
      <w:r w:rsidR="00E55739">
        <w:rPr>
          <w:rFonts w:eastAsia="Times New Roman"/>
          <w:sz w:val="24"/>
          <w:szCs w:val="24"/>
        </w:rPr>
        <w:t xml:space="preserve"> </w:t>
      </w:r>
      <w:r w:rsidR="00E55739" w:rsidRPr="009849EF">
        <w:rPr>
          <w:rFonts w:eastAsia="Times New Roman"/>
          <w:sz w:val="24"/>
          <w:szCs w:val="24"/>
        </w:rPr>
        <w:t>дисциплины</w:t>
      </w:r>
      <w:r w:rsidRPr="009849EF">
        <w:rPr>
          <w:rFonts w:eastAsia="Times New Roman"/>
          <w:sz w:val="24"/>
          <w:szCs w:val="24"/>
        </w:rPr>
        <w:t xml:space="preserve"> </w:t>
      </w:r>
      <w:r w:rsidRPr="00D676EE">
        <w:rPr>
          <w:rFonts w:ascii="yandex-sans" w:eastAsia="Times New Roman" w:hAnsi="yandex-sans"/>
          <w:color w:val="000000"/>
          <w:sz w:val="24"/>
          <w:szCs w:val="24"/>
        </w:rPr>
        <w:t>«</w:t>
      </w:r>
      <w:r w:rsidR="00714E37">
        <w:rPr>
          <w:rFonts w:eastAsia="Times New Roman"/>
          <w:sz w:val="24"/>
          <w:szCs w:val="24"/>
        </w:rPr>
        <w:t xml:space="preserve">Спонсоринг в </w:t>
      </w:r>
      <w:r w:rsidR="00F54D3C">
        <w:rPr>
          <w:rFonts w:eastAsia="Times New Roman"/>
          <w:sz w:val="24"/>
          <w:szCs w:val="24"/>
        </w:rPr>
        <w:t>индустрии моды</w:t>
      </w:r>
      <w:r w:rsidRPr="00D676EE">
        <w:rPr>
          <w:rFonts w:ascii="yandex-sans" w:eastAsia="Times New Roman" w:hAnsi="yandex-sans"/>
          <w:color w:val="000000"/>
          <w:sz w:val="24"/>
          <w:szCs w:val="24"/>
        </w:rPr>
        <w:t xml:space="preserve">» </w:t>
      </w:r>
      <w:r w:rsidR="00D5517D">
        <w:rPr>
          <w:rFonts w:eastAsia="Times New Roman"/>
          <w:sz w:val="24"/>
          <w:szCs w:val="24"/>
        </w:rPr>
        <w:t>явля</w:t>
      </w:r>
      <w:r>
        <w:rPr>
          <w:rFonts w:eastAsia="Times New Roman"/>
          <w:sz w:val="24"/>
          <w:szCs w:val="24"/>
        </w:rPr>
        <w:t>ются:</w:t>
      </w:r>
    </w:p>
    <w:p w14:paraId="32751AA5" w14:textId="77777777" w:rsidR="009849EF" w:rsidRPr="00453F05" w:rsidRDefault="00453F05" w:rsidP="000F6E17">
      <w:pPr>
        <w:pStyle w:val="af0"/>
        <w:numPr>
          <w:ilvl w:val="2"/>
          <w:numId w:val="26"/>
        </w:numPr>
        <w:jc w:val="both"/>
        <w:rPr>
          <w:rFonts w:eastAsia="Times New Roman"/>
          <w:sz w:val="24"/>
          <w:szCs w:val="24"/>
        </w:rPr>
      </w:pPr>
      <w:r>
        <w:rPr>
          <w:rFonts w:eastAsia="Times New Roman"/>
          <w:sz w:val="24"/>
          <w:szCs w:val="24"/>
        </w:rPr>
        <w:t>о</w:t>
      </w:r>
      <w:r w:rsidR="009849EF" w:rsidRPr="00453F05">
        <w:rPr>
          <w:rFonts w:eastAsia="Times New Roman"/>
          <w:sz w:val="24"/>
          <w:szCs w:val="24"/>
        </w:rPr>
        <w:t xml:space="preserve">рганизация и проведение маркетинговых исследований, направленных на </w:t>
      </w:r>
      <w:r w:rsidR="001D4673">
        <w:rPr>
          <w:rFonts w:eastAsia="Times New Roman"/>
          <w:sz w:val="24"/>
          <w:szCs w:val="24"/>
        </w:rPr>
        <w:t>выявление целесообразности выведения нового бренда</w:t>
      </w:r>
      <w:r w:rsidR="009849EF" w:rsidRPr="00453F05">
        <w:rPr>
          <w:rFonts w:eastAsia="Times New Roman"/>
          <w:sz w:val="24"/>
          <w:szCs w:val="24"/>
        </w:rPr>
        <w:t>;</w:t>
      </w:r>
    </w:p>
    <w:p w14:paraId="518BF179" w14:textId="77777777" w:rsidR="009849EF" w:rsidRPr="00453F05" w:rsidRDefault="00453F05" w:rsidP="000F6E17">
      <w:pPr>
        <w:pStyle w:val="af0"/>
        <w:numPr>
          <w:ilvl w:val="2"/>
          <w:numId w:val="26"/>
        </w:numPr>
        <w:jc w:val="both"/>
        <w:rPr>
          <w:rFonts w:eastAsia="Times New Roman"/>
          <w:sz w:val="24"/>
          <w:szCs w:val="24"/>
        </w:rPr>
      </w:pPr>
      <w:r w:rsidRPr="00453F05">
        <w:rPr>
          <w:rFonts w:eastAsia="Times New Roman"/>
          <w:sz w:val="24"/>
          <w:szCs w:val="24"/>
        </w:rPr>
        <w:t>обработка и интерпретация результатов маркетинговых исследований с</w:t>
      </w:r>
      <w:r>
        <w:rPr>
          <w:rFonts w:eastAsia="Times New Roman"/>
          <w:sz w:val="24"/>
          <w:szCs w:val="24"/>
        </w:rPr>
        <w:t xml:space="preserve"> п</w:t>
      </w:r>
      <w:r w:rsidR="009849EF" w:rsidRPr="00453F05">
        <w:rPr>
          <w:rFonts w:eastAsia="Times New Roman"/>
          <w:sz w:val="24"/>
          <w:szCs w:val="24"/>
        </w:rPr>
        <w:t>рименение</w:t>
      </w:r>
      <w:r>
        <w:rPr>
          <w:rFonts w:eastAsia="Times New Roman"/>
          <w:sz w:val="24"/>
          <w:szCs w:val="24"/>
        </w:rPr>
        <w:t>м</w:t>
      </w:r>
      <w:r w:rsidR="009849EF" w:rsidRPr="00453F05">
        <w:rPr>
          <w:rFonts w:eastAsia="Times New Roman"/>
          <w:sz w:val="24"/>
          <w:szCs w:val="24"/>
        </w:rPr>
        <w:t xml:space="preserve"> современных информационно-коммуникационных технологий, в том числе интернет-технологий;</w:t>
      </w:r>
    </w:p>
    <w:p w14:paraId="00BB9E61" w14:textId="77777777" w:rsidR="001D4673" w:rsidRDefault="00453F05" w:rsidP="000F6E17">
      <w:pPr>
        <w:pStyle w:val="af0"/>
        <w:numPr>
          <w:ilvl w:val="2"/>
          <w:numId w:val="26"/>
        </w:numPr>
        <w:jc w:val="both"/>
        <w:rPr>
          <w:rFonts w:eastAsia="Times New Roman"/>
          <w:sz w:val="24"/>
          <w:szCs w:val="24"/>
        </w:rPr>
      </w:pPr>
      <w:r>
        <w:rPr>
          <w:rFonts w:eastAsia="Times New Roman"/>
          <w:sz w:val="24"/>
          <w:szCs w:val="24"/>
        </w:rPr>
        <w:t>о</w:t>
      </w:r>
      <w:r w:rsidR="009849EF" w:rsidRPr="00453F05">
        <w:rPr>
          <w:rFonts w:eastAsia="Times New Roman"/>
          <w:sz w:val="24"/>
          <w:szCs w:val="24"/>
        </w:rPr>
        <w:t xml:space="preserve">боснование коммуникационных целей, миссии и стратегии </w:t>
      </w:r>
      <w:r w:rsidR="001D4673">
        <w:rPr>
          <w:rFonts w:eastAsia="Times New Roman"/>
          <w:sz w:val="24"/>
          <w:szCs w:val="24"/>
        </w:rPr>
        <w:t>при создании бренда;</w:t>
      </w:r>
    </w:p>
    <w:p w14:paraId="38B7A689" w14:textId="77777777" w:rsidR="009849EF" w:rsidRPr="00453F05" w:rsidRDefault="00453F05" w:rsidP="000F6E17">
      <w:pPr>
        <w:pStyle w:val="af0"/>
        <w:numPr>
          <w:ilvl w:val="2"/>
          <w:numId w:val="26"/>
        </w:numPr>
        <w:jc w:val="both"/>
        <w:rPr>
          <w:rFonts w:eastAsia="Times New Roman"/>
          <w:sz w:val="24"/>
          <w:szCs w:val="24"/>
        </w:rPr>
      </w:pPr>
      <w:r>
        <w:rPr>
          <w:rFonts w:eastAsia="Times New Roman"/>
          <w:sz w:val="24"/>
          <w:szCs w:val="24"/>
        </w:rPr>
        <w:t>р</w:t>
      </w:r>
      <w:r w:rsidR="009849EF" w:rsidRPr="00453F05">
        <w:rPr>
          <w:rFonts w:eastAsia="Times New Roman"/>
          <w:sz w:val="24"/>
          <w:szCs w:val="24"/>
        </w:rPr>
        <w:t>азработка плана коммуникационных мероприятий и определение размера расходов на их реализацию</w:t>
      </w:r>
      <w:r w:rsidR="001D4673">
        <w:rPr>
          <w:rFonts w:eastAsia="Times New Roman"/>
          <w:sz w:val="24"/>
          <w:szCs w:val="24"/>
        </w:rPr>
        <w:t xml:space="preserve"> для выведения нового бренда</w:t>
      </w:r>
      <w:r w:rsidR="009849EF" w:rsidRPr="00453F05">
        <w:rPr>
          <w:rFonts w:eastAsia="Times New Roman"/>
          <w:sz w:val="24"/>
          <w:szCs w:val="24"/>
        </w:rPr>
        <w:t>;</w:t>
      </w:r>
    </w:p>
    <w:p w14:paraId="787CB18E" w14:textId="77777777" w:rsidR="009849EF" w:rsidRDefault="001D4673" w:rsidP="000F6E17">
      <w:pPr>
        <w:pStyle w:val="af0"/>
        <w:numPr>
          <w:ilvl w:val="2"/>
          <w:numId w:val="26"/>
        </w:numPr>
        <w:jc w:val="both"/>
        <w:rPr>
          <w:rFonts w:eastAsia="Times New Roman"/>
          <w:sz w:val="24"/>
          <w:szCs w:val="24"/>
        </w:rPr>
      </w:pPr>
      <w:r>
        <w:rPr>
          <w:rFonts w:eastAsia="Times New Roman"/>
          <w:sz w:val="24"/>
          <w:szCs w:val="24"/>
        </w:rPr>
        <w:t>позиционирование</w:t>
      </w:r>
      <w:r w:rsidR="009849EF" w:rsidRPr="00453F05">
        <w:rPr>
          <w:rFonts w:eastAsia="Times New Roman"/>
          <w:sz w:val="24"/>
          <w:szCs w:val="24"/>
        </w:rPr>
        <w:t xml:space="preserve"> </w:t>
      </w:r>
      <w:r>
        <w:rPr>
          <w:rFonts w:eastAsia="Times New Roman"/>
          <w:sz w:val="24"/>
          <w:szCs w:val="24"/>
        </w:rPr>
        <w:t>бренда</w:t>
      </w:r>
      <w:r w:rsidR="009849EF" w:rsidRPr="00453F05">
        <w:rPr>
          <w:rFonts w:eastAsia="Times New Roman"/>
          <w:sz w:val="24"/>
          <w:szCs w:val="24"/>
        </w:rPr>
        <w:t xml:space="preserve"> в оффлайн и онлайн среде</w:t>
      </w:r>
      <w:r w:rsidR="00030F8B" w:rsidRPr="00453F05">
        <w:rPr>
          <w:rFonts w:eastAsia="Times New Roman"/>
          <w:sz w:val="24"/>
          <w:szCs w:val="24"/>
        </w:rPr>
        <w:t>;</w:t>
      </w:r>
    </w:p>
    <w:p w14:paraId="62B48D72" w14:textId="77777777" w:rsidR="001D4673" w:rsidRPr="00453F05" w:rsidRDefault="001D4673" w:rsidP="000F6E17">
      <w:pPr>
        <w:pStyle w:val="af0"/>
        <w:numPr>
          <w:ilvl w:val="2"/>
          <w:numId w:val="26"/>
        </w:numPr>
        <w:jc w:val="both"/>
        <w:rPr>
          <w:rFonts w:eastAsia="Times New Roman"/>
          <w:sz w:val="24"/>
          <w:szCs w:val="24"/>
        </w:rPr>
      </w:pPr>
      <w:r>
        <w:rPr>
          <w:rFonts w:eastAsia="Times New Roman"/>
          <w:sz w:val="24"/>
          <w:szCs w:val="24"/>
        </w:rPr>
        <w:t>формирование идентичности бренда, индивидуальности бренда, ассоциаций с брендом</w:t>
      </w:r>
    </w:p>
    <w:p w14:paraId="43A327CE" w14:textId="77777777" w:rsidR="003D5F48" w:rsidRPr="00195C40" w:rsidRDefault="003A08A8" w:rsidP="000F6E17">
      <w:pPr>
        <w:pStyle w:val="af0"/>
        <w:numPr>
          <w:ilvl w:val="2"/>
          <w:numId w:val="2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030F8B">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w:t>
      </w:r>
      <w:r w:rsidR="00D12C92">
        <w:rPr>
          <w:rFonts w:eastAsia="Times New Roman"/>
          <w:sz w:val="24"/>
          <w:szCs w:val="24"/>
        </w:rPr>
        <w:t>С ВО по данной дисциплине.</w:t>
      </w:r>
    </w:p>
    <w:p w14:paraId="653AD80F" w14:textId="77777777" w:rsidR="00655A44" w:rsidRPr="00E55739" w:rsidRDefault="00655A44" w:rsidP="000F6E17">
      <w:pPr>
        <w:pStyle w:val="af0"/>
        <w:numPr>
          <w:ilvl w:val="3"/>
          <w:numId w:val="26"/>
        </w:numPr>
        <w:jc w:val="both"/>
        <w:rPr>
          <w:sz w:val="24"/>
          <w:szCs w:val="24"/>
        </w:rPr>
      </w:pPr>
      <w:r w:rsidRPr="00E55739">
        <w:rPr>
          <w:color w:val="333333"/>
          <w:sz w:val="24"/>
          <w:szCs w:val="24"/>
        </w:rPr>
        <w:lastRenderedPageBreak/>
        <w:t xml:space="preserve">Результатом </w:t>
      </w:r>
      <w:r w:rsidRPr="00030F8B">
        <w:rPr>
          <w:color w:val="333333"/>
          <w:sz w:val="24"/>
          <w:szCs w:val="24"/>
        </w:rPr>
        <w:t xml:space="preserve">обучения по </w:t>
      </w:r>
      <w:r w:rsidR="007B21C3" w:rsidRPr="00030F8B">
        <w:rPr>
          <w:color w:val="333333"/>
          <w:sz w:val="24"/>
          <w:szCs w:val="24"/>
        </w:rPr>
        <w:t xml:space="preserve">учебной </w:t>
      </w:r>
      <w:r w:rsidRPr="00030F8B">
        <w:rPr>
          <w:color w:val="333333"/>
          <w:sz w:val="24"/>
          <w:szCs w:val="24"/>
        </w:rPr>
        <w:t xml:space="preserve">дисциплине является </w:t>
      </w:r>
      <w:r w:rsidR="00963DA6" w:rsidRPr="00030F8B">
        <w:rPr>
          <w:color w:val="333333"/>
          <w:sz w:val="24"/>
          <w:szCs w:val="24"/>
        </w:rPr>
        <w:t xml:space="preserve">овладение обучающимися </w:t>
      </w:r>
      <w:r w:rsidR="00963DA6" w:rsidRPr="00030F8B">
        <w:rPr>
          <w:rFonts w:eastAsia="Times New Roman"/>
          <w:sz w:val="24"/>
          <w:szCs w:val="24"/>
        </w:rPr>
        <w:t>знаниями, умения</w:t>
      </w:r>
      <w:r w:rsidR="00F47D5C" w:rsidRPr="00030F8B">
        <w:rPr>
          <w:rFonts w:eastAsia="Times New Roman"/>
          <w:sz w:val="24"/>
          <w:szCs w:val="24"/>
        </w:rPr>
        <w:t>ми</w:t>
      </w:r>
      <w:r w:rsidR="00963DA6" w:rsidRPr="00030F8B">
        <w:rPr>
          <w:rFonts w:eastAsia="Times New Roman"/>
          <w:sz w:val="24"/>
          <w:szCs w:val="24"/>
        </w:rPr>
        <w:t>, навык</w:t>
      </w:r>
      <w:r w:rsidR="00F47D5C" w:rsidRPr="00030F8B">
        <w:rPr>
          <w:rFonts w:eastAsia="Times New Roman"/>
          <w:sz w:val="24"/>
          <w:szCs w:val="24"/>
        </w:rPr>
        <w:t>ами</w:t>
      </w:r>
      <w:r w:rsidR="0034380E" w:rsidRPr="00030F8B">
        <w:rPr>
          <w:rFonts w:eastAsia="Times New Roman"/>
          <w:sz w:val="24"/>
          <w:szCs w:val="24"/>
        </w:rPr>
        <w:t xml:space="preserve"> и </w:t>
      </w:r>
      <w:r w:rsidR="00963DA6" w:rsidRPr="00030F8B">
        <w:rPr>
          <w:rFonts w:eastAsia="Times New Roman"/>
          <w:sz w:val="24"/>
          <w:szCs w:val="24"/>
        </w:rPr>
        <w:t>опыт</w:t>
      </w:r>
      <w:r w:rsidR="00F47D5C" w:rsidRPr="00030F8B">
        <w:rPr>
          <w:rFonts w:eastAsia="Times New Roman"/>
          <w:sz w:val="24"/>
          <w:szCs w:val="24"/>
        </w:rPr>
        <w:t>ом деятельности, характеризующими</w:t>
      </w:r>
      <w:r w:rsidR="00963DA6" w:rsidRPr="00030F8B">
        <w:rPr>
          <w:rFonts w:eastAsia="Times New Roman"/>
          <w:sz w:val="24"/>
          <w:szCs w:val="24"/>
        </w:rPr>
        <w:t xml:space="preserve"> процесс формирования компетенций и </w:t>
      </w:r>
      <w:r w:rsidR="005E43BD" w:rsidRPr="00030F8B">
        <w:rPr>
          <w:rFonts w:eastAsia="Times New Roman"/>
          <w:sz w:val="24"/>
          <w:szCs w:val="24"/>
        </w:rPr>
        <w:t>обеспечивающими</w:t>
      </w:r>
      <w:r w:rsidR="00963DA6" w:rsidRPr="00030F8B">
        <w:rPr>
          <w:rFonts w:eastAsia="Times New Roman"/>
          <w:sz w:val="24"/>
          <w:szCs w:val="24"/>
        </w:rPr>
        <w:t xml:space="preserve"> достижение планируемых р</w:t>
      </w:r>
      <w:r w:rsidR="009105BD" w:rsidRPr="00030F8B">
        <w:rPr>
          <w:rFonts w:eastAsia="Times New Roman"/>
          <w:sz w:val="24"/>
          <w:szCs w:val="24"/>
        </w:rPr>
        <w:t xml:space="preserve">езультатов освоения </w:t>
      </w:r>
      <w:r w:rsidR="00644FBD" w:rsidRPr="00030F8B">
        <w:rPr>
          <w:rFonts w:eastAsia="Times New Roman"/>
          <w:sz w:val="24"/>
          <w:szCs w:val="24"/>
        </w:rPr>
        <w:t xml:space="preserve">учебной </w:t>
      </w:r>
      <w:r w:rsidR="009105BD" w:rsidRPr="00030F8B">
        <w:rPr>
          <w:rFonts w:eastAsia="Times New Roman"/>
          <w:sz w:val="24"/>
          <w:szCs w:val="24"/>
        </w:rPr>
        <w:t>дисциплины</w:t>
      </w:r>
      <w:r w:rsidR="005E43BD" w:rsidRPr="00030F8B">
        <w:rPr>
          <w:rFonts w:eastAsia="Times New Roman"/>
          <w:sz w:val="24"/>
          <w:szCs w:val="24"/>
        </w:rPr>
        <w:t>.</w:t>
      </w:r>
    </w:p>
    <w:p w14:paraId="1D7FA991" w14:textId="77777777"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453F05">
        <w:t>дисциплине</w:t>
      </w:r>
      <w:r w:rsidR="00495850" w:rsidRPr="00453F05">
        <w:t>:</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6095"/>
      </w:tblGrid>
      <w:tr w:rsidR="000211E4" w:rsidRPr="00F31E81" w14:paraId="6D0C6A62" w14:textId="77777777" w:rsidTr="000211E4">
        <w:trPr>
          <w:tblHeader/>
        </w:trPr>
        <w:tc>
          <w:tcPr>
            <w:tcW w:w="36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598EBA7" w14:textId="77777777" w:rsidR="000211E4" w:rsidRPr="002E16C0" w:rsidRDefault="000211E4" w:rsidP="002D52BC">
            <w:pPr>
              <w:pStyle w:val="pboth"/>
              <w:jc w:val="center"/>
              <w:rPr>
                <w:b/>
                <w:sz w:val="22"/>
                <w:szCs w:val="22"/>
              </w:rPr>
            </w:pPr>
            <w:r w:rsidRPr="002E16C0">
              <w:rPr>
                <w:b/>
                <w:sz w:val="22"/>
                <w:szCs w:val="22"/>
              </w:rPr>
              <w:t>Код и наименование компетенции</w:t>
            </w:r>
          </w:p>
        </w:tc>
        <w:tc>
          <w:tcPr>
            <w:tcW w:w="60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695468E" w14:textId="77777777" w:rsidR="000211E4" w:rsidRPr="002E16C0" w:rsidRDefault="000211E4" w:rsidP="00D97D6F">
            <w:pPr>
              <w:autoSpaceDE w:val="0"/>
              <w:autoSpaceDN w:val="0"/>
              <w:adjustRightInd w:val="0"/>
              <w:jc w:val="center"/>
              <w:rPr>
                <w:b/>
                <w:color w:val="000000"/>
              </w:rPr>
            </w:pPr>
            <w:r w:rsidRPr="002E16C0">
              <w:rPr>
                <w:b/>
                <w:color w:val="000000"/>
              </w:rPr>
              <w:t>Код и наименование индикатора</w:t>
            </w:r>
          </w:p>
          <w:p w14:paraId="77C063BD" w14:textId="77777777" w:rsidR="000211E4" w:rsidRPr="002E16C0" w:rsidRDefault="000211E4" w:rsidP="002D52BC">
            <w:pPr>
              <w:autoSpaceDE w:val="0"/>
              <w:autoSpaceDN w:val="0"/>
              <w:adjustRightInd w:val="0"/>
              <w:jc w:val="center"/>
              <w:rPr>
                <w:b/>
                <w:color w:val="000000"/>
              </w:rPr>
            </w:pPr>
            <w:r w:rsidRPr="002E16C0">
              <w:rPr>
                <w:b/>
                <w:color w:val="000000"/>
              </w:rPr>
              <w:t>достижения компетенции</w:t>
            </w:r>
          </w:p>
        </w:tc>
      </w:tr>
      <w:tr w:rsidR="000211E4" w:rsidRPr="00F31E81" w14:paraId="6B2A7C4E" w14:textId="77777777" w:rsidTr="000211E4">
        <w:trPr>
          <w:trHeight w:val="1959"/>
        </w:trPr>
        <w:tc>
          <w:tcPr>
            <w:tcW w:w="3686" w:type="dxa"/>
            <w:tcBorders>
              <w:left w:val="single" w:sz="4" w:space="0" w:color="000000"/>
              <w:right w:val="single" w:sz="4" w:space="0" w:color="000000"/>
            </w:tcBorders>
          </w:tcPr>
          <w:p w14:paraId="2ADA9CE6" w14:textId="77777777" w:rsidR="000211E4" w:rsidRPr="000211E4" w:rsidRDefault="000211E4" w:rsidP="000211E4">
            <w:pPr>
              <w:autoSpaceDE w:val="0"/>
              <w:autoSpaceDN w:val="0"/>
              <w:adjustRightInd w:val="0"/>
              <w:rPr>
                <w:rFonts w:eastAsia="Times New Roman"/>
                <w:sz w:val="24"/>
                <w:szCs w:val="24"/>
              </w:rPr>
            </w:pPr>
            <w:r w:rsidRPr="000211E4">
              <w:rPr>
                <w:rFonts w:eastAsia="Times New Roman"/>
                <w:sz w:val="24"/>
                <w:szCs w:val="24"/>
              </w:rPr>
              <w:t>УК-3</w:t>
            </w:r>
          </w:p>
          <w:p w14:paraId="0AF43E61" w14:textId="1FC1ED23" w:rsidR="000211E4" w:rsidRPr="001D4673" w:rsidRDefault="000211E4" w:rsidP="000211E4">
            <w:pPr>
              <w:autoSpaceDE w:val="0"/>
              <w:autoSpaceDN w:val="0"/>
              <w:adjustRightInd w:val="0"/>
              <w:rPr>
                <w:rFonts w:eastAsia="Times New Roman"/>
                <w:sz w:val="24"/>
                <w:szCs w:val="24"/>
              </w:rPr>
            </w:pPr>
            <w:r w:rsidRPr="000211E4">
              <w:rPr>
                <w:rFonts w:eastAsia="Times New Roman"/>
                <w:sz w:val="24"/>
                <w:szCs w:val="24"/>
              </w:rPr>
              <w:t>Способен осуществлять социальное взаимодействие и реализовывать свою роль в команде</w:t>
            </w:r>
          </w:p>
        </w:tc>
        <w:tc>
          <w:tcPr>
            <w:tcW w:w="6095" w:type="dxa"/>
            <w:tcBorders>
              <w:top w:val="single" w:sz="4" w:space="0" w:color="000000"/>
              <w:left w:val="single" w:sz="4" w:space="0" w:color="000000"/>
              <w:bottom w:val="single" w:sz="4" w:space="0" w:color="000000"/>
              <w:right w:val="single" w:sz="4" w:space="0" w:color="000000"/>
            </w:tcBorders>
          </w:tcPr>
          <w:p w14:paraId="1604B718" w14:textId="77777777" w:rsidR="000211E4" w:rsidRPr="000211E4" w:rsidRDefault="000211E4" w:rsidP="000211E4">
            <w:pPr>
              <w:rPr>
                <w:rStyle w:val="fontstyle01"/>
                <w:rFonts w:ascii="Times New Roman" w:hAnsi="Times New Roman"/>
              </w:rPr>
            </w:pPr>
            <w:r w:rsidRPr="000211E4">
              <w:rPr>
                <w:rStyle w:val="fontstyle01"/>
                <w:rFonts w:ascii="Times New Roman" w:hAnsi="Times New Roman"/>
              </w:rPr>
              <w:t>ИД-УК-3.2</w:t>
            </w:r>
          </w:p>
          <w:p w14:paraId="2C3ABB42" w14:textId="4DF0D14F" w:rsidR="000211E4" w:rsidRPr="001D4673" w:rsidRDefault="000211E4" w:rsidP="000211E4">
            <w:pPr>
              <w:rPr>
                <w:rStyle w:val="fontstyle01"/>
                <w:rFonts w:ascii="Times New Roman" w:hAnsi="Times New Roman"/>
              </w:rPr>
            </w:pPr>
            <w:r w:rsidRPr="000211E4">
              <w:rPr>
                <w:rStyle w:val="fontstyle01"/>
                <w:rFonts w:ascii="Times New Roman" w:hAnsi="Times New Roman"/>
              </w:rPr>
              <w:t>Учет особенностей поведения и интересов других участников при реализации своей роли в социальном взаимодействии и командной работе</w:t>
            </w:r>
          </w:p>
        </w:tc>
      </w:tr>
      <w:tr w:rsidR="000211E4" w:rsidRPr="00EA4328" w14:paraId="3CC09C24" w14:textId="77777777" w:rsidTr="000211E4">
        <w:trPr>
          <w:trHeight w:val="268"/>
        </w:trPr>
        <w:tc>
          <w:tcPr>
            <w:tcW w:w="3686" w:type="dxa"/>
            <w:tcBorders>
              <w:left w:val="single" w:sz="4" w:space="0" w:color="000000"/>
              <w:right w:val="single" w:sz="4" w:space="0" w:color="000000"/>
            </w:tcBorders>
          </w:tcPr>
          <w:p w14:paraId="6B2B9CF3" w14:textId="77777777" w:rsidR="000211E4" w:rsidRDefault="000211E4" w:rsidP="003810E0">
            <w:pPr>
              <w:rPr>
                <w:rFonts w:eastAsia="Times New Roman"/>
                <w:color w:val="000000"/>
                <w:sz w:val="24"/>
                <w:szCs w:val="24"/>
              </w:rPr>
            </w:pPr>
            <w:r w:rsidRPr="005900A1">
              <w:rPr>
                <w:rFonts w:eastAsia="Times New Roman"/>
                <w:color w:val="000000"/>
                <w:sz w:val="24"/>
                <w:szCs w:val="24"/>
              </w:rPr>
              <w:t>УК-5</w:t>
            </w:r>
          </w:p>
          <w:p w14:paraId="03311582" w14:textId="77777777" w:rsidR="000211E4" w:rsidRPr="00EA4328" w:rsidRDefault="000211E4" w:rsidP="003810E0">
            <w:pPr>
              <w:rPr>
                <w:rFonts w:eastAsia="Times New Roman"/>
                <w:color w:val="000000"/>
                <w:sz w:val="24"/>
                <w:szCs w:val="24"/>
              </w:rPr>
            </w:pPr>
            <w:r w:rsidRPr="005900A1">
              <w:rPr>
                <w:rFonts w:eastAsia="Times New Roman"/>
                <w:color w:val="000000"/>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6095" w:type="dxa"/>
            <w:tcBorders>
              <w:top w:val="single" w:sz="4" w:space="0" w:color="000000"/>
              <w:left w:val="single" w:sz="4" w:space="0" w:color="000000"/>
              <w:right w:val="single" w:sz="4" w:space="0" w:color="000000"/>
            </w:tcBorders>
          </w:tcPr>
          <w:p w14:paraId="0D12E031" w14:textId="77777777" w:rsidR="000211E4" w:rsidRDefault="000211E4" w:rsidP="003810E0">
            <w:pPr>
              <w:rPr>
                <w:rFonts w:eastAsia="Times New Roman"/>
                <w:color w:val="000000"/>
                <w:sz w:val="24"/>
                <w:szCs w:val="24"/>
              </w:rPr>
            </w:pPr>
            <w:r w:rsidRPr="005900A1">
              <w:rPr>
                <w:rFonts w:eastAsia="Times New Roman"/>
                <w:color w:val="000000"/>
                <w:sz w:val="24"/>
                <w:szCs w:val="24"/>
              </w:rPr>
              <w:t>ИД-УК-5.3</w:t>
            </w:r>
          </w:p>
          <w:p w14:paraId="282F619D" w14:textId="77777777" w:rsidR="000211E4" w:rsidRPr="00EA4328" w:rsidRDefault="000211E4" w:rsidP="003810E0">
            <w:pPr>
              <w:rPr>
                <w:rFonts w:eastAsia="Times New Roman"/>
                <w:color w:val="000000"/>
                <w:sz w:val="24"/>
                <w:szCs w:val="24"/>
              </w:rPr>
            </w:pPr>
            <w:r w:rsidRPr="005900A1">
              <w:rPr>
                <w:rFonts w:eastAsia="Times New Roman"/>
                <w:color w:val="000000"/>
                <w:sz w:val="24"/>
                <w:szCs w:val="24"/>
              </w:rPr>
              <w:t>Применение способов преодоления коммуникативных барьеров при межкультурном взаимодействии в целях выполнения профессиональных задач</w:t>
            </w:r>
          </w:p>
        </w:tc>
      </w:tr>
      <w:tr w:rsidR="000211E4" w:rsidRPr="00EA4328" w14:paraId="32D2A4DC" w14:textId="77777777" w:rsidTr="000211E4">
        <w:trPr>
          <w:trHeight w:val="259"/>
        </w:trPr>
        <w:tc>
          <w:tcPr>
            <w:tcW w:w="3686" w:type="dxa"/>
            <w:tcBorders>
              <w:left w:val="single" w:sz="4" w:space="0" w:color="000000"/>
              <w:right w:val="single" w:sz="4" w:space="0" w:color="000000"/>
            </w:tcBorders>
          </w:tcPr>
          <w:p w14:paraId="4432F30C" w14:textId="77777777" w:rsidR="000211E4" w:rsidRDefault="000211E4" w:rsidP="003810E0">
            <w:pPr>
              <w:rPr>
                <w:rFonts w:eastAsia="Times New Roman"/>
                <w:color w:val="000000"/>
                <w:sz w:val="24"/>
                <w:szCs w:val="24"/>
              </w:rPr>
            </w:pPr>
            <w:r w:rsidRPr="005900A1">
              <w:rPr>
                <w:rFonts w:eastAsia="Times New Roman"/>
                <w:color w:val="000000"/>
                <w:sz w:val="24"/>
                <w:szCs w:val="24"/>
              </w:rPr>
              <w:t>ПК-1</w:t>
            </w:r>
          </w:p>
          <w:p w14:paraId="71A2ECF9" w14:textId="77777777" w:rsidR="000211E4" w:rsidRPr="00EA4328" w:rsidRDefault="000211E4" w:rsidP="003810E0">
            <w:pPr>
              <w:rPr>
                <w:rFonts w:eastAsia="Times New Roman"/>
                <w:color w:val="000000"/>
                <w:sz w:val="24"/>
                <w:szCs w:val="24"/>
              </w:rPr>
            </w:pPr>
            <w:r w:rsidRPr="005900A1">
              <w:rPr>
                <w:rFonts w:eastAsia="Times New Roman"/>
                <w:color w:val="000000"/>
                <w:sz w:val="24"/>
                <w:szCs w:val="24"/>
              </w:rPr>
              <w:t>Способен организовать сбор данных при опросе общественного мнения</w:t>
            </w:r>
          </w:p>
        </w:tc>
        <w:tc>
          <w:tcPr>
            <w:tcW w:w="6095" w:type="dxa"/>
            <w:tcBorders>
              <w:top w:val="single" w:sz="4" w:space="0" w:color="000000"/>
              <w:left w:val="single" w:sz="4" w:space="0" w:color="000000"/>
              <w:bottom w:val="single" w:sz="4" w:space="0" w:color="000000"/>
              <w:right w:val="single" w:sz="4" w:space="0" w:color="000000"/>
            </w:tcBorders>
          </w:tcPr>
          <w:p w14:paraId="1269EF97" w14:textId="77777777" w:rsidR="000211E4" w:rsidRDefault="000211E4" w:rsidP="003810E0">
            <w:pPr>
              <w:rPr>
                <w:rFonts w:eastAsia="Times New Roman"/>
                <w:color w:val="000000"/>
                <w:sz w:val="24"/>
                <w:szCs w:val="24"/>
              </w:rPr>
            </w:pPr>
            <w:r w:rsidRPr="005900A1">
              <w:rPr>
                <w:rFonts w:eastAsia="Times New Roman"/>
                <w:color w:val="000000"/>
                <w:sz w:val="24"/>
                <w:szCs w:val="24"/>
              </w:rPr>
              <w:t>ИД-ПК-1.3</w:t>
            </w:r>
          </w:p>
          <w:p w14:paraId="05193353" w14:textId="77777777" w:rsidR="000211E4" w:rsidRPr="00EA4328" w:rsidRDefault="000211E4" w:rsidP="003810E0">
            <w:pPr>
              <w:rPr>
                <w:rFonts w:eastAsia="Times New Roman"/>
                <w:color w:val="000000"/>
                <w:sz w:val="24"/>
                <w:szCs w:val="24"/>
              </w:rPr>
            </w:pPr>
            <w:r w:rsidRPr="005900A1">
              <w:rPr>
                <w:rFonts w:eastAsia="Times New Roman"/>
                <w:color w:val="000000"/>
                <w:sz w:val="24"/>
                <w:szCs w:val="24"/>
              </w:rPr>
              <w:t>Представление проанализированных фактических данных из вторичных источников (результатов социологических опросов, статистических данных)</w:t>
            </w:r>
          </w:p>
        </w:tc>
      </w:tr>
      <w:tr w:rsidR="000211E4" w:rsidRPr="005900A1" w14:paraId="335E0843" w14:textId="77777777" w:rsidTr="000211E4">
        <w:trPr>
          <w:trHeight w:val="259"/>
        </w:trPr>
        <w:tc>
          <w:tcPr>
            <w:tcW w:w="3686" w:type="dxa"/>
            <w:vMerge w:val="restart"/>
            <w:tcBorders>
              <w:left w:val="single" w:sz="4" w:space="0" w:color="000000"/>
              <w:right w:val="single" w:sz="4" w:space="0" w:color="000000"/>
            </w:tcBorders>
          </w:tcPr>
          <w:p w14:paraId="560B5E1E" w14:textId="77777777" w:rsidR="000211E4" w:rsidRDefault="000211E4" w:rsidP="003810E0">
            <w:pPr>
              <w:rPr>
                <w:rFonts w:eastAsia="Times New Roman"/>
                <w:color w:val="000000"/>
                <w:sz w:val="24"/>
                <w:szCs w:val="24"/>
              </w:rPr>
            </w:pPr>
            <w:r w:rsidRPr="005900A1">
              <w:rPr>
                <w:rFonts w:eastAsia="Times New Roman"/>
                <w:color w:val="000000"/>
                <w:sz w:val="24"/>
                <w:szCs w:val="24"/>
              </w:rPr>
              <w:t>ПК-2</w:t>
            </w:r>
          </w:p>
          <w:p w14:paraId="0D2688B5" w14:textId="77777777" w:rsidR="000211E4" w:rsidRPr="005900A1" w:rsidRDefault="000211E4" w:rsidP="003810E0">
            <w:pPr>
              <w:rPr>
                <w:rFonts w:eastAsia="Times New Roman"/>
                <w:color w:val="000000"/>
                <w:sz w:val="24"/>
                <w:szCs w:val="24"/>
              </w:rPr>
            </w:pPr>
            <w:r w:rsidRPr="005900A1">
              <w:rPr>
                <w:rFonts w:eastAsia="Times New Roman"/>
                <w:color w:val="000000"/>
                <w:sz w:val="24"/>
                <w:szCs w:val="24"/>
              </w:rPr>
              <w:t>Способен подготовить проектное предложение для проведения социологического исследования</w:t>
            </w:r>
          </w:p>
        </w:tc>
        <w:tc>
          <w:tcPr>
            <w:tcW w:w="6095" w:type="dxa"/>
            <w:tcBorders>
              <w:top w:val="single" w:sz="4" w:space="0" w:color="000000"/>
              <w:left w:val="single" w:sz="4" w:space="0" w:color="000000"/>
              <w:bottom w:val="single" w:sz="4" w:space="0" w:color="000000"/>
              <w:right w:val="single" w:sz="4" w:space="0" w:color="000000"/>
            </w:tcBorders>
          </w:tcPr>
          <w:p w14:paraId="1A573922" w14:textId="77777777" w:rsidR="000211E4" w:rsidRDefault="000211E4" w:rsidP="003810E0">
            <w:pPr>
              <w:rPr>
                <w:rFonts w:eastAsia="Times New Roman"/>
                <w:color w:val="000000"/>
                <w:sz w:val="24"/>
                <w:szCs w:val="24"/>
              </w:rPr>
            </w:pPr>
            <w:r w:rsidRPr="005900A1">
              <w:rPr>
                <w:rFonts w:eastAsia="Times New Roman"/>
                <w:color w:val="000000"/>
                <w:sz w:val="24"/>
                <w:szCs w:val="24"/>
              </w:rPr>
              <w:t>ИД-ПК-2.2</w:t>
            </w:r>
          </w:p>
          <w:p w14:paraId="1F379BBB" w14:textId="77777777" w:rsidR="000211E4" w:rsidRPr="005900A1" w:rsidRDefault="000211E4" w:rsidP="003810E0">
            <w:pPr>
              <w:rPr>
                <w:rFonts w:eastAsia="Times New Roman"/>
                <w:color w:val="000000"/>
                <w:sz w:val="24"/>
                <w:szCs w:val="24"/>
              </w:rPr>
            </w:pPr>
            <w:r w:rsidRPr="005900A1">
              <w:rPr>
                <w:rFonts w:eastAsia="Times New Roman"/>
                <w:color w:val="000000"/>
                <w:sz w:val="24"/>
                <w:szCs w:val="24"/>
              </w:rPr>
              <w:t>Обоснование актуальности проекта для решения поставленной проблемы</w:t>
            </w:r>
          </w:p>
        </w:tc>
      </w:tr>
      <w:tr w:rsidR="000211E4" w:rsidRPr="005900A1" w14:paraId="71D9BCAE" w14:textId="77777777" w:rsidTr="000211E4">
        <w:trPr>
          <w:trHeight w:val="259"/>
        </w:trPr>
        <w:tc>
          <w:tcPr>
            <w:tcW w:w="3686" w:type="dxa"/>
            <w:vMerge/>
            <w:tcBorders>
              <w:left w:val="single" w:sz="4" w:space="0" w:color="000000"/>
              <w:right w:val="single" w:sz="4" w:space="0" w:color="000000"/>
            </w:tcBorders>
          </w:tcPr>
          <w:p w14:paraId="396FB613" w14:textId="77777777" w:rsidR="000211E4" w:rsidRPr="005900A1" w:rsidRDefault="000211E4" w:rsidP="003810E0">
            <w:pPr>
              <w:rPr>
                <w:rFonts w:eastAsia="Times New Roman"/>
                <w:color w:val="000000"/>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0DA8D88A" w14:textId="77777777" w:rsidR="000211E4" w:rsidRDefault="000211E4" w:rsidP="003810E0">
            <w:pPr>
              <w:rPr>
                <w:rFonts w:eastAsia="Times New Roman"/>
                <w:color w:val="000000"/>
                <w:sz w:val="24"/>
                <w:szCs w:val="24"/>
              </w:rPr>
            </w:pPr>
            <w:r w:rsidRPr="005900A1">
              <w:rPr>
                <w:rFonts w:eastAsia="Times New Roman"/>
                <w:color w:val="000000"/>
                <w:sz w:val="24"/>
                <w:szCs w:val="24"/>
              </w:rPr>
              <w:t>ИД-ПК-2.3</w:t>
            </w:r>
          </w:p>
          <w:p w14:paraId="2187CD3F" w14:textId="77777777" w:rsidR="000211E4" w:rsidRPr="005900A1" w:rsidRDefault="000211E4" w:rsidP="003810E0">
            <w:pPr>
              <w:rPr>
                <w:rFonts w:eastAsia="Times New Roman"/>
                <w:color w:val="000000"/>
                <w:sz w:val="24"/>
                <w:szCs w:val="24"/>
              </w:rPr>
            </w:pPr>
            <w:r w:rsidRPr="005900A1">
              <w:rPr>
                <w:rFonts w:eastAsia="Times New Roman"/>
                <w:color w:val="000000"/>
                <w:sz w:val="24"/>
                <w:szCs w:val="24"/>
              </w:rPr>
              <w:t>Согласование документации, регламентирующей взаимодействие заказчика и исполнителя социологического исследования</w:t>
            </w:r>
          </w:p>
        </w:tc>
      </w:tr>
      <w:tr w:rsidR="000211E4" w:rsidRPr="005900A1" w14:paraId="5C922EFE" w14:textId="77777777" w:rsidTr="000211E4">
        <w:trPr>
          <w:trHeight w:val="259"/>
        </w:trPr>
        <w:tc>
          <w:tcPr>
            <w:tcW w:w="3686" w:type="dxa"/>
            <w:tcBorders>
              <w:left w:val="single" w:sz="4" w:space="0" w:color="000000"/>
              <w:right w:val="single" w:sz="4" w:space="0" w:color="000000"/>
            </w:tcBorders>
          </w:tcPr>
          <w:p w14:paraId="49285466" w14:textId="77777777" w:rsidR="000211E4" w:rsidRDefault="000211E4" w:rsidP="003810E0">
            <w:pPr>
              <w:rPr>
                <w:rFonts w:eastAsia="Times New Roman"/>
                <w:color w:val="000000"/>
                <w:sz w:val="24"/>
                <w:szCs w:val="24"/>
              </w:rPr>
            </w:pPr>
            <w:r w:rsidRPr="005900A1">
              <w:rPr>
                <w:rFonts w:eastAsia="Times New Roman"/>
                <w:color w:val="000000"/>
                <w:sz w:val="24"/>
                <w:szCs w:val="24"/>
              </w:rPr>
              <w:t>ПК-3</w:t>
            </w:r>
          </w:p>
          <w:p w14:paraId="2B3AAA31" w14:textId="77777777" w:rsidR="000211E4" w:rsidRPr="005900A1" w:rsidRDefault="000211E4" w:rsidP="003810E0">
            <w:pPr>
              <w:rPr>
                <w:rFonts w:eastAsia="Times New Roman"/>
                <w:color w:val="000000"/>
                <w:sz w:val="24"/>
                <w:szCs w:val="24"/>
              </w:rPr>
            </w:pPr>
            <w:r w:rsidRPr="005900A1">
              <w:rPr>
                <w:rFonts w:eastAsia="Times New Roman"/>
                <w:color w:val="000000"/>
                <w:sz w:val="24"/>
                <w:szCs w:val="24"/>
              </w:rPr>
              <w:t>Способен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w:t>
            </w:r>
          </w:p>
        </w:tc>
        <w:tc>
          <w:tcPr>
            <w:tcW w:w="6095" w:type="dxa"/>
            <w:tcBorders>
              <w:top w:val="single" w:sz="4" w:space="0" w:color="000000"/>
              <w:left w:val="single" w:sz="4" w:space="0" w:color="000000"/>
              <w:bottom w:val="single" w:sz="4" w:space="0" w:color="000000"/>
              <w:right w:val="single" w:sz="4" w:space="0" w:color="000000"/>
            </w:tcBorders>
          </w:tcPr>
          <w:p w14:paraId="049FEB2D" w14:textId="77777777" w:rsidR="000211E4" w:rsidRDefault="000211E4" w:rsidP="003810E0">
            <w:pPr>
              <w:rPr>
                <w:rFonts w:eastAsia="Times New Roman"/>
                <w:color w:val="000000"/>
                <w:sz w:val="24"/>
                <w:szCs w:val="24"/>
              </w:rPr>
            </w:pPr>
            <w:r w:rsidRPr="005900A1">
              <w:rPr>
                <w:rFonts w:eastAsia="Times New Roman"/>
                <w:color w:val="000000"/>
                <w:sz w:val="24"/>
                <w:szCs w:val="24"/>
              </w:rPr>
              <w:t>ИД-ПК-3.2</w:t>
            </w:r>
          </w:p>
          <w:p w14:paraId="060DDADE" w14:textId="77777777" w:rsidR="000211E4" w:rsidRPr="005900A1" w:rsidRDefault="000211E4" w:rsidP="003810E0">
            <w:pPr>
              <w:rPr>
                <w:rFonts w:eastAsia="Times New Roman"/>
                <w:color w:val="000000"/>
                <w:sz w:val="24"/>
                <w:szCs w:val="24"/>
              </w:rPr>
            </w:pPr>
            <w:r w:rsidRPr="005900A1">
              <w:rPr>
                <w:rFonts w:eastAsia="Times New Roman"/>
                <w:color w:val="000000"/>
                <w:sz w:val="24"/>
                <w:szCs w:val="24"/>
              </w:rPr>
              <w:t>Формулирование целей и задач научных исследований в различных областях социологии</w:t>
            </w:r>
          </w:p>
        </w:tc>
      </w:tr>
      <w:tr w:rsidR="000211E4" w:rsidRPr="005900A1" w14:paraId="67E32533" w14:textId="77777777" w:rsidTr="000211E4">
        <w:trPr>
          <w:trHeight w:val="259"/>
        </w:trPr>
        <w:tc>
          <w:tcPr>
            <w:tcW w:w="3686" w:type="dxa"/>
            <w:vMerge w:val="restart"/>
            <w:tcBorders>
              <w:left w:val="single" w:sz="4" w:space="0" w:color="000000"/>
              <w:right w:val="single" w:sz="4" w:space="0" w:color="000000"/>
            </w:tcBorders>
          </w:tcPr>
          <w:p w14:paraId="6F21B6E3" w14:textId="77777777" w:rsidR="000211E4" w:rsidRDefault="000211E4" w:rsidP="003810E0">
            <w:pPr>
              <w:rPr>
                <w:rFonts w:eastAsia="Times New Roman"/>
                <w:color w:val="000000"/>
                <w:sz w:val="24"/>
                <w:szCs w:val="24"/>
              </w:rPr>
            </w:pPr>
            <w:r w:rsidRPr="005900A1">
              <w:rPr>
                <w:rFonts w:eastAsia="Times New Roman"/>
                <w:color w:val="000000"/>
                <w:sz w:val="24"/>
                <w:szCs w:val="24"/>
              </w:rPr>
              <w:t>ПК-5</w:t>
            </w:r>
          </w:p>
          <w:p w14:paraId="7B7222E3" w14:textId="77777777" w:rsidR="000211E4" w:rsidRPr="005900A1" w:rsidRDefault="000211E4" w:rsidP="003810E0">
            <w:pPr>
              <w:rPr>
                <w:rFonts w:eastAsia="Times New Roman"/>
                <w:color w:val="000000"/>
                <w:sz w:val="24"/>
                <w:szCs w:val="24"/>
              </w:rPr>
            </w:pPr>
            <w:r w:rsidRPr="005900A1">
              <w:rPr>
                <w:rFonts w:eastAsia="Times New Roman"/>
                <w:color w:val="000000"/>
                <w:sz w:val="24"/>
                <w:szCs w:val="24"/>
              </w:rPr>
              <w:t xml:space="preserve">Способен планировать и осуществлять проектные работы в области изучения общественного мнения, </w:t>
            </w:r>
            <w:r w:rsidRPr="005900A1">
              <w:rPr>
                <w:rFonts w:eastAsia="Times New Roman"/>
                <w:color w:val="000000"/>
                <w:sz w:val="24"/>
                <w:szCs w:val="24"/>
              </w:rPr>
              <w:lastRenderedPageBreak/>
              <w:t>организации работы маркетинговых служб, в том числе в сфере моды и искусства</w:t>
            </w:r>
          </w:p>
        </w:tc>
        <w:tc>
          <w:tcPr>
            <w:tcW w:w="6095" w:type="dxa"/>
            <w:tcBorders>
              <w:top w:val="single" w:sz="4" w:space="0" w:color="000000"/>
              <w:left w:val="single" w:sz="4" w:space="0" w:color="000000"/>
              <w:bottom w:val="single" w:sz="4" w:space="0" w:color="000000"/>
              <w:right w:val="single" w:sz="4" w:space="0" w:color="000000"/>
            </w:tcBorders>
          </w:tcPr>
          <w:p w14:paraId="64B16B8E" w14:textId="77777777" w:rsidR="000211E4" w:rsidRDefault="000211E4" w:rsidP="003810E0">
            <w:pPr>
              <w:rPr>
                <w:rFonts w:eastAsia="Times New Roman"/>
                <w:color w:val="000000"/>
                <w:sz w:val="24"/>
                <w:szCs w:val="24"/>
              </w:rPr>
            </w:pPr>
            <w:r w:rsidRPr="005900A1">
              <w:rPr>
                <w:rFonts w:eastAsia="Times New Roman"/>
                <w:color w:val="000000"/>
                <w:sz w:val="24"/>
                <w:szCs w:val="24"/>
              </w:rPr>
              <w:lastRenderedPageBreak/>
              <w:t>ИД-ПК-5.1</w:t>
            </w:r>
          </w:p>
          <w:p w14:paraId="057801A1" w14:textId="77777777" w:rsidR="000211E4" w:rsidRPr="005900A1" w:rsidRDefault="000211E4" w:rsidP="003810E0">
            <w:pPr>
              <w:rPr>
                <w:rFonts w:eastAsia="Times New Roman"/>
                <w:color w:val="000000"/>
                <w:sz w:val="24"/>
                <w:szCs w:val="24"/>
              </w:rPr>
            </w:pPr>
            <w:r w:rsidRPr="005900A1">
              <w:rPr>
                <w:rFonts w:eastAsia="Times New Roman"/>
                <w:color w:val="000000"/>
                <w:sz w:val="24"/>
                <w:szCs w:val="24"/>
              </w:rPr>
              <w:t>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w:t>
            </w:r>
          </w:p>
        </w:tc>
      </w:tr>
      <w:tr w:rsidR="000211E4" w:rsidRPr="005900A1" w14:paraId="0B3E946C" w14:textId="77777777" w:rsidTr="000211E4">
        <w:trPr>
          <w:trHeight w:val="259"/>
        </w:trPr>
        <w:tc>
          <w:tcPr>
            <w:tcW w:w="3686" w:type="dxa"/>
            <w:vMerge/>
            <w:tcBorders>
              <w:left w:val="single" w:sz="4" w:space="0" w:color="000000"/>
              <w:right w:val="single" w:sz="4" w:space="0" w:color="000000"/>
            </w:tcBorders>
          </w:tcPr>
          <w:p w14:paraId="1016F9B6" w14:textId="77777777" w:rsidR="000211E4" w:rsidRPr="005900A1" w:rsidRDefault="000211E4" w:rsidP="003810E0">
            <w:pPr>
              <w:rPr>
                <w:rFonts w:eastAsia="Times New Roman"/>
                <w:color w:val="000000"/>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5C7668F9" w14:textId="77777777" w:rsidR="000211E4" w:rsidRDefault="000211E4" w:rsidP="003810E0">
            <w:pPr>
              <w:rPr>
                <w:rFonts w:eastAsia="Times New Roman"/>
                <w:color w:val="000000"/>
                <w:sz w:val="24"/>
                <w:szCs w:val="24"/>
              </w:rPr>
            </w:pPr>
            <w:r w:rsidRPr="005900A1">
              <w:rPr>
                <w:rFonts w:eastAsia="Times New Roman"/>
                <w:color w:val="000000"/>
                <w:sz w:val="24"/>
                <w:szCs w:val="24"/>
              </w:rPr>
              <w:t>ИД-ПК-5.2</w:t>
            </w:r>
          </w:p>
          <w:p w14:paraId="45A5F897" w14:textId="77777777" w:rsidR="000211E4" w:rsidRPr="005900A1" w:rsidRDefault="000211E4" w:rsidP="003810E0">
            <w:pPr>
              <w:rPr>
                <w:rFonts w:eastAsia="Times New Roman"/>
                <w:color w:val="000000"/>
                <w:sz w:val="24"/>
                <w:szCs w:val="24"/>
              </w:rPr>
            </w:pPr>
            <w:r w:rsidRPr="005900A1">
              <w:rPr>
                <w:rFonts w:eastAsia="Times New Roman"/>
                <w:color w:val="000000"/>
                <w:sz w:val="24"/>
                <w:szCs w:val="24"/>
              </w:rPr>
              <w:t>Формулирование цели и задач социологического исследования проектных работ в области изучения общественного мнения, организации работы маркетинговых служб</w:t>
            </w:r>
          </w:p>
        </w:tc>
      </w:tr>
      <w:tr w:rsidR="000211E4" w:rsidRPr="005900A1" w14:paraId="73230981" w14:textId="77777777" w:rsidTr="000211E4">
        <w:trPr>
          <w:trHeight w:val="259"/>
        </w:trPr>
        <w:tc>
          <w:tcPr>
            <w:tcW w:w="3686" w:type="dxa"/>
            <w:vMerge/>
            <w:tcBorders>
              <w:left w:val="single" w:sz="4" w:space="0" w:color="000000"/>
              <w:right w:val="single" w:sz="4" w:space="0" w:color="000000"/>
            </w:tcBorders>
          </w:tcPr>
          <w:p w14:paraId="7AD0A55C" w14:textId="77777777" w:rsidR="000211E4" w:rsidRPr="005900A1" w:rsidRDefault="000211E4" w:rsidP="003810E0">
            <w:pPr>
              <w:rPr>
                <w:rFonts w:eastAsia="Times New Roman"/>
                <w:color w:val="000000"/>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3164A81E" w14:textId="77777777" w:rsidR="000211E4" w:rsidRDefault="000211E4" w:rsidP="003810E0">
            <w:pPr>
              <w:rPr>
                <w:rFonts w:eastAsia="Times New Roman"/>
                <w:color w:val="000000"/>
                <w:sz w:val="24"/>
                <w:szCs w:val="24"/>
              </w:rPr>
            </w:pPr>
            <w:r w:rsidRPr="005900A1">
              <w:rPr>
                <w:rFonts w:eastAsia="Times New Roman"/>
                <w:color w:val="000000"/>
                <w:sz w:val="24"/>
                <w:szCs w:val="24"/>
              </w:rPr>
              <w:t>ИД-ПК-5.3</w:t>
            </w:r>
          </w:p>
          <w:p w14:paraId="7D925DBD" w14:textId="77777777" w:rsidR="000211E4" w:rsidRPr="005900A1" w:rsidRDefault="000211E4" w:rsidP="003810E0">
            <w:pPr>
              <w:rPr>
                <w:rFonts w:eastAsia="Times New Roman"/>
                <w:color w:val="000000"/>
                <w:sz w:val="24"/>
                <w:szCs w:val="24"/>
              </w:rPr>
            </w:pPr>
            <w:r w:rsidRPr="005900A1">
              <w:rPr>
                <w:rFonts w:eastAsia="Times New Roman"/>
                <w:color w:val="000000"/>
                <w:sz w:val="24"/>
                <w:szCs w:val="24"/>
              </w:rPr>
              <w:t>Применение методов маркетинговых исследований в профессиональной деятельности</w:t>
            </w:r>
          </w:p>
        </w:tc>
      </w:tr>
      <w:tr w:rsidR="000211E4" w:rsidRPr="005900A1" w14:paraId="7F44E603" w14:textId="77777777" w:rsidTr="000211E4">
        <w:trPr>
          <w:trHeight w:val="259"/>
        </w:trPr>
        <w:tc>
          <w:tcPr>
            <w:tcW w:w="3686" w:type="dxa"/>
            <w:vMerge/>
            <w:tcBorders>
              <w:left w:val="single" w:sz="4" w:space="0" w:color="000000"/>
              <w:right w:val="single" w:sz="4" w:space="0" w:color="000000"/>
            </w:tcBorders>
          </w:tcPr>
          <w:p w14:paraId="22307ECB" w14:textId="77777777" w:rsidR="000211E4" w:rsidRPr="005900A1" w:rsidRDefault="000211E4" w:rsidP="003810E0">
            <w:pPr>
              <w:rPr>
                <w:rFonts w:eastAsia="Times New Roman"/>
                <w:color w:val="000000"/>
                <w:sz w:val="24"/>
                <w:szCs w:val="24"/>
              </w:rPr>
            </w:pPr>
          </w:p>
        </w:tc>
        <w:tc>
          <w:tcPr>
            <w:tcW w:w="6095" w:type="dxa"/>
            <w:tcBorders>
              <w:top w:val="single" w:sz="4" w:space="0" w:color="000000"/>
              <w:left w:val="single" w:sz="4" w:space="0" w:color="000000"/>
              <w:right w:val="single" w:sz="4" w:space="0" w:color="000000"/>
            </w:tcBorders>
          </w:tcPr>
          <w:p w14:paraId="397CFEFF" w14:textId="77777777" w:rsidR="000211E4" w:rsidRDefault="000211E4" w:rsidP="003810E0">
            <w:pPr>
              <w:rPr>
                <w:rFonts w:eastAsia="Times New Roman"/>
                <w:color w:val="000000"/>
                <w:sz w:val="24"/>
                <w:szCs w:val="24"/>
              </w:rPr>
            </w:pPr>
            <w:r w:rsidRPr="005900A1">
              <w:rPr>
                <w:rFonts w:eastAsia="Times New Roman"/>
                <w:color w:val="000000"/>
                <w:sz w:val="24"/>
                <w:szCs w:val="24"/>
              </w:rPr>
              <w:t>ИД-ПК-5.4</w:t>
            </w:r>
          </w:p>
          <w:p w14:paraId="0B4F60E5" w14:textId="77777777" w:rsidR="000211E4" w:rsidRPr="005900A1" w:rsidRDefault="000211E4" w:rsidP="003810E0">
            <w:pPr>
              <w:rPr>
                <w:rFonts w:eastAsia="Times New Roman"/>
                <w:color w:val="000000"/>
                <w:sz w:val="24"/>
                <w:szCs w:val="24"/>
              </w:rPr>
            </w:pPr>
            <w:r w:rsidRPr="005900A1">
              <w:rPr>
                <w:rFonts w:eastAsia="Times New Roman"/>
                <w:color w:val="000000"/>
                <w:sz w:val="24"/>
                <w:szCs w:val="24"/>
              </w:rPr>
              <w:t>Участие в проектных формах работы и реализация самостоятельных исследовательских проектных работ в области изучения общественного мнения, организации работы маркетинговых служб, в том числе в сфере моды и искусства</w:t>
            </w:r>
          </w:p>
        </w:tc>
      </w:tr>
    </w:tbl>
    <w:p w14:paraId="57EFB63E" w14:textId="77777777" w:rsidR="007F3D0E" w:rsidRPr="009B6950" w:rsidRDefault="007F3D0E" w:rsidP="00B3400A">
      <w:pPr>
        <w:pStyle w:val="1"/>
        <w:rPr>
          <w:i/>
        </w:rPr>
      </w:pPr>
      <w:r w:rsidRPr="009B6950">
        <w:t xml:space="preserve">СТРУКТУРА </w:t>
      </w:r>
      <w:r w:rsidR="00522B22">
        <w:t xml:space="preserve">И СОДЕРЖАНИЕ </w:t>
      </w:r>
      <w:r w:rsidR="00D12C92">
        <w:t>УЧЕБНОЙ ДИСЦИПЛИНЫ</w:t>
      </w:r>
    </w:p>
    <w:p w14:paraId="222F56BF" w14:textId="77777777" w:rsidR="00342AAE" w:rsidRPr="00560461" w:rsidRDefault="00342AAE" w:rsidP="000F6E17">
      <w:pPr>
        <w:pStyle w:val="af0"/>
        <w:numPr>
          <w:ilvl w:val="3"/>
          <w:numId w:val="26"/>
        </w:numPr>
        <w:jc w:val="both"/>
        <w:rPr>
          <w:i/>
        </w:rPr>
      </w:pPr>
      <w:r w:rsidRPr="00E927A3">
        <w:rPr>
          <w:sz w:val="24"/>
          <w:szCs w:val="24"/>
        </w:rPr>
        <w:t xml:space="preserve">Общая трудоёмкость </w:t>
      </w:r>
      <w:r w:rsidR="002D52BC">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0D1F9849" w14:textId="77777777" w:rsidR="00560461" w:rsidRPr="00560461" w:rsidRDefault="00560461" w:rsidP="000F6E17">
      <w:pPr>
        <w:pStyle w:val="af0"/>
        <w:numPr>
          <w:ilvl w:val="3"/>
          <w:numId w:val="2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7FB97702" w14:textId="77777777" w:rsidTr="00B6294E">
        <w:trPr>
          <w:trHeight w:val="340"/>
        </w:trPr>
        <w:tc>
          <w:tcPr>
            <w:tcW w:w="3969" w:type="dxa"/>
            <w:vAlign w:val="center"/>
          </w:tcPr>
          <w:p w14:paraId="1021D328" w14:textId="7617F45E" w:rsidR="00560461" w:rsidRPr="002D52BC" w:rsidRDefault="00560461" w:rsidP="00B6294E">
            <w:r w:rsidRPr="002D52BC">
              <w:rPr>
                <w:sz w:val="24"/>
                <w:szCs w:val="24"/>
              </w:rPr>
              <w:t xml:space="preserve">по очной форме обучения – </w:t>
            </w:r>
          </w:p>
        </w:tc>
        <w:tc>
          <w:tcPr>
            <w:tcW w:w="1020" w:type="dxa"/>
            <w:vAlign w:val="center"/>
          </w:tcPr>
          <w:p w14:paraId="7CAE6691" w14:textId="77777777" w:rsidR="00560461" w:rsidRPr="002D52BC" w:rsidRDefault="00091D65" w:rsidP="00B6294E">
            <w:pPr>
              <w:jc w:val="center"/>
            </w:pPr>
            <w:r>
              <w:t>3</w:t>
            </w:r>
          </w:p>
        </w:tc>
        <w:tc>
          <w:tcPr>
            <w:tcW w:w="567" w:type="dxa"/>
            <w:vAlign w:val="center"/>
          </w:tcPr>
          <w:p w14:paraId="49A1BBFD" w14:textId="77777777" w:rsidR="00560461" w:rsidRPr="002D52BC" w:rsidRDefault="00560461" w:rsidP="00B6294E">
            <w:pPr>
              <w:jc w:val="center"/>
            </w:pPr>
            <w:r w:rsidRPr="002D52BC">
              <w:rPr>
                <w:b/>
                <w:sz w:val="24"/>
                <w:szCs w:val="24"/>
              </w:rPr>
              <w:t>з.е.</w:t>
            </w:r>
          </w:p>
        </w:tc>
        <w:tc>
          <w:tcPr>
            <w:tcW w:w="1020" w:type="dxa"/>
            <w:vAlign w:val="center"/>
          </w:tcPr>
          <w:p w14:paraId="5CB5C7BA" w14:textId="77777777" w:rsidR="00560461" w:rsidRPr="002D52BC" w:rsidRDefault="002D52BC" w:rsidP="00091D65">
            <w:pPr>
              <w:jc w:val="center"/>
            </w:pPr>
            <w:r w:rsidRPr="002D52BC">
              <w:t>1</w:t>
            </w:r>
            <w:r w:rsidR="00091D65">
              <w:t>08</w:t>
            </w:r>
          </w:p>
        </w:tc>
        <w:tc>
          <w:tcPr>
            <w:tcW w:w="937" w:type="dxa"/>
            <w:vAlign w:val="center"/>
          </w:tcPr>
          <w:p w14:paraId="44BC1D36" w14:textId="77777777" w:rsidR="00560461" w:rsidRPr="0004140F" w:rsidRDefault="00560461" w:rsidP="00B6294E">
            <w:pPr>
              <w:rPr>
                <w:i/>
              </w:rPr>
            </w:pPr>
            <w:r>
              <w:rPr>
                <w:b/>
                <w:sz w:val="24"/>
                <w:szCs w:val="24"/>
              </w:rPr>
              <w:t>час.</w:t>
            </w:r>
          </w:p>
        </w:tc>
      </w:tr>
    </w:tbl>
    <w:p w14:paraId="09177221" w14:textId="77777777" w:rsidR="007F3D0E" w:rsidRPr="00FD2027" w:rsidRDefault="007F3D0E" w:rsidP="00B3400A">
      <w:pPr>
        <w:pStyle w:val="2"/>
        <w:rPr>
          <w:i/>
        </w:rPr>
      </w:pPr>
      <w:r w:rsidRPr="00FD2027">
        <w:t xml:space="preserve">Структура </w:t>
      </w:r>
      <w:r w:rsidR="002D52BC">
        <w:t>учебной дисциплины</w:t>
      </w:r>
      <w:r w:rsidRPr="00FD2027">
        <w:t xml:space="preserve"> для обучающихся </w:t>
      </w:r>
      <w:r w:rsidR="00F968C8">
        <w:t>по видам занятий</w:t>
      </w:r>
      <w:r w:rsidR="008340EB">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0F309E90" w14:textId="77777777" w:rsidTr="00917475">
        <w:trPr>
          <w:cantSplit/>
          <w:trHeight w:val="227"/>
        </w:trPr>
        <w:tc>
          <w:tcPr>
            <w:tcW w:w="9747" w:type="dxa"/>
            <w:gridSpan w:val="10"/>
            <w:shd w:val="clear" w:color="auto" w:fill="DBE5F1" w:themeFill="accent1" w:themeFillTint="33"/>
            <w:vAlign w:val="center"/>
          </w:tcPr>
          <w:p w14:paraId="63820CC4"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62ACD9EF"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573FA83E"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02639A0" w14:textId="77777777" w:rsidR="00262427" w:rsidRPr="0081597B" w:rsidRDefault="00262427" w:rsidP="008340E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57D8692"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BA0418B"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1DFF354F"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6582D1B6" w14:textId="77777777" w:rsidTr="0081597B">
        <w:trPr>
          <w:cantSplit/>
          <w:trHeight w:val="1757"/>
        </w:trPr>
        <w:tc>
          <w:tcPr>
            <w:tcW w:w="1943" w:type="dxa"/>
            <w:vMerge/>
            <w:shd w:val="clear" w:color="auto" w:fill="DBE5F1" w:themeFill="accent1" w:themeFillTint="33"/>
            <w:vAlign w:val="center"/>
          </w:tcPr>
          <w:p w14:paraId="1C31958B"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3542C8AB"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5E19136C"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030B0522"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8D0963C"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5204E12"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535FE3F3"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20B8D232" w14:textId="77777777" w:rsidR="00262427" w:rsidRPr="00B02E88" w:rsidRDefault="00F25D79" w:rsidP="00697F1C">
            <w:pPr>
              <w:ind w:left="28"/>
              <w:rPr>
                <w:b/>
                <w:sz w:val="20"/>
                <w:szCs w:val="20"/>
              </w:rPr>
            </w:pPr>
            <w:r w:rsidRPr="00697F1C">
              <w:rPr>
                <w:b/>
                <w:sz w:val="20"/>
                <w:szCs w:val="20"/>
              </w:rPr>
              <w:t>к</w:t>
            </w:r>
            <w:r w:rsidR="00262427" w:rsidRPr="00697F1C">
              <w:rPr>
                <w:b/>
                <w:sz w:val="20"/>
                <w:szCs w:val="20"/>
              </w:rPr>
              <w:t>урсовая работа</w:t>
            </w:r>
          </w:p>
        </w:tc>
        <w:tc>
          <w:tcPr>
            <w:tcW w:w="834" w:type="dxa"/>
            <w:shd w:val="clear" w:color="auto" w:fill="DBE5F1" w:themeFill="accent1" w:themeFillTint="33"/>
            <w:textDirection w:val="btLr"/>
            <w:vAlign w:val="center"/>
          </w:tcPr>
          <w:p w14:paraId="6D6497BC"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471E03C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23D0791A" w14:textId="77777777" w:rsidTr="0012098B">
        <w:trPr>
          <w:cantSplit/>
          <w:trHeight w:val="227"/>
        </w:trPr>
        <w:tc>
          <w:tcPr>
            <w:tcW w:w="1943" w:type="dxa"/>
          </w:tcPr>
          <w:p w14:paraId="66B421B6" w14:textId="75F6A24C" w:rsidR="00262427" w:rsidRPr="00697F1C" w:rsidRDefault="005C3A0A" w:rsidP="00697F1C">
            <w:r>
              <w:t>6</w:t>
            </w:r>
            <w:r w:rsidR="00E07864">
              <w:t xml:space="preserve"> </w:t>
            </w:r>
            <w:r w:rsidR="00262427" w:rsidRPr="00697F1C">
              <w:t>семестр</w:t>
            </w:r>
          </w:p>
        </w:tc>
        <w:tc>
          <w:tcPr>
            <w:tcW w:w="1130" w:type="dxa"/>
          </w:tcPr>
          <w:p w14:paraId="277E20DB" w14:textId="7BC88DD6" w:rsidR="0054241E" w:rsidRPr="00697F1C" w:rsidRDefault="005C3A0A" w:rsidP="009B399A">
            <w:pPr>
              <w:ind w:left="28"/>
              <w:jc w:val="center"/>
            </w:pPr>
            <w:r>
              <w:t xml:space="preserve">Зачет </w:t>
            </w:r>
          </w:p>
        </w:tc>
        <w:tc>
          <w:tcPr>
            <w:tcW w:w="833" w:type="dxa"/>
          </w:tcPr>
          <w:p w14:paraId="2CBF2DF4" w14:textId="77777777" w:rsidR="00262427" w:rsidRPr="00697F1C" w:rsidRDefault="00697F1C" w:rsidP="00B62EEF">
            <w:pPr>
              <w:ind w:left="28"/>
              <w:jc w:val="center"/>
            </w:pPr>
            <w:r>
              <w:t>1</w:t>
            </w:r>
            <w:r w:rsidR="00B62EEF">
              <w:t>80</w:t>
            </w:r>
          </w:p>
        </w:tc>
        <w:tc>
          <w:tcPr>
            <w:tcW w:w="834" w:type="dxa"/>
            <w:shd w:val="clear" w:color="auto" w:fill="auto"/>
          </w:tcPr>
          <w:p w14:paraId="3D52AC8D" w14:textId="1FE2D563" w:rsidR="00262427" w:rsidRPr="00697F1C" w:rsidRDefault="00E07864" w:rsidP="00697F1C">
            <w:pPr>
              <w:ind w:left="28"/>
              <w:jc w:val="center"/>
            </w:pPr>
            <w:r>
              <w:t>64</w:t>
            </w:r>
          </w:p>
        </w:tc>
        <w:tc>
          <w:tcPr>
            <w:tcW w:w="834" w:type="dxa"/>
            <w:shd w:val="clear" w:color="auto" w:fill="auto"/>
          </w:tcPr>
          <w:p w14:paraId="27B27EEE" w14:textId="775E50BE" w:rsidR="00262427" w:rsidRPr="00697F1C" w:rsidRDefault="00E07864" w:rsidP="00697F1C">
            <w:pPr>
              <w:ind w:left="28"/>
              <w:jc w:val="center"/>
            </w:pPr>
            <w:r>
              <w:t>32</w:t>
            </w:r>
          </w:p>
        </w:tc>
        <w:tc>
          <w:tcPr>
            <w:tcW w:w="834" w:type="dxa"/>
            <w:shd w:val="clear" w:color="auto" w:fill="auto"/>
          </w:tcPr>
          <w:p w14:paraId="05BC44E9" w14:textId="77777777" w:rsidR="00262427" w:rsidRPr="00697F1C" w:rsidRDefault="00262427" w:rsidP="009B399A">
            <w:pPr>
              <w:ind w:left="28"/>
              <w:jc w:val="center"/>
            </w:pPr>
          </w:p>
        </w:tc>
        <w:tc>
          <w:tcPr>
            <w:tcW w:w="834" w:type="dxa"/>
            <w:shd w:val="clear" w:color="auto" w:fill="auto"/>
          </w:tcPr>
          <w:p w14:paraId="22AC46F5" w14:textId="77777777" w:rsidR="00262427" w:rsidRPr="00697F1C" w:rsidRDefault="00262427" w:rsidP="009B399A">
            <w:pPr>
              <w:ind w:left="28"/>
              <w:jc w:val="center"/>
            </w:pPr>
          </w:p>
        </w:tc>
        <w:tc>
          <w:tcPr>
            <w:tcW w:w="834" w:type="dxa"/>
          </w:tcPr>
          <w:p w14:paraId="462AF434" w14:textId="06BD2ED8" w:rsidR="00262427" w:rsidRPr="00697F1C" w:rsidRDefault="00262427" w:rsidP="008340EB">
            <w:pPr>
              <w:ind w:left="28"/>
              <w:jc w:val="center"/>
            </w:pPr>
          </w:p>
        </w:tc>
        <w:tc>
          <w:tcPr>
            <w:tcW w:w="834" w:type="dxa"/>
          </w:tcPr>
          <w:p w14:paraId="78E74880" w14:textId="2D572F7C" w:rsidR="00262427" w:rsidRPr="00697F1C" w:rsidRDefault="00E07864" w:rsidP="009B399A">
            <w:pPr>
              <w:ind w:left="28"/>
              <w:jc w:val="center"/>
            </w:pPr>
            <w:r>
              <w:t>32</w:t>
            </w:r>
          </w:p>
        </w:tc>
        <w:tc>
          <w:tcPr>
            <w:tcW w:w="837" w:type="dxa"/>
          </w:tcPr>
          <w:p w14:paraId="5BD55FFE" w14:textId="15E82AC3" w:rsidR="00262427" w:rsidRPr="00697F1C" w:rsidRDefault="00E07864" w:rsidP="009B399A">
            <w:pPr>
              <w:ind w:left="28"/>
              <w:jc w:val="center"/>
            </w:pPr>
            <w:r>
              <w:t>64</w:t>
            </w:r>
          </w:p>
        </w:tc>
      </w:tr>
      <w:tr w:rsidR="008340EB" w:rsidRPr="00B02E88" w14:paraId="148C820D" w14:textId="77777777" w:rsidTr="0012098B">
        <w:trPr>
          <w:cantSplit/>
          <w:trHeight w:val="227"/>
        </w:trPr>
        <w:tc>
          <w:tcPr>
            <w:tcW w:w="1943" w:type="dxa"/>
          </w:tcPr>
          <w:p w14:paraId="0FC2AE85" w14:textId="77777777" w:rsidR="008340EB" w:rsidRPr="00B02E88" w:rsidRDefault="008340EB" w:rsidP="009B399A">
            <w:pPr>
              <w:jc w:val="right"/>
            </w:pPr>
            <w:r w:rsidRPr="00B02E88">
              <w:t>Всего:</w:t>
            </w:r>
          </w:p>
        </w:tc>
        <w:tc>
          <w:tcPr>
            <w:tcW w:w="1130" w:type="dxa"/>
          </w:tcPr>
          <w:p w14:paraId="3AADD026" w14:textId="77777777" w:rsidR="008340EB" w:rsidRPr="00B02E88" w:rsidRDefault="008340EB" w:rsidP="009B399A">
            <w:pPr>
              <w:ind w:left="28"/>
              <w:jc w:val="center"/>
            </w:pPr>
          </w:p>
        </w:tc>
        <w:tc>
          <w:tcPr>
            <w:tcW w:w="833" w:type="dxa"/>
          </w:tcPr>
          <w:p w14:paraId="3917259C" w14:textId="77777777" w:rsidR="008340EB" w:rsidRPr="00697F1C" w:rsidRDefault="008340EB" w:rsidP="00B62EEF">
            <w:pPr>
              <w:ind w:left="28"/>
              <w:jc w:val="center"/>
            </w:pPr>
            <w:r>
              <w:t>1</w:t>
            </w:r>
            <w:r w:rsidR="00B62EEF">
              <w:t>80</w:t>
            </w:r>
          </w:p>
        </w:tc>
        <w:tc>
          <w:tcPr>
            <w:tcW w:w="834" w:type="dxa"/>
            <w:shd w:val="clear" w:color="auto" w:fill="auto"/>
          </w:tcPr>
          <w:p w14:paraId="480AA96A" w14:textId="0579AE51" w:rsidR="008340EB" w:rsidRPr="00697F1C" w:rsidRDefault="00E07864" w:rsidP="006E13A8">
            <w:pPr>
              <w:ind w:left="28"/>
              <w:jc w:val="center"/>
            </w:pPr>
            <w:r>
              <w:t>64</w:t>
            </w:r>
          </w:p>
        </w:tc>
        <w:tc>
          <w:tcPr>
            <w:tcW w:w="834" w:type="dxa"/>
            <w:shd w:val="clear" w:color="auto" w:fill="auto"/>
          </w:tcPr>
          <w:p w14:paraId="5C1215E2" w14:textId="594044AE" w:rsidR="008340EB" w:rsidRPr="00697F1C" w:rsidRDefault="00E07864" w:rsidP="006E13A8">
            <w:pPr>
              <w:ind w:left="28"/>
              <w:jc w:val="center"/>
            </w:pPr>
            <w:r>
              <w:t>32</w:t>
            </w:r>
          </w:p>
        </w:tc>
        <w:tc>
          <w:tcPr>
            <w:tcW w:w="834" w:type="dxa"/>
            <w:shd w:val="clear" w:color="auto" w:fill="auto"/>
          </w:tcPr>
          <w:p w14:paraId="3CDE58CB" w14:textId="77777777" w:rsidR="008340EB" w:rsidRPr="00697F1C" w:rsidRDefault="008340EB" w:rsidP="006E13A8">
            <w:pPr>
              <w:ind w:left="28"/>
              <w:jc w:val="center"/>
            </w:pPr>
          </w:p>
        </w:tc>
        <w:tc>
          <w:tcPr>
            <w:tcW w:w="834" w:type="dxa"/>
            <w:shd w:val="clear" w:color="auto" w:fill="auto"/>
          </w:tcPr>
          <w:p w14:paraId="3901277B" w14:textId="77777777" w:rsidR="008340EB" w:rsidRPr="00697F1C" w:rsidRDefault="008340EB" w:rsidP="006E13A8">
            <w:pPr>
              <w:ind w:left="28"/>
              <w:jc w:val="center"/>
            </w:pPr>
          </w:p>
        </w:tc>
        <w:tc>
          <w:tcPr>
            <w:tcW w:w="834" w:type="dxa"/>
          </w:tcPr>
          <w:p w14:paraId="7C547B50" w14:textId="22BACA32" w:rsidR="008340EB" w:rsidRPr="00697F1C" w:rsidRDefault="008340EB" w:rsidP="006E13A8">
            <w:pPr>
              <w:ind w:left="28"/>
              <w:jc w:val="center"/>
            </w:pPr>
          </w:p>
        </w:tc>
        <w:tc>
          <w:tcPr>
            <w:tcW w:w="834" w:type="dxa"/>
          </w:tcPr>
          <w:p w14:paraId="500B9FE7" w14:textId="7AFFC374" w:rsidR="008340EB" w:rsidRPr="00697F1C" w:rsidRDefault="00E07864" w:rsidP="006E13A8">
            <w:pPr>
              <w:ind w:left="28"/>
              <w:jc w:val="center"/>
            </w:pPr>
            <w:r>
              <w:t>32</w:t>
            </w:r>
          </w:p>
        </w:tc>
        <w:tc>
          <w:tcPr>
            <w:tcW w:w="837" w:type="dxa"/>
          </w:tcPr>
          <w:p w14:paraId="690233DD" w14:textId="0F600636" w:rsidR="008340EB" w:rsidRPr="00697F1C" w:rsidRDefault="00E07864" w:rsidP="006E13A8">
            <w:pPr>
              <w:ind w:left="28"/>
              <w:jc w:val="center"/>
            </w:pPr>
            <w:r>
              <w:t>64</w:t>
            </w:r>
          </w:p>
        </w:tc>
      </w:tr>
    </w:tbl>
    <w:p w14:paraId="6D65DB40" w14:textId="77777777" w:rsidR="008340EB" w:rsidRDefault="008340EB" w:rsidP="008340EB">
      <w:pPr>
        <w:pStyle w:val="2"/>
        <w:numPr>
          <w:ilvl w:val="0"/>
          <w:numId w:val="0"/>
        </w:numPr>
        <w:ind w:left="709"/>
        <w:rPr>
          <w:i/>
          <w:sz w:val="22"/>
          <w:szCs w:val="22"/>
        </w:rPr>
      </w:pPr>
    </w:p>
    <w:p w14:paraId="77991EBB" w14:textId="77777777" w:rsidR="008340EB" w:rsidRDefault="008340EB" w:rsidP="008340EB"/>
    <w:p w14:paraId="483CEF22" w14:textId="77777777" w:rsidR="008340EB" w:rsidRDefault="008340EB" w:rsidP="008340EB"/>
    <w:p w14:paraId="64AEC749" w14:textId="77777777" w:rsidR="008340EB" w:rsidRDefault="008340EB" w:rsidP="008340EB"/>
    <w:p w14:paraId="202036DB" w14:textId="77777777" w:rsidR="00B62EEF" w:rsidRDefault="00B62EEF" w:rsidP="008340EB"/>
    <w:p w14:paraId="0EE5224A" w14:textId="77777777" w:rsidR="00B62EEF" w:rsidRDefault="00B62EEF" w:rsidP="008340EB"/>
    <w:p w14:paraId="0761233D" w14:textId="77777777" w:rsidR="00B62EEF" w:rsidRDefault="00B62EEF" w:rsidP="008340EB"/>
    <w:p w14:paraId="34919109" w14:textId="77777777" w:rsidR="00B62EEF" w:rsidRDefault="00B62EEF" w:rsidP="008340EB"/>
    <w:p w14:paraId="4F75D0BF" w14:textId="77777777" w:rsidR="00B62EEF" w:rsidRDefault="00B62EEF" w:rsidP="008340EB"/>
    <w:p w14:paraId="75D61E5A" w14:textId="77777777" w:rsidR="00B62EEF" w:rsidRDefault="00B62EEF" w:rsidP="008340EB"/>
    <w:p w14:paraId="32576346" w14:textId="77777777" w:rsidR="00B62EEF" w:rsidRDefault="00B62EEF" w:rsidP="008340EB"/>
    <w:p w14:paraId="5D884294" w14:textId="77777777" w:rsidR="008340EB" w:rsidRDefault="008340EB" w:rsidP="008340EB"/>
    <w:p w14:paraId="4F6F12EA" w14:textId="77777777" w:rsidR="008340EB" w:rsidRDefault="008340EB" w:rsidP="008340EB"/>
    <w:p w14:paraId="73356B1A" w14:textId="77777777" w:rsidR="008340EB" w:rsidRPr="008340EB" w:rsidRDefault="008340EB" w:rsidP="008340EB"/>
    <w:p w14:paraId="635ACB50" w14:textId="77777777" w:rsidR="00AE3FB0" w:rsidRPr="00AE3FB0" w:rsidRDefault="00721AD5" w:rsidP="00AE3FB0">
      <w:pPr>
        <w:pStyle w:val="2"/>
        <w:rPr>
          <w:i/>
          <w:sz w:val="22"/>
          <w:szCs w:val="22"/>
        </w:rPr>
      </w:pPr>
      <w:r w:rsidRPr="00AE3FB0">
        <w:lastRenderedPageBreak/>
        <w:t xml:space="preserve">Структура </w:t>
      </w:r>
      <w:r w:rsidR="008340EB">
        <w:t>учебной дисциплины</w:t>
      </w:r>
      <w:r w:rsidRPr="00AE3FB0">
        <w:t xml:space="preserve"> д</w:t>
      </w:r>
      <w:r w:rsidR="00F968C8">
        <w:t>ля обучающихся по видам занятий</w:t>
      </w:r>
      <w:r w:rsidRPr="00AE3FB0">
        <w:t xml:space="preserve"> </w:t>
      </w:r>
      <w:r w:rsidRPr="008340EB">
        <w:t>(заочная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3270E" w:rsidRPr="00B02E88" w14:paraId="279C517B" w14:textId="77777777" w:rsidTr="00917475">
        <w:trPr>
          <w:cantSplit/>
          <w:trHeight w:val="227"/>
        </w:trPr>
        <w:tc>
          <w:tcPr>
            <w:tcW w:w="9747" w:type="dxa"/>
            <w:gridSpan w:val="10"/>
            <w:shd w:val="clear" w:color="auto" w:fill="DBE5F1" w:themeFill="accent1" w:themeFillTint="33"/>
            <w:vAlign w:val="center"/>
          </w:tcPr>
          <w:p w14:paraId="2D36BA78" w14:textId="77777777" w:rsidR="00C3270E" w:rsidRPr="0081597B" w:rsidRDefault="00C3270E" w:rsidP="009B399A">
            <w:pPr>
              <w:jc w:val="center"/>
              <w:rPr>
                <w:b/>
                <w:sz w:val="20"/>
                <w:szCs w:val="20"/>
              </w:rPr>
            </w:pPr>
            <w:r w:rsidRPr="00B02E88">
              <w:rPr>
                <w:b/>
                <w:bCs/>
                <w:sz w:val="20"/>
                <w:szCs w:val="20"/>
              </w:rPr>
              <w:t>Структура и объем дисциплины</w:t>
            </w:r>
          </w:p>
        </w:tc>
      </w:tr>
      <w:tr w:rsidR="00C3270E" w:rsidRPr="00B02E88" w14:paraId="7014249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2EEA4E4" w14:textId="77777777" w:rsidR="00C3270E" w:rsidRPr="0081597B" w:rsidRDefault="00C3270E"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8388411" w14:textId="77777777" w:rsidR="00C3270E" w:rsidRPr="0081597B" w:rsidRDefault="00C3270E"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7B2F2D5B" w14:textId="77777777" w:rsidR="00C3270E" w:rsidRPr="0081597B" w:rsidRDefault="00C3270E"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BEBEA34" w14:textId="77777777" w:rsidR="00C3270E"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484A755" w14:textId="77777777" w:rsidR="00C3270E" w:rsidRPr="0081597B" w:rsidRDefault="00DA301F" w:rsidP="009B399A">
            <w:pPr>
              <w:jc w:val="center"/>
              <w:rPr>
                <w:b/>
                <w:bCs/>
                <w:sz w:val="20"/>
                <w:szCs w:val="20"/>
              </w:rPr>
            </w:pPr>
            <w:r>
              <w:rPr>
                <w:b/>
                <w:sz w:val="20"/>
                <w:szCs w:val="20"/>
              </w:rPr>
              <w:t>С</w:t>
            </w:r>
            <w:r w:rsidR="00C3270E" w:rsidRPr="00B02E88">
              <w:rPr>
                <w:b/>
                <w:sz w:val="20"/>
                <w:szCs w:val="20"/>
              </w:rPr>
              <w:t>амостоятельная работа обучающегося</w:t>
            </w:r>
            <w:r w:rsidR="00C3270E" w:rsidRPr="0081597B">
              <w:rPr>
                <w:b/>
                <w:sz w:val="20"/>
                <w:szCs w:val="20"/>
              </w:rPr>
              <w:t>, час</w:t>
            </w:r>
          </w:p>
        </w:tc>
      </w:tr>
      <w:tr w:rsidR="00C3270E" w:rsidRPr="00B02E88" w14:paraId="0917FCD2" w14:textId="77777777" w:rsidTr="0081597B">
        <w:trPr>
          <w:cantSplit/>
          <w:trHeight w:val="1757"/>
        </w:trPr>
        <w:tc>
          <w:tcPr>
            <w:tcW w:w="1943" w:type="dxa"/>
            <w:vMerge/>
            <w:shd w:val="clear" w:color="auto" w:fill="DBE5F1" w:themeFill="accent1" w:themeFillTint="33"/>
            <w:vAlign w:val="center"/>
          </w:tcPr>
          <w:p w14:paraId="4FCBD3D3" w14:textId="77777777" w:rsidR="00C3270E" w:rsidRPr="00B02E88" w:rsidRDefault="00C3270E" w:rsidP="009B399A">
            <w:pPr>
              <w:jc w:val="center"/>
              <w:rPr>
                <w:b/>
                <w:sz w:val="20"/>
                <w:szCs w:val="20"/>
              </w:rPr>
            </w:pPr>
          </w:p>
        </w:tc>
        <w:tc>
          <w:tcPr>
            <w:tcW w:w="1130" w:type="dxa"/>
            <w:vMerge/>
            <w:shd w:val="clear" w:color="auto" w:fill="DBE5F1" w:themeFill="accent1" w:themeFillTint="33"/>
            <w:textDirection w:val="btLr"/>
            <w:vAlign w:val="center"/>
          </w:tcPr>
          <w:p w14:paraId="598A16F3" w14:textId="77777777" w:rsidR="00C3270E" w:rsidRPr="00B02E88" w:rsidRDefault="00C3270E" w:rsidP="009B399A">
            <w:pPr>
              <w:ind w:left="28" w:right="113"/>
              <w:rPr>
                <w:b/>
                <w:sz w:val="20"/>
                <w:szCs w:val="20"/>
              </w:rPr>
            </w:pPr>
          </w:p>
        </w:tc>
        <w:tc>
          <w:tcPr>
            <w:tcW w:w="833" w:type="dxa"/>
            <w:vMerge/>
            <w:shd w:val="clear" w:color="auto" w:fill="DBE5F1" w:themeFill="accent1" w:themeFillTint="33"/>
            <w:textDirection w:val="btLr"/>
            <w:vAlign w:val="center"/>
          </w:tcPr>
          <w:p w14:paraId="219F4531" w14:textId="77777777" w:rsidR="00C3270E" w:rsidRPr="00B02E88" w:rsidRDefault="00C3270E" w:rsidP="009B399A">
            <w:pPr>
              <w:ind w:left="28" w:right="113"/>
              <w:rPr>
                <w:b/>
                <w:sz w:val="20"/>
                <w:szCs w:val="20"/>
              </w:rPr>
            </w:pPr>
          </w:p>
        </w:tc>
        <w:tc>
          <w:tcPr>
            <w:tcW w:w="834" w:type="dxa"/>
            <w:shd w:val="clear" w:color="auto" w:fill="DBE5F1" w:themeFill="accent1" w:themeFillTint="33"/>
            <w:textDirection w:val="btLr"/>
            <w:vAlign w:val="center"/>
          </w:tcPr>
          <w:p w14:paraId="762E2544" w14:textId="77777777" w:rsidR="00C3270E" w:rsidRPr="0081597B" w:rsidRDefault="00C3270E"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635891F2" w14:textId="77777777" w:rsidR="00C3270E" w:rsidRPr="0081597B" w:rsidRDefault="00C3270E"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7E3CEA6" w14:textId="77777777" w:rsidR="00C3270E" w:rsidRPr="0081597B" w:rsidRDefault="00C3270E"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597B990F" w14:textId="77777777" w:rsidR="00C3270E" w:rsidRPr="00B02E88" w:rsidRDefault="00C3270E"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75ABBDB8" w14:textId="77777777" w:rsidR="00C3270E" w:rsidRPr="008340EB" w:rsidRDefault="00F25D79" w:rsidP="008340EB">
            <w:pPr>
              <w:ind w:left="28"/>
              <w:rPr>
                <w:b/>
                <w:sz w:val="20"/>
                <w:szCs w:val="20"/>
              </w:rPr>
            </w:pPr>
            <w:r w:rsidRPr="008340EB">
              <w:rPr>
                <w:b/>
                <w:sz w:val="20"/>
                <w:szCs w:val="20"/>
              </w:rPr>
              <w:t>к</w:t>
            </w:r>
            <w:r w:rsidR="00C3270E" w:rsidRPr="008340EB">
              <w:rPr>
                <w:b/>
                <w:sz w:val="20"/>
                <w:szCs w:val="20"/>
              </w:rPr>
              <w:t>урсовая работа</w:t>
            </w:r>
          </w:p>
        </w:tc>
        <w:tc>
          <w:tcPr>
            <w:tcW w:w="834" w:type="dxa"/>
            <w:shd w:val="clear" w:color="auto" w:fill="DBE5F1" w:themeFill="accent1" w:themeFillTint="33"/>
            <w:textDirection w:val="btLr"/>
            <w:vAlign w:val="center"/>
          </w:tcPr>
          <w:p w14:paraId="589A43EA" w14:textId="77777777" w:rsidR="00C3270E" w:rsidRPr="0081597B" w:rsidRDefault="00C3270E"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312C3C74" w14:textId="77777777" w:rsidR="00C3270E" w:rsidRPr="00B02E88" w:rsidRDefault="00C3270E"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E3027" w:rsidRPr="00B02E88" w14:paraId="199C575C" w14:textId="77777777" w:rsidTr="0034380E">
        <w:trPr>
          <w:cantSplit/>
          <w:trHeight w:val="227"/>
        </w:trPr>
        <w:tc>
          <w:tcPr>
            <w:tcW w:w="1943" w:type="dxa"/>
          </w:tcPr>
          <w:p w14:paraId="784AAD1F" w14:textId="47A3F1D9" w:rsidR="00AE3027" w:rsidRPr="00AE3027" w:rsidRDefault="00E07864" w:rsidP="009B399A">
            <w:r>
              <w:t>6 семестр</w:t>
            </w:r>
          </w:p>
        </w:tc>
        <w:tc>
          <w:tcPr>
            <w:tcW w:w="1130" w:type="dxa"/>
          </w:tcPr>
          <w:p w14:paraId="63E07E3D" w14:textId="77777777" w:rsidR="00AE3027" w:rsidRPr="00B02E88" w:rsidRDefault="00AE3027" w:rsidP="00A521EF">
            <w:pPr>
              <w:jc w:val="center"/>
              <w:rPr>
                <w:i/>
              </w:rPr>
            </w:pPr>
          </w:p>
        </w:tc>
        <w:tc>
          <w:tcPr>
            <w:tcW w:w="833" w:type="dxa"/>
          </w:tcPr>
          <w:p w14:paraId="3657CD4B" w14:textId="77777777" w:rsidR="00AE3027" w:rsidRPr="00B02E88" w:rsidRDefault="00AE3027" w:rsidP="009B399A">
            <w:pPr>
              <w:ind w:left="28"/>
              <w:jc w:val="center"/>
            </w:pPr>
          </w:p>
        </w:tc>
        <w:tc>
          <w:tcPr>
            <w:tcW w:w="834" w:type="dxa"/>
            <w:shd w:val="clear" w:color="auto" w:fill="auto"/>
          </w:tcPr>
          <w:p w14:paraId="616B75A2" w14:textId="77777777" w:rsidR="00AE3027" w:rsidRPr="00B02E88" w:rsidRDefault="00AE3027" w:rsidP="009B399A">
            <w:pPr>
              <w:ind w:left="28"/>
              <w:jc w:val="center"/>
            </w:pPr>
          </w:p>
        </w:tc>
        <w:tc>
          <w:tcPr>
            <w:tcW w:w="834" w:type="dxa"/>
            <w:shd w:val="clear" w:color="auto" w:fill="auto"/>
          </w:tcPr>
          <w:p w14:paraId="728CBB50" w14:textId="77777777" w:rsidR="00AE3027" w:rsidRPr="00B02E88" w:rsidRDefault="00AE3027" w:rsidP="009B399A">
            <w:pPr>
              <w:ind w:left="28"/>
              <w:jc w:val="center"/>
            </w:pPr>
          </w:p>
        </w:tc>
        <w:tc>
          <w:tcPr>
            <w:tcW w:w="834" w:type="dxa"/>
            <w:shd w:val="clear" w:color="auto" w:fill="auto"/>
          </w:tcPr>
          <w:p w14:paraId="1BFAE8BF" w14:textId="77777777" w:rsidR="00AE3027" w:rsidRPr="00B02E88" w:rsidRDefault="00AE3027" w:rsidP="009B399A">
            <w:pPr>
              <w:ind w:left="28"/>
              <w:jc w:val="center"/>
            </w:pPr>
          </w:p>
        </w:tc>
        <w:tc>
          <w:tcPr>
            <w:tcW w:w="834" w:type="dxa"/>
            <w:shd w:val="clear" w:color="auto" w:fill="auto"/>
          </w:tcPr>
          <w:p w14:paraId="03BFA475" w14:textId="77777777" w:rsidR="00AE3027" w:rsidRPr="00B02E88" w:rsidRDefault="00AE3027" w:rsidP="009B399A">
            <w:pPr>
              <w:ind w:left="28"/>
              <w:jc w:val="center"/>
            </w:pPr>
          </w:p>
        </w:tc>
        <w:tc>
          <w:tcPr>
            <w:tcW w:w="834" w:type="dxa"/>
          </w:tcPr>
          <w:p w14:paraId="6A14D167" w14:textId="77777777" w:rsidR="00AE3027" w:rsidRPr="00B02E88" w:rsidRDefault="00AE3027" w:rsidP="009B399A">
            <w:pPr>
              <w:ind w:left="28"/>
              <w:jc w:val="center"/>
            </w:pPr>
          </w:p>
        </w:tc>
        <w:tc>
          <w:tcPr>
            <w:tcW w:w="834" w:type="dxa"/>
          </w:tcPr>
          <w:p w14:paraId="3BB23F66" w14:textId="77777777" w:rsidR="00AE3027" w:rsidRPr="00B02E88" w:rsidRDefault="00AE3027" w:rsidP="009B399A">
            <w:pPr>
              <w:ind w:left="28"/>
              <w:jc w:val="center"/>
            </w:pPr>
          </w:p>
        </w:tc>
        <w:tc>
          <w:tcPr>
            <w:tcW w:w="837" w:type="dxa"/>
          </w:tcPr>
          <w:p w14:paraId="403703DF" w14:textId="77777777" w:rsidR="00AE3027" w:rsidRPr="00B02E88" w:rsidRDefault="00AE3027" w:rsidP="009B399A">
            <w:pPr>
              <w:ind w:left="28"/>
              <w:jc w:val="center"/>
            </w:pPr>
          </w:p>
        </w:tc>
      </w:tr>
      <w:tr w:rsidR="001958B5" w:rsidRPr="00B02E88" w14:paraId="6C1402DC" w14:textId="77777777" w:rsidTr="0034380E">
        <w:trPr>
          <w:cantSplit/>
          <w:trHeight w:val="227"/>
        </w:trPr>
        <w:tc>
          <w:tcPr>
            <w:tcW w:w="1943" w:type="dxa"/>
          </w:tcPr>
          <w:p w14:paraId="1DD013A1" w14:textId="77777777" w:rsidR="001958B5" w:rsidRPr="00AE3027" w:rsidRDefault="001958B5" w:rsidP="009B399A">
            <w:r w:rsidRPr="00AE3027">
              <w:t>установочная сессия</w:t>
            </w:r>
          </w:p>
        </w:tc>
        <w:tc>
          <w:tcPr>
            <w:tcW w:w="1130" w:type="dxa"/>
          </w:tcPr>
          <w:p w14:paraId="528DCB99" w14:textId="77777777" w:rsidR="001958B5" w:rsidRPr="00436917" w:rsidRDefault="001958B5" w:rsidP="00B41D73">
            <w:pPr>
              <w:jc w:val="center"/>
            </w:pPr>
          </w:p>
        </w:tc>
        <w:tc>
          <w:tcPr>
            <w:tcW w:w="833" w:type="dxa"/>
          </w:tcPr>
          <w:p w14:paraId="24C88AB2" w14:textId="77777777" w:rsidR="001958B5" w:rsidRPr="00436917" w:rsidRDefault="001958B5" w:rsidP="00B41D73">
            <w:pPr>
              <w:ind w:left="28"/>
              <w:jc w:val="center"/>
            </w:pPr>
            <w:r>
              <w:t>108</w:t>
            </w:r>
          </w:p>
        </w:tc>
        <w:tc>
          <w:tcPr>
            <w:tcW w:w="834" w:type="dxa"/>
            <w:shd w:val="clear" w:color="auto" w:fill="auto"/>
          </w:tcPr>
          <w:p w14:paraId="3C7D8789" w14:textId="77777777" w:rsidR="001958B5" w:rsidRPr="00436917" w:rsidRDefault="001958B5" w:rsidP="00B41D73">
            <w:pPr>
              <w:ind w:left="28"/>
              <w:jc w:val="center"/>
            </w:pPr>
            <w:r>
              <w:t>10</w:t>
            </w:r>
          </w:p>
        </w:tc>
        <w:tc>
          <w:tcPr>
            <w:tcW w:w="834" w:type="dxa"/>
            <w:shd w:val="clear" w:color="auto" w:fill="auto"/>
          </w:tcPr>
          <w:p w14:paraId="36C56770" w14:textId="77777777" w:rsidR="001958B5" w:rsidRPr="00436917" w:rsidRDefault="001958B5" w:rsidP="001958B5">
            <w:pPr>
              <w:ind w:left="28"/>
              <w:jc w:val="center"/>
            </w:pPr>
            <w:r>
              <w:t>12</w:t>
            </w:r>
          </w:p>
        </w:tc>
        <w:tc>
          <w:tcPr>
            <w:tcW w:w="834" w:type="dxa"/>
            <w:shd w:val="clear" w:color="auto" w:fill="auto"/>
          </w:tcPr>
          <w:p w14:paraId="4E1E1744" w14:textId="77777777" w:rsidR="001958B5" w:rsidRPr="00436917" w:rsidRDefault="001958B5" w:rsidP="00B41D73">
            <w:pPr>
              <w:ind w:left="28"/>
              <w:jc w:val="center"/>
            </w:pPr>
          </w:p>
        </w:tc>
        <w:tc>
          <w:tcPr>
            <w:tcW w:w="834" w:type="dxa"/>
            <w:shd w:val="clear" w:color="auto" w:fill="auto"/>
          </w:tcPr>
          <w:p w14:paraId="736F74E6" w14:textId="77777777" w:rsidR="001958B5" w:rsidRPr="00436917" w:rsidRDefault="001958B5" w:rsidP="00B41D73">
            <w:pPr>
              <w:ind w:left="28"/>
              <w:jc w:val="center"/>
            </w:pPr>
          </w:p>
        </w:tc>
        <w:tc>
          <w:tcPr>
            <w:tcW w:w="834" w:type="dxa"/>
          </w:tcPr>
          <w:p w14:paraId="15E49CA9" w14:textId="77777777" w:rsidR="001958B5" w:rsidRPr="00436917" w:rsidRDefault="001958B5" w:rsidP="00B41D73">
            <w:pPr>
              <w:ind w:left="28"/>
              <w:jc w:val="center"/>
            </w:pPr>
          </w:p>
        </w:tc>
        <w:tc>
          <w:tcPr>
            <w:tcW w:w="834" w:type="dxa"/>
          </w:tcPr>
          <w:p w14:paraId="7E5AB1AB" w14:textId="77777777" w:rsidR="001958B5" w:rsidRPr="00436917" w:rsidRDefault="001958B5" w:rsidP="00B41D73">
            <w:pPr>
              <w:ind w:left="28"/>
              <w:jc w:val="center"/>
            </w:pPr>
            <w:r>
              <w:t>86</w:t>
            </w:r>
          </w:p>
        </w:tc>
        <w:tc>
          <w:tcPr>
            <w:tcW w:w="837" w:type="dxa"/>
          </w:tcPr>
          <w:p w14:paraId="785EE8C0" w14:textId="77777777" w:rsidR="001958B5" w:rsidRPr="00436917" w:rsidRDefault="001958B5" w:rsidP="00B41D73">
            <w:pPr>
              <w:ind w:left="28"/>
              <w:jc w:val="center"/>
            </w:pPr>
          </w:p>
        </w:tc>
      </w:tr>
      <w:tr w:rsidR="001958B5" w:rsidRPr="00B02E88" w14:paraId="2A528B14" w14:textId="77777777" w:rsidTr="0034380E">
        <w:trPr>
          <w:cantSplit/>
          <w:trHeight w:val="227"/>
        </w:trPr>
        <w:tc>
          <w:tcPr>
            <w:tcW w:w="1943" w:type="dxa"/>
          </w:tcPr>
          <w:p w14:paraId="56BEAE87" w14:textId="77777777" w:rsidR="001958B5" w:rsidRPr="00AE3027" w:rsidRDefault="001958B5" w:rsidP="009B399A">
            <w:r w:rsidRPr="00AE3027">
              <w:t>зимняя сессия</w:t>
            </w:r>
          </w:p>
        </w:tc>
        <w:tc>
          <w:tcPr>
            <w:tcW w:w="1130" w:type="dxa"/>
          </w:tcPr>
          <w:p w14:paraId="13BF0D1F" w14:textId="06772198" w:rsidR="001958B5" w:rsidRPr="00436917" w:rsidRDefault="00E07864" w:rsidP="00B41D73">
            <w:pPr>
              <w:jc w:val="center"/>
            </w:pPr>
            <w:r>
              <w:t>зачет</w:t>
            </w:r>
          </w:p>
        </w:tc>
        <w:tc>
          <w:tcPr>
            <w:tcW w:w="833" w:type="dxa"/>
          </w:tcPr>
          <w:p w14:paraId="23671689" w14:textId="77777777" w:rsidR="001958B5" w:rsidRPr="00436917" w:rsidRDefault="001958B5" w:rsidP="00B41D73">
            <w:pPr>
              <w:ind w:left="28"/>
              <w:jc w:val="center"/>
            </w:pPr>
            <w:r>
              <w:t>72</w:t>
            </w:r>
          </w:p>
        </w:tc>
        <w:tc>
          <w:tcPr>
            <w:tcW w:w="834" w:type="dxa"/>
            <w:shd w:val="clear" w:color="auto" w:fill="auto"/>
          </w:tcPr>
          <w:p w14:paraId="44D8490E" w14:textId="77777777" w:rsidR="001958B5" w:rsidRPr="00436917" w:rsidRDefault="001958B5" w:rsidP="00B41D73">
            <w:pPr>
              <w:ind w:left="28"/>
              <w:jc w:val="center"/>
            </w:pPr>
          </w:p>
        </w:tc>
        <w:tc>
          <w:tcPr>
            <w:tcW w:w="834" w:type="dxa"/>
            <w:shd w:val="clear" w:color="auto" w:fill="auto"/>
          </w:tcPr>
          <w:p w14:paraId="38777C46" w14:textId="77777777" w:rsidR="001958B5" w:rsidRPr="00436917" w:rsidRDefault="001958B5" w:rsidP="00B41D73">
            <w:pPr>
              <w:ind w:left="28"/>
              <w:jc w:val="center"/>
            </w:pPr>
          </w:p>
        </w:tc>
        <w:tc>
          <w:tcPr>
            <w:tcW w:w="834" w:type="dxa"/>
            <w:shd w:val="clear" w:color="auto" w:fill="auto"/>
          </w:tcPr>
          <w:p w14:paraId="5AE74944" w14:textId="77777777" w:rsidR="001958B5" w:rsidRPr="00436917" w:rsidRDefault="001958B5" w:rsidP="00B41D73">
            <w:pPr>
              <w:ind w:left="28"/>
              <w:jc w:val="center"/>
            </w:pPr>
          </w:p>
        </w:tc>
        <w:tc>
          <w:tcPr>
            <w:tcW w:w="834" w:type="dxa"/>
            <w:shd w:val="clear" w:color="auto" w:fill="auto"/>
          </w:tcPr>
          <w:p w14:paraId="75F2AC9D" w14:textId="77777777" w:rsidR="001958B5" w:rsidRPr="00436917" w:rsidRDefault="001958B5" w:rsidP="00B41D73">
            <w:pPr>
              <w:ind w:left="28"/>
              <w:jc w:val="center"/>
            </w:pPr>
          </w:p>
        </w:tc>
        <w:tc>
          <w:tcPr>
            <w:tcW w:w="834" w:type="dxa"/>
          </w:tcPr>
          <w:p w14:paraId="79D4E6FC" w14:textId="77777777" w:rsidR="001958B5" w:rsidRPr="00436917" w:rsidRDefault="001958B5" w:rsidP="00B41D73">
            <w:pPr>
              <w:ind w:left="28"/>
              <w:jc w:val="center"/>
              <w:rPr>
                <w:vertAlign w:val="superscript"/>
              </w:rPr>
            </w:pPr>
            <w:r w:rsidRPr="00436917">
              <w:t>18</w:t>
            </w:r>
          </w:p>
        </w:tc>
        <w:tc>
          <w:tcPr>
            <w:tcW w:w="834" w:type="dxa"/>
          </w:tcPr>
          <w:p w14:paraId="77AE5DBC" w14:textId="77777777" w:rsidR="001958B5" w:rsidRPr="00436917" w:rsidRDefault="001958B5" w:rsidP="00B41D73">
            <w:pPr>
              <w:ind w:left="28"/>
              <w:jc w:val="center"/>
            </w:pPr>
            <w:r>
              <w:t>45</w:t>
            </w:r>
          </w:p>
        </w:tc>
        <w:tc>
          <w:tcPr>
            <w:tcW w:w="837" w:type="dxa"/>
          </w:tcPr>
          <w:p w14:paraId="774EEFCD" w14:textId="77777777" w:rsidR="001958B5" w:rsidRPr="00436917" w:rsidRDefault="001958B5" w:rsidP="00B41D73">
            <w:pPr>
              <w:ind w:left="28"/>
              <w:jc w:val="center"/>
            </w:pPr>
            <w:r>
              <w:t>9</w:t>
            </w:r>
          </w:p>
        </w:tc>
      </w:tr>
      <w:tr w:rsidR="001958B5" w:rsidRPr="00B02E88" w14:paraId="619CD8D2" w14:textId="77777777" w:rsidTr="0034380E">
        <w:trPr>
          <w:cantSplit/>
          <w:trHeight w:val="227"/>
        </w:trPr>
        <w:tc>
          <w:tcPr>
            <w:tcW w:w="1943" w:type="dxa"/>
          </w:tcPr>
          <w:p w14:paraId="3BAE3EA1" w14:textId="77777777" w:rsidR="001958B5" w:rsidRPr="00AE3027" w:rsidRDefault="001958B5" w:rsidP="009B399A">
            <w:r w:rsidRPr="00AE3027">
              <w:t>летняя сессия</w:t>
            </w:r>
          </w:p>
        </w:tc>
        <w:tc>
          <w:tcPr>
            <w:tcW w:w="1130" w:type="dxa"/>
          </w:tcPr>
          <w:p w14:paraId="26A58174" w14:textId="77777777" w:rsidR="001958B5" w:rsidRPr="00436917" w:rsidRDefault="001958B5" w:rsidP="00A521EF">
            <w:pPr>
              <w:jc w:val="center"/>
            </w:pPr>
          </w:p>
        </w:tc>
        <w:tc>
          <w:tcPr>
            <w:tcW w:w="833" w:type="dxa"/>
          </w:tcPr>
          <w:p w14:paraId="36640640" w14:textId="77777777" w:rsidR="001958B5" w:rsidRPr="00436917" w:rsidRDefault="001958B5" w:rsidP="009B399A">
            <w:pPr>
              <w:ind w:left="28"/>
              <w:jc w:val="center"/>
            </w:pPr>
          </w:p>
        </w:tc>
        <w:tc>
          <w:tcPr>
            <w:tcW w:w="834" w:type="dxa"/>
            <w:shd w:val="clear" w:color="auto" w:fill="auto"/>
          </w:tcPr>
          <w:p w14:paraId="36508730" w14:textId="77777777" w:rsidR="001958B5" w:rsidRPr="00436917" w:rsidRDefault="001958B5" w:rsidP="009B399A">
            <w:pPr>
              <w:ind w:left="28"/>
              <w:jc w:val="center"/>
            </w:pPr>
          </w:p>
        </w:tc>
        <w:tc>
          <w:tcPr>
            <w:tcW w:w="834" w:type="dxa"/>
            <w:shd w:val="clear" w:color="auto" w:fill="auto"/>
          </w:tcPr>
          <w:p w14:paraId="4A5F1048" w14:textId="77777777" w:rsidR="001958B5" w:rsidRPr="00436917" w:rsidRDefault="001958B5" w:rsidP="009B399A">
            <w:pPr>
              <w:ind w:left="28"/>
              <w:jc w:val="center"/>
            </w:pPr>
          </w:p>
        </w:tc>
        <w:tc>
          <w:tcPr>
            <w:tcW w:w="834" w:type="dxa"/>
            <w:shd w:val="clear" w:color="auto" w:fill="auto"/>
          </w:tcPr>
          <w:p w14:paraId="3C007DD0" w14:textId="77777777" w:rsidR="001958B5" w:rsidRPr="00436917" w:rsidRDefault="001958B5" w:rsidP="009B399A">
            <w:pPr>
              <w:ind w:left="28"/>
              <w:jc w:val="center"/>
            </w:pPr>
          </w:p>
        </w:tc>
        <w:tc>
          <w:tcPr>
            <w:tcW w:w="834" w:type="dxa"/>
            <w:shd w:val="clear" w:color="auto" w:fill="auto"/>
          </w:tcPr>
          <w:p w14:paraId="79E75E5D" w14:textId="77777777" w:rsidR="001958B5" w:rsidRPr="00436917" w:rsidRDefault="001958B5" w:rsidP="009B399A">
            <w:pPr>
              <w:ind w:left="28"/>
              <w:jc w:val="center"/>
            </w:pPr>
          </w:p>
        </w:tc>
        <w:tc>
          <w:tcPr>
            <w:tcW w:w="834" w:type="dxa"/>
          </w:tcPr>
          <w:p w14:paraId="3C1C12C4" w14:textId="77777777" w:rsidR="001958B5" w:rsidRPr="00436917" w:rsidRDefault="001958B5" w:rsidP="00436917">
            <w:pPr>
              <w:ind w:left="28"/>
              <w:jc w:val="center"/>
              <w:rPr>
                <w:vertAlign w:val="superscript"/>
              </w:rPr>
            </w:pPr>
          </w:p>
        </w:tc>
        <w:tc>
          <w:tcPr>
            <w:tcW w:w="834" w:type="dxa"/>
          </w:tcPr>
          <w:p w14:paraId="1C08C225" w14:textId="77777777" w:rsidR="001958B5" w:rsidRPr="00436917" w:rsidRDefault="001958B5" w:rsidP="009B399A">
            <w:pPr>
              <w:ind w:left="28"/>
              <w:jc w:val="center"/>
            </w:pPr>
          </w:p>
        </w:tc>
        <w:tc>
          <w:tcPr>
            <w:tcW w:w="837" w:type="dxa"/>
          </w:tcPr>
          <w:p w14:paraId="170CD039" w14:textId="77777777" w:rsidR="001958B5" w:rsidRPr="00436917" w:rsidRDefault="001958B5" w:rsidP="009B399A">
            <w:pPr>
              <w:ind w:left="28"/>
              <w:jc w:val="center"/>
            </w:pPr>
          </w:p>
        </w:tc>
      </w:tr>
      <w:tr w:rsidR="001958B5" w:rsidRPr="00B02E88" w14:paraId="13758DCA" w14:textId="77777777" w:rsidTr="00A521EF">
        <w:trPr>
          <w:cantSplit/>
          <w:trHeight w:val="227"/>
        </w:trPr>
        <w:tc>
          <w:tcPr>
            <w:tcW w:w="1943" w:type="dxa"/>
          </w:tcPr>
          <w:p w14:paraId="5936E061" w14:textId="77777777" w:rsidR="001958B5" w:rsidRPr="00B02E88" w:rsidRDefault="001958B5" w:rsidP="009B399A">
            <w:pPr>
              <w:jc w:val="right"/>
            </w:pPr>
            <w:r w:rsidRPr="00B02E88">
              <w:t>Всего:</w:t>
            </w:r>
          </w:p>
        </w:tc>
        <w:tc>
          <w:tcPr>
            <w:tcW w:w="1130" w:type="dxa"/>
          </w:tcPr>
          <w:p w14:paraId="294ADF41" w14:textId="77777777" w:rsidR="001958B5" w:rsidRPr="00B02E88" w:rsidRDefault="001958B5" w:rsidP="00A521EF">
            <w:pPr>
              <w:jc w:val="center"/>
            </w:pPr>
          </w:p>
        </w:tc>
        <w:tc>
          <w:tcPr>
            <w:tcW w:w="833" w:type="dxa"/>
          </w:tcPr>
          <w:p w14:paraId="38637750" w14:textId="77777777" w:rsidR="001958B5" w:rsidRPr="00436917" w:rsidRDefault="001958B5" w:rsidP="00B62EEF">
            <w:pPr>
              <w:ind w:left="28"/>
              <w:jc w:val="center"/>
            </w:pPr>
            <w:r w:rsidRPr="00436917">
              <w:t>1</w:t>
            </w:r>
            <w:r>
              <w:t>80</w:t>
            </w:r>
          </w:p>
        </w:tc>
        <w:tc>
          <w:tcPr>
            <w:tcW w:w="834" w:type="dxa"/>
            <w:shd w:val="clear" w:color="auto" w:fill="auto"/>
          </w:tcPr>
          <w:p w14:paraId="5AE50277" w14:textId="77777777" w:rsidR="001958B5" w:rsidRPr="00436917" w:rsidRDefault="001958B5" w:rsidP="009B399A">
            <w:pPr>
              <w:ind w:left="28"/>
              <w:jc w:val="center"/>
            </w:pPr>
            <w:r>
              <w:t>10</w:t>
            </w:r>
          </w:p>
        </w:tc>
        <w:tc>
          <w:tcPr>
            <w:tcW w:w="834" w:type="dxa"/>
            <w:shd w:val="clear" w:color="auto" w:fill="auto"/>
          </w:tcPr>
          <w:p w14:paraId="1E9C773C" w14:textId="77777777" w:rsidR="001958B5" w:rsidRPr="00436917" w:rsidRDefault="001958B5" w:rsidP="001958B5">
            <w:pPr>
              <w:ind w:left="28"/>
              <w:jc w:val="center"/>
            </w:pPr>
            <w:r w:rsidRPr="00436917">
              <w:t>1</w:t>
            </w:r>
            <w:r>
              <w:t>2</w:t>
            </w:r>
          </w:p>
        </w:tc>
        <w:tc>
          <w:tcPr>
            <w:tcW w:w="834" w:type="dxa"/>
            <w:shd w:val="clear" w:color="auto" w:fill="auto"/>
          </w:tcPr>
          <w:p w14:paraId="7396F0C4" w14:textId="77777777" w:rsidR="001958B5" w:rsidRPr="00436917" w:rsidRDefault="001958B5" w:rsidP="009B399A">
            <w:pPr>
              <w:ind w:left="28"/>
              <w:jc w:val="center"/>
            </w:pPr>
          </w:p>
        </w:tc>
        <w:tc>
          <w:tcPr>
            <w:tcW w:w="834" w:type="dxa"/>
            <w:shd w:val="clear" w:color="auto" w:fill="auto"/>
          </w:tcPr>
          <w:p w14:paraId="009F8359" w14:textId="77777777" w:rsidR="001958B5" w:rsidRPr="00436917" w:rsidRDefault="001958B5" w:rsidP="009B399A">
            <w:pPr>
              <w:ind w:left="28"/>
              <w:jc w:val="center"/>
            </w:pPr>
          </w:p>
        </w:tc>
        <w:tc>
          <w:tcPr>
            <w:tcW w:w="834" w:type="dxa"/>
          </w:tcPr>
          <w:p w14:paraId="027E8F6E" w14:textId="77777777" w:rsidR="001958B5" w:rsidRPr="00436917" w:rsidRDefault="001958B5" w:rsidP="009B399A">
            <w:pPr>
              <w:ind w:left="28"/>
              <w:jc w:val="center"/>
            </w:pPr>
            <w:r w:rsidRPr="00436917">
              <w:t>18</w:t>
            </w:r>
          </w:p>
        </w:tc>
        <w:tc>
          <w:tcPr>
            <w:tcW w:w="834" w:type="dxa"/>
          </w:tcPr>
          <w:p w14:paraId="4C5114E0" w14:textId="77777777" w:rsidR="001958B5" w:rsidRPr="00436917" w:rsidRDefault="001958B5" w:rsidP="009B399A">
            <w:pPr>
              <w:ind w:left="28"/>
              <w:jc w:val="center"/>
            </w:pPr>
            <w:r>
              <w:t>131</w:t>
            </w:r>
          </w:p>
        </w:tc>
        <w:tc>
          <w:tcPr>
            <w:tcW w:w="837" w:type="dxa"/>
          </w:tcPr>
          <w:p w14:paraId="5D9AB744" w14:textId="77777777" w:rsidR="001958B5" w:rsidRPr="00436917" w:rsidRDefault="001958B5" w:rsidP="009B399A">
            <w:pPr>
              <w:ind w:left="28"/>
              <w:jc w:val="center"/>
            </w:pPr>
            <w:r w:rsidRPr="00436917">
              <w:t>9</w:t>
            </w:r>
          </w:p>
        </w:tc>
      </w:tr>
    </w:tbl>
    <w:p w14:paraId="1FCD28F2" w14:textId="77777777" w:rsidR="005776C0" w:rsidRPr="006113AA" w:rsidRDefault="005776C0" w:rsidP="000F6E17">
      <w:pPr>
        <w:pStyle w:val="af0"/>
        <w:numPr>
          <w:ilvl w:val="3"/>
          <w:numId w:val="9"/>
        </w:numPr>
        <w:jc w:val="both"/>
        <w:rPr>
          <w:i/>
        </w:rPr>
      </w:pPr>
    </w:p>
    <w:p w14:paraId="1CA885FC" w14:textId="77777777" w:rsidR="00B00330" w:rsidRDefault="00B00330" w:rsidP="000F6E17">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0828E59F" w14:textId="77777777" w:rsidR="004D2D12" w:rsidRPr="00B00330" w:rsidRDefault="004D2D12" w:rsidP="00B3400A">
      <w:pPr>
        <w:pStyle w:val="2"/>
        <w:rPr>
          <w:i/>
        </w:rPr>
      </w:pPr>
      <w:r w:rsidRPr="00B00330">
        <w:lastRenderedPageBreak/>
        <w:t xml:space="preserve">Структура </w:t>
      </w:r>
      <w:r w:rsidR="008340EB">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1701"/>
        <w:gridCol w:w="1559"/>
        <w:gridCol w:w="1276"/>
        <w:gridCol w:w="2552"/>
        <w:gridCol w:w="1671"/>
        <w:gridCol w:w="4002"/>
      </w:tblGrid>
      <w:tr w:rsidR="00386236" w:rsidRPr="006168DD" w14:paraId="29523A00" w14:textId="77777777" w:rsidTr="00E4091B">
        <w:trPr>
          <w:tblHeader/>
        </w:trPr>
        <w:tc>
          <w:tcPr>
            <w:tcW w:w="993" w:type="dxa"/>
            <w:vMerge w:val="restart"/>
            <w:shd w:val="clear" w:color="auto" w:fill="DBE5F1" w:themeFill="accent1" w:themeFillTint="33"/>
          </w:tcPr>
          <w:p w14:paraId="23FDCCC5"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bookmarkStart w:id="0" w:name="_Hlk100231642"/>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5AA56A65"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1984" w:type="dxa"/>
            <w:vMerge w:val="restart"/>
            <w:shd w:val="clear" w:color="auto" w:fill="DBE5F1" w:themeFill="accent1" w:themeFillTint="33"/>
            <w:vAlign w:val="center"/>
          </w:tcPr>
          <w:p w14:paraId="16EF93D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0006545B"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7088" w:type="dxa"/>
            <w:gridSpan w:val="4"/>
            <w:shd w:val="clear" w:color="auto" w:fill="DBE5F1" w:themeFill="accent1" w:themeFillTint="33"/>
            <w:vAlign w:val="center"/>
          </w:tcPr>
          <w:p w14:paraId="0DDEC69B"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1671" w:type="dxa"/>
            <w:vMerge w:val="restart"/>
            <w:shd w:val="clear" w:color="auto" w:fill="DBE5F1" w:themeFill="accent1" w:themeFillTint="33"/>
            <w:textDirection w:val="btLr"/>
          </w:tcPr>
          <w:p w14:paraId="3675EDD8"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65324E2D"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55EE12C0"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30D740D2" w14:textId="77777777" w:rsidTr="00E4091B">
        <w:trPr>
          <w:tblHeader/>
        </w:trPr>
        <w:tc>
          <w:tcPr>
            <w:tcW w:w="993" w:type="dxa"/>
            <w:vMerge/>
            <w:shd w:val="clear" w:color="auto" w:fill="DBE5F1" w:themeFill="accent1" w:themeFillTint="33"/>
          </w:tcPr>
          <w:p w14:paraId="5287DB34"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1984" w:type="dxa"/>
            <w:vMerge/>
            <w:shd w:val="clear" w:color="auto" w:fill="DBE5F1" w:themeFill="accent1" w:themeFillTint="33"/>
          </w:tcPr>
          <w:p w14:paraId="40F1457D"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7088" w:type="dxa"/>
            <w:gridSpan w:val="4"/>
            <w:shd w:val="clear" w:color="auto" w:fill="DBE5F1" w:themeFill="accent1" w:themeFillTint="33"/>
            <w:vAlign w:val="center"/>
          </w:tcPr>
          <w:p w14:paraId="03039FF6"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1671" w:type="dxa"/>
            <w:vMerge/>
            <w:shd w:val="clear" w:color="auto" w:fill="DBE5F1" w:themeFill="accent1" w:themeFillTint="33"/>
          </w:tcPr>
          <w:p w14:paraId="3D1C41C9"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014965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76E991CD" w14:textId="77777777" w:rsidTr="00E4091B">
        <w:trPr>
          <w:cantSplit/>
          <w:trHeight w:val="1474"/>
          <w:tblHeader/>
        </w:trPr>
        <w:tc>
          <w:tcPr>
            <w:tcW w:w="993" w:type="dxa"/>
            <w:vMerge/>
            <w:shd w:val="clear" w:color="auto" w:fill="DBE5F1" w:themeFill="accent1" w:themeFillTint="33"/>
          </w:tcPr>
          <w:p w14:paraId="4CDE9640"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1984" w:type="dxa"/>
            <w:vMerge/>
            <w:shd w:val="clear" w:color="auto" w:fill="DBE5F1" w:themeFill="accent1" w:themeFillTint="33"/>
          </w:tcPr>
          <w:p w14:paraId="1236F430"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1701" w:type="dxa"/>
            <w:shd w:val="clear" w:color="auto" w:fill="DBE5F1" w:themeFill="accent1" w:themeFillTint="33"/>
            <w:textDirection w:val="btLr"/>
            <w:vAlign w:val="center"/>
          </w:tcPr>
          <w:p w14:paraId="61428E3B"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1559" w:type="dxa"/>
            <w:shd w:val="clear" w:color="auto" w:fill="DBE5F1" w:themeFill="accent1" w:themeFillTint="33"/>
            <w:textDirection w:val="btLr"/>
            <w:vAlign w:val="center"/>
          </w:tcPr>
          <w:p w14:paraId="5157617F"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276" w:type="dxa"/>
            <w:shd w:val="clear" w:color="auto" w:fill="DBE5F1" w:themeFill="accent1" w:themeFillTint="33"/>
            <w:textDirection w:val="btLr"/>
            <w:vAlign w:val="center"/>
          </w:tcPr>
          <w:p w14:paraId="20442CD7" w14:textId="77777777" w:rsidR="00A57354" w:rsidRPr="006A6AB0" w:rsidRDefault="00A57354" w:rsidP="00496F8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2552" w:type="dxa"/>
            <w:shd w:val="clear" w:color="auto" w:fill="DBE5F1" w:themeFill="accent1" w:themeFillTint="33"/>
            <w:textDirection w:val="btLr"/>
            <w:vAlign w:val="center"/>
          </w:tcPr>
          <w:p w14:paraId="7278F690" w14:textId="77777777" w:rsidR="00A57354" w:rsidRPr="00DC26C0" w:rsidRDefault="00A57354" w:rsidP="00496F8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1671" w:type="dxa"/>
            <w:vMerge/>
            <w:shd w:val="clear" w:color="auto" w:fill="DBE5F1" w:themeFill="accent1" w:themeFillTint="33"/>
            <w:textDirection w:val="btLr"/>
            <w:vAlign w:val="center"/>
          </w:tcPr>
          <w:p w14:paraId="2597F6F0"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1E91C25"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57AE635F" w14:textId="77777777" w:rsidTr="009403F8">
        <w:trPr>
          <w:trHeight w:val="227"/>
        </w:trPr>
        <w:tc>
          <w:tcPr>
            <w:tcW w:w="993" w:type="dxa"/>
            <w:shd w:val="clear" w:color="auto" w:fill="EAF1DD" w:themeFill="accent3" w:themeFillTint="33"/>
            <w:vAlign w:val="center"/>
          </w:tcPr>
          <w:p w14:paraId="798B67EB" w14:textId="77777777" w:rsidR="00386236" w:rsidRPr="007F67CF" w:rsidRDefault="00386236" w:rsidP="00B6294E">
            <w:pPr>
              <w:widowControl w:val="0"/>
              <w:tabs>
                <w:tab w:val="left" w:pos="1701"/>
              </w:tabs>
              <w:autoSpaceDE w:val="0"/>
              <w:autoSpaceDN w:val="0"/>
              <w:adjustRightInd w:val="0"/>
              <w:rPr>
                <w:i/>
              </w:rPr>
            </w:pPr>
          </w:p>
        </w:tc>
        <w:tc>
          <w:tcPr>
            <w:tcW w:w="14745" w:type="dxa"/>
            <w:gridSpan w:val="7"/>
            <w:shd w:val="clear" w:color="auto" w:fill="EAF1DD" w:themeFill="accent3" w:themeFillTint="33"/>
            <w:vAlign w:val="center"/>
          </w:tcPr>
          <w:p w14:paraId="741EABB6" w14:textId="77777777" w:rsidR="00386236" w:rsidRPr="008340EB" w:rsidRDefault="00CF7CFC" w:rsidP="00B6294E">
            <w:pPr>
              <w:widowControl w:val="0"/>
              <w:tabs>
                <w:tab w:val="left" w:pos="1701"/>
              </w:tabs>
              <w:autoSpaceDE w:val="0"/>
              <w:autoSpaceDN w:val="0"/>
              <w:adjustRightInd w:val="0"/>
              <w:rPr>
                <w:b/>
              </w:rPr>
            </w:pPr>
            <w:r>
              <w:rPr>
                <w:b/>
              </w:rPr>
              <w:t>Седьмой</w:t>
            </w:r>
            <w:r w:rsidR="00386236" w:rsidRPr="008340EB">
              <w:rPr>
                <w:b/>
              </w:rPr>
              <w:t xml:space="preserve"> семестр</w:t>
            </w:r>
          </w:p>
        </w:tc>
      </w:tr>
      <w:tr w:rsidR="00EB411A" w:rsidRPr="006168DD" w14:paraId="545AF9FE" w14:textId="77777777" w:rsidTr="00E4091B">
        <w:trPr>
          <w:trHeight w:val="701"/>
        </w:trPr>
        <w:tc>
          <w:tcPr>
            <w:tcW w:w="993" w:type="dxa"/>
            <w:vMerge w:val="restart"/>
          </w:tcPr>
          <w:p w14:paraId="3ED98AD2" w14:textId="5BB8D624" w:rsidR="00EB411A" w:rsidRPr="00351AE6" w:rsidRDefault="00E07864" w:rsidP="00B71C17">
            <w:pPr>
              <w:widowControl w:val="0"/>
              <w:tabs>
                <w:tab w:val="left" w:pos="1701"/>
              </w:tabs>
              <w:autoSpaceDE w:val="0"/>
              <w:autoSpaceDN w:val="0"/>
              <w:adjustRightInd w:val="0"/>
              <w:rPr>
                <w:rFonts w:cs="Arial"/>
                <w:sz w:val="18"/>
                <w:szCs w:val="18"/>
              </w:rPr>
            </w:pPr>
            <w:r>
              <w:t>УК- 3</w:t>
            </w:r>
            <w:r w:rsidR="00652CFA">
              <w:t>, УК - 5</w:t>
            </w:r>
          </w:p>
        </w:tc>
        <w:tc>
          <w:tcPr>
            <w:tcW w:w="1984" w:type="dxa"/>
          </w:tcPr>
          <w:p w14:paraId="2F1747E8" w14:textId="77777777" w:rsidR="00F91FDE" w:rsidRPr="00F91FDE" w:rsidRDefault="00EB411A" w:rsidP="00F91FDE">
            <w:pPr>
              <w:tabs>
                <w:tab w:val="right" w:leader="underscore" w:pos="9639"/>
              </w:tabs>
              <w:rPr>
                <w:bCs/>
              </w:rPr>
            </w:pPr>
            <w:r>
              <w:rPr>
                <w:b/>
              </w:rPr>
              <w:t xml:space="preserve">Раздел </w:t>
            </w:r>
            <w:r w:rsidRPr="00B5561A">
              <w:rPr>
                <w:b/>
              </w:rPr>
              <w:t>I</w:t>
            </w:r>
            <w:r>
              <w:rPr>
                <w:b/>
              </w:rPr>
              <w:t xml:space="preserve">. </w:t>
            </w:r>
            <w:r w:rsidR="00F91FDE" w:rsidRPr="00F91FDE">
              <w:rPr>
                <w:bCs/>
              </w:rPr>
              <w:t>Тема 1. Введение в</w:t>
            </w:r>
          </w:p>
          <w:p w14:paraId="2B2E4E4C" w14:textId="77777777" w:rsidR="00F91FDE" w:rsidRPr="00F91FDE" w:rsidRDefault="00F91FDE" w:rsidP="00F91FDE">
            <w:pPr>
              <w:tabs>
                <w:tab w:val="right" w:leader="underscore" w:pos="9639"/>
              </w:tabs>
              <w:rPr>
                <w:bCs/>
              </w:rPr>
            </w:pPr>
            <w:r w:rsidRPr="00F91FDE">
              <w:rPr>
                <w:bCs/>
              </w:rPr>
              <w:t>спонсоринг и</w:t>
            </w:r>
          </w:p>
          <w:p w14:paraId="2A7E8A3C" w14:textId="77777777" w:rsidR="00F91FDE" w:rsidRPr="00F91FDE" w:rsidRDefault="00F91FDE" w:rsidP="00F91FDE">
            <w:pPr>
              <w:tabs>
                <w:tab w:val="right" w:leader="underscore" w:pos="9639"/>
              </w:tabs>
              <w:rPr>
                <w:bCs/>
              </w:rPr>
            </w:pPr>
            <w:r w:rsidRPr="00F91FDE">
              <w:rPr>
                <w:bCs/>
              </w:rPr>
              <w:t>фандрайзинг.</w:t>
            </w:r>
          </w:p>
          <w:p w14:paraId="3AAF7554" w14:textId="5389E45B" w:rsidR="00EB411A" w:rsidRPr="00DF3C1E" w:rsidRDefault="00EB411A" w:rsidP="00B07EE7">
            <w:pPr>
              <w:rPr>
                <w:b/>
              </w:rPr>
            </w:pPr>
          </w:p>
        </w:tc>
        <w:tc>
          <w:tcPr>
            <w:tcW w:w="1701" w:type="dxa"/>
          </w:tcPr>
          <w:p w14:paraId="7834E596" w14:textId="77777777" w:rsidR="00EB411A" w:rsidRPr="00EC3F2F" w:rsidRDefault="00755A72" w:rsidP="00B6294E">
            <w:pPr>
              <w:widowControl w:val="0"/>
              <w:tabs>
                <w:tab w:val="left" w:pos="1701"/>
              </w:tabs>
              <w:autoSpaceDE w:val="0"/>
              <w:autoSpaceDN w:val="0"/>
              <w:adjustRightInd w:val="0"/>
              <w:jc w:val="center"/>
            </w:pPr>
            <w:r>
              <w:t>10</w:t>
            </w:r>
          </w:p>
        </w:tc>
        <w:tc>
          <w:tcPr>
            <w:tcW w:w="1559" w:type="dxa"/>
          </w:tcPr>
          <w:p w14:paraId="2058B609" w14:textId="77777777" w:rsidR="00EB411A" w:rsidRPr="00EC3F2F" w:rsidRDefault="00EB411A" w:rsidP="00B6294E">
            <w:pPr>
              <w:widowControl w:val="0"/>
              <w:tabs>
                <w:tab w:val="left" w:pos="1701"/>
              </w:tabs>
              <w:autoSpaceDE w:val="0"/>
              <w:autoSpaceDN w:val="0"/>
              <w:adjustRightInd w:val="0"/>
              <w:jc w:val="center"/>
            </w:pPr>
            <w:r>
              <w:t>1</w:t>
            </w:r>
            <w:r w:rsidR="00755A72">
              <w:t>0</w:t>
            </w:r>
          </w:p>
        </w:tc>
        <w:tc>
          <w:tcPr>
            <w:tcW w:w="1276" w:type="dxa"/>
          </w:tcPr>
          <w:p w14:paraId="064C4B91" w14:textId="77777777" w:rsidR="00EB411A" w:rsidRPr="00EC3F2F" w:rsidRDefault="00EB411A" w:rsidP="00B6294E">
            <w:pPr>
              <w:widowControl w:val="0"/>
              <w:tabs>
                <w:tab w:val="left" w:pos="1701"/>
              </w:tabs>
              <w:autoSpaceDE w:val="0"/>
              <w:autoSpaceDN w:val="0"/>
              <w:adjustRightInd w:val="0"/>
              <w:jc w:val="center"/>
            </w:pPr>
          </w:p>
        </w:tc>
        <w:tc>
          <w:tcPr>
            <w:tcW w:w="2552" w:type="dxa"/>
          </w:tcPr>
          <w:p w14:paraId="37FBBA6A" w14:textId="77777777" w:rsidR="00EB411A" w:rsidRPr="00EC3F2F" w:rsidRDefault="00EB411A" w:rsidP="00B6294E">
            <w:pPr>
              <w:widowControl w:val="0"/>
              <w:tabs>
                <w:tab w:val="num" w:pos="0"/>
              </w:tabs>
              <w:autoSpaceDE w:val="0"/>
              <w:autoSpaceDN w:val="0"/>
              <w:adjustRightInd w:val="0"/>
              <w:jc w:val="center"/>
              <w:rPr>
                <w:bCs/>
              </w:rPr>
            </w:pPr>
          </w:p>
        </w:tc>
        <w:tc>
          <w:tcPr>
            <w:tcW w:w="1671" w:type="dxa"/>
          </w:tcPr>
          <w:p w14:paraId="4F2B4BF3" w14:textId="77777777" w:rsidR="00EB411A" w:rsidRPr="00EC3F2F" w:rsidRDefault="00755A72" w:rsidP="00893251">
            <w:pPr>
              <w:widowControl w:val="0"/>
              <w:tabs>
                <w:tab w:val="left" w:pos="1701"/>
              </w:tabs>
              <w:autoSpaceDE w:val="0"/>
              <w:autoSpaceDN w:val="0"/>
              <w:adjustRightInd w:val="0"/>
              <w:jc w:val="center"/>
            </w:pPr>
            <w:r>
              <w:t>16</w:t>
            </w:r>
          </w:p>
        </w:tc>
        <w:tc>
          <w:tcPr>
            <w:tcW w:w="4002" w:type="dxa"/>
            <w:vMerge w:val="restart"/>
          </w:tcPr>
          <w:p w14:paraId="4B0D8224" w14:textId="77777777" w:rsidR="00EB411A" w:rsidRPr="003A3CAB" w:rsidRDefault="00EB411A" w:rsidP="00DA301F">
            <w:pPr>
              <w:jc w:val="both"/>
            </w:pPr>
            <w:r w:rsidRPr="003A3CAB">
              <w:t xml:space="preserve">Формы текущего контроля </w:t>
            </w:r>
          </w:p>
          <w:p w14:paraId="60468940" w14:textId="77777777" w:rsidR="00EB411A" w:rsidRDefault="00EB411A" w:rsidP="00DA301F">
            <w:pPr>
              <w:jc w:val="both"/>
            </w:pPr>
            <w:r w:rsidRPr="003A3CAB">
              <w:t xml:space="preserve">по разделу </w:t>
            </w:r>
            <w:r w:rsidRPr="003A3CAB">
              <w:rPr>
                <w:lang w:val="en-US"/>
              </w:rPr>
              <w:t>I</w:t>
            </w:r>
            <w:r w:rsidRPr="003A3CAB">
              <w:t>:</w:t>
            </w:r>
          </w:p>
          <w:p w14:paraId="2ABA288D" w14:textId="059542D0" w:rsidR="001958B5" w:rsidRDefault="00E07864" w:rsidP="001958B5">
            <w:r>
              <w:t>собеседование</w:t>
            </w:r>
          </w:p>
          <w:p w14:paraId="42B27C65" w14:textId="77777777" w:rsidR="00EB411A" w:rsidRPr="00DF3C1E" w:rsidRDefault="001958B5" w:rsidP="001958B5">
            <w:pPr>
              <w:widowControl w:val="0"/>
              <w:tabs>
                <w:tab w:val="left" w:pos="1701"/>
              </w:tabs>
              <w:autoSpaceDE w:val="0"/>
              <w:autoSpaceDN w:val="0"/>
              <w:adjustRightInd w:val="0"/>
              <w:rPr>
                <w:i/>
              </w:rPr>
            </w:pPr>
            <w:r>
              <w:t>Творческое задание</w:t>
            </w:r>
          </w:p>
        </w:tc>
      </w:tr>
      <w:tr w:rsidR="007A48F3" w:rsidRPr="006168DD" w14:paraId="3F6D791A" w14:textId="77777777" w:rsidTr="00E4091B">
        <w:tc>
          <w:tcPr>
            <w:tcW w:w="993" w:type="dxa"/>
            <w:vMerge/>
          </w:tcPr>
          <w:p w14:paraId="4135742B" w14:textId="77777777" w:rsidR="007A48F3" w:rsidRDefault="007A48F3" w:rsidP="007A48F3">
            <w:pPr>
              <w:widowControl w:val="0"/>
              <w:tabs>
                <w:tab w:val="left" w:pos="1701"/>
              </w:tabs>
              <w:autoSpaceDE w:val="0"/>
              <w:autoSpaceDN w:val="0"/>
              <w:adjustRightInd w:val="0"/>
            </w:pPr>
          </w:p>
        </w:tc>
        <w:tc>
          <w:tcPr>
            <w:tcW w:w="1984" w:type="dxa"/>
            <w:vAlign w:val="center"/>
          </w:tcPr>
          <w:p w14:paraId="2B7FB0E8" w14:textId="166C29D1" w:rsidR="007A48F3" w:rsidRPr="00F91FDE" w:rsidRDefault="007A48F3" w:rsidP="007A48F3">
            <w:pPr>
              <w:tabs>
                <w:tab w:val="right" w:leader="underscore" w:pos="9639"/>
              </w:tabs>
              <w:jc w:val="both"/>
              <w:rPr>
                <w:bCs/>
              </w:rPr>
            </w:pPr>
            <w:r w:rsidRPr="00F91FDE">
              <w:rPr>
                <w:bCs/>
              </w:rPr>
              <w:t>Определение</w:t>
            </w:r>
            <w:r>
              <w:rPr>
                <w:bCs/>
              </w:rPr>
              <w:t xml:space="preserve"> </w:t>
            </w:r>
            <w:r w:rsidRPr="00F91FDE">
              <w:rPr>
                <w:bCs/>
              </w:rPr>
              <w:t>основных понятий</w:t>
            </w:r>
            <w:r>
              <w:rPr>
                <w:bCs/>
              </w:rPr>
              <w:t xml:space="preserve"> </w:t>
            </w:r>
            <w:r w:rsidRPr="00F91FDE">
              <w:rPr>
                <w:bCs/>
              </w:rPr>
              <w:t>спонсоринг и</w:t>
            </w:r>
          </w:p>
          <w:p w14:paraId="29B1C6D3" w14:textId="73144F2D" w:rsidR="007A48F3" w:rsidRPr="00F91FDE" w:rsidRDefault="007A48F3" w:rsidP="007A48F3">
            <w:pPr>
              <w:tabs>
                <w:tab w:val="right" w:leader="underscore" w:pos="9639"/>
              </w:tabs>
              <w:jc w:val="both"/>
              <w:rPr>
                <w:bCs/>
              </w:rPr>
            </w:pPr>
            <w:r w:rsidRPr="00F91FDE">
              <w:rPr>
                <w:bCs/>
              </w:rPr>
              <w:t>фандрайзинг,</w:t>
            </w:r>
            <w:r>
              <w:rPr>
                <w:bCs/>
              </w:rPr>
              <w:t xml:space="preserve"> </w:t>
            </w:r>
            <w:r w:rsidRPr="00F91FDE">
              <w:rPr>
                <w:bCs/>
              </w:rPr>
              <w:t>благотворительность,</w:t>
            </w:r>
            <w:r>
              <w:rPr>
                <w:bCs/>
              </w:rPr>
              <w:t xml:space="preserve"> </w:t>
            </w:r>
            <w:r w:rsidRPr="00F91FDE">
              <w:rPr>
                <w:bCs/>
              </w:rPr>
              <w:t>меценатство,</w:t>
            </w:r>
            <w:r>
              <w:rPr>
                <w:bCs/>
              </w:rPr>
              <w:t xml:space="preserve"> </w:t>
            </w:r>
            <w:r w:rsidRPr="00F91FDE">
              <w:rPr>
                <w:bCs/>
              </w:rPr>
              <w:t>попечительство,</w:t>
            </w:r>
            <w:r>
              <w:rPr>
                <w:bCs/>
              </w:rPr>
              <w:t xml:space="preserve"> </w:t>
            </w:r>
            <w:r w:rsidRPr="00F91FDE">
              <w:rPr>
                <w:bCs/>
              </w:rPr>
              <w:t>покровительство</w:t>
            </w:r>
            <w:r>
              <w:rPr>
                <w:bCs/>
              </w:rPr>
              <w:t xml:space="preserve"> </w:t>
            </w:r>
            <w:r w:rsidRPr="00F91FDE">
              <w:rPr>
                <w:bCs/>
              </w:rPr>
              <w:t>(патронаж), субсидия.</w:t>
            </w:r>
          </w:p>
          <w:p w14:paraId="3E1EC898" w14:textId="4984F8AA" w:rsidR="007A48F3" w:rsidRPr="00F91FDE" w:rsidRDefault="007A48F3" w:rsidP="007A48F3">
            <w:pPr>
              <w:tabs>
                <w:tab w:val="right" w:leader="underscore" w:pos="9639"/>
              </w:tabs>
              <w:jc w:val="both"/>
              <w:rPr>
                <w:bCs/>
              </w:rPr>
            </w:pPr>
            <w:r w:rsidRPr="00F91FDE">
              <w:rPr>
                <w:bCs/>
              </w:rPr>
              <w:t>Предмет спонсоринга</w:t>
            </w:r>
            <w:r>
              <w:rPr>
                <w:bCs/>
              </w:rPr>
              <w:t xml:space="preserve"> </w:t>
            </w:r>
            <w:r w:rsidRPr="00F91FDE">
              <w:rPr>
                <w:bCs/>
              </w:rPr>
              <w:t xml:space="preserve">и </w:t>
            </w:r>
            <w:r w:rsidRPr="00F91FDE">
              <w:rPr>
                <w:bCs/>
              </w:rPr>
              <w:lastRenderedPageBreak/>
              <w:t>фандрайзинга.</w:t>
            </w:r>
            <w:r>
              <w:rPr>
                <w:bCs/>
              </w:rPr>
              <w:t xml:space="preserve"> </w:t>
            </w:r>
            <w:r w:rsidRPr="00F91FDE">
              <w:rPr>
                <w:bCs/>
              </w:rPr>
              <w:t>Характеристика</w:t>
            </w:r>
            <w:r>
              <w:rPr>
                <w:bCs/>
              </w:rPr>
              <w:t xml:space="preserve"> </w:t>
            </w:r>
            <w:r w:rsidRPr="00F91FDE">
              <w:rPr>
                <w:bCs/>
              </w:rPr>
              <w:t>основных сходств и</w:t>
            </w:r>
            <w:r>
              <w:rPr>
                <w:bCs/>
              </w:rPr>
              <w:t xml:space="preserve"> </w:t>
            </w:r>
            <w:r w:rsidRPr="00F91FDE">
              <w:rPr>
                <w:bCs/>
              </w:rPr>
              <w:t>различий. Цели</w:t>
            </w:r>
            <w:r>
              <w:rPr>
                <w:bCs/>
              </w:rPr>
              <w:t xml:space="preserve"> </w:t>
            </w:r>
            <w:r w:rsidRPr="00F91FDE">
              <w:rPr>
                <w:bCs/>
              </w:rPr>
              <w:t>спонсорства и его</w:t>
            </w:r>
          </w:p>
          <w:p w14:paraId="3AB668DE" w14:textId="429AFAC9" w:rsidR="007A48F3" w:rsidRPr="00612E3A" w:rsidRDefault="007A48F3" w:rsidP="007A48F3">
            <w:pPr>
              <w:tabs>
                <w:tab w:val="right" w:leader="underscore" w:pos="9639"/>
              </w:tabs>
              <w:jc w:val="both"/>
              <w:rPr>
                <w:bCs/>
              </w:rPr>
            </w:pPr>
            <w:r w:rsidRPr="00F91FDE">
              <w:rPr>
                <w:bCs/>
              </w:rPr>
              <w:t>Основные</w:t>
            </w:r>
            <w:r>
              <w:rPr>
                <w:bCs/>
              </w:rPr>
              <w:t xml:space="preserve"> </w:t>
            </w:r>
            <w:r w:rsidRPr="00F91FDE">
              <w:rPr>
                <w:bCs/>
              </w:rPr>
              <w:t>направления.</w:t>
            </w:r>
          </w:p>
        </w:tc>
        <w:tc>
          <w:tcPr>
            <w:tcW w:w="1701" w:type="dxa"/>
          </w:tcPr>
          <w:p w14:paraId="02E1DEEC" w14:textId="77777777" w:rsidR="007A48F3" w:rsidRPr="00EC3F2F" w:rsidRDefault="007A48F3" w:rsidP="007A48F3">
            <w:pPr>
              <w:widowControl w:val="0"/>
              <w:tabs>
                <w:tab w:val="left" w:pos="1701"/>
              </w:tabs>
              <w:autoSpaceDE w:val="0"/>
              <w:autoSpaceDN w:val="0"/>
              <w:adjustRightInd w:val="0"/>
              <w:jc w:val="center"/>
            </w:pPr>
            <w:r>
              <w:lastRenderedPageBreak/>
              <w:t>4</w:t>
            </w:r>
          </w:p>
        </w:tc>
        <w:tc>
          <w:tcPr>
            <w:tcW w:w="1559" w:type="dxa"/>
          </w:tcPr>
          <w:p w14:paraId="2E31C825" w14:textId="04BEC4CB" w:rsidR="007A48F3" w:rsidRPr="00EC3F2F" w:rsidRDefault="007A48F3" w:rsidP="007A48F3">
            <w:pPr>
              <w:widowControl w:val="0"/>
              <w:tabs>
                <w:tab w:val="left" w:pos="1701"/>
              </w:tabs>
              <w:autoSpaceDE w:val="0"/>
              <w:autoSpaceDN w:val="0"/>
              <w:adjustRightInd w:val="0"/>
              <w:jc w:val="center"/>
            </w:pPr>
            <w:r>
              <w:t>4</w:t>
            </w:r>
          </w:p>
        </w:tc>
        <w:tc>
          <w:tcPr>
            <w:tcW w:w="1276" w:type="dxa"/>
          </w:tcPr>
          <w:p w14:paraId="46D80710" w14:textId="77777777" w:rsidR="007A48F3" w:rsidRPr="00EC3F2F" w:rsidRDefault="007A48F3" w:rsidP="007A48F3">
            <w:pPr>
              <w:widowControl w:val="0"/>
              <w:tabs>
                <w:tab w:val="left" w:pos="1701"/>
              </w:tabs>
              <w:autoSpaceDE w:val="0"/>
              <w:autoSpaceDN w:val="0"/>
              <w:adjustRightInd w:val="0"/>
              <w:jc w:val="center"/>
            </w:pPr>
          </w:p>
        </w:tc>
        <w:tc>
          <w:tcPr>
            <w:tcW w:w="2552" w:type="dxa"/>
          </w:tcPr>
          <w:p w14:paraId="6893D690" w14:textId="77777777" w:rsidR="007A48F3" w:rsidRPr="00EC3F2F" w:rsidRDefault="007A48F3" w:rsidP="007A48F3">
            <w:pPr>
              <w:widowControl w:val="0"/>
              <w:tabs>
                <w:tab w:val="num" w:pos="0"/>
              </w:tabs>
              <w:autoSpaceDE w:val="0"/>
              <w:autoSpaceDN w:val="0"/>
              <w:adjustRightInd w:val="0"/>
              <w:jc w:val="center"/>
              <w:rPr>
                <w:bCs/>
              </w:rPr>
            </w:pPr>
          </w:p>
        </w:tc>
        <w:tc>
          <w:tcPr>
            <w:tcW w:w="1671" w:type="dxa"/>
          </w:tcPr>
          <w:p w14:paraId="0A9B45C8" w14:textId="77777777" w:rsidR="007A48F3" w:rsidRPr="00EC3F2F" w:rsidRDefault="007A48F3" w:rsidP="007A48F3">
            <w:pPr>
              <w:widowControl w:val="0"/>
              <w:tabs>
                <w:tab w:val="left" w:pos="1701"/>
              </w:tabs>
              <w:autoSpaceDE w:val="0"/>
              <w:autoSpaceDN w:val="0"/>
              <w:adjustRightInd w:val="0"/>
              <w:jc w:val="center"/>
            </w:pPr>
          </w:p>
        </w:tc>
        <w:tc>
          <w:tcPr>
            <w:tcW w:w="4002" w:type="dxa"/>
            <w:vMerge/>
          </w:tcPr>
          <w:p w14:paraId="01D0B99D" w14:textId="77777777" w:rsidR="007A48F3" w:rsidRPr="00496F88" w:rsidRDefault="007A48F3" w:rsidP="007A48F3">
            <w:pPr>
              <w:widowControl w:val="0"/>
              <w:tabs>
                <w:tab w:val="left" w:pos="1701"/>
              </w:tabs>
              <w:autoSpaceDE w:val="0"/>
              <w:autoSpaceDN w:val="0"/>
              <w:adjustRightInd w:val="0"/>
            </w:pPr>
          </w:p>
        </w:tc>
      </w:tr>
      <w:tr w:rsidR="007A48F3" w:rsidRPr="006168DD" w14:paraId="2DA37C17" w14:textId="77777777" w:rsidTr="00E4091B">
        <w:tc>
          <w:tcPr>
            <w:tcW w:w="993" w:type="dxa"/>
            <w:vMerge/>
          </w:tcPr>
          <w:p w14:paraId="65CBB5B5" w14:textId="77777777" w:rsidR="007A48F3" w:rsidRDefault="007A48F3" w:rsidP="007A48F3">
            <w:pPr>
              <w:widowControl w:val="0"/>
              <w:tabs>
                <w:tab w:val="left" w:pos="1701"/>
              </w:tabs>
              <w:autoSpaceDE w:val="0"/>
              <w:autoSpaceDN w:val="0"/>
              <w:adjustRightInd w:val="0"/>
            </w:pPr>
          </w:p>
        </w:tc>
        <w:tc>
          <w:tcPr>
            <w:tcW w:w="1984" w:type="dxa"/>
            <w:vAlign w:val="center"/>
          </w:tcPr>
          <w:p w14:paraId="5306DABC" w14:textId="4B64FB9C" w:rsidR="007A48F3" w:rsidRPr="00612E3A" w:rsidRDefault="007A48F3" w:rsidP="007A48F3">
            <w:pPr>
              <w:tabs>
                <w:tab w:val="right" w:leader="underscore" w:pos="9639"/>
              </w:tabs>
              <w:rPr>
                <w:bCs/>
              </w:rPr>
            </w:pPr>
            <w:r w:rsidRPr="007A48F3">
              <w:rPr>
                <w:bCs/>
              </w:rPr>
              <w:t xml:space="preserve">Спонсоринг и фандрайзинг как виды профессиональной деятельности. Истоки и причины возникновения спонсоринга и фандрайзинга как видов профессиональной деятельности. Роль и место </w:t>
            </w:r>
            <w:r w:rsidRPr="007A48F3">
              <w:rPr>
                <w:bCs/>
              </w:rPr>
              <w:lastRenderedPageBreak/>
              <w:t>спонсоринга и фандрайзинга в системе маркетинга. Субъекты и виды спонсоринга и фандрайзинга. Взаимодействие спонсоринга и фандрайзи</w:t>
            </w:r>
            <w:r>
              <w:rPr>
                <w:bCs/>
              </w:rPr>
              <w:t>нга</w:t>
            </w:r>
          </w:p>
        </w:tc>
        <w:tc>
          <w:tcPr>
            <w:tcW w:w="1701" w:type="dxa"/>
          </w:tcPr>
          <w:p w14:paraId="49025369" w14:textId="77777777" w:rsidR="007A48F3" w:rsidRPr="00EC3F2F" w:rsidRDefault="007A48F3" w:rsidP="007A48F3">
            <w:pPr>
              <w:widowControl w:val="0"/>
              <w:tabs>
                <w:tab w:val="left" w:pos="1701"/>
              </w:tabs>
              <w:autoSpaceDE w:val="0"/>
              <w:autoSpaceDN w:val="0"/>
              <w:adjustRightInd w:val="0"/>
              <w:jc w:val="center"/>
            </w:pPr>
            <w:r>
              <w:lastRenderedPageBreak/>
              <w:t>4</w:t>
            </w:r>
          </w:p>
        </w:tc>
        <w:tc>
          <w:tcPr>
            <w:tcW w:w="1559" w:type="dxa"/>
          </w:tcPr>
          <w:p w14:paraId="7946B94F" w14:textId="25904E5A" w:rsidR="007A48F3" w:rsidRPr="00EC3F2F" w:rsidRDefault="007A48F3" w:rsidP="007A48F3">
            <w:pPr>
              <w:widowControl w:val="0"/>
              <w:tabs>
                <w:tab w:val="left" w:pos="1701"/>
              </w:tabs>
              <w:autoSpaceDE w:val="0"/>
              <w:autoSpaceDN w:val="0"/>
              <w:adjustRightInd w:val="0"/>
              <w:jc w:val="center"/>
            </w:pPr>
            <w:r>
              <w:t>4</w:t>
            </w:r>
          </w:p>
        </w:tc>
        <w:tc>
          <w:tcPr>
            <w:tcW w:w="1276" w:type="dxa"/>
          </w:tcPr>
          <w:p w14:paraId="2940078F" w14:textId="77777777" w:rsidR="007A48F3" w:rsidRPr="00EC3F2F" w:rsidRDefault="007A48F3" w:rsidP="007A48F3">
            <w:pPr>
              <w:widowControl w:val="0"/>
              <w:tabs>
                <w:tab w:val="left" w:pos="1701"/>
              </w:tabs>
              <w:autoSpaceDE w:val="0"/>
              <w:autoSpaceDN w:val="0"/>
              <w:adjustRightInd w:val="0"/>
              <w:jc w:val="center"/>
            </w:pPr>
          </w:p>
        </w:tc>
        <w:tc>
          <w:tcPr>
            <w:tcW w:w="2552" w:type="dxa"/>
          </w:tcPr>
          <w:p w14:paraId="186EB62B" w14:textId="77777777" w:rsidR="007A48F3" w:rsidRPr="00EC3F2F" w:rsidRDefault="007A48F3" w:rsidP="007A48F3">
            <w:pPr>
              <w:widowControl w:val="0"/>
              <w:tabs>
                <w:tab w:val="num" w:pos="0"/>
              </w:tabs>
              <w:autoSpaceDE w:val="0"/>
              <w:autoSpaceDN w:val="0"/>
              <w:adjustRightInd w:val="0"/>
              <w:jc w:val="center"/>
              <w:rPr>
                <w:bCs/>
              </w:rPr>
            </w:pPr>
          </w:p>
        </w:tc>
        <w:tc>
          <w:tcPr>
            <w:tcW w:w="1671" w:type="dxa"/>
          </w:tcPr>
          <w:p w14:paraId="6A4F5274" w14:textId="77777777" w:rsidR="007A48F3" w:rsidRPr="00EC3F2F" w:rsidRDefault="007A48F3" w:rsidP="007A48F3">
            <w:pPr>
              <w:widowControl w:val="0"/>
              <w:tabs>
                <w:tab w:val="left" w:pos="1701"/>
              </w:tabs>
              <w:autoSpaceDE w:val="0"/>
              <w:autoSpaceDN w:val="0"/>
              <w:adjustRightInd w:val="0"/>
              <w:jc w:val="center"/>
            </w:pPr>
          </w:p>
        </w:tc>
        <w:tc>
          <w:tcPr>
            <w:tcW w:w="4002" w:type="dxa"/>
            <w:vMerge/>
          </w:tcPr>
          <w:p w14:paraId="001B2D3F" w14:textId="77777777" w:rsidR="007A48F3" w:rsidRPr="00DA301F" w:rsidRDefault="007A48F3" w:rsidP="007A48F3">
            <w:pPr>
              <w:jc w:val="both"/>
              <w:rPr>
                <w:i/>
              </w:rPr>
            </w:pPr>
          </w:p>
        </w:tc>
      </w:tr>
      <w:tr w:rsidR="007A48F3" w:rsidRPr="006168DD" w14:paraId="5B3AE05D" w14:textId="77777777" w:rsidTr="00E4091B">
        <w:tc>
          <w:tcPr>
            <w:tcW w:w="993" w:type="dxa"/>
            <w:vMerge w:val="restart"/>
          </w:tcPr>
          <w:p w14:paraId="3EA3D278" w14:textId="026C29B5" w:rsidR="007A48F3" w:rsidRPr="006168DD" w:rsidRDefault="007A48F3" w:rsidP="007A48F3">
            <w:pPr>
              <w:widowControl w:val="0"/>
              <w:tabs>
                <w:tab w:val="left" w:pos="1701"/>
              </w:tabs>
              <w:autoSpaceDE w:val="0"/>
              <w:autoSpaceDN w:val="0"/>
              <w:adjustRightInd w:val="0"/>
              <w:rPr>
                <w:rFonts w:cs="Arial"/>
                <w:sz w:val="18"/>
                <w:szCs w:val="18"/>
              </w:rPr>
            </w:pPr>
            <w:r>
              <w:rPr>
                <w:rFonts w:cs="Arial"/>
                <w:sz w:val="18"/>
                <w:szCs w:val="18"/>
              </w:rPr>
              <w:t>ПК-1, ПК  - 2, ПК – 3, ПК - 5</w:t>
            </w:r>
          </w:p>
        </w:tc>
        <w:tc>
          <w:tcPr>
            <w:tcW w:w="1984" w:type="dxa"/>
          </w:tcPr>
          <w:p w14:paraId="2DCE1339" w14:textId="7630A490" w:rsidR="007A48F3" w:rsidRPr="00DF3C1E" w:rsidRDefault="007A48F3" w:rsidP="007A48F3">
            <w:pPr>
              <w:rPr>
                <w:b/>
              </w:rPr>
            </w:pPr>
            <w:r>
              <w:rPr>
                <w:b/>
              </w:rPr>
              <w:t xml:space="preserve">Раздел </w:t>
            </w:r>
            <w:r w:rsidRPr="00B5561A">
              <w:rPr>
                <w:b/>
              </w:rPr>
              <w:t>II</w:t>
            </w:r>
            <w:r>
              <w:rPr>
                <w:b/>
              </w:rPr>
              <w:t xml:space="preserve">. </w:t>
            </w:r>
            <w:r w:rsidRPr="007A48F3">
              <w:rPr>
                <w:b/>
              </w:rPr>
              <w:t>Виды и способы взаимодействия бизнес структур и социально-культурной сферы</w:t>
            </w:r>
          </w:p>
        </w:tc>
        <w:tc>
          <w:tcPr>
            <w:tcW w:w="1701" w:type="dxa"/>
          </w:tcPr>
          <w:p w14:paraId="55C42C13" w14:textId="77777777" w:rsidR="007A48F3" w:rsidRPr="00EC3F2F" w:rsidRDefault="007A48F3" w:rsidP="007A48F3">
            <w:pPr>
              <w:widowControl w:val="0"/>
              <w:tabs>
                <w:tab w:val="left" w:pos="1701"/>
              </w:tabs>
              <w:autoSpaceDE w:val="0"/>
              <w:autoSpaceDN w:val="0"/>
              <w:adjustRightInd w:val="0"/>
              <w:jc w:val="center"/>
            </w:pPr>
            <w:r>
              <w:t>12</w:t>
            </w:r>
          </w:p>
        </w:tc>
        <w:tc>
          <w:tcPr>
            <w:tcW w:w="1559" w:type="dxa"/>
          </w:tcPr>
          <w:p w14:paraId="61DBC1D9" w14:textId="77777777" w:rsidR="007A48F3" w:rsidRPr="00EC3F2F" w:rsidRDefault="007A48F3" w:rsidP="007A48F3">
            <w:pPr>
              <w:widowControl w:val="0"/>
              <w:tabs>
                <w:tab w:val="left" w:pos="1701"/>
              </w:tabs>
              <w:autoSpaceDE w:val="0"/>
              <w:autoSpaceDN w:val="0"/>
              <w:adjustRightInd w:val="0"/>
              <w:jc w:val="center"/>
            </w:pPr>
            <w:r>
              <w:t>12</w:t>
            </w:r>
          </w:p>
        </w:tc>
        <w:tc>
          <w:tcPr>
            <w:tcW w:w="1276" w:type="dxa"/>
          </w:tcPr>
          <w:p w14:paraId="46A87FB8" w14:textId="77777777" w:rsidR="007A48F3" w:rsidRPr="00EC3F2F" w:rsidRDefault="007A48F3" w:rsidP="007A48F3">
            <w:pPr>
              <w:widowControl w:val="0"/>
              <w:tabs>
                <w:tab w:val="left" w:pos="1701"/>
              </w:tabs>
              <w:autoSpaceDE w:val="0"/>
              <w:autoSpaceDN w:val="0"/>
              <w:adjustRightInd w:val="0"/>
              <w:jc w:val="center"/>
            </w:pPr>
          </w:p>
        </w:tc>
        <w:tc>
          <w:tcPr>
            <w:tcW w:w="2552" w:type="dxa"/>
          </w:tcPr>
          <w:p w14:paraId="4938802C" w14:textId="77777777" w:rsidR="007A48F3" w:rsidRPr="00EC3F2F" w:rsidRDefault="007A48F3" w:rsidP="007A48F3">
            <w:pPr>
              <w:widowControl w:val="0"/>
              <w:tabs>
                <w:tab w:val="num" w:pos="0"/>
              </w:tabs>
              <w:autoSpaceDE w:val="0"/>
              <w:autoSpaceDN w:val="0"/>
              <w:adjustRightInd w:val="0"/>
              <w:jc w:val="center"/>
              <w:rPr>
                <w:bCs/>
              </w:rPr>
            </w:pPr>
          </w:p>
        </w:tc>
        <w:tc>
          <w:tcPr>
            <w:tcW w:w="1671" w:type="dxa"/>
          </w:tcPr>
          <w:p w14:paraId="1799F905" w14:textId="77777777" w:rsidR="007A48F3" w:rsidRPr="00EC3F2F" w:rsidRDefault="007A48F3" w:rsidP="007A48F3">
            <w:pPr>
              <w:widowControl w:val="0"/>
              <w:tabs>
                <w:tab w:val="left" w:pos="1701"/>
              </w:tabs>
              <w:autoSpaceDE w:val="0"/>
              <w:autoSpaceDN w:val="0"/>
              <w:adjustRightInd w:val="0"/>
              <w:jc w:val="center"/>
            </w:pPr>
            <w:r>
              <w:t>21</w:t>
            </w:r>
          </w:p>
        </w:tc>
        <w:tc>
          <w:tcPr>
            <w:tcW w:w="4002" w:type="dxa"/>
            <w:vMerge w:val="restart"/>
          </w:tcPr>
          <w:p w14:paraId="08F2F0EA" w14:textId="77777777" w:rsidR="007A48F3" w:rsidRPr="003A3CAB" w:rsidRDefault="007A48F3" w:rsidP="007A48F3">
            <w:pPr>
              <w:jc w:val="both"/>
            </w:pPr>
            <w:r w:rsidRPr="003A3CAB">
              <w:t xml:space="preserve">Формы текущего контроля </w:t>
            </w:r>
          </w:p>
          <w:p w14:paraId="6B10E80B" w14:textId="77777777" w:rsidR="007A48F3" w:rsidRPr="003A3CAB" w:rsidRDefault="007A48F3" w:rsidP="007A48F3">
            <w:pPr>
              <w:jc w:val="both"/>
            </w:pPr>
            <w:r w:rsidRPr="003A3CAB">
              <w:t xml:space="preserve">по разделу </w:t>
            </w:r>
            <w:r w:rsidRPr="003A3CAB">
              <w:rPr>
                <w:lang w:val="en-US"/>
              </w:rPr>
              <w:t>II</w:t>
            </w:r>
            <w:r w:rsidRPr="003A3CAB">
              <w:t>:</w:t>
            </w:r>
          </w:p>
          <w:p w14:paraId="3D7F6462" w14:textId="02ABD01A" w:rsidR="007A48F3" w:rsidRPr="00DF3C1E" w:rsidRDefault="007A48F3" w:rsidP="007A48F3">
            <w:pPr>
              <w:widowControl w:val="0"/>
              <w:tabs>
                <w:tab w:val="left" w:pos="1701"/>
              </w:tabs>
              <w:autoSpaceDE w:val="0"/>
              <w:autoSpaceDN w:val="0"/>
              <w:adjustRightInd w:val="0"/>
            </w:pPr>
            <w:r>
              <w:t>собеседование</w:t>
            </w:r>
          </w:p>
        </w:tc>
      </w:tr>
      <w:tr w:rsidR="007A48F3" w:rsidRPr="006168DD" w14:paraId="17EB077C" w14:textId="77777777" w:rsidTr="00E4091B">
        <w:tc>
          <w:tcPr>
            <w:tcW w:w="993" w:type="dxa"/>
            <w:vMerge/>
          </w:tcPr>
          <w:p w14:paraId="7CBE3BAE" w14:textId="77777777" w:rsidR="007A48F3" w:rsidRDefault="007A48F3" w:rsidP="007A48F3">
            <w:pPr>
              <w:widowControl w:val="0"/>
              <w:tabs>
                <w:tab w:val="left" w:pos="1701"/>
              </w:tabs>
              <w:autoSpaceDE w:val="0"/>
              <w:autoSpaceDN w:val="0"/>
              <w:adjustRightInd w:val="0"/>
            </w:pPr>
          </w:p>
        </w:tc>
        <w:tc>
          <w:tcPr>
            <w:tcW w:w="1984" w:type="dxa"/>
          </w:tcPr>
          <w:p w14:paraId="290471A2" w14:textId="783038B8" w:rsidR="007A48F3" w:rsidRPr="00612E3A" w:rsidRDefault="009403F8" w:rsidP="007A48F3">
            <w:r>
              <w:t xml:space="preserve">Привлечение спонсоров. Теоретические </w:t>
            </w:r>
            <w:r>
              <w:lastRenderedPageBreak/>
              <w:t>подходы и практические способы их реализации. Подготовка пакета документов. Методологические основы и этапы проведения переговоров с потенциальными спонсорами. Формирование бюджета проекта. Спонсорский пакет. Юридические аспекты спонсоринга и фандрайзинга</w:t>
            </w:r>
          </w:p>
        </w:tc>
        <w:tc>
          <w:tcPr>
            <w:tcW w:w="1701" w:type="dxa"/>
          </w:tcPr>
          <w:p w14:paraId="2A880B3A" w14:textId="77777777" w:rsidR="007A48F3" w:rsidRPr="00EC3F2F" w:rsidRDefault="007A48F3" w:rsidP="007A48F3">
            <w:pPr>
              <w:widowControl w:val="0"/>
              <w:tabs>
                <w:tab w:val="left" w:pos="1701"/>
              </w:tabs>
              <w:autoSpaceDE w:val="0"/>
              <w:autoSpaceDN w:val="0"/>
              <w:adjustRightInd w:val="0"/>
              <w:jc w:val="center"/>
            </w:pPr>
            <w:r>
              <w:lastRenderedPageBreak/>
              <w:t>4</w:t>
            </w:r>
          </w:p>
        </w:tc>
        <w:tc>
          <w:tcPr>
            <w:tcW w:w="1559" w:type="dxa"/>
          </w:tcPr>
          <w:p w14:paraId="40236C76" w14:textId="148E82F5" w:rsidR="007A48F3" w:rsidRPr="00EC3F2F" w:rsidRDefault="009403F8" w:rsidP="007A48F3">
            <w:pPr>
              <w:widowControl w:val="0"/>
              <w:tabs>
                <w:tab w:val="left" w:pos="1701"/>
              </w:tabs>
              <w:autoSpaceDE w:val="0"/>
              <w:autoSpaceDN w:val="0"/>
              <w:adjustRightInd w:val="0"/>
              <w:jc w:val="center"/>
            </w:pPr>
            <w:r>
              <w:t>4</w:t>
            </w:r>
          </w:p>
        </w:tc>
        <w:tc>
          <w:tcPr>
            <w:tcW w:w="1276" w:type="dxa"/>
          </w:tcPr>
          <w:p w14:paraId="2A04D425" w14:textId="77777777" w:rsidR="007A48F3" w:rsidRPr="00EC3F2F" w:rsidRDefault="007A48F3" w:rsidP="007A48F3">
            <w:pPr>
              <w:widowControl w:val="0"/>
              <w:tabs>
                <w:tab w:val="left" w:pos="1701"/>
              </w:tabs>
              <w:autoSpaceDE w:val="0"/>
              <w:autoSpaceDN w:val="0"/>
              <w:adjustRightInd w:val="0"/>
              <w:jc w:val="center"/>
            </w:pPr>
          </w:p>
        </w:tc>
        <w:tc>
          <w:tcPr>
            <w:tcW w:w="2552" w:type="dxa"/>
          </w:tcPr>
          <w:p w14:paraId="164B4ACA" w14:textId="77777777" w:rsidR="007A48F3" w:rsidRPr="00EC3F2F" w:rsidRDefault="007A48F3" w:rsidP="007A48F3">
            <w:pPr>
              <w:widowControl w:val="0"/>
              <w:tabs>
                <w:tab w:val="num" w:pos="0"/>
              </w:tabs>
              <w:autoSpaceDE w:val="0"/>
              <w:autoSpaceDN w:val="0"/>
              <w:adjustRightInd w:val="0"/>
              <w:jc w:val="center"/>
              <w:rPr>
                <w:bCs/>
              </w:rPr>
            </w:pPr>
          </w:p>
        </w:tc>
        <w:tc>
          <w:tcPr>
            <w:tcW w:w="1671" w:type="dxa"/>
          </w:tcPr>
          <w:p w14:paraId="6180D576" w14:textId="77777777" w:rsidR="007A48F3" w:rsidRPr="00EC3F2F" w:rsidRDefault="007A48F3" w:rsidP="007A48F3">
            <w:pPr>
              <w:widowControl w:val="0"/>
              <w:tabs>
                <w:tab w:val="left" w:pos="1701"/>
              </w:tabs>
              <w:autoSpaceDE w:val="0"/>
              <w:autoSpaceDN w:val="0"/>
              <w:adjustRightInd w:val="0"/>
              <w:jc w:val="center"/>
            </w:pPr>
          </w:p>
        </w:tc>
        <w:tc>
          <w:tcPr>
            <w:tcW w:w="4002" w:type="dxa"/>
            <w:vMerge/>
          </w:tcPr>
          <w:p w14:paraId="268A04E8" w14:textId="77777777" w:rsidR="007A48F3" w:rsidRPr="00DF3C1E" w:rsidRDefault="007A48F3" w:rsidP="007A48F3">
            <w:pPr>
              <w:widowControl w:val="0"/>
              <w:tabs>
                <w:tab w:val="left" w:pos="1701"/>
              </w:tabs>
              <w:autoSpaceDE w:val="0"/>
              <w:autoSpaceDN w:val="0"/>
              <w:adjustRightInd w:val="0"/>
            </w:pPr>
          </w:p>
        </w:tc>
      </w:tr>
      <w:tr w:rsidR="007A48F3" w:rsidRPr="006168DD" w14:paraId="6467A6AD" w14:textId="77777777" w:rsidTr="00E4091B">
        <w:tc>
          <w:tcPr>
            <w:tcW w:w="993" w:type="dxa"/>
          </w:tcPr>
          <w:p w14:paraId="45FC5D5F" w14:textId="77777777" w:rsidR="007A48F3" w:rsidRPr="001A0052" w:rsidRDefault="007A48F3" w:rsidP="009403F8">
            <w:pPr>
              <w:widowControl w:val="0"/>
              <w:tabs>
                <w:tab w:val="left" w:pos="1701"/>
              </w:tabs>
              <w:autoSpaceDE w:val="0"/>
              <w:autoSpaceDN w:val="0"/>
              <w:adjustRightInd w:val="0"/>
              <w:ind w:left="-953"/>
              <w:jc w:val="center"/>
              <w:rPr>
                <w:rFonts w:cs="Arial"/>
                <w:b/>
                <w:sz w:val="18"/>
                <w:szCs w:val="18"/>
              </w:rPr>
            </w:pPr>
          </w:p>
        </w:tc>
        <w:tc>
          <w:tcPr>
            <w:tcW w:w="1984" w:type="dxa"/>
          </w:tcPr>
          <w:p w14:paraId="7D96D874" w14:textId="0A88C8F1" w:rsidR="007A48F3" w:rsidRPr="00B71C17" w:rsidRDefault="007A48F3" w:rsidP="007A48F3">
            <w:pPr>
              <w:rPr>
                <w:b/>
                <w:bCs/>
                <w:iCs/>
                <w:vertAlign w:val="superscript"/>
              </w:rPr>
            </w:pPr>
          </w:p>
        </w:tc>
        <w:tc>
          <w:tcPr>
            <w:tcW w:w="1701" w:type="dxa"/>
          </w:tcPr>
          <w:p w14:paraId="1EFADD44" w14:textId="77777777" w:rsidR="007A48F3" w:rsidRPr="00EC3F2F" w:rsidRDefault="007A48F3" w:rsidP="007A48F3">
            <w:pPr>
              <w:widowControl w:val="0"/>
              <w:tabs>
                <w:tab w:val="left" w:pos="1701"/>
              </w:tabs>
              <w:autoSpaceDE w:val="0"/>
              <w:autoSpaceDN w:val="0"/>
              <w:adjustRightInd w:val="0"/>
              <w:jc w:val="center"/>
            </w:pPr>
          </w:p>
        </w:tc>
        <w:tc>
          <w:tcPr>
            <w:tcW w:w="1559" w:type="dxa"/>
          </w:tcPr>
          <w:p w14:paraId="19074EC0" w14:textId="77777777" w:rsidR="007A48F3" w:rsidRPr="00EC3F2F" w:rsidRDefault="007A48F3" w:rsidP="007A48F3">
            <w:pPr>
              <w:widowControl w:val="0"/>
              <w:tabs>
                <w:tab w:val="left" w:pos="1701"/>
              </w:tabs>
              <w:autoSpaceDE w:val="0"/>
              <w:autoSpaceDN w:val="0"/>
              <w:adjustRightInd w:val="0"/>
              <w:jc w:val="center"/>
            </w:pPr>
          </w:p>
        </w:tc>
        <w:tc>
          <w:tcPr>
            <w:tcW w:w="1276" w:type="dxa"/>
          </w:tcPr>
          <w:p w14:paraId="4864D572" w14:textId="77777777" w:rsidR="007A48F3" w:rsidRPr="00EC3F2F" w:rsidRDefault="007A48F3" w:rsidP="007A48F3">
            <w:pPr>
              <w:widowControl w:val="0"/>
              <w:tabs>
                <w:tab w:val="left" w:pos="1701"/>
              </w:tabs>
              <w:autoSpaceDE w:val="0"/>
              <w:autoSpaceDN w:val="0"/>
              <w:adjustRightInd w:val="0"/>
              <w:jc w:val="center"/>
            </w:pPr>
          </w:p>
        </w:tc>
        <w:tc>
          <w:tcPr>
            <w:tcW w:w="2552" w:type="dxa"/>
          </w:tcPr>
          <w:p w14:paraId="5F5D4B02" w14:textId="77777777" w:rsidR="007A48F3" w:rsidRPr="00EC3F2F" w:rsidRDefault="007A48F3" w:rsidP="007A48F3">
            <w:pPr>
              <w:widowControl w:val="0"/>
              <w:tabs>
                <w:tab w:val="left" w:pos="1701"/>
              </w:tabs>
              <w:autoSpaceDE w:val="0"/>
              <w:autoSpaceDN w:val="0"/>
              <w:adjustRightInd w:val="0"/>
              <w:jc w:val="center"/>
            </w:pPr>
          </w:p>
        </w:tc>
        <w:tc>
          <w:tcPr>
            <w:tcW w:w="1671" w:type="dxa"/>
          </w:tcPr>
          <w:p w14:paraId="19136857" w14:textId="2BD237D4" w:rsidR="007A48F3" w:rsidRPr="00EC3F2F" w:rsidRDefault="007A48F3" w:rsidP="007A48F3">
            <w:pPr>
              <w:widowControl w:val="0"/>
              <w:tabs>
                <w:tab w:val="left" w:pos="1701"/>
              </w:tabs>
              <w:autoSpaceDE w:val="0"/>
              <w:autoSpaceDN w:val="0"/>
              <w:adjustRightInd w:val="0"/>
              <w:jc w:val="center"/>
            </w:pPr>
          </w:p>
        </w:tc>
        <w:tc>
          <w:tcPr>
            <w:tcW w:w="4002" w:type="dxa"/>
          </w:tcPr>
          <w:p w14:paraId="18969891" w14:textId="2EDB3D7A" w:rsidR="007A48F3" w:rsidRPr="00B71C17" w:rsidRDefault="007A48F3" w:rsidP="007A48F3">
            <w:pPr>
              <w:tabs>
                <w:tab w:val="left" w:pos="708"/>
                <w:tab w:val="right" w:leader="underscore" w:pos="9639"/>
              </w:tabs>
            </w:pPr>
          </w:p>
        </w:tc>
      </w:tr>
      <w:tr w:rsidR="007A48F3" w:rsidRPr="006168DD" w14:paraId="7950186E" w14:textId="77777777" w:rsidTr="00E4091B">
        <w:tc>
          <w:tcPr>
            <w:tcW w:w="993" w:type="dxa"/>
          </w:tcPr>
          <w:p w14:paraId="777216EE" w14:textId="77777777" w:rsidR="007A48F3" w:rsidRPr="001A0052" w:rsidRDefault="007A48F3" w:rsidP="007A48F3">
            <w:pPr>
              <w:widowControl w:val="0"/>
              <w:tabs>
                <w:tab w:val="left" w:pos="1701"/>
              </w:tabs>
              <w:autoSpaceDE w:val="0"/>
              <w:autoSpaceDN w:val="0"/>
              <w:adjustRightInd w:val="0"/>
              <w:jc w:val="center"/>
              <w:rPr>
                <w:rFonts w:cs="Arial"/>
                <w:b/>
                <w:sz w:val="18"/>
                <w:szCs w:val="18"/>
              </w:rPr>
            </w:pPr>
          </w:p>
        </w:tc>
        <w:tc>
          <w:tcPr>
            <w:tcW w:w="1984" w:type="dxa"/>
          </w:tcPr>
          <w:p w14:paraId="6EE6B1BA" w14:textId="12C61139" w:rsidR="007A48F3" w:rsidRPr="00B71C17" w:rsidRDefault="007A48F3" w:rsidP="007A48F3">
            <w:r>
              <w:t xml:space="preserve">Зачет </w:t>
            </w:r>
          </w:p>
        </w:tc>
        <w:tc>
          <w:tcPr>
            <w:tcW w:w="1701" w:type="dxa"/>
          </w:tcPr>
          <w:p w14:paraId="233D23C9" w14:textId="77777777" w:rsidR="007A48F3" w:rsidRPr="00EC3F2F" w:rsidRDefault="007A48F3" w:rsidP="007A48F3">
            <w:pPr>
              <w:widowControl w:val="0"/>
              <w:tabs>
                <w:tab w:val="left" w:pos="1701"/>
              </w:tabs>
              <w:autoSpaceDE w:val="0"/>
              <w:autoSpaceDN w:val="0"/>
              <w:adjustRightInd w:val="0"/>
              <w:jc w:val="center"/>
            </w:pPr>
          </w:p>
        </w:tc>
        <w:tc>
          <w:tcPr>
            <w:tcW w:w="1559" w:type="dxa"/>
          </w:tcPr>
          <w:p w14:paraId="7B928931" w14:textId="77777777" w:rsidR="007A48F3" w:rsidRPr="00EC3F2F" w:rsidRDefault="007A48F3" w:rsidP="007A48F3">
            <w:pPr>
              <w:widowControl w:val="0"/>
              <w:tabs>
                <w:tab w:val="left" w:pos="1701"/>
              </w:tabs>
              <w:autoSpaceDE w:val="0"/>
              <w:autoSpaceDN w:val="0"/>
              <w:adjustRightInd w:val="0"/>
              <w:jc w:val="center"/>
            </w:pPr>
          </w:p>
        </w:tc>
        <w:tc>
          <w:tcPr>
            <w:tcW w:w="1276" w:type="dxa"/>
          </w:tcPr>
          <w:p w14:paraId="3FA61F54" w14:textId="77777777" w:rsidR="007A48F3" w:rsidRPr="00EC3F2F" w:rsidRDefault="007A48F3" w:rsidP="007A48F3">
            <w:pPr>
              <w:widowControl w:val="0"/>
              <w:tabs>
                <w:tab w:val="left" w:pos="1701"/>
              </w:tabs>
              <w:autoSpaceDE w:val="0"/>
              <w:autoSpaceDN w:val="0"/>
              <w:adjustRightInd w:val="0"/>
              <w:jc w:val="center"/>
            </w:pPr>
          </w:p>
        </w:tc>
        <w:tc>
          <w:tcPr>
            <w:tcW w:w="2552" w:type="dxa"/>
          </w:tcPr>
          <w:p w14:paraId="630C9D2D" w14:textId="77777777" w:rsidR="007A48F3" w:rsidRPr="00EC3F2F" w:rsidRDefault="007A48F3" w:rsidP="007A48F3">
            <w:pPr>
              <w:widowControl w:val="0"/>
              <w:tabs>
                <w:tab w:val="left" w:pos="1701"/>
              </w:tabs>
              <w:autoSpaceDE w:val="0"/>
              <w:autoSpaceDN w:val="0"/>
              <w:adjustRightInd w:val="0"/>
              <w:jc w:val="center"/>
            </w:pPr>
          </w:p>
        </w:tc>
        <w:tc>
          <w:tcPr>
            <w:tcW w:w="1671" w:type="dxa"/>
          </w:tcPr>
          <w:p w14:paraId="75F6A202" w14:textId="2A2512F6" w:rsidR="007A48F3" w:rsidRPr="00EC3F2F" w:rsidRDefault="007A48F3" w:rsidP="007A48F3">
            <w:pPr>
              <w:widowControl w:val="0"/>
              <w:tabs>
                <w:tab w:val="left" w:pos="1701"/>
              </w:tabs>
              <w:autoSpaceDE w:val="0"/>
              <w:autoSpaceDN w:val="0"/>
              <w:adjustRightInd w:val="0"/>
              <w:jc w:val="center"/>
            </w:pPr>
          </w:p>
        </w:tc>
        <w:tc>
          <w:tcPr>
            <w:tcW w:w="4002" w:type="dxa"/>
          </w:tcPr>
          <w:p w14:paraId="11B21EB1" w14:textId="3D7E8AEF" w:rsidR="007A48F3" w:rsidRPr="00B71C17" w:rsidRDefault="007A48F3" w:rsidP="007A48F3">
            <w:pPr>
              <w:tabs>
                <w:tab w:val="left" w:pos="708"/>
                <w:tab w:val="right" w:leader="underscore" w:pos="9639"/>
              </w:tabs>
            </w:pPr>
            <w:r>
              <w:rPr>
                <w:iCs/>
              </w:rPr>
              <w:t xml:space="preserve">Зачет </w:t>
            </w:r>
          </w:p>
        </w:tc>
      </w:tr>
      <w:tr w:rsidR="007A48F3" w:rsidRPr="006168DD" w14:paraId="330B2425" w14:textId="77777777" w:rsidTr="00E4091B">
        <w:tc>
          <w:tcPr>
            <w:tcW w:w="993" w:type="dxa"/>
          </w:tcPr>
          <w:p w14:paraId="10C633A4" w14:textId="77777777" w:rsidR="007A48F3" w:rsidRPr="001A0052" w:rsidRDefault="007A48F3" w:rsidP="007A48F3">
            <w:pPr>
              <w:widowControl w:val="0"/>
              <w:tabs>
                <w:tab w:val="left" w:pos="1701"/>
              </w:tabs>
              <w:autoSpaceDE w:val="0"/>
              <w:autoSpaceDN w:val="0"/>
              <w:adjustRightInd w:val="0"/>
              <w:jc w:val="center"/>
              <w:rPr>
                <w:rFonts w:cs="Arial"/>
                <w:b/>
                <w:sz w:val="18"/>
                <w:szCs w:val="18"/>
              </w:rPr>
            </w:pPr>
          </w:p>
        </w:tc>
        <w:tc>
          <w:tcPr>
            <w:tcW w:w="1984" w:type="dxa"/>
          </w:tcPr>
          <w:p w14:paraId="1EB7E1D6" w14:textId="07720CC9" w:rsidR="007A48F3" w:rsidRPr="00B5561A" w:rsidRDefault="007A48F3" w:rsidP="007A48F3">
            <w:pPr>
              <w:widowControl w:val="0"/>
              <w:tabs>
                <w:tab w:val="left" w:pos="1701"/>
              </w:tabs>
              <w:autoSpaceDE w:val="0"/>
              <w:autoSpaceDN w:val="0"/>
              <w:adjustRightInd w:val="0"/>
              <w:jc w:val="right"/>
              <w:rPr>
                <w:b/>
              </w:rPr>
            </w:pPr>
            <w:r w:rsidRPr="00B5561A">
              <w:rPr>
                <w:b/>
              </w:rPr>
              <w:t xml:space="preserve">ИТОГО за </w:t>
            </w:r>
            <w:r>
              <w:rPr>
                <w:b/>
              </w:rPr>
              <w:t xml:space="preserve">шестой </w:t>
            </w:r>
            <w:r w:rsidRPr="00B5561A">
              <w:rPr>
                <w:b/>
              </w:rPr>
              <w:t xml:space="preserve"> семестр</w:t>
            </w:r>
          </w:p>
        </w:tc>
        <w:tc>
          <w:tcPr>
            <w:tcW w:w="1701" w:type="dxa"/>
          </w:tcPr>
          <w:p w14:paraId="0F5F9E9E" w14:textId="19B60027" w:rsidR="007A48F3" w:rsidRPr="00EC3F2F" w:rsidRDefault="007A48F3" w:rsidP="007A48F3">
            <w:pPr>
              <w:widowControl w:val="0"/>
              <w:tabs>
                <w:tab w:val="left" w:pos="1701"/>
              </w:tabs>
              <w:autoSpaceDE w:val="0"/>
              <w:autoSpaceDN w:val="0"/>
              <w:adjustRightInd w:val="0"/>
              <w:jc w:val="center"/>
            </w:pPr>
          </w:p>
        </w:tc>
        <w:tc>
          <w:tcPr>
            <w:tcW w:w="1559" w:type="dxa"/>
          </w:tcPr>
          <w:p w14:paraId="6254DF00" w14:textId="53951791" w:rsidR="007A48F3" w:rsidRPr="00EC3F2F" w:rsidRDefault="007A48F3" w:rsidP="007A48F3">
            <w:pPr>
              <w:widowControl w:val="0"/>
              <w:tabs>
                <w:tab w:val="left" w:pos="1701"/>
              </w:tabs>
              <w:autoSpaceDE w:val="0"/>
              <w:autoSpaceDN w:val="0"/>
              <w:adjustRightInd w:val="0"/>
              <w:jc w:val="center"/>
            </w:pPr>
          </w:p>
        </w:tc>
        <w:tc>
          <w:tcPr>
            <w:tcW w:w="1276" w:type="dxa"/>
          </w:tcPr>
          <w:p w14:paraId="6CFBE767" w14:textId="77777777" w:rsidR="007A48F3" w:rsidRPr="00EC3F2F" w:rsidRDefault="007A48F3" w:rsidP="007A48F3">
            <w:pPr>
              <w:widowControl w:val="0"/>
              <w:tabs>
                <w:tab w:val="left" w:pos="1701"/>
              </w:tabs>
              <w:autoSpaceDE w:val="0"/>
              <w:autoSpaceDN w:val="0"/>
              <w:adjustRightInd w:val="0"/>
              <w:jc w:val="center"/>
            </w:pPr>
          </w:p>
        </w:tc>
        <w:tc>
          <w:tcPr>
            <w:tcW w:w="2552" w:type="dxa"/>
          </w:tcPr>
          <w:p w14:paraId="16E9438C" w14:textId="77777777" w:rsidR="007A48F3" w:rsidRPr="00EC3F2F" w:rsidRDefault="007A48F3" w:rsidP="007A48F3">
            <w:pPr>
              <w:widowControl w:val="0"/>
              <w:tabs>
                <w:tab w:val="left" w:pos="1701"/>
              </w:tabs>
              <w:autoSpaceDE w:val="0"/>
              <w:autoSpaceDN w:val="0"/>
              <w:adjustRightInd w:val="0"/>
              <w:jc w:val="center"/>
            </w:pPr>
          </w:p>
        </w:tc>
        <w:tc>
          <w:tcPr>
            <w:tcW w:w="1671" w:type="dxa"/>
          </w:tcPr>
          <w:p w14:paraId="0DD0FF58" w14:textId="3D612A00" w:rsidR="007A48F3" w:rsidRPr="00EC3F2F" w:rsidRDefault="007A48F3" w:rsidP="007A48F3">
            <w:pPr>
              <w:widowControl w:val="0"/>
              <w:tabs>
                <w:tab w:val="left" w:pos="1701"/>
              </w:tabs>
              <w:autoSpaceDE w:val="0"/>
              <w:autoSpaceDN w:val="0"/>
              <w:adjustRightInd w:val="0"/>
              <w:jc w:val="center"/>
            </w:pPr>
          </w:p>
        </w:tc>
        <w:tc>
          <w:tcPr>
            <w:tcW w:w="4002" w:type="dxa"/>
          </w:tcPr>
          <w:p w14:paraId="25E09043" w14:textId="77777777" w:rsidR="007A48F3" w:rsidRPr="00DF3C1E" w:rsidRDefault="007A48F3" w:rsidP="007A48F3">
            <w:pPr>
              <w:widowControl w:val="0"/>
              <w:tabs>
                <w:tab w:val="left" w:pos="1701"/>
              </w:tabs>
              <w:autoSpaceDE w:val="0"/>
              <w:autoSpaceDN w:val="0"/>
              <w:adjustRightInd w:val="0"/>
              <w:jc w:val="center"/>
              <w:rPr>
                <w:b/>
              </w:rPr>
            </w:pPr>
          </w:p>
        </w:tc>
      </w:tr>
      <w:tr w:rsidR="007A48F3" w:rsidRPr="006168DD" w14:paraId="6CF008C4" w14:textId="77777777" w:rsidTr="00E4091B">
        <w:tc>
          <w:tcPr>
            <w:tcW w:w="993" w:type="dxa"/>
          </w:tcPr>
          <w:p w14:paraId="4D76760F" w14:textId="77777777" w:rsidR="007A48F3" w:rsidRPr="001A0052" w:rsidRDefault="007A48F3" w:rsidP="007A48F3">
            <w:pPr>
              <w:widowControl w:val="0"/>
              <w:tabs>
                <w:tab w:val="left" w:pos="1701"/>
              </w:tabs>
              <w:autoSpaceDE w:val="0"/>
              <w:autoSpaceDN w:val="0"/>
              <w:adjustRightInd w:val="0"/>
              <w:jc w:val="center"/>
              <w:rPr>
                <w:rFonts w:cs="Arial"/>
                <w:b/>
                <w:sz w:val="18"/>
                <w:szCs w:val="18"/>
              </w:rPr>
            </w:pPr>
          </w:p>
        </w:tc>
        <w:tc>
          <w:tcPr>
            <w:tcW w:w="1984" w:type="dxa"/>
          </w:tcPr>
          <w:p w14:paraId="549BF663" w14:textId="77777777" w:rsidR="007A48F3" w:rsidRPr="00B5561A" w:rsidRDefault="007A48F3" w:rsidP="007A48F3">
            <w:pPr>
              <w:widowControl w:val="0"/>
              <w:tabs>
                <w:tab w:val="left" w:pos="1701"/>
              </w:tabs>
              <w:autoSpaceDE w:val="0"/>
              <w:autoSpaceDN w:val="0"/>
              <w:adjustRightInd w:val="0"/>
              <w:jc w:val="right"/>
              <w:rPr>
                <w:b/>
              </w:rPr>
            </w:pPr>
            <w:r w:rsidRPr="00B5561A">
              <w:rPr>
                <w:b/>
              </w:rPr>
              <w:t>ИТОГО за весь период</w:t>
            </w:r>
          </w:p>
        </w:tc>
        <w:tc>
          <w:tcPr>
            <w:tcW w:w="1701" w:type="dxa"/>
          </w:tcPr>
          <w:p w14:paraId="7E48251A" w14:textId="3BF42A3B" w:rsidR="007A48F3" w:rsidRPr="00EC3F2F" w:rsidRDefault="007A48F3" w:rsidP="007A48F3">
            <w:pPr>
              <w:widowControl w:val="0"/>
              <w:tabs>
                <w:tab w:val="left" w:pos="1701"/>
              </w:tabs>
              <w:autoSpaceDE w:val="0"/>
              <w:autoSpaceDN w:val="0"/>
              <w:adjustRightInd w:val="0"/>
              <w:jc w:val="center"/>
              <w:rPr>
                <w:b/>
              </w:rPr>
            </w:pPr>
            <w:r>
              <w:rPr>
                <w:b/>
              </w:rPr>
              <w:t>64</w:t>
            </w:r>
          </w:p>
        </w:tc>
        <w:tc>
          <w:tcPr>
            <w:tcW w:w="1559" w:type="dxa"/>
          </w:tcPr>
          <w:p w14:paraId="30C4614A" w14:textId="55549D58" w:rsidR="007A48F3" w:rsidRPr="00EC3F2F" w:rsidRDefault="007A48F3" w:rsidP="007A48F3">
            <w:pPr>
              <w:widowControl w:val="0"/>
              <w:tabs>
                <w:tab w:val="left" w:pos="1701"/>
              </w:tabs>
              <w:autoSpaceDE w:val="0"/>
              <w:autoSpaceDN w:val="0"/>
              <w:adjustRightInd w:val="0"/>
              <w:jc w:val="center"/>
              <w:rPr>
                <w:b/>
              </w:rPr>
            </w:pPr>
            <w:r>
              <w:rPr>
                <w:b/>
              </w:rPr>
              <w:t>32</w:t>
            </w:r>
          </w:p>
        </w:tc>
        <w:tc>
          <w:tcPr>
            <w:tcW w:w="1276" w:type="dxa"/>
          </w:tcPr>
          <w:p w14:paraId="78D51DAF" w14:textId="77777777" w:rsidR="007A48F3" w:rsidRPr="00EC3F2F" w:rsidRDefault="007A48F3" w:rsidP="007A48F3">
            <w:pPr>
              <w:widowControl w:val="0"/>
              <w:tabs>
                <w:tab w:val="left" w:pos="1701"/>
              </w:tabs>
              <w:autoSpaceDE w:val="0"/>
              <w:autoSpaceDN w:val="0"/>
              <w:adjustRightInd w:val="0"/>
              <w:jc w:val="center"/>
              <w:rPr>
                <w:b/>
              </w:rPr>
            </w:pPr>
          </w:p>
        </w:tc>
        <w:tc>
          <w:tcPr>
            <w:tcW w:w="2552" w:type="dxa"/>
          </w:tcPr>
          <w:p w14:paraId="22E0BF8F" w14:textId="01203B87" w:rsidR="007A48F3" w:rsidRPr="00EC3F2F" w:rsidRDefault="007A48F3" w:rsidP="007A48F3">
            <w:pPr>
              <w:widowControl w:val="0"/>
              <w:tabs>
                <w:tab w:val="left" w:pos="1701"/>
              </w:tabs>
              <w:autoSpaceDE w:val="0"/>
              <w:autoSpaceDN w:val="0"/>
              <w:adjustRightInd w:val="0"/>
              <w:jc w:val="center"/>
              <w:rPr>
                <w:b/>
              </w:rPr>
            </w:pPr>
            <w:r>
              <w:rPr>
                <w:b/>
              </w:rPr>
              <w:t>32</w:t>
            </w:r>
          </w:p>
        </w:tc>
        <w:tc>
          <w:tcPr>
            <w:tcW w:w="1671" w:type="dxa"/>
          </w:tcPr>
          <w:p w14:paraId="23218387" w14:textId="0F6978A4" w:rsidR="007A48F3" w:rsidRPr="00EC3F2F" w:rsidRDefault="007A48F3" w:rsidP="007A48F3">
            <w:pPr>
              <w:widowControl w:val="0"/>
              <w:tabs>
                <w:tab w:val="left" w:pos="1701"/>
              </w:tabs>
              <w:autoSpaceDE w:val="0"/>
              <w:autoSpaceDN w:val="0"/>
              <w:adjustRightInd w:val="0"/>
              <w:jc w:val="center"/>
              <w:rPr>
                <w:b/>
              </w:rPr>
            </w:pPr>
            <w:r>
              <w:rPr>
                <w:b/>
              </w:rPr>
              <w:t>64</w:t>
            </w:r>
          </w:p>
        </w:tc>
        <w:tc>
          <w:tcPr>
            <w:tcW w:w="4002" w:type="dxa"/>
          </w:tcPr>
          <w:p w14:paraId="57BF9CD2" w14:textId="77777777" w:rsidR="007A48F3" w:rsidRPr="00DF3C1E" w:rsidRDefault="007A48F3" w:rsidP="007A48F3">
            <w:pPr>
              <w:widowControl w:val="0"/>
              <w:tabs>
                <w:tab w:val="left" w:pos="1701"/>
              </w:tabs>
              <w:autoSpaceDE w:val="0"/>
              <w:autoSpaceDN w:val="0"/>
              <w:adjustRightInd w:val="0"/>
              <w:jc w:val="center"/>
              <w:rPr>
                <w:b/>
              </w:rPr>
            </w:pPr>
          </w:p>
        </w:tc>
      </w:tr>
      <w:bookmarkEnd w:id="0"/>
    </w:tbl>
    <w:p w14:paraId="4F8D374C" w14:textId="1AFF30BF" w:rsidR="00820485" w:rsidRDefault="00820485" w:rsidP="00820485">
      <w:pPr>
        <w:pStyle w:val="2"/>
        <w:numPr>
          <w:ilvl w:val="0"/>
          <w:numId w:val="0"/>
        </w:numPr>
      </w:pPr>
    </w:p>
    <w:p w14:paraId="4AFDD66B" w14:textId="0717A835" w:rsidR="009403F8" w:rsidRDefault="009403F8" w:rsidP="009403F8"/>
    <w:p w14:paraId="319CAADC" w14:textId="625376D6" w:rsidR="009403F8" w:rsidRDefault="009403F8" w:rsidP="009403F8"/>
    <w:p w14:paraId="3013F41D" w14:textId="77777777" w:rsidR="00820485" w:rsidRDefault="00820485" w:rsidP="00820485"/>
    <w:p w14:paraId="0888B88E" w14:textId="169FC9E6" w:rsidR="00820485" w:rsidRDefault="00820485" w:rsidP="00820485"/>
    <w:p w14:paraId="0B113042" w14:textId="7B865C5D" w:rsidR="00E4091B" w:rsidRDefault="00E4091B" w:rsidP="00820485"/>
    <w:p w14:paraId="6C924369" w14:textId="4230F513" w:rsidR="00E4091B" w:rsidRDefault="00E4091B" w:rsidP="00820485"/>
    <w:p w14:paraId="6B36C353" w14:textId="2EF036CC" w:rsidR="00E4091B" w:rsidRDefault="00E4091B" w:rsidP="00820485"/>
    <w:p w14:paraId="5072FC76" w14:textId="664C183A" w:rsidR="00E4091B" w:rsidRDefault="00E4091B" w:rsidP="00820485"/>
    <w:p w14:paraId="104A4F5A" w14:textId="0DD2E0DA" w:rsidR="00E4091B" w:rsidRDefault="00E4091B" w:rsidP="00820485"/>
    <w:p w14:paraId="6E08C4AA" w14:textId="77777777" w:rsidR="00E4091B" w:rsidRPr="00820485" w:rsidRDefault="00E4091B" w:rsidP="00820485"/>
    <w:p w14:paraId="412BBEF5" w14:textId="7C262015" w:rsidR="00F60511" w:rsidRPr="00E36EF2" w:rsidRDefault="00FF04F3" w:rsidP="00F60511">
      <w:pPr>
        <w:pStyle w:val="2"/>
      </w:pPr>
      <w:r>
        <w:lastRenderedPageBreak/>
        <w:t>К</w:t>
      </w:r>
      <w:r w:rsidR="00F57450">
        <w:t xml:space="preserve">раткое </w:t>
      </w:r>
      <w:r w:rsidR="00F57450" w:rsidRPr="00B502BA">
        <w:t>с</w:t>
      </w:r>
      <w:r w:rsidR="00F60511" w:rsidRPr="00B502BA">
        <w:t xml:space="preserve">одержание </w:t>
      </w:r>
      <w:r w:rsidR="009B4BCD" w:rsidRPr="00B502BA">
        <w:t>учебной дисциплины</w:t>
      </w:r>
    </w:p>
    <w:tbl>
      <w:tblPr>
        <w:tblW w:w="10206" w:type="dxa"/>
        <w:tblInd w:w="218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976"/>
        <w:gridCol w:w="5812"/>
      </w:tblGrid>
      <w:tr w:rsidR="006E5EA3" w:rsidRPr="008E6012" w14:paraId="75DA021C" w14:textId="77777777" w:rsidTr="00E4091B">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4649A441" w14:textId="77777777" w:rsidR="006E5EA3" w:rsidRPr="008E6012" w:rsidRDefault="006E5EA3" w:rsidP="00103EC2">
            <w:pPr>
              <w:jc w:val="center"/>
              <w:rPr>
                <w:sz w:val="24"/>
                <w:szCs w:val="24"/>
              </w:rPr>
            </w:pPr>
            <w:r w:rsidRPr="008E6012">
              <w:rPr>
                <w:b/>
                <w:bCs/>
                <w:sz w:val="24"/>
                <w:szCs w:val="24"/>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22F36FF" w14:textId="77777777" w:rsidR="006E5EA3" w:rsidRPr="008E6012" w:rsidRDefault="006E5EA3" w:rsidP="00103EC2">
            <w:pPr>
              <w:jc w:val="center"/>
              <w:rPr>
                <w:sz w:val="24"/>
                <w:szCs w:val="24"/>
              </w:rPr>
            </w:pPr>
            <w:r w:rsidRPr="008E6012">
              <w:rPr>
                <w:b/>
                <w:bCs/>
                <w:sz w:val="24"/>
                <w:szCs w:val="24"/>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385D7EE6" w14:textId="77777777" w:rsidR="006E5EA3" w:rsidRPr="008E6012" w:rsidRDefault="006E5EA3" w:rsidP="00EF1EE1">
            <w:pPr>
              <w:jc w:val="center"/>
              <w:rPr>
                <w:b/>
                <w:bCs/>
                <w:sz w:val="24"/>
                <w:szCs w:val="24"/>
              </w:rPr>
            </w:pPr>
            <w:r w:rsidRPr="008E6012">
              <w:rPr>
                <w:b/>
                <w:bCs/>
                <w:sz w:val="24"/>
                <w:szCs w:val="24"/>
              </w:rPr>
              <w:t>Содержание раздела (темы)</w:t>
            </w:r>
          </w:p>
        </w:tc>
      </w:tr>
      <w:tr w:rsidR="00B41D73" w:rsidRPr="008E6012" w14:paraId="20ABC1A3" w14:textId="77777777" w:rsidTr="00E4091B">
        <w:trPr>
          <w:trHeight w:val="269"/>
        </w:trPr>
        <w:tc>
          <w:tcPr>
            <w:tcW w:w="1418" w:type="dxa"/>
            <w:tcBorders>
              <w:top w:val="single" w:sz="8" w:space="0" w:color="000000"/>
              <w:bottom w:val="single" w:sz="8" w:space="0" w:color="000000"/>
              <w:right w:val="single" w:sz="8" w:space="0" w:color="000000"/>
            </w:tcBorders>
          </w:tcPr>
          <w:p w14:paraId="3008F24B" w14:textId="3D4DE6EB" w:rsidR="00B41D73" w:rsidRPr="008E6012" w:rsidRDefault="00E4091B" w:rsidP="00F60511">
            <w:pPr>
              <w:rPr>
                <w:bCs/>
                <w:sz w:val="24"/>
                <w:szCs w:val="24"/>
              </w:rPr>
            </w:pPr>
            <w:r w:rsidRPr="008E6012">
              <w:rPr>
                <w:b/>
                <w:sz w:val="24"/>
                <w:szCs w:val="24"/>
              </w:rPr>
              <w:t xml:space="preserve">Раздел </w:t>
            </w:r>
            <w:r w:rsidRPr="008E6012">
              <w:rPr>
                <w:b/>
                <w:sz w:val="24"/>
                <w:szCs w:val="24"/>
                <w:lang w:val="en-US"/>
              </w:rPr>
              <w:t>I</w:t>
            </w:r>
          </w:p>
        </w:tc>
        <w:tc>
          <w:tcPr>
            <w:tcW w:w="2976" w:type="dxa"/>
            <w:tcBorders>
              <w:top w:val="single" w:sz="8" w:space="0" w:color="000000"/>
              <w:left w:val="single" w:sz="8" w:space="0" w:color="000000"/>
              <w:bottom w:val="single" w:sz="8" w:space="0" w:color="000000"/>
            </w:tcBorders>
          </w:tcPr>
          <w:p w14:paraId="177D44DC" w14:textId="77777777" w:rsidR="00E4091B" w:rsidRPr="00E4091B" w:rsidRDefault="00E4091B" w:rsidP="00E4091B">
            <w:pPr>
              <w:rPr>
                <w:bCs/>
                <w:iCs/>
                <w:sz w:val="24"/>
                <w:szCs w:val="24"/>
              </w:rPr>
            </w:pPr>
            <w:r w:rsidRPr="00E4091B">
              <w:rPr>
                <w:bCs/>
                <w:iCs/>
                <w:sz w:val="24"/>
                <w:szCs w:val="24"/>
              </w:rPr>
              <w:t>Раздел I. Тема 1. Введение в</w:t>
            </w:r>
          </w:p>
          <w:p w14:paraId="3BC77594" w14:textId="77777777" w:rsidR="00E4091B" w:rsidRPr="00E4091B" w:rsidRDefault="00E4091B" w:rsidP="00E4091B">
            <w:pPr>
              <w:rPr>
                <w:bCs/>
                <w:iCs/>
                <w:sz w:val="24"/>
                <w:szCs w:val="24"/>
              </w:rPr>
            </w:pPr>
            <w:r w:rsidRPr="00E4091B">
              <w:rPr>
                <w:bCs/>
                <w:iCs/>
                <w:sz w:val="24"/>
                <w:szCs w:val="24"/>
              </w:rPr>
              <w:t>спонсоринг и</w:t>
            </w:r>
          </w:p>
          <w:p w14:paraId="6243F039" w14:textId="6DF67772" w:rsidR="00B41D73" w:rsidRPr="008E6012" w:rsidRDefault="00E4091B" w:rsidP="00E4091B">
            <w:pPr>
              <w:tabs>
                <w:tab w:val="right" w:leader="underscore" w:pos="9639"/>
              </w:tabs>
              <w:rPr>
                <w:bCs/>
                <w:sz w:val="24"/>
                <w:szCs w:val="24"/>
              </w:rPr>
            </w:pPr>
            <w:r w:rsidRPr="00E4091B">
              <w:rPr>
                <w:bCs/>
                <w:iCs/>
                <w:sz w:val="24"/>
                <w:szCs w:val="24"/>
              </w:rPr>
              <w:t>фандрайзинг.</w:t>
            </w:r>
          </w:p>
        </w:tc>
        <w:tc>
          <w:tcPr>
            <w:tcW w:w="5812" w:type="dxa"/>
            <w:tcBorders>
              <w:top w:val="single" w:sz="8" w:space="0" w:color="000000"/>
              <w:left w:val="single" w:sz="8" w:space="0" w:color="000000"/>
              <w:bottom w:val="single" w:sz="8" w:space="0" w:color="000000"/>
            </w:tcBorders>
          </w:tcPr>
          <w:p w14:paraId="035D47F9" w14:textId="77777777" w:rsidR="00E4091B" w:rsidRPr="00E4091B" w:rsidRDefault="00E4091B" w:rsidP="00E4091B">
            <w:pPr>
              <w:rPr>
                <w:sz w:val="24"/>
                <w:szCs w:val="24"/>
              </w:rPr>
            </w:pPr>
            <w:r w:rsidRPr="00E4091B">
              <w:rPr>
                <w:sz w:val="24"/>
                <w:szCs w:val="24"/>
              </w:rPr>
              <w:t>Определение основных понятий спонсоринг и</w:t>
            </w:r>
          </w:p>
          <w:p w14:paraId="2C9ECD36" w14:textId="77777777" w:rsidR="00E4091B" w:rsidRPr="00E4091B" w:rsidRDefault="00E4091B" w:rsidP="00E4091B">
            <w:pPr>
              <w:rPr>
                <w:sz w:val="24"/>
                <w:szCs w:val="24"/>
              </w:rPr>
            </w:pPr>
            <w:r w:rsidRPr="00E4091B">
              <w:rPr>
                <w:sz w:val="24"/>
                <w:szCs w:val="24"/>
              </w:rPr>
              <w:t>фандрайзинг, благотворительность, меценатство, попечительство, покровительство (патронаж), субсидия.</w:t>
            </w:r>
          </w:p>
          <w:p w14:paraId="63335B78" w14:textId="77777777" w:rsidR="00E4091B" w:rsidRPr="00E4091B" w:rsidRDefault="00E4091B" w:rsidP="00E4091B">
            <w:pPr>
              <w:rPr>
                <w:sz w:val="24"/>
                <w:szCs w:val="24"/>
              </w:rPr>
            </w:pPr>
            <w:r w:rsidRPr="00E4091B">
              <w:rPr>
                <w:sz w:val="24"/>
                <w:szCs w:val="24"/>
              </w:rPr>
              <w:t>Предмет спонсоринга и фандрайзинга. Характеристика основных сходств и различий. Цели спонсорства и его</w:t>
            </w:r>
          </w:p>
          <w:p w14:paraId="6969F368" w14:textId="4448F60A" w:rsidR="004001B6" w:rsidRPr="008E6012" w:rsidRDefault="00E4091B" w:rsidP="00E4091B">
            <w:pPr>
              <w:rPr>
                <w:sz w:val="24"/>
                <w:szCs w:val="24"/>
              </w:rPr>
            </w:pPr>
            <w:r w:rsidRPr="00E4091B">
              <w:rPr>
                <w:sz w:val="24"/>
                <w:szCs w:val="24"/>
              </w:rPr>
              <w:t>Основные направления.</w:t>
            </w:r>
          </w:p>
        </w:tc>
      </w:tr>
      <w:tr w:rsidR="006E5EA3" w:rsidRPr="008E6012" w14:paraId="640B15F5" w14:textId="77777777" w:rsidTr="00E4091B">
        <w:trPr>
          <w:trHeight w:val="269"/>
        </w:trPr>
        <w:tc>
          <w:tcPr>
            <w:tcW w:w="1418" w:type="dxa"/>
            <w:tcBorders>
              <w:top w:val="single" w:sz="8" w:space="0" w:color="000000"/>
              <w:bottom w:val="single" w:sz="8" w:space="0" w:color="000000"/>
              <w:right w:val="single" w:sz="8" w:space="0" w:color="000000"/>
            </w:tcBorders>
          </w:tcPr>
          <w:p w14:paraId="5470FDF8" w14:textId="77777777" w:rsidR="006E5EA3" w:rsidRPr="008E6012" w:rsidRDefault="006E5EA3" w:rsidP="00F60511">
            <w:pPr>
              <w:rPr>
                <w:b/>
                <w:bCs/>
                <w:sz w:val="24"/>
                <w:szCs w:val="24"/>
                <w:lang w:val="en-US"/>
              </w:rPr>
            </w:pPr>
            <w:r w:rsidRPr="008E6012">
              <w:rPr>
                <w:b/>
                <w:bCs/>
                <w:sz w:val="24"/>
                <w:szCs w:val="24"/>
              </w:rPr>
              <w:t xml:space="preserve">Раздел </w:t>
            </w:r>
            <w:r w:rsidRPr="008E6012">
              <w:rPr>
                <w:b/>
                <w:bCs/>
                <w:sz w:val="24"/>
                <w:szCs w:val="24"/>
                <w:lang w:val="en-US"/>
              </w:rPr>
              <w:t>II</w:t>
            </w:r>
          </w:p>
        </w:tc>
        <w:tc>
          <w:tcPr>
            <w:tcW w:w="8788" w:type="dxa"/>
            <w:gridSpan w:val="2"/>
            <w:tcBorders>
              <w:top w:val="single" w:sz="8" w:space="0" w:color="000000"/>
              <w:left w:val="single" w:sz="8" w:space="0" w:color="000000"/>
              <w:bottom w:val="single" w:sz="8" w:space="0" w:color="000000"/>
            </w:tcBorders>
          </w:tcPr>
          <w:p w14:paraId="0DCBF1E2" w14:textId="01032AF0" w:rsidR="006E5EA3" w:rsidRPr="008E6012" w:rsidRDefault="006E5EA3" w:rsidP="00F60511">
            <w:pPr>
              <w:rPr>
                <w:b/>
                <w:i/>
                <w:sz w:val="24"/>
                <w:szCs w:val="24"/>
              </w:rPr>
            </w:pPr>
          </w:p>
        </w:tc>
      </w:tr>
      <w:tr w:rsidR="00B41D73" w:rsidRPr="008E6012" w14:paraId="55136E89" w14:textId="77777777" w:rsidTr="00E4091B">
        <w:trPr>
          <w:trHeight w:val="269"/>
        </w:trPr>
        <w:tc>
          <w:tcPr>
            <w:tcW w:w="1418" w:type="dxa"/>
            <w:tcBorders>
              <w:top w:val="single" w:sz="8" w:space="0" w:color="000000"/>
              <w:bottom w:val="single" w:sz="8" w:space="0" w:color="000000"/>
              <w:right w:val="single" w:sz="8" w:space="0" w:color="000000"/>
            </w:tcBorders>
          </w:tcPr>
          <w:p w14:paraId="18565450" w14:textId="3DC61677" w:rsidR="00B41D73" w:rsidRPr="008E6012" w:rsidRDefault="00B41D73" w:rsidP="00F60511">
            <w:pPr>
              <w:rPr>
                <w:bCs/>
                <w:sz w:val="24"/>
                <w:szCs w:val="24"/>
              </w:rPr>
            </w:pPr>
          </w:p>
        </w:tc>
        <w:tc>
          <w:tcPr>
            <w:tcW w:w="2976" w:type="dxa"/>
            <w:tcBorders>
              <w:top w:val="single" w:sz="8" w:space="0" w:color="000000"/>
              <w:left w:val="single" w:sz="8" w:space="0" w:color="000000"/>
              <w:bottom w:val="single" w:sz="8" w:space="0" w:color="000000"/>
              <w:right w:val="single" w:sz="8" w:space="0" w:color="000000"/>
            </w:tcBorders>
          </w:tcPr>
          <w:p w14:paraId="42ED41A7" w14:textId="739F4408" w:rsidR="00B41D73" w:rsidRPr="008E6012" w:rsidRDefault="009A20EF" w:rsidP="00B41D73">
            <w:pPr>
              <w:rPr>
                <w:sz w:val="24"/>
                <w:szCs w:val="24"/>
              </w:rPr>
            </w:pPr>
            <w:r w:rsidRPr="009A20EF">
              <w:rPr>
                <w:sz w:val="24"/>
                <w:szCs w:val="24"/>
              </w:rPr>
              <w:t>Раздел II. Виды и способы взаимодействия бизнес структур и социально-культурной сферы</w:t>
            </w:r>
          </w:p>
        </w:tc>
        <w:tc>
          <w:tcPr>
            <w:tcW w:w="5812" w:type="dxa"/>
            <w:tcBorders>
              <w:top w:val="single" w:sz="8" w:space="0" w:color="000000"/>
              <w:left w:val="single" w:sz="8" w:space="0" w:color="000000"/>
              <w:bottom w:val="single" w:sz="8" w:space="0" w:color="000000"/>
            </w:tcBorders>
          </w:tcPr>
          <w:p w14:paraId="15E0330E" w14:textId="3D302D1A" w:rsidR="00B41D73" w:rsidRPr="009A20EF" w:rsidRDefault="009A20EF" w:rsidP="00D52379">
            <w:pPr>
              <w:autoSpaceDE w:val="0"/>
              <w:autoSpaceDN w:val="0"/>
              <w:adjustRightInd w:val="0"/>
              <w:rPr>
                <w:iCs/>
                <w:sz w:val="24"/>
                <w:szCs w:val="24"/>
              </w:rPr>
            </w:pPr>
            <w:r w:rsidRPr="009A20EF">
              <w:rPr>
                <w:iCs/>
                <w:sz w:val="24"/>
                <w:szCs w:val="24"/>
              </w:rPr>
              <w:t>Спонсоринг и фандрайзинг как виды профессиональной деятельности. Истоки и причины возникновения спонсоринга и фандрайзинга как видов профессиональной деятельности. Роль и место</w:t>
            </w:r>
          </w:p>
        </w:tc>
      </w:tr>
      <w:tr w:rsidR="00B41D73" w:rsidRPr="008E6012" w14:paraId="315AA49D" w14:textId="77777777" w:rsidTr="00E4091B">
        <w:trPr>
          <w:trHeight w:val="269"/>
        </w:trPr>
        <w:tc>
          <w:tcPr>
            <w:tcW w:w="1418" w:type="dxa"/>
            <w:tcBorders>
              <w:top w:val="single" w:sz="8" w:space="0" w:color="000000"/>
              <w:bottom w:val="single" w:sz="8" w:space="0" w:color="000000"/>
              <w:right w:val="single" w:sz="8" w:space="0" w:color="000000"/>
            </w:tcBorders>
          </w:tcPr>
          <w:p w14:paraId="65845E6D" w14:textId="23D94F27" w:rsidR="00B41D73" w:rsidRPr="008E6012" w:rsidRDefault="00B41D73" w:rsidP="00F60511">
            <w:pPr>
              <w:rPr>
                <w:bCs/>
                <w:sz w:val="24"/>
                <w:szCs w:val="24"/>
              </w:rPr>
            </w:pPr>
          </w:p>
        </w:tc>
        <w:tc>
          <w:tcPr>
            <w:tcW w:w="2976" w:type="dxa"/>
            <w:tcBorders>
              <w:top w:val="single" w:sz="8" w:space="0" w:color="000000"/>
              <w:left w:val="single" w:sz="8" w:space="0" w:color="000000"/>
              <w:bottom w:val="single" w:sz="8" w:space="0" w:color="000000"/>
              <w:right w:val="single" w:sz="8" w:space="0" w:color="000000"/>
            </w:tcBorders>
          </w:tcPr>
          <w:p w14:paraId="22276194" w14:textId="29CC760B" w:rsidR="00B41D73" w:rsidRPr="008E6012" w:rsidRDefault="00B41D73" w:rsidP="00B41D73">
            <w:pPr>
              <w:rPr>
                <w:sz w:val="24"/>
                <w:szCs w:val="24"/>
              </w:rPr>
            </w:pPr>
          </w:p>
        </w:tc>
        <w:tc>
          <w:tcPr>
            <w:tcW w:w="5812" w:type="dxa"/>
            <w:tcBorders>
              <w:top w:val="single" w:sz="8" w:space="0" w:color="000000"/>
              <w:left w:val="single" w:sz="8" w:space="0" w:color="000000"/>
              <w:bottom w:val="single" w:sz="8" w:space="0" w:color="000000"/>
            </w:tcBorders>
          </w:tcPr>
          <w:p w14:paraId="6D9968E9" w14:textId="73589EAE" w:rsidR="00B41D73" w:rsidRPr="008E6012" w:rsidRDefault="00B41D73" w:rsidP="00EC6C6E">
            <w:pPr>
              <w:autoSpaceDE w:val="0"/>
              <w:autoSpaceDN w:val="0"/>
              <w:adjustRightInd w:val="0"/>
              <w:rPr>
                <w:bCs/>
                <w:sz w:val="24"/>
                <w:szCs w:val="24"/>
              </w:rPr>
            </w:pPr>
          </w:p>
        </w:tc>
      </w:tr>
      <w:tr w:rsidR="00B41D73" w:rsidRPr="008E6012" w14:paraId="3FE983F9" w14:textId="77777777" w:rsidTr="00E4091B">
        <w:trPr>
          <w:trHeight w:val="269"/>
        </w:trPr>
        <w:tc>
          <w:tcPr>
            <w:tcW w:w="1418" w:type="dxa"/>
            <w:tcBorders>
              <w:top w:val="single" w:sz="8" w:space="0" w:color="000000"/>
              <w:bottom w:val="single" w:sz="8" w:space="0" w:color="000000"/>
              <w:right w:val="single" w:sz="8" w:space="0" w:color="000000"/>
            </w:tcBorders>
          </w:tcPr>
          <w:p w14:paraId="7D69D926" w14:textId="33AFD90A" w:rsidR="00B41D73" w:rsidRPr="008E6012" w:rsidRDefault="00B41D73" w:rsidP="00F60511">
            <w:pPr>
              <w:rPr>
                <w:bCs/>
                <w:sz w:val="24"/>
                <w:szCs w:val="24"/>
              </w:rPr>
            </w:pPr>
          </w:p>
        </w:tc>
        <w:tc>
          <w:tcPr>
            <w:tcW w:w="2976" w:type="dxa"/>
            <w:tcBorders>
              <w:top w:val="single" w:sz="8" w:space="0" w:color="000000"/>
              <w:left w:val="single" w:sz="8" w:space="0" w:color="000000"/>
              <w:bottom w:val="single" w:sz="8" w:space="0" w:color="000000"/>
              <w:right w:val="single" w:sz="8" w:space="0" w:color="000000"/>
            </w:tcBorders>
          </w:tcPr>
          <w:p w14:paraId="60BC76E5" w14:textId="38872554" w:rsidR="00B41D73" w:rsidRPr="008E6012" w:rsidRDefault="00B41D73" w:rsidP="00B41D73">
            <w:pPr>
              <w:rPr>
                <w:bCs/>
                <w:sz w:val="24"/>
                <w:szCs w:val="24"/>
              </w:rPr>
            </w:pPr>
          </w:p>
        </w:tc>
        <w:tc>
          <w:tcPr>
            <w:tcW w:w="5812" w:type="dxa"/>
            <w:tcBorders>
              <w:top w:val="single" w:sz="8" w:space="0" w:color="000000"/>
              <w:left w:val="single" w:sz="8" w:space="0" w:color="000000"/>
              <w:bottom w:val="single" w:sz="8" w:space="0" w:color="000000"/>
            </w:tcBorders>
          </w:tcPr>
          <w:p w14:paraId="298A764F" w14:textId="62BE45C3" w:rsidR="00B41D73" w:rsidRPr="008E6012" w:rsidRDefault="00B41D73" w:rsidP="00D52379">
            <w:pPr>
              <w:autoSpaceDE w:val="0"/>
              <w:autoSpaceDN w:val="0"/>
              <w:adjustRightInd w:val="0"/>
              <w:rPr>
                <w:sz w:val="24"/>
                <w:szCs w:val="24"/>
              </w:rPr>
            </w:pPr>
          </w:p>
        </w:tc>
      </w:tr>
    </w:tbl>
    <w:p w14:paraId="0106B0BA" w14:textId="77777777" w:rsidR="00F062CE" w:rsidRPr="002B2FC0" w:rsidRDefault="00F062CE" w:rsidP="00F062CE">
      <w:pPr>
        <w:pStyle w:val="2"/>
      </w:pPr>
      <w:r w:rsidRPr="002B2FC0">
        <w:t>Организация самостоятельной работы обучающихся</w:t>
      </w:r>
    </w:p>
    <w:p w14:paraId="78B688AA"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0DA5CB5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2C765EB6"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541C35FF"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59505539" w14:textId="77777777" w:rsidR="00F062CE" w:rsidRDefault="00F062CE" w:rsidP="00F062CE">
      <w:pPr>
        <w:ind w:firstLine="709"/>
        <w:jc w:val="both"/>
        <w:rPr>
          <w:sz w:val="24"/>
          <w:szCs w:val="24"/>
        </w:rPr>
      </w:pPr>
      <w:r w:rsidRPr="000F513B">
        <w:rPr>
          <w:sz w:val="24"/>
          <w:szCs w:val="24"/>
        </w:rPr>
        <w:lastRenderedPageBreak/>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9E24086" w14:textId="77777777" w:rsidR="00F062CE" w:rsidRPr="00E963A9" w:rsidRDefault="00EF1EE1" w:rsidP="000F6E17">
      <w:pPr>
        <w:pStyle w:val="af0"/>
        <w:numPr>
          <w:ilvl w:val="5"/>
          <w:numId w:val="20"/>
        </w:numPr>
        <w:ind w:left="0" w:firstLine="709"/>
        <w:jc w:val="both"/>
        <w:rPr>
          <w:sz w:val="24"/>
          <w:szCs w:val="24"/>
        </w:rPr>
      </w:pPr>
      <w:r w:rsidRPr="00E963A9">
        <w:rPr>
          <w:sz w:val="24"/>
          <w:szCs w:val="24"/>
        </w:rPr>
        <w:t>подготовку к лекциям и</w:t>
      </w:r>
      <w:r w:rsidR="00F062CE" w:rsidRPr="00E963A9">
        <w:rPr>
          <w:sz w:val="24"/>
          <w:szCs w:val="24"/>
        </w:rPr>
        <w:t xml:space="preserve"> практическим занятиям;</w:t>
      </w:r>
    </w:p>
    <w:p w14:paraId="77D24631"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изучение учебных пособий;</w:t>
      </w:r>
    </w:p>
    <w:p w14:paraId="58DBCD32"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изучение теоретического и практического материала по рекомендованным источникам;</w:t>
      </w:r>
    </w:p>
    <w:p w14:paraId="035BD9B3"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н</w:t>
      </w:r>
      <w:r w:rsidR="00EF1EE1" w:rsidRPr="00E963A9">
        <w:rPr>
          <w:sz w:val="24"/>
          <w:szCs w:val="24"/>
        </w:rPr>
        <w:t xml:space="preserve">аписание тематических докладов и </w:t>
      </w:r>
      <w:r w:rsidRPr="00E963A9">
        <w:rPr>
          <w:sz w:val="24"/>
          <w:szCs w:val="24"/>
        </w:rPr>
        <w:t>рефератов на проблемные темы;</w:t>
      </w:r>
    </w:p>
    <w:p w14:paraId="75BB5608"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участие студентов в составлении тестов;</w:t>
      </w:r>
    </w:p>
    <w:p w14:paraId="2EE05EFA"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w:t>
      </w:r>
      <w:r w:rsidR="00C753B8">
        <w:rPr>
          <w:sz w:val="24"/>
          <w:szCs w:val="24"/>
        </w:rPr>
        <w:t xml:space="preserve"> </w:t>
      </w:r>
      <w:r w:rsidRPr="00E963A9">
        <w:rPr>
          <w:sz w:val="24"/>
          <w:szCs w:val="24"/>
        </w:rPr>
        <w:t>собеседованию;</w:t>
      </w:r>
    </w:p>
    <w:p w14:paraId="70A87036"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ситуативных заданий и кейсов</w:t>
      </w:r>
      <w:r w:rsidRPr="00E963A9">
        <w:rPr>
          <w:sz w:val="24"/>
          <w:szCs w:val="24"/>
        </w:rPr>
        <w:t>;</w:t>
      </w:r>
    </w:p>
    <w:p w14:paraId="08E5CE31"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творческих</w:t>
      </w:r>
      <w:r w:rsidRPr="00E963A9">
        <w:rPr>
          <w:sz w:val="24"/>
          <w:szCs w:val="24"/>
        </w:rPr>
        <w:t xml:space="preserve"> заданий;</w:t>
      </w:r>
    </w:p>
    <w:p w14:paraId="7323E9F7"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решение задач;</w:t>
      </w:r>
    </w:p>
    <w:p w14:paraId="43D3A377"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проведение исследовательских работ;</w:t>
      </w:r>
    </w:p>
    <w:p w14:paraId="2932D417"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 контрольной работе;</w:t>
      </w:r>
    </w:p>
    <w:p w14:paraId="1DFF3140"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выпол</w:t>
      </w:r>
      <w:r w:rsidR="00BD2F50" w:rsidRPr="00E963A9">
        <w:rPr>
          <w:sz w:val="24"/>
          <w:szCs w:val="24"/>
        </w:rPr>
        <w:t>нение курсовых работ;</w:t>
      </w:r>
    </w:p>
    <w:p w14:paraId="6211353F" w14:textId="77777777" w:rsidR="00BD2F50" w:rsidRPr="00E963A9" w:rsidRDefault="00BD2F50" w:rsidP="000F6E17">
      <w:pPr>
        <w:pStyle w:val="af0"/>
        <w:numPr>
          <w:ilvl w:val="5"/>
          <w:numId w:val="20"/>
        </w:numPr>
        <w:ind w:left="0" w:firstLine="709"/>
        <w:jc w:val="both"/>
        <w:rPr>
          <w:sz w:val="24"/>
          <w:szCs w:val="24"/>
        </w:rPr>
      </w:pPr>
      <w:r w:rsidRPr="00E963A9">
        <w:rPr>
          <w:sz w:val="24"/>
          <w:szCs w:val="24"/>
        </w:rPr>
        <w:t>подготовка к промежуточно</w:t>
      </w:r>
      <w:r w:rsidR="00EF1EE1" w:rsidRPr="00E963A9">
        <w:rPr>
          <w:sz w:val="24"/>
          <w:szCs w:val="24"/>
        </w:rPr>
        <w:t>й аттестации в течение семестр</w:t>
      </w:r>
      <w:r w:rsidR="00E963A9" w:rsidRPr="00E963A9">
        <w:rPr>
          <w:sz w:val="24"/>
          <w:szCs w:val="24"/>
        </w:rPr>
        <w:t>а</w:t>
      </w:r>
      <w:r w:rsidR="00EF1EE1" w:rsidRPr="00E963A9">
        <w:rPr>
          <w:sz w:val="24"/>
          <w:szCs w:val="24"/>
        </w:rPr>
        <w:t>.</w:t>
      </w:r>
    </w:p>
    <w:p w14:paraId="4934994A" w14:textId="77777777" w:rsidR="00F062CE" w:rsidRDefault="00F062CE" w:rsidP="00F062CE">
      <w:pPr>
        <w:ind w:firstLine="709"/>
        <w:jc w:val="both"/>
        <w:rPr>
          <w:sz w:val="24"/>
          <w:szCs w:val="24"/>
        </w:rPr>
      </w:pPr>
    </w:p>
    <w:p w14:paraId="01E978D7"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74CD721F" w14:textId="77777777" w:rsidR="00E963A9" w:rsidRPr="00E963A9" w:rsidRDefault="00F062CE" w:rsidP="000F6E17">
      <w:pPr>
        <w:pStyle w:val="af0"/>
        <w:numPr>
          <w:ilvl w:val="5"/>
          <w:numId w:val="20"/>
        </w:numPr>
        <w:ind w:left="0" w:firstLine="709"/>
        <w:jc w:val="both"/>
        <w:rPr>
          <w:sz w:val="24"/>
          <w:szCs w:val="24"/>
        </w:rPr>
      </w:pPr>
      <w:r w:rsidRPr="00E963A9">
        <w:rPr>
          <w:sz w:val="24"/>
          <w:szCs w:val="24"/>
        </w:rPr>
        <w:t xml:space="preserve">проведение индивидуальных и групповых консультаций по </w:t>
      </w:r>
      <w:r w:rsidR="00E963A9" w:rsidRPr="00E963A9">
        <w:rPr>
          <w:sz w:val="24"/>
          <w:szCs w:val="24"/>
        </w:rPr>
        <w:t>курсовой работе;</w:t>
      </w:r>
    </w:p>
    <w:p w14:paraId="089FFAF1"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проведение конс</w:t>
      </w:r>
      <w:r w:rsidR="00E963A9" w:rsidRPr="00E963A9">
        <w:rPr>
          <w:sz w:val="24"/>
          <w:szCs w:val="24"/>
        </w:rPr>
        <w:t>ультаций перед экзаменом;</w:t>
      </w:r>
    </w:p>
    <w:p w14:paraId="7C6A9456" w14:textId="77777777" w:rsidR="00E963A9" w:rsidRPr="00E963A9" w:rsidRDefault="00F062CE" w:rsidP="000F6E17">
      <w:pPr>
        <w:pStyle w:val="af0"/>
        <w:numPr>
          <w:ilvl w:val="5"/>
          <w:numId w:val="20"/>
        </w:numPr>
        <w:ind w:left="0" w:firstLine="709"/>
        <w:jc w:val="both"/>
        <w:rPr>
          <w:sz w:val="24"/>
          <w:szCs w:val="24"/>
        </w:rPr>
      </w:pPr>
      <w:r w:rsidRPr="00E963A9">
        <w:rPr>
          <w:sz w:val="24"/>
          <w:szCs w:val="24"/>
        </w:rPr>
        <w:t>проведение ежемесячн</w:t>
      </w:r>
      <w:r w:rsidR="00E963A9" w:rsidRPr="00E963A9">
        <w:rPr>
          <w:sz w:val="24"/>
          <w:szCs w:val="24"/>
        </w:rPr>
        <w:t xml:space="preserve">ых мастер-классов </w:t>
      </w:r>
      <w:r w:rsidR="008E6012">
        <w:rPr>
          <w:sz w:val="24"/>
          <w:szCs w:val="24"/>
        </w:rPr>
        <w:t>бренд-менеджерами</w:t>
      </w:r>
      <w:r w:rsidR="00E963A9" w:rsidRPr="00E963A9">
        <w:rPr>
          <w:sz w:val="24"/>
          <w:szCs w:val="24"/>
        </w:rPr>
        <w:t>;</w:t>
      </w:r>
    </w:p>
    <w:p w14:paraId="1FC9AE91"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 xml:space="preserve">индивидуальные </w:t>
      </w:r>
      <w:r w:rsidR="00F062CE" w:rsidRPr="00E963A9">
        <w:rPr>
          <w:sz w:val="24"/>
          <w:szCs w:val="24"/>
        </w:rPr>
        <w:t>консультации по организации самостоятельного изучения отдельных разделов/тем, базовых понятий учебн</w:t>
      </w:r>
      <w:r w:rsidRPr="00E963A9">
        <w:rPr>
          <w:sz w:val="24"/>
          <w:szCs w:val="24"/>
        </w:rPr>
        <w:t>ой</w:t>
      </w:r>
      <w:r w:rsidR="00F062CE" w:rsidRPr="00E963A9">
        <w:rPr>
          <w:sz w:val="24"/>
          <w:szCs w:val="24"/>
        </w:rPr>
        <w:t xml:space="preserve"> дисциплин</w:t>
      </w:r>
      <w:r w:rsidRPr="00E963A9">
        <w:rPr>
          <w:sz w:val="24"/>
          <w:szCs w:val="24"/>
        </w:rPr>
        <w:t>ы.</w:t>
      </w:r>
    </w:p>
    <w:p w14:paraId="173AA5F4" w14:textId="77777777" w:rsidR="00F062CE" w:rsidRDefault="00F062CE" w:rsidP="00F062CE">
      <w:pPr>
        <w:ind w:firstLine="709"/>
        <w:jc w:val="both"/>
        <w:rPr>
          <w:sz w:val="24"/>
          <w:szCs w:val="24"/>
        </w:rPr>
      </w:pPr>
    </w:p>
    <w:p w14:paraId="3FFD3ABC"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70C327DE" w14:textId="77777777" w:rsidR="000410E4" w:rsidRPr="000410E4" w:rsidRDefault="000410E4" w:rsidP="000410E4">
      <w:pPr>
        <w:ind w:firstLine="709"/>
        <w:jc w:val="both"/>
        <w:rPr>
          <w:sz w:val="24"/>
          <w:szCs w:val="24"/>
        </w:rPr>
      </w:pPr>
      <w:r w:rsidRPr="000410E4">
        <w:rPr>
          <w:sz w:val="24"/>
          <w:szCs w:val="24"/>
        </w:rPr>
        <w:t>При реализаци</w:t>
      </w:r>
      <w:r w:rsidR="00E963A9">
        <w:rPr>
          <w:sz w:val="24"/>
          <w:szCs w:val="24"/>
        </w:rPr>
        <w:t>и программы учебной дисциплины</w:t>
      </w:r>
      <w:r w:rsidRPr="000410E4">
        <w:rPr>
          <w:sz w:val="24"/>
          <w:szCs w:val="24"/>
        </w:rPr>
        <w:t xml:space="preserve"> электронное обучение и дистанционные образовательные технологии применяются.</w:t>
      </w:r>
    </w:p>
    <w:p w14:paraId="09DD6D3B" w14:textId="77777777" w:rsidR="00A96462" w:rsidRDefault="00A96462" w:rsidP="00A96462">
      <w:pPr>
        <w:ind w:firstLine="709"/>
        <w:jc w:val="both"/>
        <w:rPr>
          <w:sz w:val="24"/>
          <w:szCs w:val="24"/>
        </w:rPr>
      </w:pPr>
      <w:r w:rsidRPr="00265D29">
        <w:rPr>
          <w:sz w:val="24"/>
          <w:szCs w:val="24"/>
        </w:rPr>
        <w:t xml:space="preserve">Реализация </w:t>
      </w:r>
      <w:r w:rsidRPr="00E963A9">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0EB43466" w14:textId="77777777" w:rsidR="00A96462" w:rsidRDefault="00A96462" w:rsidP="00FE0A68">
      <w:pPr>
        <w:ind w:firstLine="709"/>
        <w:jc w:val="both"/>
        <w:rPr>
          <w:i/>
          <w:sz w:val="24"/>
          <w:szCs w:val="24"/>
        </w:rPr>
      </w:pPr>
    </w:p>
    <w:p w14:paraId="324AD6DE" w14:textId="77777777"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14:paraId="7C21C3C2"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14:paraId="4E786D7B" w14:textId="77777777" w:rsidTr="00CD0D42">
        <w:trPr>
          <w:trHeight w:val="283"/>
        </w:trPr>
        <w:tc>
          <w:tcPr>
            <w:tcW w:w="2037" w:type="dxa"/>
            <w:shd w:val="clear" w:color="auto" w:fill="DBE5F1" w:themeFill="accent1" w:themeFillTint="33"/>
            <w:vAlign w:val="center"/>
          </w:tcPr>
          <w:p w14:paraId="365FE3C3" w14:textId="77777777" w:rsidR="00A23AF1" w:rsidRPr="00FA7425" w:rsidRDefault="00A23AF1" w:rsidP="00844D5A">
            <w:pPr>
              <w:jc w:val="center"/>
              <w:rPr>
                <w:b/>
              </w:rPr>
            </w:pPr>
            <w:r w:rsidRPr="00FA7425">
              <w:rPr>
                <w:b/>
              </w:rPr>
              <w:lastRenderedPageBreak/>
              <w:t>использование</w:t>
            </w:r>
          </w:p>
          <w:p w14:paraId="17B1741A" w14:textId="77777777"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0DBFCF22" w14:textId="77777777"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1279FBFC" w14:textId="77777777"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6CC4A199" w14:textId="77777777" w:rsidR="00A23AF1" w:rsidRPr="00FA7425" w:rsidRDefault="00DD6698" w:rsidP="00A23AF1">
            <w:pPr>
              <w:jc w:val="center"/>
              <w:rPr>
                <w:b/>
              </w:rPr>
            </w:pPr>
            <w:r>
              <w:rPr>
                <w:b/>
              </w:rPr>
              <w:t>включение в учебный процесс</w:t>
            </w:r>
          </w:p>
        </w:tc>
      </w:tr>
      <w:tr w:rsidR="0068633D" w14:paraId="207260BE" w14:textId="77777777" w:rsidTr="0068633D">
        <w:trPr>
          <w:trHeight w:val="283"/>
        </w:trPr>
        <w:tc>
          <w:tcPr>
            <w:tcW w:w="2037" w:type="dxa"/>
            <w:vMerge w:val="restart"/>
          </w:tcPr>
          <w:p w14:paraId="7D0CEE1B" w14:textId="77777777" w:rsidR="0068633D" w:rsidRPr="00FA7425" w:rsidRDefault="0068633D" w:rsidP="000A3B38">
            <w:r w:rsidRPr="00FA7425">
              <w:t>смешанное обучение</w:t>
            </w:r>
          </w:p>
        </w:tc>
        <w:tc>
          <w:tcPr>
            <w:tcW w:w="4167" w:type="dxa"/>
          </w:tcPr>
          <w:p w14:paraId="74178D9F" w14:textId="77777777" w:rsidR="0068633D" w:rsidRPr="008103CB" w:rsidRDefault="0068633D" w:rsidP="00D1230F">
            <w:r w:rsidRPr="008103CB">
              <w:t>лекции</w:t>
            </w:r>
          </w:p>
        </w:tc>
        <w:tc>
          <w:tcPr>
            <w:tcW w:w="968" w:type="dxa"/>
          </w:tcPr>
          <w:p w14:paraId="46A10ADE" w14:textId="77777777" w:rsidR="0068633D" w:rsidRPr="00FA7425" w:rsidRDefault="0068633D" w:rsidP="00B233A6">
            <w:pPr>
              <w:jc w:val="center"/>
              <w:rPr>
                <w:i/>
              </w:rPr>
            </w:pPr>
          </w:p>
        </w:tc>
        <w:tc>
          <w:tcPr>
            <w:tcW w:w="2682" w:type="dxa"/>
            <w:vMerge w:val="restart"/>
          </w:tcPr>
          <w:p w14:paraId="2B2AB51A" w14:textId="77777777" w:rsidR="0068633D" w:rsidRPr="00B233A6" w:rsidRDefault="0068633D" w:rsidP="0002356E">
            <w:r w:rsidRPr="00B233A6">
              <w:t xml:space="preserve">в соответствии с расписанием учебных занятий </w:t>
            </w:r>
          </w:p>
        </w:tc>
      </w:tr>
      <w:tr w:rsidR="007E3823" w14:paraId="28044CFA" w14:textId="77777777" w:rsidTr="0068633D">
        <w:trPr>
          <w:trHeight w:val="283"/>
        </w:trPr>
        <w:tc>
          <w:tcPr>
            <w:tcW w:w="2037" w:type="dxa"/>
            <w:vMerge/>
          </w:tcPr>
          <w:p w14:paraId="5EF618A3" w14:textId="77777777" w:rsidR="00A23AF1" w:rsidRPr="00FA7425" w:rsidRDefault="00A23AF1" w:rsidP="000A3B38"/>
        </w:tc>
        <w:tc>
          <w:tcPr>
            <w:tcW w:w="4167" w:type="dxa"/>
          </w:tcPr>
          <w:p w14:paraId="221C0739" w14:textId="77777777" w:rsidR="00A23AF1" w:rsidRPr="008103CB" w:rsidRDefault="00A23AF1" w:rsidP="000A3B38">
            <w:r w:rsidRPr="008103CB">
              <w:t>практические занятия</w:t>
            </w:r>
          </w:p>
        </w:tc>
        <w:tc>
          <w:tcPr>
            <w:tcW w:w="968" w:type="dxa"/>
          </w:tcPr>
          <w:p w14:paraId="284DDFAA" w14:textId="77777777" w:rsidR="00A23AF1" w:rsidRPr="007E3823" w:rsidRDefault="00A23AF1" w:rsidP="007E3823">
            <w:pPr>
              <w:jc w:val="center"/>
            </w:pPr>
          </w:p>
        </w:tc>
        <w:tc>
          <w:tcPr>
            <w:tcW w:w="2682" w:type="dxa"/>
            <w:vMerge/>
          </w:tcPr>
          <w:p w14:paraId="4E8A3AF3" w14:textId="77777777" w:rsidR="00A23AF1" w:rsidRDefault="00A23AF1" w:rsidP="00FE0A68">
            <w:pPr>
              <w:jc w:val="both"/>
              <w:rPr>
                <w:i/>
              </w:rPr>
            </w:pPr>
          </w:p>
        </w:tc>
      </w:tr>
    </w:tbl>
    <w:p w14:paraId="4809DE59" w14:textId="77777777" w:rsidR="000170AF" w:rsidRDefault="000170AF"/>
    <w:p w14:paraId="3DA3D9C5" w14:textId="77777777" w:rsidR="002451C0" w:rsidRPr="00F60511" w:rsidRDefault="002451C0" w:rsidP="00F60511"/>
    <w:p w14:paraId="51E62173" w14:textId="77777777" w:rsidR="00E36EF2" w:rsidRDefault="00E36EF2" w:rsidP="00E36EF2">
      <w:pPr>
        <w:pStyle w:val="1"/>
        <w:ind w:left="709"/>
        <w:rPr>
          <w:rFonts w:eastAsiaTheme="minorHAnsi"/>
          <w:noProof/>
          <w:szCs w:val="24"/>
          <w:lang w:eastAsia="en-US"/>
        </w:rPr>
        <w:sectPr w:rsidR="00E36EF2" w:rsidSect="00E4091B">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701" w:right="1134" w:bottom="567" w:left="1134" w:header="709" w:footer="709" w:gutter="0"/>
          <w:cols w:space="708"/>
          <w:titlePg/>
          <w:docGrid w:linePitch="360"/>
        </w:sectPr>
      </w:pPr>
    </w:p>
    <w:p w14:paraId="049E0C2D"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52379">
        <w:rPr>
          <w:rFonts w:eastAsiaTheme="minorHAnsi"/>
          <w:noProof/>
          <w:szCs w:val="24"/>
          <w:lang w:eastAsia="en-US"/>
        </w:rPr>
        <w:t>ДИСЦИПЛИН</w:t>
      </w:r>
      <w:r w:rsidR="00DC09A5" w:rsidRPr="00D52379">
        <w:rPr>
          <w:rFonts w:eastAsiaTheme="minorHAnsi"/>
          <w:noProof/>
          <w:szCs w:val="24"/>
          <w:lang w:eastAsia="en-US"/>
        </w:rPr>
        <w:t>Е</w:t>
      </w:r>
      <w:r w:rsidRPr="00D52379">
        <w:rPr>
          <w:rFonts w:eastAsiaTheme="minorHAnsi"/>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3E45D431"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21B5011D" w14:textId="77777777" w:rsidTr="002542E5">
        <w:trPr>
          <w:trHeight w:val="369"/>
        </w:trPr>
        <w:tc>
          <w:tcPr>
            <w:tcW w:w="2045" w:type="dxa"/>
            <w:vMerge w:val="restart"/>
            <w:shd w:val="clear" w:color="auto" w:fill="DBE5F1" w:themeFill="accent1" w:themeFillTint="33"/>
          </w:tcPr>
          <w:p w14:paraId="17EA3E56"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0661740"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3796B9F5"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2C68BF53"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980AC64"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68625EF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20E2972E"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2FCE8AF1"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49463A" w:rsidRPr="0004716C" w14:paraId="35D770D7" w14:textId="77777777" w:rsidTr="0060378F">
        <w:trPr>
          <w:trHeight w:val="368"/>
        </w:trPr>
        <w:tc>
          <w:tcPr>
            <w:tcW w:w="2045" w:type="dxa"/>
            <w:vMerge/>
            <w:shd w:val="clear" w:color="auto" w:fill="DBE5F1" w:themeFill="accent1" w:themeFillTint="33"/>
          </w:tcPr>
          <w:p w14:paraId="37F88CE7" w14:textId="77777777" w:rsidR="0049463A" w:rsidRPr="0004716C" w:rsidRDefault="0049463A" w:rsidP="00B36FDD">
            <w:pPr>
              <w:jc w:val="center"/>
              <w:rPr>
                <w:b/>
                <w:sz w:val="21"/>
                <w:szCs w:val="21"/>
              </w:rPr>
            </w:pPr>
          </w:p>
        </w:tc>
        <w:tc>
          <w:tcPr>
            <w:tcW w:w="1726" w:type="dxa"/>
            <w:vMerge/>
            <w:shd w:val="clear" w:color="auto" w:fill="DBE5F1" w:themeFill="accent1" w:themeFillTint="33"/>
          </w:tcPr>
          <w:p w14:paraId="55424BD0" w14:textId="77777777" w:rsidR="0049463A" w:rsidRPr="0004716C" w:rsidRDefault="0049463A" w:rsidP="00B36FDD">
            <w:pPr>
              <w:jc w:val="center"/>
              <w:rPr>
                <w:b/>
                <w:bCs/>
                <w:iCs/>
                <w:sz w:val="21"/>
                <w:szCs w:val="21"/>
              </w:rPr>
            </w:pPr>
          </w:p>
        </w:tc>
        <w:tc>
          <w:tcPr>
            <w:tcW w:w="2306" w:type="dxa"/>
            <w:vMerge/>
            <w:shd w:val="clear" w:color="auto" w:fill="DBE5F1" w:themeFill="accent1" w:themeFillTint="33"/>
          </w:tcPr>
          <w:p w14:paraId="6B6358DB" w14:textId="77777777" w:rsidR="0049463A" w:rsidRPr="0004716C" w:rsidRDefault="0049463A" w:rsidP="00B36FDD">
            <w:pPr>
              <w:jc w:val="center"/>
              <w:rPr>
                <w:b/>
                <w:bCs/>
                <w:iCs/>
                <w:sz w:val="21"/>
                <w:szCs w:val="21"/>
              </w:rPr>
            </w:pPr>
          </w:p>
        </w:tc>
        <w:tc>
          <w:tcPr>
            <w:tcW w:w="9658" w:type="dxa"/>
            <w:gridSpan w:val="3"/>
            <w:shd w:val="clear" w:color="auto" w:fill="DBE5F1" w:themeFill="accent1" w:themeFillTint="33"/>
            <w:vAlign w:val="center"/>
          </w:tcPr>
          <w:p w14:paraId="5D54B1C8" w14:textId="77777777" w:rsidR="0049463A" w:rsidRPr="0004716C" w:rsidRDefault="0049463A" w:rsidP="00B36FDD">
            <w:pPr>
              <w:jc w:val="center"/>
              <w:rPr>
                <w:b/>
                <w:sz w:val="20"/>
                <w:szCs w:val="20"/>
              </w:rPr>
            </w:pPr>
            <w:r w:rsidRPr="0004716C">
              <w:rPr>
                <w:b/>
                <w:sz w:val="20"/>
                <w:szCs w:val="20"/>
              </w:rPr>
              <w:t>профессиональной(-ых)</w:t>
            </w:r>
          </w:p>
          <w:p w14:paraId="153538F9" w14:textId="77777777" w:rsidR="0049463A" w:rsidRPr="008549CC" w:rsidRDefault="0049463A" w:rsidP="00B36FDD">
            <w:pPr>
              <w:jc w:val="center"/>
              <w:rPr>
                <w:b/>
                <w:sz w:val="20"/>
                <w:szCs w:val="20"/>
              </w:rPr>
            </w:pPr>
            <w:r w:rsidRPr="0004716C">
              <w:rPr>
                <w:b/>
                <w:sz w:val="20"/>
                <w:szCs w:val="20"/>
              </w:rPr>
              <w:t>компетенции(-й)</w:t>
            </w:r>
          </w:p>
        </w:tc>
      </w:tr>
      <w:tr w:rsidR="002542E5" w:rsidRPr="0004716C" w14:paraId="57A5E045" w14:textId="77777777" w:rsidTr="002542E5">
        <w:trPr>
          <w:trHeight w:val="283"/>
          <w:tblHeader/>
        </w:trPr>
        <w:tc>
          <w:tcPr>
            <w:tcW w:w="2045" w:type="dxa"/>
            <w:vMerge/>
            <w:shd w:val="clear" w:color="auto" w:fill="DBE5F1" w:themeFill="accent1" w:themeFillTint="33"/>
          </w:tcPr>
          <w:p w14:paraId="2510AD6B" w14:textId="77777777" w:rsidR="00590FE2" w:rsidRPr="0004716C" w:rsidRDefault="00590FE2" w:rsidP="00B36FDD">
            <w:pPr>
              <w:jc w:val="center"/>
              <w:rPr>
                <w:b/>
              </w:rPr>
            </w:pPr>
          </w:p>
        </w:tc>
        <w:tc>
          <w:tcPr>
            <w:tcW w:w="1726" w:type="dxa"/>
            <w:vMerge/>
            <w:shd w:val="clear" w:color="auto" w:fill="DBE5F1" w:themeFill="accent1" w:themeFillTint="33"/>
          </w:tcPr>
          <w:p w14:paraId="0BD99606" w14:textId="77777777" w:rsidR="00590FE2" w:rsidRPr="0004716C" w:rsidRDefault="00590FE2" w:rsidP="00B36FDD">
            <w:pPr>
              <w:jc w:val="center"/>
              <w:rPr>
                <w:b/>
                <w:bCs/>
                <w:iCs/>
              </w:rPr>
            </w:pPr>
          </w:p>
        </w:tc>
        <w:tc>
          <w:tcPr>
            <w:tcW w:w="2306" w:type="dxa"/>
            <w:vMerge/>
            <w:shd w:val="clear" w:color="auto" w:fill="DBE5F1" w:themeFill="accent1" w:themeFillTint="33"/>
          </w:tcPr>
          <w:p w14:paraId="355D27D7" w14:textId="77777777" w:rsidR="00590FE2" w:rsidRPr="0004716C" w:rsidRDefault="00590FE2" w:rsidP="00B36FDD">
            <w:pPr>
              <w:jc w:val="center"/>
              <w:rPr>
                <w:b/>
                <w:bCs/>
                <w:iCs/>
              </w:rPr>
            </w:pPr>
          </w:p>
        </w:tc>
        <w:tc>
          <w:tcPr>
            <w:tcW w:w="3219" w:type="dxa"/>
            <w:shd w:val="clear" w:color="auto" w:fill="DBE5F1" w:themeFill="accent1" w:themeFillTint="33"/>
          </w:tcPr>
          <w:p w14:paraId="51CE3DC5" w14:textId="77777777" w:rsidR="0049463A" w:rsidRPr="003D6C0E" w:rsidRDefault="00B41D73" w:rsidP="0049463A">
            <w:pPr>
              <w:widowControl w:val="0"/>
              <w:tabs>
                <w:tab w:val="left" w:pos="1701"/>
              </w:tabs>
              <w:autoSpaceDE w:val="0"/>
              <w:autoSpaceDN w:val="0"/>
              <w:adjustRightInd w:val="0"/>
            </w:pPr>
            <w:r>
              <w:t>ПК-2</w:t>
            </w:r>
            <w:r w:rsidR="0049463A" w:rsidRPr="003D6C0E">
              <w:t xml:space="preserve">: </w:t>
            </w:r>
          </w:p>
          <w:p w14:paraId="70248029" w14:textId="77777777" w:rsidR="0049463A" w:rsidRPr="003D6C0E" w:rsidRDefault="0049463A" w:rsidP="0049463A">
            <w:pPr>
              <w:widowControl w:val="0"/>
              <w:tabs>
                <w:tab w:val="left" w:pos="1701"/>
              </w:tabs>
              <w:autoSpaceDE w:val="0"/>
              <w:autoSpaceDN w:val="0"/>
              <w:adjustRightInd w:val="0"/>
            </w:pPr>
            <w:r w:rsidRPr="003D6C0E">
              <w:t>ИД-ПК-</w:t>
            </w:r>
            <w:r w:rsidR="004001B6">
              <w:t>2</w:t>
            </w:r>
            <w:r w:rsidRPr="003D6C0E">
              <w:t>.1</w:t>
            </w:r>
          </w:p>
          <w:p w14:paraId="43559DAE" w14:textId="77777777" w:rsidR="00590FE2" w:rsidRPr="0004716C" w:rsidRDefault="0049463A" w:rsidP="004001B6">
            <w:pPr>
              <w:rPr>
                <w:b/>
                <w:sz w:val="20"/>
                <w:szCs w:val="20"/>
              </w:rPr>
            </w:pPr>
            <w:r w:rsidRPr="003D6C0E">
              <w:t>ИД-ПК-</w:t>
            </w:r>
            <w:r w:rsidR="004001B6">
              <w:t>2</w:t>
            </w:r>
            <w:r w:rsidRPr="003D6C0E">
              <w:t>.2</w:t>
            </w:r>
          </w:p>
        </w:tc>
        <w:tc>
          <w:tcPr>
            <w:tcW w:w="3219" w:type="dxa"/>
            <w:shd w:val="clear" w:color="auto" w:fill="DBE5F1" w:themeFill="accent1" w:themeFillTint="33"/>
          </w:tcPr>
          <w:p w14:paraId="468EEE8F" w14:textId="77777777" w:rsidR="0049463A" w:rsidRPr="003D6C0E" w:rsidRDefault="00B41D73" w:rsidP="0049463A">
            <w:r>
              <w:t>ПК-4</w:t>
            </w:r>
            <w:r w:rsidR="0049463A" w:rsidRPr="003D6C0E">
              <w:t>:</w:t>
            </w:r>
          </w:p>
          <w:p w14:paraId="7462AF53" w14:textId="77777777" w:rsidR="0049463A" w:rsidRPr="003D6C0E" w:rsidRDefault="0049463A" w:rsidP="0049463A">
            <w:r w:rsidRPr="003D6C0E">
              <w:t>ИД-ПК-</w:t>
            </w:r>
            <w:r w:rsidR="004001B6">
              <w:t>4</w:t>
            </w:r>
            <w:r w:rsidRPr="003D6C0E">
              <w:t>.1</w:t>
            </w:r>
          </w:p>
          <w:p w14:paraId="08ECF905" w14:textId="77777777" w:rsidR="00590FE2" w:rsidRPr="0004716C" w:rsidRDefault="0049463A" w:rsidP="004001B6">
            <w:pPr>
              <w:rPr>
                <w:b/>
                <w:sz w:val="20"/>
                <w:szCs w:val="20"/>
              </w:rPr>
            </w:pPr>
            <w:r w:rsidRPr="003D6C0E">
              <w:t>ИД-ПК-</w:t>
            </w:r>
            <w:r w:rsidR="004001B6">
              <w:t>4.2</w:t>
            </w:r>
          </w:p>
        </w:tc>
        <w:tc>
          <w:tcPr>
            <w:tcW w:w="3220" w:type="dxa"/>
            <w:shd w:val="clear" w:color="auto" w:fill="DBE5F1" w:themeFill="accent1" w:themeFillTint="33"/>
          </w:tcPr>
          <w:p w14:paraId="0619DDA8" w14:textId="77777777" w:rsidR="0049463A" w:rsidRPr="003D6C0E" w:rsidRDefault="0049463A" w:rsidP="0049463A">
            <w:r w:rsidRPr="003D6C0E">
              <w:t>ПК-5:</w:t>
            </w:r>
          </w:p>
          <w:p w14:paraId="29592949" w14:textId="77777777" w:rsidR="0049463A" w:rsidRPr="003D6C0E" w:rsidRDefault="004001B6" w:rsidP="0049463A">
            <w:r>
              <w:t>ИД-ПК-5.3</w:t>
            </w:r>
          </w:p>
          <w:p w14:paraId="5C919249" w14:textId="77777777" w:rsidR="00590FE2" w:rsidRPr="0004716C" w:rsidRDefault="0049463A" w:rsidP="0049463A">
            <w:pPr>
              <w:rPr>
                <w:b/>
                <w:sz w:val="20"/>
                <w:szCs w:val="20"/>
              </w:rPr>
            </w:pPr>
            <w:r w:rsidRPr="003D6C0E">
              <w:t>ИД-ПК-5.</w:t>
            </w:r>
            <w:r w:rsidR="004001B6">
              <w:t>4</w:t>
            </w:r>
          </w:p>
        </w:tc>
      </w:tr>
      <w:tr w:rsidR="002542E5" w:rsidRPr="0004716C" w14:paraId="368DC260" w14:textId="77777777" w:rsidTr="002542E5">
        <w:trPr>
          <w:trHeight w:val="283"/>
        </w:trPr>
        <w:tc>
          <w:tcPr>
            <w:tcW w:w="2045" w:type="dxa"/>
          </w:tcPr>
          <w:p w14:paraId="1199AA89" w14:textId="77777777" w:rsidR="00590FE2" w:rsidRPr="0004716C" w:rsidRDefault="00590FE2" w:rsidP="00B36FDD">
            <w:r w:rsidRPr="0004716C">
              <w:t>высокий</w:t>
            </w:r>
          </w:p>
        </w:tc>
        <w:tc>
          <w:tcPr>
            <w:tcW w:w="1726" w:type="dxa"/>
          </w:tcPr>
          <w:p w14:paraId="4F2FF9B9" w14:textId="77777777" w:rsidR="00590FE2" w:rsidRPr="0060378F" w:rsidRDefault="00590FE2" w:rsidP="00B36FDD">
            <w:pPr>
              <w:jc w:val="center"/>
              <w:rPr>
                <w:iCs/>
              </w:rPr>
            </w:pPr>
          </w:p>
        </w:tc>
        <w:tc>
          <w:tcPr>
            <w:tcW w:w="2306" w:type="dxa"/>
          </w:tcPr>
          <w:p w14:paraId="7E8C11A2" w14:textId="77777777" w:rsidR="0060378F" w:rsidRPr="0004716C" w:rsidRDefault="0060378F" w:rsidP="0060378F">
            <w:pPr>
              <w:rPr>
                <w:iCs/>
              </w:rPr>
            </w:pPr>
            <w:r>
              <w:rPr>
                <w:iCs/>
              </w:rPr>
              <w:t>отлично</w:t>
            </w:r>
          </w:p>
          <w:p w14:paraId="5E8D757A" w14:textId="77777777" w:rsidR="00590FE2" w:rsidRPr="0004716C" w:rsidRDefault="00590FE2" w:rsidP="00B36FDD">
            <w:pPr>
              <w:rPr>
                <w:iCs/>
              </w:rPr>
            </w:pPr>
          </w:p>
        </w:tc>
        <w:tc>
          <w:tcPr>
            <w:tcW w:w="3219" w:type="dxa"/>
          </w:tcPr>
          <w:p w14:paraId="73E0AC73" w14:textId="77777777" w:rsidR="008E6012" w:rsidRPr="008E6012" w:rsidRDefault="008E6012" w:rsidP="008E6012">
            <w:pPr>
              <w:rPr>
                <w:color w:val="000000"/>
              </w:rPr>
            </w:pPr>
            <w:r w:rsidRPr="008E6012">
              <w:rPr>
                <w:color w:val="000000"/>
              </w:rPr>
              <w:t>Применяет основные технологии маркетинговых коммуникаций при разработке и реализации коммуникационного продукта</w:t>
            </w:r>
          </w:p>
          <w:p w14:paraId="0D449D89" w14:textId="77777777" w:rsidR="008E6012" w:rsidRPr="008E6012" w:rsidRDefault="008E6012" w:rsidP="008E6012">
            <w:pPr>
              <w:rPr>
                <w:color w:val="000000"/>
              </w:rPr>
            </w:pPr>
            <w:r w:rsidRPr="008E6012">
              <w:rPr>
                <w:color w:val="000000"/>
              </w:rPr>
              <w:t>Использует различные источники информации для выявления целевого сегмента и выбора маркетинговых коммуникационных инструментов</w:t>
            </w:r>
          </w:p>
          <w:p w14:paraId="1C5C37A9" w14:textId="77777777" w:rsidR="00590FE2" w:rsidRPr="008E6012" w:rsidRDefault="008E6012" w:rsidP="008E6012">
            <w:pPr>
              <w:tabs>
                <w:tab w:val="left" w:pos="176"/>
              </w:tabs>
            </w:pPr>
            <w:r w:rsidRPr="008E6012">
              <w:rPr>
                <w:color w:val="000000"/>
              </w:rPr>
              <w:t>Применяет основные маркетинговые инструменты при планировании производства и (или) реализации коммуникационного продукта</w:t>
            </w:r>
          </w:p>
        </w:tc>
        <w:tc>
          <w:tcPr>
            <w:tcW w:w="3219" w:type="dxa"/>
          </w:tcPr>
          <w:p w14:paraId="18D00C4A" w14:textId="77777777" w:rsidR="008E6012" w:rsidRPr="008E6012" w:rsidRDefault="008E6012" w:rsidP="008E6012">
            <w:pPr>
              <w:rPr>
                <w:color w:val="000000"/>
              </w:rPr>
            </w:pPr>
            <w:r w:rsidRPr="008E6012">
              <w:rPr>
                <w:color w:val="000000"/>
              </w:rPr>
              <w:t>Учувствует в реализации коммуникационных кампаний, проектов и мероприятий</w:t>
            </w:r>
          </w:p>
          <w:p w14:paraId="007427B6" w14:textId="77777777" w:rsidR="008E6012" w:rsidRPr="008E6012" w:rsidRDefault="008E6012" w:rsidP="008E6012">
            <w:pPr>
              <w:rPr>
                <w:color w:val="000000"/>
              </w:rPr>
            </w:pPr>
            <w:r w:rsidRPr="008E6012">
              <w:rPr>
                <w:color w:val="000000"/>
              </w:rPr>
              <w:t>Осуществляет тактическое планирование мероприятий в рамках реализации коммуникационной стратегии</w:t>
            </w:r>
          </w:p>
          <w:p w14:paraId="032426C5" w14:textId="77777777" w:rsidR="00590FE2" w:rsidRPr="008E6012" w:rsidRDefault="008E6012" w:rsidP="008E6012">
            <w:pPr>
              <w:tabs>
                <w:tab w:val="left" w:pos="176"/>
                <w:tab w:val="left" w:pos="276"/>
              </w:tabs>
              <w:contextualSpacing/>
              <w:rPr>
                <w:i/>
                <w:iCs/>
              </w:rPr>
            </w:pPr>
            <w:r w:rsidRPr="008E6012">
              <w:rPr>
                <w:color w:val="000000"/>
              </w:rPr>
              <w:t>Использует типовые алгоритмы разработки кампаний и проектов в сфере рекламы и (или) связей с общественностью</w:t>
            </w:r>
          </w:p>
        </w:tc>
        <w:tc>
          <w:tcPr>
            <w:tcW w:w="3220" w:type="dxa"/>
          </w:tcPr>
          <w:p w14:paraId="1CF00925" w14:textId="77777777" w:rsidR="00D10531" w:rsidRPr="008E6012" w:rsidRDefault="00D10531" w:rsidP="00D10531">
            <w:pPr>
              <w:rPr>
                <w:color w:val="000000"/>
              </w:rPr>
            </w:pPr>
            <w:r w:rsidRPr="008E6012">
              <w:rPr>
                <w:color w:val="000000"/>
              </w:rPr>
              <w:t>Осуществляет авторскую деятельность с учетом специфики разных СМИ и других медиа и имеющегося мирового и отечественного опыта</w:t>
            </w:r>
          </w:p>
          <w:p w14:paraId="3F9B8A8C" w14:textId="77777777" w:rsidR="00D10531" w:rsidRPr="008E6012" w:rsidRDefault="00D10531" w:rsidP="00D10531">
            <w:pPr>
              <w:rPr>
                <w:color w:val="000000"/>
              </w:rPr>
            </w:pPr>
            <w:r w:rsidRPr="008E6012">
              <w:rPr>
                <w:color w:val="000000"/>
              </w:rPr>
              <w:t>Создает тексты рекламы и (или) связей с общественностью с учетом специфики каналов коммуникации и имеющегося мирового и отечественного опыта</w:t>
            </w:r>
          </w:p>
          <w:p w14:paraId="4D1EED98" w14:textId="77777777" w:rsidR="00590FE2" w:rsidRPr="008E6012" w:rsidRDefault="00D10531" w:rsidP="00D10531">
            <w:r w:rsidRPr="008E6012">
              <w:rPr>
                <w:color w:val="000000"/>
              </w:rPr>
              <w:t>Создает информационные поводы для кампаний и проектов в сфере рекламы и (или) связей с общественностью в оффлайн и онлайн среде</w:t>
            </w:r>
          </w:p>
        </w:tc>
      </w:tr>
      <w:tr w:rsidR="002542E5" w:rsidRPr="0004716C" w14:paraId="30199C33" w14:textId="77777777" w:rsidTr="002542E5">
        <w:trPr>
          <w:trHeight w:val="283"/>
        </w:trPr>
        <w:tc>
          <w:tcPr>
            <w:tcW w:w="2045" w:type="dxa"/>
          </w:tcPr>
          <w:p w14:paraId="7766B4C3" w14:textId="77777777" w:rsidR="00590FE2" w:rsidRPr="0004716C" w:rsidRDefault="00590FE2" w:rsidP="00B36FDD">
            <w:r w:rsidRPr="0004716C">
              <w:t>повышенный</w:t>
            </w:r>
          </w:p>
        </w:tc>
        <w:tc>
          <w:tcPr>
            <w:tcW w:w="1726" w:type="dxa"/>
          </w:tcPr>
          <w:p w14:paraId="3A319F84" w14:textId="77777777" w:rsidR="00590FE2" w:rsidRPr="0060378F" w:rsidRDefault="00590FE2" w:rsidP="00B36FDD">
            <w:pPr>
              <w:jc w:val="center"/>
              <w:rPr>
                <w:iCs/>
              </w:rPr>
            </w:pPr>
          </w:p>
        </w:tc>
        <w:tc>
          <w:tcPr>
            <w:tcW w:w="2306" w:type="dxa"/>
          </w:tcPr>
          <w:p w14:paraId="1CC15C67" w14:textId="77777777" w:rsidR="0060378F" w:rsidRPr="0004716C" w:rsidRDefault="0060378F" w:rsidP="0060378F">
            <w:pPr>
              <w:rPr>
                <w:iCs/>
              </w:rPr>
            </w:pPr>
            <w:r>
              <w:rPr>
                <w:iCs/>
              </w:rPr>
              <w:t>хорошо</w:t>
            </w:r>
          </w:p>
          <w:p w14:paraId="41029FE7" w14:textId="77777777" w:rsidR="00590FE2" w:rsidRPr="0004716C" w:rsidRDefault="00590FE2" w:rsidP="00B36FDD">
            <w:pPr>
              <w:rPr>
                <w:iCs/>
              </w:rPr>
            </w:pPr>
          </w:p>
        </w:tc>
        <w:tc>
          <w:tcPr>
            <w:tcW w:w="3219" w:type="dxa"/>
          </w:tcPr>
          <w:p w14:paraId="1CBD3B82" w14:textId="77777777" w:rsidR="008E6012" w:rsidRPr="008E6012" w:rsidRDefault="008E6012" w:rsidP="008E6012">
            <w:pPr>
              <w:rPr>
                <w:color w:val="000000"/>
              </w:rPr>
            </w:pPr>
            <w:r>
              <w:rPr>
                <w:color w:val="000000"/>
              </w:rPr>
              <w:t>П</w:t>
            </w:r>
            <w:r w:rsidRPr="008E6012">
              <w:rPr>
                <w:color w:val="000000"/>
              </w:rPr>
              <w:t xml:space="preserve">рименяет основные технологии маркетинговых коммуникаций при разработке </w:t>
            </w:r>
            <w:r w:rsidRPr="008E6012">
              <w:rPr>
                <w:color w:val="000000"/>
              </w:rPr>
              <w:lastRenderedPageBreak/>
              <w:t>и реализации коммуникационного продукта</w:t>
            </w:r>
          </w:p>
          <w:p w14:paraId="22A0B4DB" w14:textId="77777777" w:rsidR="008E6012" w:rsidRPr="008E6012" w:rsidRDefault="008E6012" w:rsidP="008E6012">
            <w:pPr>
              <w:rPr>
                <w:color w:val="000000"/>
              </w:rPr>
            </w:pPr>
            <w:r>
              <w:rPr>
                <w:color w:val="000000"/>
              </w:rPr>
              <w:t>И</w:t>
            </w:r>
            <w:r w:rsidRPr="008E6012">
              <w:rPr>
                <w:color w:val="000000"/>
              </w:rPr>
              <w:t>спользует различные источники информации для выявления целевого сегмента и выбора маркетинговых коммуникационных инструментов</w:t>
            </w:r>
          </w:p>
          <w:p w14:paraId="0A470C1B" w14:textId="77777777" w:rsidR="00590FE2" w:rsidRPr="008E6012" w:rsidRDefault="008E6012" w:rsidP="008E6012">
            <w:pPr>
              <w:tabs>
                <w:tab w:val="left" w:pos="293"/>
              </w:tabs>
              <w:contextualSpacing/>
              <w:rPr>
                <w:i/>
                <w:iCs/>
              </w:rPr>
            </w:pPr>
            <w:r>
              <w:rPr>
                <w:color w:val="000000"/>
              </w:rPr>
              <w:t>Не п</w:t>
            </w:r>
            <w:r w:rsidRPr="008E6012">
              <w:rPr>
                <w:color w:val="000000"/>
              </w:rPr>
              <w:t>рименяет основные маркетинговые инструменты при планировании производства и (или) реализации коммуникационного продукта</w:t>
            </w:r>
          </w:p>
        </w:tc>
        <w:tc>
          <w:tcPr>
            <w:tcW w:w="3219" w:type="dxa"/>
          </w:tcPr>
          <w:p w14:paraId="62A8136A" w14:textId="77777777" w:rsidR="008E6012" w:rsidRPr="008E6012" w:rsidRDefault="008E6012" w:rsidP="008E6012">
            <w:pPr>
              <w:rPr>
                <w:color w:val="000000"/>
              </w:rPr>
            </w:pPr>
            <w:r w:rsidRPr="008E6012">
              <w:rPr>
                <w:color w:val="000000"/>
              </w:rPr>
              <w:lastRenderedPageBreak/>
              <w:t>Учувствует в реализации коммуникационных кампаний, проектов и мероприятий</w:t>
            </w:r>
          </w:p>
          <w:p w14:paraId="64FDBEC5" w14:textId="77777777" w:rsidR="008E6012" w:rsidRPr="008E6012" w:rsidRDefault="008E6012" w:rsidP="008E6012">
            <w:pPr>
              <w:rPr>
                <w:color w:val="000000"/>
              </w:rPr>
            </w:pPr>
            <w:r w:rsidRPr="008E6012">
              <w:rPr>
                <w:color w:val="000000"/>
              </w:rPr>
              <w:lastRenderedPageBreak/>
              <w:t>Осуществляет тактическое планирование мероприятий в рамках реализации коммуникационной стратегии</w:t>
            </w:r>
            <w:r>
              <w:rPr>
                <w:color w:val="000000"/>
              </w:rPr>
              <w:t>, но затрудняется их обосновать и описать подробно</w:t>
            </w:r>
          </w:p>
          <w:p w14:paraId="758C6FAB" w14:textId="77777777" w:rsidR="00590FE2" w:rsidRPr="008E6012" w:rsidRDefault="008E6012" w:rsidP="008E6012">
            <w:pPr>
              <w:tabs>
                <w:tab w:val="left" w:pos="276"/>
              </w:tabs>
              <w:contextualSpacing/>
              <w:rPr>
                <w:i/>
                <w:iCs/>
              </w:rPr>
            </w:pPr>
            <w:r>
              <w:rPr>
                <w:color w:val="000000"/>
              </w:rPr>
              <w:t>Не и</w:t>
            </w:r>
            <w:r w:rsidRPr="008E6012">
              <w:rPr>
                <w:color w:val="000000"/>
              </w:rPr>
              <w:t>спользует типовые алгоритмы разработки кампаний и проектов в сфере рекламы и (или) связей с общественностью</w:t>
            </w:r>
          </w:p>
        </w:tc>
        <w:tc>
          <w:tcPr>
            <w:tcW w:w="3220" w:type="dxa"/>
          </w:tcPr>
          <w:p w14:paraId="27A4E6BD" w14:textId="77777777" w:rsidR="00D10531" w:rsidRPr="008E6012" w:rsidRDefault="00590FE2" w:rsidP="00D10531">
            <w:pPr>
              <w:rPr>
                <w:color w:val="000000"/>
              </w:rPr>
            </w:pPr>
            <w:r w:rsidRPr="008E6012">
              <w:rPr>
                <w:i/>
                <w:iCs/>
              </w:rPr>
              <w:lastRenderedPageBreak/>
              <w:t xml:space="preserve"> </w:t>
            </w:r>
            <w:r w:rsidR="00D10531" w:rsidRPr="008E6012">
              <w:rPr>
                <w:color w:val="000000"/>
              </w:rPr>
              <w:t xml:space="preserve">Осуществляет авторскую деятельность с учетом специфики разных СМИ и </w:t>
            </w:r>
            <w:r w:rsidR="00D10531" w:rsidRPr="008E6012">
              <w:rPr>
                <w:color w:val="000000"/>
              </w:rPr>
              <w:lastRenderedPageBreak/>
              <w:t>других медиа и имеющегося мирового и отечественного опыта</w:t>
            </w:r>
          </w:p>
          <w:p w14:paraId="7C349E9F" w14:textId="77777777" w:rsidR="0060378F" w:rsidRPr="008E6012" w:rsidRDefault="0060378F" w:rsidP="0060378F">
            <w:pPr>
              <w:rPr>
                <w:color w:val="000000"/>
              </w:rPr>
            </w:pPr>
            <w:r w:rsidRPr="008E6012">
              <w:rPr>
                <w:color w:val="000000"/>
              </w:rPr>
              <w:t>Создает тексты рекламы и (или) связей с общественностью без учета специфики каналов коммуникации и имеющегося мирового и отечественного опыта</w:t>
            </w:r>
          </w:p>
          <w:p w14:paraId="09B64249" w14:textId="77777777" w:rsidR="00590FE2" w:rsidRPr="008E6012" w:rsidRDefault="0060378F" w:rsidP="0060378F">
            <w:pPr>
              <w:tabs>
                <w:tab w:val="left" w:pos="313"/>
              </w:tabs>
              <w:contextualSpacing/>
              <w:rPr>
                <w:i/>
                <w:iCs/>
              </w:rPr>
            </w:pPr>
            <w:r w:rsidRPr="008E6012">
              <w:rPr>
                <w:color w:val="000000"/>
              </w:rPr>
              <w:t>Не может создать информационные поводы для кампаний и проектов в сфере рекламы и (или) связей с общественностью в оффлайн и онлайн среде</w:t>
            </w:r>
          </w:p>
        </w:tc>
      </w:tr>
      <w:tr w:rsidR="002542E5" w:rsidRPr="0004716C" w14:paraId="2DD6266A" w14:textId="77777777" w:rsidTr="002542E5">
        <w:trPr>
          <w:trHeight w:val="283"/>
        </w:trPr>
        <w:tc>
          <w:tcPr>
            <w:tcW w:w="2045" w:type="dxa"/>
          </w:tcPr>
          <w:p w14:paraId="618A1469" w14:textId="77777777" w:rsidR="00590FE2" w:rsidRPr="0004716C" w:rsidRDefault="00590FE2" w:rsidP="00B36FDD">
            <w:r w:rsidRPr="0004716C">
              <w:lastRenderedPageBreak/>
              <w:t>базовый</w:t>
            </w:r>
          </w:p>
        </w:tc>
        <w:tc>
          <w:tcPr>
            <w:tcW w:w="1726" w:type="dxa"/>
          </w:tcPr>
          <w:p w14:paraId="093DEFB7" w14:textId="77777777" w:rsidR="00590FE2" w:rsidRPr="0060378F" w:rsidRDefault="00590FE2" w:rsidP="00B36FDD">
            <w:pPr>
              <w:jc w:val="center"/>
              <w:rPr>
                <w:iCs/>
              </w:rPr>
            </w:pPr>
          </w:p>
        </w:tc>
        <w:tc>
          <w:tcPr>
            <w:tcW w:w="2306" w:type="dxa"/>
          </w:tcPr>
          <w:p w14:paraId="282204B7" w14:textId="77777777" w:rsidR="0049463A" w:rsidRPr="0004716C" w:rsidRDefault="0049463A" w:rsidP="0049463A">
            <w:pPr>
              <w:rPr>
                <w:iCs/>
              </w:rPr>
            </w:pPr>
            <w:r>
              <w:rPr>
                <w:iCs/>
              </w:rPr>
              <w:t>удовлетворительно</w:t>
            </w:r>
          </w:p>
          <w:p w14:paraId="3C1BB407" w14:textId="77777777" w:rsidR="00590FE2" w:rsidRPr="0004716C" w:rsidRDefault="00590FE2" w:rsidP="00B36FDD">
            <w:pPr>
              <w:rPr>
                <w:iCs/>
              </w:rPr>
            </w:pPr>
          </w:p>
        </w:tc>
        <w:tc>
          <w:tcPr>
            <w:tcW w:w="3219" w:type="dxa"/>
          </w:tcPr>
          <w:p w14:paraId="0DD63854" w14:textId="77777777" w:rsidR="008E6012" w:rsidRPr="008E6012" w:rsidRDefault="008E6012" w:rsidP="008E6012">
            <w:pPr>
              <w:rPr>
                <w:color w:val="000000"/>
              </w:rPr>
            </w:pPr>
            <w:r>
              <w:rPr>
                <w:color w:val="000000"/>
              </w:rPr>
              <w:t>Не п</w:t>
            </w:r>
            <w:r w:rsidRPr="008E6012">
              <w:rPr>
                <w:color w:val="000000"/>
              </w:rPr>
              <w:t>рименяет основные технологии маркетинговых коммуникаций при разработке и реализации коммуникационного продукта</w:t>
            </w:r>
          </w:p>
          <w:p w14:paraId="6E3BA270" w14:textId="77777777" w:rsidR="008E6012" w:rsidRPr="008E6012" w:rsidRDefault="008E6012" w:rsidP="008E6012">
            <w:pPr>
              <w:rPr>
                <w:color w:val="000000"/>
              </w:rPr>
            </w:pPr>
            <w:r>
              <w:rPr>
                <w:color w:val="000000"/>
              </w:rPr>
              <w:t>Не и</w:t>
            </w:r>
            <w:r w:rsidRPr="008E6012">
              <w:rPr>
                <w:color w:val="000000"/>
              </w:rPr>
              <w:t>спользует различные источники информации для выявления целевого сегмента и выбора маркетинговых коммуникационных инструментов</w:t>
            </w:r>
          </w:p>
          <w:p w14:paraId="00D39E2C" w14:textId="77777777" w:rsidR="00590FE2" w:rsidRPr="008E6012" w:rsidRDefault="008E6012" w:rsidP="008E6012">
            <w:pPr>
              <w:tabs>
                <w:tab w:val="left" w:pos="317"/>
              </w:tabs>
              <w:contextualSpacing/>
              <w:rPr>
                <w:i/>
              </w:rPr>
            </w:pPr>
            <w:r>
              <w:rPr>
                <w:color w:val="000000"/>
              </w:rPr>
              <w:t>Не п</w:t>
            </w:r>
            <w:r w:rsidRPr="008E6012">
              <w:rPr>
                <w:color w:val="000000"/>
              </w:rPr>
              <w:t>рименяет основные маркетинговые инструменты при планировании производства и (или) реализации коммуникационного продукта</w:t>
            </w:r>
          </w:p>
        </w:tc>
        <w:tc>
          <w:tcPr>
            <w:tcW w:w="3219" w:type="dxa"/>
          </w:tcPr>
          <w:p w14:paraId="5167BEA6" w14:textId="77777777" w:rsidR="008E6012" w:rsidRPr="008E6012" w:rsidRDefault="008E6012" w:rsidP="008E6012">
            <w:pPr>
              <w:rPr>
                <w:color w:val="000000"/>
              </w:rPr>
            </w:pPr>
            <w:r>
              <w:rPr>
                <w:color w:val="000000"/>
              </w:rPr>
              <w:t>Не у</w:t>
            </w:r>
            <w:r w:rsidRPr="008E6012">
              <w:rPr>
                <w:color w:val="000000"/>
              </w:rPr>
              <w:t>чувствует в реализации коммуникационных кампаний, проектов и мероприятий</w:t>
            </w:r>
          </w:p>
          <w:p w14:paraId="1409B6C8" w14:textId="77777777" w:rsidR="008E6012" w:rsidRPr="008E6012" w:rsidRDefault="008E6012" w:rsidP="008E6012">
            <w:pPr>
              <w:rPr>
                <w:color w:val="000000"/>
              </w:rPr>
            </w:pPr>
            <w:r w:rsidRPr="008E6012">
              <w:rPr>
                <w:color w:val="000000"/>
              </w:rPr>
              <w:t>Осуществляет тактическое планирование мероприятий в рамках реализации коммуникационной стратегии</w:t>
            </w:r>
            <w:r>
              <w:rPr>
                <w:color w:val="000000"/>
              </w:rPr>
              <w:t>, но затрудняется их обосновать и описать подробно</w:t>
            </w:r>
          </w:p>
          <w:p w14:paraId="53B5D8BE" w14:textId="77777777" w:rsidR="00590FE2" w:rsidRPr="008E6012" w:rsidRDefault="008E6012" w:rsidP="008E6012">
            <w:pPr>
              <w:widowControl w:val="0"/>
              <w:tabs>
                <w:tab w:val="left" w:pos="339"/>
              </w:tabs>
              <w:autoSpaceDE w:val="0"/>
              <w:autoSpaceDN w:val="0"/>
              <w:adjustRightInd w:val="0"/>
              <w:contextualSpacing/>
              <w:rPr>
                <w:rFonts w:eastAsiaTheme="minorHAnsi"/>
                <w:i/>
                <w:color w:val="000000"/>
                <w:lang w:eastAsia="en-US"/>
              </w:rPr>
            </w:pPr>
            <w:r>
              <w:rPr>
                <w:color w:val="000000"/>
              </w:rPr>
              <w:t>Не и</w:t>
            </w:r>
            <w:r w:rsidRPr="008E6012">
              <w:rPr>
                <w:color w:val="000000"/>
              </w:rPr>
              <w:t>спользует типовые алгоритмы разработки кампаний и проектов в сфере рекламы и (или) связей с общественностью</w:t>
            </w:r>
          </w:p>
        </w:tc>
        <w:tc>
          <w:tcPr>
            <w:tcW w:w="3220" w:type="dxa"/>
          </w:tcPr>
          <w:p w14:paraId="0248D2CF" w14:textId="77777777" w:rsidR="00D10531" w:rsidRPr="008E6012" w:rsidRDefault="00D10531" w:rsidP="00D10531">
            <w:pPr>
              <w:rPr>
                <w:color w:val="000000"/>
              </w:rPr>
            </w:pPr>
            <w:r w:rsidRPr="008E6012">
              <w:rPr>
                <w:color w:val="000000"/>
              </w:rPr>
              <w:t>Осуществляет</w:t>
            </w:r>
            <w:r w:rsidR="0060378F" w:rsidRPr="008E6012">
              <w:rPr>
                <w:color w:val="000000"/>
              </w:rPr>
              <w:t xml:space="preserve"> авторскую деятельность без учета</w:t>
            </w:r>
            <w:r w:rsidRPr="008E6012">
              <w:rPr>
                <w:color w:val="000000"/>
              </w:rPr>
              <w:t xml:space="preserve"> специфики разных СМИ и других медиа и имеющегося мирового и отечественного опыта</w:t>
            </w:r>
          </w:p>
          <w:p w14:paraId="3ECC0440" w14:textId="77777777" w:rsidR="00D10531" w:rsidRPr="008E6012" w:rsidRDefault="00D10531" w:rsidP="00D10531">
            <w:pPr>
              <w:rPr>
                <w:color w:val="000000"/>
              </w:rPr>
            </w:pPr>
            <w:r w:rsidRPr="008E6012">
              <w:rPr>
                <w:color w:val="000000"/>
              </w:rPr>
              <w:t xml:space="preserve">Создает тексты рекламы и (или) связей с </w:t>
            </w:r>
            <w:r w:rsidR="0060378F" w:rsidRPr="008E6012">
              <w:rPr>
                <w:color w:val="000000"/>
              </w:rPr>
              <w:t>общественностью без</w:t>
            </w:r>
            <w:r w:rsidRPr="008E6012">
              <w:rPr>
                <w:color w:val="000000"/>
              </w:rPr>
              <w:t xml:space="preserve"> учет</w:t>
            </w:r>
            <w:r w:rsidR="0060378F" w:rsidRPr="008E6012">
              <w:rPr>
                <w:color w:val="000000"/>
              </w:rPr>
              <w:t>а</w:t>
            </w:r>
            <w:r w:rsidRPr="008E6012">
              <w:rPr>
                <w:color w:val="000000"/>
              </w:rPr>
              <w:t xml:space="preserve"> специфики каналов коммуникации и имеющегося мирового и отечественного опыта</w:t>
            </w:r>
          </w:p>
          <w:p w14:paraId="33CBD5CF" w14:textId="77777777" w:rsidR="00590FE2" w:rsidRPr="008E6012" w:rsidRDefault="0060378F" w:rsidP="0060378F">
            <w:pPr>
              <w:tabs>
                <w:tab w:val="left" w:pos="308"/>
              </w:tabs>
              <w:contextualSpacing/>
              <w:rPr>
                <w:i/>
                <w:iCs/>
              </w:rPr>
            </w:pPr>
            <w:r w:rsidRPr="008E6012">
              <w:rPr>
                <w:color w:val="000000"/>
              </w:rPr>
              <w:t xml:space="preserve">Не может создать </w:t>
            </w:r>
            <w:r w:rsidR="00D10531" w:rsidRPr="008E6012">
              <w:rPr>
                <w:color w:val="000000"/>
              </w:rPr>
              <w:t>информационные поводы для кампаний и проектов в сфере рекламы и (или) связей с общественностью в оффлайн и онлайн среде</w:t>
            </w:r>
          </w:p>
        </w:tc>
      </w:tr>
      <w:tr w:rsidR="002542E5" w:rsidRPr="0004716C" w14:paraId="66AD3656" w14:textId="77777777" w:rsidTr="002542E5">
        <w:trPr>
          <w:trHeight w:val="283"/>
        </w:trPr>
        <w:tc>
          <w:tcPr>
            <w:tcW w:w="2045" w:type="dxa"/>
          </w:tcPr>
          <w:p w14:paraId="0B8C7D8A" w14:textId="77777777" w:rsidR="00590FE2" w:rsidRPr="0004716C" w:rsidRDefault="00590FE2" w:rsidP="00B36FDD">
            <w:r w:rsidRPr="0004716C">
              <w:lastRenderedPageBreak/>
              <w:t>низкий</w:t>
            </w:r>
          </w:p>
        </w:tc>
        <w:tc>
          <w:tcPr>
            <w:tcW w:w="1726" w:type="dxa"/>
          </w:tcPr>
          <w:p w14:paraId="27B8C01F" w14:textId="77777777" w:rsidR="00590FE2" w:rsidRPr="0060378F" w:rsidRDefault="00590FE2" w:rsidP="00B36FDD">
            <w:pPr>
              <w:jc w:val="center"/>
              <w:rPr>
                <w:iCs/>
              </w:rPr>
            </w:pPr>
          </w:p>
        </w:tc>
        <w:tc>
          <w:tcPr>
            <w:tcW w:w="2306" w:type="dxa"/>
          </w:tcPr>
          <w:p w14:paraId="75AF2672" w14:textId="77777777" w:rsidR="00590FE2" w:rsidRPr="0004716C" w:rsidRDefault="00590FE2" w:rsidP="00B36FDD">
            <w:pPr>
              <w:rPr>
                <w:iCs/>
              </w:rPr>
            </w:pPr>
            <w:r w:rsidRPr="0004716C">
              <w:rPr>
                <w:iCs/>
              </w:rPr>
              <w:t>неудовлетворительно</w:t>
            </w:r>
          </w:p>
        </w:tc>
        <w:tc>
          <w:tcPr>
            <w:tcW w:w="9658" w:type="dxa"/>
            <w:gridSpan w:val="3"/>
          </w:tcPr>
          <w:p w14:paraId="5B62E4AA" w14:textId="77777777" w:rsidR="00590FE2" w:rsidRPr="008E6012" w:rsidRDefault="00590FE2" w:rsidP="00B36FDD">
            <w:pPr>
              <w:rPr>
                <w:iCs/>
              </w:rPr>
            </w:pPr>
            <w:r w:rsidRPr="008E6012">
              <w:rPr>
                <w:iCs/>
              </w:rPr>
              <w:t>Обучающийся:</w:t>
            </w:r>
          </w:p>
          <w:p w14:paraId="7BEB3455" w14:textId="77777777" w:rsidR="00590FE2" w:rsidRPr="008E6012" w:rsidRDefault="0060378F" w:rsidP="0060378F">
            <w:pPr>
              <w:tabs>
                <w:tab w:val="left" w:pos="293"/>
              </w:tabs>
              <w:contextualSpacing/>
              <w:rPr>
                <w:b/>
              </w:rPr>
            </w:pPr>
            <w:r w:rsidRPr="008E6012">
              <w:rPr>
                <w:iCs/>
              </w:rPr>
              <w:t>Д</w:t>
            </w:r>
            <w:r w:rsidR="00590FE2" w:rsidRPr="008E6012">
              <w:rPr>
                <w:iCs/>
              </w:rPr>
              <w:t>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9439446" w14:textId="77777777" w:rsidR="00590FE2" w:rsidRPr="008E6012" w:rsidRDefault="0060378F" w:rsidP="0060378F">
            <w:pPr>
              <w:tabs>
                <w:tab w:val="left" w:pos="293"/>
              </w:tabs>
              <w:contextualSpacing/>
              <w:rPr>
                <w:b/>
              </w:rPr>
            </w:pPr>
            <w:r w:rsidRPr="008E6012">
              <w:rPr>
                <w:iCs/>
              </w:rPr>
              <w:t>И</w:t>
            </w:r>
            <w:r w:rsidR="00590FE2" w:rsidRPr="008E6012">
              <w:rPr>
                <w:iCs/>
              </w:rPr>
              <w:t>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09BEA6B" w14:textId="77777777" w:rsidR="00590FE2" w:rsidRPr="008E6012" w:rsidRDefault="0060378F" w:rsidP="0060378F">
            <w:pPr>
              <w:tabs>
                <w:tab w:val="left" w:pos="293"/>
              </w:tabs>
              <w:contextualSpacing/>
              <w:rPr>
                <w:b/>
              </w:rPr>
            </w:pPr>
            <w:r w:rsidRPr="008E6012">
              <w:t>В</w:t>
            </w:r>
            <w:r w:rsidR="00590FE2" w:rsidRPr="008E6012">
              <w:t>ыполняет задания только по образцу и под руководством преподавателя</w:t>
            </w:r>
          </w:p>
          <w:p w14:paraId="787CCC0E" w14:textId="77777777" w:rsidR="00590FE2" w:rsidRPr="008E6012" w:rsidRDefault="0060378F" w:rsidP="0060378F">
            <w:pPr>
              <w:tabs>
                <w:tab w:val="left" w:pos="267"/>
              </w:tabs>
              <w:contextualSpacing/>
            </w:pPr>
            <w:r w:rsidRPr="008E6012">
              <w:rPr>
                <w:iCs/>
              </w:rPr>
              <w:t>О</w:t>
            </w:r>
            <w:r w:rsidR="00590FE2" w:rsidRPr="008E6012">
              <w:rPr>
                <w:iCs/>
              </w:rPr>
              <w:t xml:space="preserve">твет отражает отсутствие знаний на базовом уровне теоретического и практического материала в объеме, </w:t>
            </w:r>
            <w:r w:rsidR="00590FE2" w:rsidRPr="008E6012">
              <w:t>необходимом для дальнейшей учебы</w:t>
            </w:r>
          </w:p>
        </w:tc>
      </w:tr>
    </w:tbl>
    <w:p w14:paraId="1E0A735C" w14:textId="77777777" w:rsidR="006F1ABB" w:rsidRPr="0049463A"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11F85C67" w14:textId="77777777" w:rsidR="001F5596" w:rsidRPr="0021441B" w:rsidRDefault="001F5596" w:rsidP="000F6E17">
      <w:pPr>
        <w:pStyle w:val="af0"/>
        <w:numPr>
          <w:ilvl w:val="3"/>
          <w:numId w:val="9"/>
        </w:numPr>
        <w:jc w:val="both"/>
        <w:rPr>
          <w:i/>
        </w:rPr>
      </w:pPr>
      <w:r w:rsidRPr="0049463A">
        <w:rPr>
          <w:rFonts w:eastAsia="Times New Roman"/>
          <w:bCs/>
          <w:sz w:val="24"/>
          <w:szCs w:val="24"/>
        </w:rPr>
        <w:t xml:space="preserve">При проведении </w:t>
      </w:r>
      <w:r w:rsidR="00AF4200" w:rsidRPr="0049463A">
        <w:rPr>
          <w:rFonts w:eastAsia="Times New Roman"/>
          <w:bCs/>
          <w:sz w:val="24"/>
          <w:szCs w:val="24"/>
        </w:rPr>
        <w:t>контроля самостоятельной работы об</w:t>
      </w:r>
      <w:r w:rsidR="00900F1C" w:rsidRPr="0049463A">
        <w:rPr>
          <w:rFonts w:eastAsia="Times New Roman"/>
          <w:bCs/>
          <w:sz w:val="24"/>
          <w:szCs w:val="24"/>
        </w:rPr>
        <w:t xml:space="preserve">учающихся, </w:t>
      </w:r>
      <w:r w:rsidRPr="0049463A">
        <w:rPr>
          <w:rFonts w:eastAsia="Times New Roman"/>
          <w:bCs/>
          <w:sz w:val="24"/>
          <w:szCs w:val="24"/>
        </w:rPr>
        <w:t>текущего контроля и промежут</w:t>
      </w:r>
      <w:r w:rsidR="00D82E07" w:rsidRPr="0049463A">
        <w:rPr>
          <w:rFonts w:eastAsia="Times New Roman"/>
          <w:bCs/>
          <w:sz w:val="24"/>
          <w:szCs w:val="24"/>
        </w:rPr>
        <w:t xml:space="preserve">очной аттестации по </w:t>
      </w:r>
      <w:r w:rsidR="00A97E3D" w:rsidRPr="0049463A">
        <w:rPr>
          <w:rFonts w:eastAsia="Times New Roman"/>
          <w:bCs/>
          <w:sz w:val="24"/>
          <w:szCs w:val="24"/>
        </w:rPr>
        <w:t>учебной дисциплине</w:t>
      </w:r>
      <w:r w:rsidR="0049463A" w:rsidRPr="0049463A">
        <w:rPr>
          <w:rFonts w:eastAsia="Times New Roman"/>
          <w:bCs/>
          <w:sz w:val="24"/>
          <w:szCs w:val="24"/>
        </w:rPr>
        <w:t xml:space="preserve"> </w:t>
      </w:r>
      <w:r w:rsidR="005F6648">
        <w:rPr>
          <w:rFonts w:eastAsia="Times New Roman"/>
          <w:bCs/>
          <w:sz w:val="24"/>
          <w:szCs w:val="24"/>
        </w:rPr>
        <w:t>«</w:t>
      </w:r>
      <w:r w:rsidR="00B62EEF">
        <w:rPr>
          <w:rFonts w:eastAsia="Times New Roman"/>
          <w:bCs/>
          <w:sz w:val="24"/>
          <w:szCs w:val="24"/>
        </w:rPr>
        <w:t>Брендинг</w:t>
      </w:r>
      <w:r w:rsidR="0049463A" w:rsidRPr="0049463A">
        <w:rPr>
          <w:rFonts w:eastAsia="Times New Roman"/>
          <w:bCs/>
          <w:sz w:val="24"/>
          <w:szCs w:val="24"/>
        </w:rPr>
        <w:t xml:space="preserve"> в коммерческой сфере</w:t>
      </w:r>
      <w:r w:rsidR="005F6648">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7FFD95EF"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59032F57" w14:textId="77777777" w:rsidTr="0003098C">
        <w:trPr>
          <w:tblHeader/>
        </w:trPr>
        <w:tc>
          <w:tcPr>
            <w:tcW w:w="993" w:type="dxa"/>
            <w:shd w:val="clear" w:color="auto" w:fill="DBE5F1" w:themeFill="accent1" w:themeFillTint="33"/>
            <w:vAlign w:val="center"/>
          </w:tcPr>
          <w:p w14:paraId="3E6DECB5" w14:textId="77777777"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A1EB166" w14:textId="77777777" w:rsidR="003F468B" w:rsidRPr="00D23F40" w:rsidRDefault="003F468B" w:rsidP="00EB411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6886122" w14:textId="77777777" w:rsidR="003F468B" w:rsidRPr="00D23F40" w:rsidRDefault="003F468B" w:rsidP="000F6E17">
            <w:pPr>
              <w:pStyle w:val="af0"/>
              <w:numPr>
                <w:ilvl w:val="3"/>
                <w:numId w:val="10"/>
              </w:numPr>
              <w:ind w:firstLine="0"/>
              <w:jc w:val="center"/>
              <w:rPr>
                <w:b/>
              </w:rPr>
            </w:pPr>
            <w:r w:rsidRPr="00D23F40">
              <w:rPr>
                <w:b/>
              </w:rPr>
              <w:t>Примеры типовых заданий</w:t>
            </w:r>
          </w:p>
        </w:tc>
      </w:tr>
      <w:tr w:rsidR="00A55483" w14:paraId="2549D04C" w14:textId="77777777" w:rsidTr="00F44FD8">
        <w:trPr>
          <w:trHeight w:val="1607"/>
        </w:trPr>
        <w:tc>
          <w:tcPr>
            <w:tcW w:w="993" w:type="dxa"/>
          </w:tcPr>
          <w:p w14:paraId="6A3BFC36" w14:textId="77777777" w:rsidR="00DC1095" w:rsidRPr="0060378F" w:rsidRDefault="0060378F" w:rsidP="0060378F">
            <w:pPr>
              <w:jc w:val="center"/>
            </w:pPr>
            <w:r w:rsidRPr="0060378F">
              <w:t>1</w:t>
            </w:r>
          </w:p>
        </w:tc>
        <w:tc>
          <w:tcPr>
            <w:tcW w:w="3827" w:type="dxa"/>
          </w:tcPr>
          <w:p w14:paraId="1A479B21" w14:textId="77777777" w:rsidR="003F468B" w:rsidRPr="00760EDB" w:rsidRDefault="0060378F" w:rsidP="0060378F">
            <w:pPr>
              <w:ind w:left="42"/>
            </w:pPr>
            <w:r w:rsidRPr="00760EDB">
              <w:t xml:space="preserve">Реферат </w:t>
            </w:r>
            <w:r w:rsidR="00DC1095" w:rsidRPr="00760EDB">
              <w:t>по разделу/теме «</w:t>
            </w:r>
            <w:r w:rsidR="008E6012" w:rsidRPr="00760EDB">
              <w:rPr>
                <w:lang w:eastAsia="en-US"/>
              </w:rPr>
              <w:t>Брендинг как объект социально-экономического развития</w:t>
            </w:r>
            <w:r w:rsidR="00DC1095" w:rsidRPr="00760EDB">
              <w:t>»</w:t>
            </w:r>
          </w:p>
        </w:tc>
        <w:tc>
          <w:tcPr>
            <w:tcW w:w="9723" w:type="dxa"/>
          </w:tcPr>
          <w:p w14:paraId="48170FF6" w14:textId="77777777" w:rsidR="00F44FD8" w:rsidRDefault="00F73A60" w:rsidP="00F44FD8">
            <w:pPr>
              <w:pStyle w:val="af0"/>
              <w:tabs>
                <w:tab w:val="left" w:pos="346"/>
              </w:tabs>
              <w:ind w:left="0"/>
              <w:jc w:val="both"/>
            </w:pPr>
            <w:r>
              <w:t>Темы рефератов</w:t>
            </w:r>
          </w:p>
          <w:p w14:paraId="37CC3B71" w14:textId="77777777" w:rsidR="00F44FD8" w:rsidRDefault="00F44FD8" w:rsidP="00F44FD8">
            <w:pPr>
              <w:pStyle w:val="af0"/>
              <w:tabs>
                <w:tab w:val="left" w:pos="346"/>
              </w:tabs>
              <w:ind w:left="0"/>
              <w:jc w:val="both"/>
            </w:pPr>
            <w:r w:rsidRPr="00F44FD8">
              <w:t>Поддержание бренда через радиорекламу.</w:t>
            </w:r>
          </w:p>
          <w:p w14:paraId="3111272F" w14:textId="77777777" w:rsidR="00F44FD8" w:rsidRDefault="00F44FD8" w:rsidP="00F44FD8">
            <w:pPr>
              <w:pStyle w:val="af0"/>
              <w:tabs>
                <w:tab w:val="left" w:pos="346"/>
              </w:tabs>
              <w:ind w:left="0"/>
              <w:jc w:val="both"/>
            </w:pPr>
            <w:r w:rsidRPr="00F44FD8">
              <w:t>Поддержание бренда через ресурсы Интернет.</w:t>
            </w:r>
          </w:p>
          <w:p w14:paraId="7A18F456" w14:textId="77777777" w:rsidR="00F44FD8" w:rsidRDefault="00F44FD8" w:rsidP="00F44FD8">
            <w:pPr>
              <w:pStyle w:val="af0"/>
              <w:tabs>
                <w:tab w:val="left" w:pos="346"/>
              </w:tabs>
              <w:ind w:left="0"/>
              <w:jc w:val="both"/>
            </w:pPr>
            <w:r w:rsidRPr="00F44FD8">
              <w:t>Поддержание брендов класса «люкс».</w:t>
            </w:r>
          </w:p>
          <w:p w14:paraId="2A628546" w14:textId="77777777" w:rsidR="00F44FD8" w:rsidRDefault="00F44FD8" w:rsidP="00F44FD8">
            <w:pPr>
              <w:pStyle w:val="af0"/>
              <w:tabs>
                <w:tab w:val="left" w:pos="346"/>
              </w:tabs>
              <w:ind w:left="0"/>
              <w:jc w:val="both"/>
            </w:pPr>
            <w:r w:rsidRPr="00F44FD8">
              <w:t>Позиционирование бренда.</w:t>
            </w:r>
          </w:p>
          <w:p w14:paraId="209F95FD" w14:textId="77777777" w:rsidR="00DC1095" w:rsidRPr="0060378F" w:rsidRDefault="00F44FD8" w:rsidP="00DC1095">
            <w:pPr>
              <w:pStyle w:val="af0"/>
              <w:tabs>
                <w:tab w:val="left" w:pos="346"/>
              </w:tabs>
              <w:ind w:left="0"/>
              <w:jc w:val="both"/>
            </w:pPr>
            <w:r w:rsidRPr="00F44FD8">
              <w:t xml:space="preserve">Правовые аспекты бренда. </w:t>
            </w:r>
          </w:p>
        </w:tc>
      </w:tr>
      <w:tr w:rsidR="00A55483" w14:paraId="72463B8B" w14:textId="77777777" w:rsidTr="0003098C">
        <w:trPr>
          <w:trHeight w:val="283"/>
        </w:trPr>
        <w:tc>
          <w:tcPr>
            <w:tcW w:w="993" w:type="dxa"/>
          </w:tcPr>
          <w:p w14:paraId="1BC8AEBB" w14:textId="77777777" w:rsidR="00F75D1E" w:rsidRPr="0060378F" w:rsidRDefault="0060378F" w:rsidP="0060378F">
            <w:pPr>
              <w:jc w:val="center"/>
            </w:pPr>
            <w:r w:rsidRPr="0060378F">
              <w:t>2</w:t>
            </w:r>
          </w:p>
        </w:tc>
        <w:tc>
          <w:tcPr>
            <w:tcW w:w="3827" w:type="dxa"/>
          </w:tcPr>
          <w:p w14:paraId="7CE3FB78" w14:textId="77777777" w:rsidR="00F75D1E" w:rsidRPr="00760EDB" w:rsidRDefault="00760EDB" w:rsidP="00760EDB">
            <w:pPr>
              <w:ind w:left="42"/>
            </w:pPr>
            <w:r w:rsidRPr="00760EDB">
              <w:t xml:space="preserve">Эссе </w:t>
            </w:r>
            <w:r w:rsidR="00F75D1E" w:rsidRPr="00760EDB">
              <w:t>по разделу/теме «</w:t>
            </w:r>
            <w:r w:rsidR="008E6012" w:rsidRPr="00760EDB">
              <w:rPr>
                <w:lang w:eastAsia="en-US"/>
              </w:rPr>
              <w:t>Брендинг как объект социально-экономического развития</w:t>
            </w:r>
            <w:r w:rsidR="00F75D1E" w:rsidRPr="00760EDB">
              <w:t>»</w:t>
            </w:r>
          </w:p>
        </w:tc>
        <w:tc>
          <w:tcPr>
            <w:tcW w:w="9723" w:type="dxa"/>
          </w:tcPr>
          <w:p w14:paraId="51332BFF" w14:textId="77777777" w:rsidR="00F73A60" w:rsidRPr="00F73A60" w:rsidRDefault="00F44FD8" w:rsidP="00F73A60">
            <w:pPr>
              <w:pStyle w:val="af0"/>
              <w:tabs>
                <w:tab w:val="left" w:pos="346"/>
              </w:tabs>
              <w:ind w:left="0"/>
              <w:jc w:val="both"/>
            </w:pPr>
            <w:r>
              <w:t>Темы эссе</w:t>
            </w:r>
          </w:p>
          <w:p w14:paraId="332BA3CA" w14:textId="77777777" w:rsidR="00F44FD8" w:rsidRDefault="00F44FD8" w:rsidP="00F44FD8">
            <w:pPr>
              <w:tabs>
                <w:tab w:val="right" w:leader="underscore" w:pos="9639"/>
              </w:tabs>
              <w:jc w:val="both"/>
              <w:rPr>
                <w:sz w:val="24"/>
                <w:szCs w:val="24"/>
              </w:rPr>
            </w:pPr>
            <w:r w:rsidRPr="00F44FD8">
              <w:rPr>
                <w:sz w:val="24"/>
                <w:szCs w:val="24"/>
              </w:rPr>
              <w:t>Сравнение двух брендов ювелирных украшений.</w:t>
            </w:r>
          </w:p>
          <w:p w14:paraId="2C37412B" w14:textId="77777777" w:rsidR="00F44FD8" w:rsidRDefault="00F44FD8" w:rsidP="00F44FD8">
            <w:pPr>
              <w:tabs>
                <w:tab w:val="right" w:leader="underscore" w:pos="9639"/>
              </w:tabs>
              <w:jc w:val="both"/>
              <w:rPr>
                <w:sz w:val="24"/>
                <w:szCs w:val="24"/>
              </w:rPr>
            </w:pPr>
            <w:r w:rsidRPr="00F44FD8">
              <w:rPr>
                <w:sz w:val="24"/>
                <w:szCs w:val="24"/>
              </w:rPr>
              <w:t>Сравнение двух брендов аксессуаров.</w:t>
            </w:r>
          </w:p>
          <w:p w14:paraId="5ECBDEB8" w14:textId="77777777" w:rsidR="00F44FD8" w:rsidRDefault="00F44FD8" w:rsidP="00F44FD8">
            <w:pPr>
              <w:tabs>
                <w:tab w:val="right" w:leader="underscore" w:pos="9639"/>
              </w:tabs>
              <w:jc w:val="both"/>
              <w:rPr>
                <w:sz w:val="24"/>
                <w:szCs w:val="24"/>
              </w:rPr>
            </w:pPr>
            <w:r w:rsidRPr="00F44FD8">
              <w:rPr>
                <w:sz w:val="24"/>
                <w:szCs w:val="24"/>
              </w:rPr>
              <w:t>Сравнение двух брендов часов.</w:t>
            </w:r>
          </w:p>
          <w:p w14:paraId="4E2C195A" w14:textId="77777777" w:rsidR="00F44FD8" w:rsidRDefault="00F44FD8" w:rsidP="00F44FD8">
            <w:pPr>
              <w:tabs>
                <w:tab w:val="right" w:leader="underscore" w:pos="9639"/>
              </w:tabs>
              <w:jc w:val="both"/>
              <w:rPr>
                <w:sz w:val="24"/>
                <w:szCs w:val="24"/>
              </w:rPr>
            </w:pPr>
            <w:r w:rsidRPr="00F44FD8">
              <w:rPr>
                <w:sz w:val="24"/>
                <w:szCs w:val="24"/>
              </w:rPr>
              <w:t>Сравнение двух брендов автомобилей.</w:t>
            </w:r>
          </w:p>
          <w:p w14:paraId="0CD569BD" w14:textId="77777777" w:rsidR="00F75D1E" w:rsidRPr="00F44FD8" w:rsidRDefault="00F44FD8" w:rsidP="00F44FD8">
            <w:pPr>
              <w:tabs>
                <w:tab w:val="right" w:leader="underscore" w:pos="9639"/>
              </w:tabs>
              <w:jc w:val="both"/>
              <w:rPr>
                <w:sz w:val="24"/>
                <w:szCs w:val="24"/>
              </w:rPr>
            </w:pPr>
            <w:r w:rsidRPr="00F44FD8">
              <w:rPr>
                <w:sz w:val="24"/>
                <w:szCs w:val="24"/>
              </w:rPr>
              <w:t>Сравнение двух брендов людей.</w:t>
            </w:r>
          </w:p>
        </w:tc>
      </w:tr>
      <w:tr w:rsidR="00A55483" w14:paraId="2E59822E" w14:textId="77777777" w:rsidTr="00EB411A">
        <w:trPr>
          <w:trHeight w:val="775"/>
        </w:trPr>
        <w:tc>
          <w:tcPr>
            <w:tcW w:w="993" w:type="dxa"/>
          </w:tcPr>
          <w:p w14:paraId="0B673311" w14:textId="77777777" w:rsidR="00D64E13" w:rsidRPr="0060378F" w:rsidRDefault="0060378F" w:rsidP="0060378F">
            <w:pPr>
              <w:jc w:val="center"/>
            </w:pPr>
            <w:r w:rsidRPr="0060378F">
              <w:lastRenderedPageBreak/>
              <w:t>3</w:t>
            </w:r>
          </w:p>
        </w:tc>
        <w:tc>
          <w:tcPr>
            <w:tcW w:w="3827" w:type="dxa"/>
          </w:tcPr>
          <w:p w14:paraId="111ED87D" w14:textId="77777777" w:rsidR="00DC1095" w:rsidRPr="00760EDB" w:rsidRDefault="00760EDB" w:rsidP="00760EDB">
            <w:pPr>
              <w:ind w:left="42"/>
            </w:pPr>
            <w:r w:rsidRPr="00760EDB">
              <w:t>Творческое задание</w:t>
            </w:r>
            <w:r w:rsidR="00DC1095" w:rsidRPr="00760EDB">
              <w:t xml:space="preserve"> по разделу/теме «</w:t>
            </w:r>
            <w:r w:rsidR="008E6012" w:rsidRPr="00760EDB">
              <w:rPr>
                <w:lang w:eastAsia="en-US"/>
              </w:rPr>
              <w:t>Брендинг как объект социально-экономического развития</w:t>
            </w:r>
            <w:r w:rsidR="00DC1095" w:rsidRPr="00760EDB">
              <w:t>»</w:t>
            </w:r>
          </w:p>
        </w:tc>
        <w:tc>
          <w:tcPr>
            <w:tcW w:w="9723" w:type="dxa"/>
          </w:tcPr>
          <w:p w14:paraId="6763E78F" w14:textId="77777777" w:rsidR="00D304C0" w:rsidRPr="00D304C0" w:rsidRDefault="00D304C0" w:rsidP="00D304C0">
            <w:pPr>
              <w:pStyle w:val="af0"/>
              <w:ind w:left="0"/>
              <w:jc w:val="both"/>
              <w:rPr>
                <w:sz w:val="24"/>
                <w:szCs w:val="24"/>
              </w:rPr>
            </w:pPr>
            <w:r w:rsidRPr="00D304C0">
              <w:rPr>
                <w:i/>
                <w:sz w:val="24"/>
                <w:szCs w:val="24"/>
              </w:rPr>
              <w:t>Задание 1.</w:t>
            </w:r>
            <w:r w:rsidRPr="00D304C0">
              <w:rPr>
                <w:sz w:val="24"/>
                <w:szCs w:val="24"/>
              </w:rPr>
              <w:t xml:space="preserve"> Привести примеры  типов бренда (можно представить в таблицах) – индивидуальное задание (для каждого студента).</w:t>
            </w:r>
          </w:p>
          <w:p w14:paraId="7EB742F8" w14:textId="77777777" w:rsidR="00D304C0" w:rsidRPr="00745122" w:rsidRDefault="00D304C0" w:rsidP="00D304C0">
            <w:pPr>
              <w:pStyle w:val="af0"/>
              <w:ind w:left="0"/>
              <w:jc w:val="both"/>
              <w:rPr>
                <w:sz w:val="24"/>
                <w:szCs w:val="24"/>
              </w:rPr>
            </w:pPr>
            <w:r w:rsidRPr="00D304C0">
              <w:rPr>
                <w:i/>
                <w:sz w:val="24"/>
                <w:szCs w:val="24"/>
              </w:rPr>
              <w:t>Задание 2.</w:t>
            </w:r>
            <w:r w:rsidRPr="00745122">
              <w:rPr>
                <w:sz w:val="24"/>
                <w:szCs w:val="24"/>
              </w:rPr>
              <w:t xml:space="preserve"> Кейс «»Бренды индустрии моды, их анализ и позиция на рынке.</w:t>
            </w:r>
          </w:p>
          <w:p w14:paraId="5791251F" w14:textId="77777777" w:rsidR="00D304C0" w:rsidRPr="00745122" w:rsidRDefault="00D304C0" w:rsidP="00D304C0">
            <w:pPr>
              <w:pStyle w:val="af0"/>
              <w:ind w:left="0"/>
              <w:jc w:val="both"/>
              <w:rPr>
                <w:sz w:val="24"/>
                <w:szCs w:val="24"/>
              </w:rPr>
            </w:pPr>
            <w:r>
              <w:rPr>
                <w:sz w:val="24"/>
                <w:szCs w:val="24"/>
              </w:rPr>
              <w:t>1. </w:t>
            </w:r>
            <w:r w:rsidRPr="00745122">
              <w:rPr>
                <w:sz w:val="24"/>
                <w:szCs w:val="24"/>
              </w:rPr>
              <w:t xml:space="preserve">Проанализировать бренды индустрии моды, выбрав подгруппой соответствующий сегмент (от 7 и более брендов). </w:t>
            </w:r>
          </w:p>
          <w:p w14:paraId="7649E801" w14:textId="77777777" w:rsidR="00D304C0" w:rsidRPr="00745122" w:rsidRDefault="00D304C0" w:rsidP="00D304C0">
            <w:pPr>
              <w:pStyle w:val="af0"/>
              <w:tabs>
                <w:tab w:val="num" w:pos="1134"/>
              </w:tabs>
              <w:ind w:left="0"/>
              <w:jc w:val="both"/>
              <w:rPr>
                <w:sz w:val="24"/>
                <w:szCs w:val="24"/>
              </w:rPr>
            </w:pPr>
            <w:r w:rsidRPr="00745122">
              <w:rPr>
                <w:sz w:val="24"/>
                <w:szCs w:val="24"/>
              </w:rPr>
              <w:t>Обосновать их позицию на рынке, указав:</w:t>
            </w:r>
          </w:p>
          <w:p w14:paraId="0C567516" w14:textId="77777777" w:rsidR="00D304C0" w:rsidRPr="00745122" w:rsidRDefault="00D304C0" w:rsidP="00D304C0">
            <w:pPr>
              <w:pStyle w:val="af0"/>
              <w:tabs>
                <w:tab w:val="num" w:pos="1134"/>
              </w:tabs>
              <w:ind w:left="0"/>
              <w:jc w:val="both"/>
              <w:rPr>
                <w:sz w:val="24"/>
                <w:szCs w:val="24"/>
              </w:rPr>
            </w:pPr>
            <w:r w:rsidRPr="00745122">
              <w:rPr>
                <w:sz w:val="24"/>
                <w:szCs w:val="24"/>
              </w:rPr>
              <w:t>- историю бренда</w:t>
            </w:r>
          </w:p>
          <w:p w14:paraId="6BD6973E" w14:textId="77777777" w:rsidR="00D304C0" w:rsidRPr="00745122" w:rsidRDefault="00D304C0" w:rsidP="00D304C0">
            <w:pPr>
              <w:pStyle w:val="af0"/>
              <w:tabs>
                <w:tab w:val="num" w:pos="1134"/>
              </w:tabs>
              <w:ind w:left="0"/>
              <w:jc w:val="both"/>
              <w:rPr>
                <w:sz w:val="24"/>
                <w:szCs w:val="24"/>
              </w:rPr>
            </w:pPr>
            <w:r w:rsidRPr="00745122">
              <w:rPr>
                <w:sz w:val="24"/>
                <w:szCs w:val="24"/>
              </w:rPr>
              <w:t>- рыночную долю</w:t>
            </w:r>
          </w:p>
          <w:p w14:paraId="227525F4" w14:textId="77777777" w:rsidR="00D304C0" w:rsidRPr="00745122" w:rsidRDefault="00D304C0" w:rsidP="00D304C0">
            <w:pPr>
              <w:pStyle w:val="af0"/>
              <w:tabs>
                <w:tab w:val="num" w:pos="1134"/>
              </w:tabs>
              <w:ind w:left="0"/>
              <w:jc w:val="both"/>
              <w:rPr>
                <w:sz w:val="24"/>
                <w:szCs w:val="24"/>
              </w:rPr>
            </w:pPr>
            <w:r w:rsidRPr="00745122">
              <w:rPr>
                <w:sz w:val="24"/>
                <w:szCs w:val="24"/>
              </w:rPr>
              <w:t>- стабильность объемов продаж</w:t>
            </w:r>
          </w:p>
          <w:p w14:paraId="033DC202" w14:textId="77777777" w:rsidR="00D304C0" w:rsidRPr="00745122" w:rsidRDefault="00D304C0" w:rsidP="00D304C0">
            <w:pPr>
              <w:pStyle w:val="af0"/>
              <w:tabs>
                <w:tab w:val="num" w:pos="1134"/>
              </w:tabs>
              <w:ind w:left="0"/>
              <w:jc w:val="both"/>
              <w:rPr>
                <w:sz w:val="24"/>
                <w:szCs w:val="24"/>
              </w:rPr>
            </w:pPr>
            <w:r w:rsidRPr="00745122">
              <w:rPr>
                <w:sz w:val="24"/>
                <w:szCs w:val="24"/>
              </w:rPr>
              <w:t>- позицию (лидирующую, сильную, слабую)</w:t>
            </w:r>
          </w:p>
          <w:p w14:paraId="73487B53" w14:textId="77777777" w:rsidR="00D304C0" w:rsidRPr="00745122" w:rsidRDefault="00D304C0" w:rsidP="00D304C0">
            <w:pPr>
              <w:pStyle w:val="af0"/>
              <w:tabs>
                <w:tab w:val="num" w:pos="1134"/>
              </w:tabs>
              <w:ind w:left="0"/>
              <w:jc w:val="both"/>
              <w:rPr>
                <w:sz w:val="24"/>
                <w:szCs w:val="24"/>
              </w:rPr>
            </w:pPr>
            <w:r w:rsidRPr="00745122">
              <w:rPr>
                <w:sz w:val="24"/>
                <w:szCs w:val="24"/>
              </w:rPr>
              <w:t>- тенденции рынка / тренды</w:t>
            </w:r>
          </w:p>
          <w:p w14:paraId="3EB00CA0" w14:textId="77777777" w:rsidR="00D304C0" w:rsidRPr="00745122" w:rsidRDefault="00D304C0" w:rsidP="00D304C0">
            <w:pPr>
              <w:pStyle w:val="af0"/>
              <w:tabs>
                <w:tab w:val="num" w:pos="1134"/>
              </w:tabs>
              <w:ind w:left="0"/>
              <w:jc w:val="both"/>
              <w:rPr>
                <w:sz w:val="24"/>
                <w:szCs w:val="24"/>
              </w:rPr>
            </w:pPr>
            <w:r w:rsidRPr="00745122">
              <w:rPr>
                <w:sz w:val="24"/>
                <w:szCs w:val="24"/>
              </w:rPr>
              <w:t>- деловую и рекламную активность</w:t>
            </w:r>
          </w:p>
          <w:p w14:paraId="02E12F12" w14:textId="77777777" w:rsidR="00D304C0" w:rsidRPr="00745122" w:rsidRDefault="00D304C0" w:rsidP="00D304C0">
            <w:pPr>
              <w:pStyle w:val="af0"/>
              <w:tabs>
                <w:tab w:val="num" w:pos="1134"/>
              </w:tabs>
              <w:ind w:left="0"/>
              <w:jc w:val="both"/>
              <w:rPr>
                <w:sz w:val="24"/>
                <w:szCs w:val="24"/>
              </w:rPr>
            </w:pPr>
            <w:r w:rsidRPr="00745122">
              <w:rPr>
                <w:sz w:val="24"/>
                <w:szCs w:val="24"/>
              </w:rPr>
              <w:t>- юридическую защиту</w:t>
            </w:r>
          </w:p>
          <w:p w14:paraId="13D769F5" w14:textId="77777777" w:rsidR="00D304C0" w:rsidRPr="00745122" w:rsidRDefault="00D304C0" w:rsidP="00D304C0">
            <w:pPr>
              <w:pStyle w:val="af0"/>
              <w:ind w:left="0"/>
              <w:jc w:val="both"/>
              <w:rPr>
                <w:sz w:val="24"/>
                <w:szCs w:val="24"/>
              </w:rPr>
            </w:pPr>
            <w:r>
              <w:rPr>
                <w:sz w:val="24"/>
                <w:szCs w:val="24"/>
              </w:rPr>
              <w:t>2. </w:t>
            </w:r>
            <w:r w:rsidRPr="00745122">
              <w:rPr>
                <w:sz w:val="24"/>
                <w:szCs w:val="24"/>
              </w:rPr>
              <w:t>Описать идентификацию и дифференциацию бренда с точки зрения производителя и потребителя.</w:t>
            </w:r>
          </w:p>
          <w:p w14:paraId="4A089A1F" w14:textId="77777777" w:rsidR="00D304C0" w:rsidRPr="00745122" w:rsidRDefault="00D304C0" w:rsidP="00D304C0">
            <w:pPr>
              <w:pStyle w:val="af0"/>
              <w:tabs>
                <w:tab w:val="num" w:pos="1134"/>
              </w:tabs>
              <w:ind w:left="0"/>
              <w:jc w:val="both"/>
              <w:rPr>
                <w:sz w:val="24"/>
                <w:szCs w:val="24"/>
              </w:rPr>
            </w:pPr>
            <w:r w:rsidRPr="00745122">
              <w:rPr>
                <w:sz w:val="24"/>
                <w:szCs w:val="24"/>
              </w:rPr>
              <w:t>Указать способы использования бренда (товара / услуги).</w:t>
            </w:r>
          </w:p>
          <w:p w14:paraId="470D77FE" w14:textId="77777777" w:rsidR="00D304C0" w:rsidRPr="00745122" w:rsidRDefault="00D304C0" w:rsidP="00D304C0">
            <w:pPr>
              <w:pStyle w:val="af0"/>
              <w:tabs>
                <w:tab w:val="num" w:pos="1134"/>
              </w:tabs>
              <w:ind w:left="0"/>
              <w:jc w:val="both"/>
              <w:rPr>
                <w:sz w:val="24"/>
                <w:szCs w:val="24"/>
              </w:rPr>
            </w:pPr>
            <w:r w:rsidRPr="00745122">
              <w:rPr>
                <w:sz w:val="24"/>
                <w:szCs w:val="24"/>
              </w:rPr>
              <w:t>Охарактеризовать целевую аудиторию бренда / описать портрет целевого потребителя.</w:t>
            </w:r>
          </w:p>
          <w:p w14:paraId="6AC13838" w14:textId="77777777" w:rsidR="00D304C0" w:rsidRPr="00745122" w:rsidRDefault="00D304C0" w:rsidP="00D304C0">
            <w:pPr>
              <w:pStyle w:val="af0"/>
              <w:tabs>
                <w:tab w:val="num" w:pos="1134"/>
              </w:tabs>
              <w:ind w:left="0"/>
              <w:jc w:val="both"/>
              <w:rPr>
                <w:sz w:val="24"/>
                <w:szCs w:val="24"/>
              </w:rPr>
            </w:pPr>
            <w:r w:rsidRPr="00745122">
              <w:rPr>
                <w:sz w:val="24"/>
                <w:szCs w:val="24"/>
              </w:rPr>
              <w:t xml:space="preserve">При анализе </w:t>
            </w:r>
            <w:r>
              <w:rPr>
                <w:sz w:val="24"/>
                <w:szCs w:val="24"/>
              </w:rPr>
              <w:t xml:space="preserve">сделать </w:t>
            </w:r>
            <w:r w:rsidRPr="00745122">
              <w:rPr>
                <w:sz w:val="24"/>
                <w:szCs w:val="24"/>
              </w:rPr>
              <w:t>акцент сделать на трех брендах – сильном, среднем и слабом, с целью использовать слабый бренд в последующих работах для разработки рекомендаций.</w:t>
            </w:r>
          </w:p>
          <w:p w14:paraId="11969A3B" w14:textId="77777777" w:rsidR="00D304C0" w:rsidRPr="00745122" w:rsidRDefault="00D304C0" w:rsidP="00D304C0">
            <w:pPr>
              <w:pStyle w:val="af0"/>
              <w:tabs>
                <w:tab w:val="num" w:pos="1134"/>
              </w:tabs>
              <w:ind w:left="0"/>
              <w:jc w:val="both"/>
              <w:rPr>
                <w:sz w:val="24"/>
                <w:szCs w:val="24"/>
              </w:rPr>
            </w:pPr>
            <w:r>
              <w:rPr>
                <w:sz w:val="24"/>
                <w:szCs w:val="24"/>
              </w:rPr>
              <w:t>А</w:t>
            </w:r>
            <w:r w:rsidRPr="00745122">
              <w:rPr>
                <w:sz w:val="24"/>
                <w:szCs w:val="24"/>
              </w:rPr>
              <w:t xml:space="preserve">нализ </w:t>
            </w:r>
            <w:r>
              <w:rPr>
                <w:sz w:val="24"/>
                <w:szCs w:val="24"/>
              </w:rPr>
              <w:t xml:space="preserve">оформить </w:t>
            </w:r>
            <w:r w:rsidRPr="00745122">
              <w:rPr>
                <w:sz w:val="24"/>
                <w:szCs w:val="24"/>
              </w:rPr>
              <w:t>в виде таблицы SWOT-анализа.</w:t>
            </w:r>
          </w:p>
          <w:p w14:paraId="59A793C3" w14:textId="77777777" w:rsidR="00D304C0" w:rsidRPr="00745122" w:rsidRDefault="00D304C0" w:rsidP="00D304C0">
            <w:pPr>
              <w:pStyle w:val="af0"/>
              <w:ind w:left="0"/>
              <w:jc w:val="both"/>
              <w:rPr>
                <w:sz w:val="24"/>
                <w:szCs w:val="24"/>
              </w:rPr>
            </w:pPr>
            <w:r>
              <w:rPr>
                <w:sz w:val="24"/>
                <w:szCs w:val="24"/>
              </w:rPr>
              <w:t>3. </w:t>
            </w:r>
            <w:r w:rsidRPr="00745122">
              <w:rPr>
                <w:sz w:val="24"/>
                <w:szCs w:val="24"/>
              </w:rPr>
              <w:t>Составляющие анализа бренда.</w:t>
            </w:r>
          </w:p>
          <w:p w14:paraId="0CDC80E0" w14:textId="77777777" w:rsidR="00D304C0" w:rsidRPr="00745122" w:rsidRDefault="00D304C0" w:rsidP="00D304C0">
            <w:pPr>
              <w:pStyle w:val="af0"/>
              <w:tabs>
                <w:tab w:val="num" w:pos="1134"/>
              </w:tabs>
              <w:ind w:left="0"/>
              <w:jc w:val="both"/>
              <w:rPr>
                <w:sz w:val="24"/>
                <w:szCs w:val="24"/>
              </w:rPr>
            </w:pPr>
            <w:r w:rsidRPr="00745122">
              <w:rPr>
                <w:sz w:val="24"/>
                <w:szCs w:val="24"/>
              </w:rPr>
              <w:t>- анализ клиентов (тренды, мотивация, сегментация, неудовлетворенная потребность);</w:t>
            </w:r>
          </w:p>
          <w:p w14:paraId="0248CD79" w14:textId="77777777" w:rsidR="00D304C0" w:rsidRPr="00745122" w:rsidRDefault="00D304C0" w:rsidP="00D304C0">
            <w:pPr>
              <w:pStyle w:val="af0"/>
              <w:tabs>
                <w:tab w:val="num" w:pos="1134"/>
              </w:tabs>
              <w:ind w:left="0"/>
              <w:jc w:val="both"/>
              <w:rPr>
                <w:sz w:val="24"/>
                <w:szCs w:val="24"/>
              </w:rPr>
            </w:pPr>
            <w:r w:rsidRPr="00745122">
              <w:rPr>
                <w:sz w:val="24"/>
                <w:szCs w:val="24"/>
              </w:rPr>
              <w:t>- анализ брендов-конкурентов (имидж, позиция на рынке, сильные/слабые стороны);</w:t>
            </w:r>
          </w:p>
          <w:p w14:paraId="3DFF41FF" w14:textId="77777777" w:rsidR="00D304C0" w:rsidRPr="00745122" w:rsidRDefault="00D304C0" w:rsidP="00D304C0">
            <w:pPr>
              <w:pStyle w:val="af0"/>
              <w:tabs>
                <w:tab w:val="num" w:pos="1134"/>
              </w:tabs>
              <w:ind w:left="0"/>
              <w:jc w:val="both"/>
              <w:rPr>
                <w:sz w:val="24"/>
                <w:szCs w:val="24"/>
              </w:rPr>
            </w:pPr>
            <w:r w:rsidRPr="00745122">
              <w:rPr>
                <w:sz w:val="24"/>
                <w:szCs w:val="24"/>
              </w:rPr>
              <w:t>- анализ брендов предприятия (исторический аспект, существующий имидж; сильные/слабые стороны, «душа» бренда, связи с другими брендами).</w:t>
            </w:r>
          </w:p>
          <w:p w14:paraId="04939F78" w14:textId="77777777" w:rsidR="00DC1095" w:rsidRPr="00D304C0" w:rsidRDefault="00D304C0" w:rsidP="00D304C0">
            <w:pPr>
              <w:pStyle w:val="af0"/>
              <w:ind w:left="0"/>
              <w:jc w:val="both"/>
              <w:rPr>
                <w:sz w:val="24"/>
                <w:szCs w:val="24"/>
              </w:rPr>
            </w:pPr>
            <w:r>
              <w:rPr>
                <w:sz w:val="24"/>
                <w:szCs w:val="24"/>
              </w:rPr>
              <w:t>4. </w:t>
            </w:r>
            <w:r w:rsidRPr="00745122">
              <w:rPr>
                <w:sz w:val="24"/>
                <w:szCs w:val="24"/>
              </w:rPr>
              <w:t>Предложите способ развития слабого бренда, представьте концепцию нового бренда и обоснуйте свой выбор.</w:t>
            </w:r>
          </w:p>
        </w:tc>
      </w:tr>
      <w:tr w:rsidR="00A55483" w14:paraId="4A53B132" w14:textId="77777777" w:rsidTr="0003098C">
        <w:trPr>
          <w:trHeight w:val="283"/>
        </w:trPr>
        <w:tc>
          <w:tcPr>
            <w:tcW w:w="993" w:type="dxa"/>
          </w:tcPr>
          <w:p w14:paraId="3AE3F268" w14:textId="77777777" w:rsidR="00D64E13" w:rsidRPr="0060378F" w:rsidRDefault="0060378F" w:rsidP="0060378F">
            <w:pPr>
              <w:jc w:val="center"/>
            </w:pPr>
            <w:r w:rsidRPr="0060378F">
              <w:t>4</w:t>
            </w:r>
          </w:p>
        </w:tc>
        <w:tc>
          <w:tcPr>
            <w:tcW w:w="3827" w:type="dxa"/>
          </w:tcPr>
          <w:p w14:paraId="55D75580" w14:textId="77777777" w:rsidR="00F75D1E" w:rsidRPr="00760EDB" w:rsidRDefault="00760EDB" w:rsidP="00DC1095">
            <w:r w:rsidRPr="00760EDB">
              <w:t xml:space="preserve">Тест </w:t>
            </w:r>
            <w:r w:rsidR="00DC1095" w:rsidRPr="00760EDB">
              <w:t>по разделу/теме «</w:t>
            </w:r>
            <w:r w:rsidRPr="00760EDB">
              <w:rPr>
                <w:bCs/>
              </w:rPr>
              <w:t>Создание и развитие бренда</w:t>
            </w:r>
            <w:r w:rsidR="00DC1095" w:rsidRPr="00760EDB">
              <w:t>»</w:t>
            </w:r>
          </w:p>
        </w:tc>
        <w:tc>
          <w:tcPr>
            <w:tcW w:w="9723" w:type="dxa"/>
          </w:tcPr>
          <w:p w14:paraId="40F7E18C" w14:textId="77777777" w:rsidR="00D304C0" w:rsidRPr="00745122" w:rsidRDefault="00D304C0" w:rsidP="00D304C0">
            <w:pPr>
              <w:contextualSpacing/>
              <w:jc w:val="both"/>
              <w:rPr>
                <w:sz w:val="24"/>
                <w:szCs w:val="24"/>
              </w:rPr>
            </w:pPr>
            <w:r w:rsidRPr="00745122">
              <w:rPr>
                <w:sz w:val="24"/>
                <w:szCs w:val="24"/>
              </w:rPr>
              <w:t>1. Важная составляющая активов компании, которая обеспечивает эмоциональную связь с потребителем, формирует их лояльность и, как следствие, финансовую стоимость бренда – это:</w:t>
            </w:r>
          </w:p>
          <w:p w14:paraId="00948DBB" w14:textId="77777777" w:rsidR="00D304C0" w:rsidRPr="00745122" w:rsidRDefault="00D304C0" w:rsidP="00D304C0">
            <w:pPr>
              <w:contextualSpacing/>
              <w:jc w:val="both"/>
              <w:rPr>
                <w:sz w:val="24"/>
                <w:szCs w:val="24"/>
              </w:rPr>
            </w:pPr>
            <w:r w:rsidRPr="00745122">
              <w:rPr>
                <w:sz w:val="24"/>
                <w:szCs w:val="24"/>
              </w:rPr>
              <w:t>А) стоимость бренда</w:t>
            </w:r>
          </w:p>
          <w:p w14:paraId="5E0DF88D" w14:textId="77777777" w:rsidR="00D304C0" w:rsidRPr="00745122" w:rsidRDefault="00D304C0" w:rsidP="00D304C0">
            <w:pPr>
              <w:contextualSpacing/>
              <w:jc w:val="both"/>
              <w:rPr>
                <w:sz w:val="24"/>
                <w:szCs w:val="24"/>
              </w:rPr>
            </w:pPr>
            <w:r w:rsidRPr="00745122">
              <w:rPr>
                <w:sz w:val="24"/>
                <w:szCs w:val="24"/>
              </w:rPr>
              <w:lastRenderedPageBreak/>
              <w:t>Б) ценность бренда</w:t>
            </w:r>
          </w:p>
          <w:p w14:paraId="59052D36" w14:textId="77777777" w:rsidR="00D304C0" w:rsidRPr="00745122" w:rsidRDefault="00D304C0" w:rsidP="00D304C0">
            <w:pPr>
              <w:contextualSpacing/>
              <w:jc w:val="both"/>
              <w:rPr>
                <w:sz w:val="24"/>
                <w:szCs w:val="24"/>
              </w:rPr>
            </w:pPr>
            <w:r w:rsidRPr="00745122">
              <w:rPr>
                <w:sz w:val="24"/>
                <w:szCs w:val="24"/>
              </w:rPr>
              <w:t>В) экономическая добавленная стоимость бренда</w:t>
            </w:r>
          </w:p>
          <w:p w14:paraId="36A45CD1" w14:textId="77777777" w:rsidR="00D304C0" w:rsidRPr="00745122" w:rsidRDefault="00D304C0" w:rsidP="00D304C0">
            <w:pPr>
              <w:contextualSpacing/>
              <w:jc w:val="both"/>
              <w:rPr>
                <w:sz w:val="24"/>
                <w:szCs w:val="24"/>
              </w:rPr>
            </w:pPr>
            <w:r w:rsidRPr="00745122">
              <w:rPr>
                <w:sz w:val="24"/>
                <w:szCs w:val="24"/>
              </w:rPr>
              <w:t>Г) добавленная стоимость бренда</w:t>
            </w:r>
          </w:p>
          <w:p w14:paraId="5A897C7D" w14:textId="77777777" w:rsidR="00D304C0" w:rsidRPr="00745122" w:rsidRDefault="00D304C0" w:rsidP="00D304C0">
            <w:pPr>
              <w:contextualSpacing/>
              <w:jc w:val="both"/>
              <w:rPr>
                <w:sz w:val="24"/>
                <w:szCs w:val="24"/>
              </w:rPr>
            </w:pPr>
            <w:r w:rsidRPr="00745122">
              <w:rPr>
                <w:sz w:val="24"/>
                <w:szCs w:val="24"/>
              </w:rPr>
              <w:t>2. Бренд остается на своей родной территории (в своей категории продуктов). На рынок выводится продукт под именем «основного» бренда, который помогает потребителям удовлетворить иные, в сравнении с основным брендом, потребности – это:</w:t>
            </w:r>
          </w:p>
          <w:p w14:paraId="6779BAF3" w14:textId="77777777" w:rsidR="00D304C0" w:rsidRPr="00745122" w:rsidRDefault="00D304C0" w:rsidP="00D304C0">
            <w:pPr>
              <w:contextualSpacing/>
              <w:jc w:val="both"/>
              <w:rPr>
                <w:sz w:val="24"/>
                <w:szCs w:val="24"/>
              </w:rPr>
            </w:pPr>
            <w:r w:rsidRPr="00745122">
              <w:rPr>
                <w:sz w:val="24"/>
                <w:szCs w:val="24"/>
              </w:rPr>
              <w:t>А) линейное расширение бренда</w:t>
            </w:r>
          </w:p>
          <w:p w14:paraId="4405D990" w14:textId="77777777" w:rsidR="00D304C0" w:rsidRPr="00745122" w:rsidRDefault="00D304C0" w:rsidP="00D304C0">
            <w:pPr>
              <w:contextualSpacing/>
              <w:jc w:val="both"/>
              <w:rPr>
                <w:sz w:val="24"/>
                <w:szCs w:val="24"/>
              </w:rPr>
            </w:pPr>
            <w:r w:rsidRPr="00745122">
              <w:rPr>
                <w:sz w:val="24"/>
                <w:szCs w:val="24"/>
              </w:rPr>
              <w:t>Б) создание нового бренда в другой категории</w:t>
            </w:r>
          </w:p>
          <w:p w14:paraId="2F78489F" w14:textId="77777777" w:rsidR="00D304C0" w:rsidRPr="00745122" w:rsidRDefault="00D304C0" w:rsidP="00D304C0">
            <w:pPr>
              <w:contextualSpacing/>
              <w:jc w:val="both"/>
              <w:rPr>
                <w:sz w:val="24"/>
                <w:szCs w:val="24"/>
              </w:rPr>
            </w:pPr>
            <w:r w:rsidRPr="00745122">
              <w:rPr>
                <w:sz w:val="24"/>
                <w:szCs w:val="24"/>
              </w:rPr>
              <w:t>В) создание бренда под своим именем в другой категории</w:t>
            </w:r>
          </w:p>
          <w:p w14:paraId="3486D766" w14:textId="77777777" w:rsidR="00D304C0" w:rsidRPr="00745122" w:rsidRDefault="00D304C0" w:rsidP="00D304C0">
            <w:pPr>
              <w:contextualSpacing/>
              <w:jc w:val="both"/>
              <w:rPr>
                <w:sz w:val="24"/>
                <w:szCs w:val="24"/>
              </w:rPr>
            </w:pPr>
            <w:r w:rsidRPr="00745122">
              <w:rPr>
                <w:sz w:val="24"/>
                <w:szCs w:val="24"/>
              </w:rPr>
              <w:t>Г) создание нового бренда в своей категории</w:t>
            </w:r>
          </w:p>
          <w:p w14:paraId="34024384" w14:textId="77777777" w:rsidR="00D304C0" w:rsidRPr="00745122" w:rsidRDefault="00D304C0" w:rsidP="00D304C0">
            <w:pPr>
              <w:contextualSpacing/>
              <w:jc w:val="both"/>
              <w:rPr>
                <w:sz w:val="24"/>
                <w:szCs w:val="24"/>
              </w:rPr>
            </w:pPr>
            <w:r>
              <w:rPr>
                <w:sz w:val="24"/>
                <w:szCs w:val="24"/>
              </w:rPr>
              <w:t>3</w:t>
            </w:r>
            <w:r w:rsidRPr="00745122">
              <w:rPr>
                <w:sz w:val="24"/>
                <w:szCs w:val="24"/>
              </w:rPr>
              <w:t>. Основной бренд имеет свою целевую группу и успешно развивается. На рынке существует потенциально интересный сегмент; у него – другая целевая группа. В новый сегмент выводится новый продукт со своим собственным именем – это:</w:t>
            </w:r>
          </w:p>
          <w:p w14:paraId="55E4E22A" w14:textId="77777777" w:rsidR="00D304C0" w:rsidRPr="00745122" w:rsidRDefault="00D304C0" w:rsidP="00D304C0">
            <w:pPr>
              <w:contextualSpacing/>
              <w:jc w:val="both"/>
              <w:rPr>
                <w:sz w:val="24"/>
                <w:szCs w:val="24"/>
              </w:rPr>
            </w:pPr>
            <w:r w:rsidRPr="00745122">
              <w:rPr>
                <w:sz w:val="24"/>
                <w:szCs w:val="24"/>
              </w:rPr>
              <w:t>А) линейное расширение бренда</w:t>
            </w:r>
          </w:p>
          <w:p w14:paraId="48C53C79" w14:textId="77777777" w:rsidR="00D304C0" w:rsidRPr="00745122" w:rsidRDefault="00D304C0" w:rsidP="00D304C0">
            <w:pPr>
              <w:contextualSpacing/>
              <w:jc w:val="both"/>
              <w:rPr>
                <w:sz w:val="24"/>
                <w:szCs w:val="24"/>
              </w:rPr>
            </w:pPr>
            <w:r w:rsidRPr="00745122">
              <w:rPr>
                <w:sz w:val="24"/>
                <w:szCs w:val="24"/>
              </w:rPr>
              <w:t>Б) создание нового бренда в другой категории</w:t>
            </w:r>
          </w:p>
          <w:p w14:paraId="51ADD848" w14:textId="77777777" w:rsidR="00D304C0" w:rsidRPr="00745122" w:rsidRDefault="00D304C0" w:rsidP="00D304C0">
            <w:pPr>
              <w:contextualSpacing/>
              <w:jc w:val="both"/>
              <w:rPr>
                <w:sz w:val="24"/>
                <w:szCs w:val="24"/>
              </w:rPr>
            </w:pPr>
            <w:r w:rsidRPr="00745122">
              <w:rPr>
                <w:sz w:val="24"/>
                <w:szCs w:val="24"/>
              </w:rPr>
              <w:t>В) создание бренда под своим именем в другой категории</w:t>
            </w:r>
          </w:p>
          <w:p w14:paraId="154F1255" w14:textId="77777777" w:rsidR="00D304C0" w:rsidRPr="00745122" w:rsidRDefault="00D304C0" w:rsidP="00D304C0">
            <w:pPr>
              <w:contextualSpacing/>
              <w:jc w:val="both"/>
              <w:rPr>
                <w:sz w:val="24"/>
                <w:szCs w:val="24"/>
              </w:rPr>
            </w:pPr>
            <w:r w:rsidRPr="00745122">
              <w:rPr>
                <w:sz w:val="24"/>
                <w:szCs w:val="24"/>
              </w:rPr>
              <w:t>Г) создание нового бренда в своей категории</w:t>
            </w:r>
          </w:p>
          <w:p w14:paraId="157F07FF" w14:textId="77777777" w:rsidR="00D304C0" w:rsidRPr="00745122" w:rsidRDefault="00D304C0" w:rsidP="00D304C0">
            <w:pPr>
              <w:contextualSpacing/>
              <w:jc w:val="both"/>
              <w:rPr>
                <w:sz w:val="24"/>
                <w:szCs w:val="24"/>
              </w:rPr>
            </w:pPr>
            <w:r>
              <w:rPr>
                <w:sz w:val="24"/>
                <w:szCs w:val="24"/>
              </w:rPr>
              <w:t>4</w:t>
            </w:r>
            <w:r w:rsidRPr="00745122">
              <w:rPr>
                <w:sz w:val="24"/>
                <w:szCs w:val="24"/>
              </w:rPr>
              <w:t>. Текстовая, художественная и техническая основы разрабатываются в процессе создания бренда и являются составляющими:</w:t>
            </w:r>
          </w:p>
          <w:p w14:paraId="45626F31" w14:textId="77777777" w:rsidR="00D304C0" w:rsidRPr="00745122" w:rsidRDefault="00D304C0" w:rsidP="00D304C0">
            <w:pPr>
              <w:contextualSpacing/>
              <w:jc w:val="both"/>
              <w:rPr>
                <w:sz w:val="24"/>
                <w:szCs w:val="24"/>
              </w:rPr>
            </w:pPr>
            <w:r w:rsidRPr="00745122">
              <w:rPr>
                <w:sz w:val="24"/>
                <w:szCs w:val="24"/>
              </w:rPr>
              <w:t>А) креативной стратегии бренда</w:t>
            </w:r>
          </w:p>
          <w:p w14:paraId="6C50956C" w14:textId="77777777" w:rsidR="00D304C0" w:rsidRPr="00745122" w:rsidRDefault="00D304C0" w:rsidP="00D304C0">
            <w:pPr>
              <w:contextualSpacing/>
              <w:jc w:val="both"/>
              <w:rPr>
                <w:sz w:val="24"/>
                <w:szCs w:val="24"/>
              </w:rPr>
            </w:pPr>
            <w:r w:rsidRPr="00745122">
              <w:rPr>
                <w:sz w:val="24"/>
                <w:szCs w:val="24"/>
              </w:rPr>
              <w:t>Б) тактики брендинга</w:t>
            </w:r>
          </w:p>
          <w:p w14:paraId="6A813C47" w14:textId="77777777" w:rsidR="00D304C0" w:rsidRPr="00745122" w:rsidRDefault="00D304C0" w:rsidP="00D304C0">
            <w:pPr>
              <w:contextualSpacing/>
              <w:jc w:val="both"/>
              <w:rPr>
                <w:sz w:val="24"/>
                <w:szCs w:val="24"/>
              </w:rPr>
            </w:pPr>
            <w:r w:rsidRPr="00745122">
              <w:rPr>
                <w:sz w:val="24"/>
                <w:szCs w:val="24"/>
              </w:rPr>
              <w:t>В) мед</w:t>
            </w:r>
            <w:r>
              <w:rPr>
                <w:sz w:val="24"/>
                <w:szCs w:val="24"/>
              </w:rPr>
              <w:t>и</w:t>
            </w:r>
            <w:r w:rsidRPr="00745122">
              <w:rPr>
                <w:sz w:val="24"/>
                <w:szCs w:val="24"/>
              </w:rPr>
              <w:t>а</w:t>
            </w:r>
            <w:r>
              <w:rPr>
                <w:sz w:val="24"/>
                <w:szCs w:val="24"/>
              </w:rPr>
              <w:t xml:space="preserve"> </w:t>
            </w:r>
            <w:r w:rsidRPr="00745122">
              <w:rPr>
                <w:sz w:val="24"/>
                <w:szCs w:val="24"/>
              </w:rPr>
              <w:t>стратегии бренда</w:t>
            </w:r>
          </w:p>
          <w:p w14:paraId="7AF26D4B" w14:textId="77777777" w:rsidR="00D304C0" w:rsidRPr="00745122" w:rsidRDefault="00D304C0" w:rsidP="00D304C0">
            <w:pPr>
              <w:contextualSpacing/>
              <w:jc w:val="both"/>
              <w:rPr>
                <w:sz w:val="24"/>
                <w:szCs w:val="24"/>
              </w:rPr>
            </w:pPr>
            <w:r w:rsidRPr="00745122">
              <w:rPr>
                <w:sz w:val="24"/>
                <w:szCs w:val="24"/>
              </w:rPr>
              <w:t>Г) стратегии бренда</w:t>
            </w:r>
          </w:p>
          <w:p w14:paraId="4157DFF7" w14:textId="77777777" w:rsidR="00D304C0" w:rsidRPr="00745122" w:rsidRDefault="00D304C0" w:rsidP="00D304C0">
            <w:pPr>
              <w:contextualSpacing/>
              <w:jc w:val="both"/>
              <w:rPr>
                <w:sz w:val="24"/>
                <w:szCs w:val="24"/>
              </w:rPr>
            </w:pPr>
            <w:r>
              <w:rPr>
                <w:sz w:val="24"/>
                <w:szCs w:val="24"/>
              </w:rPr>
              <w:t>5</w:t>
            </w:r>
            <w:r w:rsidRPr="00745122">
              <w:rPr>
                <w:sz w:val="24"/>
                <w:szCs w:val="24"/>
              </w:rPr>
              <w:t>. Использование существующего марочного капитала путем предложения потребителю новых товаров в новых товарных категориях под популярным брендом – это:</w:t>
            </w:r>
          </w:p>
          <w:p w14:paraId="6337DB2C" w14:textId="77777777" w:rsidR="00D304C0" w:rsidRPr="00745122" w:rsidRDefault="00D304C0" w:rsidP="00D304C0">
            <w:pPr>
              <w:contextualSpacing/>
              <w:jc w:val="both"/>
              <w:rPr>
                <w:sz w:val="24"/>
                <w:szCs w:val="24"/>
              </w:rPr>
            </w:pPr>
            <w:r w:rsidRPr="00745122">
              <w:rPr>
                <w:sz w:val="24"/>
                <w:szCs w:val="24"/>
              </w:rPr>
              <w:t>А) ассортиментный бренд</w:t>
            </w:r>
          </w:p>
          <w:p w14:paraId="70E01C05" w14:textId="77777777" w:rsidR="00D304C0" w:rsidRPr="00745122" w:rsidRDefault="00D304C0" w:rsidP="00D304C0">
            <w:pPr>
              <w:contextualSpacing/>
              <w:jc w:val="both"/>
              <w:rPr>
                <w:sz w:val="24"/>
                <w:szCs w:val="24"/>
              </w:rPr>
            </w:pPr>
            <w:r w:rsidRPr="00745122">
              <w:rPr>
                <w:sz w:val="24"/>
                <w:szCs w:val="24"/>
              </w:rPr>
              <w:t>Б) зонтичный бренд</w:t>
            </w:r>
          </w:p>
          <w:p w14:paraId="609FE161" w14:textId="77777777" w:rsidR="00D304C0" w:rsidRPr="00745122" w:rsidRDefault="00D304C0" w:rsidP="00D304C0">
            <w:pPr>
              <w:contextualSpacing/>
              <w:jc w:val="both"/>
              <w:rPr>
                <w:sz w:val="24"/>
                <w:szCs w:val="24"/>
              </w:rPr>
            </w:pPr>
            <w:r w:rsidRPr="00745122">
              <w:rPr>
                <w:sz w:val="24"/>
                <w:szCs w:val="24"/>
              </w:rPr>
              <w:t>В) корпоративный бренд</w:t>
            </w:r>
          </w:p>
          <w:p w14:paraId="70961FED" w14:textId="77777777" w:rsidR="00D304C0" w:rsidRPr="00D304C0" w:rsidRDefault="00D304C0" w:rsidP="00D304C0">
            <w:pPr>
              <w:contextualSpacing/>
              <w:jc w:val="both"/>
              <w:rPr>
                <w:sz w:val="24"/>
                <w:szCs w:val="24"/>
              </w:rPr>
            </w:pPr>
            <w:r w:rsidRPr="00745122">
              <w:rPr>
                <w:sz w:val="24"/>
                <w:szCs w:val="24"/>
              </w:rPr>
              <w:t>Г) совместный брендинг</w:t>
            </w:r>
          </w:p>
        </w:tc>
      </w:tr>
      <w:tr w:rsidR="0060378F" w14:paraId="4881891F" w14:textId="77777777" w:rsidTr="0003098C">
        <w:trPr>
          <w:trHeight w:val="283"/>
        </w:trPr>
        <w:tc>
          <w:tcPr>
            <w:tcW w:w="993" w:type="dxa"/>
          </w:tcPr>
          <w:p w14:paraId="07C1ACCD" w14:textId="77777777" w:rsidR="0060378F" w:rsidRPr="0060378F" w:rsidRDefault="0060378F" w:rsidP="0060378F">
            <w:pPr>
              <w:jc w:val="center"/>
            </w:pPr>
            <w:r w:rsidRPr="0060378F">
              <w:lastRenderedPageBreak/>
              <w:t>5</w:t>
            </w:r>
          </w:p>
        </w:tc>
        <w:tc>
          <w:tcPr>
            <w:tcW w:w="3827" w:type="dxa"/>
          </w:tcPr>
          <w:p w14:paraId="2C0EDB96" w14:textId="77777777" w:rsidR="0060378F" w:rsidRPr="00760EDB" w:rsidRDefault="00760EDB" w:rsidP="00B350E3">
            <w:r w:rsidRPr="00760EDB">
              <w:t>Ситуационное задание</w:t>
            </w:r>
            <w:r w:rsidR="00B350E3" w:rsidRPr="00760EDB">
              <w:t xml:space="preserve"> </w:t>
            </w:r>
            <w:r w:rsidR="0060378F" w:rsidRPr="00760EDB">
              <w:t>по разделу/теме «</w:t>
            </w:r>
            <w:r w:rsidRPr="00760EDB">
              <w:rPr>
                <w:bCs/>
              </w:rPr>
              <w:t xml:space="preserve">Создание и развитие </w:t>
            </w:r>
            <w:r w:rsidRPr="00760EDB">
              <w:rPr>
                <w:bCs/>
              </w:rPr>
              <w:lastRenderedPageBreak/>
              <w:t>бренда</w:t>
            </w:r>
            <w:r w:rsidR="0060378F" w:rsidRPr="00760EDB">
              <w:t>»</w:t>
            </w:r>
          </w:p>
        </w:tc>
        <w:tc>
          <w:tcPr>
            <w:tcW w:w="9723" w:type="dxa"/>
          </w:tcPr>
          <w:p w14:paraId="510ADC4A" w14:textId="77777777" w:rsidR="00D304C0" w:rsidRPr="00D304C0" w:rsidRDefault="00D304C0" w:rsidP="00D304C0">
            <w:pPr>
              <w:contextualSpacing/>
              <w:jc w:val="both"/>
              <w:rPr>
                <w:i/>
                <w:sz w:val="24"/>
                <w:szCs w:val="24"/>
              </w:rPr>
            </w:pPr>
            <w:r w:rsidRPr="00D304C0">
              <w:rPr>
                <w:i/>
                <w:sz w:val="24"/>
                <w:szCs w:val="24"/>
              </w:rPr>
              <w:lastRenderedPageBreak/>
              <w:t>Ситуационное задание 1</w:t>
            </w:r>
          </w:p>
          <w:p w14:paraId="28B1D1B6" w14:textId="77777777" w:rsidR="00D304C0" w:rsidRPr="00D304C0" w:rsidRDefault="00D304C0" w:rsidP="00D304C0">
            <w:pPr>
              <w:contextualSpacing/>
              <w:jc w:val="both"/>
              <w:rPr>
                <w:sz w:val="24"/>
                <w:szCs w:val="24"/>
              </w:rPr>
            </w:pPr>
            <w:r w:rsidRPr="00D304C0">
              <w:rPr>
                <w:sz w:val="24"/>
                <w:szCs w:val="24"/>
              </w:rPr>
              <w:t xml:space="preserve">Проведите анализ реализации функции брендинга на Вашем предприятии по след </w:t>
            </w:r>
            <w:r w:rsidRPr="00D304C0">
              <w:rPr>
                <w:sz w:val="24"/>
                <w:szCs w:val="24"/>
              </w:rPr>
              <w:lastRenderedPageBreak/>
              <w:t>позициям:</w:t>
            </w:r>
          </w:p>
          <w:p w14:paraId="48C6E9E4" w14:textId="77777777" w:rsidR="00D304C0" w:rsidRPr="00D304C0" w:rsidRDefault="00D304C0" w:rsidP="00D304C0">
            <w:pPr>
              <w:contextualSpacing/>
              <w:jc w:val="both"/>
              <w:rPr>
                <w:sz w:val="24"/>
                <w:szCs w:val="24"/>
              </w:rPr>
            </w:pPr>
            <w:r w:rsidRPr="00D304C0">
              <w:rPr>
                <w:sz w:val="24"/>
                <w:szCs w:val="24"/>
              </w:rPr>
              <w:t>- наличие структурного подразделении</w:t>
            </w:r>
          </w:p>
          <w:p w14:paraId="1207A134" w14:textId="77777777" w:rsidR="00D304C0" w:rsidRPr="00D304C0" w:rsidRDefault="00D304C0" w:rsidP="00D304C0">
            <w:pPr>
              <w:contextualSpacing/>
              <w:jc w:val="both"/>
              <w:rPr>
                <w:sz w:val="24"/>
                <w:szCs w:val="24"/>
              </w:rPr>
            </w:pPr>
            <w:r w:rsidRPr="00D304C0">
              <w:rPr>
                <w:sz w:val="24"/>
                <w:szCs w:val="24"/>
              </w:rPr>
              <w:t>- ответственность за управление брендами</w:t>
            </w:r>
          </w:p>
          <w:p w14:paraId="49C00568" w14:textId="77777777" w:rsidR="00D304C0" w:rsidRPr="00D304C0" w:rsidRDefault="00D304C0" w:rsidP="00D304C0">
            <w:pPr>
              <w:contextualSpacing/>
              <w:jc w:val="both"/>
              <w:rPr>
                <w:sz w:val="24"/>
                <w:szCs w:val="24"/>
              </w:rPr>
            </w:pPr>
            <w:r w:rsidRPr="00D304C0">
              <w:rPr>
                <w:sz w:val="24"/>
                <w:szCs w:val="24"/>
              </w:rPr>
              <w:t>- причины несовершенства концепции управления брендами</w:t>
            </w:r>
          </w:p>
          <w:p w14:paraId="669C457D" w14:textId="77777777" w:rsidR="00D304C0" w:rsidRPr="00D304C0" w:rsidRDefault="00D304C0" w:rsidP="00D304C0">
            <w:pPr>
              <w:contextualSpacing/>
              <w:jc w:val="both"/>
              <w:rPr>
                <w:sz w:val="24"/>
                <w:szCs w:val="24"/>
              </w:rPr>
            </w:pPr>
            <w:r w:rsidRPr="00D304C0">
              <w:rPr>
                <w:sz w:val="24"/>
                <w:szCs w:val="24"/>
              </w:rPr>
              <w:t>Внесите предложения или разработайте новую организационную структуру.</w:t>
            </w:r>
          </w:p>
          <w:p w14:paraId="1422BD08" w14:textId="77777777" w:rsidR="00D304C0" w:rsidRPr="00D304C0" w:rsidRDefault="00D304C0" w:rsidP="00D304C0">
            <w:pPr>
              <w:contextualSpacing/>
              <w:jc w:val="both"/>
              <w:rPr>
                <w:i/>
                <w:sz w:val="24"/>
                <w:szCs w:val="24"/>
              </w:rPr>
            </w:pPr>
            <w:r w:rsidRPr="00D304C0">
              <w:rPr>
                <w:i/>
                <w:sz w:val="24"/>
                <w:szCs w:val="24"/>
              </w:rPr>
              <w:t>Ситуационное задание 2</w:t>
            </w:r>
          </w:p>
          <w:p w14:paraId="13BA8F9C" w14:textId="77777777" w:rsidR="00D304C0" w:rsidRPr="00D304C0" w:rsidRDefault="00D304C0" w:rsidP="00D304C0">
            <w:pPr>
              <w:contextualSpacing/>
              <w:jc w:val="both"/>
              <w:rPr>
                <w:sz w:val="24"/>
                <w:szCs w:val="24"/>
              </w:rPr>
            </w:pPr>
            <w:r w:rsidRPr="00D304C0">
              <w:rPr>
                <w:sz w:val="24"/>
                <w:szCs w:val="24"/>
              </w:rPr>
              <w:t>Вы работаете бренд-менеджером агентства, которое получило заказ от частного предприятия «Театр комедии», который выходит на рынок. Вам необходимо разработать название, логотип, корпоративного героя, определить ценовую политику и оценить целевую аудиторию.</w:t>
            </w:r>
          </w:p>
          <w:p w14:paraId="772413E2" w14:textId="77777777" w:rsidR="00D304C0" w:rsidRPr="00D304C0" w:rsidRDefault="00D304C0" w:rsidP="00D304C0">
            <w:pPr>
              <w:contextualSpacing/>
              <w:jc w:val="both"/>
              <w:rPr>
                <w:i/>
                <w:sz w:val="24"/>
                <w:szCs w:val="24"/>
              </w:rPr>
            </w:pPr>
            <w:r w:rsidRPr="00D304C0">
              <w:rPr>
                <w:i/>
                <w:sz w:val="24"/>
                <w:szCs w:val="24"/>
              </w:rPr>
              <w:t>Ситуационное задание 3</w:t>
            </w:r>
          </w:p>
          <w:p w14:paraId="3E1BB87E" w14:textId="77777777" w:rsidR="0060378F" w:rsidRPr="00EB411A" w:rsidRDefault="00D304C0" w:rsidP="00D304C0">
            <w:pPr>
              <w:contextualSpacing/>
              <w:jc w:val="both"/>
              <w:rPr>
                <w:sz w:val="24"/>
                <w:szCs w:val="24"/>
              </w:rPr>
            </w:pPr>
            <w:r w:rsidRPr="00D304C0">
              <w:rPr>
                <w:sz w:val="24"/>
                <w:szCs w:val="24"/>
              </w:rPr>
              <w:t>Вам как специалисту вы области брендинга необходимо разработать кампанию продвижения для новых моделей мужских костюмов компании «Сударь». Модели рассчитаны на молодую аудиторию, уже проводились их показы на мероприятиях моды. Какие сегменты рынка Вы могли бы охватить? Опишите целевую аудиторию. Предложите каналы продвижения.</w:t>
            </w:r>
          </w:p>
        </w:tc>
      </w:tr>
      <w:tr w:rsidR="0060378F" w14:paraId="5DDC6677" w14:textId="77777777" w:rsidTr="0003098C">
        <w:trPr>
          <w:trHeight w:val="283"/>
        </w:trPr>
        <w:tc>
          <w:tcPr>
            <w:tcW w:w="993" w:type="dxa"/>
          </w:tcPr>
          <w:p w14:paraId="2C7651D0" w14:textId="77777777" w:rsidR="0060378F" w:rsidRPr="0060378F" w:rsidRDefault="0060378F" w:rsidP="0060378F">
            <w:pPr>
              <w:jc w:val="center"/>
            </w:pPr>
            <w:r w:rsidRPr="0060378F">
              <w:lastRenderedPageBreak/>
              <w:t>6</w:t>
            </w:r>
          </w:p>
        </w:tc>
        <w:tc>
          <w:tcPr>
            <w:tcW w:w="3827" w:type="dxa"/>
          </w:tcPr>
          <w:p w14:paraId="522D7373" w14:textId="77777777" w:rsidR="0060378F" w:rsidRPr="00760EDB" w:rsidRDefault="00760EDB" w:rsidP="00760EDB">
            <w:r w:rsidRPr="00760EDB">
              <w:t xml:space="preserve">Собеседование </w:t>
            </w:r>
            <w:r w:rsidR="0060378F" w:rsidRPr="00760EDB">
              <w:t>по разделу/теме «</w:t>
            </w:r>
            <w:r w:rsidRPr="00760EDB">
              <w:rPr>
                <w:bCs/>
              </w:rPr>
              <w:t>Бренд-менеджмент современной организации</w:t>
            </w:r>
            <w:r w:rsidR="0060378F" w:rsidRPr="00760EDB">
              <w:t>»</w:t>
            </w:r>
          </w:p>
        </w:tc>
        <w:tc>
          <w:tcPr>
            <w:tcW w:w="9723" w:type="dxa"/>
          </w:tcPr>
          <w:p w14:paraId="34B2E948" w14:textId="77777777"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Ценность бренда для компании (материальная и нематериальная)</w:t>
            </w:r>
            <w:r>
              <w:rPr>
                <w:sz w:val="24"/>
                <w:szCs w:val="24"/>
              </w:rPr>
              <w:t>.</w:t>
            </w:r>
          </w:p>
          <w:p w14:paraId="4EAC3537" w14:textId="77777777"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Бренд-менеджмент и его роль в системе управления предприятием</w:t>
            </w:r>
            <w:r>
              <w:rPr>
                <w:sz w:val="24"/>
                <w:szCs w:val="24"/>
              </w:rPr>
              <w:t>.</w:t>
            </w:r>
          </w:p>
          <w:p w14:paraId="3F825273" w14:textId="77777777"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 xml:space="preserve">Как соотносятся стратегия маркетинга и бренд-менеджмента? </w:t>
            </w:r>
          </w:p>
          <w:p w14:paraId="05A1ECF5" w14:textId="77777777"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Составление портфеля брендов</w:t>
            </w:r>
            <w:r>
              <w:rPr>
                <w:sz w:val="24"/>
                <w:szCs w:val="24"/>
              </w:rPr>
              <w:t>.</w:t>
            </w:r>
          </w:p>
          <w:p w14:paraId="300C2B0D" w14:textId="77777777" w:rsidR="0060378F" w:rsidRPr="00D304C0" w:rsidRDefault="00D304C0" w:rsidP="00D304C0">
            <w:pPr>
              <w:pStyle w:val="af0"/>
              <w:numPr>
                <w:ilvl w:val="0"/>
                <w:numId w:val="35"/>
              </w:numPr>
              <w:tabs>
                <w:tab w:val="left" w:pos="317"/>
              </w:tabs>
              <w:ind w:left="0" w:firstLine="0"/>
              <w:jc w:val="both"/>
              <w:rPr>
                <w:sz w:val="24"/>
                <w:szCs w:val="24"/>
              </w:rPr>
            </w:pPr>
            <w:r w:rsidRPr="00745122">
              <w:rPr>
                <w:sz w:val="24"/>
                <w:szCs w:val="24"/>
              </w:rPr>
              <w:t>Сильные и слабые бренды</w:t>
            </w:r>
            <w:r>
              <w:rPr>
                <w:sz w:val="24"/>
                <w:szCs w:val="24"/>
              </w:rPr>
              <w:t>.</w:t>
            </w:r>
          </w:p>
        </w:tc>
      </w:tr>
      <w:tr w:rsidR="00A55483" w14:paraId="15353108" w14:textId="77777777" w:rsidTr="0003098C">
        <w:trPr>
          <w:trHeight w:val="283"/>
        </w:trPr>
        <w:tc>
          <w:tcPr>
            <w:tcW w:w="993" w:type="dxa"/>
          </w:tcPr>
          <w:p w14:paraId="6B53CDC7" w14:textId="77777777" w:rsidR="00D64E13" w:rsidRPr="0060378F" w:rsidRDefault="00B350E3" w:rsidP="0060378F">
            <w:pPr>
              <w:jc w:val="center"/>
            </w:pPr>
            <w:r w:rsidRPr="0060378F">
              <w:t>7</w:t>
            </w:r>
          </w:p>
        </w:tc>
        <w:tc>
          <w:tcPr>
            <w:tcW w:w="3827" w:type="dxa"/>
          </w:tcPr>
          <w:p w14:paraId="090A3060" w14:textId="77777777" w:rsidR="003F468B" w:rsidRPr="00760EDB" w:rsidRDefault="00760EDB" w:rsidP="00B350E3">
            <w:r w:rsidRPr="00760EDB">
              <w:t>Доклад</w:t>
            </w:r>
            <w:r w:rsidR="00B350E3" w:rsidRPr="00760EDB">
              <w:t xml:space="preserve"> по разделу/теме «</w:t>
            </w:r>
            <w:r w:rsidRPr="00760EDB">
              <w:rPr>
                <w:bCs/>
              </w:rPr>
              <w:t>Бренд-менеджмент современной организации</w:t>
            </w:r>
            <w:r w:rsidR="00B350E3" w:rsidRPr="00760EDB">
              <w:t>»</w:t>
            </w:r>
          </w:p>
        </w:tc>
        <w:tc>
          <w:tcPr>
            <w:tcW w:w="9723" w:type="dxa"/>
          </w:tcPr>
          <w:p w14:paraId="66EE87B3" w14:textId="77777777"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Уникальность и бренд. Теория уникального торгового предложения. </w:t>
            </w:r>
          </w:p>
          <w:p w14:paraId="67D8BA0A" w14:textId="77777777"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Идентификация как характеристика бренда. </w:t>
            </w:r>
          </w:p>
          <w:p w14:paraId="0065ED93" w14:textId="77777777"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Дифференциация как характеристика бренда. </w:t>
            </w:r>
          </w:p>
          <w:p w14:paraId="6157CF02" w14:textId="77777777"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Позиционирование бренда. </w:t>
            </w:r>
          </w:p>
          <w:p w14:paraId="00AD58D2" w14:textId="77777777" w:rsidR="003F468B" w:rsidRPr="00D304C0" w:rsidRDefault="00D304C0" w:rsidP="00D304C0">
            <w:pPr>
              <w:pStyle w:val="af0"/>
              <w:numPr>
                <w:ilvl w:val="0"/>
                <w:numId w:val="37"/>
              </w:numPr>
              <w:tabs>
                <w:tab w:val="left" w:pos="317"/>
              </w:tabs>
              <w:ind w:hanging="686"/>
              <w:jc w:val="both"/>
              <w:rPr>
                <w:sz w:val="24"/>
                <w:szCs w:val="24"/>
              </w:rPr>
            </w:pPr>
            <w:r w:rsidRPr="00745122">
              <w:rPr>
                <w:sz w:val="24"/>
                <w:szCs w:val="24"/>
              </w:rPr>
              <w:t>Интегриров</w:t>
            </w:r>
            <w:r>
              <w:rPr>
                <w:sz w:val="24"/>
                <w:szCs w:val="24"/>
              </w:rPr>
              <w:t>анные коммуникации в брендинге.</w:t>
            </w:r>
          </w:p>
        </w:tc>
      </w:tr>
    </w:tbl>
    <w:p w14:paraId="34A6B0FD" w14:textId="77777777" w:rsidR="0036408D" w:rsidRDefault="0036408D" w:rsidP="00D868A9">
      <w:pPr>
        <w:pStyle w:val="af0"/>
        <w:ind w:left="709"/>
        <w:jc w:val="both"/>
        <w:rPr>
          <w:i/>
        </w:rPr>
      </w:pPr>
    </w:p>
    <w:p w14:paraId="79E097E9" w14:textId="77777777" w:rsidR="00D304C0" w:rsidRPr="0036408D" w:rsidRDefault="00D304C0" w:rsidP="00D868A9">
      <w:pPr>
        <w:pStyle w:val="af0"/>
        <w:ind w:left="709"/>
        <w:jc w:val="both"/>
        <w:rPr>
          <w:i/>
          <w:vanish/>
        </w:rPr>
      </w:pPr>
    </w:p>
    <w:p w14:paraId="3830BE78" w14:textId="77777777" w:rsidR="0036408D" w:rsidRPr="0036408D" w:rsidRDefault="0036408D" w:rsidP="00D868A9">
      <w:pPr>
        <w:pStyle w:val="af0"/>
        <w:ind w:left="709"/>
        <w:jc w:val="both"/>
        <w:rPr>
          <w:i/>
          <w:vanish/>
        </w:rPr>
      </w:pPr>
    </w:p>
    <w:p w14:paraId="4107C45B" w14:textId="77777777"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FE0227" w14:paraId="74E4FFAA" w14:textId="77777777" w:rsidTr="00073075">
        <w:trPr>
          <w:trHeight w:val="754"/>
          <w:tblHeader/>
        </w:trPr>
        <w:tc>
          <w:tcPr>
            <w:tcW w:w="2410" w:type="dxa"/>
            <w:vMerge w:val="restart"/>
            <w:shd w:val="clear" w:color="auto" w:fill="DBE5F1" w:themeFill="accent1" w:themeFillTint="33"/>
          </w:tcPr>
          <w:p w14:paraId="6204AAD4" w14:textId="77777777" w:rsidR="009D5862" w:rsidRPr="00FE0227" w:rsidRDefault="009D5862" w:rsidP="00EB411A">
            <w:pPr>
              <w:pStyle w:val="TableParagraph"/>
              <w:ind w:left="204" w:right="194" w:firstLine="1"/>
              <w:jc w:val="center"/>
              <w:rPr>
                <w:b/>
                <w:lang w:val="ru-RU"/>
              </w:rPr>
            </w:pPr>
            <w:r w:rsidRPr="00FE0227">
              <w:rPr>
                <w:b/>
                <w:lang w:val="ru-RU"/>
              </w:rPr>
              <w:t xml:space="preserve">Наименование оценочного средства </w:t>
            </w:r>
            <w:r w:rsidRPr="00FE0227">
              <w:rPr>
                <w:b/>
                <w:spacing w:val="-2"/>
                <w:lang w:val="ru-RU"/>
              </w:rPr>
              <w:t xml:space="preserve">(контрольно-оценочного </w:t>
            </w:r>
            <w:r w:rsidRPr="00FE0227">
              <w:rPr>
                <w:b/>
                <w:lang w:val="ru-RU"/>
              </w:rPr>
              <w:t>мероприятия)</w:t>
            </w:r>
          </w:p>
        </w:tc>
        <w:tc>
          <w:tcPr>
            <w:tcW w:w="8080" w:type="dxa"/>
            <w:vMerge w:val="restart"/>
            <w:shd w:val="clear" w:color="auto" w:fill="DBE5F1" w:themeFill="accent1" w:themeFillTint="33"/>
            <w:vAlign w:val="center"/>
          </w:tcPr>
          <w:p w14:paraId="681A63B3" w14:textId="77777777" w:rsidR="009D5862" w:rsidRPr="00FE0227" w:rsidRDefault="009D5862" w:rsidP="00375731">
            <w:pPr>
              <w:pStyle w:val="TableParagraph"/>
              <w:ind w:left="872"/>
              <w:rPr>
                <w:b/>
              </w:rPr>
            </w:pPr>
            <w:r w:rsidRPr="00FE0227">
              <w:rPr>
                <w:b/>
              </w:rPr>
              <w:t>Критерии оценивания</w:t>
            </w:r>
          </w:p>
        </w:tc>
        <w:tc>
          <w:tcPr>
            <w:tcW w:w="4111" w:type="dxa"/>
            <w:gridSpan w:val="3"/>
            <w:shd w:val="clear" w:color="auto" w:fill="DBE5F1" w:themeFill="accent1" w:themeFillTint="33"/>
            <w:vAlign w:val="center"/>
          </w:tcPr>
          <w:p w14:paraId="576FBE51" w14:textId="77777777" w:rsidR="009D5862" w:rsidRPr="00FE0227" w:rsidRDefault="009D5862" w:rsidP="00EB411A">
            <w:pPr>
              <w:jc w:val="center"/>
              <w:rPr>
                <w:b/>
              </w:rPr>
            </w:pPr>
            <w:r w:rsidRPr="00FE0227">
              <w:rPr>
                <w:b/>
              </w:rPr>
              <w:t>Шкалы оценивания</w:t>
            </w:r>
          </w:p>
        </w:tc>
      </w:tr>
      <w:tr w:rsidR="009D5862" w:rsidRPr="00FE0227" w14:paraId="3369FFDB" w14:textId="77777777" w:rsidTr="00073075">
        <w:trPr>
          <w:trHeight w:val="754"/>
          <w:tblHeader/>
        </w:trPr>
        <w:tc>
          <w:tcPr>
            <w:tcW w:w="2410" w:type="dxa"/>
            <w:vMerge/>
            <w:shd w:val="clear" w:color="auto" w:fill="DBE5F1" w:themeFill="accent1" w:themeFillTint="33"/>
          </w:tcPr>
          <w:p w14:paraId="10311F96" w14:textId="77777777" w:rsidR="009D5862" w:rsidRPr="00FE0227"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479576AA" w14:textId="77777777" w:rsidR="009D5862" w:rsidRPr="00FE0227" w:rsidRDefault="009D5862" w:rsidP="00FC1ACA">
            <w:pPr>
              <w:pStyle w:val="TableParagraph"/>
              <w:ind w:left="872"/>
              <w:rPr>
                <w:b/>
              </w:rPr>
            </w:pPr>
          </w:p>
        </w:tc>
        <w:tc>
          <w:tcPr>
            <w:tcW w:w="2055" w:type="dxa"/>
            <w:shd w:val="clear" w:color="auto" w:fill="DBE5F1" w:themeFill="accent1" w:themeFillTint="33"/>
            <w:vAlign w:val="center"/>
          </w:tcPr>
          <w:p w14:paraId="4BF621F0" w14:textId="77777777" w:rsidR="009D5862" w:rsidRPr="00FE0227" w:rsidRDefault="009D5862" w:rsidP="00FE07EA">
            <w:pPr>
              <w:jc w:val="center"/>
              <w:rPr>
                <w:b/>
              </w:rPr>
            </w:pPr>
            <w:r w:rsidRPr="00FE0227">
              <w:rPr>
                <w:b/>
                <w:bCs/>
                <w:iCs/>
                <w:sz w:val="20"/>
                <w:szCs w:val="20"/>
              </w:rPr>
              <w:t>100-балльная система</w:t>
            </w:r>
          </w:p>
        </w:tc>
        <w:tc>
          <w:tcPr>
            <w:tcW w:w="2056" w:type="dxa"/>
            <w:gridSpan w:val="2"/>
            <w:shd w:val="clear" w:color="auto" w:fill="DBE5F1" w:themeFill="accent1" w:themeFillTint="33"/>
            <w:vAlign w:val="center"/>
          </w:tcPr>
          <w:p w14:paraId="3C80C749" w14:textId="77777777" w:rsidR="009D5862" w:rsidRPr="00FE0227" w:rsidRDefault="009D5862" w:rsidP="0018060A">
            <w:pPr>
              <w:jc w:val="center"/>
              <w:rPr>
                <w:b/>
              </w:rPr>
            </w:pPr>
            <w:r w:rsidRPr="00FE0227">
              <w:rPr>
                <w:b/>
                <w:bCs/>
                <w:iCs/>
                <w:sz w:val="20"/>
                <w:szCs w:val="20"/>
              </w:rPr>
              <w:t>Пятибалльная система</w:t>
            </w:r>
          </w:p>
        </w:tc>
      </w:tr>
      <w:tr w:rsidR="0082735F" w:rsidRPr="00FE0227" w14:paraId="14244908" w14:textId="77777777" w:rsidTr="00073075">
        <w:trPr>
          <w:trHeight w:val="283"/>
        </w:trPr>
        <w:tc>
          <w:tcPr>
            <w:tcW w:w="2410" w:type="dxa"/>
            <w:vMerge w:val="restart"/>
          </w:tcPr>
          <w:p w14:paraId="04894137" w14:textId="77777777" w:rsidR="0082735F" w:rsidRPr="0082735F" w:rsidRDefault="0082735F" w:rsidP="00D868A9">
            <w:pPr>
              <w:pStyle w:val="TableParagraph"/>
              <w:spacing w:before="56"/>
              <w:ind w:left="109"/>
              <w:jc w:val="center"/>
              <w:rPr>
                <w:lang w:val="ru-RU"/>
              </w:rPr>
            </w:pPr>
            <w:r w:rsidRPr="00F44FD8">
              <w:rPr>
                <w:lang w:val="ru-RU"/>
              </w:rPr>
              <w:t>Собеседование</w:t>
            </w:r>
          </w:p>
        </w:tc>
        <w:tc>
          <w:tcPr>
            <w:tcW w:w="8080" w:type="dxa"/>
          </w:tcPr>
          <w:p w14:paraId="2097877D" w14:textId="77777777" w:rsidR="0082735F" w:rsidRPr="00FE0227" w:rsidRDefault="0082735F" w:rsidP="0082735F">
            <w:pPr>
              <w:pStyle w:val="TableParagraph"/>
              <w:tabs>
                <w:tab w:val="left" w:pos="34"/>
                <w:tab w:val="left" w:pos="366"/>
              </w:tabs>
              <w:rPr>
                <w:lang w:val="ru-RU"/>
              </w:rPr>
            </w:pPr>
            <w:r w:rsidRPr="00FE0227">
              <w:rPr>
                <w:lang w:val="ru-RU"/>
              </w:rPr>
              <w:t>Дан полный, развернутый ответ на поставленный вопрос (вопросы), показана совокупность осознанных</w:t>
            </w:r>
            <w:r w:rsidRPr="00FE0227">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FE0227">
              <w:rPr>
                <w:spacing w:val="-4"/>
                <w:lang w:val="ru-RU"/>
              </w:rPr>
              <w:t xml:space="preserve">Обучающийся </w:t>
            </w:r>
            <w:r w:rsidRPr="00FE0227">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70359C33" w14:textId="77777777" w:rsidR="0082735F" w:rsidRPr="00FE0227" w:rsidRDefault="0082735F" w:rsidP="0082735F">
            <w:pPr>
              <w:jc w:val="center"/>
            </w:pPr>
          </w:p>
        </w:tc>
        <w:tc>
          <w:tcPr>
            <w:tcW w:w="2056" w:type="dxa"/>
            <w:gridSpan w:val="2"/>
          </w:tcPr>
          <w:p w14:paraId="53B64FE8" w14:textId="77777777" w:rsidR="0082735F" w:rsidRPr="00FE0227" w:rsidRDefault="0082735F" w:rsidP="0082735F">
            <w:pPr>
              <w:jc w:val="center"/>
            </w:pPr>
            <w:r w:rsidRPr="00FE0227">
              <w:t>5</w:t>
            </w:r>
          </w:p>
        </w:tc>
      </w:tr>
      <w:tr w:rsidR="0082735F" w:rsidRPr="00FE0227" w14:paraId="257B98CF" w14:textId="77777777" w:rsidTr="00073075">
        <w:trPr>
          <w:trHeight w:val="283"/>
        </w:trPr>
        <w:tc>
          <w:tcPr>
            <w:tcW w:w="2410" w:type="dxa"/>
            <w:vMerge/>
          </w:tcPr>
          <w:p w14:paraId="4F1271E6" w14:textId="77777777" w:rsidR="0082735F" w:rsidRPr="00FE0227" w:rsidRDefault="0082735F" w:rsidP="00FE0227">
            <w:pPr>
              <w:pStyle w:val="TableParagraph"/>
              <w:spacing w:before="56"/>
              <w:ind w:left="109"/>
            </w:pPr>
          </w:p>
        </w:tc>
        <w:tc>
          <w:tcPr>
            <w:tcW w:w="8080" w:type="dxa"/>
          </w:tcPr>
          <w:p w14:paraId="11A87506" w14:textId="77777777" w:rsidR="0082735F" w:rsidRPr="00FE0227" w:rsidRDefault="0082735F" w:rsidP="0082735F">
            <w:pPr>
              <w:pStyle w:val="TableParagraph"/>
              <w:tabs>
                <w:tab w:val="left" w:pos="34"/>
                <w:tab w:val="left" w:pos="366"/>
              </w:tabs>
              <w:rPr>
                <w:lang w:val="ru-RU"/>
              </w:rPr>
            </w:pPr>
            <w:r w:rsidRPr="00FE0227">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FE0227">
              <w:rPr>
                <w:spacing w:val="-4"/>
                <w:lang w:val="ru-RU"/>
              </w:rPr>
              <w:t xml:space="preserve">Обучающийся </w:t>
            </w:r>
            <w:r w:rsidRPr="00FE0227">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069E3350" w14:textId="77777777" w:rsidR="0082735F" w:rsidRPr="00FE0227" w:rsidRDefault="0082735F" w:rsidP="0082735F">
            <w:pPr>
              <w:jc w:val="center"/>
            </w:pPr>
          </w:p>
        </w:tc>
        <w:tc>
          <w:tcPr>
            <w:tcW w:w="2056" w:type="dxa"/>
            <w:gridSpan w:val="2"/>
          </w:tcPr>
          <w:p w14:paraId="7E232627" w14:textId="77777777" w:rsidR="0082735F" w:rsidRPr="00FE0227" w:rsidRDefault="0082735F" w:rsidP="0082735F">
            <w:pPr>
              <w:jc w:val="center"/>
            </w:pPr>
            <w:r w:rsidRPr="00FE0227">
              <w:t>4</w:t>
            </w:r>
          </w:p>
        </w:tc>
      </w:tr>
      <w:tr w:rsidR="0082735F" w:rsidRPr="00FE0227" w14:paraId="6F891FA0" w14:textId="77777777" w:rsidTr="00073075">
        <w:trPr>
          <w:trHeight w:val="283"/>
        </w:trPr>
        <w:tc>
          <w:tcPr>
            <w:tcW w:w="2410" w:type="dxa"/>
            <w:vMerge/>
          </w:tcPr>
          <w:p w14:paraId="11A213BF" w14:textId="77777777" w:rsidR="0082735F" w:rsidRPr="00FE0227" w:rsidRDefault="0082735F" w:rsidP="00FE0227">
            <w:pPr>
              <w:pStyle w:val="TableParagraph"/>
              <w:spacing w:before="56"/>
              <w:ind w:left="109"/>
            </w:pPr>
          </w:p>
        </w:tc>
        <w:tc>
          <w:tcPr>
            <w:tcW w:w="8080" w:type="dxa"/>
          </w:tcPr>
          <w:p w14:paraId="11DC3200" w14:textId="77777777" w:rsidR="0082735F" w:rsidRPr="00FE0227" w:rsidRDefault="0082735F" w:rsidP="0082735F">
            <w:pPr>
              <w:pStyle w:val="TableParagraph"/>
              <w:tabs>
                <w:tab w:val="left" w:pos="34"/>
                <w:tab w:val="left" w:pos="366"/>
              </w:tabs>
              <w:rPr>
                <w:lang w:val="ru-RU"/>
              </w:rPr>
            </w:pPr>
            <w:r w:rsidRPr="00FE0227">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FE0227">
              <w:rPr>
                <w:spacing w:val="-4"/>
                <w:lang w:val="ru-RU"/>
              </w:rPr>
              <w:t>Обучающийся</w:t>
            </w:r>
            <w:r w:rsidRPr="00FE0227">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4776D289" w14:textId="77777777" w:rsidR="0082735F" w:rsidRPr="00FE0227" w:rsidRDefault="0082735F" w:rsidP="0082735F">
            <w:pPr>
              <w:jc w:val="center"/>
            </w:pPr>
          </w:p>
        </w:tc>
        <w:tc>
          <w:tcPr>
            <w:tcW w:w="2056" w:type="dxa"/>
            <w:gridSpan w:val="2"/>
          </w:tcPr>
          <w:p w14:paraId="3477B5E0" w14:textId="77777777" w:rsidR="0082735F" w:rsidRPr="00FE0227" w:rsidRDefault="0082735F" w:rsidP="0082735F">
            <w:pPr>
              <w:jc w:val="center"/>
            </w:pPr>
            <w:r w:rsidRPr="00FE0227">
              <w:t>3</w:t>
            </w:r>
          </w:p>
        </w:tc>
      </w:tr>
      <w:tr w:rsidR="0082735F" w:rsidRPr="00FE0227" w14:paraId="51F769F0" w14:textId="77777777" w:rsidTr="00073075">
        <w:trPr>
          <w:trHeight w:val="283"/>
        </w:trPr>
        <w:tc>
          <w:tcPr>
            <w:tcW w:w="2410" w:type="dxa"/>
            <w:vMerge/>
          </w:tcPr>
          <w:p w14:paraId="7A8F2160" w14:textId="77777777" w:rsidR="0082735F" w:rsidRPr="00FE0227" w:rsidRDefault="0082735F" w:rsidP="00FE0227">
            <w:pPr>
              <w:pStyle w:val="TableParagraph"/>
              <w:spacing w:before="56"/>
              <w:ind w:left="109"/>
            </w:pPr>
          </w:p>
        </w:tc>
        <w:tc>
          <w:tcPr>
            <w:tcW w:w="8080" w:type="dxa"/>
          </w:tcPr>
          <w:p w14:paraId="60006193" w14:textId="77777777" w:rsidR="0082735F" w:rsidRPr="00FE0227" w:rsidRDefault="0082735F" w:rsidP="0082735F">
            <w:pPr>
              <w:pStyle w:val="TableParagraph"/>
              <w:tabs>
                <w:tab w:val="left" w:pos="34"/>
                <w:tab w:val="left" w:pos="366"/>
              </w:tabs>
              <w:rPr>
                <w:lang w:val="ru-RU"/>
              </w:rPr>
            </w:pPr>
            <w:r w:rsidRPr="00FE0227">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09AC2E6E" w14:textId="77777777" w:rsidR="0082735F" w:rsidRPr="00FE0227" w:rsidRDefault="0082735F" w:rsidP="0082735F">
            <w:pPr>
              <w:jc w:val="center"/>
            </w:pPr>
          </w:p>
        </w:tc>
        <w:tc>
          <w:tcPr>
            <w:tcW w:w="2056" w:type="dxa"/>
            <w:gridSpan w:val="2"/>
          </w:tcPr>
          <w:p w14:paraId="2D7DE643" w14:textId="77777777" w:rsidR="0082735F" w:rsidRPr="00FE0227" w:rsidRDefault="00C753B8" w:rsidP="0082735F">
            <w:pPr>
              <w:jc w:val="center"/>
            </w:pPr>
            <w:r>
              <w:t>3</w:t>
            </w:r>
          </w:p>
        </w:tc>
      </w:tr>
      <w:tr w:rsidR="0082735F" w:rsidRPr="00FE0227" w14:paraId="249DB1E2" w14:textId="77777777" w:rsidTr="00073075">
        <w:trPr>
          <w:trHeight w:val="283"/>
        </w:trPr>
        <w:tc>
          <w:tcPr>
            <w:tcW w:w="2410" w:type="dxa"/>
            <w:vMerge/>
          </w:tcPr>
          <w:p w14:paraId="1BA7EE9C" w14:textId="77777777" w:rsidR="0082735F" w:rsidRPr="00FE0227" w:rsidRDefault="0082735F" w:rsidP="00FE0227">
            <w:pPr>
              <w:pStyle w:val="TableParagraph"/>
              <w:spacing w:before="56"/>
              <w:ind w:left="109"/>
            </w:pPr>
          </w:p>
        </w:tc>
        <w:tc>
          <w:tcPr>
            <w:tcW w:w="8080" w:type="dxa"/>
          </w:tcPr>
          <w:p w14:paraId="1479A905" w14:textId="77777777" w:rsidR="0082735F" w:rsidRPr="00FE0227" w:rsidRDefault="0082735F" w:rsidP="0082735F">
            <w:pPr>
              <w:pStyle w:val="TableParagraph"/>
              <w:tabs>
                <w:tab w:val="left" w:pos="34"/>
                <w:tab w:val="left" w:pos="366"/>
              </w:tabs>
              <w:rPr>
                <w:lang w:val="ru-RU"/>
              </w:rPr>
            </w:pPr>
            <w:r w:rsidRPr="00FE0227">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1A55F032" w14:textId="77777777" w:rsidR="0082735F" w:rsidRPr="00FE0227" w:rsidRDefault="0082735F" w:rsidP="0082735F">
            <w:pPr>
              <w:jc w:val="center"/>
            </w:pPr>
          </w:p>
        </w:tc>
        <w:tc>
          <w:tcPr>
            <w:tcW w:w="2056" w:type="dxa"/>
            <w:gridSpan w:val="2"/>
          </w:tcPr>
          <w:p w14:paraId="6DEC7DA9" w14:textId="77777777" w:rsidR="0082735F" w:rsidRPr="00FE0227" w:rsidRDefault="0082735F" w:rsidP="0082735F">
            <w:pPr>
              <w:jc w:val="center"/>
            </w:pPr>
            <w:r w:rsidRPr="00FE0227">
              <w:t>2</w:t>
            </w:r>
          </w:p>
        </w:tc>
      </w:tr>
      <w:tr w:rsidR="0082735F" w:rsidRPr="00FE0227" w14:paraId="31C28B08" w14:textId="77777777" w:rsidTr="00073075">
        <w:trPr>
          <w:trHeight w:val="283"/>
        </w:trPr>
        <w:tc>
          <w:tcPr>
            <w:tcW w:w="2410" w:type="dxa"/>
            <w:vMerge/>
          </w:tcPr>
          <w:p w14:paraId="50BDFDBF" w14:textId="77777777" w:rsidR="0082735F" w:rsidRPr="00FE0227" w:rsidRDefault="0082735F" w:rsidP="00FE0227">
            <w:pPr>
              <w:pStyle w:val="TableParagraph"/>
              <w:spacing w:before="56"/>
              <w:ind w:left="109"/>
            </w:pPr>
          </w:p>
        </w:tc>
        <w:tc>
          <w:tcPr>
            <w:tcW w:w="8080" w:type="dxa"/>
          </w:tcPr>
          <w:p w14:paraId="23BC6FA4" w14:textId="77777777" w:rsidR="0082735F" w:rsidRPr="00FE0227" w:rsidRDefault="0082735F" w:rsidP="0082735F">
            <w:pPr>
              <w:pStyle w:val="TableParagraph"/>
              <w:tabs>
                <w:tab w:val="left" w:pos="34"/>
                <w:tab w:val="left" w:pos="366"/>
              </w:tabs>
              <w:rPr>
                <w:lang w:val="ru-RU"/>
              </w:rPr>
            </w:pPr>
            <w:r w:rsidRPr="00FE0227">
              <w:rPr>
                <w:lang w:val="ru-RU"/>
              </w:rPr>
              <w:t>Не получены ответы по базовым вопросам</w:t>
            </w:r>
            <w:r>
              <w:rPr>
                <w:lang w:val="ru-RU"/>
              </w:rPr>
              <w:t>.</w:t>
            </w:r>
          </w:p>
        </w:tc>
        <w:tc>
          <w:tcPr>
            <w:tcW w:w="2055" w:type="dxa"/>
          </w:tcPr>
          <w:p w14:paraId="0F13A599" w14:textId="77777777" w:rsidR="0082735F" w:rsidRPr="00FE0227" w:rsidRDefault="0082735F" w:rsidP="0082735F">
            <w:pPr>
              <w:jc w:val="center"/>
            </w:pPr>
          </w:p>
        </w:tc>
        <w:tc>
          <w:tcPr>
            <w:tcW w:w="2056" w:type="dxa"/>
            <w:gridSpan w:val="2"/>
          </w:tcPr>
          <w:p w14:paraId="7FC488D7" w14:textId="77777777" w:rsidR="0082735F" w:rsidRPr="00FE0227" w:rsidRDefault="00C753B8" w:rsidP="0082735F">
            <w:pPr>
              <w:jc w:val="center"/>
            </w:pPr>
            <w:r>
              <w:t>2</w:t>
            </w:r>
          </w:p>
        </w:tc>
      </w:tr>
      <w:tr w:rsidR="0082735F" w:rsidRPr="00FE0227" w14:paraId="16250016" w14:textId="77777777" w:rsidTr="00073075">
        <w:trPr>
          <w:trHeight w:val="283"/>
        </w:trPr>
        <w:tc>
          <w:tcPr>
            <w:tcW w:w="2410" w:type="dxa"/>
            <w:vMerge/>
          </w:tcPr>
          <w:p w14:paraId="0F5C6D2E" w14:textId="77777777" w:rsidR="0082735F" w:rsidRPr="00FE0227" w:rsidRDefault="0082735F" w:rsidP="00FE0227">
            <w:pPr>
              <w:pStyle w:val="TableParagraph"/>
              <w:spacing w:before="56"/>
              <w:ind w:left="109"/>
            </w:pPr>
          </w:p>
        </w:tc>
        <w:tc>
          <w:tcPr>
            <w:tcW w:w="8080" w:type="dxa"/>
          </w:tcPr>
          <w:p w14:paraId="67D524D2" w14:textId="77777777" w:rsidR="0082735F" w:rsidRPr="00FE0227" w:rsidRDefault="0082735F" w:rsidP="0082735F">
            <w:pPr>
              <w:pStyle w:val="TableParagraph"/>
              <w:tabs>
                <w:tab w:val="left" w:pos="34"/>
                <w:tab w:val="left" w:pos="366"/>
              </w:tabs>
              <w:rPr>
                <w:lang w:val="ru-RU"/>
              </w:rPr>
            </w:pPr>
            <w:r w:rsidRPr="00FE0227">
              <w:rPr>
                <w:lang w:val="ru-RU"/>
              </w:rPr>
              <w:t xml:space="preserve">Не принимал участия в </w:t>
            </w:r>
            <w:r>
              <w:rPr>
                <w:lang w:val="ru-RU"/>
              </w:rPr>
              <w:t>собеседовании.</w:t>
            </w:r>
          </w:p>
        </w:tc>
        <w:tc>
          <w:tcPr>
            <w:tcW w:w="2055" w:type="dxa"/>
          </w:tcPr>
          <w:p w14:paraId="76F28572" w14:textId="77777777" w:rsidR="0082735F" w:rsidRPr="00FE0227" w:rsidRDefault="0082735F" w:rsidP="0082735F">
            <w:pPr>
              <w:jc w:val="center"/>
            </w:pPr>
          </w:p>
        </w:tc>
        <w:tc>
          <w:tcPr>
            <w:tcW w:w="2056" w:type="dxa"/>
            <w:gridSpan w:val="2"/>
          </w:tcPr>
          <w:p w14:paraId="50F65B9A" w14:textId="77777777" w:rsidR="0082735F" w:rsidRPr="00FE0227" w:rsidRDefault="00C753B8" w:rsidP="0082735F">
            <w:pPr>
              <w:jc w:val="center"/>
            </w:pPr>
            <w:r>
              <w:t>2</w:t>
            </w:r>
          </w:p>
        </w:tc>
      </w:tr>
      <w:tr w:rsidR="009D5862" w:rsidRPr="00FE0227" w14:paraId="54D63E61" w14:textId="77777777" w:rsidTr="00D868A9">
        <w:trPr>
          <w:trHeight w:val="792"/>
        </w:trPr>
        <w:tc>
          <w:tcPr>
            <w:tcW w:w="2410" w:type="dxa"/>
            <w:vMerge w:val="restart"/>
          </w:tcPr>
          <w:p w14:paraId="2480F701" w14:textId="77777777" w:rsidR="009D5862" w:rsidRPr="0082735F" w:rsidRDefault="009D5862" w:rsidP="0082735F">
            <w:pPr>
              <w:jc w:val="center"/>
            </w:pPr>
            <w:r w:rsidRPr="00F44FD8">
              <w:t>Тест</w:t>
            </w:r>
          </w:p>
        </w:tc>
        <w:tc>
          <w:tcPr>
            <w:tcW w:w="8080" w:type="dxa"/>
            <w:vMerge w:val="restart"/>
          </w:tcPr>
          <w:p w14:paraId="02909EE2" w14:textId="77777777" w:rsidR="009D5862" w:rsidRPr="00FE0227" w:rsidRDefault="009D5862" w:rsidP="00FC1ACA">
            <w:pPr>
              <w:rPr>
                <w:b/>
              </w:rPr>
            </w:pPr>
            <w:r w:rsidRPr="00FE0227">
              <w:t xml:space="preserve">За выполнение каждого тестового задания испытуемому выставляются баллы. </w:t>
            </w:r>
          </w:p>
          <w:p w14:paraId="012BFC74" w14:textId="77777777" w:rsidR="009D5862" w:rsidRPr="00FE0227" w:rsidRDefault="009D5862" w:rsidP="00FC1ACA">
            <w:r w:rsidRPr="00FE0227">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0F809209" w14:textId="77777777" w:rsidR="009D5862" w:rsidRPr="00FE0227" w:rsidRDefault="009D5862" w:rsidP="00FC1ACA">
            <w:r w:rsidRPr="00FE0227">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526F2DF7" w14:textId="77777777" w:rsidR="009D5862" w:rsidRPr="00FE0227" w:rsidRDefault="009D5862" w:rsidP="00FC1ACA">
            <w:r w:rsidRPr="00FE0227">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0E434D7B" w14:textId="77777777" w:rsidR="009D5862" w:rsidRPr="00FE0227" w:rsidRDefault="009D5862" w:rsidP="00FC1ACA">
            <w:r w:rsidRPr="00FE0227">
              <w:t>Правила оценки всего теста:</w:t>
            </w:r>
          </w:p>
          <w:p w14:paraId="47003130" w14:textId="77777777" w:rsidR="009D5862" w:rsidRPr="00FE0227" w:rsidRDefault="009D5862" w:rsidP="00FC1ACA">
            <w:r w:rsidRPr="00FE0227">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6D6BDF8B" w14:textId="77777777" w:rsidR="009D5862" w:rsidRPr="00FE0227" w:rsidRDefault="009D5862" w:rsidP="00FC1ACA">
            <w:r w:rsidRPr="00FE0227">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5E6BC0EB" w14:textId="77777777" w:rsidR="009D5862" w:rsidRPr="00FE0227" w:rsidRDefault="009D5862" w:rsidP="00FC1ACA">
            <w:r w:rsidRPr="00FE0227">
              <w:lastRenderedPageBreak/>
              <w:t>Рекомендуемое процентное соотношение баллов</w:t>
            </w:r>
            <w:r w:rsidR="00B73243" w:rsidRPr="00FE0227">
              <w:t xml:space="preserve"> </w:t>
            </w:r>
            <w:r w:rsidRPr="00FE0227">
              <w:t xml:space="preserve">и оценок по пятибалльной системе. </w:t>
            </w:r>
          </w:p>
          <w:p w14:paraId="66D4E716" w14:textId="77777777"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«2» - равно или менее 40%</w:t>
            </w:r>
          </w:p>
          <w:p w14:paraId="10B23087" w14:textId="77777777"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«3» - 41% - 64%</w:t>
            </w:r>
          </w:p>
          <w:p w14:paraId="1EFC7659" w14:textId="77777777"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«4» - 65% - 84%</w:t>
            </w:r>
          </w:p>
          <w:p w14:paraId="5654FCDD" w14:textId="77777777"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«5» - 85% - 100%</w:t>
            </w:r>
          </w:p>
        </w:tc>
        <w:tc>
          <w:tcPr>
            <w:tcW w:w="2055" w:type="dxa"/>
          </w:tcPr>
          <w:p w14:paraId="15757D89" w14:textId="77777777" w:rsidR="009D5862" w:rsidRPr="00FE0227" w:rsidRDefault="009D5862" w:rsidP="00FC1ACA">
            <w:pPr>
              <w:jc w:val="center"/>
            </w:pPr>
          </w:p>
        </w:tc>
        <w:tc>
          <w:tcPr>
            <w:tcW w:w="1028" w:type="dxa"/>
          </w:tcPr>
          <w:p w14:paraId="575D9CAD" w14:textId="77777777" w:rsidR="009D5862" w:rsidRPr="00FE0227" w:rsidRDefault="009D5862" w:rsidP="00FC1ACA">
            <w:pPr>
              <w:jc w:val="center"/>
            </w:pPr>
            <w:r w:rsidRPr="00FE0227">
              <w:t>5</w:t>
            </w:r>
          </w:p>
        </w:tc>
        <w:tc>
          <w:tcPr>
            <w:tcW w:w="1028" w:type="dxa"/>
          </w:tcPr>
          <w:p w14:paraId="3D50839F" w14:textId="77777777" w:rsidR="009D5862" w:rsidRPr="00FE0227" w:rsidRDefault="009D5862" w:rsidP="00FC1ACA">
            <w:pPr>
              <w:jc w:val="center"/>
            </w:pPr>
            <w:r w:rsidRPr="00FE0227">
              <w:rPr>
                <w:color w:val="000000"/>
              </w:rPr>
              <w:t>85% - 100%</w:t>
            </w:r>
          </w:p>
        </w:tc>
      </w:tr>
      <w:tr w:rsidR="009D5862" w:rsidRPr="00FE0227" w14:paraId="00C48E78" w14:textId="77777777" w:rsidTr="00073075">
        <w:trPr>
          <w:trHeight w:val="283"/>
        </w:trPr>
        <w:tc>
          <w:tcPr>
            <w:tcW w:w="2410" w:type="dxa"/>
            <w:vMerge/>
          </w:tcPr>
          <w:p w14:paraId="3A24045A" w14:textId="77777777" w:rsidR="009D5862" w:rsidRPr="00FE0227" w:rsidRDefault="009D5862" w:rsidP="00FC1ACA"/>
        </w:tc>
        <w:tc>
          <w:tcPr>
            <w:tcW w:w="8080" w:type="dxa"/>
            <w:vMerge/>
          </w:tcPr>
          <w:p w14:paraId="12C7C6DE" w14:textId="77777777" w:rsidR="009D5862" w:rsidRPr="00FE0227" w:rsidRDefault="009D5862" w:rsidP="00FC1ACA"/>
        </w:tc>
        <w:tc>
          <w:tcPr>
            <w:tcW w:w="2055" w:type="dxa"/>
          </w:tcPr>
          <w:p w14:paraId="1524E1C8" w14:textId="77777777" w:rsidR="009D5862" w:rsidRPr="00FE0227" w:rsidRDefault="009D5862" w:rsidP="00FC1ACA">
            <w:pPr>
              <w:jc w:val="center"/>
            </w:pPr>
          </w:p>
        </w:tc>
        <w:tc>
          <w:tcPr>
            <w:tcW w:w="1028" w:type="dxa"/>
          </w:tcPr>
          <w:p w14:paraId="42F672CC" w14:textId="77777777" w:rsidR="009D5862" w:rsidRPr="00FE0227" w:rsidRDefault="009D5862" w:rsidP="00FC1ACA">
            <w:pPr>
              <w:jc w:val="center"/>
            </w:pPr>
            <w:r w:rsidRPr="00FE0227">
              <w:t>4</w:t>
            </w:r>
          </w:p>
        </w:tc>
        <w:tc>
          <w:tcPr>
            <w:tcW w:w="1028" w:type="dxa"/>
          </w:tcPr>
          <w:p w14:paraId="039EDE58" w14:textId="77777777" w:rsidR="009D5862" w:rsidRPr="00FE0227" w:rsidRDefault="009D5862" w:rsidP="00FC1ACA">
            <w:pPr>
              <w:jc w:val="center"/>
            </w:pPr>
            <w:r w:rsidRPr="00FE0227">
              <w:t>65% - 84%</w:t>
            </w:r>
          </w:p>
        </w:tc>
      </w:tr>
      <w:tr w:rsidR="009D5862" w:rsidRPr="00FE0227" w14:paraId="1F9A05EB" w14:textId="77777777" w:rsidTr="00073075">
        <w:trPr>
          <w:trHeight w:val="283"/>
        </w:trPr>
        <w:tc>
          <w:tcPr>
            <w:tcW w:w="2410" w:type="dxa"/>
            <w:vMerge/>
          </w:tcPr>
          <w:p w14:paraId="0F9A436D" w14:textId="77777777" w:rsidR="009D5862" w:rsidRPr="00FE0227" w:rsidRDefault="009D5862" w:rsidP="00FC1ACA"/>
        </w:tc>
        <w:tc>
          <w:tcPr>
            <w:tcW w:w="8080" w:type="dxa"/>
            <w:vMerge/>
          </w:tcPr>
          <w:p w14:paraId="2C19580F" w14:textId="77777777" w:rsidR="009D5862" w:rsidRPr="00FE0227" w:rsidRDefault="009D5862" w:rsidP="00FC1ACA"/>
        </w:tc>
        <w:tc>
          <w:tcPr>
            <w:tcW w:w="2055" w:type="dxa"/>
          </w:tcPr>
          <w:p w14:paraId="635403E9" w14:textId="77777777" w:rsidR="009D5862" w:rsidRPr="00FE0227" w:rsidRDefault="009D5862" w:rsidP="00FC1ACA">
            <w:pPr>
              <w:jc w:val="center"/>
            </w:pPr>
          </w:p>
        </w:tc>
        <w:tc>
          <w:tcPr>
            <w:tcW w:w="1028" w:type="dxa"/>
          </w:tcPr>
          <w:p w14:paraId="2926FCA4" w14:textId="77777777" w:rsidR="009D5862" w:rsidRPr="00FE0227" w:rsidRDefault="009D5862" w:rsidP="00FC1ACA">
            <w:pPr>
              <w:jc w:val="center"/>
            </w:pPr>
            <w:r w:rsidRPr="00FE0227">
              <w:t>3</w:t>
            </w:r>
          </w:p>
        </w:tc>
        <w:tc>
          <w:tcPr>
            <w:tcW w:w="1028" w:type="dxa"/>
          </w:tcPr>
          <w:p w14:paraId="57B6EC74" w14:textId="77777777" w:rsidR="009D5862" w:rsidRPr="00FE0227" w:rsidRDefault="009D5862" w:rsidP="00FC1ACA">
            <w:pPr>
              <w:jc w:val="center"/>
            </w:pPr>
            <w:r w:rsidRPr="00FE0227">
              <w:rPr>
                <w:color w:val="000000"/>
              </w:rPr>
              <w:t>41% - 64%</w:t>
            </w:r>
          </w:p>
        </w:tc>
      </w:tr>
      <w:tr w:rsidR="009D5862" w:rsidRPr="00FE0227" w14:paraId="251F1CB1" w14:textId="77777777" w:rsidTr="00073075">
        <w:trPr>
          <w:trHeight w:val="1052"/>
        </w:trPr>
        <w:tc>
          <w:tcPr>
            <w:tcW w:w="2410" w:type="dxa"/>
            <w:vMerge/>
          </w:tcPr>
          <w:p w14:paraId="72E1D1CC" w14:textId="77777777" w:rsidR="009D5862" w:rsidRPr="00FE0227" w:rsidRDefault="009D5862" w:rsidP="00FC1ACA"/>
        </w:tc>
        <w:tc>
          <w:tcPr>
            <w:tcW w:w="8080" w:type="dxa"/>
            <w:vMerge/>
          </w:tcPr>
          <w:p w14:paraId="5C3A7F9C" w14:textId="77777777" w:rsidR="009D5862" w:rsidRPr="00FE0227" w:rsidRDefault="009D5862" w:rsidP="00FC1ACA"/>
        </w:tc>
        <w:tc>
          <w:tcPr>
            <w:tcW w:w="2055" w:type="dxa"/>
          </w:tcPr>
          <w:p w14:paraId="4B3E714B" w14:textId="77777777" w:rsidR="009D5862" w:rsidRPr="00FE0227" w:rsidRDefault="009D5862" w:rsidP="00FC1ACA">
            <w:pPr>
              <w:jc w:val="center"/>
            </w:pPr>
          </w:p>
        </w:tc>
        <w:tc>
          <w:tcPr>
            <w:tcW w:w="1028" w:type="dxa"/>
          </w:tcPr>
          <w:p w14:paraId="358D1A1F" w14:textId="77777777" w:rsidR="009D5862" w:rsidRPr="00FE0227" w:rsidRDefault="009D5862" w:rsidP="00FC1ACA">
            <w:pPr>
              <w:jc w:val="center"/>
            </w:pPr>
            <w:r w:rsidRPr="00FE0227">
              <w:t>2</w:t>
            </w:r>
          </w:p>
        </w:tc>
        <w:tc>
          <w:tcPr>
            <w:tcW w:w="1028" w:type="dxa"/>
          </w:tcPr>
          <w:p w14:paraId="012FE2DE" w14:textId="77777777" w:rsidR="009D5862" w:rsidRPr="00FE0227" w:rsidRDefault="009D5862" w:rsidP="00FC1ACA">
            <w:pPr>
              <w:jc w:val="center"/>
            </w:pPr>
            <w:r w:rsidRPr="00FE0227">
              <w:t>40% и менее 40%</w:t>
            </w:r>
          </w:p>
        </w:tc>
      </w:tr>
      <w:tr w:rsidR="0082735F" w:rsidRPr="00FE0227" w14:paraId="61A0F89E" w14:textId="77777777" w:rsidTr="00073075">
        <w:trPr>
          <w:trHeight w:val="283"/>
        </w:trPr>
        <w:tc>
          <w:tcPr>
            <w:tcW w:w="2410" w:type="dxa"/>
            <w:vMerge w:val="restart"/>
          </w:tcPr>
          <w:p w14:paraId="359C7510" w14:textId="77777777" w:rsidR="0082735F" w:rsidRPr="00F44FD8" w:rsidRDefault="0082735F" w:rsidP="0082735F">
            <w:pPr>
              <w:pStyle w:val="TableParagraph"/>
              <w:jc w:val="center"/>
              <w:rPr>
                <w:lang w:val="ru-RU"/>
              </w:rPr>
            </w:pPr>
            <w:r w:rsidRPr="00F44FD8">
              <w:rPr>
                <w:lang w:val="ru-RU"/>
              </w:rPr>
              <w:t>Реферат</w:t>
            </w:r>
          </w:p>
        </w:tc>
        <w:tc>
          <w:tcPr>
            <w:tcW w:w="8080" w:type="dxa"/>
          </w:tcPr>
          <w:p w14:paraId="4E43C615" w14:textId="77777777"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E0227">
              <w:rPr>
                <w:spacing w:val="-4"/>
                <w:lang w:val="ru-RU"/>
              </w:rPr>
              <w:t xml:space="preserve">Обучающийся </w:t>
            </w:r>
            <w:r w:rsidRPr="00FE0227">
              <w:rPr>
                <w:lang w:val="ru-RU"/>
              </w:rPr>
              <w:t>показал полный объем знаний, умений</w:t>
            </w:r>
            <w:r w:rsidRPr="00FE0227">
              <w:rPr>
                <w:spacing w:val="-25"/>
                <w:lang w:val="ru-RU"/>
              </w:rPr>
              <w:t xml:space="preserve"> </w:t>
            </w:r>
            <w:r w:rsidRPr="00FE0227">
              <w:rPr>
                <w:lang w:val="ru-RU"/>
              </w:rPr>
              <w:t>в освоении пройденных тем и применение их на</w:t>
            </w:r>
            <w:r w:rsidRPr="00FE0227">
              <w:rPr>
                <w:spacing w:val="-4"/>
                <w:lang w:val="ru-RU"/>
              </w:rPr>
              <w:t xml:space="preserve"> </w:t>
            </w:r>
            <w:r w:rsidRPr="00FE0227">
              <w:rPr>
                <w:lang w:val="ru-RU"/>
              </w:rPr>
              <w:t>практике.</w:t>
            </w:r>
          </w:p>
        </w:tc>
        <w:tc>
          <w:tcPr>
            <w:tcW w:w="2055" w:type="dxa"/>
          </w:tcPr>
          <w:p w14:paraId="1912FEEE" w14:textId="77777777" w:rsidR="0082735F" w:rsidRPr="00FE0227" w:rsidRDefault="0082735F" w:rsidP="0082735F">
            <w:pPr>
              <w:jc w:val="center"/>
            </w:pPr>
          </w:p>
        </w:tc>
        <w:tc>
          <w:tcPr>
            <w:tcW w:w="2056" w:type="dxa"/>
            <w:gridSpan w:val="2"/>
          </w:tcPr>
          <w:p w14:paraId="08CAA823" w14:textId="77777777" w:rsidR="0082735F" w:rsidRPr="00FE0227" w:rsidRDefault="0082735F" w:rsidP="0082735F">
            <w:pPr>
              <w:jc w:val="center"/>
            </w:pPr>
            <w:r w:rsidRPr="00FE0227">
              <w:t>5</w:t>
            </w:r>
          </w:p>
        </w:tc>
      </w:tr>
      <w:tr w:rsidR="0082735F" w:rsidRPr="00FE0227" w14:paraId="050A1356" w14:textId="77777777" w:rsidTr="00073075">
        <w:trPr>
          <w:trHeight w:val="283"/>
        </w:trPr>
        <w:tc>
          <w:tcPr>
            <w:tcW w:w="2410" w:type="dxa"/>
            <w:vMerge/>
          </w:tcPr>
          <w:p w14:paraId="776E9E2F" w14:textId="77777777" w:rsidR="0082735F" w:rsidRPr="00F44FD8" w:rsidRDefault="0082735F" w:rsidP="008A3CD9">
            <w:pPr>
              <w:pStyle w:val="TableParagraph"/>
              <w:rPr>
                <w:b/>
                <w:lang w:val="ru-RU"/>
              </w:rPr>
            </w:pPr>
          </w:p>
        </w:tc>
        <w:tc>
          <w:tcPr>
            <w:tcW w:w="8080" w:type="dxa"/>
          </w:tcPr>
          <w:p w14:paraId="69B77AA4" w14:textId="77777777"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полностью,</w:t>
            </w:r>
            <w:r w:rsidRPr="00FE0227">
              <w:rPr>
                <w:spacing w:val="-15"/>
                <w:lang w:val="ru-RU"/>
              </w:rPr>
              <w:t xml:space="preserve"> </w:t>
            </w:r>
            <w:r w:rsidRPr="00FE0227">
              <w:rPr>
                <w:lang w:val="ru-RU"/>
              </w:rPr>
              <w:t>но обоснований шагов решения недостаточно. Допущена одна ошибка или два-три</w:t>
            </w:r>
            <w:r w:rsidRPr="00FE0227">
              <w:rPr>
                <w:spacing w:val="-8"/>
                <w:lang w:val="ru-RU"/>
              </w:rPr>
              <w:t xml:space="preserve"> </w:t>
            </w:r>
            <w:r w:rsidRPr="00FE0227">
              <w:rPr>
                <w:lang w:val="ru-RU"/>
              </w:rPr>
              <w:t>недочета.</w:t>
            </w:r>
          </w:p>
        </w:tc>
        <w:tc>
          <w:tcPr>
            <w:tcW w:w="2055" w:type="dxa"/>
          </w:tcPr>
          <w:p w14:paraId="3EE8D24D" w14:textId="77777777" w:rsidR="0082735F" w:rsidRPr="00FE0227" w:rsidRDefault="0082735F" w:rsidP="0082735F">
            <w:pPr>
              <w:jc w:val="center"/>
            </w:pPr>
          </w:p>
        </w:tc>
        <w:tc>
          <w:tcPr>
            <w:tcW w:w="2056" w:type="dxa"/>
            <w:gridSpan w:val="2"/>
          </w:tcPr>
          <w:p w14:paraId="04D89CF5" w14:textId="77777777" w:rsidR="0082735F" w:rsidRPr="00FE0227" w:rsidRDefault="0082735F" w:rsidP="0082735F">
            <w:pPr>
              <w:jc w:val="center"/>
            </w:pPr>
            <w:r w:rsidRPr="00FE0227">
              <w:t>4</w:t>
            </w:r>
          </w:p>
        </w:tc>
      </w:tr>
      <w:tr w:rsidR="0082735F" w:rsidRPr="00FE0227" w14:paraId="004E88B3" w14:textId="77777777" w:rsidTr="00073075">
        <w:trPr>
          <w:trHeight w:val="283"/>
        </w:trPr>
        <w:tc>
          <w:tcPr>
            <w:tcW w:w="2410" w:type="dxa"/>
            <w:vMerge/>
          </w:tcPr>
          <w:p w14:paraId="6E9483C9" w14:textId="77777777" w:rsidR="0082735F" w:rsidRPr="00F44FD8" w:rsidRDefault="0082735F" w:rsidP="008A3CD9">
            <w:pPr>
              <w:pStyle w:val="TableParagraph"/>
              <w:rPr>
                <w:b/>
                <w:lang w:val="ru-RU"/>
              </w:rPr>
            </w:pPr>
          </w:p>
        </w:tc>
        <w:tc>
          <w:tcPr>
            <w:tcW w:w="8080" w:type="dxa"/>
          </w:tcPr>
          <w:p w14:paraId="5290A30A" w14:textId="77777777" w:rsidR="0082735F" w:rsidRPr="00FE0227" w:rsidRDefault="0082735F" w:rsidP="0082735F">
            <w:pPr>
              <w:pStyle w:val="TableParagraph"/>
              <w:tabs>
                <w:tab w:val="left" w:pos="34"/>
                <w:tab w:val="left" w:pos="366"/>
              </w:tabs>
              <w:rPr>
                <w:lang w:val="ru-RU"/>
              </w:rPr>
            </w:pPr>
            <w:r w:rsidRPr="00FE0227">
              <w:rPr>
                <w:lang w:val="ru-RU"/>
              </w:rPr>
              <w:t>Допущены более одной</w:t>
            </w:r>
            <w:r w:rsidRPr="00FE0227">
              <w:rPr>
                <w:spacing w:val="-22"/>
                <w:lang w:val="ru-RU"/>
              </w:rPr>
              <w:t xml:space="preserve"> </w:t>
            </w:r>
            <w:r w:rsidRPr="00FE0227">
              <w:rPr>
                <w:lang w:val="ru-RU"/>
              </w:rPr>
              <w:t>ошибки или более двух-трех</w:t>
            </w:r>
            <w:r w:rsidRPr="00FE0227">
              <w:rPr>
                <w:spacing w:val="-20"/>
                <w:lang w:val="ru-RU"/>
              </w:rPr>
              <w:t xml:space="preserve"> </w:t>
            </w:r>
            <w:r w:rsidRPr="00FE0227">
              <w:rPr>
                <w:lang w:val="ru-RU"/>
              </w:rPr>
              <w:t>недочетов.</w:t>
            </w:r>
          </w:p>
        </w:tc>
        <w:tc>
          <w:tcPr>
            <w:tcW w:w="2055" w:type="dxa"/>
          </w:tcPr>
          <w:p w14:paraId="11CB9B90" w14:textId="77777777" w:rsidR="0082735F" w:rsidRPr="00FE0227" w:rsidRDefault="0082735F" w:rsidP="0082735F">
            <w:pPr>
              <w:jc w:val="center"/>
            </w:pPr>
          </w:p>
        </w:tc>
        <w:tc>
          <w:tcPr>
            <w:tcW w:w="2056" w:type="dxa"/>
            <w:gridSpan w:val="2"/>
          </w:tcPr>
          <w:p w14:paraId="4B1BB07D" w14:textId="77777777" w:rsidR="0082735F" w:rsidRPr="00FE0227" w:rsidRDefault="0082735F" w:rsidP="0082735F">
            <w:pPr>
              <w:jc w:val="center"/>
            </w:pPr>
            <w:r w:rsidRPr="00FE0227">
              <w:t>3</w:t>
            </w:r>
          </w:p>
        </w:tc>
      </w:tr>
      <w:tr w:rsidR="0082735F" w:rsidRPr="00FE0227" w14:paraId="5897C1F5" w14:textId="77777777" w:rsidTr="00073075">
        <w:trPr>
          <w:trHeight w:val="283"/>
        </w:trPr>
        <w:tc>
          <w:tcPr>
            <w:tcW w:w="2410" w:type="dxa"/>
            <w:vMerge/>
          </w:tcPr>
          <w:p w14:paraId="5FDEF3F9" w14:textId="77777777" w:rsidR="0082735F" w:rsidRPr="00F44FD8" w:rsidRDefault="0082735F" w:rsidP="008A3CD9">
            <w:pPr>
              <w:pStyle w:val="TableParagraph"/>
              <w:rPr>
                <w:b/>
                <w:lang w:val="ru-RU"/>
              </w:rPr>
            </w:pPr>
          </w:p>
        </w:tc>
        <w:tc>
          <w:tcPr>
            <w:tcW w:w="8080" w:type="dxa"/>
          </w:tcPr>
          <w:p w14:paraId="07427319" w14:textId="77777777"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не</w:t>
            </w:r>
            <w:r w:rsidRPr="00FE0227">
              <w:rPr>
                <w:spacing w:val="-17"/>
                <w:lang w:val="ru-RU"/>
              </w:rPr>
              <w:t xml:space="preserve"> </w:t>
            </w:r>
            <w:r w:rsidRPr="00FE0227">
              <w:rPr>
                <w:lang w:val="ru-RU"/>
              </w:rPr>
              <w:t xml:space="preserve">полностью. Допущены </w:t>
            </w:r>
            <w:r w:rsidRPr="00FE0227">
              <w:rPr>
                <w:spacing w:val="-2"/>
                <w:lang w:val="ru-RU"/>
              </w:rPr>
              <w:t xml:space="preserve">грубые </w:t>
            </w:r>
            <w:r w:rsidRPr="00FE0227">
              <w:rPr>
                <w:lang w:val="ru-RU"/>
              </w:rPr>
              <w:t xml:space="preserve">ошибки. </w:t>
            </w:r>
          </w:p>
        </w:tc>
        <w:tc>
          <w:tcPr>
            <w:tcW w:w="2055" w:type="dxa"/>
          </w:tcPr>
          <w:p w14:paraId="1B464D91" w14:textId="77777777" w:rsidR="0082735F" w:rsidRPr="00FE0227" w:rsidRDefault="0082735F" w:rsidP="0082735F">
            <w:pPr>
              <w:jc w:val="center"/>
            </w:pPr>
          </w:p>
        </w:tc>
        <w:tc>
          <w:tcPr>
            <w:tcW w:w="2056" w:type="dxa"/>
            <w:gridSpan w:val="2"/>
            <w:vMerge w:val="restart"/>
          </w:tcPr>
          <w:p w14:paraId="731A7217" w14:textId="77777777" w:rsidR="0082735F" w:rsidRPr="00FE0227" w:rsidRDefault="0082735F" w:rsidP="0082735F">
            <w:pPr>
              <w:jc w:val="center"/>
            </w:pPr>
            <w:r w:rsidRPr="00FE0227">
              <w:t>2</w:t>
            </w:r>
          </w:p>
        </w:tc>
      </w:tr>
      <w:tr w:rsidR="0082735F" w:rsidRPr="00FE0227" w14:paraId="3A52417A" w14:textId="77777777" w:rsidTr="00073075">
        <w:trPr>
          <w:trHeight w:val="283"/>
        </w:trPr>
        <w:tc>
          <w:tcPr>
            <w:tcW w:w="2410" w:type="dxa"/>
            <w:vMerge/>
          </w:tcPr>
          <w:p w14:paraId="50F8B988" w14:textId="77777777" w:rsidR="0082735F" w:rsidRPr="00F44FD8" w:rsidRDefault="0082735F" w:rsidP="008A3CD9">
            <w:pPr>
              <w:pStyle w:val="TableParagraph"/>
              <w:rPr>
                <w:b/>
                <w:lang w:val="ru-RU"/>
              </w:rPr>
            </w:pPr>
          </w:p>
        </w:tc>
        <w:tc>
          <w:tcPr>
            <w:tcW w:w="8080" w:type="dxa"/>
          </w:tcPr>
          <w:p w14:paraId="70F274F7" w14:textId="77777777" w:rsidR="0082735F" w:rsidRPr="00FE0227" w:rsidRDefault="0082735F" w:rsidP="0082735F">
            <w:pPr>
              <w:pStyle w:val="TableParagraph"/>
              <w:tabs>
                <w:tab w:val="left" w:pos="34"/>
                <w:tab w:val="left" w:pos="366"/>
              </w:tabs>
            </w:pPr>
            <w:r>
              <w:rPr>
                <w:lang w:val="ru-RU"/>
              </w:rPr>
              <w:t>Реферат</w:t>
            </w:r>
            <w:r w:rsidRPr="00FE0227">
              <w:t xml:space="preserve"> не</w:t>
            </w:r>
            <w:r w:rsidRPr="00FE0227">
              <w:rPr>
                <w:lang w:val="ru-RU"/>
              </w:rPr>
              <w:t xml:space="preserve"> </w:t>
            </w:r>
            <w:r>
              <w:rPr>
                <w:spacing w:val="-1"/>
                <w:lang w:val="ru-RU"/>
              </w:rPr>
              <w:t>подготовлен</w:t>
            </w:r>
            <w:r w:rsidRPr="00FE0227">
              <w:t>.</w:t>
            </w:r>
          </w:p>
        </w:tc>
        <w:tc>
          <w:tcPr>
            <w:tcW w:w="2055" w:type="dxa"/>
          </w:tcPr>
          <w:p w14:paraId="207E0A6A" w14:textId="77777777" w:rsidR="0082735F" w:rsidRPr="00FE0227" w:rsidRDefault="0082735F" w:rsidP="0082735F">
            <w:pPr>
              <w:jc w:val="center"/>
            </w:pPr>
          </w:p>
        </w:tc>
        <w:tc>
          <w:tcPr>
            <w:tcW w:w="2056" w:type="dxa"/>
            <w:gridSpan w:val="2"/>
            <w:vMerge/>
          </w:tcPr>
          <w:p w14:paraId="1E624087" w14:textId="77777777" w:rsidR="0082735F" w:rsidRPr="00FE0227" w:rsidRDefault="0082735F" w:rsidP="00FC1ACA">
            <w:pPr>
              <w:jc w:val="center"/>
            </w:pPr>
          </w:p>
        </w:tc>
      </w:tr>
      <w:tr w:rsidR="0082735F" w:rsidRPr="00FE0227" w14:paraId="27CA0D9D" w14:textId="77777777" w:rsidTr="00073075">
        <w:trPr>
          <w:trHeight w:val="283"/>
        </w:trPr>
        <w:tc>
          <w:tcPr>
            <w:tcW w:w="2410" w:type="dxa"/>
            <w:vMerge w:val="restart"/>
          </w:tcPr>
          <w:p w14:paraId="00A6B546" w14:textId="77777777" w:rsidR="0082735F" w:rsidRPr="00F44FD8" w:rsidRDefault="0082735F" w:rsidP="0082735F">
            <w:pPr>
              <w:pStyle w:val="TableParagraph"/>
              <w:jc w:val="center"/>
              <w:rPr>
                <w:lang w:val="ru-RU"/>
              </w:rPr>
            </w:pPr>
            <w:r w:rsidRPr="00F44FD8">
              <w:rPr>
                <w:lang w:val="ru-RU"/>
              </w:rPr>
              <w:t>Доклад</w:t>
            </w:r>
          </w:p>
        </w:tc>
        <w:tc>
          <w:tcPr>
            <w:tcW w:w="8080" w:type="dxa"/>
          </w:tcPr>
          <w:p w14:paraId="1684EAA4" w14:textId="77777777" w:rsidR="0082735F" w:rsidRPr="00FE0227" w:rsidRDefault="0082735F" w:rsidP="0082735F">
            <w:pPr>
              <w:pStyle w:val="TableParagraph"/>
              <w:tabs>
                <w:tab w:val="left" w:pos="34"/>
                <w:tab w:val="left" w:pos="366"/>
              </w:tabs>
              <w:rPr>
                <w:lang w:val="ru-RU"/>
              </w:rPr>
            </w:pPr>
            <w:r>
              <w:rPr>
                <w:lang w:val="ru-RU"/>
              </w:rPr>
              <w:t>Доклад</w:t>
            </w:r>
            <w:r w:rsidRPr="00FE0227">
              <w:rPr>
                <w:lang w:val="ru-RU"/>
              </w:rPr>
              <w:t xml:space="preserve"> выполнен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E0227">
              <w:rPr>
                <w:spacing w:val="-4"/>
                <w:lang w:val="ru-RU"/>
              </w:rPr>
              <w:t xml:space="preserve">Обучающийся </w:t>
            </w:r>
            <w:r w:rsidRPr="00FE0227">
              <w:rPr>
                <w:lang w:val="ru-RU"/>
              </w:rPr>
              <w:t>показал полный объем знаний, умений</w:t>
            </w:r>
            <w:r w:rsidRPr="00FE0227">
              <w:rPr>
                <w:spacing w:val="-25"/>
                <w:lang w:val="ru-RU"/>
              </w:rPr>
              <w:t xml:space="preserve"> </w:t>
            </w:r>
            <w:r w:rsidRPr="00FE0227">
              <w:rPr>
                <w:lang w:val="ru-RU"/>
              </w:rPr>
              <w:t>в освоении пройденных тем и применение их на</w:t>
            </w:r>
            <w:r w:rsidRPr="00FE0227">
              <w:rPr>
                <w:spacing w:val="-4"/>
                <w:lang w:val="ru-RU"/>
              </w:rPr>
              <w:t xml:space="preserve"> </w:t>
            </w:r>
            <w:r w:rsidRPr="00FE0227">
              <w:rPr>
                <w:lang w:val="ru-RU"/>
              </w:rPr>
              <w:t>практике.</w:t>
            </w:r>
          </w:p>
        </w:tc>
        <w:tc>
          <w:tcPr>
            <w:tcW w:w="2055" w:type="dxa"/>
          </w:tcPr>
          <w:p w14:paraId="042A4F81" w14:textId="77777777" w:rsidR="0082735F" w:rsidRPr="00FE0227" w:rsidRDefault="0082735F" w:rsidP="0082735F">
            <w:pPr>
              <w:jc w:val="center"/>
            </w:pPr>
          </w:p>
        </w:tc>
        <w:tc>
          <w:tcPr>
            <w:tcW w:w="2056" w:type="dxa"/>
            <w:gridSpan w:val="2"/>
          </w:tcPr>
          <w:p w14:paraId="6638B023" w14:textId="77777777" w:rsidR="0082735F" w:rsidRPr="00FE0227" w:rsidRDefault="00C753B8" w:rsidP="00FC1ACA">
            <w:pPr>
              <w:jc w:val="center"/>
            </w:pPr>
            <w:r>
              <w:t>5</w:t>
            </w:r>
          </w:p>
        </w:tc>
      </w:tr>
      <w:tr w:rsidR="0082735F" w:rsidRPr="00FE0227" w14:paraId="0A7EF828" w14:textId="77777777" w:rsidTr="00073075">
        <w:trPr>
          <w:trHeight w:val="283"/>
        </w:trPr>
        <w:tc>
          <w:tcPr>
            <w:tcW w:w="2410" w:type="dxa"/>
            <w:vMerge/>
          </w:tcPr>
          <w:p w14:paraId="0D790892" w14:textId="77777777" w:rsidR="0082735F" w:rsidRPr="00F44FD8" w:rsidRDefault="0082735F" w:rsidP="008A3CD9">
            <w:pPr>
              <w:pStyle w:val="TableParagraph"/>
              <w:rPr>
                <w:b/>
                <w:lang w:val="ru-RU"/>
              </w:rPr>
            </w:pPr>
          </w:p>
        </w:tc>
        <w:tc>
          <w:tcPr>
            <w:tcW w:w="8080" w:type="dxa"/>
          </w:tcPr>
          <w:p w14:paraId="774A75EB" w14:textId="77777777" w:rsidR="0082735F" w:rsidRPr="00FE0227" w:rsidRDefault="0082735F" w:rsidP="0082735F">
            <w:pPr>
              <w:pStyle w:val="TableParagraph"/>
              <w:tabs>
                <w:tab w:val="left" w:pos="34"/>
                <w:tab w:val="left" w:pos="366"/>
              </w:tabs>
              <w:rPr>
                <w:lang w:val="ru-RU"/>
              </w:rPr>
            </w:pPr>
            <w:r>
              <w:rPr>
                <w:lang w:val="ru-RU"/>
              </w:rPr>
              <w:t xml:space="preserve">Доклад </w:t>
            </w:r>
            <w:r w:rsidRPr="00FE0227">
              <w:rPr>
                <w:lang w:val="ru-RU"/>
              </w:rPr>
              <w:t>выполнен полностью,</w:t>
            </w:r>
            <w:r w:rsidRPr="00FE0227">
              <w:rPr>
                <w:spacing w:val="-15"/>
                <w:lang w:val="ru-RU"/>
              </w:rPr>
              <w:t xml:space="preserve"> </w:t>
            </w:r>
            <w:r w:rsidRPr="00FE0227">
              <w:rPr>
                <w:lang w:val="ru-RU"/>
              </w:rPr>
              <w:t>но обоснований шагов решения недостаточно. Допущена одна ошибка или два-три</w:t>
            </w:r>
            <w:r w:rsidRPr="00FE0227">
              <w:rPr>
                <w:spacing w:val="-8"/>
                <w:lang w:val="ru-RU"/>
              </w:rPr>
              <w:t xml:space="preserve"> </w:t>
            </w:r>
            <w:r w:rsidRPr="00FE0227">
              <w:rPr>
                <w:lang w:val="ru-RU"/>
              </w:rPr>
              <w:t>недочета.</w:t>
            </w:r>
          </w:p>
        </w:tc>
        <w:tc>
          <w:tcPr>
            <w:tcW w:w="2055" w:type="dxa"/>
          </w:tcPr>
          <w:p w14:paraId="7E9AB101" w14:textId="77777777" w:rsidR="0082735F" w:rsidRPr="00FE0227" w:rsidRDefault="0082735F" w:rsidP="0082735F">
            <w:pPr>
              <w:jc w:val="center"/>
            </w:pPr>
          </w:p>
        </w:tc>
        <w:tc>
          <w:tcPr>
            <w:tcW w:w="2056" w:type="dxa"/>
            <w:gridSpan w:val="2"/>
          </w:tcPr>
          <w:p w14:paraId="0F855E4A" w14:textId="77777777" w:rsidR="0082735F" w:rsidRPr="00FE0227" w:rsidRDefault="00C753B8" w:rsidP="00FC1ACA">
            <w:pPr>
              <w:jc w:val="center"/>
            </w:pPr>
            <w:r>
              <w:t>4</w:t>
            </w:r>
          </w:p>
        </w:tc>
      </w:tr>
      <w:tr w:rsidR="0082735F" w:rsidRPr="00FE0227" w14:paraId="71773885" w14:textId="77777777" w:rsidTr="00073075">
        <w:trPr>
          <w:trHeight w:val="283"/>
        </w:trPr>
        <w:tc>
          <w:tcPr>
            <w:tcW w:w="2410" w:type="dxa"/>
            <w:vMerge/>
          </w:tcPr>
          <w:p w14:paraId="4402BDA5" w14:textId="77777777" w:rsidR="0082735F" w:rsidRPr="00F44FD8" w:rsidRDefault="0082735F" w:rsidP="008A3CD9">
            <w:pPr>
              <w:pStyle w:val="TableParagraph"/>
              <w:rPr>
                <w:b/>
                <w:lang w:val="ru-RU"/>
              </w:rPr>
            </w:pPr>
          </w:p>
        </w:tc>
        <w:tc>
          <w:tcPr>
            <w:tcW w:w="8080" w:type="dxa"/>
          </w:tcPr>
          <w:p w14:paraId="383235BD" w14:textId="77777777" w:rsidR="0082735F" w:rsidRPr="00FE0227" w:rsidRDefault="0082735F" w:rsidP="0082735F">
            <w:pPr>
              <w:pStyle w:val="TableParagraph"/>
              <w:tabs>
                <w:tab w:val="left" w:pos="34"/>
                <w:tab w:val="left" w:pos="366"/>
              </w:tabs>
              <w:rPr>
                <w:lang w:val="ru-RU"/>
              </w:rPr>
            </w:pPr>
            <w:r w:rsidRPr="00FE0227">
              <w:rPr>
                <w:lang w:val="ru-RU"/>
              </w:rPr>
              <w:t>Допущены более одной</w:t>
            </w:r>
            <w:r w:rsidRPr="00FE0227">
              <w:rPr>
                <w:spacing w:val="-22"/>
                <w:lang w:val="ru-RU"/>
              </w:rPr>
              <w:t xml:space="preserve"> </w:t>
            </w:r>
            <w:r w:rsidRPr="00FE0227">
              <w:rPr>
                <w:lang w:val="ru-RU"/>
              </w:rPr>
              <w:t>ошибки или более двух-трех</w:t>
            </w:r>
            <w:r w:rsidRPr="00FE0227">
              <w:rPr>
                <w:spacing w:val="-20"/>
                <w:lang w:val="ru-RU"/>
              </w:rPr>
              <w:t xml:space="preserve"> </w:t>
            </w:r>
            <w:r w:rsidRPr="00FE0227">
              <w:rPr>
                <w:lang w:val="ru-RU"/>
              </w:rPr>
              <w:t>недочетов.</w:t>
            </w:r>
          </w:p>
        </w:tc>
        <w:tc>
          <w:tcPr>
            <w:tcW w:w="2055" w:type="dxa"/>
          </w:tcPr>
          <w:p w14:paraId="7944627B" w14:textId="77777777" w:rsidR="0082735F" w:rsidRPr="00FE0227" w:rsidRDefault="0082735F" w:rsidP="0082735F">
            <w:pPr>
              <w:jc w:val="center"/>
            </w:pPr>
          </w:p>
        </w:tc>
        <w:tc>
          <w:tcPr>
            <w:tcW w:w="2056" w:type="dxa"/>
            <w:gridSpan w:val="2"/>
          </w:tcPr>
          <w:p w14:paraId="4F830C2F" w14:textId="77777777" w:rsidR="0082735F" w:rsidRPr="00FE0227" w:rsidRDefault="00C753B8" w:rsidP="00FC1ACA">
            <w:pPr>
              <w:jc w:val="center"/>
            </w:pPr>
            <w:r>
              <w:t>3</w:t>
            </w:r>
          </w:p>
        </w:tc>
      </w:tr>
      <w:tr w:rsidR="0082735F" w:rsidRPr="00FE0227" w14:paraId="5F564085" w14:textId="77777777" w:rsidTr="00073075">
        <w:trPr>
          <w:trHeight w:val="283"/>
        </w:trPr>
        <w:tc>
          <w:tcPr>
            <w:tcW w:w="2410" w:type="dxa"/>
            <w:vMerge/>
          </w:tcPr>
          <w:p w14:paraId="05C0312B" w14:textId="77777777" w:rsidR="0082735F" w:rsidRPr="00F44FD8" w:rsidRDefault="0082735F" w:rsidP="008A3CD9">
            <w:pPr>
              <w:pStyle w:val="TableParagraph"/>
              <w:rPr>
                <w:b/>
                <w:lang w:val="ru-RU"/>
              </w:rPr>
            </w:pPr>
          </w:p>
        </w:tc>
        <w:tc>
          <w:tcPr>
            <w:tcW w:w="8080" w:type="dxa"/>
          </w:tcPr>
          <w:p w14:paraId="392AF2FF" w14:textId="77777777" w:rsidR="0082735F" w:rsidRPr="00FE0227" w:rsidRDefault="0082735F" w:rsidP="0082735F">
            <w:pPr>
              <w:pStyle w:val="TableParagraph"/>
              <w:tabs>
                <w:tab w:val="left" w:pos="34"/>
                <w:tab w:val="left" w:pos="366"/>
              </w:tabs>
              <w:rPr>
                <w:lang w:val="ru-RU"/>
              </w:rPr>
            </w:pPr>
            <w:r>
              <w:rPr>
                <w:lang w:val="ru-RU"/>
              </w:rPr>
              <w:t>Доклад</w:t>
            </w:r>
            <w:r w:rsidRPr="00FE0227">
              <w:rPr>
                <w:lang w:val="ru-RU"/>
              </w:rPr>
              <w:t xml:space="preserve"> выполнен не</w:t>
            </w:r>
            <w:r w:rsidRPr="00FE0227">
              <w:rPr>
                <w:spacing w:val="-17"/>
                <w:lang w:val="ru-RU"/>
              </w:rPr>
              <w:t xml:space="preserve"> </w:t>
            </w:r>
            <w:r w:rsidRPr="00FE0227">
              <w:rPr>
                <w:lang w:val="ru-RU"/>
              </w:rPr>
              <w:t xml:space="preserve">полностью. Допущены </w:t>
            </w:r>
            <w:r w:rsidRPr="00FE0227">
              <w:rPr>
                <w:spacing w:val="-2"/>
                <w:lang w:val="ru-RU"/>
              </w:rPr>
              <w:t xml:space="preserve">грубые </w:t>
            </w:r>
            <w:r w:rsidRPr="00FE0227">
              <w:rPr>
                <w:lang w:val="ru-RU"/>
              </w:rPr>
              <w:t xml:space="preserve">ошибки. </w:t>
            </w:r>
          </w:p>
        </w:tc>
        <w:tc>
          <w:tcPr>
            <w:tcW w:w="2055" w:type="dxa"/>
          </w:tcPr>
          <w:p w14:paraId="3FB8F934" w14:textId="77777777" w:rsidR="0082735F" w:rsidRPr="00FE0227" w:rsidRDefault="0082735F" w:rsidP="0082735F">
            <w:pPr>
              <w:jc w:val="center"/>
            </w:pPr>
          </w:p>
        </w:tc>
        <w:tc>
          <w:tcPr>
            <w:tcW w:w="2056" w:type="dxa"/>
            <w:gridSpan w:val="2"/>
            <w:vMerge w:val="restart"/>
          </w:tcPr>
          <w:p w14:paraId="363D0E31" w14:textId="77777777" w:rsidR="0082735F" w:rsidRPr="00FE0227" w:rsidRDefault="0082735F" w:rsidP="00FC1ACA">
            <w:pPr>
              <w:jc w:val="center"/>
            </w:pPr>
            <w:r>
              <w:t>2</w:t>
            </w:r>
          </w:p>
        </w:tc>
      </w:tr>
      <w:tr w:rsidR="0082735F" w:rsidRPr="00FE0227" w14:paraId="745DE3B8" w14:textId="77777777" w:rsidTr="00073075">
        <w:trPr>
          <w:trHeight w:val="283"/>
        </w:trPr>
        <w:tc>
          <w:tcPr>
            <w:tcW w:w="2410" w:type="dxa"/>
            <w:vMerge/>
          </w:tcPr>
          <w:p w14:paraId="0AF61C8A" w14:textId="77777777" w:rsidR="0082735F" w:rsidRPr="00F44FD8" w:rsidRDefault="0082735F" w:rsidP="008A3CD9">
            <w:pPr>
              <w:pStyle w:val="TableParagraph"/>
              <w:rPr>
                <w:b/>
                <w:lang w:val="ru-RU"/>
              </w:rPr>
            </w:pPr>
          </w:p>
        </w:tc>
        <w:tc>
          <w:tcPr>
            <w:tcW w:w="8080" w:type="dxa"/>
          </w:tcPr>
          <w:p w14:paraId="1EB19507" w14:textId="77777777" w:rsidR="0082735F" w:rsidRPr="0082735F" w:rsidRDefault="0082735F" w:rsidP="0082735F">
            <w:pPr>
              <w:pStyle w:val="TableParagraph"/>
              <w:tabs>
                <w:tab w:val="left" w:pos="34"/>
                <w:tab w:val="left" w:pos="366"/>
              </w:tabs>
              <w:rPr>
                <w:lang w:val="ru-RU"/>
              </w:rPr>
            </w:pPr>
            <w:r>
              <w:rPr>
                <w:lang w:val="ru-RU"/>
              </w:rPr>
              <w:t>Доклад</w:t>
            </w:r>
            <w:r w:rsidRPr="00FE0227">
              <w:t xml:space="preserve"> не</w:t>
            </w:r>
            <w:r w:rsidRPr="00FE0227">
              <w:rPr>
                <w:lang w:val="ru-RU"/>
              </w:rPr>
              <w:t xml:space="preserve"> </w:t>
            </w:r>
            <w:r>
              <w:rPr>
                <w:spacing w:val="-1"/>
                <w:lang w:val="ru-RU"/>
              </w:rPr>
              <w:t>подготовлен</w:t>
            </w:r>
            <w:r w:rsidRPr="00FE0227">
              <w:t>.</w:t>
            </w:r>
          </w:p>
        </w:tc>
        <w:tc>
          <w:tcPr>
            <w:tcW w:w="2055" w:type="dxa"/>
          </w:tcPr>
          <w:p w14:paraId="1DAEFE8B" w14:textId="77777777" w:rsidR="0082735F" w:rsidRPr="00FE0227" w:rsidRDefault="0082735F" w:rsidP="0082735F">
            <w:pPr>
              <w:jc w:val="center"/>
            </w:pPr>
          </w:p>
        </w:tc>
        <w:tc>
          <w:tcPr>
            <w:tcW w:w="2056" w:type="dxa"/>
            <w:gridSpan w:val="2"/>
            <w:vMerge/>
          </w:tcPr>
          <w:p w14:paraId="5D67DB88" w14:textId="77777777" w:rsidR="0082735F" w:rsidRPr="00FE0227" w:rsidRDefault="0082735F" w:rsidP="00FC1ACA">
            <w:pPr>
              <w:jc w:val="center"/>
            </w:pPr>
          </w:p>
        </w:tc>
      </w:tr>
      <w:tr w:rsidR="0082735F" w:rsidRPr="00FE0227" w14:paraId="1CF1F1ED" w14:textId="77777777" w:rsidTr="00073075">
        <w:trPr>
          <w:trHeight w:val="283"/>
        </w:trPr>
        <w:tc>
          <w:tcPr>
            <w:tcW w:w="2410" w:type="dxa"/>
            <w:vMerge w:val="restart"/>
          </w:tcPr>
          <w:p w14:paraId="50F5F896" w14:textId="77777777" w:rsidR="0082735F" w:rsidRPr="00F44FD8" w:rsidRDefault="0082735F" w:rsidP="0082735F">
            <w:pPr>
              <w:pStyle w:val="TableParagraph"/>
              <w:jc w:val="center"/>
              <w:rPr>
                <w:lang w:val="ru-RU"/>
              </w:rPr>
            </w:pPr>
            <w:r w:rsidRPr="00F44FD8">
              <w:rPr>
                <w:lang w:val="ru-RU"/>
              </w:rPr>
              <w:t>Творческое задание</w:t>
            </w:r>
          </w:p>
        </w:tc>
        <w:tc>
          <w:tcPr>
            <w:tcW w:w="8080" w:type="dxa"/>
          </w:tcPr>
          <w:p w14:paraId="074E7E51"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группы), в процессе решения </w:t>
            </w:r>
            <w:r>
              <w:rPr>
                <w:lang w:val="ru-RU"/>
              </w:rPr>
              <w:t xml:space="preserve">творческого задания </w:t>
            </w:r>
            <w:r w:rsidRPr="00FE0227">
              <w:rPr>
                <w:lang w:val="ru-RU"/>
              </w:rPr>
              <w:t xml:space="preserve">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w:t>
            </w:r>
            <w:r w:rsidRPr="00FE0227">
              <w:rPr>
                <w:lang w:val="ru-RU"/>
              </w:rPr>
              <w:lastRenderedPageBreak/>
              <w:t>для аналогичных ситуаций.</w:t>
            </w:r>
          </w:p>
        </w:tc>
        <w:tc>
          <w:tcPr>
            <w:tcW w:w="2055" w:type="dxa"/>
          </w:tcPr>
          <w:p w14:paraId="6950AB83" w14:textId="77777777" w:rsidR="0082735F" w:rsidRPr="00FE0227" w:rsidRDefault="0082735F" w:rsidP="0082735F">
            <w:pPr>
              <w:jc w:val="center"/>
            </w:pPr>
          </w:p>
        </w:tc>
        <w:tc>
          <w:tcPr>
            <w:tcW w:w="2056" w:type="dxa"/>
            <w:gridSpan w:val="2"/>
          </w:tcPr>
          <w:p w14:paraId="56D0A25F" w14:textId="77777777" w:rsidR="0082735F" w:rsidRPr="00FE0227" w:rsidRDefault="0082735F" w:rsidP="0082735F">
            <w:pPr>
              <w:jc w:val="center"/>
            </w:pPr>
            <w:r w:rsidRPr="00FE0227">
              <w:t>5</w:t>
            </w:r>
          </w:p>
        </w:tc>
      </w:tr>
      <w:tr w:rsidR="0082735F" w:rsidRPr="00FE0227" w14:paraId="7D690D5C" w14:textId="77777777" w:rsidTr="00073075">
        <w:trPr>
          <w:trHeight w:val="283"/>
        </w:trPr>
        <w:tc>
          <w:tcPr>
            <w:tcW w:w="2410" w:type="dxa"/>
            <w:vMerge/>
          </w:tcPr>
          <w:p w14:paraId="08DADBA8" w14:textId="77777777" w:rsidR="0082735F" w:rsidRPr="00FE0227" w:rsidRDefault="0082735F" w:rsidP="008A3CD9">
            <w:pPr>
              <w:pStyle w:val="TableParagraph"/>
              <w:rPr>
                <w:b/>
                <w:lang w:val="ru-RU"/>
              </w:rPr>
            </w:pPr>
          </w:p>
        </w:tc>
        <w:tc>
          <w:tcPr>
            <w:tcW w:w="8080" w:type="dxa"/>
          </w:tcPr>
          <w:p w14:paraId="4F29653E" w14:textId="77777777"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021DD19F" w14:textId="77777777" w:rsidR="0082735F" w:rsidRPr="00FE0227" w:rsidRDefault="0082735F" w:rsidP="0082735F">
            <w:pPr>
              <w:jc w:val="center"/>
            </w:pPr>
          </w:p>
        </w:tc>
        <w:tc>
          <w:tcPr>
            <w:tcW w:w="2056" w:type="dxa"/>
            <w:gridSpan w:val="2"/>
          </w:tcPr>
          <w:p w14:paraId="4CFF68EC" w14:textId="77777777" w:rsidR="0082735F" w:rsidRPr="00FE0227" w:rsidRDefault="0082735F" w:rsidP="0082735F">
            <w:pPr>
              <w:jc w:val="center"/>
            </w:pPr>
            <w:r w:rsidRPr="00FE0227">
              <w:t>4</w:t>
            </w:r>
          </w:p>
        </w:tc>
      </w:tr>
      <w:tr w:rsidR="0082735F" w:rsidRPr="00FE0227" w14:paraId="764A7D9C" w14:textId="77777777" w:rsidTr="00073075">
        <w:trPr>
          <w:trHeight w:val="283"/>
        </w:trPr>
        <w:tc>
          <w:tcPr>
            <w:tcW w:w="2410" w:type="dxa"/>
            <w:vMerge/>
          </w:tcPr>
          <w:p w14:paraId="42327B48" w14:textId="77777777" w:rsidR="0082735F" w:rsidRPr="00FE0227" w:rsidRDefault="0082735F" w:rsidP="008A3CD9">
            <w:pPr>
              <w:pStyle w:val="TableParagraph"/>
              <w:rPr>
                <w:b/>
                <w:lang w:val="ru-RU"/>
              </w:rPr>
            </w:pPr>
          </w:p>
        </w:tc>
        <w:tc>
          <w:tcPr>
            <w:tcW w:w="8080" w:type="dxa"/>
          </w:tcPr>
          <w:p w14:paraId="25B0528C" w14:textId="77777777"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785B9315" w14:textId="77777777" w:rsidR="0082735F" w:rsidRPr="00FE0227" w:rsidRDefault="0082735F" w:rsidP="0082735F">
            <w:pPr>
              <w:pStyle w:val="TableParagraph"/>
              <w:tabs>
                <w:tab w:val="left" w:pos="34"/>
                <w:tab w:val="left" w:pos="366"/>
              </w:tabs>
              <w:rPr>
                <w:lang w:val="ru-RU"/>
              </w:rPr>
            </w:pPr>
            <w:r w:rsidRPr="00FE0227">
              <w:rPr>
                <w:lang w:val="ru-RU"/>
              </w:rPr>
              <w:t>Обучающийся не принимал активного участия в работе группы, выполнившей задание на «хорошо» или «отлично».</w:t>
            </w:r>
          </w:p>
        </w:tc>
        <w:tc>
          <w:tcPr>
            <w:tcW w:w="2055" w:type="dxa"/>
          </w:tcPr>
          <w:p w14:paraId="6C267EBE" w14:textId="77777777" w:rsidR="0082735F" w:rsidRPr="00FE0227" w:rsidRDefault="0082735F" w:rsidP="0082735F">
            <w:pPr>
              <w:jc w:val="center"/>
            </w:pPr>
          </w:p>
        </w:tc>
        <w:tc>
          <w:tcPr>
            <w:tcW w:w="2056" w:type="dxa"/>
            <w:gridSpan w:val="2"/>
          </w:tcPr>
          <w:p w14:paraId="1BD93171" w14:textId="77777777" w:rsidR="0082735F" w:rsidRPr="00FE0227" w:rsidRDefault="0082735F" w:rsidP="0082735F">
            <w:pPr>
              <w:jc w:val="center"/>
            </w:pPr>
            <w:r w:rsidRPr="00FE0227">
              <w:t>3</w:t>
            </w:r>
          </w:p>
        </w:tc>
      </w:tr>
      <w:tr w:rsidR="0082735F" w:rsidRPr="00FE0227" w14:paraId="05E71BDC" w14:textId="77777777" w:rsidTr="00073075">
        <w:trPr>
          <w:trHeight w:val="283"/>
        </w:trPr>
        <w:tc>
          <w:tcPr>
            <w:tcW w:w="2410" w:type="dxa"/>
            <w:vMerge/>
          </w:tcPr>
          <w:p w14:paraId="22C1C767" w14:textId="77777777" w:rsidR="0082735F" w:rsidRPr="00FE0227" w:rsidRDefault="0082735F" w:rsidP="008A3CD9">
            <w:pPr>
              <w:pStyle w:val="TableParagraph"/>
              <w:rPr>
                <w:b/>
                <w:lang w:val="ru-RU"/>
              </w:rPr>
            </w:pPr>
          </w:p>
        </w:tc>
        <w:tc>
          <w:tcPr>
            <w:tcW w:w="8080" w:type="dxa"/>
          </w:tcPr>
          <w:p w14:paraId="7F0B8C76"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w:t>
            </w:r>
            <w:r>
              <w:rPr>
                <w:lang w:val="ru-RU"/>
              </w:rPr>
              <w:t>группы)</w:t>
            </w:r>
            <w:r w:rsidRPr="00FE0227">
              <w:rPr>
                <w:lang w:val="ru-RU"/>
              </w:rPr>
              <w:t xml:space="preserve"> не принимал участие в работе группы.</w:t>
            </w:r>
          </w:p>
          <w:p w14:paraId="79188718" w14:textId="77777777" w:rsidR="0082735F" w:rsidRPr="00FE0227" w:rsidRDefault="0082735F"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14:paraId="3D03AA37" w14:textId="77777777" w:rsidR="0082735F" w:rsidRPr="00FE0227" w:rsidRDefault="0082735F" w:rsidP="0082735F">
            <w:pPr>
              <w:jc w:val="center"/>
            </w:pPr>
          </w:p>
        </w:tc>
        <w:tc>
          <w:tcPr>
            <w:tcW w:w="2056" w:type="dxa"/>
            <w:gridSpan w:val="2"/>
          </w:tcPr>
          <w:p w14:paraId="50A5DB9E" w14:textId="77777777" w:rsidR="0082735F" w:rsidRPr="00FE0227" w:rsidRDefault="0082735F" w:rsidP="0082735F">
            <w:pPr>
              <w:jc w:val="center"/>
            </w:pPr>
            <w:r w:rsidRPr="00FE0227">
              <w:t>2</w:t>
            </w:r>
          </w:p>
        </w:tc>
      </w:tr>
      <w:tr w:rsidR="0082735F" w:rsidRPr="00FE0227" w14:paraId="590BF176" w14:textId="77777777" w:rsidTr="00073075">
        <w:trPr>
          <w:trHeight w:val="283"/>
        </w:trPr>
        <w:tc>
          <w:tcPr>
            <w:tcW w:w="2410" w:type="dxa"/>
            <w:vMerge w:val="restart"/>
          </w:tcPr>
          <w:p w14:paraId="0E248A23" w14:textId="77777777" w:rsidR="0082735F" w:rsidRPr="00FE0227" w:rsidRDefault="00760EDB" w:rsidP="0082735F">
            <w:pPr>
              <w:pStyle w:val="TableParagraph"/>
              <w:jc w:val="center"/>
              <w:rPr>
                <w:b/>
                <w:lang w:val="ru-RU"/>
              </w:rPr>
            </w:pPr>
            <w:r>
              <w:rPr>
                <w:lang w:val="ru-RU"/>
              </w:rPr>
              <w:t xml:space="preserve">Эссе </w:t>
            </w:r>
          </w:p>
        </w:tc>
        <w:tc>
          <w:tcPr>
            <w:tcW w:w="8080" w:type="dxa"/>
          </w:tcPr>
          <w:p w14:paraId="2AD41192" w14:textId="77777777" w:rsidR="00F44FD8" w:rsidRPr="00F44FD8" w:rsidRDefault="00F44FD8" w:rsidP="00760EDB">
            <w:pPr>
              <w:pStyle w:val="TableParagraph"/>
              <w:tabs>
                <w:tab w:val="left" w:pos="34"/>
                <w:tab w:val="left" w:pos="366"/>
              </w:tabs>
              <w:rPr>
                <w:lang w:val="ru-RU"/>
              </w:rPr>
            </w:pPr>
            <w:r>
              <w:rPr>
                <w:lang w:val="ru-RU"/>
              </w:rPr>
              <w:t>С</w:t>
            </w:r>
            <w:r w:rsidRPr="00F44FD8">
              <w:rPr>
                <w:lang w:val="ru-RU"/>
              </w:rPr>
              <w:t>одержание работы п</w:t>
            </w:r>
            <w:r>
              <w:rPr>
                <w:lang w:val="ru-RU"/>
              </w:rPr>
              <w:t>олностью соответствует теме. Г</w:t>
            </w:r>
            <w:r w:rsidRPr="00F44FD8">
              <w:rPr>
                <w:lang w:val="ru-RU"/>
              </w:rPr>
              <w:t>лубоко и аргументировано раскрывается тема, что свидетельствует об отличном знании проблемы и дополнительных материалов, необходимых для ее освещения, умени</w:t>
            </w:r>
            <w:r>
              <w:rPr>
                <w:lang w:val="ru-RU"/>
              </w:rPr>
              <w:t>е делать выводы и обобщения. С</w:t>
            </w:r>
            <w:r w:rsidRPr="00F44FD8">
              <w:rPr>
                <w:lang w:val="ru-RU"/>
              </w:rPr>
              <w:t>тройное по композиции, логическое и послед</w:t>
            </w:r>
            <w:r>
              <w:rPr>
                <w:lang w:val="ru-RU"/>
              </w:rPr>
              <w:t>овательное изложение мыслей. Ч</w:t>
            </w:r>
            <w:r w:rsidRPr="00F44FD8">
              <w:rPr>
                <w:lang w:val="ru-RU"/>
              </w:rPr>
              <w:t>етко сформулирована проблема эссе, связно и полно до</w:t>
            </w:r>
            <w:r>
              <w:rPr>
                <w:lang w:val="ru-RU"/>
              </w:rPr>
              <w:t>казывается выдвинутый тезис. Н</w:t>
            </w:r>
            <w:r w:rsidRPr="00F44FD8">
              <w:rPr>
                <w:lang w:val="ru-RU"/>
              </w:rPr>
              <w:t>аписано правильным литературным языком и стилистичес</w:t>
            </w:r>
            <w:r>
              <w:rPr>
                <w:lang w:val="ru-RU"/>
              </w:rPr>
              <w:t>ки соответствует содержанию. Ф</w:t>
            </w:r>
            <w:r w:rsidRPr="00F44FD8">
              <w:rPr>
                <w:lang w:val="ru-RU"/>
              </w:rPr>
              <w:t>ак</w:t>
            </w:r>
            <w:r>
              <w:rPr>
                <w:lang w:val="ru-RU"/>
              </w:rPr>
              <w:t>тические ошибки отсутствуют. Д</w:t>
            </w:r>
            <w:r w:rsidRPr="00F44FD8">
              <w:rPr>
                <w:lang w:val="ru-RU"/>
              </w:rPr>
              <w:t>остигнуто смысловое единство текста, дополнительн</w:t>
            </w:r>
            <w:r>
              <w:rPr>
                <w:lang w:val="ru-RU"/>
              </w:rPr>
              <w:t>о использующегося материала. З</w:t>
            </w:r>
            <w:r w:rsidRPr="00F44FD8">
              <w:rPr>
                <w:lang w:val="ru-RU"/>
              </w:rPr>
              <w:t>аключение содержит выводы, логично вытекающие из содержания основной части.</w:t>
            </w:r>
          </w:p>
        </w:tc>
        <w:tc>
          <w:tcPr>
            <w:tcW w:w="2055" w:type="dxa"/>
          </w:tcPr>
          <w:p w14:paraId="24B2D200" w14:textId="77777777" w:rsidR="0082735F" w:rsidRPr="00FE0227" w:rsidRDefault="0082735F" w:rsidP="0082735F">
            <w:pPr>
              <w:jc w:val="center"/>
            </w:pPr>
          </w:p>
        </w:tc>
        <w:tc>
          <w:tcPr>
            <w:tcW w:w="2056" w:type="dxa"/>
            <w:gridSpan w:val="2"/>
          </w:tcPr>
          <w:p w14:paraId="7B2F1A2C" w14:textId="77777777" w:rsidR="0082735F" w:rsidRPr="00FE0227" w:rsidRDefault="0082735F" w:rsidP="0082735F">
            <w:pPr>
              <w:jc w:val="center"/>
            </w:pPr>
            <w:r w:rsidRPr="00FE0227">
              <w:t>5</w:t>
            </w:r>
          </w:p>
        </w:tc>
      </w:tr>
      <w:tr w:rsidR="0082735F" w:rsidRPr="00FE0227" w14:paraId="746B3BAF" w14:textId="77777777" w:rsidTr="00073075">
        <w:trPr>
          <w:trHeight w:val="283"/>
        </w:trPr>
        <w:tc>
          <w:tcPr>
            <w:tcW w:w="2410" w:type="dxa"/>
            <w:vMerge/>
          </w:tcPr>
          <w:p w14:paraId="3A3B0FDD" w14:textId="77777777" w:rsidR="0082735F" w:rsidRPr="00FE0227" w:rsidRDefault="0082735F" w:rsidP="008A3CD9">
            <w:pPr>
              <w:pStyle w:val="TableParagraph"/>
              <w:rPr>
                <w:b/>
                <w:lang w:val="ru-RU"/>
              </w:rPr>
            </w:pPr>
          </w:p>
        </w:tc>
        <w:tc>
          <w:tcPr>
            <w:tcW w:w="8080" w:type="dxa"/>
          </w:tcPr>
          <w:p w14:paraId="06DC5C84" w14:textId="77777777" w:rsidR="00F44FD8" w:rsidRPr="00F44FD8" w:rsidRDefault="00F44FD8" w:rsidP="00F44FD8">
            <w:pPr>
              <w:pStyle w:val="TableParagraph"/>
              <w:tabs>
                <w:tab w:val="left" w:pos="34"/>
                <w:tab w:val="left" w:pos="366"/>
              </w:tabs>
              <w:rPr>
                <w:lang w:val="ru-RU"/>
              </w:rPr>
            </w:pPr>
            <w:r>
              <w:rPr>
                <w:lang w:val="ru-RU"/>
              </w:rPr>
              <w:t>Д</w:t>
            </w:r>
            <w:r w:rsidRPr="00F44FD8">
              <w:rPr>
                <w:lang w:val="ru-RU"/>
              </w:rPr>
              <w:t>остаточно полно и убедительно раскрывается тема с незначит</w:t>
            </w:r>
            <w:r>
              <w:rPr>
                <w:lang w:val="ru-RU"/>
              </w:rPr>
              <w:t>ельными отклонениями от нее. О</w:t>
            </w:r>
            <w:r w:rsidRPr="00F44FD8">
              <w:rPr>
                <w:lang w:val="ru-RU"/>
              </w:rPr>
              <w:t>бнаруживаются хорошие знания литературного материала, и других источников по теме сочинения и умение пользоваться ими для обоснования своих мыслей, а также</w:t>
            </w:r>
            <w:r>
              <w:rPr>
                <w:lang w:val="ru-RU"/>
              </w:rPr>
              <w:t xml:space="preserve"> делать выводы и обобщения. Л</w:t>
            </w:r>
            <w:r w:rsidRPr="00F44FD8">
              <w:rPr>
                <w:lang w:val="ru-RU"/>
              </w:rPr>
              <w:t>огическое и последователь</w:t>
            </w:r>
            <w:r>
              <w:rPr>
                <w:lang w:val="ru-RU"/>
              </w:rPr>
              <w:t>ное изложение текста работы. Ч</w:t>
            </w:r>
            <w:r w:rsidRPr="00F44FD8">
              <w:rPr>
                <w:lang w:val="ru-RU"/>
              </w:rPr>
              <w:t xml:space="preserve">етко сформулирован тезис, </w:t>
            </w:r>
            <w:r>
              <w:rPr>
                <w:lang w:val="ru-RU"/>
              </w:rPr>
              <w:lastRenderedPageBreak/>
              <w:t>соответствующий теме эссе. В</w:t>
            </w:r>
            <w:r w:rsidRPr="00F44FD8">
              <w:rPr>
                <w:lang w:val="ru-RU"/>
              </w:rPr>
              <w:t xml:space="preserve"> основной части логично, связно, но недостаточно полн</w:t>
            </w:r>
            <w:r>
              <w:rPr>
                <w:lang w:val="ru-RU"/>
              </w:rPr>
              <w:t>о доказывается выдвинутый тезис. Н</w:t>
            </w:r>
            <w:r w:rsidRPr="00F44FD8">
              <w:rPr>
                <w:lang w:val="ru-RU"/>
              </w:rPr>
              <w:t>аписано правильным литературным языком, стилистичес</w:t>
            </w:r>
            <w:r>
              <w:rPr>
                <w:lang w:val="ru-RU"/>
              </w:rPr>
              <w:t>ки соответствует содержанию. И</w:t>
            </w:r>
            <w:r w:rsidRPr="00F44FD8">
              <w:rPr>
                <w:lang w:val="ru-RU"/>
              </w:rPr>
              <w:t>меются едини</w:t>
            </w:r>
            <w:r>
              <w:rPr>
                <w:lang w:val="ru-RU"/>
              </w:rPr>
              <w:t>чные фактические неточности. И</w:t>
            </w:r>
            <w:r w:rsidRPr="00F44FD8">
              <w:rPr>
                <w:lang w:val="ru-RU"/>
              </w:rPr>
              <w:t>меются незначительные нарушения последоват</w:t>
            </w:r>
            <w:r>
              <w:rPr>
                <w:lang w:val="ru-RU"/>
              </w:rPr>
              <w:t>ельности в изложении мыслей.З</w:t>
            </w:r>
            <w:r w:rsidRPr="00F44FD8">
              <w:rPr>
                <w:lang w:val="ru-RU"/>
              </w:rPr>
              <w:t>аключение содержит выводы, логично вытекающие из содержания основной части.</w:t>
            </w:r>
          </w:p>
        </w:tc>
        <w:tc>
          <w:tcPr>
            <w:tcW w:w="2055" w:type="dxa"/>
          </w:tcPr>
          <w:p w14:paraId="4ED5F584" w14:textId="77777777" w:rsidR="0082735F" w:rsidRPr="00FE0227" w:rsidRDefault="0082735F" w:rsidP="0082735F">
            <w:pPr>
              <w:jc w:val="center"/>
            </w:pPr>
          </w:p>
        </w:tc>
        <w:tc>
          <w:tcPr>
            <w:tcW w:w="2056" w:type="dxa"/>
            <w:gridSpan w:val="2"/>
          </w:tcPr>
          <w:p w14:paraId="0138A053" w14:textId="77777777" w:rsidR="0082735F" w:rsidRPr="00FE0227" w:rsidRDefault="0082735F" w:rsidP="0082735F">
            <w:pPr>
              <w:jc w:val="center"/>
            </w:pPr>
            <w:r w:rsidRPr="00FE0227">
              <w:t>4</w:t>
            </w:r>
          </w:p>
        </w:tc>
      </w:tr>
      <w:tr w:rsidR="0082735F" w:rsidRPr="00FE0227" w14:paraId="44525833" w14:textId="77777777" w:rsidTr="00073075">
        <w:trPr>
          <w:trHeight w:val="283"/>
        </w:trPr>
        <w:tc>
          <w:tcPr>
            <w:tcW w:w="2410" w:type="dxa"/>
            <w:vMerge/>
          </w:tcPr>
          <w:p w14:paraId="50DD96DE" w14:textId="77777777" w:rsidR="0082735F" w:rsidRPr="00FE0227" w:rsidRDefault="0082735F" w:rsidP="008A3CD9">
            <w:pPr>
              <w:pStyle w:val="TableParagraph"/>
              <w:rPr>
                <w:b/>
                <w:lang w:val="ru-RU"/>
              </w:rPr>
            </w:pPr>
          </w:p>
        </w:tc>
        <w:tc>
          <w:tcPr>
            <w:tcW w:w="8080" w:type="dxa"/>
          </w:tcPr>
          <w:p w14:paraId="5FF1B669" w14:textId="77777777" w:rsidR="00F44FD8" w:rsidRPr="00F44FD8" w:rsidRDefault="00F44FD8" w:rsidP="0082735F">
            <w:pPr>
              <w:pStyle w:val="TableParagraph"/>
              <w:tabs>
                <w:tab w:val="left" w:pos="34"/>
                <w:tab w:val="left" w:pos="366"/>
              </w:tabs>
              <w:rPr>
                <w:lang w:val="ru-RU"/>
              </w:rPr>
            </w:pPr>
            <w:r>
              <w:rPr>
                <w:lang w:val="ru-RU"/>
              </w:rPr>
              <w:t>В основном раскрывается тема. Д</w:t>
            </w:r>
            <w:r w:rsidRPr="00F44FD8">
              <w:rPr>
                <w:lang w:val="ru-RU"/>
              </w:rPr>
              <w:t>ан верный, но односторонний или недост</w:t>
            </w:r>
            <w:r>
              <w:rPr>
                <w:lang w:val="ru-RU"/>
              </w:rPr>
              <w:t>аточно полный ответ на тему. Д</w:t>
            </w:r>
            <w:r w:rsidRPr="00F44FD8">
              <w:rPr>
                <w:lang w:val="ru-RU"/>
              </w:rPr>
              <w:t>опущены отклонения от нее или отдельные ошибки в излож</w:t>
            </w:r>
            <w:r>
              <w:rPr>
                <w:lang w:val="ru-RU"/>
              </w:rPr>
              <w:t>ении фактического материала. О</w:t>
            </w:r>
            <w:r w:rsidRPr="00F44FD8">
              <w:rPr>
                <w:lang w:val="ru-RU"/>
              </w:rPr>
              <w:t>бнаруживается недостаточное умени</w:t>
            </w:r>
            <w:r>
              <w:rPr>
                <w:lang w:val="ru-RU"/>
              </w:rPr>
              <w:t>е делать выводы и обобщения. М</w:t>
            </w:r>
            <w:r w:rsidRPr="00F44FD8">
              <w:rPr>
                <w:lang w:val="ru-RU"/>
              </w:rPr>
              <w:t>атериал излагается достаточно логично, но имеются отдельные нарушения последов</w:t>
            </w:r>
            <w:r>
              <w:rPr>
                <w:lang w:val="ru-RU"/>
              </w:rPr>
              <w:t>ательности выражения мыслей. В</w:t>
            </w:r>
            <w:r w:rsidRPr="00F44FD8">
              <w:rPr>
                <w:lang w:val="ru-RU"/>
              </w:rPr>
              <w:t>ыводы не полностью соответствуют содержанию основной части.</w:t>
            </w:r>
          </w:p>
        </w:tc>
        <w:tc>
          <w:tcPr>
            <w:tcW w:w="2055" w:type="dxa"/>
          </w:tcPr>
          <w:p w14:paraId="56EFCC56" w14:textId="77777777" w:rsidR="0082735F" w:rsidRPr="00FE0227" w:rsidRDefault="0082735F" w:rsidP="0082735F">
            <w:pPr>
              <w:jc w:val="center"/>
            </w:pPr>
          </w:p>
        </w:tc>
        <w:tc>
          <w:tcPr>
            <w:tcW w:w="2056" w:type="dxa"/>
            <w:gridSpan w:val="2"/>
          </w:tcPr>
          <w:p w14:paraId="487ED230" w14:textId="77777777" w:rsidR="0082735F" w:rsidRPr="00FE0227" w:rsidRDefault="0082735F" w:rsidP="0082735F">
            <w:pPr>
              <w:jc w:val="center"/>
            </w:pPr>
            <w:r w:rsidRPr="00FE0227">
              <w:t>3</w:t>
            </w:r>
          </w:p>
        </w:tc>
      </w:tr>
      <w:tr w:rsidR="0082735F" w:rsidRPr="00FE0227" w14:paraId="190B3D17" w14:textId="77777777" w:rsidTr="00073075">
        <w:trPr>
          <w:trHeight w:val="283"/>
        </w:trPr>
        <w:tc>
          <w:tcPr>
            <w:tcW w:w="2410" w:type="dxa"/>
            <w:vMerge/>
          </w:tcPr>
          <w:p w14:paraId="260E716C" w14:textId="77777777" w:rsidR="0082735F" w:rsidRPr="00FE0227" w:rsidRDefault="0082735F" w:rsidP="008A3CD9">
            <w:pPr>
              <w:pStyle w:val="TableParagraph"/>
              <w:rPr>
                <w:b/>
                <w:lang w:val="ru-RU"/>
              </w:rPr>
            </w:pPr>
          </w:p>
        </w:tc>
        <w:tc>
          <w:tcPr>
            <w:tcW w:w="8080" w:type="dxa"/>
          </w:tcPr>
          <w:p w14:paraId="13220E5C" w14:textId="77777777" w:rsidR="00F44FD8" w:rsidRPr="00F44FD8" w:rsidRDefault="00F44FD8" w:rsidP="00F44FD8">
            <w:pPr>
              <w:pStyle w:val="TableParagraph"/>
              <w:tabs>
                <w:tab w:val="left" w:pos="34"/>
                <w:tab w:val="left" w:pos="366"/>
              </w:tabs>
              <w:rPr>
                <w:lang w:val="ru-RU"/>
              </w:rPr>
            </w:pPr>
            <w:r>
              <w:rPr>
                <w:lang w:val="ru-RU"/>
              </w:rPr>
              <w:t>Т</w:t>
            </w:r>
            <w:r w:rsidRPr="00F44FD8">
              <w:rPr>
                <w:lang w:val="ru-RU"/>
              </w:rPr>
              <w:t>ема полностью нераскрыта, что свидетельст</w:t>
            </w:r>
            <w:r>
              <w:rPr>
                <w:lang w:val="ru-RU"/>
              </w:rPr>
              <w:t>вует о поверхностном знании. С</w:t>
            </w:r>
            <w:r w:rsidRPr="00F44FD8">
              <w:rPr>
                <w:lang w:val="ru-RU"/>
              </w:rPr>
              <w:t>остоит из путаного пересказа отдельных собы</w:t>
            </w:r>
            <w:r>
              <w:rPr>
                <w:lang w:val="ru-RU"/>
              </w:rPr>
              <w:t>тий, без вывода и обобщений. Х</w:t>
            </w:r>
            <w:r w:rsidRPr="00F44FD8">
              <w:rPr>
                <w:lang w:val="ru-RU"/>
              </w:rPr>
              <w:t>арактеризуется случайным расположением материала, отсу</w:t>
            </w:r>
            <w:r>
              <w:rPr>
                <w:lang w:val="ru-RU"/>
              </w:rPr>
              <w:t>тствием связи между частями. В</w:t>
            </w:r>
            <w:r w:rsidRPr="00F44FD8">
              <w:rPr>
                <w:lang w:val="ru-RU"/>
              </w:rPr>
              <w:t>ыводы не</w:t>
            </w:r>
            <w:r>
              <w:rPr>
                <w:lang w:val="ru-RU"/>
              </w:rPr>
              <w:t xml:space="preserve"> вытекают из основной части. М</w:t>
            </w:r>
            <w:r w:rsidRPr="00F44FD8">
              <w:rPr>
                <w:lang w:val="ru-RU"/>
              </w:rPr>
              <w:t>ногочисленные(60-100%) заимствования текста из других источников</w:t>
            </w:r>
            <w:r>
              <w:rPr>
                <w:lang w:val="ru-RU"/>
              </w:rPr>
              <w:t>. О</w:t>
            </w:r>
            <w:r w:rsidRPr="00F44FD8">
              <w:rPr>
                <w:lang w:val="ru-RU"/>
              </w:rPr>
              <w:t>тличается наличием грубых речевых ошибок.</w:t>
            </w:r>
          </w:p>
        </w:tc>
        <w:tc>
          <w:tcPr>
            <w:tcW w:w="2055" w:type="dxa"/>
          </w:tcPr>
          <w:p w14:paraId="1C8D95E6" w14:textId="77777777" w:rsidR="0082735F" w:rsidRPr="00FE0227" w:rsidRDefault="0082735F" w:rsidP="0082735F">
            <w:pPr>
              <w:jc w:val="center"/>
            </w:pPr>
          </w:p>
        </w:tc>
        <w:tc>
          <w:tcPr>
            <w:tcW w:w="2056" w:type="dxa"/>
            <w:gridSpan w:val="2"/>
          </w:tcPr>
          <w:p w14:paraId="7EBC4E0D" w14:textId="77777777" w:rsidR="0082735F" w:rsidRPr="00FE0227" w:rsidRDefault="0082735F" w:rsidP="0082735F">
            <w:pPr>
              <w:jc w:val="center"/>
            </w:pPr>
            <w:r w:rsidRPr="00FE0227">
              <w:t>2</w:t>
            </w:r>
          </w:p>
        </w:tc>
      </w:tr>
      <w:tr w:rsidR="00D868A9" w:rsidRPr="00FE0227" w14:paraId="6BF61090" w14:textId="77777777" w:rsidTr="00073075">
        <w:trPr>
          <w:trHeight w:val="283"/>
        </w:trPr>
        <w:tc>
          <w:tcPr>
            <w:tcW w:w="2410" w:type="dxa"/>
            <w:vMerge w:val="restart"/>
          </w:tcPr>
          <w:p w14:paraId="5F335247" w14:textId="77777777" w:rsidR="00D868A9" w:rsidRPr="0082735F" w:rsidRDefault="00D868A9" w:rsidP="0082735F">
            <w:pPr>
              <w:pStyle w:val="TableParagraph"/>
              <w:jc w:val="center"/>
              <w:rPr>
                <w:lang w:val="ru-RU"/>
              </w:rPr>
            </w:pPr>
            <w:r w:rsidRPr="00F44FD8">
              <w:rPr>
                <w:lang w:val="ru-RU"/>
              </w:rPr>
              <w:t>Ситуационное задание</w:t>
            </w:r>
          </w:p>
        </w:tc>
        <w:tc>
          <w:tcPr>
            <w:tcW w:w="8080" w:type="dxa"/>
          </w:tcPr>
          <w:p w14:paraId="4EE84D1A" w14:textId="77777777" w:rsidR="00D868A9" w:rsidRPr="00FE0227" w:rsidRDefault="00D868A9" w:rsidP="00D868A9">
            <w:pPr>
              <w:pStyle w:val="TableParagraph"/>
              <w:tabs>
                <w:tab w:val="left" w:pos="34"/>
                <w:tab w:val="left" w:pos="366"/>
              </w:tabs>
              <w:rPr>
                <w:lang w:val="ru-RU"/>
              </w:rPr>
            </w:pPr>
            <w:r w:rsidRPr="00FE0227">
              <w:rPr>
                <w:lang w:val="ru-RU"/>
              </w:rPr>
              <w:t>Обучающийся (член рабочей группы), в процессе решения проблемной ситуации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40E2BA15" w14:textId="77777777" w:rsidR="00D868A9" w:rsidRPr="00FE0227" w:rsidRDefault="00D868A9" w:rsidP="0082735F">
            <w:pPr>
              <w:jc w:val="center"/>
            </w:pPr>
          </w:p>
        </w:tc>
        <w:tc>
          <w:tcPr>
            <w:tcW w:w="2056" w:type="dxa"/>
            <w:gridSpan w:val="2"/>
          </w:tcPr>
          <w:p w14:paraId="55099716" w14:textId="77777777" w:rsidR="00D868A9" w:rsidRPr="00FE0227" w:rsidRDefault="00D868A9" w:rsidP="0082735F">
            <w:pPr>
              <w:jc w:val="center"/>
            </w:pPr>
            <w:r w:rsidRPr="00FE0227">
              <w:t>5</w:t>
            </w:r>
          </w:p>
        </w:tc>
      </w:tr>
      <w:tr w:rsidR="00D868A9" w:rsidRPr="00FE0227" w14:paraId="0265C84C" w14:textId="77777777" w:rsidTr="00073075">
        <w:trPr>
          <w:trHeight w:val="283"/>
        </w:trPr>
        <w:tc>
          <w:tcPr>
            <w:tcW w:w="2410" w:type="dxa"/>
            <w:vMerge/>
          </w:tcPr>
          <w:p w14:paraId="59E661E4" w14:textId="77777777" w:rsidR="00D868A9" w:rsidRPr="00FE0227" w:rsidRDefault="00D868A9" w:rsidP="008A3CD9">
            <w:pPr>
              <w:pStyle w:val="TableParagraph"/>
              <w:rPr>
                <w:b/>
                <w:lang w:val="ru-RU"/>
              </w:rPr>
            </w:pPr>
          </w:p>
        </w:tc>
        <w:tc>
          <w:tcPr>
            <w:tcW w:w="8080" w:type="dxa"/>
          </w:tcPr>
          <w:p w14:paraId="76465226" w14:textId="77777777"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02CA7258" w14:textId="77777777" w:rsidR="00D868A9" w:rsidRPr="00FE0227" w:rsidRDefault="00D868A9" w:rsidP="0082735F">
            <w:pPr>
              <w:jc w:val="center"/>
            </w:pPr>
          </w:p>
        </w:tc>
        <w:tc>
          <w:tcPr>
            <w:tcW w:w="2056" w:type="dxa"/>
            <w:gridSpan w:val="2"/>
          </w:tcPr>
          <w:p w14:paraId="2B915B3C" w14:textId="77777777" w:rsidR="00D868A9" w:rsidRPr="00FE0227" w:rsidRDefault="00D868A9" w:rsidP="0082735F">
            <w:pPr>
              <w:jc w:val="center"/>
            </w:pPr>
            <w:r w:rsidRPr="00FE0227">
              <w:t>4</w:t>
            </w:r>
          </w:p>
        </w:tc>
      </w:tr>
      <w:tr w:rsidR="00D868A9" w:rsidRPr="00FE0227" w14:paraId="792C6A35" w14:textId="77777777" w:rsidTr="00073075">
        <w:trPr>
          <w:trHeight w:val="283"/>
        </w:trPr>
        <w:tc>
          <w:tcPr>
            <w:tcW w:w="2410" w:type="dxa"/>
            <w:vMerge/>
          </w:tcPr>
          <w:p w14:paraId="15C1B845" w14:textId="77777777" w:rsidR="00D868A9" w:rsidRPr="00FE0227" w:rsidRDefault="00D868A9" w:rsidP="008A3CD9">
            <w:pPr>
              <w:pStyle w:val="TableParagraph"/>
              <w:rPr>
                <w:b/>
                <w:lang w:val="ru-RU"/>
              </w:rPr>
            </w:pPr>
          </w:p>
        </w:tc>
        <w:tc>
          <w:tcPr>
            <w:tcW w:w="8080" w:type="dxa"/>
          </w:tcPr>
          <w:p w14:paraId="43C6EC6F" w14:textId="77777777" w:rsidR="00D868A9" w:rsidRPr="00FE0227" w:rsidRDefault="00D868A9" w:rsidP="0082735F">
            <w:pPr>
              <w:pStyle w:val="TableParagraph"/>
              <w:tabs>
                <w:tab w:val="left" w:pos="34"/>
                <w:tab w:val="left" w:pos="366"/>
              </w:tabs>
              <w:rPr>
                <w:lang w:val="ru-RU"/>
              </w:rPr>
            </w:pPr>
            <w:r w:rsidRPr="00FE0227">
              <w:rPr>
                <w:lang w:val="ru-RU"/>
              </w:rPr>
              <w:t xml:space="preserve">Обучающийся (член рабочей группы), слабо ориентируется в материале, в рассуждениях не демонстрирует логику ответа, плохо владеет профессиональной </w:t>
            </w:r>
            <w:r w:rsidRPr="00FE0227">
              <w:rPr>
                <w:lang w:val="ru-RU"/>
              </w:rPr>
              <w:lastRenderedPageBreak/>
              <w:t>терминологией, не раскрывает суть проблемы и не предлагает конкретного ее решения.</w:t>
            </w:r>
          </w:p>
          <w:p w14:paraId="4169461A" w14:textId="77777777" w:rsidR="00D868A9" w:rsidRPr="00FE0227" w:rsidRDefault="00D868A9" w:rsidP="0082735F">
            <w:pPr>
              <w:pStyle w:val="TableParagraph"/>
              <w:tabs>
                <w:tab w:val="left" w:pos="34"/>
                <w:tab w:val="left" w:pos="366"/>
              </w:tabs>
              <w:rPr>
                <w:lang w:val="ru-RU"/>
              </w:rPr>
            </w:pPr>
            <w:r w:rsidRPr="00FE0227">
              <w:rPr>
                <w:lang w:val="ru-RU"/>
              </w:rPr>
              <w:t>Обучающийся не принимал активного участия в работе группы, выполнившей задание на «хорошо» или «отлично».</w:t>
            </w:r>
          </w:p>
        </w:tc>
        <w:tc>
          <w:tcPr>
            <w:tcW w:w="2055" w:type="dxa"/>
          </w:tcPr>
          <w:p w14:paraId="7EB31CDF" w14:textId="77777777" w:rsidR="00D868A9" w:rsidRPr="00FE0227" w:rsidRDefault="00D868A9" w:rsidP="0082735F">
            <w:pPr>
              <w:jc w:val="center"/>
            </w:pPr>
          </w:p>
        </w:tc>
        <w:tc>
          <w:tcPr>
            <w:tcW w:w="2056" w:type="dxa"/>
            <w:gridSpan w:val="2"/>
          </w:tcPr>
          <w:p w14:paraId="38679784" w14:textId="77777777" w:rsidR="00D868A9" w:rsidRPr="00FE0227" w:rsidRDefault="00D868A9" w:rsidP="0082735F">
            <w:pPr>
              <w:jc w:val="center"/>
            </w:pPr>
            <w:r w:rsidRPr="00FE0227">
              <w:t>3</w:t>
            </w:r>
          </w:p>
        </w:tc>
      </w:tr>
      <w:tr w:rsidR="00D868A9" w:rsidRPr="00FE0227" w14:paraId="112EB081" w14:textId="77777777" w:rsidTr="00073075">
        <w:trPr>
          <w:trHeight w:val="283"/>
        </w:trPr>
        <w:tc>
          <w:tcPr>
            <w:tcW w:w="2410" w:type="dxa"/>
            <w:vMerge/>
          </w:tcPr>
          <w:p w14:paraId="37F3697E" w14:textId="77777777" w:rsidR="00D868A9" w:rsidRPr="00FE0227" w:rsidRDefault="00D868A9" w:rsidP="008A3CD9">
            <w:pPr>
              <w:pStyle w:val="TableParagraph"/>
              <w:rPr>
                <w:b/>
                <w:lang w:val="ru-RU"/>
              </w:rPr>
            </w:pPr>
          </w:p>
        </w:tc>
        <w:tc>
          <w:tcPr>
            <w:tcW w:w="8080" w:type="dxa"/>
          </w:tcPr>
          <w:p w14:paraId="1022D287" w14:textId="77777777"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не принимал участие в работе группы.</w:t>
            </w:r>
          </w:p>
          <w:p w14:paraId="22F35106" w14:textId="77777777" w:rsidR="00D868A9" w:rsidRPr="00FE0227" w:rsidRDefault="00D868A9"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14:paraId="6B780DB2" w14:textId="77777777" w:rsidR="00D868A9" w:rsidRPr="00FE0227" w:rsidRDefault="00D868A9" w:rsidP="0082735F">
            <w:pPr>
              <w:jc w:val="center"/>
            </w:pPr>
          </w:p>
        </w:tc>
        <w:tc>
          <w:tcPr>
            <w:tcW w:w="2056" w:type="dxa"/>
            <w:gridSpan w:val="2"/>
          </w:tcPr>
          <w:p w14:paraId="77B2608B" w14:textId="77777777" w:rsidR="00D868A9" w:rsidRPr="00FE0227" w:rsidRDefault="00D868A9" w:rsidP="0082735F">
            <w:pPr>
              <w:jc w:val="center"/>
            </w:pPr>
            <w:r w:rsidRPr="00FE0227">
              <w:t>2</w:t>
            </w:r>
          </w:p>
        </w:tc>
      </w:tr>
    </w:tbl>
    <w:p w14:paraId="47361004" w14:textId="77777777"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0738F4F8" w14:textId="77777777" w:rsidTr="002C4687">
        <w:trPr>
          <w:trHeight w:val="493"/>
        </w:trPr>
        <w:tc>
          <w:tcPr>
            <w:tcW w:w="3261" w:type="dxa"/>
            <w:shd w:val="clear" w:color="auto" w:fill="DBE5F1" w:themeFill="accent1" w:themeFillTint="33"/>
            <w:vAlign w:val="center"/>
          </w:tcPr>
          <w:p w14:paraId="00114A6A"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326079A2"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A270D60"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7DC674E2" w14:textId="77777777" w:rsidTr="002C4687">
        <w:tc>
          <w:tcPr>
            <w:tcW w:w="3261" w:type="dxa"/>
          </w:tcPr>
          <w:p w14:paraId="2F1A8072" w14:textId="77777777" w:rsidR="002C4687" w:rsidRPr="00D868A9" w:rsidRDefault="002C4687" w:rsidP="0009260A">
            <w:pPr>
              <w:jc w:val="both"/>
            </w:pPr>
            <w:r w:rsidRPr="00D868A9">
              <w:t xml:space="preserve">Экзамен: </w:t>
            </w:r>
          </w:p>
          <w:p w14:paraId="26BE71A7" w14:textId="77777777" w:rsidR="002C4687" w:rsidRPr="00A80E2B" w:rsidRDefault="002C4687" w:rsidP="0009260A">
            <w:pPr>
              <w:jc w:val="both"/>
              <w:rPr>
                <w:i/>
              </w:rPr>
            </w:pPr>
            <w:r w:rsidRPr="00D868A9">
              <w:t>в устной форме по билетам</w:t>
            </w:r>
          </w:p>
        </w:tc>
        <w:tc>
          <w:tcPr>
            <w:tcW w:w="11340" w:type="dxa"/>
          </w:tcPr>
          <w:p w14:paraId="731ADE25" w14:textId="77777777" w:rsidR="002C4687" w:rsidRPr="00A60E59" w:rsidRDefault="002C4687" w:rsidP="0009260A">
            <w:pPr>
              <w:jc w:val="both"/>
            </w:pPr>
            <w:r w:rsidRPr="00A60E59">
              <w:t xml:space="preserve">Билет 1 </w:t>
            </w:r>
          </w:p>
          <w:p w14:paraId="68C92068" w14:textId="77777777" w:rsidR="00D868A9" w:rsidRPr="00A60E59" w:rsidRDefault="00D868A9" w:rsidP="00D868A9">
            <w:pPr>
              <w:pStyle w:val="af0"/>
              <w:tabs>
                <w:tab w:val="left" w:pos="301"/>
              </w:tabs>
              <w:ind w:left="0"/>
              <w:jc w:val="both"/>
            </w:pPr>
            <w:r w:rsidRPr="00A60E59">
              <w:t>1. </w:t>
            </w:r>
            <w:r w:rsidR="00A60E59" w:rsidRPr="00A60E59">
              <w:t>Определение бренда. Назовите известные российские бренды в сфере моды.</w:t>
            </w:r>
          </w:p>
          <w:p w14:paraId="06ED3670" w14:textId="77777777" w:rsidR="00D868A9" w:rsidRPr="00A60E59" w:rsidRDefault="00D868A9" w:rsidP="00D868A9">
            <w:pPr>
              <w:pStyle w:val="af0"/>
              <w:tabs>
                <w:tab w:val="left" w:pos="301"/>
              </w:tabs>
              <w:ind w:left="0"/>
              <w:jc w:val="both"/>
            </w:pPr>
            <w:r w:rsidRPr="00A60E59">
              <w:t>2. </w:t>
            </w:r>
            <w:r w:rsidR="00A60E59" w:rsidRPr="00A60E59">
              <w:t>Лингвистический анализ в процессе создания бренда.</w:t>
            </w:r>
          </w:p>
          <w:p w14:paraId="554E1571" w14:textId="77777777" w:rsidR="002C4687" w:rsidRPr="00A60E59" w:rsidRDefault="002C4687" w:rsidP="0009260A">
            <w:pPr>
              <w:jc w:val="both"/>
            </w:pPr>
            <w:r w:rsidRPr="00A60E59">
              <w:t>Билет 2</w:t>
            </w:r>
          </w:p>
          <w:p w14:paraId="2F997714" w14:textId="77777777" w:rsidR="002C4687" w:rsidRPr="00A60E59" w:rsidRDefault="00D868A9" w:rsidP="00D868A9">
            <w:pPr>
              <w:pStyle w:val="af0"/>
              <w:tabs>
                <w:tab w:val="left" w:pos="301"/>
              </w:tabs>
              <w:ind w:left="0"/>
              <w:jc w:val="both"/>
            </w:pPr>
            <w:r w:rsidRPr="00A60E59">
              <w:t>1. </w:t>
            </w:r>
            <w:r w:rsidR="00A60E59" w:rsidRPr="00A60E59">
              <w:t>Бренд-менеджмент как современная концепция.</w:t>
            </w:r>
          </w:p>
          <w:p w14:paraId="2D7A0ABD" w14:textId="77777777" w:rsidR="002C4687" w:rsidRPr="00A60E59" w:rsidRDefault="00D868A9" w:rsidP="00D868A9">
            <w:pPr>
              <w:pStyle w:val="af0"/>
              <w:tabs>
                <w:tab w:val="left" w:pos="301"/>
              </w:tabs>
              <w:ind w:left="0"/>
              <w:jc w:val="both"/>
            </w:pPr>
            <w:r w:rsidRPr="00A60E59">
              <w:t>2. </w:t>
            </w:r>
            <w:r w:rsidR="00A60E59" w:rsidRPr="00A60E59">
              <w:t>Предварительное тестирование в процессе создания бренда.</w:t>
            </w:r>
          </w:p>
          <w:p w14:paraId="3DFAD1A6" w14:textId="77777777" w:rsidR="00D868A9" w:rsidRPr="00A60E59" w:rsidRDefault="00D868A9" w:rsidP="00D868A9">
            <w:pPr>
              <w:jc w:val="both"/>
            </w:pPr>
            <w:r w:rsidRPr="00A60E59">
              <w:t>Билет 3</w:t>
            </w:r>
          </w:p>
          <w:p w14:paraId="5A4990BD" w14:textId="77777777" w:rsidR="00D868A9" w:rsidRPr="00A60E59" w:rsidRDefault="00D868A9" w:rsidP="00D868A9">
            <w:pPr>
              <w:jc w:val="both"/>
            </w:pPr>
            <w:r w:rsidRPr="00A60E59">
              <w:t>1. </w:t>
            </w:r>
            <w:r w:rsidR="00A60E59" w:rsidRPr="00A60E59">
              <w:t>Влияние бренда на продажи и в целом на бизнес.</w:t>
            </w:r>
          </w:p>
          <w:p w14:paraId="53428EC8" w14:textId="77777777" w:rsidR="00D868A9" w:rsidRPr="00A60E59" w:rsidRDefault="00D868A9" w:rsidP="00D868A9">
            <w:pPr>
              <w:pStyle w:val="af0"/>
              <w:tabs>
                <w:tab w:val="left" w:pos="301"/>
              </w:tabs>
              <w:ind w:left="0"/>
              <w:jc w:val="both"/>
            </w:pPr>
            <w:r w:rsidRPr="00A60E59">
              <w:t>2. </w:t>
            </w:r>
            <w:r w:rsidR="00A60E59" w:rsidRPr="00A60E59">
              <w:t>Идентичность бренда, ее составляющие.</w:t>
            </w:r>
          </w:p>
          <w:p w14:paraId="3B6C6C9E" w14:textId="77777777" w:rsidR="00D868A9" w:rsidRPr="00A60E59" w:rsidRDefault="00D868A9" w:rsidP="00D868A9">
            <w:pPr>
              <w:jc w:val="both"/>
            </w:pPr>
            <w:r w:rsidRPr="00A60E59">
              <w:t>Билет 4</w:t>
            </w:r>
          </w:p>
          <w:p w14:paraId="498FBAB2" w14:textId="77777777" w:rsidR="00D868A9" w:rsidRPr="00A60E59" w:rsidRDefault="00D868A9" w:rsidP="00D868A9">
            <w:r w:rsidRPr="00A60E59">
              <w:t>1. </w:t>
            </w:r>
            <w:r w:rsidR="00A60E59" w:rsidRPr="00A60E59">
              <w:t>Жизненный цикл бренда, этапы и их характеристика.</w:t>
            </w:r>
          </w:p>
          <w:p w14:paraId="29FA1B94" w14:textId="77777777" w:rsidR="00D868A9" w:rsidRPr="00A60E59" w:rsidRDefault="00D868A9" w:rsidP="00D868A9">
            <w:r w:rsidRPr="00A60E59">
              <w:t>2. </w:t>
            </w:r>
            <w:r w:rsidR="00A60E59" w:rsidRPr="00A60E59">
              <w:t>Индивидуальность бренда.</w:t>
            </w:r>
          </w:p>
          <w:p w14:paraId="7B00B93B" w14:textId="77777777" w:rsidR="00D868A9" w:rsidRPr="00A60E59" w:rsidRDefault="00D868A9" w:rsidP="00D868A9">
            <w:pPr>
              <w:jc w:val="both"/>
            </w:pPr>
            <w:r w:rsidRPr="00A60E59">
              <w:t>Билет 5</w:t>
            </w:r>
          </w:p>
          <w:p w14:paraId="65CEFCAD" w14:textId="77777777" w:rsidR="00D868A9" w:rsidRPr="00A60E59" w:rsidRDefault="00D868A9" w:rsidP="00D868A9">
            <w:r w:rsidRPr="00A60E59">
              <w:t>1. </w:t>
            </w:r>
            <w:r w:rsidR="00A60E59" w:rsidRPr="00A60E59">
              <w:t>Имиджевая реклама в продвижении бренда.</w:t>
            </w:r>
          </w:p>
          <w:p w14:paraId="50C05695" w14:textId="77777777" w:rsidR="002C4687" w:rsidRPr="00A60E59" w:rsidRDefault="00D868A9" w:rsidP="00D868A9">
            <w:r w:rsidRPr="00A60E59">
              <w:t>2. </w:t>
            </w:r>
            <w:r w:rsidR="00A60E59" w:rsidRPr="00A60E59">
              <w:t>Восприятие качества бренда.</w:t>
            </w:r>
          </w:p>
        </w:tc>
      </w:tr>
    </w:tbl>
    <w:p w14:paraId="417EEB60" w14:textId="77777777" w:rsidR="00D868A9" w:rsidRDefault="00D868A9" w:rsidP="00D868A9">
      <w:pPr>
        <w:pStyle w:val="2"/>
        <w:numPr>
          <w:ilvl w:val="0"/>
          <w:numId w:val="0"/>
        </w:numPr>
        <w:ind w:left="709"/>
      </w:pPr>
    </w:p>
    <w:p w14:paraId="3D18A3A8" w14:textId="77777777" w:rsidR="00D868A9" w:rsidRDefault="00D868A9" w:rsidP="00D868A9"/>
    <w:p w14:paraId="754B3F71" w14:textId="77777777" w:rsidR="00D868A9" w:rsidRPr="00D868A9" w:rsidRDefault="00D868A9" w:rsidP="00D868A9"/>
    <w:p w14:paraId="62CDC2F7" w14:textId="77777777" w:rsidR="009D5862" w:rsidRDefault="009D5862" w:rsidP="009D5862">
      <w:pPr>
        <w:pStyle w:val="2"/>
      </w:pPr>
      <w:r>
        <w:t>Критерии, шкалы оценивания</w:t>
      </w:r>
      <w:r w:rsidRPr="00AE5C0C">
        <w:t xml:space="preserve"> </w:t>
      </w:r>
      <w:r>
        <w:t xml:space="preserve">промежуточной аттестации </w:t>
      </w:r>
      <w:r w:rsidR="00D868A9">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260DAA" w14:paraId="55B5CDB1" w14:textId="77777777" w:rsidTr="002C4687">
        <w:trPr>
          <w:trHeight w:val="521"/>
          <w:tblHeader/>
        </w:trPr>
        <w:tc>
          <w:tcPr>
            <w:tcW w:w="3828" w:type="dxa"/>
            <w:shd w:val="clear" w:color="auto" w:fill="DBE5F1" w:themeFill="accent1" w:themeFillTint="33"/>
            <w:vAlign w:val="center"/>
          </w:tcPr>
          <w:p w14:paraId="0ABD73BF" w14:textId="77777777" w:rsidR="009D5862" w:rsidRPr="00260DAA" w:rsidRDefault="009D5862" w:rsidP="002C4687">
            <w:pPr>
              <w:pStyle w:val="TableParagraph"/>
              <w:ind w:left="204" w:right="194" w:firstLine="1"/>
              <w:jc w:val="center"/>
              <w:rPr>
                <w:b/>
                <w:lang w:val="ru-RU"/>
              </w:rPr>
            </w:pPr>
            <w:r w:rsidRPr="00260DAA">
              <w:rPr>
                <w:b/>
                <w:lang w:val="ru-RU"/>
              </w:rPr>
              <w:t>Форма промежуточной аттестации</w:t>
            </w:r>
          </w:p>
        </w:tc>
        <w:tc>
          <w:tcPr>
            <w:tcW w:w="6945" w:type="dxa"/>
            <w:vMerge w:val="restart"/>
            <w:shd w:val="clear" w:color="auto" w:fill="DBE5F1" w:themeFill="accent1" w:themeFillTint="33"/>
            <w:vAlign w:val="center"/>
          </w:tcPr>
          <w:p w14:paraId="210E1D16" w14:textId="77777777" w:rsidR="009D5862" w:rsidRPr="00260DAA" w:rsidRDefault="009D5862" w:rsidP="00A52143">
            <w:pPr>
              <w:pStyle w:val="TableParagraph"/>
              <w:ind w:left="872"/>
              <w:rPr>
                <w:b/>
              </w:rPr>
            </w:pPr>
            <w:r w:rsidRPr="00260DAA">
              <w:rPr>
                <w:b/>
              </w:rPr>
              <w:t>Критерии оценивания</w:t>
            </w:r>
          </w:p>
        </w:tc>
        <w:tc>
          <w:tcPr>
            <w:tcW w:w="3828" w:type="dxa"/>
            <w:gridSpan w:val="2"/>
            <w:shd w:val="clear" w:color="auto" w:fill="DBE5F1" w:themeFill="accent1" w:themeFillTint="33"/>
            <w:vAlign w:val="center"/>
          </w:tcPr>
          <w:p w14:paraId="357E9F66" w14:textId="77777777" w:rsidR="009D5862" w:rsidRPr="00260DAA" w:rsidRDefault="009D5862" w:rsidP="00D868A9">
            <w:pPr>
              <w:jc w:val="center"/>
              <w:rPr>
                <w:b/>
              </w:rPr>
            </w:pPr>
            <w:r w:rsidRPr="00260DAA">
              <w:rPr>
                <w:b/>
              </w:rPr>
              <w:t>Шкалы оценивания</w:t>
            </w:r>
          </w:p>
        </w:tc>
      </w:tr>
      <w:tr w:rsidR="009D5862" w:rsidRPr="00260DAA" w14:paraId="59358B3A" w14:textId="77777777" w:rsidTr="00C04154">
        <w:trPr>
          <w:trHeight w:val="557"/>
          <w:tblHeader/>
        </w:trPr>
        <w:tc>
          <w:tcPr>
            <w:tcW w:w="3828" w:type="dxa"/>
            <w:shd w:val="clear" w:color="auto" w:fill="DBE5F1" w:themeFill="accent1" w:themeFillTint="33"/>
          </w:tcPr>
          <w:p w14:paraId="3AA0DDA3" w14:textId="77777777" w:rsidR="009D5862" w:rsidRPr="00260DAA" w:rsidRDefault="009D5862" w:rsidP="00FC1ACA">
            <w:pPr>
              <w:pStyle w:val="TableParagraph"/>
              <w:ind w:left="204" w:right="194" w:firstLine="1"/>
              <w:jc w:val="center"/>
              <w:rPr>
                <w:b/>
                <w:lang w:val="ru-RU"/>
              </w:rPr>
            </w:pPr>
            <w:r w:rsidRPr="00260DAA">
              <w:rPr>
                <w:b/>
                <w:lang w:val="ru-RU"/>
              </w:rPr>
              <w:t>Наименование оценочного средства</w:t>
            </w:r>
          </w:p>
        </w:tc>
        <w:tc>
          <w:tcPr>
            <w:tcW w:w="6945" w:type="dxa"/>
            <w:vMerge/>
            <w:shd w:val="clear" w:color="auto" w:fill="DBE5F1" w:themeFill="accent1" w:themeFillTint="33"/>
          </w:tcPr>
          <w:p w14:paraId="486383FD" w14:textId="77777777" w:rsidR="009D5862" w:rsidRPr="00260DAA" w:rsidRDefault="009D5862" w:rsidP="00FC1ACA">
            <w:pPr>
              <w:pStyle w:val="TableParagraph"/>
              <w:ind w:left="872"/>
              <w:rPr>
                <w:b/>
              </w:rPr>
            </w:pPr>
          </w:p>
        </w:tc>
        <w:tc>
          <w:tcPr>
            <w:tcW w:w="1772" w:type="dxa"/>
            <w:shd w:val="clear" w:color="auto" w:fill="DBE5F1" w:themeFill="accent1" w:themeFillTint="33"/>
            <w:vAlign w:val="center"/>
          </w:tcPr>
          <w:p w14:paraId="2CCB6F95" w14:textId="77777777" w:rsidR="009D5862" w:rsidRPr="00260DAA" w:rsidRDefault="009D5862" w:rsidP="00D868A9">
            <w:pPr>
              <w:jc w:val="center"/>
              <w:rPr>
                <w:b/>
              </w:rPr>
            </w:pPr>
            <w:r w:rsidRPr="00260DAA">
              <w:rPr>
                <w:b/>
                <w:bCs/>
                <w:iCs/>
                <w:sz w:val="20"/>
                <w:szCs w:val="20"/>
              </w:rPr>
              <w:t>100-балльная система</w:t>
            </w:r>
          </w:p>
        </w:tc>
        <w:tc>
          <w:tcPr>
            <w:tcW w:w="2056" w:type="dxa"/>
            <w:shd w:val="clear" w:color="auto" w:fill="DBE5F1" w:themeFill="accent1" w:themeFillTint="33"/>
            <w:vAlign w:val="center"/>
          </w:tcPr>
          <w:p w14:paraId="13846579" w14:textId="77777777" w:rsidR="009D5862" w:rsidRPr="00260DAA" w:rsidRDefault="009D5862" w:rsidP="0018060A">
            <w:pPr>
              <w:jc w:val="center"/>
              <w:rPr>
                <w:b/>
              </w:rPr>
            </w:pPr>
            <w:r w:rsidRPr="00260DAA">
              <w:rPr>
                <w:b/>
                <w:bCs/>
                <w:iCs/>
                <w:sz w:val="20"/>
                <w:szCs w:val="20"/>
              </w:rPr>
              <w:t>Пятибалльная система</w:t>
            </w:r>
          </w:p>
        </w:tc>
      </w:tr>
      <w:tr w:rsidR="009D5862" w:rsidRPr="00260DAA" w14:paraId="410FDF50" w14:textId="77777777" w:rsidTr="00073075">
        <w:trPr>
          <w:trHeight w:val="283"/>
        </w:trPr>
        <w:tc>
          <w:tcPr>
            <w:tcW w:w="3828" w:type="dxa"/>
            <w:vMerge w:val="restart"/>
          </w:tcPr>
          <w:p w14:paraId="762B19B7" w14:textId="77777777" w:rsidR="009D5862" w:rsidRPr="00260DAA" w:rsidRDefault="00D868A9" w:rsidP="00FC1ACA">
            <w:r w:rsidRPr="00260DAA">
              <w:t>Э</w:t>
            </w:r>
            <w:r w:rsidR="009D5862" w:rsidRPr="00260DAA">
              <w:t>кзамен:</w:t>
            </w:r>
          </w:p>
          <w:p w14:paraId="6E868607" w14:textId="77777777" w:rsidR="009D5862" w:rsidRPr="00260DAA" w:rsidRDefault="009D5862" w:rsidP="00260DAA">
            <w:r w:rsidRPr="00260DAA">
              <w:t>в устной форме по билетам</w:t>
            </w:r>
          </w:p>
        </w:tc>
        <w:tc>
          <w:tcPr>
            <w:tcW w:w="6945" w:type="dxa"/>
          </w:tcPr>
          <w:p w14:paraId="39D0A0D2" w14:textId="77777777" w:rsidR="009D5862" w:rsidRPr="00260DAA" w:rsidRDefault="009D5862" w:rsidP="00FC1ACA">
            <w:pPr>
              <w:pStyle w:val="TableParagraph"/>
              <w:tabs>
                <w:tab w:val="left" w:pos="469"/>
              </w:tabs>
              <w:rPr>
                <w:lang w:val="ru-RU"/>
              </w:rPr>
            </w:pPr>
            <w:r w:rsidRPr="00260DAA">
              <w:rPr>
                <w:lang w:val="ru-RU"/>
              </w:rPr>
              <w:t>Обучающийся:</w:t>
            </w:r>
          </w:p>
          <w:p w14:paraId="13B66FE2" w14:textId="77777777" w:rsidR="009D5862" w:rsidRPr="00260DAA" w:rsidRDefault="009D5862" w:rsidP="000F6E17">
            <w:pPr>
              <w:pStyle w:val="TableParagraph"/>
              <w:numPr>
                <w:ilvl w:val="0"/>
                <w:numId w:val="13"/>
              </w:numPr>
              <w:tabs>
                <w:tab w:val="left" w:pos="459"/>
              </w:tabs>
              <w:ind w:left="0" w:firstLine="0"/>
              <w:rPr>
                <w:lang w:val="ru-RU"/>
              </w:rPr>
            </w:pPr>
            <w:r w:rsidRPr="00260DAA">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58EEF18A" w14:textId="77777777" w:rsidR="009D5862" w:rsidRPr="00260DAA" w:rsidRDefault="009D5862" w:rsidP="000F6E17">
            <w:pPr>
              <w:pStyle w:val="TableParagraph"/>
              <w:numPr>
                <w:ilvl w:val="0"/>
                <w:numId w:val="13"/>
              </w:numPr>
              <w:tabs>
                <w:tab w:val="left" w:pos="459"/>
              </w:tabs>
              <w:ind w:left="0" w:firstLine="0"/>
              <w:rPr>
                <w:lang w:val="ru-RU"/>
              </w:rPr>
            </w:pPr>
            <w:r w:rsidRPr="00260DAA">
              <w:rPr>
                <w:lang w:val="ru-RU"/>
              </w:rPr>
              <w:t>свободно владеет научными понятиями, ведет</w:t>
            </w:r>
            <w:r w:rsidR="00B73243" w:rsidRPr="00260DAA">
              <w:rPr>
                <w:lang w:val="ru-RU"/>
              </w:rPr>
              <w:t xml:space="preserve"> </w:t>
            </w:r>
            <w:r w:rsidRPr="00260DAA">
              <w:rPr>
                <w:lang w:val="ru-RU"/>
              </w:rPr>
              <w:t>диалог и вступает в научную дискуссию;</w:t>
            </w:r>
          </w:p>
          <w:p w14:paraId="61B51D10" w14:textId="77777777" w:rsidR="009D5862" w:rsidRPr="00260DAA" w:rsidRDefault="009D5862" w:rsidP="000F6E17">
            <w:pPr>
              <w:pStyle w:val="TableParagraph"/>
              <w:numPr>
                <w:ilvl w:val="0"/>
                <w:numId w:val="13"/>
              </w:numPr>
              <w:tabs>
                <w:tab w:val="left" w:pos="459"/>
              </w:tabs>
              <w:ind w:left="0" w:firstLine="0"/>
              <w:rPr>
                <w:lang w:val="ru-RU"/>
              </w:rPr>
            </w:pPr>
            <w:r w:rsidRPr="00260DAA">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7C28D829" w14:textId="77777777" w:rsidR="009D5862" w:rsidRPr="00260DAA" w:rsidRDefault="009D5862" w:rsidP="000F6E17">
            <w:pPr>
              <w:pStyle w:val="TableParagraph"/>
              <w:numPr>
                <w:ilvl w:val="0"/>
                <w:numId w:val="13"/>
              </w:numPr>
              <w:tabs>
                <w:tab w:val="left" w:pos="459"/>
              </w:tabs>
              <w:ind w:left="0" w:firstLine="0"/>
              <w:rPr>
                <w:lang w:val="ru-RU"/>
              </w:rPr>
            </w:pPr>
            <w:r w:rsidRPr="00260DAA">
              <w:rPr>
                <w:lang w:val="ru-RU"/>
              </w:rPr>
              <w:t xml:space="preserve">логично и доказательно раскрывает </w:t>
            </w:r>
            <w:r w:rsidR="00D868A9" w:rsidRPr="00260DAA">
              <w:rPr>
                <w:lang w:val="ru-RU"/>
              </w:rPr>
              <w:t>проблему, предложенную в билете.</w:t>
            </w:r>
          </w:p>
          <w:p w14:paraId="45F98592" w14:textId="77777777" w:rsidR="009D5862" w:rsidRPr="00260DAA" w:rsidRDefault="009D5862" w:rsidP="00FC1ACA">
            <w:pPr>
              <w:pStyle w:val="TableParagraph"/>
              <w:tabs>
                <w:tab w:val="left" w:pos="469"/>
              </w:tabs>
              <w:rPr>
                <w:lang w:val="ru-RU"/>
              </w:rPr>
            </w:pPr>
            <w:r w:rsidRPr="00260DAA">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860271" w14:textId="77777777" w:rsidR="009D5862" w:rsidRPr="00260DAA" w:rsidRDefault="009D5862" w:rsidP="00FC1ACA">
            <w:pPr>
              <w:jc w:val="center"/>
            </w:pPr>
          </w:p>
        </w:tc>
        <w:tc>
          <w:tcPr>
            <w:tcW w:w="2056" w:type="dxa"/>
          </w:tcPr>
          <w:p w14:paraId="001858B6" w14:textId="77777777" w:rsidR="009D5862" w:rsidRPr="00260DAA" w:rsidRDefault="009D5862" w:rsidP="00FC1ACA">
            <w:pPr>
              <w:jc w:val="center"/>
            </w:pPr>
            <w:r w:rsidRPr="00260DAA">
              <w:t>5</w:t>
            </w:r>
          </w:p>
        </w:tc>
      </w:tr>
      <w:tr w:rsidR="009D5862" w:rsidRPr="00260DAA" w14:paraId="4127842A" w14:textId="77777777" w:rsidTr="00073075">
        <w:trPr>
          <w:trHeight w:val="283"/>
        </w:trPr>
        <w:tc>
          <w:tcPr>
            <w:tcW w:w="3828" w:type="dxa"/>
            <w:vMerge/>
          </w:tcPr>
          <w:p w14:paraId="18F6C573" w14:textId="77777777" w:rsidR="009D5862" w:rsidRPr="00260DAA" w:rsidRDefault="009D5862" w:rsidP="00FC1ACA"/>
        </w:tc>
        <w:tc>
          <w:tcPr>
            <w:tcW w:w="6945" w:type="dxa"/>
          </w:tcPr>
          <w:p w14:paraId="4E019588" w14:textId="77777777" w:rsidR="009D5862" w:rsidRPr="00260DAA" w:rsidRDefault="009D5862" w:rsidP="00FC1ACA">
            <w:r w:rsidRPr="00260DAA">
              <w:t>Обучающийся:</w:t>
            </w:r>
          </w:p>
          <w:p w14:paraId="2DD26A8F" w14:textId="77777777" w:rsidR="009D5862" w:rsidRPr="00260DAA" w:rsidRDefault="009D5862" w:rsidP="000F6E17">
            <w:pPr>
              <w:pStyle w:val="af0"/>
              <w:numPr>
                <w:ilvl w:val="0"/>
                <w:numId w:val="14"/>
              </w:numPr>
              <w:tabs>
                <w:tab w:val="left" w:pos="429"/>
              </w:tabs>
              <w:ind w:left="0" w:firstLine="0"/>
            </w:pPr>
            <w:r w:rsidRPr="00260DAA">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7C4EB5DB" w14:textId="77777777" w:rsidR="009D5862" w:rsidRPr="00260DAA" w:rsidRDefault="009D5862" w:rsidP="000F6E17">
            <w:pPr>
              <w:pStyle w:val="af0"/>
              <w:numPr>
                <w:ilvl w:val="0"/>
                <w:numId w:val="14"/>
              </w:numPr>
              <w:tabs>
                <w:tab w:val="left" w:pos="429"/>
              </w:tabs>
              <w:ind w:left="0" w:firstLine="0"/>
            </w:pPr>
            <w:r w:rsidRPr="00260DAA">
              <w:t>недостаточно раскрыта проблема по одному из вопросов билета;</w:t>
            </w:r>
          </w:p>
          <w:p w14:paraId="72A37E74" w14:textId="77777777" w:rsidR="009D5862" w:rsidRPr="00260DAA" w:rsidRDefault="009D5862" w:rsidP="000F6E17">
            <w:pPr>
              <w:pStyle w:val="af0"/>
              <w:numPr>
                <w:ilvl w:val="0"/>
                <w:numId w:val="14"/>
              </w:numPr>
              <w:tabs>
                <w:tab w:val="left" w:pos="429"/>
              </w:tabs>
              <w:ind w:left="0" w:firstLine="0"/>
            </w:pPr>
            <w:r w:rsidRPr="00260DAA">
              <w:t>недостаточно логично построено изложение вопроса;</w:t>
            </w:r>
          </w:p>
          <w:p w14:paraId="05371790" w14:textId="77777777" w:rsidR="009D5862" w:rsidRPr="00260DAA" w:rsidRDefault="009D5862" w:rsidP="000F6E17">
            <w:pPr>
              <w:pStyle w:val="af0"/>
              <w:numPr>
                <w:ilvl w:val="0"/>
                <w:numId w:val="14"/>
              </w:numPr>
              <w:tabs>
                <w:tab w:val="left" w:pos="429"/>
              </w:tabs>
              <w:ind w:left="0" w:firstLine="0"/>
            </w:pPr>
            <w:r w:rsidRPr="00260DAA">
              <w:t>успешно выполняет предусмотренные в программе практические задания средней сложности, активно работает с основной литературой</w:t>
            </w:r>
            <w:r w:rsidR="00260DAA">
              <w:t>.</w:t>
            </w:r>
          </w:p>
          <w:p w14:paraId="2D8FA6B0" w14:textId="77777777" w:rsidR="009D5862" w:rsidRPr="00260DAA" w:rsidRDefault="009D5862" w:rsidP="00FC1ACA">
            <w:r w:rsidRPr="00260DAA">
              <w:t>В ответе раскрыто, в основном, содержание билета, имеются неточности при ответе на дополнительные вопросы.</w:t>
            </w:r>
          </w:p>
        </w:tc>
        <w:tc>
          <w:tcPr>
            <w:tcW w:w="1772" w:type="dxa"/>
          </w:tcPr>
          <w:p w14:paraId="7AFA6A54" w14:textId="77777777" w:rsidR="009D5862" w:rsidRPr="00260DAA" w:rsidRDefault="009D5862" w:rsidP="00FC1ACA">
            <w:pPr>
              <w:jc w:val="center"/>
            </w:pPr>
          </w:p>
        </w:tc>
        <w:tc>
          <w:tcPr>
            <w:tcW w:w="2056" w:type="dxa"/>
          </w:tcPr>
          <w:p w14:paraId="73CE01C9" w14:textId="77777777" w:rsidR="009D5862" w:rsidRPr="00260DAA" w:rsidRDefault="009D5862" w:rsidP="00FC1ACA">
            <w:pPr>
              <w:jc w:val="center"/>
            </w:pPr>
            <w:r w:rsidRPr="00260DAA">
              <w:t>4</w:t>
            </w:r>
          </w:p>
        </w:tc>
      </w:tr>
      <w:tr w:rsidR="009D5862" w:rsidRPr="00260DAA" w14:paraId="1F4E39A8" w14:textId="77777777" w:rsidTr="00073075">
        <w:trPr>
          <w:trHeight w:val="283"/>
        </w:trPr>
        <w:tc>
          <w:tcPr>
            <w:tcW w:w="3828" w:type="dxa"/>
            <w:vMerge/>
          </w:tcPr>
          <w:p w14:paraId="24061ABF" w14:textId="77777777" w:rsidR="009D5862" w:rsidRPr="00260DAA" w:rsidRDefault="009D5862" w:rsidP="00FC1ACA"/>
        </w:tc>
        <w:tc>
          <w:tcPr>
            <w:tcW w:w="6945" w:type="dxa"/>
          </w:tcPr>
          <w:p w14:paraId="193CE2E9" w14:textId="77777777" w:rsidR="009D5862" w:rsidRPr="00260DAA" w:rsidRDefault="009D5862" w:rsidP="00FC1ACA">
            <w:r w:rsidRPr="00260DAA">
              <w:t>Обучающийся:</w:t>
            </w:r>
          </w:p>
          <w:p w14:paraId="4FD9D019" w14:textId="77777777" w:rsidR="009D5862" w:rsidRPr="00260DAA" w:rsidRDefault="009D5862" w:rsidP="000F6E17">
            <w:pPr>
              <w:pStyle w:val="af0"/>
              <w:numPr>
                <w:ilvl w:val="0"/>
                <w:numId w:val="15"/>
              </w:numPr>
              <w:tabs>
                <w:tab w:val="left" w:pos="444"/>
              </w:tabs>
              <w:ind w:left="0" w:firstLine="0"/>
              <w:rPr>
                <w:rFonts w:eastAsia="Times New Roman"/>
                <w:color w:val="000000"/>
              </w:rPr>
            </w:pPr>
            <w:r w:rsidRPr="00260DAA">
              <w:t xml:space="preserve">показывает </w:t>
            </w:r>
            <w:r w:rsidRPr="00260DAA">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7211258C" w14:textId="77777777" w:rsidR="009D5862" w:rsidRPr="00260DAA" w:rsidRDefault="009D5862" w:rsidP="000F6E17">
            <w:pPr>
              <w:numPr>
                <w:ilvl w:val="0"/>
                <w:numId w:val="15"/>
              </w:numPr>
              <w:tabs>
                <w:tab w:val="left" w:pos="444"/>
              </w:tabs>
              <w:ind w:left="0" w:firstLine="0"/>
              <w:rPr>
                <w:rFonts w:eastAsia="Times New Roman"/>
                <w:color w:val="000000"/>
              </w:rPr>
            </w:pPr>
            <w:r w:rsidRPr="00260DAA">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w:t>
            </w:r>
            <w:r w:rsidR="00D868A9" w:rsidRPr="00260DAA">
              <w:rPr>
                <w:rFonts w:eastAsia="Times New Roman"/>
                <w:color w:val="000000"/>
              </w:rPr>
              <w:t>я о межпредметных связях слабые.</w:t>
            </w:r>
          </w:p>
          <w:p w14:paraId="16DA5D3B" w14:textId="77777777" w:rsidR="009D5862" w:rsidRPr="00260DAA" w:rsidRDefault="009D5862" w:rsidP="00FC1ACA">
            <w:r w:rsidRPr="00260DAA">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260DAA">
              <w:t>. Неуверенно, с большими затруднениями решает</w:t>
            </w:r>
            <w:r w:rsidR="00B73243" w:rsidRPr="00260DAA">
              <w:t xml:space="preserve"> </w:t>
            </w:r>
            <w:r w:rsidRPr="00260DAA">
              <w:t>практические задачи или не справляется с ними самостоятельно.</w:t>
            </w:r>
          </w:p>
        </w:tc>
        <w:tc>
          <w:tcPr>
            <w:tcW w:w="1772" w:type="dxa"/>
          </w:tcPr>
          <w:p w14:paraId="52374D2A" w14:textId="77777777" w:rsidR="009D5862" w:rsidRPr="00260DAA" w:rsidRDefault="009D5862" w:rsidP="00FC1ACA">
            <w:pPr>
              <w:jc w:val="center"/>
            </w:pPr>
          </w:p>
        </w:tc>
        <w:tc>
          <w:tcPr>
            <w:tcW w:w="2056" w:type="dxa"/>
          </w:tcPr>
          <w:p w14:paraId="2E982EF5" w14:textId="77777777" w:rsidR="009D5862" w:rsidRPr="00260DAA" w:rsidRDefault="009D5862" w:rsidP="00FC1ACA">
            <w:pPr>
              <w:jc w:val="center"/>
            </w:pPr>
            <w:r w:rsidRPr="00260DAA">
              <w:t>3</w:t>
            </w:r>
          </w:p>
        </w:tc>
      </w:tr>
      <w:tr w:rsidR="009D5862" w:rsidRPr="00260DAA" w14:paraId="23FB5828" w14:textId="77777777" w:rsidTr="00073075">
        <w:trPr>
          <w:trHeight w:val="283"/>
        </w:trPr>
        <w:tc>
          <w:tcPr>
            <w:tcW w:w="3828" w:type="dxa"/>
            <w:vMerge/>
          </w:tcPr>
          <w:p w14:paraId="1706B4E8" w14:textId="77777777" w:rsidR="009D5862" w:rsidRPr="00260DAA" w:rsidRDefault="009D5862" w:rsidP="00FC1ACA"/>
        </w:tc>
        <w:tc>
          <w:tcPr>
            <w:tcW w:w="6945" w:type="dxa"/>
          </w:tcPr>
          <w:p w14:paraId="7756D7B5" w14:textId="77777777" w:rsidR="009D5862" w:rsidRPr="00260DAA" w:rsidRDefault="00D304C0" w:rsidP="00FC1ACA">
            <w:r>
              <w:t xml:space="preserve">У обучающегося </w:t>
            </w:r>
            <w:r w:rsidR="009D5862" w:rsidRPr="00260DAA">
              <w:t>обнаружива</w:t>
            </w:r>
            <w:r>
              <w:t>ю</w:t>
            </w:r>
            <w:r w:rsidR="009D5862" w:rsidRPr="00260DAA">
              <w:t>т существенные пробелы в знания</w:t>
            </w:r>
            <w:r w:rsidR="00260DAA">
              <w:t>х основного учебного материала.</w:t>
            </w:r>
          </w:p>
          <w:p w14:paraId="599E3A21" w14:textId="77777777" w:rsidR="009D5862" w:rsidRPr="00260DAA" w:rsidRDefault="009D5862" w:rsidP="00FC1ACA">
            <w:r w:rsidRPr="00260DAA">
              <w:t>На большую часть дополнительных вопросов по содержанию экзамена затрудняется дать ответ или не дает верных ответов.</w:t>
            </w:r>
          </w:p>
        </w:tc>
        <w:tc>
          <w:tcPr>
            <w:tcW w:w="1772" w:type="dxa"/>
          </w:tcPr>
          <w:p w14:paraId="2628FC1A" w14:textId="77777777" w:rsidR="009D5862" w:rsidRPr="00260DAA" w:rsidRDefault="009D5862" w:rsidP="00FC1ACA">
            <w:pPr>
              <w:jc w:val="center"/>
            </w:pPr>
          </w:p>
        </w:tc>
        <w:tc>
          <w:tcPr>
            <w:tcW w:w="2056" w:type="dxa"/>
          </w:tcPr>
          <w:p w14:paraId="0D5C2B71" w14:textId="77777777" w:rsidR="009D5862" w:rsidRPr="00260DAA" w:rsidRDefault="009D5862" w:rsidP="00FC1ACA">
            <w:pPr>
              <w:jc w:val="center"/>
            </w:pPr>
            <w:r w:rsidRPr="00260DAA">
              <w:t>2</w:t>
            </w:r>
          </w:p>
        </w:tc>
      </w:tr>
    </w:tbl>
    <w:p w14:paraId="7C71C2A8" w14:textId="77777777" w:rsidR="00D868A9" w:rsidRPr="00D868A9" w:rsidRDefault="00D868A9" w:rsidP="00D868A9"/>
    <w:p w14:paraId="334595DA" w14:textId="77777777" w:rsidR="009D5862" w:rsidRPr="00260DAA" w:rsidRDefault="009D5862" w:rsidP="009D5862">
      <w:pPr>
        <w:pStyle w:val="2"/>
      </w:pPr>
      <w:r w:rsidRPr="00260DAA">
        <w:rPr>
          <w:rFonts w:eastAsiaTheme="minorHAnsi"/>
          <w:lang w:eastAsia="en-US"/>
        </w:rPr>
        <w:t>Примерные темы курсовой работы:</w:t>
      </w:r>
    </w:p>
    <w:p w14:paraId="0F92988D" w14:textId="77777777" w:rsidR="00D304C0" w:rsidRPr="00D304C0" w:rsidRDefault="00D304C0" w:rsidP="00D304C0">
      <w:pPr>
        <w:pStyle w:val="af0"/>
        <w:numPr>
          <w:ilvl w:val="0"/>
          <w:numId w:val="27"/>
        </w:numPr>
        <w:tabs>
          <w:tab w:val="left" w:pos="426"/>
        </w:tabs>
        <w:rPr>
          <w:sz w:val="24"/>
          <w:szCs w:val="24"/>
        </w:rPr>
      </w:pPr>
      <w:r w:rsidRPr="00D304C0">
        <w:rPr>
          <w:sz w:val="24"/>
          <w:szCs w:val="24"/>
        </w:rPr>
        <w:t xml:space="preserve">Социальная направленность и социальная ответственность брендинга. </w:t>
      </w:r>
    </w:p>
    <w:p w14:paraId="05F31039" w14:textId="77777777" w:rsidR="00D304C0" w:rsidRPr="00D304C0" w:rsidRDefault="00D304C0" w:rsidP="00D304C0">
      <w:pPr>
        <w:pStyle w:val="af0"/>
        <w:numPr>
          <w:ilvl w:val="0"/>
          <w:numId w:val="27"/>
        </w:numPr>
        <w:tabs>
          <w:tab w:val="left" w:pos="426"/>
        </w:tabs>
        <w:rPr>
          <w:sz w:val="24"/>
          <w:szCs w:val="24"/>
        </w:rPr>
      </w:pPr>
      <w:r w:rsidRPr="00D304C0">
        <w:rPr>
          <w:sz w:val="24"/>
          <w:szCs w:val="24"/>
        </w:rPr>
        <w:t xml:space="preserve">Брендированные сообщества в социальных сетях как инструмент повышения лояльности. </w:t>
      </w:r>
    </w:p>
    <w:p w14:paraId="58C21A9F" w14:textId="77777777" w:rsidR="00D304C0" w:rsidRPr="00D304C0" w:rsidRDefault="00D304C0" w:rsidP="00D304C0">
      <w:pPr>
        <w:pStyle w:val="af0"/>
        <w:numPr>
          <w:ilvl w:val="0"/>
          <w:numId w:val="27"/>
        </w:numPr>
        <w:tabs>
          <w:tab w:val="left" w:pos="426"/>
        </w:tabs>
        <w:rPr>
          <w:sz w:val="24"/>
          <w:szCs w:val="24"/>
        </w:rPr>
      </w:pPr>
      <w:r w:rsidRPr="00D304C0">
        <w:rPr>
          <w:sz w:val="24"/>
          <w:szCs w:val="24"/>
        </w:rPr>
        <w:t xml:space="preserve">Разработка комплекса маркетинговых коммуникаций с целью повышения узнаваемости бренда. </w:t>
      </w:r>
    </w:p>
    <w:p w14:paraId="29841D48" w14:textId="77777777" w:rsidR="00D304C0" w:rsidRPr="00D304C0" w:rsidRDefault="00D304C0" w:rsidP="00D304C0">
      <w:pPr>
        <w:pStyle w:val="af0"/>
        <w:numPr>
          <w:ilvl w:val="0"/>
          <w:numId w:val="27"/>
        </w:numPr>
        <w:tabs>
          <w:tab w:val="left" w:pos="426"/>
        </w:tabs>
        <w:rPr>
          <w:sz w:val="24"/>
          <w:szCs w:val="24"/>
        </w:rPr>
      </w:pPr>
      <w:r w:rsidRPr="00D304C0">
        <w:rPr>
          <w:sz w:val="24"/>
          <w:szCs w:val="24"/>
        </w:rPr>
        <w:t xml:space="preserve">Разработка стратегии продвижения бренда на рынке. </w:t>
      </w:r>
    </w:p>
    <w:p w14:paraId="4C640CA0" w14:textId="77777777" w:rsidR="00D304C0" w:rsidRPr="00D304C0" w:rsidRDefault="00D304C0" w:rsidP="00D304C0">
      <w:pPr>
        <w:pStyle w:val="af0"/>
        <w:numPr>
          <w:ilvl w:val="0"/>
          <w:numId w:val="27"/>
        </w:numPr>
        <w:tabs>
          <w:tab w:val="left" w:pos="426"/>
        </w:tabs>
        <w:rPr>
          <w:sz w:val="24"/>
          <w:szCs w:val="24"/>
        </w:rPr>
      </w:pPr>
      <w:r w:rsidRPr="00D304C0">
        <w:rPr>
          <w:sz w:val="24"/>
          <w:szCs w:val="24"/>
        </w:rPr>
        <w:t xml:space="preserve">Интегрированные бренд-коммуникационные кампании по продвижению бренда. </w:t>
      </w:r>
    </w:p>
    <w:p w14:paraId="35453C2E" w14:textId="77777777" w:rsidR="00D304C0" w:rsidRDefault="00D304C0" w:rsidP="00D304C0">
      <w:pPr>
        <w:tabs>
          <w:tab w:val="left" w:pos="426"/>
        </w:tabs>
        <w:spacing w:before="100" w:beforeAutospacing="1" w:after="100" w:afterAutospacing="1"/>
        <w:ind w:left="426"/>
        <w:rPr>
          <w:sz w:val="24"/>
          <w:szCs w:val="24"/>
        </w:rPr>
      </w:pPr>
    </w:p>
    <w:p w14:paraId="3C227353" w14:textId="77777777" w:rsidR="00260DAA" w:rsidRDefault="00260DAA" w:rsidP="00260DAA">
      <w:pPr>
        <w:tabs>
          <w:tab w:val="left" w:pos="426"/>
        </w:tabs>
        <w:spacing w:before="100" w:beforeAutospacing="1" w:after="100" w:afterAutospacing="1"/>
        <w:ind w:left="426"/>
        <w:rPr>
          <w:sz w:val="24"/>
          <w:szCs w:val="24"/>
        </w:rPr>
      </w:pPr>
    </w:p>
    <w:p w14:paraId="10AEFCFD" w14:textId="77777777" w:rsidR="00C80BE8" w:rsidRPr="008E0F9E" w:rsidRDefault="00C80BE8" w:rsidP="008E0F9E">
      <w:pPr>
        <w:pStyle w:val="2"/>
        <w:rPr>
          <w:i/>
        </w:rPr>
      </w:pPr>
      <w:r>
        <w:lastRenderedPageBreak/>
        <w:t>Критерии, шкалы оценивания</w:t>
      </w:r>
      <w:r w:rsidRPr="00AE5C0C">
        <w:t xml:space="preserve"> </w:t>
      </w:r>
      <w:r w:rsidR="00260DAA">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260DAA" w14:paraId="3416C08B" w14:textId="77777777" w:rsidTr="00217628">
        <w:trPr>
          <w:trHeight w:val="340"/>
          <w:tblHeader/>
        </w:trPr>
        <w:tc>
          <w:tcPr>
            <w:tcW w:w="2835" w:type="dxa"/>
            <w:vMerge w:val="restart"/>
            <w:shd w:val="clear" w:color="auto" w:fill="DBE5F1" w:themeFill="accent1" w:themeFillTint="33"/>
            <w:vAlign w:val="center"/>
          </w:tcPr>
          <w:p w14:paraId="242C347A" w14:textId="77777777" w:rsidR="00A52143" w:rsidRPr="00260DAA" w:rsidRDefault="00A52143" w:rsidP="00217628">
            <w:pPr>
              <w:pStyle w:val="TableParagraph"/>
              <w:ind w:right="194"/>
              <w:rPr>
                <w:b/>
                <w:lang w:val="ru-RU"/>
              </w:rPr>
            </w:pPr>
            <w:r w:rsidRPr="00260DAA">
              <w:rPr>
                <w:b/>
                <w:lang w:val="ru-RU"/>
              </w:rPr>
              <w:t>Форма промежуточной аттестации</w:t>
            </w:r>
          </w:p>
        </w:tc>
        <w:tc>
          <w:tcPr>
            <w:tcW w:w="7938" w:type="dxa"/>
            <w:vMerge w:val="restart"/>
            <w:shd w:val="clear" w:color="auto" w:fill="DBE5F1" w:themeFill="accent1" w:themeFillTint="33"/>
            <w:vAlign w:val="center"/>
          </w:tcPr>
          <w:p w14:paraId="4EE5F97F" w14:textId="77777777" w:rsidR="00A52143" w:rsidRPr="00260DAA" w:rsidRDefault="00A52143" w:rsidP="00A52143">
            <w:pPr>
              <w:pStyle w:val="TableParagraph"/>
              <w:rPr>
                <w:b/>
                <w:lang w:val="ru-RU"/>
              </w:rPr>
            </w:pPr>
            <w:r w:rsidRPr="00260DAA">
              <w:rPr>
                <w:b/>
                <w:lang w:val="ru-RU"/>
              </w:rPr>
              <w:t>Критерии оценивания</w:t>
            </w:r>
          </w:p>
        </w:tc>
        <w:tc>
          <w:tcPr>
            <w:tcW w:w="3828" w:type="dxa"/>
            <w:gridSpan w:val="2"/>
            <w:shd w:val="clear" w:color="auto" w:fill="DBE5F1" w:themeFill="accent1" w:themeFillTint="33"/>
            <w:vAlign w:val="center"/>
          </w:tcPr>
          <w:p w14:paraId="67A15A6C" w14:textId="77777777" w:rsidR="00A52143" w:rsidRPr="00260DAA" w:rsidRDefault="00A52143" w:rsidP="00260DAA">
            <w:pPr>
              <w:jc w:val="center"/>
              <w:rPr>
                <w:b/>
              </w:rPr>
            </w:pPr>
            <w:r w:rsidRPr="00260DAA">
              <w:rPr>
                <w:b/>
              </w:rPr>
              <w:t>Шкалы оценивания</w:t>
            </w:r>
          </w:p>
        </w:tc>
      </w:tr>
      <w:tr w:rsidR="00A52143" w:rsidRPr="00260DAA" w14:paraId="66DC2DC3" w14:textId="77777777" w:rsidTr="00217628">
        <w:trPr>
          <w:trHeight w:val="340"/>
          <w:tblHeader/>
        </w:trPr>
        <w:tc>
          <w:tcPr>
            <w:tcW w:w="2835" w:type="dxa"/>
            <w:vMerge/>
            <w:shd w:val="clear" w:color="auto" w:fill="DBE5F1" w:themeFill="accent1" w:themeFillTint="33"/>
          </w:tcPr>
          <w:p w14:paraId="67E57022" w14:textId="77777777" w:rsidR="00A52143" w:rsidRPr="00260DAA"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80BA7CF" w14:textId="77777777" w:rsidR="00A52143" w:rsidRPr="00260DAA" w:rsidRDefault="00A52143" w:rsidP="00FC1ACA">
            <w:pPr>
              <w:pStyle w:val="TableParagraph"/>
              <w:ind w:left="872"/>
              <w:rPr>
                <w:b/>
                <w:lang w:val="ru-RU"/>
              </w:rPr>
            </w:pPr>
          </w:p>
        </w:tc>
        <w:tc>
          <w:tcPr>
            <w:tcW w:w="1772" w:type="dxa"/>
            <w:shd w:val="clear" w:color="auto" w:fill="DBE5F1" w:themeFill="accent1" w:themeFillTint="33"/>
          </w:tcPr>
          <w:p w14:paraId="223199C6" w14:textId="77777777" w:rsidR="00A52143" w:rsidRPr="00260DAA" w:rsidRDefault="00A52143" w:rsidP="009A1816">
            <w:pPr>
              <w:jc w:val="center"/>
              <w:rPr>
                <w:b/>
              </w:rPr>
            </w:pPr>
            <w:r w:rsidRPr="00260DAA">
              <w:rPr>
                <w:b/>
                <w:bCs/>
                <w:iCs/>
                <w:sz w:val="20"/>
                <w:szCs w:val="20"/>
              </w:rPr>
              <w:t>100-балльная система</w:t>
            </w:r>
          </w:p>
        </w:tc>
        <w:tc>
          <w:tcPr>
            <w:tcW w:w="2056" w:type="dxa"/>
            <w:shd w:val="clear" w:color="auto" w:fill="DBE5F1" w:themeFill="accent1" w:themeFillTint="33"/>
          </w:tcPr>
          <w:p w14:paraId="63E51825" w14:textId="77777777" w:rsidR="00A52143" w:rsidRPr="00260DAA" w:rsidRDefault="00A52143" w:rsidP="00FC1ACA">
            <w:pPr>
              <w:jc w:val="center"/>
              <w:rPr>
                <w:b/>
              </w:rPr>
            </w:pPr>
            <w:r w:rsidRPr="00260DAA">
              <w:rPr>
                <w:b/>
                <w:bCs/>
                <w:iCs/>
                <w:sz w:val="20"/>
                <w:szCs w:val="20"/>
              </w:rPr>
              <w:t>Пятибалльная система</w:t>
            </w:r>
          </w:p>
        </w:tc>
      </w:tr>
      <w:tr w:rsidR="000043A7" w:rsidRPr="00260DAA" w14:paraId="079722B9" w14:textId="77777777" w:rsidTr="00217628">
        <w:trPr>
          <w:trHeight w:val="283"/>
        </w:trPr>
        <w:tc>
          <w:tcPr>
            <w:tcW w:w="2835" w:type="dxa"/>
            <w:vMerge w:val="restart"/>
          </w:tcPr>
          <w:p w14:paraId="27D48861" w14:textId="77777777" w:rsidR="00A32511" w:rsidRPr="00260DAA" w:rsidRDefault="00FE0227" w:rsidP="00D12C92">
            <w:pPr>
              <w:jc w:val="center"/>
            </w:pPr>
            <w:r w:rsidRPr="00260DAA">
              <w:t>З</w:t>
            </w:r>
            <w:r w:rsidR="00A32511" w:rsidRPr="00260DAA">
              <w:t>ащита</w:t>
            </w:r>
          </w:p>
          <w:p w14:paraId="1F80B25A" w14:textId="77777777" w:rsidR="00C80BE8" w:rsidRPr="00260DAA" w:rsidRDefault="00A32511" w:rsidP="00D12C92">
            <w:pPr>
              <w:jc w:val="center"/>
            </w:pPr>
            <w:r w:rsidRPr="00260DAA">
              <w:t>курсовой работы</w:t>
            </w:r>
          </w:p>
        </w:tc>
        <w:tc>
          <w:tcPr>
            <w:tcW w:w="7938" w:type="dxa"/>
          </w:tcPr>
          <w:p w14:paraId="2746FA9E"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работа выполнена самостоятельно, носит творческий характер, возможно содержание элементов научной новизны;</w:t>
            </w:r>
          </w:p>
          <w:p w14:paraId="690943A8"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собран, обобщен и проанализирован достаточный объем литературных источников;</w:t>
            </w:r>
          </w:p>
          <w:p w14:paraId="23757014"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при написании и защите работы продемонстрирован</w:t>
            </w:r>
            <w:r w:rsidR="00E03B65" w:rsidRPr="00260DAA">
              <w:rPr>
                <w:lang w:val="ru-RU"/>
              </w:rPr>
              <w:t>ы:</w:t>
            </w:r>
            <w:r w:rsidRPr="00260DAA">
              <w:rPr>
                <w:lang w:val="ru-RU"/>
              </w:rPr>
              <w:t xml:space="preserve"> высокий уровень </w:t>
            </w:r>
            <w:r w:rsidR="00421B5F" w:rsidRPr="00260DAA">
              <w:rPr>
                <w:lang w:val="ru-RU"/>
              </w:rPr>
              <w:t>сформированности</w:t>
            </w:r>
            <w:r w:rsidRPr="00260DAA">
              <w:rPr>
                <w:lang w:val="ru-RU"/>
              </w:rPr>
              <w:t xml:space="preserve"> профессиональных компетенций, теоретические знания и наличие практических навыков;</w:t>
            </w:r>
          </w:p>
          <w:p w14:paraId="6B598641"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 xml:space="preserve">работа </w:t>
            </w:r>
            <w:r w:rsidR="00E03B65" w:rsidRPr="00260DAA">
              <w:rPr>
                <w:lang w:val="ru-RU"/>
              </w:rPr>
              <w:t xml:space="preserve">правильно </w:t>
            </w:r>
            <w:r w:rsidRPr="00260DAA">
              <w:rPr>
                <w:lang w:val="ru-RU"/>
              </w:rPr>
              <w:t>оформлена и своевременно представлена на кафедру, полностью соответствует требованиям, предъявляемым к содержанию и оформлению курсовых работ;</w:t>
            </w:r>
          </w:p>
          <w:p w14:paraId="64806765" w14:textId="77777777" w:rsidR="00733976" w:rsidRPr="00260DAA" w:rsidRDefault="00A52143" w:rsidP="000F6E17">
            <w:pPr>
              <w:pStyle w:val="TableParagraph"/>
              <w:numPr>
                <w:ilvl w:val="0"/>
                <w:numId w:val="16"/>
              </w:numPr>
              <w:tabs>
                <w:tab w:val="left" w:pos="317"/>
              </w:tabs>
              <w:ind w:left="0" w:firstLine="0"/>
              <w:rPr>
                <w:lang w:val="ru-RU"/>
              </w:rPr>
            </w:pPr>
            <w:r w:rsidRPr="00260DAA">
              <w:rPr>
                <w:lang w:val="ru-RU"/>
              </w:rPr>
              <w:t>на защите освещены все вопросы исследования, ответы на вопросы профессиональн</w:t>
            </w:r>
            <w:r w:rsidR="00733976" w:rsidRPr="00260DAA">
              <w:rPr>
                <w:lang w:val="ru-RU"/>
              </w:rPr>
              <w:t>ые,</w:t>
            </w:r>
            <w:r w:rsidRPr="00260DAA">
              <w:rPr>
                <w:lang w:val="ru-RU"/>
              </w:rPr>
              <w:t xml:space="preserve"> грамотны</w:t>
            </w:r>
            <w:r w:rsidR="00733976" w:rsidRPr="00260DAA">
              <w:rPr>
                <w:lang w:val="ru-RU"/>
              </w:rPr>
              <w:t>е</w:t>
            </w:r>
            <w:r w:rsidRPr="00260DAA">
              <w:rPr>
                <w:lang w:val="ru-RU"/>
              </w:rPr>
              <w:t>, исчерпывающие, результаты исследования подкрепл</w:t>
            </w:r>
            <w:r w:rsidR="00733976" w:rsidRPr="00260DAA">
              <w:rPr>
                <w:lang w:val="ru-RU"/>
              </w:rPr>
              <w:t>ены статистическими критериями</w:t>
            </w:r>
            <w:r w:rsidR="00F949F6">
              <w:rPr>
                <w:lang w:val="ru-RU"/>
              </w:rPr>
              <w:t>.</w:t>
            </w:r>
          </w:p>
        </w:tc>
        <w:tc>
          <w:tcPr>
            <w:tcW w:w="1772" w:type="dxa"/>
          </w:tcPr>
          <w:p w14:paraId="2D0B6A3B" w14:textId="77777777" w:rsidR="00C80BE8" w:rsidRPr="00260DAA" w:rsidRDefault="00C80BE8" w:rsidP="00FC1ACA">
            <w:pPr>
              <w:jc w:val="center"/>
            </w:pPr>
          </w:p>
        </w:tc>
        <w:tc>
          <w:tcPr>
            <w:tcW w:w="2056" w:type="dxa"/>
          </w:tcPr>
          <w:p w14:paraId="29F7196D" w14:textId="77777777" w:rsidR="00C80BE8" w:rsidRPr="00260DAA" w:rsidRDefault="00C80BE8" w:rsidP="00FC1ACA">
            <w:pPr>
              <w:jc w:val="center"/>
            </w:pPr>
            <w:r w:rsidRPr="00260DAA">
              <w:t>5</w:t>
            </w:r>
          </w:p>
        </w:tc>
      </w:tr>
      <w:tr w:rsidR="000043A7" w:rsidRPr="00260DAA" w14:paraId="600FD16D" w14:textId="77777777" w:rsidTr="00217628">
        <w:trPr>
          <w:trHeight w:val="283"/>
        </w:trPr>
        <w:tc>
          <w:tcPr>
            <w:tcW w:w="2835" w:type="dxa"/>
            <w:vMerge/>
          </w:tcPr>
          <w:p w14:paraId="4C1BC88E" w14:textId="77777777" w:rsidR="00C80BE8" w:rsidRPr="00260DAA" w:rsidRDefault="00C80BE8" w:rsidP="00FC1ACA"/>
        </w:tc>
        <w:tc>
          <w:tcPr>
            <w:tcW w:w="7938" w:type="dxa"/>
          </w:tcPr>
          <w:p w14:paraId="60E9D603" w14:textId="77777777" w:rsidR="00E03B65" w:rsidRPr="00260DAA" w:rsidRDefault="00E03B65" w:rsidP="000F6E17">
            <w:pPr>
              <w:pStyle w:val="af0"/>
              <w:numPr>
                <w:ilvl w:val="0"/>
                <w:numId w:val="17"/>
              </w:numPr>
              <w:tabs>
                <w:tab w:val="left" w:pos="317"/>
              </w:tabs>
              <w:ind w:left="0" w:firstLine="0"/>
            </w:pPr>
            <w:r w:rsidRPr="00260DAA">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05C4168C" w14:textId="77777777" w:rsidR="00E03B65" w:rsidRPr="00260DAA" w:rsidRDefault="00E03B65" w:rsidP="000F6E17">
            <w:pPr>
              <w:pStyle w:val="af0"/>
              <w:numPr>
                <w:ilvl w:val="0"/>
                <w:numId w:val="17"/>
              </w:numPr>
              <w:tabs>
                <w:tab w:val="left" w:pos="317"/>
              </w:tabs>
              <w:ind w:left="0" w:firstLine="0"/>
            </w:pPr>
            <w:r w:rsidRPr="00260DAA">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4EA1AA16" w14:textId="77777777" w:rsidR="00E03B65" w:rsidRPr="00260DAA" w:rsidRDefault="00E03B65" w:rsidP="000F6E17">
            <w:pPr>
              <w:pStyle w:val="af0"/>
              <w:numPr>
                <w:ilvl w:val="0"/>
                <w:numId w:val="17"/>
              </w:numPr>
              <w:tabs>
                <w:tab w:val="left" w:pos="317"/>
              </w:tabs>
              <w:ind w:left="0" w:firstLine="0"/>
            </w:pPr>
            <w:r w:rsidRPr="00260DAA">
              <w:t>при написании и защите работы продемонстрирован</w:t>
            </w:r>
            <w:r w:rsidR="000E4102" w:rsidRPr="00260DAA">
              <w:t>:</w:t>
            </w:r>
            <w:r w:rsidRPr="00260DAA">
              <w:t xml:space="preserve"> средний уровень </w:t>
            </w:r>
            <w:r w:rsidR="00797768" w:rsidRPr="00260DAA">
              <w:t>сформированности</w:t>
            </w:r>
            <w:r w:rsidRPr="00260DAA">
              <w:t xml:space="preserve"> профессиональных компетенций, наличие теоретических знаний и достаточных практических навыков;</w:t>
            </w:r>
          </w:p>
          <w:p w14:paraId="2B06F4CC" w14:textId="77777777" w:rsidR="00E03B65" w:rsidRPr="00260DAA" w:rsidRDefault="00E03B65" w:rsidP="000F6E17">
            <w:pPr>
              <w:pStyle w:val="af0"/>
              <w:numPr>
                <w:ilvl w:val="0"/>
                <w:numId w:val="17"/>
              </w:numPr>
              <w:tabs>
                <w:tab w:val="left" w:pos="317"/>
              </w:tabs>
              <w:ind w:left="0" w:firstLine="0"/>
            </w:pPr>
            <w:r w:rsidRPr="00260DAA">
              <w:t>работа своевременно представлена на кафедру, есть отдельные недостатки в ее оформлении;</w:t>
            </w:r>
          </w:p>
          <w:p w14:paraId="44E9F1AD" w14:textId="77777777" w:rsidR="000E4102" w:rsidRPr="00260DAA" w:rsidRDefault="00E03B65" w:rsidP="000F6E17">
            <w:pPr>
              <w:pStyle w:val="af0"/>
              <w:numPr>
                <w:ilvl w:val="0"/>
                <w:numId w:val="17"/>
              </w:numPr>
              <w:tabs>
                <w:tab w:val="left" w:pos="317"/>
              </w:tabs>
              <w:ind w:left="0" w:firstLine="0"/>
            </w:pPr>
            <w:r w:rsidRPr="00260DAA">
              <w:t xml:space="preserve">в процессе защиты работы были </w:t>
            </w:r>
            <w:r w:rsidR="000E4102" w:rsidRPr="00260DAA">
              <w:t>даны неполные ответы на вопросы</w:t>
            </w:r>
            <w:r w:rsidR="00260DAA" w:rsidRPr="00260DAA">
              <w:t>.</w:t>
            </w:r>
          </w:p>
        </w:tc>
        <w:tc>
          <w:tcPr>
            <w:tcW w:w="1772" w:type="dxa"/>
          </w:tcPr>
          <w:p w14:paraId="5DE96332" w14:textId="77777777" w:rsidR="00C80BE8" w:rsidRPr="00260DAA" w:rsidRDefault="00C80BE8" w:rsidP="00FC1ACA">
            <w:pPr>
              <w:jc w:val="center"/>
            </w:pPr>
          </w:p>
        </w:tc>
        <w:tc>
          <w:tcPr>
            <w:tcW w:w="2056" w:type="dxa"/>
          </w:tcPr>
          <w:p w14:paraId="5D8F5DD6" w14:textId="77777777" w:rsidR="00C80BE8" w:rsidRPr="00260DAA" w:rsidRDefault="00C80BE8" w:rsidP="00FC1ACA">
            <w:pPr>
              <w:jc w:val="center"/>
            </w:pPr>
            <w:r w:rsidRPr="00260DAA">
              <w:t>4</w:t>
            </w:r>
          </w:p>
        </w:tc>
      </w:tr>
      <w:tr w:rsidR="000043A7" w:rsidRPr="00260DAA" w14:paraId="35BA5C56" w14:textId="77777777" w:rsidTr="00217628">
        <w:trPr>
          <w:trHeight w:val="283"/>
        </w:trPr>
        <w:tc>
          <w:tcPr>
            <w:tcW w:w="2835" w:type="dxa"/>
            <w:vMerge/>
          </w:tcPr>
          <w:p w14:paraId="59E23802" w14:textId="77777777" w:rsidR="00C80BE8" w:rsidRPr="00260DAA" w:rsidRDefault="00C80BE8" w:rsidP="00FC1ACA"/>
        </w:tc>
        <w:tc>
          <w:tcPr>
            <w:tcW w:w="7938" w:type="dxa"/>
          </w:tcPr>
          <w:p w14:paraId="568B96C4" w14:textId="77777777" w:rsidR="000E4102" w:rsidRPr="00260DAA" w:rsidRDefault="000E4102" w:rsidP="000F6E17">
            <w:pPr>
              <w:pStyle w:val="af0"/>
              <w:numPr>
                <w:ilvl w:val="0"/>
                <w:numId w:val="18"/>
              </w:numPr>
              <w:tabs>
                <w:tab w:val="left" w:pos="369"/>
              </w:tabs>
              <w:ind w:left="0" w:firstLine="0"/>
            </w:pPr>
            <w:r w:rsidRPr="00260DAA">
              <w:t>тема работы раскрыта частично, но в основном правильно, допущено поверхностное изл</w:t>
            </w:r>
            <w:r w:rsidR="00797768" w:rsidRPr="00260DAA">
              <w:t>ожение отдельных вопросов темы;</w:t>
            </w:r>
          </w:p>
          <w:p w14:paraId="4423C893" w14:textId="77777777" w:rsidR="000E4102" w:rsidRPr="00260DAA" w:rsidRDefault="000E4102" w:rsidP="000F6E17">
            <w:pPr>
              <w:pStyle w:val="af0"/>
              <w:numPr>
                <w:ilvl w:val="0"/>
                <w:numId w:val="18"/>
              </w:numPr>
              <w:tabs>
                <w:tab w:val="left" w:pos="369"/>
              </w:tabs>
              <w:ind w:left="0" w:firstLine="0"/>
            </w:pPr>
            <w:r w:rsidRPr="00260DAA">
              <w:t>в работе недостаточно полно была использована п</w:t>
            </w:r>
            <w:r w:rsidR="00797768" w:rsidRPr="00260DAA">
              <w:t>рофессиональная</w:t>
            </w:r>
            <w:r w:rsidR="00B73243" w:rsidRPr="00260DAA">
              <w:t xml:space="preserve"> </w:t>
            </w:r>
            <w:r w:rsidRPr="00260DAA">
              <w:t xml:space="preserve">литература, выводы и практические рекомендации не отражали в достаточной </w:t>
            </w:r>
            <w:r w:rsidRPr="00260DAA">
              <w:lastRenderedPageBreak/>
              <w:t>степени содержание работы;</w:t>
            </w:r>
          </w:p>
          <w:p w14:paraId="2BD29468" w14:textId="77777777" w:rsidR="000E4102" w:rsidRPr="00260DAA" w:rsidRDefault="000E4102" w:rsidP="000F6E17">
            <w:pPr>
              <w:pStyle w:val="af0"/>
              <w:numPr>
                <w:ilvl w:val="0"/>
                <w:numId w:val="18"/>
              </w:numPr>
              <w:tabs>
                <w:tab w:val="left" w:pos="369"/>
              </w:tabs>
              <w:ind w:left="0" w:firstLine="0"/>
            </w:pPr>
            <w:r w:rsidRPr="00260DAA">
              <w:t xml:space="preserve">при написании и защите работы продемонстрирован удовлетворительный </w:t>
            </w:r>
            <w:r w:rsidR="00421B5F" w:rsidRPr="00260DAA">
              <w:t>уровень сформированности профессиональных компетенций</w:t>
            </w:r>
            <w:r w:rsidRPr="00260DAA">
              <w:t>, поверхностный уровень теоретических</w:t>
            </w:r>
            <w:r w:rsidR="00797768" w:rsidRPr="00260DAA">
              <w:t xml:space="preserve"> знаний и практических навыков;</w:t>
            </w:r>
          </w:p>
          <w:p w14:paraId="48942DED" w14:textId="77777777" w:rsidR="000E4102" w:rsidRPr="00260DAA" w:rsidRDefault="000E4102" w:rsidP="000F6E17">
            <w:pPr>
              <w:pStyle w:val="af0"/>
              <w:numPr>
                <w:ilvl w:val="0"/>
                <w:numId w:val="18"/>
              </w:numPr>
              <w:tabs>
                <w:tab w:val="left" w:pos="369"/>
              </w:tabs>
              <w:ind w:left="0" w:firstLine="0"/>
            </w:pPr>
            <w:r w:rsidRPr="00260DAA">
              <w:t>работа своевременно представлена на кафедру, однако не в полном объеме по содержанию и / или оформлению соответст</w:t>
            </w:r>
            <w:r w:rsidR="00797768" w:rsidRPr="00260DAA">
              <w:t>вует предъявляемым требованиям;</w:t>
            </w:r>
          </w:p>
          <w:p w14:paraId="77B2B642" w14:textId="77777777" w:rsidR="00421B5F" w:rsidRPr="00260DAA" w:rsidRDefault="000E4102" w:rsidP="000F6E17">
            <w:pPr>
              <w:pStyle w:val="af0"/>
              <w:numPr>
                <w:ilvl w:val="0"/>
                <w:numId w:val="18"/>
              </w:numPr>
              <w:tabs>
                <w:tab w:val="left" w:pos="369"/>
              </w:tabs>
              <w:ind w:left="0" w:firstLine="0"/>
            </w:pPr>
            <w:r w:rsidRPr="00260DAA">
              <w:t>в процессе защиты недостаточно полно излож</w:t>
            </w:r>
            <w:r w:rsidR="00002658" w:rsidRPr="00260DAA">
              <w:t>ены</w:t>
            </w:r>
            <w:r w:rsidRPr="00260DAA">
              <w:t xml:space="preserve"> основные положения работы, </w:t>
            </w:r>
            <w:r w:rsidR="00421B5F" w:rsidRPr="00260DAA">
              <w:t>ответ</w:t>
            </w:r>
            <w:r w:rsidR="00002658" w:rsidRPr="00260DAA">
              <w:t>ы</w:t>
            </w:r>
            <w:r w:rsidR="00421B5F" w:rsidRPr="00260DAA">
              <w:t xml:space="preserve"> на вопросы</w:t>
            </w:r>
            <w:r w:rsidR="00002658" w:rsidRPr="00260DAA">
              <w:t xml:space="preserve"> даны неполные</w:t>
            </w:r>
            <w:r w:rsidR="00F949F6">
              <w:t>.</w:t>
            </w:r>
          </w:p>
        </w:tc>
        <w:tc>
          <w:tcPr>
            <w:tcW w:w="1772" w:type="dxa"/>
          </w:tcPr>
          <w:p w14:paraId="1E070807" w14:textId="77777777" w:rsidR="00C80BE8" w:rsidRPr="00260DAA" w:rsidRDefault="00C80BE8" w:rsidP="00FC1ACA">
            <w:pPr>
              <w:jc w:val="center"/>
            </w:pPr>
          </w:p>
        </w:tc>
        <w:tc>
          <w:tcPr>
            <w:tcW w:w="2056" w:type="dxa"/>
          </w:tcPr>
          <w:p w14:paraId="0ECBA660" w14:textId="77777777" w:rsidR="00C80BE8" w:rsidRPr="00260DAA" w:rsidRDefault="00C80BE8" w:rsidP="00FC1ACA">
            <w:pPr>
              <w:jc w:val="center"/>
            </w:pPr>
            <w:r w:rsidRPr="00260DAA">
              <w:t>3</w:t>
            </w:r>
          </w:p>
        </w:tc>
      </w:tr>
      <w:tr w:rsidR="000043A7" w:rsidRPr="00260DAA" w14:paraId="36364DC1" w14:textId="77777777" w:rsidTr="00217628">
        <w:trPr>
          <w:trHeight w:val="283"/>
        </w:trPr>
        <w:tc>
          <w:tcPr>
            <w:tcW w:w="2835" w:type="dxa"/>
            <w:vMerge/>
          </w:tcPr>
          <w:p w14:paraId="49751034" w14:textId="77777777" w:rsidR="00C80BE8" w:rsidRPr="00260DAA" w:rsidRDefault="00C80BE8" w:rsidP="00FC1ACA"/>
        </w:tc>
        <w:tc>
          <w:tcPr>
            <w:tcW w:w="7938" w:type="dxa"/>
          </w:tcPr>
          <w:p w14:paraId="2AFB873D" w14:textId="77777777" w:rsidR="00523621" w:rsidRPr="00260DAA" w:rsidRDefault="00523621" w:rsidP="000F6E17">
            <w:pPr>
              <w:pStyle w:val="af0"/>
              <w:numPr>
                <w:ilvl w:val="0"/>
                <w:numId w:val="19"/>
              </w:numPr>
              <w:tabs>
                <w:tab w:val="left" w:pos="324"/>
              </w:tabs>
              <w:ind w:left="0" w:firstLine="0"/>
            </w:pPr>
            <w:r w:rsidRPr="00260DAA">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0E7FFBAA" w14:textId="77777777" w:rsidR="00523621" w:rsidRPr="00260DAA" w:rsidRDefault="00523621" w:rsidP="000F6E17">
            <w:pPr>
              <w:pStyle w:val="af0"/>
              <w:numPr>
                <w:ilvl w:val="0"/>
                <w:numId w:val="19"/>
              </w:numPr>
              <w:tabs>
                <w:tab w:val="left" w:pos="324"/>
              </w:tabs>
              <w:ind w:left="0" w:firstLine="0"/>
            </w:pPr>
            <w:r w:rsidRPr="00260DAA">
              <w:t>работа не оригинальна, основана на компиляции публикаций по теме;</w:t>
            </w:r>
          </w:p>
          <w:p w14:paraId="5EE66DB1" w14:textId="77777777" w:rsidR="00523621" w:rsidRPr="00260DAA" w:rsidRDefault="00523621" w:rsidP="000F6E17">
            <w:pPr>
              <w:pStyle w:val="af0"/>
              <w:numPr>
                <w:ilvl w:val="0"/>
                <w:numId w:val="19"/>
              </w:numPr>
              <w:tabs>
                <w:tab w:val="left" w:pos="324"/>
              </w:tabs>
              <w:ind w:left="0" w:firstLine="0"/>
            </w:pPr>
            <w:r w:rsidRPr="00260DAA">
              <w:t>при написании и защите работы продемонстрирован неудовлетворительный уровень сформированности профессиональных компетенций;</w:t>
            </w:r>
          </w:p>
          <w:p w14:paraId="490AFD56" w14:textId="77777777" w:rsidR="00523621" w:rsidRPr="00260DAA" w:rsidRDefault="00523621" w:rsidP="000F6E17">
            <w:pPr>
              <w:pStyle w:val="af0"/>
              <w:numPr>
                <w:ilvl w:val="0"/>
                <w:numId w:val="19"/>
              </w:numPr>
              <w:tabs>
                <w:tab w:val="left" w:pos="324"/>
              </w:tabs>
              <w:ind w:left="0" w:firstLine="0"/>
            </w:pPr>
            <w:r w:rsidRPr="00260DAA">
              <w:t>работа несвоевременно представлена на кафедру, не в полном объеме по содержанию и оформлению соответствует предъявляемым требованиям;</w:t>
            </w:r>
          </w:p>
          <w:p w14:paraId="45A5A482" w14:textId="77777777" w:rsidR="00002658" w:rsidRPr="00260DAA" w:rsidRDefault="00523621" w:rsidP="000F6E17">
            <w:pPr>
              <w:pStyle w:val="af0"/>
              <w:numPr>
                <w:ilvl w:val="0"/>
                <w:numId w:val="19"/>
              </w:numPr>
              <w:tabs>
                <w:tab w:val="left" w:pos="324"/>
              </w:tabs>
              <w:ind w:left="0" w:firstLine="0"/>
            </w:pPr>
            <w:r w:rsidRPr="00260DAA">
              <w:t>на защите показ</w:t>
            </w:r>
            <w:r w:rsidR="00002658" w:rsidRPr="00260DAA">
              <w:t>аны</w:t>
            </w:r>
            <w:r w:rsidRPr="00260DAA">
              <w:t xml:space="preserve"> поверхностные знания по исследуемой теме, отсутствие представлений об актуальных проблемах по теме работы, </w:t>
            </w:r>
            <w:r w:rsidR="00002658" w:rsidRPr="00260DAA">
              <w:t>даны неверные ответы</w:t>
            </w:r>
            <w:r w:rsidRPr="00260DAA">
              <w:t xml:space="preserve"> на вопросы.</w:t>
            </w:r>
          </w:p>
        </w:tc>
        <w:tc>
          <w:tcPr>
            <w:tcW w:w="1772" w:type="dxa"/>
          </w:tcPr>
          <w:p w14:paraId="7EA4E803" w14:textId="77777777" w:rsidR="00C80BE8" w:rsidRPr="00260DAA" w:rsidRDefault="00C80BE8" w:rsidP="00FC1ACA">
            <w:pPr>
              <w:jc w:val="center"/>
            </w:pPr>
          </w:p>
        </w:tc>
        <w:tc>
          <w:tcPr>
            <w:tcW w:w="2056" w:type="dxa"/>
          </w:tcPr>
          <w:p w14:paraId="1765C4A9" w14:textId="77777777" w:rsidR="00C80BE8" w:rsidRPr="00260DAA" w:rsidRDefault="00C80BE8" w:rsidP="00FC1ACA">
            <w:pPr>
              <w:jc w:val="center"/>
            </w:pPr>
            <w:r w:rsidRPr="00260DAA">
              <w:t>2</w:t>
            </w:r>
          </w:p>
        </w:tc>
      </w:tr>
    </w:tbl>
    <w:p w14:paraId="5C51AE18" w14:textId="77777777" w:rsidR="006D0117" w:rsidRPr="006D0117" w:rsidRDefault="006D0117" w:rsidP="006D0117"/>
    <w:p w14:paraId="4490A569" w14:textId="77777777" w:rsidR="0074391A" w:rsidRPr="0074391A" w:rsidRDefault="0074391A" w:rsidP="0074391A"/>
    <w:p w14:paraId="7C268D0D" w14:textId="77777777" w:rsidR="0074391A" w:rsidRPr="0074391A" w:rsidRDefault="0074391A" w:rsidP="0074391A"/>
    <w:p w14:paraId="6DFE18BE"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480815F4"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93EFEE3"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00C55516"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D034E0" w14:paraId="76F7DE25" w14:textId="77777777" w:rsidTr="00154655">
        <w:trPr>
          <w:trHeight w:val="340"/>
        </w:trPr>
        <w:tc>
          <w:tcPr>
            <w:tcW w:w="3686" w:type="dxa"/>
            <w:shd w:val="clear" w:color="auto" w:fill="DBE5F1" w:themeFill="accent1" w:themeFillTint="33"/>
          </w:tcPr>
          <w:p w14:paraId="2D5DE1F8" w14:textId="77777777" w:rsidR="00154655" w:rsidRPr="00D034E0" w:rsidRDefault="00154655" w:rsidP="005459AF">
            <w:pPr>
              <w:jc w:val="center"/>
              <w:rPr>
                <w:b/>
                <w:iCs/>
              </w:rPr>
            </w:pPr>
            <w:r w:rsidRPr="00D034E0">
              <w:rPr>
                <w:b/>
                <w:bCs/>
                <w:iCs/>
              </w:rPr>
              <w:t>Форма контроля</w:t>
            </w:r>
          </w:p>
        </w:tc>
        <w:tc>
          <w:tcPr>
            <w:tcW w:w="2835" w:type="dxa"/>
            <w:shd w:val="clear" w:color="auto" w:fill="DBE5F1" w:themeFill="accent1" w:themeFillTint="33"/>
          </w:tcPr>
          <w:p w14:paraId="05B2AAAF" w14:textId="77777777" w:rsidR="00154655" w:rsidRPr="00D034E0" w:rsidRDefault="00154655" w:rsidP="00FD4A53">
            <w:pPr>
              <w:jc w:val="center"/>
              <w:rPr>
                <w:b/>
                <w:iCs/>
              </w:rPr>
            </w:pPr>
            <w:r w:rsidRPr="00D034E0">
              <w:rPr>
                <w:b/>
                <w:bCs/>
                <w:iCs/>
              </w:rPr>
              <w:t xml:space="preserve">100-балльная система </w:t>
            </w:r>
          </w:p>
        </w:tc>
        <w:tc>
          <w:tcPr>
            <w:tcW w:w="3118" w:type="dxa"/>
            <w:shd w:val="clear" w:color="auto" w:fill="DBE5F1" w:themeFill="accent1" w:themeFillTint="33"/>
          </w:tcPr>
          <w:p w14:paraId="324AB469" w14:textId="77777777" w:rsidR="00154655" w:rsidRPr="00D034E0" w:rsidRDefault="00154655" w:rsidP="005459AF">
            <w:pPr>
              <w:jc w:val="center"/>
              <w:rPr>
                <w:b/>
                <w:iCs/>
              </w:rPr>
            </w:pPr>
            <w:r w:rsidRPr="00D034E0">
              <w:rPr>
                <w:b/>
                <w:bCs/>
                <w:iCs/>
              </w:rPr>
              <w:t>Пятибалльная система</w:t>
            </w:r>
          </w:p>
        </w:tc>
      </w:tr>
      <w:tr w:rsidR="00154655" w:rsidRPr="00D034E0" w14:paraId="6ADCDEAF" w14:textId="77777777" w:rsidTr="00FC1ACA">
        <w:trPr>
          <w:trHeight w:val="286"/>
        </w:trPr>
        <w:tc>
          <w:tcPr>
            <w:tcW w:w="3686" w:type="dxa"/>
          </w:tcPr>
          <w:p w14:paraId="1E122A44" w14:textId="77777777" w:rsidR="00154655" w:rsidRPr="00D034E0" w:rsidRDefault="00154655" w:rsidP="00D034E0">
            <w:pPr>
              <w:rPr>
                <w:bCs/>
              </w:rPr>
            </w:pPr>
            <w:r w:rsidRPr="00D034E0">
              <w:rPr>
                <w:bCs/>
                <w:iCs/>
              </w:rPr>
              <w:t>Текущий контроль</w:t>
            </w:r>
            <w:r w:rsidR="00D034E0" w:rsidRPr="00D034E0">
              <w:rPr>
                <w:bCs/>
                <w:iCs/>
              </w:rPr>
              <w:t>:</w:t>
            </w:r>
            <w:r w:rsidRPr="00D034E0">
              <w:rPr>
                <w:bCs/>
                <w:iCs/>
              </w:rPr>
              <w:t xml:space="preserve"> </w:t>
            </w:r>
          </w:p>
        </w:tc>
        <w:tc>
          <w:tcPr>
            <w:tcW w:w="2835" w:type="dxa"/>
          </w:tcPr>
          <w:p w14:paraId="39EC3577" w14:textId="77777777" w:rsidR="00154655" w:rsidRPr="00D034E0" w:rsidRDefault="00154655" w:rsidP="005459AF">
            <w:pPr>
              <w:rPr>
                <w:bCs/>
              </w:rPr>
            </w:pPr>
          </w:p>
        </w:tc>
        <w:tc>
          <w:tcPr>
            <w:tcW w:w="3118" w:type="dxa"/>
          </w:tcPr>
          <w:p w14:paraId="35CBEA00" w14:textId="77777777" w:rsidR="00154655" w:rsidRPr="00D034E0" w:rsidRDefault="00154655" w:rsidP="005459AF">
            <w:pPr>
              <w:rPr>
                <w:bCs/>
              </w:rPr>
            </w:pPr>
          </w:p>
        </w:tc>
      </w:tr>
      <w:tr w:rsidR="00AE4BF8" w:rsidRPr="00D034E0" w14:paraId="4557423F" w14:textId="77777777" w:rsidTr="00FC1ACA">
        <w:trPr>
          <w:trHeight w:val="286"/>
        </w:trPr>
        <w:tc>
          <w:tcPr>
            <w:tcW w:w="3686" w:type="dxa"/>
          </w:tcPr>
          <w:p w14:paraId="3657D3DD" w14:textId="77777777" w:rsidR="00AE4BF8" w:rsidRPr="005536C9" w:rsidRDefault="00AE4BF8" w:rsidP="00D634A6">
            <w:pPr>
              <w:rPr>
                <w:bCs/>
              </w:rPr>
            </w:pPr>
            <w:r w:rsidRPr="005536C9">
              <w:rPr>
                <w:bCs/>
              </w:rPr>
              <w:t xml:space="preserve"> - собеседование</w:t>
            </w:r>
          </w:p>
        </w:tc>
        <w:tc>
          <w:tcPr>
            <w:tcW w:w="2835" w:type="dxa"/>
          </w:tcPr>
          <w:p w14:paraId="62679B87" w14:textId="77777777" w:rsidR="00AE4BF8" w:rsidRPr="00D034E0" w:rsidRDefault="00AE4BF8" w:rsidP="00D034E0">
            <w:pPr>
              <w:jc w:val="center"/>
              <w:rPr>
                <w:bCs/>
              </w:rPr>
            </w:pPr>
          </w:p>
        </w:tc>
        <w:tc>
          <w:tcPr>
            <w:tcW w:w="3118" w:type="dxa"/>
          </w:tcPr>
          <w:p w14:paraId="3BC66681" w14:textId="77777777" w:rsidR="00AE4BF8" w:rsidRPr="00D034E0" w:rsidRDefault="00AE4BF8" w:rsidP="00E35C0D">
            <w:pPr>
              <w:jc w:val="center"/>
              <w:rPr>
                <w:bCs/>
              </w:rPr>
            </w:pPr>
            <w:r w:rsidRPr="00D034E0">
              <w:rPr>
                <w:bCs/>
              </w:rPr>
              <w:t>2 – 5</w:t>
            </w:r>
          </w:p>
        </w:tc>
      </w:tr>
      <w:tr w:rsidR="00AE4BF8" w:rsidRPr="00D034E0" w14:paraId="10F78AF6" w14:textId="77777777" w:rsidTr="00FC1ACA">
        <w:trPr>
          <w:trHeight w:val="286"/>
        </w:trPr>
        <w:tc>
          <w:tcPr>
            <w:tcW w:w="3686" w:type="dxa"/>
          </w:tcPr>
          <w:p w14:paraId="3F954D7E" w14:textId="77777777" w:rsidR="00AE4BF8" w:rsidRPr="005536C9" w:rsidRDefault="00AE4BF8" w:rsidP="00D634A6">
            <w:pPr>
              <w:rPr>
                <w:bCs/>
              </w:rPr>
            </w:pPr>
            <w:r w:rsidRPr="005536C9">
              <w:rPr>
                <w:bCs/>
              </w:rPr>
              <w:t>- тест</w:t>
            </w:r>
          </w:p>
        </w:tc>
        <w:tc>
          <w:tcPr>
            <w:tcW w:w="2835" w:type="dxa"/>
          </w:tcPr>
          <w:p w14:paraId="5DCAB61C" w14:textId="77777777" w:rsidR="00AE4BF8" w:rsidRPr="00D034E0" w:rsidRDefault="00AE4BF8" w:rsidP="006C6DF4">
            <w:pPr>
              <w:jc w:val="center"/>
              <w:rPr>
                <w:bCs/>
              </w:rPr>
            </w:pPr>
          </w:p>
        </w:tc>
        <w:tc>
          <w:tcPr>
            <w:tcW w:w="3118" w:type="dxa"/>
          </w:tcPr>
          <w:p w14:paraId="44B93A1F" w14:textId="77777777" w:rsidR="00AE4BF8" w:rsidRPr="00D034E0" w:rsidRDefault="00AE4BF8" w:rsidP="00E35C0D">
            <w:pPr>
              <w:jc w:val="center"/>
              <w:rPr>
                <w:bCs/>
              </w:rPr>
            </w:pPr>
            <w:r w:rsidRPr="00D034E0">
              <w:rPr>
                <w:bCs/>
              </w:rPr>
              <w:t>2 – 5</w:t>
            </w:r>
          </w:p>
        </w:tc>
      </w:tr>
      <w:tr w:rsidR="00AE4BF8" w:rsidRPr="00D034E0" w14:paraId="168E3EAB" w14:textId="77777777" w:rsidTr="00FC1ACA">
        <w:trPr>
          <w:trHeight w:val="214"/>
        </w:trPr>
        <w:tc>
          <w:tcPr>
            <w:tcW w:w="3686" w:type="dxa"/>
          </w:tcPr>
          <w:p w14:paraId="039AAEBA" w14:textId="77777777" w:rsidR="00AE4BF8" w:rsidRPr="005536C9" w:rsidRDefault="00AE4BF8" w:rsidP="00D634A6">
            <w:pPr>
              <w:rPr>
                <w:bCs/>
              </w:rPr>
            </w:pPr>
            <w:r w:rsidRPr="005536C9">
              <w:rPr>
                <w:bCs/>
              </w:rPr>
              <w:t xml:space="preserve"> - реферат</w:t>
            </w:r>
          </w:p>
        </w:tc>
        <w:tc>
          <w:tcPr>
            <w:tcW w:w="2835" w:type="dxa"/>
          </w:tcPr>
          <w:p w14:paraId="602DC140" w14:textId="77777777" w:rsidR="00AE4BF8" w:rsidRPr="00D034E0" w:rsidRDefault="00AE4BF8" w:rsidP="006C6DF4">
            <w:pPr>
              <w:jc w:val="center"/>
              <w:rPr>
                <w:bCs/>
              </w:rPr>
            </w:pPr>
          </w:p>
        </w:tc>
        <w:tc>
          <w:tcPr>
            <w:tcW w:w="3118" w:type="dxa"/>
          </w:tcPr>
          <w:p w14:paraId="565BB07B" w14:textId="77777777" w:rsidR="00AE4BF8" w:rsidRPr="00D034E0" w:rsidRDefault="00AE4BF8" w:rsidP="00E35C0D">
            <w:pPr>
              <w:jc w:val="center"/>
              <w:rPr>
                <w:bCs/>
              </w:rPr>
            </w:pPr>
            <w:r w:rsidRPr="00D034E0">
              <w:rPr>
                <w:bCs/>
              </w:rPr>
              <w:t>2 – 5</w:t>
            </w:r>
          </w:p>
        </w:tc>
      </w:tr>
      <w:tr w:rsidR="00AE4BF8" w:rsidRPr="00D034E0" w14:paraId="46735A5B" w14:textId="77777777" w:rsidTr="00FC1ACA">
        <w:trPr>
          <w:trHeight w:val="286"/>
        </w:trPr>
        <w:tc>
          <w:tcPr>
            <w:tcW w:w="3686" w:type="dxa"/>
          </w:tcPr>
          <w:p w14:paraId="6A06F3BF" w14:textId="77777777" w:rsidR="00AE4BF8" w:rsidRPr="005536C9" w:rsidRDefault="00AE4BF8" w:rsidP="00D634A6">
            <w:pPr>
              <w:rPr>
                <w:bCs/>
              </w:rPr>
            </w:pPr>
            <w:r w:rsidRPr="005536C9">
              <w:rPr>
                <w:bCs/>
              </w:rPr>
              <w:t xml:space="preserve"> - доклад</w:t>
            </w:r>
          </w:p>
        </w:tc>
        <w:tc>
          <w:tcPr>
            <w:tcW w:w="2835" w:type="dxa"/>
          </w:tcPr>
          <w:p w14:paraId="27C1C71F" w14:textId="77777777" w:rsidR="00AE4BF8" w:rsidRPr="00D034E0" w:rsidRDefault="00AE4BF8" w:rsidP="00154655">
            <w:pPr>
              <w:jc w:val="center"/>
              <w:rPr>
                <w:bCs/>
              </w:rPr>
            </w:pPr>
          </w:p>
        </w:tc>
        <w:tc>
          <w:tcPr>
            <w:tcW w:w="3118" w:type="dxa"/>
          </w:tcPr>
          <w:p w14:paraId="5000B6D8" w14:textId="77777777" w:rsidR="00AE4BF8" w:rsidRPr="00D034E0" w:rsidRDefault="00AE4BF8" w:rsidP="00E35C0D">
            <w:pPr>
              <w:jc w:val="center"/>
              <w:rPr>
                <w:bCs/>
              </w:rPr>
            </w:pPr>
            <w:r w:rsidRPr="00D034E0">
              <w:rPr>
                <w:bCs/>
              </w:rPr>
              <w:t>2 – 5</w:t>
            </w:r>
          </w:p>
        </w:tc>
      </w:tr>
      <w:tr w:rsidR="00AE4BF8" w:rsidRPr="00D034E0" w14:paraId="4B84FC45" w14:textId="77777777" w:rsidTr="00FC1ACA">
        <w:trPr>
          <w:trHeight w:val="286"/>
        </w:trPr>
        <w:tc>
          <w:tcPr>
            <w:tcW w:w="3686" w:type="dxa"/>
          </w:tcPr>
          <w:p w14:paraId="525E1F63" w14:textId="77777777" w:rsidR="00AE4BF8" w:rsidRPr="005536C9" w:rsidRDefault="00AE4BF8" w:rsidP="00D634A6">
            <w:pPr>
              <w:rPr>
                <w:bCs/>
              </w:rPr>
            </w:pPr>
            <w:r w:rsidRPr="005536C9">
              <w:rPr>
                <w:bCs/>
              </w:rPr>
              <w:t xml:space="preserve"> - творческое задание</w:t>
            </w:r>
          </w:p>
        </w:tc>
        <w:tc>
          <w:tcPr>
            <w:tcW w:w="2835" w:type="dxa"/>
          </w:tcPr>
          <w:p w14:paraId="7FE6F9FE" w14:textId="77777777" w:rsidR="00AE4BF8" w:rsidRPr="00D034E0" w:rsidRDefault="00AE4BF8" w:rsidP="00154655">
            <w:pPr>
              <w:jc w:val="center"/>
              <w:rPr>
                <w:bCs/>
              </w:rPr>
            </w:pPr>
          </w:p>
        </w:tc>
        <w:tc>
          <w:tcPr>
            <w:tcW w:w="3118" w:type="dxa"/>
          </w:tcPr>
          <w:p w14:paraId="5B118E17" w14:textId="77777777" w:rsidR="00AE4BF8" w:rsidRPr="00D034E0" w:rsidRDefault="00AE4BF8" w:rsidP="00D034E0">
            <w:pPr>
              <w:jc w:val="center"/>
              <w:rPr>
                <w:bCs/>
              </w:rPr>
            </w:pPr>
            <w:r w:rsidRPr="00D034E0">
              <w:rPr>
                <w:bCs/>
              </w:rPr>
              <w:t>2 – 5</w:t>
            </w:r>
          </w:p>
        </w:tc>
      </w:tr>
      <w:tr w:rsidR="00AE4BF8" w:rsidRPr="00D034E0" w14:paraId="50B7DBEE" w14:textId="77777777" w:rsidTr="00FC1ACA">
        <w:trPr>
          <w:trHeight w:val="286"/>
        </w:trPr>
        <w:tc>
          <w:tcPr>
            <w:tcW w:w="3686" w:type="dxa"/>
          </w:tcPr>
          <w:p w14:paraId="47CEBCD5" w14:textId="77777777" w:rsidR="00AE4BF8" w:rsidRPr="005536C9" w:rsidRDefault="00AE4BF8" w:rsidP="00D634A6">
            <w:pPr>
              <w:rPr>
                <w:bCs/>
              </w:rPr>
            </w:pPr>
            <w:r w:rsidRPr="005536C9">
              <w:rPr>
                <w:bCs/>
              </w:rPr>
              <w:t>- эссе</w:t>
            </w:r>
          </w:p>
        </w:tc>
        <w:tc>
          <w:tcPr>
            <w:tcW w:w="2835" w:type="dxa"/>
          </w:tcPr>
          <w:p w14:paraId="612F0215" w14:textId="77777777" w:rsidR="00AE4BF8" w:rsidRPr="00D034E0" w:rsidRDefault="00AE4BF8" w:rsidP="00154655">
            <w:pPr>
              <w:jc w:val="center"/>
              <w:rPr>
                <w:bCs/>
              </w:rPr>
            </w:pPr>
          </w:p>
        </w:tc>
        <w:tc>
          <w:tcPr>
            <w:tcW w:w="3118" w:type="dxa"/>
          </w:tcPr>
          <w:p w14:paraId="636FBD23" w14:textId="77777777" w:rsidR="00AE4BF8" w:rsidRPr="00D034E0" w:rsidRDefault="00AE4BF8" w:rsidP="00D034E0">
            <w:pPr>
              <w:jc w:val="center"/>
              <w:rPr>
                <w:bCs/>
              </w:rPr>
            </w:pPr>
            <w:r w:rsidRPr="00D034E0">
              <w:rPr>
                <w:bCs/>
              </w:rPr>
              <w:t>2 – 5</w:t>
            </w:r>
          </w:p>
        </w:tc>
      </w:tr>
      <w:tr w:rsidR="00AE4BF8" w:rsidRPr="00D034E0" w14:paraId="5B219783" w14:textId="77777777" w:rsidTr="00FC1ACA">
        <w:trPr>
          <w:trHeight w:val="286"/>
        </w:trPr>
        <w:tc>
          <w:tcPr>
            <w:tcW w:w="3686" w:type="dxa"/>
          </w:tcPr>
          <w:p w14:paraId="387D08BC" w14:textId="77777777" w:rsidR="00AE4BF8" w:rsidRPr="005536C9" w:rsidRDefault="00AE4BF8" w:rsidP="00D634A6">
            <w:pPr>
              <w:rPr>
                <w:bCs/>
              </w:rPr>
            </w:pPr>
            <w:r w:rsidRPr="005536C9">
              <w:rPr>
                <w:bCs/>
              </w:rPr>
              <w:t>- ситуационное задание</w:t>
            </w:r>
          </w:p>
        </w:tc>
        <w:tc>
          <w:tcPr>
            <w:tcW w:w="2835" w:type="dxa"/>
          </w:tcPr>
          <w:p w14:paraId="2FC4F4E1" w14:textId="77777777" w:rsidR="00AE4BF8" w:rsidRPr="00D034E0" w:rsidRDefault="00AE4BF8" w:rsidP="00154655">
            <w:pPr>
              <w:jc w:val="center"/>
              <w:rPr>
                <w:bCs/>
              </w:rPr>
            </w:pPr>
          </w:p>
        </w:tc>
        <w:tc>
          <w:tcPr>
            <w:tcW w:w="3118" w:type="dxa"/>
          </w:tcPr>
          <w:p w14:paraId="31F33AC0" w14:textId="77777777" w:rsidR="00AE4BF8" w:rsidRPr="00D034E0" w:rsidRDefault="00AE4BF8" w:rsidP="00D034E0">
            <w:pPr>
              <w:jc w:val="center"/>
              <w:rPr>
                <w:bCs/>
              </w:rPr>
            </w:pPr>
            <w:r w:rsidRPr="00D034E0">
              <w:rPr>
                <w:bCs/>
              </w:rPr>
              <w:t>2 – 5</w:t>
            </w:r>
          </w:p>
        </w:tc>
      </w:tr>
      <w:tr w:rsidR="00D034E0" w:rsidRPr="00D034E0" w14:paraId="61F6BDF6" w14:textId="77777777" w:rsidTr="005D388C">
        <w:tc>
          <w:tcPr>
            <w:tcW w:w="3686" w:type="dxa"/>
          </w:tcPr>
          <w:p w14:paraId="32BE6C89" w14:textId="77777777" w:rsidR="00D034E0" w:rsidRPr="00D034E0" w:rsidRDefault="00D034E0" w:rsidP="00D034E0">
            <w:pPr>
              <w:rPr>
                <w:bCs/>
                <w:iCs/>
              </w:rPr>
            </w:pPr>
            <w:r w:rsidRPr="00D034E0">
              <w:rPr>
                <w:bCs/>
                <w:iCs/>
              </w:rPr>
              <w:t xml:space="preserve">Промежуточная аттестация </w:t>
            </w:r>
          </w:p>
          <w:p w14:paraId="4E56857B" w14:textId="77777777" w:rsidR="00D034E0" w:rsidRPr="00D034E0" w:rsidRDefault="00D034E0" w:rsidP="00D034E0">
            <w:pPr>
              <w:rPr>
                <w:bCs/>
              </w:rPr>
            </w:pPr>
            <w:r w:rsidRPr="00D034E0">
              <w:rPr>
                <w:bCs/>
              </w:rPr>
              <w:t>курсовая работа</w:t>
            </w:r>
          </w:p>
          <w:p w14:paraId="684BA4FC" w14:textId="77777777" w:rsidR="00D034E0" w:rsidRPr="00D034E0" w:rsidRDefault="00D034E0" w:rsidP="00D034E0">
            <w:pPr>
              <w:rPr>
                <w:bCs/>
              </w:rPr>
            </w:pPr>
            <w:r w:rsidRPr="00D034E0">
              <w:rPr>
                <w:bCs/>
              </w:rPr>
              <w:t>экзамен</w:t>
            </w:r>
          </w:p>
        </w:tc>
        <w:tc>
          <w:tcPr>
            <w:tcW w:w="2835" w:type="dxa"/>
          </w:tcPr>
          <w:p w14:paraId="39054791" w14:textId="77777777" w:rsidR="00D034E0" w:rsidRPr="00D034E0" w:rsidRDefault="00D034E0" w:rsidP="00D034E0">
            <w:pPr>
              <w:jc w:val="center"/>
              <w:rPr>
                <w:bCs/>
              </w:rPr>
            </w:pPr>
          </w:p>
        </w:tc>
        <w:tc>
          <w:tcPr>
            <w:tcW w:w="3118" w:type="dxa"/>
          </w:tcPr>
          <w:p w14:paraId="1A974E5C" w14:textId="77777777" w:rsidR="00D034E0" w:rsidRPr="00D034E0" w:rsidRDefault="00D034E0" w:rsidP="00D034E0">
            <w:pPr>
              <w:rPr>
                <w:bCs/>
              </w:rPr>
            </w:pPr>
            <w:r w:rsidRPr="00D034E0">
              <w:rPr>
                <w:bCs/>
              </w:rPr>
              <w:t>отлично</w:t>
            </w:r>
          </w:p>
          <w:p w14:paraId="39A5DA3E" w14:textId="77777777" w:rsidR="00D034E0" w:rsidRPr="00D034E0" w:rsidRDefault="00D034E0" w:rsidP="00D034E0">
            <w:pPr>
              <w:rPr>
                <w:bCs/>
              </w:rPr>
            </w:pPr>
            <w:r w:rsidRPr="00D034E0">
              <w:rPr>
                <w:bCs/>
              </w:rPr>
              <w:t>хорошо</w:t>
            </w:r>
          </w:p>
          <w:p w14:paraId="2AB2468E" w14:textId="77777777" w:rsidR="00D034E0" w:rsidRPr="00D034E0" w:rsidRDefault="00D034E0" w:rsidP="00D034E0">
            <w:pPr>
              <w:rPr>
                <w:bCs/>
              </w:rPr>
            </w:pPr>
            <w:r w:rsidRPr="00D034E0">
              <w:rPr>
                <w:bCs/>
              </w:rPr>
              <w:t>удовлетворительно</w:t>
            </w:r>
          </w:p>
          <w:p w14:paraId="14497ABF" w14:textId="77777777" w:rsidR="00D034E0" w:rsidRPr="00D034E0" w:rsidRDefault="00D034E0" w:rsidP="00D034E0">
            <w:pPr>
              <w:rPr>
                <w:bCs/>
              </w:rPr>
            </w:pPr>
            <w:r w:rsidRPr="00D034E0">
              <w:rPr>
                <w:bCs/>
              </w:rPr>
              <w:t>неудовлетворительно</w:t>
            </w:r>
          </w:p>
        </w:tc>
      </w:tr>
      <w:tr w:rsidR="00D034E0" w:rsidRPr="00D034E0" w14:paraId="2495C942" w14:textId="77777777" w:rsidTr="005D388C">
        <w:tc>
          <w:tcPr>
            <w:tcW w:w="3686" w:type="dxa"/>
          </w:tcPr>
          <w:p w14:paraId="51E278A2" w14:textId="77777777" w:rsidR="00D034E0" w:rsidRPr="00D034E0" w:rsidRDefault="00D034E0" w:rsidP="00D034E0">
            <w:pPr>
              <w:rPr>
                <w:bCs/>
              </w:rPr>
            </w:pPr>
            <w:r w:rsidRPr="00D034E0">
              <w:rPr>
                <w:b/>
                <w:iCs/>
              </w:rPr>
              <w:t>Итого за семестр</w:t>
            </w:r>
          </w:p>
          <w:p w14:paraId="783AB8C3" w14:textId="77777777" w:rsidR="00D034E0" w:rsidRPr="00D034E0" w:rsidRDefault="00D034E0" w:rsidP="00D034E0">
            <w:pPr>
              <w:rPr>
                <w:bCs/>
                <w:iCs/>
              </w:rPr>
            </w:pPr>
            <w:r w:rsidRPr="00D034E0">
              <w:rPr>
                <w:bCs/>
              </w:rPr>
              <w:t xml:space="preserve">экзамен </w:t>
            </w:r>
          </w:p>
        </w:tc>
        <w:tc>
          <w:tcPr>
            <w:tcW w:w="2835" w:type="dxa"/>
          </w:tcPr>
          <w:p w14:paraId="7FCF0FD7" w14:textId="77777777" w:rsidR="00D034E0" w:rsidRPr="00D034E0" w:rsidRDefault="00D034E0" w:rsidP="00D034E0">
            <w:pPr>
              <w:jc w:val="center"/>
              <w:rPr>
                <w:bCs/>
              </w:rPr>
            </w:pPr>
          </w:p>
        </w:tc>
        <w:tc>
          <w:tcPr>
            <w:tcW w:w="3118" w:type="dxa"/>
          </w:tcPr>
          <w:p w14:paraId="459FA6D0" w14:textId="77777777" w:rsidR="00D034E0" w:rsidRPr="00D034E0" w:rsidRDefault="00D034E0" w:rsidP="00D034E0">
            <w:pPr>
              <w:rPr>
                <w:bCs/>
              </w:rPr>
            </w:pPr>
            <w:r w:rsidRPr="00D034E0">
              <w:rPr>
                <w:bCs/>
              </w:rPr>
              <w:t>отлично</w:t>
            </w:r>
          </w:p>
          <w:p w14:paraId="18CF4F35" w14:textId="77777777" w:rsidR="00D034E0" w:rsidRPr="00D034E0" w:rsidRDefault="00D034E0" w:rsidP="00D034E0">
            <w:pPr>
              <w:rPr>
                <w:bCs/>
              </w:rPr>
            </w:pPr>
            <w:r w:rsidRPr="00D034E0">
              <w:rPr>
                <w:bCs/>
              </w:rPr>
              <w:t>хорошо</w:t>
            </w:r>
          </w:p>
          <w:p w14:paraId="641E6F55" w14:textId="77777777" w:rsidR="00D034E0" w:rsidRPr="00D034E0" w:rsidRDefault="00D034E0" w:rsidP="00D034E0">
            <w:pPr>
              <w:rPr>
                <w:bCs/>
              </w:rPr>
            </w:pPr>
            <w:r w:rsidRPr="00D034E0">
              <w:rPr>
                <w:bCs/>
              </w:rPr>
              <w:t>удовлетворительно</w:t>
            </w:r>
          </w:p>
          <w:p w14:paraId="7EA1E9DD" w14:textId="77777777" w:rsidR="00D034E0" w:rsidRPr="00D034E0" w:rsidRDefault="00D034E0" w:rsidP="00D034E0">
            <w:pPr>
              <w:rPr>
                <w:bCs/>
              </w:rPr>
            </w:pPr>
            <w:r w:rsidRPr="00D034E0">
              <w:rPr>
                <w:bCs/>
              </w:rPr>
              <w:t>неудовлетворительно</w:t>
            </w:r>
          </w:p>
        </w:tc>
      </w:tr>
    </w:tbl>
    <w:p w14:paraId="2156BA20" w14:textId="77777777" w:rsidR="00936AAE" w:rsidRPr="000E023F" w:rsidRDefault="00936AAE" w:rsidP="000F6E17">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24C0FA2A" w14:textId="77777777" w:rsidTr="00B258B7">
        <w:trPr>
          <w:trHeight w:val="233"/>
        </w:trPr>
        <w:tc>
          <w:tcPr>
            <w:tcW w:w="1667" w:type="pct"/>
            <w:vMerge w:val="restart"/>
            <w:shd w:val="clear" w:color="auto" w:fill="DBE5F1" w:themeFill="accent1" w:themeFillTint="33"/>
          </w:tcPr>
          <w:p w14:paraId="172F2C9A" w14:textId="77777777"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07CED4A9" w14:textId="77777777" w:rsidR="006B31F2" w:rsidRPr="000E023F" w:rsidRDefault="006B31F2" w:rsidP="005459AF">
            <w:pPr>
              <w:jc w:val="center"/>
              <w:rPr>
                <w:b/>
                <w:iCs/>
              </w:rPr>
            </w:pPr>
            <w:r>
              <w:rPr>
                <w:b/>
                <w:bCs/>
                <w:iCs/>
              </w:rPr>
              <w:t>пятибалльная система</w:t>
            </w:r>
          </w:p>
        </w:tc>
      </w:tr>
      <w:tr w:rsidR="006B31F2" w:rsidRPr="008448CC" w14:paraId="3A924C79" w14:textId="77777777" w:rsidTr="00B258B7">
        <w:trPr>
          <w:trHeight w:val="233"/>
        </w:trPr>
        <w:tc>
          <w:tcPr>
            <w:tcW w:w="1667" w:type="pct"/>
            <w:vMerge/>
            <w:shd w:val="clear" w:color="auto" w:fill="DBE5F1" w:themeFill="accent1" w:themeFillTint="33"/>
            <w:vAlign w:val="center"/>
          </w:tcPr>
          <w:p w14:paraId="1A49DB87" w14:textId="77777777" w:rsidR="006B31F2" w:rsidRPr="000E023F" w:rsidRDefault="006B31F2" w:rsidP="005459AF">
            <w:pPr>
              <w:jc w:val="center"/>
              <w:rPr>
                <w:b/>
                <w:iCs/>
              </w:rPr>
            </w:pPr>
          </w:p>
        </w:tc>
        <w:tc>
          <w:tcPr>
            <w:tcW w:w="1667" w:type="pct"/>
            <w:shd w:val="clear" w:color="auto" w:fill="DBE5F1" w:themeFill="accent1" w:themeFillTint="33"/>
            <w:vAlign w:val="center"/>
          </w:tcPr>
          <w:p w14:paraId="1E777B59" w14:textId="77777777"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68C3CCBD" w14:textId="77777777" w:rsidR="006B31F2" w:rsidRDefault="006B31F2" w:rsidP="005459AF">
            <w:pPr>
              <w:jc w:val="center"/>
              <w:rPr>
                <w:b/>
                <w:bCs/>
                <w:iCs/>
              </w:rPr>
            </w:pPr>
            <w:r>
              <w:rPr>
                <w:b/>
                <w:bCs/>
                <w:iCs/>
              </w:rPr>
              <w:t>зачет</w:t>
            </w:r>
          </w:p>
        </w:tc>
      </w:tr>
      <w:tr w:rsidR="00936AAE" w:rsidRPr="008448CC" w14:paraId="4832ED8C" w14:textId="77777777" w:rsidTr="00E92852">
        <w:trPr>
          <w:trHeight w:val="517"/>
        </w:trPr>
        <w:tc>
          <w:tcPr>
            <w:tcW w:w="1667" w:type="pct"/>
            <w:vAlign w:val="center"/>
          </w:tcPr>
          <w:p w14:paraId="198C8152" w14:textId="77777777"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3E49E594" w14:textId="77777777" w:rsidR="00936AAE" w:rsidRDefault="00936AAE" w:rsidP="005459AF">
            <w:pPr>
              <w:rPr>
                <w:iCs/>
              </w:rPr>
            </w:pPr>
            <w:r w:rsidRPr="008448CC">
              <w:rPr>
                <w:iCs/>
              </w:rPr>
              <w:t>отлично</w:t>
            </w:r>
          </w:p>
          <w:p w14:paraId="33F940D9"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7C3995C0" w14:textId="77777777" w:rsidR="00936AAE" w:rsidRPr="008448CC" w:rsidRDefault="00936AAE" w:rsidP="005459AF">
            <w:pPr>
              <w:rPr>
                <w:iCs/>
              </w:rPr>
            </w:pPr>
            <w:r w:rsidRPr="008448CC">
              <w:rPr>
                <w:iCs/>
              </w:rPr>
              <w:t>зачтено</w:t>
            </w:r>
          </w:p>
        </w:tc>
      </w:tr>
      <w:tr w:rsidR="00936AAE" w:rsidRPr="008448CC" w14:paraId="6DB6CC07" w14:textId="77777777" w:rsidTr="00E92852">
        <w:trPr>
          <w:trHeight w:val="154"/>
        </w:trPr>
        <w:tc>
          <w:tcPr>
            <w:tcW w:w="1667" w:type="pct"/>
            <w:shd w:val="clear" w:color="auto" w:fill="auto"/>
            <w:vAlign w:val="center"/>
          </w:tcPr>
          <w:p w14:paraId="64CFE501" w14:textId="77777777"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16914CB4" w14:textId="77777777" w:rsidR="00936AAE" w:rsidRDefault="00936AAE" w:rsidP="005459AF">
            <w:pPr>
              <w:rPr>
                <w:iCs/>
              </w:rPr>
            </w:pPr>
            <w:r w:rsidRPr="008448CC">
              <w:rPr>
                <w:iCs/>
              </w:rPr>
              <w:t>хорошо</w:t>
            </w:r>
          </w:p>
          <w:p w14:paraId="5F385A1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0FE56094" w14:textId="77777777" w:rsidR="00936AAE" w:rsidRPr="008448CC" w:rsidRDefault="00936AAE" w:rsidP="005459AF">
            <w:pPr>
              <w:rPr>
                <w:iCs/>
                <w:lang w:val="en-US"/>
              </w:rPr>
            </w:pPr>
          </w:p>
        </w:tc>
      </w:tr>
      <w:tr w:rsidR="00936AAE" w:rsidRPr="008448CC" w14:paraId="7BB8A655" w14:textId="77777777" w:rsidTr="00E92852">
        <w:trPr>
          <w:trHeight w:val="525"/>
        </w:trPr>
        <w:tc>
          <w:tcPr>
            <w:tcW w:w="1667" w:type="pct"/>
            <w:shd w:val="clear" w:color="auto" w:fill="auto"/>
            <w:vAlign w:val="center"/>
          </w:tcPr>
          <w:p w14:paraId="18BE2693" w14:textId="77777777"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51DA9CF5" w14:textId="77777777" w:rsidR="00936AAE" w:rsidRDefault="00936AAE" w:rsidP="005459AF">
            <w:pPr>
              <w:rPr>
                <w:iCs/>
              </w:rPr>
            </w:pPr>
            <w:r w:rsidRPr="008448CC">
              <w:rPr>
                <w:iCs/>
              </w:rPr>
              <w:t>удовлетворительно</w:t>
            </w:r>
          </w:p>
          <w:p w14:paraId="4AC44EC0"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80DFD3B" w14:textId="77777777" w:rsidR="00936AAE" w:rsidRPr="008448CC" w:rsidRDefault="00936AAE" w:rsidP="005459AF">
            <w:pPr>
              <w:rPr>
                <w:iCs/>
                <w:lang w:val="en-US"/>
              </w:rPr>
            </w:pPr>
          </w:p>
        </w:tc>
      </w:tr>
      <w:tr w:rsidR="00936AAE" w:rsidRPr="008448CC" w14:paraId="7D4D2803" w14:textId="77777777" w:rsidTr="00E92852">
        <w:trPr>
          <w:trHeight w:val="533"/>
        </w:trPr>
        <w:tc>
          <w:tcPr>
            <w:tcW w:w="1667" w:type="pct"/>
            <w:vAlign w:val="center"/>
          </w:tcPr>
          <w:p w14:paraId="75D20C47" w14:textId="77777777"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162DF44F"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7C023F8E" w14:textId="77777777" w:rsidR="00936AAE" w:rsidRPr="008448CC" w:rsidRDefault="00936AAE" w:rsidP="005459AF">
            <w:pPr>
              <w:rPr>
                <w:iCs/>
              </w:rPr>
            </w:pPr>
            <w:r w:rsidRPr="008448CC">
              <w:rPr>
                <w:iCs/>
              </w:rPr>
              <w:t>не зачтено</w:t>
            </w:r>
          </w:p>
        </w:tc>
      </w:tr>
    </w:tbl>
    <w:p w14:paraId="1404FDFE" w14:textId="77777777" w:rsidR="00FF102D" w:rsidRPr="00EE7E9E" w:rsidRDefault="006252E4" w:rsidP="00B3400A">
      <w:pPr>
        <w:pStyle w:val="1"/>
        <w:rPr>
          <w:i/>
        </w:rPr>
      </w:pPr>
      <w:r w:rsidRPr="00111C6E">
        <w:t>ОБРАЗОВАТЕЛЬНЫЕ ТЕХНОЛОГИИ</w:t>
      </w:r>
    </w:p>
    <w:p w14:paraId="1E90B957" w14:textId="77777777" w:rsidR="00FF102D" w:rsidRPr="00DE200A" w:rsidRDefault="00FF102D" w:rsidP="000F6E17">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122FDB2" w14:textId="77777777" w:rsidR="00FF102D" w:rsidRPr="00D12C92" w:rsidRDefault="00FF102D" w:rsidP="000F6E17">
      <w:pPr>
        <w:pStyle w:val="af0"/>
        <w:numPr>
          <w:ilvl w:val="2"/>
          <w:numId w:val="11"/>
        </w:numPr>
        <w:jc w:val="both"/>
      </w:pPr>
      <w:r w:rsidRPr="00D12C92">
        <w:rPr>
          <w:sz w:val="24"/>
          <w:szCs w:val="24"/>
        </w:rPr>
        <w:t>проблемная лекция;</w:t>
      </w:r>
    </w:p>
    <w:p w14:paraId="266B6D42" w14:textId="77777777" w:rsidR="00FF102D" w:rsidRPr="00D12C92" w:rsidRDefault="00FF102D" w:rsidP="000F6E17">
      <w:pPr>
        <w:pStyle w:val="af0"/>
        <w:numPr>
          <w:ilvl w:val="2"/>
          <w:numId w:val="11"/>
        </w:numPr>
        <w:jc w:val="both"/>
      </w:pPr>
      <w:r w:rsidRPr="00D12C92">
        <w:rPr>
          <w:sz w:val="24"/>
          <w:szCs w:val="24"/>
        </w:rPr>
        <w:t>проектная деятельность;</w:t>
      </w:r>
    </w:p>
    <w:p w14:paraId="024B3D6B" w14:textId="77777777" w:rsidR="00FD4A53" w:rsidRPr="00D12C92" w:rsidRDefault="00FD4A53" w:rsidP="000F6E17">
      <w:pPr>
        <w:pStyle w:val="af0"/>
        <w:numPr>
          <w:ilvl w:val="2"/>
          <w:numId w:val="11"/>
        </w:numPr>
        <w:jc w:val="both"/>
        <w:rPr>
          <w:sz w:val="24"/>
          <w:szCs w:val="24"/>
        </w:rPr>
      </w:pPr>
      <w:r w:rsidRPr="00D12C92">
        <w:rPr>
          <w:sz w:val="24"/>
          <w:szCs w:val="24"/>
        </w:rPr>
        <w:t>интерактивн</w:t>
      </w:r>
      <w:r w:rsidR="00D034E0" w:rsidRPr="00D12C92">
        <w:rPr>
          <w:sz w:val="24"/>
          <w:szCs w:val="24"/>
        </w:rPr>
        <w:t>ая</w:t>
      </w:r>
      <w:r w:rsidRPr="00D12C92">
        <w:rPr>
          <w:sz w:val="24"/>
          <w:szCs w:val="24"/>
        </w:rPr>
        <w:t xml:space="preserve"> лекци</w:t>
      </w:r>
      <w:r w:rsidR="00D034E0" w:rsidRPr="00D12C92">
        <w:rPr>
          <w:sz w:val="24"/>
          <w:szCs w:val="24"/>
        </w:rPr>
        <w:t>я</w:t>
      </w:r>
      <w:r w:rsidRPr="00D12C92">
        <w:rPr>
          <w:sz w:val="24"/>
          <w:szCs w:val="24"/>
        </w:rPr>
        <w:t>;</w:t>
      </w:r>
    </w:p>
    <w:p w14:paraId="1B7FED71" w14:textId="77777777" w:rsidR="00FD4A53" w:rsidRPr="00D12C92" w:rsidRDefault="00FD4A53" w:rsidP="000F6E17">
      <w:pPr>
        <w:pStyle w:val="af0"/>
        <w:numPr>
          <w:ilvl w:val="2"/>
          <w:numId w:val="11"/>
        </w:numPr>
        <w:jc w:val="both"/>
        <w:rPr>
          <w:sz w:val="24"/>
          <w:szCs w:val="24"/>
        </w:rPr>
      </w:pPr>
      <w:r w:rsidRPr="00D12C92">
        <w:rPr>
          <w:sz w:val="24"/>
          <w:szCs w:val="24"/>
        </w:rPr>
        <w:t>группов</w:t>
      </w:r>
      <w:r w:rsidR="00D034E0" w:rsidRPr="00D12C92">
        <w:rPr>
          <w:sz w:val="24"/>
          <w:szCs w:val="24"/>
        </w:rPr>
        <w:t xml:space="preserve">ая </w:t>
      </w:r>
      <w:r w:rsidRPr="00D12C92">
        <w:rPr>
          <w:sz w:val="24"/>
          <w:szCs w:val="24"/>
        </w:rPr>
        <w:t>дискусси</w:t>
      </w:r>
      <w:r w:rsidR="00D034E0" w:rsidRPr="00D12C92">
        <w:rPr>
          <w:sz w:val="24"/>
          <w:szCs w:val="24"/>
        </w:rPr>
        <w:t>я</w:t>
      </w:r>
      <w:r w:rsidRPr="00D12C92">
        <w:rPr>
          <w:sz w:val="24"/>
          <w:szCs w:val="24"/>
        </w:rPr>
        <w:t>;</w:t>
      </w:r>
    </w:p>
    <w:p w14:paraId="15C4CB0B" w14:textId="77777777" w:rsidR="00B32CA7" w:rsidRPr="00D12C92" w:rsidRDefault="00D12C92" w:rsidP="000F6E17">
      <w:pPr>
        <w:pStyle w:val="af0"/>
        <w:numPr>
          <w:ilvl w:val="2"/>
          <w:numId w:val="11"/>
        </w:numPr>
        <w:jc w:val="both"/>
        <w:rPr>
          <w:sz w:val="24"/>
          <w:szCs w:val="24"/>
        </w:rPr>
      </w:pPr>
      <w:r w:rsidRPr="00D12C92">
        <w:rPr>
          <w:sz w:val="24"/>
          <w:szCs w:val="24"/>
        </w:rPr>
        <w:t>мастер-классы специалистов и работодателей;</w:t>
      </w:r>
    </w:p>
    <w:p w14:paraId="39AE17F3" w14:textId="77777777" w:rsidR="00B32CA7" w:rsidRPr="00D12C92" w:rsidRDefault="00FD4A53" w:rsidP="000F6E17">
      <w:pPr>
        <w:pStyle w:val="af0"/>
        <w:numPr>
          <w:ilvl w:val="2"/>
          <w:numId w:val="11"/>
        </w:numPr>
        <w:jc w:val="both"/>
        <w:rPr>
          <w:sz w:val="24"/>
          <w:szCs w:val="24"/>
        </w:rPr>
      </w:pPr>
      <w:r w:rsidRPr="00D12C92">
        <w:rPr>
          <w:sz w:val="24"/>
          <w:szCs w:val="24"/>
        </w:rPr>
        <w:t xml:space="preserve">анализ </w:t>
      </w:r>
      <w:r w:rsidR="00B32CA7" w:rsidRPr="00D12C92">
        <w:rPr>
          <w:sz w:val="24"/>
          <w:szCs w:val="24"/>
        </w:rPr>
        <w:t>ситуаций и имитационных моделей;</w:t>
      </w:r>
    </w:p>
    <w:p w14:paraId="66D98C88" w14:textId="77777777" w:rsidR="00FF102D" w:rsidRPr="00D12C92" w:rsidRDefault="00FF102D" w:rsidP="000F6E17">
      <w:pPr>
        <w:pStyle w:val="af0"/>
        <w:numPr>
          <w:ilvl w:val="2"/>
          <w:numId w:val="11"/>
        </w:numPr>
        <w:jc w:val="both"/>
      </w:pPr>
      <w:r w:rsidRPr="00D12C92">
        <w:rPr>
          <w:sz w:val="24"/>
          <w:szCs w:val="24"/>
        </w:rPr>
        <w:t>поиск и обработка информации с использованием сети Интернет;</w:t>
      </w:r>
    </w:p>
    <w:p w14:paraId="42F133A5" w14:textId="77777777" w:rsidR="00453DD7" w:rsidRPr="00D12C92" w:rsidRDefault="00453DD7" w:rsidP="000F6E17">
      <w:pPr>
        <w:pStyle w:val="af0"/>
        <w:numPr>
          <w:ilvl w:val="2"/>
          <w:numId w:val="11"/>
        </w:numPr>
        <w:jc w:val="both"/>
      </w:pPr>
      <w:r w:rsidRPr="00D12C92">
        <w:rPr>
          <w:sz w:val="24"/>
          <w:szCs w:val="24"/>
        </w:rPr>
        <w:t>дистанционные</w:t>
      </w:r>
      <w:r w:rsidR="002811EB" w:rsidRPr="00D12C92">
        <w:rPr>
          <w:sz w:val="24"/>
          <w:szCs w:val="24"/>
        </w:rPr>
        <w:t xml:space="preserve"> образовательные технологии</w:t>
      </w:r>
      <w:r w:rsidR="000C6AAE" w:rsidRPr="00D12C92">
        <w:rPr>
          <w:sz w:val="24"/>
          <w:szCs w:val="24"/>
        </w:rPr>
        <w:t>;</w:t>
      </w:r>
    </w:p>
    <w:p w14:paraId="3A570C8B" w14:textId="77777777" w:rsidR="000C6AAE" w:rsidRPr="00D12C92" w:rsidRDefault="00A479F3" w:rsidP="000F6E17">
      <w:pPr>
        <w:pStyle w:val="af0"/>
        <w:numPr>
          <w:ilvl w:val="2"/>
          <w:numId w:val="11"/>
        </w:numPr>
        <w:jc w:val="both"/>
      </w:pPr>
      <w:r w:rsidRPr="00D12C92">
        <w:rPr>
          <w:sz w:val="24"/>
          <w:szCs w:val="24"/>
        </w:rPr>
        <w:t>применение</w:t>
      </w:r>
      <w:r w:rsidR="000C6AAE" w:rsidRPr="00D12C92">
        <w:rPr>
          <w:sz w:val="24"/>
          <w:szCs w:val="24"/>
        </w:rPr>
        <w:t xml:space="preserve"> электронного обучения;</w:t>
      </w:r>
    </w:p>
    <w:p w14:paraId="388914E7" w14:textId="77777777" w:rsidR="00FF102D" w:rsidRPr="00D12C92" w:rsidRDefault="00FF102D" w:rsidP="000F6E17">
      <w:pPr>
        <w:pStyle w:val="af0"/>
        <w:numPr>
          <w:ilvl w:val="2"/>
          <w:numId w:val="11"/>
        </w:numPr>
        <w:jc w:val="both"/>
      </w:pPr>
      <w:r w:rsidRPr="00D12C92">
        <w:rPr>
          <w:color w:val="000000"/>
          <w:sz w:val="24"/>
          <w:szCs w:val="24"/>
        </w:rPr>
        <w:t xml:space="preserve">просмотр </w:t>
      </w:r>
      <w:r w:rsidR="0071661E" w:rsidRPr="00D12C92">
        <w:rPr>
          <w:color w:val="000000"/>
          <w:sz w:val="24"/>
          <w:szCs w:val="24"/>
        </w:rPr>
        <w:t>рекламных</w:t>
      </w:r>
      <w:r w:rsidR="00D12C92" w:rsidRPr="00D12C92">
        <w:rPr>
          <w:color w:val="000000"/>
          <w:sz w:val="24"/>
          <w:szCs w:val="24"/>
        </w:rPr>
        <w:t xml:space="preserve"> </w:t>
      </w:r>
      <w:r w:rsidR="0071661E" w:rsidRPr="00D12C92">
        <w:rPr>
          <w:color w:val="000000"/>
          <w:sz w:val="24"/>
          <w:szCs w:val="24"/>
        </w:rPr>
        <w:t>материалов</w:t>
      </w:r>
      <w:r w:rsidRPr="00D12C92">
        <w:rPr>
          <w:color w:val="000000"/>
          <w:sz w:val="24"/>
          <w:szCs w:val="24"/>
        </w:rPr>
        <w:t xml:space="preserve"> с их последующим анализом;</w:t>
      </w:r>
    </w:p>
    <w:p w14:paraId="7DF3A4AD" w14:textId="77777777" w:rsidR="00633506" w:rsidRPr="00D12C92" w:rsidRDefault="00FF102D" w:rsidP="000F6E17">
      <w:pPr>
        <w:pStyle w:val="af0"/>
        <w:numPr>
          <w:ilvl w:val="2"/>
          <w:numId w:val="11"/>
        </w:numPr>
        <w:jc w:val="both"/>
      </w:pPr>
      <w:r w:rsidRPr="00D12C92">
        <w:rPr>
          <w:color w:val="000000"/>
          <w:sz w:val="24"/>
          <w:szCs w:val="24"/>
        </w:rPr>
        <w:t>использование на лекционных занятиях видеоматериалов и наглядных пособий</w:t>
      </w:r>
      <w:r w:rsidR="001338ED" w:rsidRPr="00D12C92">
        <w:rPr>
          <w:sz w:val="24"/>
          <w:szCs w:val="24"/>
        </w:rPr>
        <w:t>;</w:t>
      </w:r>
    </w:p>
    <w:p w14:paraId="07017AFC" w14:textId="77777777" w:rsidR="00EF1D7C" w:rsidRPr="00D12C92" w:rsidRDefault="00EF1D7C" w:rsidP="000F6E17">
      <w:pPr>
        <w:pStyle w:val="af0"/>
        <w:numPr>
          <w:ilvl w:val="2"/>
          <w:numId w:val="11"/>
        </w:numPr>
        <w:jc w:val="both"/>
        <w:rPr>
          <w:sz w:val="24"/>
          <w:szCs w:val="24"/>
        </w:rPr>
      </w:pPr>
      <w:r w:rsidRPr="00D12C92">
        <w:rPr>
          <w:sz w:val="24"/>
          <w:szCs w:val="24"/>
        </w:rPr>
        <w:lastRenderedPageBreak/>
        <w:t>самостоятельная работа в системе компьютерного тестирования;</w:t>
      </w:r>
    </w:p>
    <w:p w14:paraId="5ED7CC05" w14:textId="77777777" w:rsidR="00EF1D7C" w:rsidRPr="00D12C92" w:rsidRDefault="00EF1D7C" w:rsidP="000F6E17">
      <w:pPr>
        <w:pStyle w:val="af0"/>
        <w:numPr>
          <w:ilvl w:val="2"/>
          <w:numId w:val="11"/>
        </w:numPr>
        <w:jc w:val="both"/>
        <w:rPr>
          <w:sz w:val="24"/>
          <w:szCs w:val="24"/>
        </w:rPr>
      </w:pPr>
      <w:r w:rsidRPr="00D12C92">
        <w:rPr>
          <w:sz w:val="24"/>
          <w:szCs w:val="24"/>
        </w:rPr>
        <w:t>обучение в сотрудничестве (командная, групповая работа);</w:t>
      </w:r>
    </w:p>
    <w:p w14:paraId="17BAB7AE" w14:textId="77777777" w:rsidR="00EF1D7C" w:rsidRPr="00D12C92" w:rsidRDefault="00EF1D7C" w:rsidP="000F6E17">
      <w:pPr>
        <w:pStyle w:val="af0"/>
        <w:numPr>
          <w:ilvl w:val="2"/>
          <w:numId w:val="11"/>
        </w:numPr>
        <w:jc w:val="both"/>
        <w:rPr>
          <w:sz w:val="24"/>
          <w:szCs w:val="24"/>
        </w:rPr>
      </w:pPr>
      <w:r w:rsidRPr="00D12C92">
        <w:rPr>
          <w:sz w:val="24"/>
          <w:szCs w:val="24"/>
        </w:rPr>
        <w:t>технологии с использованием игровых методов: ролевых, деловых</w:t>
      </w:r>
      <w:r w:rsidR="0071661E" w:rsidRPr="00D12C92">
        <w:rPr>
          <w:sz w:val="24"/>
          <w:szCs w:val="24"/>
        </w:rPr>
        <w:t xml:space="preserve"> игр.</w:t>
      </w:r>
    </w:p>
    <w:p w14:paraId="71255C35" w14:textId="77777777" w:rsidR="006E200E" w:rsidRPr="00E035C2" w:rsidRDefault="006252E4" w:rsidP="00B3400A">
      <w:pPr>
        <w:pStyle w:val="1"/>
        <w:rPr>
          <w:i/>
        </w:rPr>
      </w:pPr>
      <w:r w:rsidRPr="00DE72E7">
        <w:t>ПРАКТИЧЕСКАЯ ПОДГОТОВКА</w:t>
      </w:r>
    </w:p>
    <w:p w14:paraId="414F60D4" w14:textId="77777777" w:rsidR="00E96774" w:rsidRPr="0071661E" w:rsidRDefault="00633506" w:rsidP="000F6E17">
      <w:pPr>
        <w:pStyle w:val="af0"/>
        <w:numPr>
          <w:ilvl w:val="3"/>
          <w:numId w:val="11"/>
        </w:numPr>
        <w:spacing w:before="120" w:after="120"/>
        <w:jc w:val="both"/>
        <w:rPr>
          <w:sz w:val="24"/>
          <w:szCs w:val="24"/>
        </w:rPr>
      </w:pPr>
      <w:r w:rsidRPr="0071661E">
        <w:rPr>
          <w:sz w:val="24"/>
          <w:szCs w:val="24"/>
        </w:rPr>
        <w:t>Практическая подготовка</w:t>
      </w:r>
      <w:r w:rsidR="00494E1D" w:rsidRPr="0071661E">
        <w:rPr>
          <w:sz w:val="24"/>
          <w:szCs w:val="24"/>
        </w:rPr>
        <w:t xml:space="preserve"> в рамках </w:t>
      </w:r>
      <w:r w:rsidR="009B4BCD" w:rsidRPr="0071661E">
        <w:rPr>
          <w:sz w:val="24"/>
          <w:szCs w:val="24"/>
        </w:rPr>
        <w:t>учебной дисциплины</w:t>
      </w:r>
      <w:r w:rsidR="000F330B" w:rsidRPr="0071661E">
        <w:rPr>
          <w:sz w:val="24"/>
          <w:szCs w:val="24"/>
        </w:rPr>
        <w:t xml:space="preserve"> реализуется </w:t>
      </w:r>
      <w:r w:rsidR="0063447C" w:rsidRPr="0071661E">
        <w:rPr>
          <w:sz w:val="24"/>
          <w:szCs w:val="24"/>
        </w:rPr>
        <w:t xml:space="preserve">при проведении </w:t>
      </w:r>
      <w:r w:rsidR="000F330B" w:rsidRPr="0071661E">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63447C" w:rsidRPr="0071661E">
        <w:rPr>
          <w:rFonts w:eastAsiaTheme="minorHAnsi"/>
          <w:w w:val="105"/>
          <w:sz w:val="24"/>
          <w:szCs w:val="24"/>
        </w:rPr>
        <w:t xml:space="preserve"> </w:t>
      </w:r>
    </w:p>
    <w:p w14:paraId="1D427D5C" w14:textId="77777777" w:rsidR="00D034E0" w:rsidRPr="0071661E" w:rsidRDefault="00E96774" w:rsidP="000F6E17">
      <w:pPr>
        <w:pStyle w:val="af0"/>
        <w:numPr>
          <w:ilvl w:val="3"/>
          <w:numId w:val="11"/>
        </w:numPr>
        <w:spacing w:before="120" w:after="120"/>
        <w:jc w:val="both"/>
        <w:rPr>
          <w:sz w:val="24"/>
          <w:szCs w:val="24"/>
        </w:rPr>
      </w:pPr>
      <w:r w:rsidRPr="0071661E">
        <w:rPr>
          <w:sz w:val="24"/>
          <w:szCs w:val="24"/>
        </w:rPr>
        <w:t>Проводятся</w:t>
      </w:r>
      <w:r w:rsidR="0063447C" w:rsidRPr="0071661E">
        <w:rPr>
          <w:rFonts w:eastAsiaTheme="minorHAnsi"/>
          <w:w w:val="105"/>
          <w:sz w:val="24"/>
          <w:szCs w:val="24"/>
        </w:rPr>
        <w:t xml:space="preserve"> отдельны</w:t>
      </w:r>
      <w:r w:rsidRPr="0071661E">
        <w:rPr>
          <w:rFonts w:eastAsiaTheme="minorHAnsi"/>
          <w:w w:val="105"/>
          <w:sz w:val="24"/>
          <w:szCs w:val="24"/>
        </w:rPr>
        <w:t>е</w:t>
      </w:r>
      <w:r w:rsidR="0063447C" w:rsidRPr="0071661E">
        <w:rPr>
          <w:rFonts w:eastAsiaTheme="minorHAnsi"/>
          <w:w w:val="105"/>
          <w:sz w:val="24"/>
          <w:szCs w:val="24"/>
        </w:rPr>
        <w:t xml:space="preserve"> заняти</w:t>
      </w:r>
      <w:r w:rsidRPr="0071661E">
        <w:rPr>
          <w:rFonts w:eastAsiaTheme="minorHAnsi"/>
          <w:w w:val="105"/>
          <w:sz w:val="24"/>
          <w:szCs w:val="24"/>
        </w:rPr>
        <w:t>я</w:t>
      </w:r>
      <w:r w:rsidR="0063447C" w:rsidRPr="0071661E">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71661E">
        <w:rPr>
          <w:rFonts w:eastAsiaTheme="minorHAnsi"/>
          <w:w w:val="105"/>
          <w:sz w:val="24"/>
          <w:szCs w:val="24"/>
        </w:rPr>
        <w:t xml:space="preserve"> выполнения </w:t>
      </w:r>
      <w:r w:rsidR="00D034E0" w:rsidRPr="0071661E">
        <w:rPr>
          <w:rFonts w:eastAsiaTheme="minorHAnsi"/>
          <w:w w:val="105"/>
          <w:sz w:val="24"/>
          <w:szCs w:val="24"/>
        </w:rPr>
        <w:t>курсовой работы.</w:t>
      </w:r>
    </w:p>
    <w:p w14:paraId="1ACFEBD2"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35969003" w14:textId="77777777" w:rsidR="00C713DB" w:rsidRPr="00513BCC" w:rsidRDefault="00C713DB" w:rsidP="000F6E17">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6C1F89D2" w14:textId="77777777" w:rsidR="00AF515F" w:rsidRPr="00513BCC" w:rsidRDefault="00AF515F" w:rsidP="000F6E17">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0F7291D" w14:textId="77777777" w:rsidR="003C6CFC" w:rsidRPr="00513BCC" w:rsidRDefault="00C23B07" w:rsidP="000F6E17">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74F0FFB2" w14:textId="77777777" w:rsidR="00C713DB" w:rsidRPr="00513BCC" w:rsidRDefault="00970085" w:rsidP="000F6E17">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C8E386A" w14:textId="77777777" w:rsidR="00103BEB" w:rsidRPr="00103BEB" w:rsidRDefault="00C713DB" w:rsidP="000F6E17">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71711F3" w14:textId="77777777" w:rsidR="00C713DB" w:rsidRPr="00A30D4B" w:rsidRDefault="00C713DB" w:rsidP="000F6E17">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2B187025" w14:textId="77777777" w:rsidR="00513BCC" w:rsidRPr="005D073F" w:rsidRDefault="00006674" w:rsidP="000F6E17">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392FF40" w14:textId="77777777" w:rsidR="007F3D0E" w:rsidRPr="00AF0CEE" w:rsidRDefault="007F3D0E" w:rsidP="00B3400A">
      <w:pPr>
        <w:pStyle w:val="1"/>
      </w:pPr>
      <w:r w:rsidRPr="00BC2BA8">
        <w:t>МАТЕРИАЛЬНО-ТЕХНИЧЕСКОЕ</w:t>
      </w:r>
      <w:r w:rsidR="00D01F0C">
        <w:t xml:space="preserve"> ОБЕСПЕЧЕНИЕ </w:t>
      </w:r>
      <w:r w:rsidR="00D01F0C" w:rsidRPr="00F949F6">
        <w:t>ДИСЦИПЛИНЫ</w:t>
      </w:r>
    </w:p>
    <w:p w14:paraId="195722DA" w14:textId="77777777" w:rsidR="00566E12" w:rsidRPr="007374FC" w:rsidRDefault="007F3D0E" w:rsidP="000F6E17">
      <w:pPr>
        <w:pStyle w:val="af0"/>
        <w:numPr>
          <w:ilvl w:val="3"/>
          <w:numId w:val="12"/>
        </w:numPr>
        <w:spacing w:before="120" w:after="120"/>
        <w:jc w:val="both"/>
        <w:rPr>
          <w:sz w:val="24"/>
          <w:szCs w:val="24"/>
        </w:rPr>
      </w:pPr>
      <w:r w:rsidRPr="007374FC">
        <w:rPr>
          <w:color w:val="000000"/>
          <w:sz w:val="24"/>
          <w:szCs w:val="24"/>
        </w:rPr>
        <w:t>Характеристика материально-техни</w:t>
      </w:r>
      <w:r w:rsidR="007374FC" w:rsidRPr="007374FC">
        <w:rPr>
          <w:color w:val="000000"/>
          <w:sz w:val="24"/>
          <w:szCs w:val="24"/>
        </w:rPr>
        <w:t xml:space="preserve">ческого обеспечения дисциплины </w:t>
      </w:r>
      <w:r w:rsidRPr="007374FC">
        <w:rPr>
          <w:color w:val="000000"/>
          <w:sz w:val="24"/>
          <w:szCs w:val="24"/>
        </w:rPr>
        <w:t xml:space="preserve">составляется в соответствии с </w:t>
      </w:r>
      <w:r w:rsidR="00574A34" w:rsidRPr="007374FC">
        <w:rPr>
          <w:color w:val="000000"/>
          <w:sz w:val="24"/>
          <w:szCs w:val="24"/>
        </w:rPr>
        <w:t>требованиями ФГОС ВО.</w:t>
      </w:r>
    </w:p>
    <w:p w14:paraId="3EE0CE8D" w14:textId="77777777" w:rsidR="00E7127C" w:rsidRPr="00E7127C" w:rsidRDefault="00E7127C" w:rsidP="000F6E17">
      <w:pPr>
        <w:pStyle w:val="af0"/>
        <w:numPr>
          <w:ilvl w:val="3"/>
          <w:numId w:val="12"/>
        </w:numPr>
        <w:spacing w:before="120" w:after="120"/>
        <w:jc w:val="both"/>
        <w:rPr>
          <w:sz w:val="24"/>
          <w:szCs w:val="24"/>
        </w:rPr>
      </w:pPr>
    </w:p>
    <w:p w14:paraId="5160CA64" w14:textId="77777777" w:rsidR="00D01F0C" w:rsidRPr="00566E12" w:rsidRDefault="00D01F0C" w:rsidP="000F6E17">
      <w:pPr>
        <w:pStyle w:val="af0"/>
        <w:numPr>
          <w:ilvl w:val="3"/>
          <w:numId w:val="12"/>
        </w:numPr>
        <w:spacing w:before="120" w:after="120"/>
        <w:jc w:val="both"/>
        <w:rPr>
          <w:sz w:val="24"/>
          <w:szCs w:val="24"/>
        </w:rPr>
      </w:pPr>
      <w:r>
        <w:rPr>
          <w:iCs/>
          <w:sz w:val="24"/>
          <w:szCs w:val="24"/>
        </w:rPr>
        <w:lastRenderedPageBreak/>
        <w:t>Материально-техничес</w:t>
      </w:r>
      <w:r w:rsidR="00E7127C">
        <w:rPr>
          <w:iCs/>
          <w:sz w:val="24"/>
          <w:szCs w:val="24"/>
        </w:rPr>
        <w:t xml:space="preserve">кое обеспечение </w:t>
      </w:r>
      <w:r w:rsidR="00E7127C" w:rsidRPr="00616326">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7B0DEEDD" w14:textId="77777777" w:rsidTr="00497306">
        <w:trPr>
          <w:tblHeader/>
        </w:trPr>
        <w:tc>
          <w:tcPr>
            <w:tcW w:w="4786" w:type="dxa"/>
            <w:shd w:val="clear" w:color="auto" w:fill="DBE5F1" w:themeFill="accent1" w:themeFillTint="33"/>
            <w:vAlign w:val="center"/>
          </w:tcPr>
          <w:p w14:paraId="09414FFF"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29A6B22B"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AD7FE4B" w14:textId="77777777" w:rsidTr="00497306">
        <w:trPr>
          <w:trHeight w:val="340"/>
        </w:trPr>
        <w:tc>
          <w:tcPr>
            <w:tcW w:w="9854" w:type="dxa"/>
            <w:gridSpan w:val="2"/>
            <w:shd w:val="clear" w:color="auto" w:fill="EAF1DD" w:themeFill="accent3" w:themeFillTint="33"/>
            <w:vAlign w:val="center"/>
          </w:tcPr>
          <w:p w14:paraId="60918CEB" w14:textId="77777777" w:rsidR="00F71998" w:rsidRPr="007374FC" w:rsidRDefault="007374FC" w:rsidP="007374FC">
            <w:r w:rsidRPr="007374FC">
              <w:rPr>
                <w:rFonts w:eastAsia="Calibri"/>
                <w:b/>
                <w:sz w:val="24"/>
                <w:szCs w:val="24"/>
                <w:lang w:eastAsia="en-US"/>
              </w:rPr>
              <w:t xml:space="preserve">115419, </w:t>
            </w:r>
            <w:r w:rsidR="00F71998" w:rsidRPr="007374FC">
              <w:rPr>
                <w:rFonts w:eastAsia="Calibri"/>
                <w:b/>
                <w:sz w:val="24"/>
                <w:szCs w:val="24"/>
                <w:lang w:eastAsia="en-US"/>
              </w:rPr>
              <w:t xml:space="preserve">г. Москва, </w:t>
            </w:r>
            <w:r>
              <w:rPr>
                <w:rFonts w:eastAsia="Calibri"/>
                <w:b/>
                <w:sz w:val="24"/>
                <w:szCs w:val="24"/>
                <w:lang w:eastAsia="en-US"/>
              </w:rPr>
              <w:t>ул. Донская 39, строение 4, учебный корпус</w:t>
            </w:r>
            <w:r w:rsidR="00616326">
              <w:rPr>
                <w:rFonts w:eastAsia="Calibri"/>
                <w:b/>
                <w:sz w:val="24"/>
                <w:szCs w:val="24"/>
                <w:lang w:eastAsia="en-US"/>
              </w:rPr>
              <w:t xml:space="preserve"> </w:t>
            </w:r>
            <w:r>
              <w:rPr>
                <w:rFonts w:eastAsia="Calibri"/>
                <w:b/>
                <w:sz w:val="24"/>
                <w:szCs w:val="24"/>
                <w:lang w:eastAsia="en-US"/>
              </w:rPr>
              <w:t>6</w:t>
            </w:r>
          </w:p>
        </w:tc>
      </w:tr>
      <w:tr w:rsidR="00574A34" w:rsidRPr="0021251B" w14:paraId="2916B932" w14:textId="77777777" w:rsidTr="00497306">
        <w:tc>
          <w:tcPr>
            <w:tcW w:w="4786" w:type="dxa"/>
          </w:tcPr>
          <w:p w14:paraId="5B4364CD" w14:textId="77777777" w:rsidR="00574A34" w:rsidRPr="007374FC" w:rsidRDefault="00616326" w:rsidP="00C509F7">
            <w:r w:rsidRPr="00217136">
              <w:rPr>
                <w:sz w:val="24"/>
                <w:szCs w:val="24"/>
              </w:rPr>
              <w:t>Аудитория №</w:t>
            </w:r>
            <w:r>
              <w:rPr>
                <w:sz w:val="24"/>
                <w:szCs w:val="24"/>
              </w:rPr>
              <w:t xml:space="preserve"> 6213</w:t>
            </w:r>
            <w:r w:rsidR="00FF2838" w:rsidRPr="007374FC">
              <w:t xml:space="preserve"> </w:t>
            </w:r>
            <w:r w:rsidR="00574A34" w:rsidRPr="007374FC">
              <w:t xml:space="preserve">для проведения занятий </w:t>
            </w:r>
            <w:r w:rsidR="00D01F0C" w:rsidRPr="007374FC">
              <w:t>лекционного типа</w:t>
            </w:r>
          </w:p>
        </w:tc>
        <w:tc>
          <w:tcPr>
            <w:tcW w:w="5068" w:type="dxa"/>
          </w:tcPr>
          <w:p w14:paraId="437EF958" w14:textId="77777777" w:rsidR="0067232E" w:rsidRPr="007374FC" w:rsidRDefault="0067232E" w:rsidP="0067232E">
            <w:r w:rsidRPr="007374FC">
              <w:t>к</w:t>
            </w:r>
            <w:r w:rsidR="00574A34" w:rsidRPr="007374FC">
              <w:t xml:space="preserve">омплект учебной мебели, </w:t>
            </w:r>
          </w:p>
          <w:p w14:paraId="79307BE2" w14:textId="77777777" w:rsidR="0067232E" w:rsidRPr="007374FC" w:rsidRDefault="00574A34" w:rsidP="0067232E">
            <w:r w:rsidRPr="007374FC">
              <w:t xml:space="preserve">технические средства обучения, служащие для представления учебной информации большой аудитории: </w:t>
            </w:r>
          </w:p>
          <w:p w14:paraId="540D81EA" w14:textId="77777777" w:rsidR="00574A34" w:rsidRPr="007374FC" w:rsidRDefault="00FF2838" w:rsidP="000F6E17">
            <w:pPr>
              <w:pStyle w:val="af0"/>
              <w:numPr>
                <w:ilvl w:val="0"/>
                <w:numId w:val="21"/>
              </w:numPr>
              <w:ind w:left="317" w:hanging="283"/>
            </w:pPr>
            <w:r w:rsidRPr="007374FC">
              <w:t>ноутбук;</w:t>
            </w:r>
          </w:p>
          <w:p w14:paraId="253DCEBE" w14:textId="77777777" w:rsidR="00C509F7" w:rsidRPr="007374FC" w:rsidRDefault="00FF2838" w:rsidP="000F6E17">
            <w:pPr>
              <w:pStyle w:val="af0"/>
              <w:numPr>
                <w:ilvl w:val="0"/>
                <w:numId w:val="21"/>
              </w:numPr>
              <w:ind w:left="317" w:hanging="283"/>
            </w:pPr>
            <w:r w:rsidRPr="007374FC">
              <w:t>проектор</w:t>
            </w:r>
            <w:r w:rsidR="007374FC" w:rsidRPr="007374FC">
              <w:t>;</w:t>
            </w:r>
          </w:p>
          <w:p w14:paraId="4F31159B" w14:textId="77777777" w:rsidR="007374FC" w:rsidRPr="007374FC" w:rsidRDefault="007374FC" w:rsidP="000F6E17">
            <w:pPr>
              <w:pStyle w:val="af0"/>
              <w:numPr>
                <w:ilvl w:val="0"/>
                <w:numId w:val="21"/>
              </w:numPr>
              <w:ind w:left="317" w:hanging="283"/>
            </w:pPr>
            <w:r w:rsidRPr="007374FC">
              <w:t>экран</w:t>
            </w:r>
          </w:p>
        </w:tc>
      </w:tr>
      <w:tr w:rsidR="00D82E07" w:rsidRPr="0021251B" w14:paraId="39023D5F" w14:textId="77777777" w:rsidTr="00497306">
        <w:tc>
          <w:tcPr>
            <w:tcW w:w="4786" w:type="dxa"/>
          </w:tcPr>
          <w:p w14:paraId="67CB7D7E" w14:textId="77777777" w:rsidR="00D82E07" w:rsidRPr="007374FC" w:rsidRDefault="00616326" w:rsidP="007374FC">
            <w:r w:rsidRPr="00217136">
              <w:rPr>
                <w:sz w:val="24"/>
                <w:szCs w:val="24"/>
              </w:rPr>
              <w:t>Аудитория №</w:t>
            </w:r>
            <w:r>
              <w:rPr>
                <w:sz w:val="24"/>
                <w:szCs w:val="24"/>
              </w:rPr>
              <w:t xml:space="preserve"> 6213</w:t>
            </w:r>
            <w:r w:rsidR="00D82E07" w:rsidRPr="007374FC">
              <w:t xml:space="preserve"> для проведения </w:t>
            </w:r>
            <w:r w:rsidR="007374FC" w:rsidRPr="007374FC">
              <w:t xml:space="preserve">практических </w:t>
            </w:r>
            <w:r w:rsidR="00D82E07" w:rsidRPr="007374FC">
              <w:t>занятий, групповых и индивидуальных консультаций, текущего контроля и промежуточной аттестации</w:t>
            </w:r>
          </w:p>
        </w:tc>
        <w:tc>
          <w:tcPr>
            <w:tcW w:w="5068" w:type="dxa"/>
          </w:tcPr>
          <w:p w14:paraId="049A2BCF" w14:textId="77777777" w:rsidR="00D82E07" w:rsidRPr="007374FC" w:rsidRDefault="00D82E07" w:rsidP="008F506D">
            <w:r w:rsidRPr="007374FC">
              <w:t xml:space="preserve">комплект учебной мебели, </w:t>
            </w:r>
          </w:p>
          <w:p w14:paraId="298F604B" w14:textId="77777777" w:rsidR="00D82E07" w:rsidRPr="007374FC" w:rsidRDefault="00D82E07" w:rsidP="008F506D">
            <w:r w:rsidRPr="007374FC">
              <w:t xml:space="preserve">технические средства обучения, служащие для представления учебной информации большой аудитории: </w:t>
            </w:r>
          </w:p>
          <w:p w14:paraId="7C6DEAA5" w14:textId="77777777" w:rsidR="00D82E07" w:rsidRPr="007374FC" w:rsidRDefault="00C509F7" w:rsidP="000F6E17">
            <w:pPr>
              <w:pStyle w:val="af0"/>
              <w:numPr>
                <w:ilvl w:val="0"/>
                <w:numId w:val="21"/>
              </w:numPr>
              <w:ind w:left="317" w:hanging="283"/>
            </w:pPr>
            <w:r w:rsidRPr="007374FC">
              <w:t>ноутбук,</w:t>
            </w:r>
          </w:p>
          <w:p w14:paraId="1FCFAE22" w14:textId="77777777" w:rsidR="00C509F7" w:rsidRPr="007374FC" w:rsidRDefault="00D82E07" w:rsidP="000F6E17">
            <w:pPr>
              <w:pStyle w:val="af0"/>
              <w:numPr>
                <w:ilvl w:val="0"/>
                <w:numId w:val="21"/>
              </w:numPr>
              <w:ind w:left="317" w:hanging="283"/>
            </w:pPr>
            <w:r w:rsidRPr="007374FC">
              <w:t>проектор</w:t>
            </w:r>
            <w:r w:rsidR="007374FC" w:rsidRPr="007374FC">
              <w:t>;</w:t>
            </w:r>
          </w:p>
          <w:p w14:paraId="7D58214B" w14:textId="77777777" w:rsidR="007374FC" w:rsidRPr="007374FC" w:rsidRDefault="007374FC" w:rsidP="000F6E17">
            <w:pPr>
              <w:pStyle w:val="af0"/>
              <w:numPr>
                <w:ilvl w:val="0"/>
                <w:numId w:val="21"/>
              </w:numPr>
              <w:ind w:left="317" w:hanging="283"/>
            </w:pPr>
            <w:r w:rsidRPr="007374FC">
              <w:t>экран</w:t>
            </w:r>
          </w:p>
        </w:tc>
      </w:tr>
      <w:tr w:rsidR="0031558F" w:rsidRPr="0021251B" w14:paraId="1ED8438A" w14:textId="77777777" w:rsidTr="006F41A5">
        <w:tc>
          <w:tcPr>
            <w:tcW w:w="4786" w:type="dxa"/>
            <w:shd w:val="clear" w:color="auto" w:fill="DBE5F1" w:themeFill="accent1" w:themeFillTint="33"/>
            <w:vAlign w:val="center"/>
          </w:tcPr>
          <w:p w14:paraId="25F93A8F" w14:textId="77777777"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654839A4" w14:textId="77777777"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5F3CF950" w14:textId="77777777" w:rsidTr="00497306">
        <w:tc>
          <w:tcPr>
            <w:tcW w:w="4786" w:type="dxa"/>
          </w:tcPr>
          <w:p w14:paraId="69A3BB61" w14:textId="77777777" w:rsidR="003E4F7E" w:rsidRPr="007374FC" w:rsidRDefault="006F41A5" w:rsidP="00314897">
            <w:pPr>
              <w:rPr>
                <w:bCs/>
                <w:color w:val="000000"/>
              </w:rPr>
            </w:pPr>
            <w:r w:rsidRPr="007374FC">
              <w:rPr>
                <w:bCs/>
                <w:color w:val="000000"/>
              </w:rPr>
              <w:t>читальный зал библиотеки</w:t>
            </w:r>
            <w:r w:rsidR="00A83B4A" w:rsidRPr="007374FC">
              <w:rPr>
                <w:bCs/>
                <w:color w:val="000000"/>
              </w:rPr>
              <w:t>:</w:t>
            </w:r>
          </w:p>
        </w:tc>
        <w:tc>
          <w:tcPr>
            <w:tcW w:w="5068" w:type="dxa"/>
          </w:tcPr>
          <w:p w14:paraId="4958658F" w14:textId="77777777" w:rsidR="0031558F" w:rsidRPr="007374FC" w:rsidRDefault="007374FC" w:rsidP="000F6E17">
            <w:pPr>
              <w:pStyle w:val="af0"/>
              <w:numPr>
                <w:ilvl w:val="0"/>
                <w:numId w:val="24"/>
              </w:numPr>
              <w:tabs>
                <w:tab w:val="left" w:pos="317"/>
              </w:tabs>
              <w:ind w:left="0" w:firstLine="0"/>
              <w:rPr>
                <w:bCs/>
                <w:color w:val="000000"/>
              </w:rPr>
            </w:pPr>
            <w:r w:rsidRPr="007374FC">
              <w:rPr>
                <w:bCs/>
                <w:color w:val="000000"/>
              </w:rPr>
              <w:t>компьютерная техника, подключенная</w:t>
            </w:r>
            <w:r w:rsidR="00A83B4A" w:rsidRPr="007374FC">
              <w:rPr>
                <w:bCs/>
                <w:color w:val="000000"/>
              </w:rPr>
              <w:t xml:space="preserve"> к сети «Интернет»</w:t>
            </w:r>
          </w:p>
        </w:tc>
      </w:tr>
    </w:tbl>
    <w:p w14:paraId="41354E26" w14:textId="77777777" w:rsidR="00E7127C" w:rsidRPr="00E7127C" w:rsidRDefault="00E7127C" w:rsidP="000F6E17">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F949F6">
        <w:rPr>
          <w:iCs/>
          <w:sz w:val="24"/>
          <w:szCs w:val="24"/>
        </w:rPr>
        <w:t xml:space="preserve">учебной </w:t>
      </w:r>
      <w:r w:rsidRPr="00F949F6">
        <w:rPr>
          <w:iCs/>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14:paraId="3503EAB6" w14:textId="77777777" w:rsidR="00E7127C" w:rsidRPr="00566E12" w:rsidRDefault="00E7127C" w:rsidP="000F6E17">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197474CC" w14:textId="77777777" w:rsidTr="00323147">
        <w:trPr>
          <w:trHeight w:val="340"/>
        </w:trPr>
        <w:tc>
          <w:tcPr>
            <w:tcW w:w="2836" w:type="dxa"/>
            <w:shd w:val="clear" w:color="auto" w:fill="DBE5F1" w:themeFill="accent1" w:themeFillTint="33"/>
            <w:vAlign w:val="center"/>
          </w:tcPr>
          <w:p w14:paraId="725018F6"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05DA9533"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2D9A7482"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6FAB15A3" w14:textId="77777777" w:rsidTr="00497306">
        <w:tc>
          <w:tcPr>
            <w:tcW w:w="2836" w:type="dxa"/>
            <w:vMerge w:val="restart"/>
          </w:tcPr>
          <w:p w14:paraId="23B17A39"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6AAA9474" w14:textId="77777777" w:rsidR="00497306" w:rsidRPr="00497306" w:rsidRDefault="00497306" w:rsidP="00497306">
            <w:pPr>
              <w:pStyle w:val="af0"/>
              <w:ind w:left="0"/>
              <w:rPr>
                <w:iCs/>
              </w:rPr>
            </w:pPr>
            <w:r w:rsidRPr="00497306">
              <w:rPr>
                <w:iCs/>
              </w:rPr>
              <w:t>камера,</w:t>
            </w:r>
          </w:p>
          <w:p w14:paraId="2D0E0560" w14:textId="77777777" w:rsidR="00497306" w:rsidRPr="00497306" w:rsidRDefault="00497306" w:rsidP="00497306">
            <w:pPr>
              <w:pStyle w:val="af0"/>
              <w:ind w:left="0"/>
              <w:rPr>
                <w:iCs/>
              </w:rPr>
            </w:pPr>
            <w:r w:rsidRPr="00497306">
              <w:rPr>
                <w:iCs/>
              </w:rPr>
              <w:t xml:space="preserve">микрофон, </w:t>
            </w:r>
          </w:p>
          <w:p w14:paraId="0DF1088C" w14:textId="77777777" w:rsidR="00497306" w:rsidRPr="00497306" w:rsidRDefault="00497306" w:rsidP="00497306">
            <w:pPr>
              <w:pStyle w:val="af0"/>
              <w:ind w:left="0"/>
              <w:rPr>
                <w:iCs/>
              </w:rPr>
            </w:pPr>
            <w:r w:rsidRPr="00497306">
              <w:rPr>
                <w:iCs/>
              </w:rPr>
              <w:t xml:space="preserve">динамики, </w:t>
            </w:r>
          </w:p>
          <w:p w14:paraId="72E1A013"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54C6E21A"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6CDCDA2E"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67AAE6C2" w14:textId="77777777" w:rsidTr="00497306">
        <w:tc>
          <w:tcPr>
            <w:tcW w:w="2836" w:type="dxa"/>
            <w:vMerge/>
          </w:tcPr>
          <w:p w14:paraId="116A0308" w14:textId="77777777" w:rsidR="00497306" w:rsidRPr="00497306" w:rsidRDefault="00497306" w:rsidP="00497306">
            <w:pPr>
              <w:pStyle w:val="af0"/>
              <w:ind w:left="0"/>
              <w:rPr>
                <w:iCs/>
              </w:rPr>
            </w:pPr>
          </w:p>
        </w:tc>
        <w:tc>
          <w:tcPr>
            <w:tcW w:w="2551" w:type="dxa"/>
          </w:tcPr>
          <w:p w14:paraId="2B030447"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2DC7DE60"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445C7507" w14:textId="77777777" w:rsidTr="00497306">
        <w:tc>
          <w:tcPr>
            <w:tcW w:w="2836" w:type="dxa"/>
            <w:vMerge/>
          </w:tcPr>
          <w:p w14:paraId="2263912C" w14:textId="77777777" w:rsidR="00497306" w:rsidRPr="00497306" w:rsidRDefault="00497306" w:rsidP="00497306">
            <w:pPr>
              <w:pStyle w:val="af0"/>
              <w:ind w:left="0"/>
              <w:rPr>
                <w:iCs/>
              </w:rPr>
            </w:pPr>
          </w:p>
        </w:tc>
        <w:tc>
          <w:tcPr>
            <w:tcW w:w="2551" w:type="dxa"/>
          </w:tcPr>
          <w:p w14:paraId="60C4FFA7"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00908C21" w14:textId="77777777" w:rsidR="00497306" w:rsidRPr="00497306" w:rsidRDefault="004C3286" w:rsidP="00497306">
            <w:pPr>
              <w:pStyle w:val="af0"/>
              <w:ind w:left="0"/>
              <w:rPr>
                <w:iCs/>
              </w:rPr>
            </w:pPr>
            <w:r>
              <w:rPr>
                <w:iCs/>
              </w:rPr>
              <w:t>640х480, 15 кадров/с</w:t>
            </w:r>
          </w:p>
        </w:tc>
      </w:tr>
      <w:tr w:rsidR="00497306" w14:paraId="561A83DE" w14:textId="77777777" w:rsidTr="00497306">
        <w:tc>
          <w:tcPr>
            <w:tcW w:w="2836" w:type="dxa"/>
            <w:vMerge/>
          </w:tcPr>
          <w:p w14:paraId="2A025960" w14:textId="77777777" w:rsidR="00497306" w:rsidRPr="00497306" w:rsidRDefault="00497306" w:rsidP="00497306">
            <w:pPr>
              <w:pStyle w:val="af0"/>
              <w:ind w:left="0"/>
              <w:rPr>
                <w:iCs/>
              </w:rPr>
            </w:pPr>
          </w:p>
        </w:tc>
        <w:tc>
          <w:tcPr>
            <w:tcW w:w="2551" w:type="dxa"/>
          </w:tcPr>
          <w:p w14:paraId="372B6FEC"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1871857B" w14:textId="77777777" w:rsidR="00497306" w:rsidRPr="00497306" w:rsidRDefault="004C3286" w:rsidP="00497306">
            <w:pPr>
              <w:pStyle w:val="af0"/>
              <w:ind w:left="0"/>
              <w:rPr>
                <w:iCs/>
              </w:rPr>
            </w:pPr>
            <w:r>
              <w:rPr>
                <w:iCs/>
              </w:rPr>
              <w:t>любой</w:t>
            </w:r>
          </w:p>
        </w:tc>
      </w:tr>
      <w:tr w:rsidR="00497306" w14:paraId="27FD6D75" w14:textId="77777777" w:rsidTr="00497306">
        <w:tc>
          <w:tcPr>
            <w:tcW w:w="2836" w:type="dxa"/>
            <w:vMerge/>
          </w:tcPr>
          <w:p w14:paraId="5241C0BA" w14:textId="77777777" w:rsidR="00497306" w:rsidRPr="00497306" w:rsidRDefault="00497306" w:rsidP="00497306">
            <w:pPr>
              <w:pStyle w:val="af0"/>
              <w:ind w:left="0"/>
              <w:rPr>
                <w:iCs/>
              </w:rPr>
            </w:pPr>
          </w:p>
        </w:tc>
        <w:tc>
          <w:tcPr>
            <w:tcW w:w="2551" w:type="dxa"/>
          </w:tcPr>
          <w:p w14:paraId="3F8B7AAF"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64EE609E" w14:textId="77777777" w:rsidR="00497306" w:rsidRPr="00497306" w:rsidRDefault="004C3286" w:rsidP="00497306">
            <w:pPr>
              <w:pStyle w:val="af0"/>
              <w:ind w:left="0"/>
              <w:rPr>
                <w:iCs/>
              </w:rPr>
            </w:pPr>
            <w:r>
              <w:rPr>
                <w:iCs/>
              </w:rPr>
              <w:t>любые</w:t>
            </w:r>
          </w:p>
        </w:tc>
      </w:tr>
      <w:tr w:rsidR="00497306" w14:paraId="1F04F621" w14:textId="77777777" w:rsidTr="00497306">
        <w:tc>
          <w:tcPr>
            <w:tcW w:w="2836" w:type="dxa"/>
            <w:vMerge/>
          </w:tcPr>
          <w:p w14:paraId="405CF619" w14:textId="77777777" w:rsidR="00497306" w:rsidRPr="00497306" w:rsidRDefault="00497306" w:rsidP="00497306">
            <w:pPr>
              <w:pStyle w:val="af0"/>
              <w:ind w:left="0"/>
              <w:rPr>
                <w:iCs/>
              </w:rPr>
            </w:pPr>
          </w:p>
        </w:tc>
        <w:tc>
          <w:tcPr>
            <w:tcW w:w="2551" w:type="dxa"/>
          </w:tcPr>
          <w:p w14:paraId="4959F9B1"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1BCCE8A0" w14:textId="77777777" w:rsidR="00497306" w:rsidRPr="00497306" w:rsidRDefault="004C3286" w:rsidP="00497306">
            <w:pPr>
              <w:pStyle w:val="af0"/>
              <w:ind w:left="0"/>
              <w:rPr>
                <w:iCs/>
              </w:rPr>
            </w:pPr>
            <w:r>
              <w:rPr>
                <w:iCs/>
              </w:rPr>
              <w:t>Постоянная скорость не менее 192 кБит/с</w:t>
            </w:r>
          </w:p>
        </w:tc>
      </w:tr>
    </w:tbl>
    <w:p w14:paraId="1C6305B7" w14:textId="77777777" w:rsidR="00497306" w:rsidRDefault="00497306" w:rsidP="00497306">
      <w:pPr>
        <w:pStyle w:val="af0"/>
        <w:rPr>
          <w:iCs/>
          <w:sz w:val="24"/>
          <w:szCs w:val="24"/>
        </w:rPr>
      </w:pPr>
    </w:p>
    <w:p w14:paraId="1DDEFA06" w14:textId="77777777" w:rsidR="004C3286" w:rsidRPr="004C3286" w:rsidRDefault="004C3286" w:rsidP="00EC6EFB">
      <w:pPr>
        <w:pStyle w:val="af0"/>
        <w:ind w:left="0" w:firstLine="720"/>
        <w:jc w:val="both"/>
        <w:rPr>
          <w:iCs/>
          <w:sz w:val="24"/>
          <w:szCs w:val="24"/>
        </w:rPr>
      </w:pPr>
      <w:r>
        <w:rPr>
          <w:iCs/>
          <w:sz w:val="24"/>
          <w:szCs w:val="24"/>
        </w:rPr>
        <w:t>Технологическое о</w:t>
      </w:r>
      <w:r w:rsidR="00F949F6">
        <w:rPr>
          <w:iCs/>
          <w:sz w:val="24"/>
          <w:szCs w:val="24"/>
        </w:rPr>
        <w:t>беспечение реализации дисциплины</w:t>
      </w:r>
      <w:r>
        <w:rPr>
          <w:iCs/>
          <w:sz w:val="24"/>
          <w:szCs w:val="24"/>
        </w:rPr>
        <w:t xml:space="preserve"> осуществляется с использованием элементов электронной информационно-образовательной среды университета.</w:t>
      </w:r>
    </w:p>
    <w:p w14:paraId="0E2A8908" w14:textId="77777777" w:rsidR="00497306" w:rsidRPr="00497306" w:rsidRDefault="00497306" w:rsidP="00497306">
      <w:pPr>
        <w:spacing w:before="120" w:after="120"/>
        <w:ind w:left="710"/>
        <w:jc w:val="both"/>
        <w:rPr>
          <w:i/>
          <w:iCs/>
          <w:sz w:val="24"/>
          <w:szCs w:val="24"/>
        </w:rPr>
      </w:pPr>
    </w:p>
    <w:p w14:paraId="10D7AB03" w14:textId="77777777" w:rsidR="00497306" w:rsidRDefault="00497306" w:rsidP="000F6E17">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CC840EC" w14:textId="77777777"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616326" w:rsidRPr="001E5106" w14:paraId="4CCC2660" w14:textId="77777777" w:rsidTr="00616326">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96F655D" w14:textId="77777777" w:rsidR="00616326" w:rsidRPr="001E5106" w:rsidRDefault="00616326" w:rsidP="00616326">
            <w:pPr>
              <w:suppressAutoHyphens/>
              <w:spacing w:line="100" w:lineRule="atLeast"/>
              <w:jc w:val="center"/>
              <w:rPr>
                <w:b/>
                <w:bCs/>
                <w:lang w:eastAsia="ar-SA"/>
              </w:rPr>
            </w:pPr>
            <w:r w:rsidRPr="001E5106">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190937F" w14:textId="77777777" w:rsidR="00616326" w:rsidRPr="001E5106" w:rsidRDefault="00616326" w:rsidP="00616326">
            <w:pPr>
              <w:suppressAutoHyphens/>
              <w:spacing w:line="100" w:lineRule="atLeast"/>
              <w:jc w:val="center"/>
              <w:rPr>
                <w:b/>
                <w:bCs/>
                <w:lang w:eastAsia="ar-SA"/>
              </w:rPr>
            </w:pPr>
            <w:r w:rsidRPr="001E5106">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27772DC" w14:textId="77777777" w:rsidR="00616326" w:rsidRPr="001E5106" w:rsidRDefault="00616326" w:rsidP="00616326">
            <w:pPr>
              <w:suppressAutoHyphens/>
              <w:spacing w:line="100" w:lineRule="atLeast"/>
              <w:jc w:val="center"/>
              <w:rPr>
                <w:b/>
                <w:bCs/>
                <w:lang w:eastAsia="ar-SA"/>
              </w:rPr>
            </w:pPr>
            <w:r w:rsidRPr="001E510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4B7E4859" w14:textId="77777777" w:rsidR="00616326" w:rsidRPr="001E5106" w:rsidRDefault="00616326" w:rsidP="00616326">
            <w:pPr>
              <w:suppressAutoHyphens/>
              <w:spacing w:line="100" w:lineRule="atLeast"/>
              <w:rPr>
                <w:b/>
                <w:bCs/>
                <w:lang w:eastAsia="ar-SA"/>
              </w:rPr>
            </w:pPr>
            <w:r w:rsidRPr="001E510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46AA63C9" w14:textId="77777777" w:rsidR="00616326" w:rsidRPr="001E5106" w:rsidRDefault="00616326" w:rsidP="00616326">
            <w:pPr>
              <w:suppressAutoHyphens/>
              <w:spacing w:line="100" w:lineRule="atLeast"/>
              <w:jc w:val="center"/>
              <w:rPr>
                <w:b/>
                <w:bCs/>
                <w:lang w:eastAsia="ar-SA"/>
              </w:rPr>
            </w:pPr>
            <w:r w:rsidRPr="001E510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1C2ED9D" w14:textId="77777777" w:rsidR="00616326" w:rsidRPr="001E5106" w:rsidRDefault="00616326" w:rsidP="00616326">
            <w:pPr>
              <w:suppressAutoHyphens/>
              <w:spacing w:line="100" w:lineRule="atLeast"/>
              <w:jc w:val="center"/>
              <w:rPr>
                <w:b/>
                <w:bCs/>
                <w:lang w:eastAsia="ar-SA"/>
              </w:rPr>
            </w:pPr>
            <w:r w:rsidRPr="001E5106">
              <w:rPr>
                <w:b/>
                <w:bCs/>
                <w:lang w:eastAsia="ar-SA"/>
              </w:rPr>
              <w:t>Год</w:t>
            </w:r>
          </w:p>
          <w:p w14:paraId="7E226078" w14:textId="77777777" w:rsidR="00616326" w:rsidRPr="001E5106" w:rsidRDefault="00616326" w:rsidP="00616326">
            <w:pPr>
              <w:suppressAutoHyphens/>
              <w:spacing w:line="100" w:lineRule="atLeast"/>
              <w:jc w:val="center"/>
              <w:rPr>
                <w:b/>
                <w:bCs/>
                <w:lang w:eastAsia="ar-SA"/>
              </w:rPr>
            </w:pPr>
            <w:r w:rsidRPr="001E510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07DBE3E4" w14:textId="77777777" w:rsidR="00616326" w:rsidRPr="00603D21" w:rsidRDefault="00616326" w:rsidP="00616326">
            <w:pPr>
              <w:suppressAutoHyphens/>
              <w:spacing w:line="100" w:lineRule="atLeast"/>
              <w:jc w:val="center"/>
              <w:rPr>
                <w:b/>
                <w:bCs/>
                <w:lang w:eastAsia="ar-SA"/>
              </w:rPr>
            </w:pPr>
            <w:r w:rsidRPr="00603D21">
              <w:rPr>
                <w:b/>
                <w:bCs/>
                <w:lang w:eastAsia="ar-SA"/>
              </w:rPr>
              <w:t xml:space="preserve">Адрес сайта ЭБС </w:t>
            </w:r>
          </w:p>
          <w:p w14:paraId="19C264E4" w14:textId="77777777" w:rsidR="00616326" w:rsidRPr="001E5106" w:rsidRDefault="00616326" w:rsidP="00616326">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51A5481B" w14:textId="77777777" w:rsidR="00616326" w:rsidRPr="001E5106" w:rsidRDefault="00616326" w:rsidP="00616326">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616326" w:rsidRPr="001E5106" w14:paraId="57D8E35B"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EE9004C" w14:textId="77777777"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BBD5221" w14:textId="77777777"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090492C2" w14:textId="77777777"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F7EDCFE" w14:textId="77777777"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0F0BED0" w14:textId="77777777"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ED4F06D" w14:textId="77777777"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4A186EA6" w14:textId="77777777" w:rsidR="00616326" w:rsidRPr="001E5106" w:rsidRDefault="00616326" w:rsidP="00616326">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2659A342" w14:textId="77777777" w:rsidR="00616326" w:rsidRPr="001E5106" w:rsidRDefault="00616326" w:rsidP="00616326">
            <w:pPr>
              <w:suppressAutoHyphens/>
              <w:spacing w:line="100" w:lineRule="atLeast"/>
              <w:jc w:val="center"/>
              <w:rPr>
                <w:lang w:eastAsia="ar-SA"/>
              </w:rPr>
            </w:pPr>
            <w:r w:rsidRPr="001E5106">
              <w:rPr>
                <w:sz w:val="18"/>
                <w:szCs w:val="18"/>
                <w:lang w:eastAsia="ar-SA"/>
              </w:rPr>
              <w:t>8</w:t>
            </w:r>
          </w:p>
        </w:tc>
      </w:tr>
      <w:tr w:rsidR="00616326" w:rsidRPr="001E5106" w14:paraId="35303F5A" w14:textId="77777777" w:rsidTr="00616326">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69705BB" w14:textId="77777777" w:rsidR="00616326" w:rsidRPr="001E5106" w:rsidRDefault="00616326" w:rsidP="00616326">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AC3B172" w14:textId="77777777" w:rsidR="00616326" w:rsidRPr="001E5106" w:rsidRDefault="00616326" w:rsidP="00616326">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07B4C71" w14:textId="77777777" w:rsidR="00616326" w:rsidRPr="001E5106" w:rsidRDefault="00616326" w:rsidP="00616326">
            <w:pPr>
              <w:suppressAutoHyphens/>
              <w:spacing w:line="100" w:lineRule="atLeast"/>
              <w:jc w:val="both"/>
              <w:rPr>
                <w:lang w:eastAsia="ar-SA"/>
              </w:rPr>
            </w:pPr>
          </w:p>
        </w:tc>
      </w:tr>
      <w:tr w:rsidR="00616326" w:rsidRPr="001E5106" w14:paraId="6BDE87EA"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6FB314C" w14:textId="77777777" w:rsidR="00616326" w:rsidRPr="00AA1CC8" w:rsidRDefault="00616326" w:rsidP="00616326">
            <w:pPr>
              <w:suppressAutoHyphens/>
              <w:spacing w:line="100" w:lineRule="atLeast"/>
              <w:jc w:val="center"/>
              <w:rPr>
                <w:lang w:eastAsia="ar-SA"/>
              </w:rPr>
            </w:pPr>
            <w:r>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3D9EDCAB" w14:textId="77777777" w:rsidR="00616326" w:rsidRDefault="00616326" w:rsidP="00616326">
            <w:pPr>
              <w:jc w:val="center"/>
              <w:rPr>
                <w:lang w:eastAsia="en-US"/>
              </w:rPr>
            </w:pPr>
            <w:r>
              <w:rPr>
                <w:lang w:eastAsia="en-US"/>
              </w:rPr>
              <w:t xml:space="preserve">Оконкво </w:t>
            </w:r>
            <w:r w:rsidRPr="002D16E1">
              <w:rPr>
                <w:lang w:eastAsia="en-US"/>
              </w:rPr>
              <w:t>У.</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2845E78" w14:textId="77777777" w:rsidR="00616326" w:rsidRDefault="00616326" w:rsidP="00616326">
            <w:pPr>
              <w:jc w:val="center"/>
              <w:rPr>
                <w:lang w:eastAsia="en-US"/>
              </w:rPr>
            </w:pPr>
            <w:r w:rsidRPr="002D16E1">
              <w:rPr>
                <w:lang w:eastAsia="en-US"/>
              </w:rPr>
              <w:t>Брендинг в моде класса люкс</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B28ECF8" w14:textId="77777777" w:rsidR="00616326" w:rsidRDefault="00616326" w:rsidP="00616326">
            <w:pPr>
              <w:jc w:val="center"/>
              <w:rPr>
                <w:lang w:eastAsia="en-US"/>
              </w:rPr>
            </w:pP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C17DBF4" w14:textId="77777777" w:rsidR="00616326" w:rsidRDefault="00616326" w:rsidP="00616326">
            <w:pPr>
              <w:jc w:val="center"/>
              <w:rPr>
                <w:lang w:eastAsia="en-US"/>
              </w:rPr>
            </w:pPr>
            <w:r w:rsidRPr="002D16E1">
              <w:rPr>
                <w:lang w:eastAsia="en-US"/>
              </w:rPr>
              <w:t>Минск : Гревцов Букс</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6A5E1533" w14:textId="77777777" w:rsidR="00616326" w:rsidRPr="002D16E1" w:rsidRDefault="00616326" w:rsidP="00616326">
            <w:pPr>
              <w:shd w:val="clear" w:color="auto" w:fill="FFFFFF"/>
              <w:spacing w:line="300" w:lineRule="atLeast"/>
              <w:jc w:val="center"/>
            </w:pPr>
            <w:r w:rsidRPr="002D16E1">
              <w:t>2012</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6604595" w14:textId="77777777" w:rsidR="00616326" w:rsidRDefault="00616326" w:rsidP="00616326">
            <w:pPr>
              <w:shd w:val="clear" w:color="auto" w:fill="FFFFFF"/>
              <w:ind w:left="720"/>
              <w:rPr>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A28DE" w14:textId="77777777" w:rsidR="00616326" w:rsidRDefault="00616326" w:rsidP="00616326">
            <w:pPr>
              <w:jc w:val="center"/>
              <w:rPr>
                <w:lang w:eastAsia="en-US"/>
              </w:rPr>
            </w:pPr>
            <w:r>
              <w:rPr>
                <w:lang w:eastAsia="en-US"/>
              </w:rPr>
              <w:t>1</w:t>
            </w:r>
          </w:p>
        </w:tc>
      </w:tr>
      <w:tr w:rsidR="00616326" w:rsidRPr="001E5106" w14:paraId="56A04F97"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3110FD9" w14:textId="77777777" w:rsidR="00616326" w:rsidRDefault="00616326" w:rsidP="00616326">
            <w:pPr>
              <w:suppressAutoHyphens/>
              <w:spacing w:line="100" w:lineRule="atLeast"/>
              <w:jc w:val="center"/>
              <w:rPr>
                <w:lang w:eastAsia="ar-SA"/>
              </w:rPr>
            </w:pP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099CAC7" w14:textId="77777777" w:rsidR="00616326" w:rsidRPr="002D16E1" w:rsidRDefault="00616326" w:rsidP="00616326">
            <w:pPr>
              <w:jc w:val="center"/>
              <w:rPr>
                <w:lang w:eastAsia="en-US"/>
              </w:rPr>
            </w:pPr>
            <w:r w:rsidRPr="002D16E1">
              <w:rPr>
                <w:lang w:eastAsia="en-US"/>
              </w:rPr>
              <w:t>Музыкант В.Л.</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705110E" w14:textId="77777777" w:rsidR="00616326" w:rsidRDefault="00616326" w:rsidP="00616326">
            <w:pPr>
              <w:jc w:val="center"/>
              <w:rPr>
                <w:lang w:eastAsia="en-US"/>
              </w:rPr>
            </w:pPr>
            <w:r w:rsidRPr="002D16E1">
              <w:rPr>
                <w:lang w:eastAsia="en-US"/>
              </w:rPr>
              <w:t>Брендинг: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86C1AFB" w14:textId="77777777" w:rsidR="00616326" w:rsidRDefault="00616326" w:rsidP="00616326">
            <w:pPr>
              <w:jc w:val="center"/>
              <w:rPr>
                <w:lang w:eastAsia="en-US"/>
              </w:rPr>
            </w:pPr>
            <w:r>
              <w:rPr>
                <w:lang w:eastAsia="en-US"/>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4653E14E" w14:textId="77777777" w:rsidR="00616326" w:rsidRDefault="00616326" w:rsidP="00616326">
            <w:pPr>
              <w:jc w:val="center"/>
              <w:rPr>
                <w:lang w:eastAsia="en-US"/>
              </w:rPr>
            </w:pPr>
            <w:r w:rsidRPr="002D16E1">
              <w:rPr>
                <w:lang w:eastAsia="en-US"/>
              </w:rPr>
              <w:t>ИЦ РИОР: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AF74A2D" w14:textId="77777777" w:rsidR="00616326" w:rsidRPr="002D16E1" w:rsidRDefault="00616326" w:rsidP="00616326">
            <w:pPr>
              <w:shd w:val="clear" w:color="auto" w:fill="FFFFFF"/>
              <w:spacing w:line="300" w:lineRule="atLeast"/>
              <w:jc w:val="center"/>
            </w:pPr>
            <w:r w:rsidRPr="002D16E1">
              <w:t>2014</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1BE555D9" w14:textId="77777777" w:rsidR="00616326" w:rsidRDefault="00616326" w:rsidP="00616326">
            <w:pPr>
              <w:jc w:val="center"/>
              <w:rPr>
                <w:lang w:eastAsia="en-US"/>
              </w:rPr>
            </w:pPr>
            <w:r w:rsidRPr="002D16E1">
              <w:rPr>
                <w:lang w:eastAsia="en-US"/>
              </w:rPr>
              <w:t>http://znanium.com/catalog/product/416049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B33D5" w14:textId="77777777" w:rsidR="00616326" w:rsidRDefault="00616326" w:rsidP="00616326">
            <w:pPr>
              <w:jc w:val="center"/>
              <w:rPr>
                <w:lang w:eastAsia="en-US"/>
              </w:rPr>
            </w:pPr>
          </w:p>
        </w:tc>
      </w:tr>
      <w:tr w:rsidR="00616326" w:rsidRPr="001E5106" w14:paraId="5DAFBD69"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F1A2C32" w14:textId="77777777" w:rsidR="00616326" w:rsidRPr="00AA1CC8" w:rsidRDefault="00616326" w:rsidP="00616326">
            <w:pPr>
              <w:suppressAutoHyphens/>
              <w:spacing w:line="100" w:lineRule="atLeast"/>
              <w:jc w:val="center"/>
              <w:rPr>
                <w:lang w:eastAsia="ar-SA"/>
              </w:rPr>
            </w:pPr>
            <w:r>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0A1E59ED" w14:textId="77777777" w:rsidR="00616326" w:rsidRDefault="00616326" w:rsidP="00616326">
            <w:pPr>
              <w:jc w:val="center"/>
              <w:rPr>
                <w:lang w:eastAsia="en-US"/>
              </w:rPr>
            </w:pPr>
            <w:r>
              <w:rPr>
                <w:lang w:eastAsia="en-US"/>
              </w:rPr>
              <w:t>Дробо К.</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96C91D1" w14:textId="77777777" w:rsidR="00616326" w:rsidRDefault="00616326" w:rsidP="00616326">
            <w:pPr>
              <w:jc w:val="center"/>
              <w:rPr>
                <w:lang w:eastAsia="en-US"/>
              </w:rPr>
            </w:pPr>
            <w:r>
              <w:rPr>
                <w:lang w:eastAsia="en-US"/>
              </w:rPr>
              <w:t>Секреты сильного бренда: Как добиться коммерческой уникальности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6522EC05" w14:textId="77777777" w:rsidR="00616326" w:rsidRDefault="00616326" w:rsidP="00616326">
            <w:pPr>
              <w:jc w:val="center"/>
              <w:rPr>
                <w:lang w:eastAsia="en-US"/>
              </w:rPr>
            </w:pPr>
            <w:r>
              <w:rPr>
                <w:lang w:eastAsia="en-US"/>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07C567A4" w14:textId="77777777" w:rsidR="00616326" w:rsidRDefault="00616326" w:rsidP="00616326">
            <w:pPr>
              <w:jc w:val="center"/>
              <w:rPr>
                <w:lang w:eastAsia="en-US"/>
              </w:rPr>
            </w:pPr>
            <w:r>
              <w:rPr>
                <w:lang w:eastAsia="en-US"/>
              </w:rPr>
              <w:t>Альпина Паблишер</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B25C0AA" w14:textId="77777777" w:rsidR="00616326" w:rsidRPr="00AA1CC8" w:rsidRDefault="00616326" w:rsidP="00616326">
            <w:pPr>
              <w:shd w:val="clear" w:color="auto" w:fill="FFFFFF"/>
              <w:spacing w:line="300" w:lineRule="atLeast"/>
              <w:jc w:val="center"/>
            </w:pPr>
            <w:r w:rsidRPr="00AA1CC8">
              <w:t>201</w:t>
            </w:r>
            <w:r>
              <w:t>4</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25D1B8A" w14:textId="77777777" w:rsidR="00616326" w:rsidRDefault="00616326" w:rsidP="00616326">
            <w:pPr>
              <w:jc w:val="center"/>
              <w:rPr>
                <w:lang w:eastAsia="en-US"/>
              </w:rPr>
            </w:pPr>
            <w:r>
              <w:rPr>
                <w:lang w:eastAsia="en-US"/>
              </w:rPr>
              <w:t>http://znanium.com/catalog.php?bookinfo=519915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6588C" w14:textId="77777777" w:rsidR="00616326" w:rsidRDefault="00616326" w:rsidP="00616326">
            <w:pPr>
              <w:jc w:val="center"/>
              <w:rPr>
                <w:lang w:eastAsia="en-US"/>
              </w:rPr>
            </w:pPr>
          </w:p>
        </w:tc>
      </w:tr>
      <w:tr w:rsidR="00616326" w:rsidRPr="001E5106" w14:paraId="6EEA7676"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A025B15" w14:textId="77777777" w:rsidR="00616326" w:rsidRPr="00AA1CC8" w:rsidRDefault="00616326" w:rsidP="00616326">
            <w:pPr>
              <w:suppressAutoHyphens/>
              <w:spacing w:line="100" w:lineRule="atLeast"/>
              <w:jc w:val="center"/>
              <w:rPr>
                <w:lang w:eastAsia="ar-SA"/>
              </w:rPr>
            </w:pPr>
            <w:r>
              <w:rPr>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076D0ABA" w14:textId="77777777" w:rsidR="00616326" w:rsidRDefault="00616326" w:rsidP="00616326">
            <w:pPr>
              <w:jc w:val="center"/>
              <w:rPr>
                <w:lang w:eastAsia="en-US"/>
              </w:rPr>
            </w:pPr>
            <w:r>
              <w:rPr>
                <w:lang w:eastAsia="en-US"/>
              </w:rPr>
              <w:t>Старов С. 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D4129BA" w14:textId="77777777" w:rsidR="00616326" w:rsidRDefault="00616326" w:rsidP="00616326">
            <w:pPr>
              <w:jc w:val="center"/>
              <w:rPr>
                <w:lang w:eastAsia="en-US"/>
              </w:rPr>
            </w:pPr>
            <w:r>
              <w:rPr>
                <w:lang w:eastAsia="en-US"/>
              </w:rPr>
              <w:t>Управление брендами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47EAD28F" w14:textId="77777777" w:rsidR="00616326" w:rsidRDefault="00616326" w:rsidP="00616326">
            <w:pPr>
              <w:jc w:val="center"/>
              <w:rPr>
                <w:lang w:eastAsia="en-US"/>
              </w:rPr>
            </w:pPr>
            <w:r>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69C99E2" w14:textId="77777777" w:rsidR="00616326" w:rsidRDefault="00616326" w:rsidP="00616326">
            <w:pPr>
              <w:jc w:val="center"/>
              <w:rPr>
                <w:lang w:eastAsia="en-US"/>
              </w:rPr>
            </w:pPr>
            <w:r>
              <w:rPr>
                <w:lang w:eastAsia="en-US"/>
              </w:rPr>
              <w:t>Высш. шк. менеджмента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0C83617" w14:textId="77777777" w:rsidR="00616326" w:rsidRPr="00AA1CC8" w:rsidRDefault="00616326" w:rsidP="00616326">
            <w:pPr>
              <w:suppressAutoHyphens/>
              <w:spacing w:line="100" w:lineRule="atLeast"/>
              <w:jc w:val="center"/>
            </w:pPr>
            <w:r w:rsidRPr="00AA1CC8">
              <w:t>20</w:t>
            </w:r>
            <w:r>
              <w:t>08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6BCFD2AA" w14:textId="77777777" w:rsidR="00616326" w:rsidRDefault="00616326" w:rsidP="00616326">
            <w:pPr>
              <w:jc w:val="center"/>
              <w:rPr>
                <w:lang w:eastAsia="en-US"/>
              </w:rPr>
            </w:pPr>
            <w:r>
              <w:rPr>
                <w:lang w:eastAsia="en-US"/>
              </w:rPr>
              <w:t>http://znanium.com/catalog.php?bookinfo=493519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1BA72" w14:textId="77777777" w:rsidR="00616326" w:rsidRDefault="00616326" w:rsidP="00616326">
            <w:pPr>
              <w:jc w:val="center"/>
              <w:rPr>
                <w:lang w:eastAsia="en-US"/>
              </w:rPr>
            </w:pPr>
          </w:p>
        </w:tc>
      </w:tr>
      <w:tr w:rsidR="00616326" w:rsidRPr="001E5106" w14:paraId="7C06362B"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3CF7EE9" w14:textId="77777777" w:rsidR="00616326" w:rsidRPr="00AA1CC8" w:rsidRDefault="00616326" w:rsidP="00616326">
            <w:pPr>
              <w:suppressAutoHyphens/>
              <w:spacing w:line="100" w:lineRule="atLeast"/>
              <w:jc w:val="center"/>
              <w:rPr>
                <w:color w:val="000000"/>
                <w:lang w:eastAsia="ar-SA"/>
              </w:rPr>
            </w:pPr>
            <w:r>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3A4475CE" w14:textId="77777777" w:rsidR="00616326" w:rsidRDefault="00616326" w:rsidP="00616326">
            <w:pPr>
              <w:jc w:val="center"/>
              <w:rPr>
                <w:lang w:eastAsia="en-US"/>
              </w:rPr>
            </w:pPr>
            <w:r>
              <w:rPr>
                <w:lang w:eastAsia="en-US"/>
              </w:rPr>
              <w:t>Старов С. 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6F682C69" w14:textId="77777777" w:rsidR="00616326" w:rsidRDefault="00616326" w:rsidP="00616326">
            <w:pPr>
              <w:jc w:val="center"/>
              <w:rPr>
                <w:lang w:eastAsia="en-US"/>
              </w:rPr>
            </w:pPr>
            <w:r>
              <w:rPr>
                <w:lang w:eastAsia="en-US"/>
              </w:rPr>
              <w:t>Управление собственными торговыми марками розничных сетей</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A7CAA6A" w14:textId="77777777" w:rsidR="00616326" w:rsidRDefault="00616326" w:rsidP="00616326">
            <w:pPr>
              <w:jc w:val="center"/>
              <w:rPr>
                <w:lang w:eastAsia="en-US"/>
              </w:rPr>
            </w:pPr>
            <w:r>
              <w:rPr>
                <w:lang w:eastAsia="en-US"/>
              </w:rPr>
              <w:t>монография</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BA25822" w14:textId="77777777" w:rsidR="00616326" w:rsidRDefault="00616326" w:rsidP="00616326">
            <w:pPr>
              <w:jc w:val="center"/>
              <w:rPr>
                <w:lang w:eastAsia="en-US"/>
              </w:rPr>
            </w:pPr>
            <w:r>
              <w:rPr>
                <w:lang w:eastAsia="en-US"/>
              </w:rPr>
              <w:t>Высш. шк. менеджмента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E1BEFF6" w14:textId="77777777" w:rsidR="00616326" w:rsidRPr="00AA1CC8" w:rsidRDefault="00616326" w:rsidP="00616326">
            <w:pPr>
              <w:shd w:val="clear" w:color="auto" w:fill="FFFFFF"/>
              <w:spacing w:line="300" w:lineRule="atLeast"/>
              <w:jc w:val="center"/>
            </w:pPr>
            <w:r w:rsidRPr="00AA1CC8">
              <w:t>20</w:t>
            </w:r>
            <w:r>
              <w:t>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20D18184" w14:textId="77777777" w:rsidR="00616326" w:rsidRDefault="00616326" w:rsidP="00616326">
            <w:pPr>
              <w:jc w:val="center"/>
              <w:rPr>
                <w:lang w:eastAsia="en-US"/>
              </w:rPr>
            </w:pPr>
            <w:r>
              <w:rPr>
                <w:lang w:eastAsia="en-US"/>
              </w:rPr>
              <w:t>http://znanium.com/catalog.php?bookinfo=493529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273EE" w14:textId="77777777" w:rsidR="00616326" w:rsidRDefault="00616326" w:rsidP="00616326">
            <w:pPr>
              <w:jc w:val="center"/>
              <w:rPr>
                <w:lang w:eastAsia="en-US"/>
              </w:rPr>
            </w:pPr>
          </w:p>
        </w:tc>
      </w:tr>
      <w:tr w:rsidR="00616326" w:rsidRPr="001E5106" w14:paraId="54D69335"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558FF1E" w14:textId="77777777" w:rsidR="00616326" w:rsidRDefault="00616326" w:rsidP="00616326">
            <w:pPr>
              <w:suppressAutoHyphens/>
              <w:spacing w:line="100" w:lineRule="atLeast"/>
              <w:jc w:val="center"/>
              <w:rPr>
                <w:color w:val="000000"/>
                <w:lang w:eastAsia="ar-SA"/>
              </w:rPr>
            </w:pPr>
            <w:r>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23FE02B" w14:textId="77777777" w:rsidR="00616326" w:rsidRDefault="00616326" w:rsidP="00616326">
            <w:pPr>
              <w:jc w:val="center"/>
              <w:rPr>
                <w:lang w:eastAsia="en-US"/>
              </w:rPr>
            </w:pPr>
            <w:r w:rsidRPr="00EC4DB1">
              <w:rPr>
                <w:lang w:eastAsia="en-US"/>
              </w:rPr>
              <w:t>Карпова С. В., Захаренко И.К.</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78782ED" w14:textId="77777777" w:rsidR="00616326" w:rsidRDefault="00616326" w:rsidP="00616326">
            <w:pPr>
              <w:jc w:val="center"/>
              <w:rPr>
                <w:lang w:eastAsia="en-US"/>
              </w:rPr>
            </w:pPr>
            <w:r w:rsidRPr="00EC4DB1">
              <w:rPr>
                <w:lang w:eastAsia="en-US"/>
              </w:rPr>
              <w:t>Брендинг : учебник и практикум для прикладного бакалавриата</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64B68581" w14:textId="77777777" w:rsidR="00616326" w:rsidRDefault="00616326" w:rsidP="00616326">
            <w:pPr>
              <w:jc w:val="center"/>
              <w:rPr>
                <w:lang w:eastAsia="en-US"/>
              </w:rPr>
            </w:pPr>
            <w:r w:rsidRPr="00EC4DB1">
              <w:rPr>
                <w:lang w:eastAsia="en-US"/>
              </w:rPr>
              <w:t xml:space="preserve">учебник и практикум </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492C83AC" w14:textId="77777777" w:rsidR="00616326" w:rsidRDefault="00616326" w:rsidP="00616326">
            <w:pPr>
              <w:jc w:val="center"/>
              <w:rPr>
                <w:lang w:eastAsia="en-US"/>
              </w:rPr>
            </w:pPr>
            <w:r w:rsidRPr="00EC4DB1">
              <w:rPr>
                <w:lang w:eastAsia="en-US"/>
              </w:rPr>
              <w:t>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BC44735" w14:textId="77777777"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43ECA168" w14:textId="77777777" w:rsidR="00616326" w:rsidRPr="00EC4DB1" w:rsidRDefault="00616326" w:rsidP="00616326">
            <w:pPr>
              <w:rPr>
                <w:lang w:eastAsia="en-US"/>
              </w:rPr>
            </w:pPr>
            <w:r w:rsidRPr="00EC4DB1">
              <w:rPr>
                <w:lang w:eastAsia="en-US"/>
              </w:rPr>
              <w:t>www.biblio-online.ru/book/brending-425989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F4DC" w14:textId="77777777" w:rsidR="00616326" w:rsidRDefault="00616326" w:rsidP="00616326">
            <w:pPr>
              <w:jc w:val="center"/>
              <w:rPr>
                <w:lang w:eastAsia="en-US"/>
              </w:rPr>
            </w:pPr>
          </w:p>
        </w:tc>
      </w:tr>
      <w:tr w:rsidR="00616326" w:rsidRPr="001E5106" w14:paraId="49CF83BA"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6DA38B0" w14:textId="77777777" w:rsidR="00616326" w:rsidRDefault="00616326" w:rsidP="00616326">
            <w:pPr>
              <w:suppressAutoHyphens/>
              <w:spacing w:line="100" w:lineRule="atLeast"/>
              <w:jc w:val="center"/>
              <w:rPr>
                <w:color w:val="000000"/>
                <w:lang w:eastAsia="ar-SA"/>
              </w:rPr>
            </w:pPr>
            <w:r>
              <w:rPr>
                <w:color w:val="000000"/>
                <w:lang w:eastAsia="ar-SA"/>
              </w:rPr>
              <w:t>6</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3CBD8903" w14:textId="77777777" w:rsidR="00616326" w:rsidRDefault="00616326" w:rsidP="00616326">
            <w:pPr>
              <w:jc w:val="center"/>
              <w:rPr>
                <w:lang w:eastAsia="en-US"/>
              </w:rPr>
            </w:pPr>
            <w:r w:rsidRPr="00EC4DB1">
              <w:rPr>
                <w:lang w:eastAsia="en-US"/>
              </w:rPr>
              <w:t>Рожков И. Я.</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E3E0018" w14:textId="77777777" w:rsidR="00616326" w:rsidRDefault="00616326" w:rsidP="00616326">
            <w:pPr>
              <w:jc w:val="center"/>
              <w:rPr>
                <w:lang w:eastAsia="en-US"/>
              </w:rPr>
            </w:pPr>
            <w:r w:rsidRPr="00EC4DB1">
              <w:rPr>
                <w:lang w:eastAsia="en-US"/>
              </w:rPr>
              <w:t>Брендинг : учебник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B9687EA" w14:textId="77777777" w:rsidR="00616326" w:rsidRDefault="00616326" w:rsidP="00616326">
            <w:pPr>
              <w:jc w:val="center"/>
              <w:rPr>
                <w:lang w:eastAsia="en-US"/>
              </w:rPr>
            </w:pPr>
            <w:r w:rsidRPr="00EC4DB1">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8E8E4C4" w14:textId="77777777" w:rsidR="00616326" w:rsidRDefault="00616326" w:rsidP="00616326">
            <w:pPr>
              <w:jc w:val="center"/>
              <w:rPr>
                <w:lang w:eastAsia="en-US"/>
              </w:rPr>
            </w:pPr>
            <w:r w:rsidRPr="00EC4DB1">
              <w:rPr>
                <w:lang w:eastAsia="en-US"/>
              </w:rPr>
              <w:t>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99CF4FE" w14:textId="77777777"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556F7A2E" w14:textId="77777777" w:rsidR="00616326" w:rsidRPr="00EC4DB1" w:rsidRDefault="00616326" w:rsidP="00616326">
            <w:pPr>
              <w:rPr>
                <w:lang w:eastAsia="en-US"/>
              </w:rPr>
            </w:pPr>
            <w:r w:rsidRPr="00EC4DB1">
              <w:rPr>
                <w:lang w:eastAsia="en-US"/>
              </w:rPr>
              <w:t>www.biblio-online.ru/book/brending-425868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F229C" w14:textId="77777777" w:rsidR="00616326" w:rsidRDefault="00616326" w:rsidP="00616326">
            <w:pPr>
              <w:jc w:val="center"/>
              <w:rPr>
                <w:lang w:eastAsia="en-US"/>
              </w:rPr>
            </w:pPr>
          </w:p>
        </w:tc>
      </w:tr>
      <w:tr w:rsidR="00616326" w:rsidRPr="001E5106" w14:paraId="757C2009"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FD543B" w14:textId="77777777" w:rsidR="00616326" w:rsidRDefault="00616326" w:rsidP="00616326">
            <w:pPr>
              <w:suppressAutoHyphens/>
              <w:spacing w:line="100" w:lineRule="atLeast"/>
              <w:jc w:val="center"/>
              <w:rPr>
                <w:color w:val="000000"/>
                <w:lang w:eastAsia="ar-SA"/>
              </w:rPr>
            </w:pPr>
            <w:r>
              <w:rPr>
                <w:color w:val="000000"/>
                <w:lang w:eastAsia="ar-SA"/>
              </w:rPr>
              <w:t>7</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9953738" w14:textId="77777777" w:rsidR="00616326" w:rsidRDefault="00616326" w:rsidP="00616326">
            <w:pPr>
              <w:jc w:val="center"/>
              <w:rPr>
                <w:lang w:eastAsia="en-US"/>
              </w:rPr>
            </w:pPr>
            <w:r w:rsidRPr="00EC4DB1">
              <w:rPr>
                <w:lang w:eastAsia="en-US"/>
              </w:rPr>
              <w:t>Чернышева А. 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C744CBE" w14:textId="77777777" w:rsidR="00616326" w:rsidRDefault="00616326" w:rsidP="00616326">
            <w:pPr>
              <w:jc w:val="center"/>
              <w:rPr>
                <w:lang w:eastAsia="en-US"/>
              </w:rPr>
            </w:pPr>
            <w:r w:rsidRPr="00EC4DB1">
              <w:rPr>
                <w:lang w:eastAsia="en-US"/>
              </w:rPr>
              <w:t>Брендинг: учебник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4B0CFFE" w14:textId="77777777" w:rsidR="00616326" w:rsidRDefault="00616326" w:rsidP="00616326">
            <w:pPr>
              <w:jc w:val="center"/>
              <w:rPr>
                <w:lang w:eastAsia="en-US"/>
              </w:rPr>
            </w:pPr>
            <w:r w:rsidRPr="00EC4DB1">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7E281B3C" w14:textId="77777777" w:rsidR="00616326" w:rsidRDefault="00616326" w:rsidP="00616326">
            <w:pPr>
              <w:jc w:val="center"/>
              <w:rPr>
                <w:lang w:eastAsia="en-US"/>
              </w:rPr>
            </w:pPr>
            <w:r w:rsidRPr="00EC4DB1">
              <w:rPr>
                <w:lang w:eastAsia="en-US"/>
              </w:rPr>
              <w:t>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63A9D670" w14:textId="77777777"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05947A75" w14:textId="77777777" w:rsidR="00616326" w:rsidRPr="00EC4DB1" w:rsidRDefault="00616326" w:rsidP="00616326">
            <w:pPr>
              <w:rPr>
                <w:lang w:eastAsia="en-US"/>
              </w:rPr>
            </w:pPr>
            <w:r w:rsidRPr="00EC4DB1">
              <w:rPr>
                <w:lang w:eastAsia="en-US"/>
              </w:rPr>
              <w:t>www.biblio-online.ru/book/brending-426128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A7FF8" w14:textId="77777777" w:rsidR="00616326" w:rsidRDefault="00616326" w:rsidP="00616326">
            <w:pPr>
              <w:jc w:val="center"/>
              <w:rPr>
                <w:lang w:eastAsia="en-US"/>
              </w:rPr>
            </w:pPr>
          </w:p>
        </w:tc>
      </w:tr>
      <w:tr w:rsidR="00616326" w:rsidRPr="001E5106" w14:paraId="79FE3F18"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5E5FC65" w14:textId="77777777" w:rsidR="00616326" w:rsidRDefault="00616326" w:rsidP="00616326">
            <w:pPr>
              <w:suppressAutoHyphens/>
              <w:spacing w:line="100" w:lineRule="atLeast"/>
              <w:jc w:val="center"/>
              <w:rPr>
                <w:color w:val="000000"/>
                <w:lang w:eastAsia="ar-SA"/>
              </w:rPr>
            </w:pPr>
            <w:r>
              <w:rPr>
                <w:color w:val="000000"/>
                <w:lang w:eastAsia="ar-SA"/>
              </w:rPr>
              <w:t>8</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31083BC" w14:textId="77777777" w:rsidR="00616326" w:rsidRDefault="00616326" w:rsidP="00616326">
            <w:pPr>
              <w:jc w:val="center"/>
              <w:rPr>
                <w:lang w:eastAsia="en-US"/>
              </w:rPr>
            </w:pPr>
            <w:r w:rsidRPr="00EC4DB1">
              <w:rPr>
                <w:lang w:eastAsia="en-US"/>
              </w:rPr>
              <w:t>Домнин В. Н.</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B9AA35B" w14:textId="77777777" w:rsidR="00616326" w:rsidRDefault="00616326" w:rsidP="00616326">
            <w:pPr>
              <w:jc w:val="center"/>
              <w:rPr>
                <w:lang w:eastAsia="en-US"/>
              </w:rPr>
            </w:pPr>
            <w:r w:rsidRPr="00EC4DB1">
              <w:rPr>
                <w:lang w:eastAsia="en-US"/>
              </w:rPr>
              <w:t>Брендинг : учебник и практикум для бакалавриата и магистратуры</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679AEA7" w14:textId="77777777" w:rsidR="00616326" w:rsidRDefault="00616326" w:rsidP="00616326">
            <w:pPr>
              <w:jc w:val="center"/>
              <w:rPr>
                <w:lang w:eastAsia="en-US"/>
              </w:rPr>
            </w:pPr>
            <w:r w:rsidRPr="00EC4DB1">
              <w:rPr>
                <w:lang w:eastAsia="en-US"/>
              </w:rPr>
              <w:t>учебник и практикум</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752E1947" w14:textId="77777777" w:rsidR="00616326" w:rsidRDefault="00616326" w:rsidP="00616326">
            <w:pPr>
              <w:jc w:val="center"/>
              <w:rPr>
                <w:lang w:eastAsia="en-US"/>
              </w:rPr>
            </w:pPr>
            <w:r w:rsidRPr="00EC4DB1">
              <w:rPr>
                <w:lang w:eastAsia="en-US"/>
              </w:rPr>
              <w:t>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48CA61E" w14:textId="77777777"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22CD80FA" w14:textId="77777777" w:rsidR="00616326" w:rsidRDefault="00616326" w:rsidP="00616326">
            <w:pPr>
              <w:rPr>
                <w:lang w:eastAsia="en-US"/>
              </w:rPr>
            </w:pPr>
            <w:r w:rsidRPr="00EC4DB1">
              <w:rPr>
                <w:lang w:eastAsia="en-US"/>
              </w:rPr>
              <w:t>www.biblio-online.ru/book/brending-433237</w:t>
            </w:r>
          </w:p>
          <w:p w14:paraId="40D9B383" w14:textId="77777777" w:rsidR="00616326" w:rsidRPr="00EC4DB1" w:rsidRDefault="00616326" w:rsidP="00616326">
            <w:pPr>
              <w:rPr>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8875F" w14:textId="77777777" w:rsidR="00616326" w:rsidRDefault="00616326" w:rsidP="00616326">
            <w:pPr>
              <w:jc w:val="center"/>
              <w:rPr>
                <w:lang w:eastAsia="en-US"/>
              </w:rPr>
            </w:pPr>
          </w:p>
        </w:tc>
      </w:tr>
      <w:tr w:rsidR="00616326" w:rsidRPr="001E5106" w14:paraId="762D268E" w14:textId="77777777" w:rsidTr="00616326">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29C77807" w14:textId="77777777" w:rsidR="00616326" w:rsidRPr="001E5106" w:rsidRDefault="00616326" w:rsidP="00616326">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4546534" w14:textId="77777777" w:rsidR="00616326" w:rsidRPr="001E5106" w:rsidRDefault="00616326" w:rsidP="00616326">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4BB72BB" w14:textId="77777777" w:rsidR="00616326" w:rsidRPr="00AA1CC8" w:rsidRDefault="00616326" w:rsidP="00616326">
            <w:pPr>
              <w:suppressAutoHyphens/>
              <w:spacing w:line="100" w:lineRule="atLeast"/>
              <w:jc w:val="center"/>
              <w:rPr>
                <w:i/>
                <w:lang w:eastAsia="ar-SA"/>
              </w:rPr>
            </w:pPr>
          </w:p>
        </w:tc>
      </w:tr>
      <w:tr w:rsidR="00616326" w:rsidRPr="001E5106" w14:paraId="7963C931"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2CFF63" w14:textId="77777777" w:rsidR="00616326" w:rsidRPr="00AA1CC8" w:rsidRDefault="00616326" w:rsidP="00616326">
            <w:pPr>
              <w:suppressAutoHyphens/>
              <w:spacing w:line="100" w:lineRule="atLeast"/>
              <w:jc w:val="center"/>
              <w:rPr>
                <w:lang w:eastAsia="ar-SA"/>
              </w:rPr>
            </w:pPr>
            <w:r w:rsidRPr="00AA1CC8">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hideMark/>
          </w:tcPr>
          <w:p w14:paraId="024E3EBA" w14:textId="77777777" w:rsidR="00616326" w:rsidRPr="00AA1CC8" w:rsidRDefault="00616326" w:rsidP="00616326">
            <w:pPr>
              <w:shd w:val="clear" w:color="auto" w:fill="FFFFFF"/>
              <w:spacing w:line="300" w:lineRule="atLeast"/>
              <w:jc w:val="center"/>
            </w:pPr>
            <w:r w:rsidRPr="00AA1CC8">
              <w:t>Руденко А.М.</w:t>
            </w:r>
          </w:p>
        </w:tc>
        <w:tc>
          <w:tcPr>
            <w:tcW w:w="3127" w:type="dxa"/>
            <w:tcBorders>
              <w:top w:val="single" w:sz="4" w:space="0" w:color="000000"/>
              <w:left w:val="single" w:sz="4" w:space="0" w:color="000000"/>
              <w:bottom w:val="single" w:sz="4" w:space="0" w:color="000000"/>
              <w:right w:val="nil"/>
            </w:tcBorders>
            <w:shd w:val="clear" w:color="auto" w:fill="FFFFFF"/>
            <w:hideMark/>
          </w:tcPr>
          <w:p w14:paraId="0EC91D2C" w14:textId="77777777" w:rsidR="00616326" w:rsidRPr="00AA1CC8" w:rsidRDefault="00616326" w:rsidP="00616326">
            <w:pPr>
              <w:shd w:val="clear" w:color="auto" w:fill="FFFFFF"/>
              <w:spacing w:line="300" w:lineRule="atLeast"/>
              <w:jc w:val="center"/>
            </w:pPr>
            <w:r w:rsidRPr="00AA1CC8">
              <w:t>Психология массовых коммуникаций</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470CBEB" w14:textId="77777777" w:rsidR="00616326" w:rsidRPr="00AA1CC8" w:rsidRDefault="00616326" w:rsidP="00616326">
            <w:pPr>
              <w:shd w:val="clear" w:color="auto" w:fill="FFFFFF"/>
              <w:spacing w:line="300" w:lineRule="atLeast"/>
              <w:jc w:val="center"/>
            </w:pPr>
            <w:r>
              <w:t>у</w:t>
            </w:r>
            <w:r w:rsidRPr="00AA1CC8">
              <w:t>чебник</w:t>
            </w:r>
          </w:p>
        </w:tc>
        <w:tc>
          <w:tcPr>
            <w:tcW w:w="2450" w:type="dxa"/>
            <w:tcBorders>
              <w:top w:val="single" w:sz="4" w:space="0" w:color="000000"/>
              <w:left w:val="single" w:sz="4" w:space="0" w:color="000000"/>
              <w:bottom w:val="single" w:sz="4" w:space="0" w:color="000000"/>
              <w:right w:val="nil"/>
            </w:tcBorders>
            <w:shd w:val="clear" w:color="auto" w:fill="FFFFFF"/>
          </w:tcPr>
          <w:p w14:paraId="064BEA4A" w14:textId="77777777" w:rsidR="00616326" w:rsidRPr="00AA1CC8" w:rsidRDefault="00616326" w:rsidP="00616326">
            <w:pPr>
              <w:shd w:val="clear" w:color="auto" w:fill="FFFFFF"/>
              <w:spacing w:line="300" w:lineRule="atLeast"/>
              <w:jc w:val="center"/>
            </w:pPr>
            <w:r w:rsidRPr="00AA1CC8">
              <w:t>М. : РИОР : ИНФРА-М</w:t>
            </w:r>
          </w:p>
        </w:tc>
        <w:tc>
          <w:tcPr>
            <w:tcW w:w="665" w:type="dxa"/>
            <w:tcBorders>
              <w:top w:val="single" w:sz="4" w:space="0" w:color="000000"/>
              <w:left w:val="single" w:sz="4" w:space="0" w:color="000000"/>
              <w:bottom w:val="single" w:sz="4" w:space="0" w:color="000000"/>
              <w:right w:val="nil"/>
            </w:tcBorders>
            <w:shd w:val="clear" w:color="auto" w:fill="FFFFFF"/>
            <w:hideMark/>
          </w:tcPr>
          <w:p w14:paraId="2967CC49" w14:textId="77777777" w:rsidR="00616326" w:rsidRPr="00AA1CC8" w:rsidRDefault="00616326" w:rsidP="00616326">
            <w:pPr>
              <w:shd w:val="clear" w:color="auto" w:fill="FFFFFF"/>
              <w:spacing w:line="300" w:lineRule="atLeast"/>
              <w:jc w:val="center"/>
            </w:pPr>
            <w:r w:rsidRPr="00AA1CC8">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E14D73A" w14:textId="77777777" w:rsidR="00616326" w:rsidRPr="00AA1CC8" w:rsidRDefault="00616326" w:rsidP="00616326">
            <w:pPr>
              <w:shd w:val="clear" w:color="auto" w:fill="FFFFFF"/>
              <w:spacing w:line="300" w:lineRule="atLeast"/>
              <w:jc w:val="center"/>
            </w:pPr>
            <w:r w:rsidRPr="00AA1CC8">
              <w:t>http://znanium.com/bookread2.php?book=792707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0918338" w14:textId="77777777" w:rsidR="00616326" w:rsidRPr="00AA1CC8" w:rsidRDefault="00616326" w:rsidP="00616326">
            <w:pPr>
              <w:suppressAutoHyphens/>
              <w:spacing w:line="100" w:lineRule="atLeast"/>
              <w:jc w:val="center"/>
              <w:rPr>
                <w:i/>
                <w:lang w:eastAsia="ar-SA"/>
              </w:rPr>
            </w:pPr>
          </w:p>
        </w:tc>
      </w:tr>
      <w:tr w:rsidR="00616326" w:rsidRPr="001E5106" w14:paraId="6A7BA225"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42A5271" w14:textId="77777777" w:rsidR="00616326" w:rsidRPr="00AA1CC8" w:rsidRDefault="00616326" w:rsidP="00616326">
            <w:pPr>
              <w:suppressAutoHyphens/>
              <w:spacing w:line="100" w:lineRule="atLeast"/>
              <w:jc w:val="center"/>
              <w:rPr>
                <w:color w:val="000000"/>
                <w:lang w:eastAsia="ar-SA"/>
              </w:rPr>
            </w:pPr>
            <w:r w:rsidRPr="00AA1CC8">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66A9736B" w14:textId="77777777" w:rsidR="00616326" w:rsidRPr="00AA1CC8" w:rsidRDefault="00616326" w:rsidP="00616326">
            <w:pPr>
              <w:shd w:val="clear" w:color="auto" w:fill="FFFFFF"/>
              <w:spacing w:line="300" w:lineRule="atLeast"/>
              <w:jc w:val="center"/>
            </w:pPr>
            <w:r w:rsidRPr="00AA1CC8">
              <w:t>Сергеев А. А.</w:t>
            </w:r>
          </w:p>
        </w:tc>
        <w:tc>
          <w:tcPr>
            <w:tcW w:w="3127" w:type="dxa"/>
            <w:tcBorders>
              <w:top w:val="single" w:sz="4" w:space="0" w:color="000000"/>
              <w:left w:val="single" w:sz="4" w:space="0" w:color="000000"/>
              <w:bottom w:val="single" w:sz="4" w:space="0" w:color="000000"/>
              <w:right w:val="nil"/>
            </w:tcBorders>
            <w:shd w:val="clear" w:color="auto" w:fill="FFFFFF"/>
            <w:hideMark/>
          </w:tcPr>
          <w:p w14:paraId="0DBDBCD2" w14:textId="77777777" w:rsidR="00616326" w:rsidRPr="00AA1CC8" w:rsidRDefault="00616326" w:rsidP="00616326">
            <w:pPr>
              <w:shd w:val="clear" w:color="auto" w:fill="FFFFFF"/>
              <w:spacing w:line="300" w:lineRule="atLeast"/>
              <w:jc w:val="center"/>
            </w:pPr>
            <w:r w:rsidRPr="00AA1CC8">
              <w:t>Бизнес-планирование</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43017BD0" w14:textId="77777777" w:rsidR="00616326" w:rsidRPr="00AA1CC8" w:rsidRDefault="00616326" w:rsidP="00616326">
            <w:pPr>
              <w:shd w:val="clear" w:color="auto" w:fill="FFFFFF"/>
              <w:spacing w:line="300" w:lineRule="atLeast"/>
              <w:jc w:val="center"/>
            </w:pPr>
            <w:r>
              <w:t>у</w:t>
            </w:r>
            <w:r w:rsidRPr="00AA1CC8">
              <w:t xml:space="preserve">чебник и </w:t>
            </w:r>
            <w:r w:rsidRPr="00AA1CC8">
              <w:lastRenderedPageBreak/>
              <w:t>практикум</w:t>
            </w:r>
          </w:p>
        </w:tc>
        <w:tc>
          <w:tcPr>
            <w:tcW w:w="2450" w:type="dxa"/>
            <w:tcBorders>
              <w:top w:val="single" w:sz="4" w:space="0" w:color="000000"/>
              <w:left w:val="single" w:sz="4" w:space="0" w:color="000000"/>
              <w:bottom w:val="single" w:sz="4" w:space="0" w:color="000000"/>
              <w:right w:val="nil"/>
            </w:tcBorders>
            <w:shd w:val="clear" w:color="auto" w:fill="FFFFFF"/>
          </w:tcPr>
          <w:p w14:paraId="2AF7A4E5" w14:textId="77777777" w:rsidR="00616326" w:rsidRPr="00AA1CC8" w:rsidRDefault="00616326" w:rsidP="00616326">
            <w:pPr>
              <w:shd w:val="clear" w:color="auto" w:fill="FFFFFF"/>
              <w:spacing w:line="300" w:lineRule="atLeast"/>
              <w:jc w:val="center"/>
            </w:pPr>
            <w:r w:rsidRPr="00AA1CC8">
              <w:lastRenderedPageBreak/>
              <w:t xml:space="preserve">М. : Издательство </w:t>
            </w:r>
            <w:r w:rsidRPr="00AA1CC8">
              <w:lastRenderedPageBreak/>
              <w:t>Юрайт</w:t>
            </w:r>
          </w:p>
        </w:tc>
        <w:tc>
          <w:tcPr>
            <w:tcW w:w="665" w:type="dxa"/>
            <w:tcBorders>
              <w:top w:val="single" w:sz="4" w:space="0" w:color="000000"/>
              <w:left w:val="single" w:sz="4" w:space="0" w:color="000000"/>
              <w:bottom w:val="single" w:sz="4" w:space="0" w:color="000000"/>
              <w:right w:val="nil"/>
            </w:tcBorders>
            <w:shd w:val="clear" w:color="auto" w:fill="FFFFFF"/>
          </w:tcPr>
          <w:p w14:paraId="797D9FDB" w14:textId="77777777" w:rsidR="00616326" w:rsidRPr="00AA1CC8" w:rsidRDefault="00616326" w:rsidP="00616326">
            <w:pPr>
              <w:shd w:val="clear" w:color="auto" w:fill="FFFFFF"/>
              <w:spacing w:line="300" w:lineRule="atLeast"/>
              <w:jc w:val="center"/>
            </w:pPr>
            <w:r w:rsidRPr="00AA1CC8">
              <w:lastRenderedPageBreak/>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36A9D60" w14:textId="77777777" w:rsidR="00616326" w:rsidRPr="00AA1CC8" w:rsidRDefault="00616326" w:rsidP="00616326">
            <w:pPr>
              <w:shd w:val="clear" w:color="auto" w:fill="FFFFFF"/>
              <w:spacing w:line="300" w:lineRule="atLeast"/>
              <w:jc w:val="center"/>
            </w:pPr>
            <w:r w:rsidRPr="00AA1CC8">
              <w:t>www.biblio-</w:t>
            </w:r>
            <w:r w:rsidRPr="00AA1CC8">
              <w:lastRenderedPageBreak/>
              <w:t>online.ru/book/C5A824EA-9D87-4B8C-992D-388C05C08D86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C245FCB" w14:textId="77777777" w:rsidR="00616326" w:rsidRPr="00AA1CC8" w:rsidRDefault="00616326" w:rsidP="00616326">
            <w:pPr>
              <w:suppressAutoHyphens/>
              <w:spacing w:line="100" w:lineRule="atLeast"/>
              <w:jc w:val="center"/>
              <w:rPr>
                <w:i/>
                <w:lang w:eastAsia="ar-SA"/>
              </w:rPr>
            </w:pPr>
          </w:p>
        </w:tc>
      </w:tr>
      <w:tr w:rsidR="00616326" w:rsidRPr="001E5106" w14:paraId="4BFCD55F"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24085683" w14:textId="77777777" w:rsidR="00616326" w:rsidRPr="00AA1CC8" w:rsidRDefault="00616326" w:rsidP="00616326">
            <w:pPr>
              <w:suppressAutoHyphens/>
              <w:spacing w:line="100" w:lineRule="atLeast"/>
              <w:jc w:val="center"/>
              <w:rPr>
                <w:iCs/>
                <w:lang w:eastAsia="ar-SA"/>
              </w:rPr>
            </w:pPr>
            <w:r w:rsidRPr="00AA1CC8">
              <w:rPr>
                <w:iCs/>
                <w:lang w:eastAsia="ar-SA"/>
              </w:rPr>
              <w:t>3</w:t>
            </w:r>
          </w:p>
        </w:tc>
        <w:tc>
          <w:tcPr>
            <w:tcW w:w="1820" w:type="dxa"/>
            <w:tcBorders>
              <w:top w:val="single" w:sz="4" w:space="0" w:color="000000"/>
              <w:left w:val="single" w:sz="4" w:space="0" w:color="000000"/>
              <w:bottom w:val="single" w:sz="4" w:space="0" w:color="000000"/>
              <w:right w:val="nil"/>
            </w:tcBorders>
            <w:shd w:val="clear" w:color="auto" w:fill="FFFFFF"/>
            <w:hideMark/>
          </w:tcPr>
          <w:p w14:paraId="6EEB96BC" w14:textId="77777777" w:rsidR="00616326" w:rsidRPr="00742F73" w:rsidRDefault="00616326" w:rsidP="00616326">
            <w:pPr>
              <w:shd w:val="clear" w:color="auto" w:fill="FFFFFF"/>
              <w:spacing w:line="300" w:lineRule="atLeast"/>
              <w:jc w:val="center"/>
            </w:pPr>
            <w:r w:rsidRPr="00742F73">
              <w:t>Годин А.М.</w:t>
            </w:r>
          </w:p>
        </w:tc>
        <w:tc>
          <w:tcPr>
            <w:tcW w:w="3127" w:type="dxa"/>
            <w:tcBorders>
              <w:top w:val="single" w:sz="4" w:space="0" w:color="000000"/>
              <w:left w:val="single" w:sz="4" w:space="0" w:color="000000"/>
              <w:bottom w:val="single" w:sz="4" w:space="0" w:color="000000"/>
              <w:right w:val="nil"/>
            </w:tcBorders>
            <w:shd w:val="clear" w:color="auto" w:fill="FFFFFF"/>
            <w:hideMark/>
          </w:tcPr>
          <w:p w14:paraId="5F029E82" w14:textId="77777777" w:rsidR="00616326" w:rsidRPr="00742F73" w:rsidRDefault="00616326" w:rsidP="00616326">
            <w:pPr>
              <w:shd w:val="clear" w:color="auto" w:fill="FFFFFF"/>
              <w:spacing w:line="300" w:lineRule="atLeast"/>
              <w:jc w:val="center"/>
            </w:pPr>
            <w:r w:rsidRPr="00742F73">
              <w:t>Брендинг</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0287D6F1" w14:textId="77777777" w:rsidR="00616326" w:rsidRPr="00742F73"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14:paraId="304D9CBD" w14:textId="77777777" w:rsidR="00616326" w:rsidRPr="00742F73" w:rsidRDefault="00616326" w:rsidP="00616326">
            <w:pPr>
              <w:shd w:val="clear" w:color="auto" w:fill="FFFFFF"/>
              <w:spacing w:line="300" w:lineRule="atLeast"/>
              <w:jc w:val="center"/>
            </w:pPr>
            <w:r w:rsidRPr="00742F73">
              <w:t>Дашков и К</w:t>
            </w:r>
          </w:p>
        </w:tc>
        <w:tc>
          <w:tcPr>
            <w:tcW w:w="665" w:type="dxa"/>
            <w:tcBorders>
              <w:top w:val="single" w:sz="4" w:space="0" w:color="000000"/>
              <w:left w:val="single" w:sz="4" w:space="0" w:color="000000"/>
              <w:bottom w:val="single" w:sz="4" w:space="0" w:color="000000"/>
              <w:right w:val="nil"/>
            </w:tcBorders>
            <w:shd w:val="clear" w:color="auto" w:fill="FFFFFF"/>
            <w:hideMark/>
          </w:tcPr>
          <w:p w14:paraId="2C82D98D" w14:textId="77777777" w:rsidR="00616326" w:rsidRPr="00742F73" w:rsidRDefault="00616326" w:rsidP="00616326">
            <w:pPr>
              <w:shd w:val="clear" w:color="auto" w:fill="FFFFFF"/>
              <w:spacing w:line="300" w:lineRule="atLeast"/>
              <w:jc w:val="center"/>
            </w:pPr>
            <w:r w:rsidRPr="00742F73">
              <w:t>201</w:t>
            </w:r>
            <w: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2E0CD5E" w14:textId="77777777" w:rsidR="00616326" w:rsidRPr="00AA1CC8" w:rsidRDefault="00616326" w:rsidP="00616326">
            <w:pPr>
              <w:shd w:val="clear" w:color="auto" w:fill="FFFFFF"/>
              <w:spacing w:line="300" w:lineRule="atLeast"/>
              <w:jc w:val="center"/>
            </w:pPr>
            <w:r w:rsidRPr="002D16E1">
              <w:t>http://znanium.com/catalog/product/329358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75334C23" w14:textId="77777777" w:rsidR="00616326" w:rsidRPr="00AA1CC8" w:rsidRDefault="00616326" w:rsidP="00616326">
            <w:pPr>
              <w:suppressAutoHyphens/>
              <w:spacing w:line="100" w:lineRule="atLeast"/>
              <w:jc w:val="center"/>
              <w:rPr>
                <w:i/>
                <w:lang w:eastAsia="ar-SA"/>
              </w:rPr>
            </w:pPr>
          </w:p>
        </w:tc>
      </w:tr>
      <w:tr w:rsidR="00616326" w:rsidRPr="001E5106" w14:paraId="10BD8C31"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9284B0" w14:textId="77777777" w:rsidR="00616326" w:rsidRPr="00AA1CC8" w:rsidRDefault="00616326" w:rsidP="00616326">
            <w:pPr>
              <w:suppressAutoHyphens/>
              <w:spacing w:line="100" w:lineRule="atLeast"/>
              <w:jc w:val="center"/>
              <w:rPr>
                <w:iCs/>
                <w:lang w:eastAsia="ar-SA"/>
              </w:rPr>
            </w:pPr>
            <w:r w:rsidRPr="00AA1CC8">
              <w:rPr>
                <w:iCs/>
                <w:lang w:eastAsia="ar-SA"/>
              </w:rPr>
              <w:t>4</w:t>
            </w:r>
          </w:p>
        </w:tc>
        <w:tc>
          <w:tcPr>
            <w:tcW w:w="1820" w:type="dxa"/>
            <w:tcBorders>
              <w:top w:val="single" w:sz="4" w:space="0" w:color="000000"/>
              <w:left w:val="single" w:sz="4" w:space="0" w:color="000000"/>
              <w:bottom w:val="single" w:sz="4" w:space="0" w:color="000000"/>
              <w:right w:val="nil"/>
            </w:tcBorders>
            <w:shd w:val="clear" w:color="auto" w:fill="FFFFFF"/>
            <w:hideMark/>
          </w:tcPr>
          <w:p w14:paraId="38F93259" w14:textId="77777777" w:rsidR="00616326" w:rsidRPr="00742F73" w:rsidRDefault="00616326" w:rsidP="00616326">
            <w:pPr>
              <w:shd w:val="clear" w:color="auto" w:fill="FFFFFF"/>
              <w:spacing w:line="300" w:lineRule="atLeast"/>
              <w:jc w:val="center"/>
            </w:pPr>
            <w:r w:rsidRPr="00742F73">
              <w:t>Годин А.М</w:t>
            </w:r>
            <w:r>
              <w:t>.</w:t>
            </w:r>
          </w:p>
        </w:tc>
        <w:tc>
          <w:tcPr>
            <w:tcW w:w="3127" w:type="dxa"/>
            <w:tcBorders>
              <w:top w:val="single" w:sz="4" w:space="0" w:color="000000"/>
              <w:left w:val="single" w:sz="4" w:space="0" w:color="000000"/>
              <w:bottom w:val="single" w:sz="4" w:space="0" w:color="000000"/>
              <w:right w:val="nil"/>
            </w:tcBorders>
            <w:shd w:val="clear" w:color="auto" w:fill="FFFFFF"/>
            <w:hideMark/>
          </w:tcPr>
          <w:p w14:paraId="4B0D5513" w14:textId="77777777" w:rsidR="00616326" w:rsidRPr="00742F73" w:rsidRDefault="00616326" w:rsidP="00616326">
            <w:pPr>
              <w:shd w:val="clear" w:color="auto" w:fill="FFFFFF"/>
              <w:spacing w:line="300" w:lineRule="atLeast"/>
              <w:jc w:val="center"/>
            </w:pPr>
            <w:r w:rsidRPr="00742F73">
              <w:t>Брендинг</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985A473" w14:textId="77777777" w:rsidR="00616326" w:rsidRPr="00742F73" w:rsidRDefault="00616326" w:rsidP="00616326">
            <w:pPr>
              <w:shd w:val="clear" w:color="auto" w:fill="FFFFFF"/>
              <w:spacing w:line="300" w:lineRule="atLeast"/>
              <w:jc w:val="center"/>
            </w:pPr>
            <w:r w:rsidRPr="00742F73">
              <w:t>учебник</w:t>
            </w:r>
          </w:p>
        </w:tc>
        <w:tc>
          <w:tcPr>
            <w:tcW w:w="2450" w:type="dxa"/>
            <w:tcBorders>
              <w:top w:val="single" w:sz="4" w:space="0" w:color="000000"/>
              <w:left w:val="single" w:sz="4" w:space="0" w:color="000000"/>
              <w:bottom w:val="single" w:sz="4" w:space="0" w:color="000000"/>
              <w:right w:val="nil"/>
            </w:tcBorders>
            <w:shd w:val="clear" w:color="auto" w:fill="FFFFFF"/>
            <w:hideMark/>
          </w:tcPr>
          <w:p w14:paraId="7702B4DA" w14:textId="77777777" w:rsidR="00616326" w:rsidRPr="00742F73" w:rsidRDefault="00616326" w:rsidP="00616326">
            <w:pPr>
              <w:shd w:val="clear" w:color="auto" w:fill="FFFFFF"/>
              <w:spacing w:line="300" w:lineRule="atLeast"/>
              <w:jc w:val="center"/>
            </w:pPr>
            <w:r w:rsidRPr="00742F73">
              <w:t>Дашков и К</w:t>
            </w:r>
          </w:p>
        </w:tc>
        <w:tc>
          <w:tcPr>
            <w:tcW w:w="665" w:type="dxa"/>
            <w:tcBorders>
              <w:top w:val="single" w:sz="4" w:space="0" w:color="000000"/>
              <w:left w:val="single" w:sz="4" w:space="0" w:color="000000"/>
              <w:bottom w:val="single" w:sz="4" w:space="0" w:color="000000"/>
              <w:right w:val="nil"/>
            </w:tcBorders>
            <w:shd w:val="clear" w:color="auto" w:fill="FFFFFF"/>
            <w:hideMark/>
          </w:tcPr>
          <w:p w14:paraId="3DE110AC" w14:textId="77777777" w:rsidR="00616326" w:rsidRPr="00742F73" w:rsidRDefault="00616326" w:rsidP="00616326">
            <w:pPr>
              <w:shd w:val="clear" w:color="auto" w:fill="FFFFFF"/>
              <w:spacing w:line="300" w:lineRule="atLeast"/>
              <w:jc w:val="center"/>
            </w:pPr>
            <w:r>
              <w:t>2006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E496B86" w14:textId="77777777" w:rsidR="00616326" w:rsidRPr="00AA1CC8" w:rsidRDefault="00616326" w:rsidP="00616326">
            <w:pPr>
              <w:shd w:val="clear" w:color="auto" w:fill="FFFFFF"/>
              <w:ind w:left="720"/>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61AEFA19" w14:textId="77777777" w:rsidR="00616326" w:rsidRPr="00EC4DB1" w:rsidRDefault="00616326" w:rsidP="00616326">
            <w:pPr>
              <w:suppressAutoHyphens/>
              <w:spacing w:line="100" w:lineRule="atLeast"/>
              <w:jc w:val="center"/>
              <w:rPr>
                <w:lang w:eastAsia="ar-SA"/>
              </w:rPr>
            </w:pPr>
            <w:r>
              <w:rPr>
                <w:lang w:eastAsia="ar-SA"/>
              </w:rPr>
              <w:t>1</w:t>
            </w:r>
          </w:p>
        </w:tc>
      </w:tr>
      <w:tr w:rsidR="00616326" w:rsidRPr="001E5106" w14:paraId="5F0AED65"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2B7F7FC" w14:textId="77777777" w:rsidR="00616326" w:rsidRPr="00AA1CC8" w:rsidRDefault="00616326" w:rsidP="00616326">
            <w:pPr>
              <w:suppressAutoHyphens/>
              <w:spacing w:line="100" w:lineRule="atLeast"/>
              <w:jc w:val="center"/>
              <w:rPr>
                <w:iCs/>
                <w:lang w:eastAsia="ar-SA"/>
              </w:rPr>
            </w:pPr>
            <w:r>
              <w:rPr>
                <w:iCs/>
                <w:lang w:eastAsia="ar-SA"/>
              </w:rPr>
              <w:t>5</w:t>
            </w:r>
          </w:p>
        </w:tc>
        <w:tc>
          <w:tcPr>
            <w:tcW w:w="1820" w:type="dxa"/>
            <w:tcBorders>
              <w:top w:val="single" w:sz="4" w:space="0" w:color="000000"/>
              <w:left w:val="single" w:sz="4" w:space="0" w:color="000000"/>
              <w:bottom w:val="single" w:sz="4" w:space="0" w:color="000000"/>
              <w:right w:val="nil"/>
            </w:tcBorders>
            <w:shd w:val="clear" w:color="auto" w:fill="FFFFFF"/>
            <w:hideMark/>
          </w:tcPr>
          <w:p w14:paraId="76B1639F" w14:textId="77777777" w:rsidR="00616326" w:rsidRDefault="00616326" w:rsidP="00616326">
            <w:pPr>
              <w:shd w:val="clear" w:color="auto" w:fill="FFFFFF"/>
              <w:spacing w:line="300" w:lineRule="atLeast"/>
              <w:jc w:val="center"/>
            </w:pPr>
            <w:r w:rsidRPr="002D16E1">
              <w:t>Шарков Ф.И</w:t>
            </w:r>
          </w:p>
        </w:tc>
        <w:tc>
          <w:tcPr>
            <w:tcW w:w="3127" w:type="dxa"/>
            <w:tcBorders>
              <w:top w:val="single" w:sz="4" w:space="0" w:color="000000"/>
              <w:left w:val="single" w:sz="4" w:space="0" w:color="000000"/>
              <w:bottom w:val="single" w:sz="4" w:space="0" w:color="000000"/>
              <w:right w:val="nil"/>
            </w:tcBorders>
            <w:shd w:val="clear" w:color="auto" w:fill="FFFFFF"/>
            <w:hideMark/>
          </w:tcPr>
          <w:p w14:paraId="0E47CC3E" w14:textId="77777777" w:rsidR="00616326" w:rsidRDefault="00616326" w:rsidP="00616326">
            <w:pPr>
              <w:shd w:val="clear" w:color="auto" w:fill="FFFFFF"/>
              <w:spacing w:line="300" w:lineRule="atLeast"/>
              <w:jc w:val="center"/>
            </w:pPr>
            <w:r w:rsidRPr="002D16E1">
              <w:t>Интегрированные коммуникации: реклама, паблик рилейшнз, брендинг</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73731533" w14:textId="77777777" w:rsidR="00616326" w:rsidRPr="00742F73"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14:paraId="21014BF3" w14:textId="77777777" w:rsidR="00616326" w:rsidRPr="00AA1CC8" w:rsidRDefault="00616326" w:rsidP="00616326">
            <w:pPr>
              <w:shd w:val="clear" w:color="auto" w:fill="FFFFFF"/>
              <w:spacing w:line="300" w:lineRule="atLeast"/>
              <w:jc w:val="center"/>
            </w:pPr>
            <w:r w:rsidRPr="002D16E1">
              <w:t>Дашков и К</w:t>
            </w:r>
          </w:p>
        </w:tc>
        <w:tc>
          <w:tcPr>
            <w:tcW w:w="665" w:type="dxa"/>
            <w:tcBorders>
              <w:top w:val="single" w:sz="4" w:space="0" w:color="000000"/>
              <w:left w:val="single" w:sz="4" w:space="0" w:color="000000"/>
              <w:bottom w:val="single" w:sz="4" w:space="0" w:color="000000"/>
              <w:right w:val="nil"/>
            </w:tcBorders>
            <w:shd w:val="clear" w:color="auto" w:fill="FFFFFF"/>
            <w:hideMark/>
          </w:tcPr>
          <w:p w14:paraId="49CB7E05" w14:textId="77777777" w:rsidR="00616326" w:rsidRPr="00AA1CC8" w:rsidRDefault="00616326" w:rsidP="00616326">
            <w:pPr>
              <w:shd w:val="clear" w:color="auto" w:fill="FFFFFF"/>
              <w:spacing w:line="300" w:lineRule="atLeast"/>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EAE705E" w14:textId="77777777" w:rsidR="00616326" w:rsidRPr="00790BFC" w:rsidRDefault="00616326" w:rsidP="00616326">
            <w:pPr>
              <w:shd w:val="clear" w:color="auto" w:fill="FFFFFF"/>
              <w:spacing w:line="300" w:lineRule="atLeast"/>
              <w:jc w:val="center"/>
            </w:pPr>
            <w:r w:rsidRPr="002D16E1">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251984DE" w14:textId="77777777" w:rsidR="00616326" w:rsidRPr="00AA1CC8" w:rsidRDefault="00616326" w:rsidP="00616326">
            <w:pPr>
              <w:suppressAutoHyphens/>
              <w:spacing w:line="100" w:lineRule="atLeast"/>
              <w:jc w:val="center"/>
              <w:rPr>
                <w:i/>
                <w:lang w:eastAsia="ar-SA"/>
              </w:rPr>
            </w:pPr>
          </w:p>
        </w:tc>
      </w:tr>
      <w:tr w:rsidR="00616326" w:rsidRPr="001E5106" w14:paraId="519F3462"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1423719" w14:textId="77777777" w:rsidR="00616326" w:rsidRPr="00AA1CC8" w:rsidRDefault="00616326" w:rsidP="00616326">
            <w:pPr>
              <w:suppressAutoHyphens/>
              <w:spacing w:line="100" w:lineRule="atLeast"/>
              <w:jc w:val="center"/>
              <w:rPr>
                <w:iCs/>
                <w:lang w:eastAsia="ar-SA"/>
              </w:rPr>
            </w:pPr>
            <w:r>
              <w:rPr>
                <w:iCs/>
                <w:lang w:eastAsia="ar-SA"/>
              </w:rPr>
              <w:t>6</w:t>
            </w:r>
          </w:p>
        </w:tc>
        <w:tc>
          <w:tcPr>
            <w:tcW w:w="1820" w:type="dxa"/>
            <w:tcBorders>
              <w:top w:val="single" w:sz="4" w:space="0" w:color="000000"/>
              <w:left w:val="single" w:sz="4" w:space="0" w:color="000000"/>
              <w:bottom w:val="single" w:sz="4" w:space="0" w:color="000000"/>
              <w:right w:val="nil"/>
            </w:tcBorders>
            <w:shd w:val="clear" w:color="auto" w:fill="FFFFFF"/>
            <w:hideMark/>
          </w:tcPr>
          <w:p w14:paraId="24489A24" w14:textId="77777777" w:rsidR="00616326" w:rsidRPr="00742F73" w:rsidRDefault="00616326" w:rsidP="00616326">
            <w:pPr>
              <w:shd w:val="clear" w:color="auto" w:fill="FFFFFF"/>
              <w:spacing w:line="300" w:lineRule="atLeast"/>
              <w:jc w:val="center"/>
            </w:pPr>
            <w:r>
              <w:t>Литвина Т.В.</w:t>
            </w:r>
          </w:p>
        </w:tc>
        <w:tc>
          <w:tcPr>
            <w:tcW w:w="3127" w:type="dxa"/>
            <w:tcBorders>
              <w:top w:val="single" w:sz="4" w:space="0" w:color="000000"/>
              <w:left w:val="single" w:sz="4" w:space="0" w:color="000000"/>
              <w:bottom w:val="single" w:sz="4" w:space="0" w:color="000000"/>
              <w:right w:val="nil"/>
            </w:tcBorders>
            <w:shd w:val="clear" w:color="auto" w:fill="FFFFFF"/>
            <w:hideMark/>
          </w:tcPr>
          <w:p w14:paraId="104E2BAD" w14:textId="77777777" w:rsidR="00616326" w:rsidRPr="00742F73" w:rsidRDefault="00616326" w:rsidP="00616326">
            <w:pPr>
              <w:shd w:val="clear" w:color="auto" w:fill="FFFFFF"/>
              <w:spacing w:line="300" w:lineRule="atLeast"/>
              <w:jc w:val="center"/>
            </w:pPr>
            <w:r>
              <w:t>Дизайн новых медиа</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21EE4219" w14:textId="77777777" w:rsidR="00616326" w:rsidRPr="00742F73" w:rsidRDefault="00616326" w:rsidP="00616326">
            <w:pPr>
              <w:shd w:val="clear" w:color="auto" w:fill="FFFFFF"/>
              <w:spacing w:line="300" w:lineRule="atLeast"/>
              <w:jc w:val="center"/>
            </w:pPr>
            <w:r>
              <w:t>у</w:t>
            </w:r>
            <w:r w:rsidRPr="00742F73">
              <w:t>чебник</w:t>
            </w:r>
            <w:r>
              <w:t xml:space="preserve"> для ВУЗов</w:t>
            </w:r>
          </w:p>
        </w:tc>
        <w:tc>
          <w:tcPr>
            <w:tcW w:w="2450" w:type="dxa"/>
            <w:tcBorders>
              <w:top w:val="single" w:sz="4" w:space="0" w:color="000000"/>
              <w:left w:val="single" w:sz="4" w:space="0" w:color="000000"/>
              <w:bottom w:val="single" w:sz="4" w:space="0" w:color="000000"/>
              <w:right w:val="nil"/>
            </w:tcBorders>
            <w:shd w:val="clear" w:color="auto" w:fill="FFFFFF"/>
            <w:hideMark/>
          </w:tcPr>
          <w:p w14:paraId="4C6A800A" w14:textId="77777777" w:rsidR="00616326" w:rsidRPr="00742F73" w:rsidRDefault="00616326" w:rsidP="00616326">
            <w:pPr>
              <w:shd w:val="clear" w:color="auto" w:fill="FFFFFF"/>
              <w:spacing w:line="300" w:lineRule="atLeast"/>
              <w:jc w:val="center"/>
            </w:pPr>
            <w:r w:rsidRPr="00AA1CC8">
              <w:t>М. : 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hideMark/>
          </w:tcPr>
          <w:p w14:paraId="2CBED9FF" w14:textId="77777777" w:rsidR="00616326" w:rsidRPr="00742F73" w:rsidRDefault="00616326" w:rsidP="00616326">
            <w:pPr>
              <w:shd w:val="clear" w:color="auto" w:fill="FFFFFF"/>
              <w:spacing w:line="300" w:lineRule="atLeast"/>
              <w:jc w:val="center"/>
            </w:pPr>
            <w:r w:rsidRPr="00AA1CC8">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BDE7BA" w14:textId="77777777" w:rsidR="00616326" w:rsidRPr="00790BFC" w:rsidRDefault="00616326" w:rsidP="00616326">
            <w:pPr>
              <w:shd w:val="clear" w:color="auto" w:fill="FFFFFF"/>
              <w:spacing w:line="300" w:lineRule="atLeast"/>
              <w:jc w:val="center"/>
              <w:rPr>
                <w:highlight w:val="yellow"/>
              </w:rPr>
            </w:pPr>
            <w:r w:rsidRPr="00790BFC">
              <w:t>www.biblio-online.ru/book/2CA11E48-ABD3-48CD-8040-BF0142B1C76F</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006F871E" w14:textId="77777777" w:rsidR="00616326" w:rsidRPr="00AA1CC8" w:rsidRDefault="00616326" w:rsidP="00616326">
            <w:pPr>
              <w:suppressAutoHyphens/>
              <w:spacing w:line="100" w:lineRule="atLeast"/>
              <w:jc w:val="center"/>
              <w:rPr>
                <w:i/>
                <w:lang w:eastAsia="ar-SA"/>
              </w:rPr>
            </w:pPr>
          </w:p>
        </w:tc>
      </w:tr>
      <w:tr w:rsidR="00616326" w:rsidRPr="001E5106" w14:paraId="64737988"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3A96D11" w14:textId="77777777" w:rsidR="00616326" w:rsidRPr="00AA1CC8" w:rsidRDefault="00616326" w:rsidP="00616326">
            <w:pPr>
              <w:suppressAutoHyphens/>
              <w:spacing w:line="100" w:lineRule="atLeast"/>
              <w:jc w:val="center"/>
              <w:rPr>
                <w:iCs/>
                <w:lang w:eastAsia="ar-SA"/>
              </w:rPr>
            </w:pPr>
            <w:r>
              <w:rPr>
                <w:iCs/>
                <w:lang w:eastAsia="ar-SA"/>
              </w:rPr>
              <w:t>7</w:t>
            </w:r>
          </w:p>
        </w:tc>
        <w:tc>
          <w:tcPr>
            <w:tcW w:w="1820" w:type="dxa"/>
            <w:tcBorders>
              <w:top w:val="single" w:sz="4" w:space="0" w:color="000000"/>
              <w:left w:val="single" w:sz="4" w:space="0" w:color="000000"/>
              <w:bottom w:val="single" w:sz="4" w:space="0" w:color="000000"/>
              <w:right w:val="nil"/>
            </w:tcBorders>
            <w:shd w:val="clear" w:color="auto" w:fill="FFFFFF"/>
            <w:hideMark/>
          </w:tcPr>
          <w:p w14:paraId="75CA05D5" w14:textId="77777777" w:rsidR="00616326" w:rsidRDefault="00616326" w:rsidP="00616326">
            <w:pPr>
              <w:shd w:val="clear" w:color="auto" w:fill="FFFFFF"/>
              <w:spacing w:line="300" w:lineRule="atLeast"/>
              <w:jc w:val="center"/>
            </w:pPr>
            <w:r w:rsidRPr="00EC4DB1">
              <w:t>Тульчинский Г. Л.</w:t>
            </w:r>
          </w:p>
        </w:tc>
        <w:tc>
          <w:tcPr>
            <w:tcW w:w="3127" w:type="dxa"/>
            <w:tcBorders>
              <w:top w:val="single" w:sz="4" w:space="0" w:color="000000"/>
              <w:left w:val="single" w:sz="4" w:space="0" w:color="000000"/>
              <w:bottom w:val="single" w:sz="4" w:space="0" w:color="000000"/>
              <w:right w:val="nil"/>
            </w:tcBorders>
            <w:shd w:val="clear" w:color="auto" w:fill="FFFFFF"/>
            <w:hideMark/>
          </w:tcPr>
          <w:p w14:paraId="624EA25B" w14:textId="77777777" w:rsidR="00616326" w:rsidRDefault="00616326" w:rsidP="00616326">
            <w:pPr>
              <w:shd w:val="clear" w:color="auto" w:fill="FFFFFF"/>
              <w:spacing w:line="300" w:lineRule="atLeast"/>
              <w:jc w:val="center"/>
            </w:pPr>
            <w:r w:rsidRPr="00EC4DB1">
              <w:t>Бренд-менеджмент. Брендинг и работа с персоналом</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7DB75F23" w14:textId="77777777" w:rsidR="00616326"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14:paraId="7EC9B8FF" w14:textId="77777777" w:rsidR="00616326" w:rsidRPr="00AA1CC8" w:rsidRDefault="00616326" w:rsidP="00616326">
            <w:pPr>
              <w:shd w:val="clear" w:color="auto" w:fill="FFFFFF"/>
              <w:spacing w:line="300" w:lineRule="atLeast"/>
              <w:jc w:val="center"/>
            </w:pPr>
            <w:r w:rsidRPr="00EC4DB1">
              <w:t>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hideMark/>
          </w:tcPr>
          <w:p w14:paraId="1BCB156F" w14:textId="77777777" w:rsidR="00616326" w:rsidRPr="00AA1CC8"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9021478" w14:textId="77777777" w:rsidR="00616326" w:rsidRPr="00EC4DB1" w:rsidRDefault="00616326" w:rsidP="00616326">
            <w:pPr>
              <w:jc w:val="center"/>
            </w:pPr>
            <w:r w:rsidRPr="00EC4DB1">
              <w:t>www.biblio-online.ru/book/brend-menedzhment-brending-i-rabota-s-personalom-437894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3FD834EF" w14:textId="77777777" w:rsidR="00616326" w:rsidRPr="00AA1CC8" w:rsidRDefault="00616326" w:rsidP="00616326">
            <w:pPr>
              <w:suppressAutoHyphens/>
              <w:spacing w:line="100" w:lineRule="atLeast"/>
              <w:jc w:val="center"/>
              <w:rPr>
                <w:i/>
                <w:lang w:eastAsia="ar-SA"/>
              </w:rPr>
            </w:pPr>
          </w:p>
        </w:tc>
      </w:tr>
      <w:tr w:rsidR="00616326" w:rsidRPr="001E5106" w14:paraId="5BDBD730"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0A45E6" w14:textId="77777777" w:rsidR="00616326" w:rsidRPr="00AA1CC8" w:rsidRDefault="00616326" w:rsidP="00616326">
            <w:pPr>
              <w:suppressAutoHyphens/>
              <w:spacing w:line="100" w:lineRule="atLeast"/>
              <w:jc w:val="center"/>
              <w:rPr>
                <w:iCs/>
                <w:lang w:eastAsia="ar-SA"/>
              </w:rPr>
            </w:pPr>
            <w:r>
              <w:rPr>
                <w:iCs/>
                <w:lang w:eastAsia="ar-SA"/>
              </w:rPr>
              <w:t>8</w:t>
            </w:r>
          </w:p>
        </w:tc>
        <w:tc>
          <w:tcPr>
            <w:tcW w:w="1820" w:type="dxa"/>
            <w:tcBorders>
              <w:top w:val="single" w:sz="4" w:space="0" w:color="000000"/>
              <w:left w:val="single" w:sz="4" w:space="0" w:color="000000"/>
              <w:bottom w:val="single" w:sz="4" w:space="0" w:color="000000"/>
              <w:right w:val="nil"/>
            </w:tcBorders>
            <w:shd w:val="clear" w:color="auto" w:fill="FFFFFF"/>
            <w:hideMark/>
          </w:tcPr>
          <w:p w14:paraId="4E286D2F" w14:textId="77777777" w:rsidR="00616326" w:rsidRDefault="00616326" w:rsidP="00616326">
            <w:pPr>
              <w:shd w:val="clear" w:color="auto" w:fill="FFFFFF"/>
              <w:spacing w:line="300" w:lineRule="atLeast"/>
              <w:jc w:val="center"/>
            </w:pPr>
            <w:r w:rsidRPr="00EC4DB1">
              <w:t>Пономарёва Е. А</w:t>
            </w:r>
          </w:p>
        </w:tc>
        <w:tc>
          <w:tcPr>
            <w:tcW w:w="3127" w:type="dxa"/>
            <w:tcBorders>
              <w:top w:val="single" w:sz="4" w:space="0" w:color="000000"/>
              <w:left w:val="single" w:sz="4" w:space="0" w:color="000000"/>
              <w:bottom w:val="single" w:sz="4" w:space="0" w:color="000000"/>
              <w:right w:val="nil"/>
            </w:tcBorders>
            <w:shd w:val="clear" w:color="auto" w:fill="FFFFFF"/>
            <w:hideMark/>
          </w:tcPr>
          <w:p w14:paraId="7FF17BBD" w14:textId="77777777" w:rsidR="00616326" w:rsidRDefault="00616326" w:rsidP="00616326">
            <w:pPr>
              <w:shd w:val="clear" w:color="auto" w:fill="FFFFFF"/>
              <w:spacing w:line="300" w:lineRule="atLeast"/>
              <w:jc w:val="center"/>
            </w:pPr>
            <w:r w:rsidRPr="00EC4DB1">
              <w:t>Бренд-менеджмент : учебник и практикум для академического бакалавриата</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6E24EF6D" w14:textId="77777777" w:rsidR="00616326" w:rsidRDefault="00616326" w:rsidP="00616326">
            <w:pPr>
              <w:shd w:val="clear" w:color="auto" w:fill="FFFFFF"/>
              <w:spacing w:line="300" w:lineRule="atLeast"/>
              <w:jc w:val="center"/>
            </w:pPr>
            <w:r>
              <w:t>у</w:t>
            </w:r>
            <w:r w:rsidRPr="00AA1CC8">
              <w:t>чебник и практикум</w:t>
            </w:r>
          </w:p>
        </w:tc>
        <w:tc>
          <w:tcPr>
            <w:tcW w:w="2450" w:type="dxa"/>
            <w:tcBorders>
              <w:top w:val="single" w:sz="4" w:space="0" w:color="000000"/>
              <w:left w:val="single" w:sz="4" w:space="0" w:color="000000"/>
              <w:bottom w:val="single" w:sz="4" w:space="0" w:color="000000"/>
              <w:right w:val="nil"/>
            </w:tcBorders>
            <w:shd w:val="clear" w:color="auto" w:fill="FFFFFF"/>
            <w:hideMark/>
          </w:tcPr>
          <w:p w14:paraId="1A022CD9" w14:textId="77777777" w:rsidR="00616326" w:rsidRPr="00AA1CC8" w:rsidRDefault="00616326" w:rsidP="00616326">
            <w:pPr>
              <w:shd w:val="clear" w:color="auto" w:fill="FFFFFF"/>
              <w:spacing w:line="300" w:lineRule="atLeast"/>
              <w:jc w:val="center"/>
            </w:pPr>
            <w:r w:rsidRPr="00EC4DB1">
              <w:t>Издательство Юрайт</w:t>
            </w:r>
          </w:p>
        </w:tc>
        <w:tc>
          <w:tcPr>
            <w:tcW w:w="665" w:type="dxa"/>
            <w:tcBorders>
              <w:top w:val="single" w:sz="4" w:space="0" w:color="000000"/>
              <w:left w:val="single" w:sz="4" w:space="0" w:color="000000"/>
              <w:bottom w:val="single" w:sz="4" w:space="0" w:color="000000"/>
              <w:right w:val="nil"/>
            </w:tcBorders>
            <w:shd w:val="clear" w:color="auto" w:fill="FFFFFF"/>
            <w:hideMark/>
          </w:tcPr>
          <w:p w14:paraId="607F4B3C" w14:textId="77777777" w:rsidR="00616326" w:rsidRPr="00AA1CC8"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E7624CD" w14:textId="77777777" w:rsidR="00616326" w:rsidRPr="00EC4DB1" w:rsidRDefault="00616326" w:rsidP="00616326">
            <w:pPr>
              <w:jc w:val="center"/>
            </w:pPr>
            <w:r w:rsidRPr="00EC4DB1">
              <w:t>www.biblio-online.ru/book/brend-menedzhment-433214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656E8471" w14:textId="77777777" w:rsidR="00616326" w:rsidRPr="00AA1CC8" w:rsidRDefault="00616326" w:rsidP="00616326">
            <w:pPr>
              <w:suppressAutoHyphens/>
              <w:spacing w:line="100" w:lineRule="atLeast"/>
              <w:jc w:val="center"/>
              <w:rPr>
                <w:i/>
                <w:lang w:eastAsia="ar-SA"/>
              </w:rPr>
            </w:pPr>
          </w:p>
        </w:tc>
      </w:tr>
      <w:tr w:rsidR="00616326" w:rsidRPr="001E5106" w14:paraId="44775F83" w14:textId="77777777" w:rsidTr="00616326">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B3B1C" w14:textId="77777777" w:rsidR="00616326" w:rsidRPr="001E5106" w:rsidRDefault="00616326" w:rsidP="00616326">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w:t>
            </w:r>
            <w:r>
              <w:rPr>
                <w:b/>
                <w:lang w:eastAsia="en-US"/>
              </w:rPr>
              <w:t xml:space="preserve">о освоению дисциплины </w:t>
            </w:r>
            <w:r w:rsidRPr="001E5106">
              <w:rPr>
                <w:b/>
                <w:lang w:eastAsia="en-US"/>
              </w:rPr>
              <w:t>авторов РГУ им. А. Н. Косыгина</w:t>
            </w:r>
            <w:r>
              <w:rPr>
                <w:b/>
                <w:lang w:eastAsia="en-US"/>
              </w:rPr>
              <w:t>)</w:t>
            </w:r>
          </w:p>
        </w:tc>
      </w:tr>
      <w:tr w:rsidR="00616326" w:rsidRPr="00C23147" w14:paraId="5BC60AAA"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298033A" w14:textId="77777777" w:rsidR="00616326" w:rsidRPr="00C23147" w:rsidRDefault="00616326" w:rsidP="00616326">
            <w:pPr>
              <w:suppressAutoHyphens/>
              <w:spacing w:line="100" w:lineRule="atLeast"/>
              <w:jc w:val="center"/>
            </w:pPr>
            <w:r w:rsidRPr="00C23147">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0CC08B5C" w14:textId="77777777" w:rsidR="00616326" w:rsidRPr="000014C6" w:rsidRDefault="00616326" w:rsidP="00616326">
            <w:pPr>
              <w:shd w:val="clear" w:color="auto" w:fill="FFFFFF"/>
              <w:spacing w:line="300" w:lineRule="atLeast"/>
            </w:pPr>
            <w:r>
              <w:t>Карпова Е.Г., Кащеев О.В., Усик С.П.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1AF003E" w14:textId="77777777" w:rsidR="00616326" w:rsidRPr="000014C6" w:rsidRDefault="00616326" w:rsidP="00616326">
            <w:pPr>
              <w:shd w:val="clear" w:color="auto" w:fill="FFFFFF"/>
              <w:spacing w:line="300" w:lineRule="atLeast"/>
            </w:pPr>
            <w:r w:rsidRPr="000014C6">
              <w:t xml:space="preserve">Реклама и связи с общественностью. </w:t>
            </w:r>
            <w:r>
              <w:t>Учебно-методическое пособие по подготовке и защите курсовых</w:t>
            </w:r>
            <w:r w:rsidRPr="000014C6">
              <w:t xml:space="preserve"> работ</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41A930BA" w14:textId="77777777" w:rsidR="00616326" w:rsidRPr="000014C6" w:rsidRDefault="00616326" w:rsidP="00616326">
            <w:pPr>
              <w:shd w:val="clear" w:color="auto" w:fill="FFFFFF"/>
              <w:spacing w:line="300" w:lineRule="atLeast"/>
              <w:jc w:val="center"/>
            </w:pPr>
            <w:r>
              <w:t>Учебно-методическое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12BF201F" w14:textId="77777777" w:rsidR="00616326" w:rsidRPr="000014C6" w:rsidRDefault="00616326" w:rsidP="00616326">
            <w:pPr>
              <w:shd w:val="clear" w:color="auto" w:fill="FFFFFF"/>
              <w:spacing w:line="300" w:lineRule="atLeast"/>
              <w:jc w:val="both"/>
            </w:pPr>
            <w:r w:rsidRPr="000014C6">
              <w:t>М.: МГУДТ, 20</w:t>
            </w:r>
            <w:r>
              <w:t>22</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94002DA" w14:textId="77777777" w:rsidR="00616326" w:rsidRPr="000014C6" w:rsidRDefault="00616326" w:rsidP="00616326">
            <w:pPr>
              <w:shd w:val="clear" w:color="auto" w:fill="FFFFFF"/>
              <w:spacing w:line="300" w:lineRule="atLeast"/>
              <w:jc w:val="center"/>
            </w:pPr>
            <w:r w:rsidRPr="000014C6">
              <w:t>20</w:t>
            </w:r>
            <w:r>
              <w:t>22</w:t>
            </w:r>
          </w:p>
        </w:tc>
        <w:tc>
          <w:tcPr>
            <w:tcW w:w="3085" w:type="dxa"/>
            <w:tcBorders>
              <w:top w:val="single" w:sz="4" w:space="0" w:color="000000"/>
              <w:left w:val="single" w:sz="4" w:space="0" w:color="000000"/>
              <w:bottom w:val="single" w:sz="4" w:space="0" w:color="000000"/>
              <w:right w:val="nil"/>
            </w:tcBorders>
            <w:shd w:val="clear" w:color="auto" w:fill="FFFFFF"/>
            <w:vAlign w:val="center"/>
          </w:tcPr>
          <w:p w14:paraId="37BA4AE0" w14:textId="77777777" w:rsidR="00616326" w:rsidRPr="000014C6" w:rsidRDefault="00616326" w:rsidP="00616326">
            <w:pPr>
              <w:shd w:val="clear" w:color="auto" w:fill="FFFFFF"/>
              <w:spacing w:line="300" w:lineRule="atLeast"/>
            </w:pPr>
            <w:r w:rsidRPr="000014C6">
              <w:t>ИСИ</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D73983" w14:textId="77777777" w:rsidR="00616326" w:rsidRPr="000014C6" w:rsidRDefault="00616326" w:rsidP="00616326">
            <w:pPr>
              <w:suppressAutoHyphens/>
              <w:spacing w:line="100" w:lineRule="atLeast"/>
              <w:jc w:val="center"/>
            </w:pPr>
            <w:r>
              <w:t>10</w:t>
            </w:r>
          </w:p>
        </w:tc>
      </w:tr>
      <w:tr w:rsidR="00616326" w:rsidRPr="00C23147" w14:paraId="53831404" w14:textId="7777777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793FED0" w14:textId="77777777" w:rsidR="00616326" w:rsidRPr="00C23147" w:rsidRDefault="00616326" w:rsidP="00616326">
            <w:pPr>
              <w:suppressAutoHyphens/>
              <w:spacing w:line="100" w:lineRule="atLeast"/>
              <w:jc w:val="center"/>
            </w:pPr>
            <w: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3A35BCF" w14:textId="77777777" w:rsidR="00616326" w:rsidRDefault="00616326" w:rsidP="00616326">
            <w:pPr>
              <w:jc w:val="center"/>
              <w:rPr>
                <w:lang w:eastAsia="en-US"/>
              </w:rPr>
            </w:pPr>
            <w:r w:rsidRPr="002D16E1">
              <w:rPr>
                <w:lang w:eastAsia="en-US"/>
              </w:rP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0D0603C5" w14:textId="77777777" w:rsidR="00616326" w:rsidRDefault="00616326" w:rsidP="00616326">
            <w:pPr>
              <w:jc w:val="center"/>
              <w:rPr>
                <w:lang w:eastAsia="en-US"/>
              </w:rPr>
            </w:pPr>
            <w:r w:rsidRPr="002D16E1">
              <w:rPr>
                <w:lang w:eastAsia="en-US"/>
              </w:rPr>
              <w:t>Проектирование бренда : метод. указания к курсовой работе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3ACB61CD" w14:textId="77777777" w:rsidR="00616326" w:rsidRDefault="00616326" w:rsidP="00616326">
            <w:pPr>
              <w:jc w:val="center"/>
              <w:rPr>
                <w:lang w:eastAsia="en-US"/>
              </w:rPr>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773C905" w14:textId="77777777" w:rsidR="00616326" w:rsidRDefault="00616326" w:rsidP="00616326">
            <w:pPr>
              <w:jc w:val="center"/>
              <w:rPr>
                <w:lang w:eastAsia="en-US"/>
              </w:rPr>
            </w:pPr>
            <w:r w:rsidRPr="002D16E1">
              <w:rPr>
                <w:lang w:eastAsia="en-US"/>
              </w:rPr>
              <w:t>МГУДТ, 2016</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FF38C9A" w14:textId="77777777" w:rsidR="00616326" w:rsidRPr="002D16E1" w:rsidRDefault="00616326" w:rsidP="00616326">
            <w:pPr>
              <w:shd w:val="clear" w:color="auto" w:fill="FFFFFF"/>
              <w:spacing w:line="300" w:lineRule="atLeast"/>
              <w:jc w:val="center"/>
            </w:pPr>
            <w:r w:rsidRPr="002D16E1">
              <w:t>2016</w:t>
            </w:r>
          </w:p>
        </w:tc>
        <w:tc>
          <w:tcPr>
            <w:tcW w:w="3085" w:type="dxa"/>
            <w:tcBorders>
              <w:top w:val="single" w:sz="4" w:space="0" w:color="000000"/>
              <w:left w:val="single" w:sz="4" w:space="0" w:color="000000"/>
              <w:bottom w:val="single" w:sz="4" w:space="0" w:color="000000"/>
              <w:right w:val="nil"/>
            </w:tcBorders>
            <w:shd w:val="clear" w:color="auto" w:fill="FFFFFF"/>
            <w:vAlign w:val="center"/>
          </w:tcPr>
          <w:p w14:paraId="5D65A3DF" w14:textId="77777777" w:rsidR="00616326" w:rsidRDefault="00616326" w:rsidP="00616326">
            <w:pPr>
              <w:shd w:val="clear" w:color="auto" w:fill="FFFFFF"/>
              <w:spacing w:line="300" w:lineRule="atLeast"/>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4C7722" w14:textId="77777777" w:rsidR="00616326" w:rsidRDefault="00616326" w:rsidP="00616326">
            <w:pPr>
              <w:suppressAutoHyphens/>
              <w:spacing w:line="100" w:lineRule="atLeast"/>
              <w:jc w:val="center"/>
            </w:pPr>
            <w:r>
              <w:t>1</w:t>
            </w:r>
          </w:p>
        </w:tc>
      </w:tr>
    </w:tbl>
    <w:p w14:paraId="66A3ADED" w14:textId="77777777" w:rsidR="00616326" w:rsidRDefault="00616326" w:rsidP="00616326"/>
    <w:p w14:paraId="30543A16" w14:textId="77777777" w:rsidR="00145166" w:rsidRDefault="00145166" w:rsidP="000F6E17">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A45216E"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9203EB8" w14:textId="77777777"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2512F6CE" w14:textId="77777777" w:rsidR="00616326" w:rsidRDefault="00616326" w:rsidP="00616326">
      <w:pPr>
        <w:shd w:val="clear" w:color="auto" w:fill="FFFFFF"/>
        <w:suppressAutoHyphens/>
        <w:spacing w:line="100" w:lineRule="atLeast"/>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6326" w:rsidRPr="00217136" w14:paraId="4CC6EC2B" w14:textId="77777777" w:rsidTr="00616326">
        <w:trPr>
          <w:trHeight w:val="356"/>
        </w:trPr>
        <w:tc>
          <w:tcPr>
            <w:tcW w:w="851" w:type="dxa"/>
            <w:shd w:val="clear" w:color="auto" w:fill="DBE5F1" w:themeFill="accent1" w:themeFillTint="33"/>
            <w:vAlign w:val="center"/>
          </w:tcPr>
          <w:p w14:paraId="63930E22" w14:textId="77777777" w:rsidR="00616326" w:rsidRPr="00217136" w:rsidRDefault="00616326" w:rsidP="00616326">
            <w:pPr>
              <w:rPr>
                <w:b/>
                <w:sz w:val="24"/>
                <w:szCs w:val="24"/>
              </w:rPr>
            </w:pPr>
            <w:r w:rsidRPr="00217136">
              <w:rPr>
                <w:b/>
                <w:sz w:val="24"/>
                <w:szCs w:val="24"/>
              </w:rPr>
              <w:t>№ пп</w:t>
            </w:r>
          </w:p>
        </w:tc>
        <w:tc>
          <w:tcPr>
            <w:tcW w:w="8930" w:type="dxa"/>
            <w:shd w:val="clear" w:color="auto" w:fill="DBE5F1" w:themeFill="accent1" w:themeFillTint="33"/>
            <w:vAlign w:val="center"/>
          </w:tcPr>
          <w:p w14:paraId="1B920B44" w14:textId="77777777" w:rsidR="00616326" w:rsidRPr="00217136" w:rsidRDefault="00616326" w:rsidP="00616326">
            <w:pPr>
              <w:rPr>
                <w:b/>
                <w:sz w:val="24"/>
                <w:szCs w:val="24"/>
              </w:rPr>
            </w:pPr>
            <w:r w:rsidRPr="00217136">
              <w:rPr>
                <w:b/>
                <w:sz w:val="24"/>
                <w:szCs w:val="24"/>
              </w:rPr>
              <w:t>Электронные учебные издания, электронные образовательные ресурсы</w:t>
            </w:r>
          </w:p>
        </w:tc>
      </w:tr>
      <w:tr w:rsidR="00616326" w:rsidRPr="00217136" w14:paraId="2A3B33D5" w14:textId="77777777" w:rsidTr="00616326">
        <w:trPr>
          <w:trHeight w:val="283"/>
        </w:trPr>
        <w:tc>
          <w:tcPr>
            <w:tcW w:w="851" w:type="dxa"/>
          </w:tcPr>
          <w:p w14:paraId="065F1DDE" w14:textId="77777777" w:rsidR="00616326" w:rsidRPr="00217136" w:rsidRDefault="00616326" w:rsidP="00616326">
            <w:pPr>
              <w:pStyle w:val="af0"/>
              <w:numPr>
                <w:ilvl w:val="0"/>
                <w:numId w:val="7"/>
              </w:numPr>
              <w:ind w:left="0" w:firstLine="0"/>
              <w:jc w:val="center"/>
              <w:rPr>
                <w:sz w:val="24"/>
                <w:szCs w:val="24"/>
              </w:rPr>
            </w:pPr>
          </w:p>
        </w:tc>
        <w:tc>
          <w:tcPr>
            <w:tcW w:w="8930" w:type="dxa"/>
          </w:tcPr>
          <w:p w14:paraId="0A0984E0" w14:textId="77777777" w:rsidR="00616326" w:rsidRPr="00217136" w:rsidRDefault="00616326" w:rsidP="00616326">
            <w:pPr>
              <w:pStyle w:val="af4"/>
              <w:jc w:val="left"/>
              <w:rPr>
                <w:rFonts w:cs="Times New Roman"/>
                <w:b w:val="0"/>
                <w:caps/>
              </w:rPr>
            </w:pPr>
            <w:r w:rsidRPr="00217136">
              <w:rPr>
                <w:rFonts w:cs="Times New Roman"/>
                <w:b w:val="0"/>
              </w:rPr>
              <w:t xml:space="preserve">ЭБС «Лань» </w:t>
            </w:r>
            <w:hyperlink r:id="rId16" w:history="1">
              <w:r w:rsidRPr="00217136">
                <w:rPr>
                  <w:rStyle w:val="af3"/>
                  <w:rFonts w:cs="Times New Roman"/>
                  <w:b w:val="0"/>
                </w:rPr>
                <w:t>http://</w:t>
              </w:r>
              <w:r w:rsidRPr="00217136">
                <w:rPr>
                  <w:rStyle w:val="af3"/>
                  <w:rFonts w:cs="Times New Roman"/>
                  <w:b w:val="0"/>
                  <w:lang w:val="en-US"/>
                </w:rPr>
                <w:t>www</w:t>
              </w:r>
              <w:r w:rsidRPr="00217136">
                <w:rPr>
                  <w:rStyle w:val="af3"/>
                  <w:rFonts w:cs="Times New Roman"/>
                  <w:b w:val="0"/>
                </w:rPr>
                <w:t>.</w:t>
              </w:r>
              <w:r w:rsidRPr="00217136">
                <w:rPr>
                  <w:rStyle w:val="af3"/>
                  <w:rFonts w:cs="Times New Roman"/>
                  <w:b w:val="0"/>
                  <w:lang w:val="en-US"/>
                </w:rPr>
                <w:t>e</w:t>
              </w:r>
              <w:r w:rsidRPr="00217136">
                <w:rPr>
                  <w:rStyle w:val="af3"/>
                  <w:rFonts w:cs="Times New Roman"/>
                  <w:b w:val="0"/>
                </w:rPr>
                <w:t>.</w:t>
              </w:r>
              <w:r w:rsidRPr="00217136">
                <w:rPr>
                  <w:rStyle w:val="af3"/>
                  <w:rFonts w:cs="Times New Roman"/>
                  <w:b w:val="0"/>
                  <w:lang w:val="en-US"/>
                </w:rPr>
                <w:t>lanbook</w:t>
              </w:r>
              <w:r w:rsidRPr="00217136">
                <w:rPr>
                  <w:rStyle w:val="af3"/>
                  <w:rFonts w:cs="Times New Roman"/>
                  <w:b w:val="0"/>
                </w:rPr>
                <w:t>.</w:t>
              </w:r>
              <w:r w:rsidRPr="00217136">
                <w:rPr>
                  <w:rStyle w:val="af3"/>
                  <w:rFonts w:cs="Times New Roman"/>
                  <w:b w:val="0"/>
                  <w:lang w:val="en-US"/>
                </w:rPr>
                <w:t>com</w:t>
              </w:r>
              <w:r w:rsidRPr="00217136">
                <w:rPr>
                  <w:rStyle w:val="af3"/>
                  <w:rFonts w:cs="Times New Roman"/>
                  <w:b w:val="0"/>
                </w:rPr>
                <w:t>/</w:t>
              </w:r>
            </w:hyperlink>
          </w:p>
        </w:tc>
      </w:tr>
      <w:tr w:rsidR="00616326" w:rsidRPr="00217136" w14:paraId="2AB510F4" w14:textId="77777777" w:rsidTr="00616326">
        <w:trPr>
          <w:trHeight w:val="283"/>
        </w:trPr>
        <w:tc>
          <w:tcPr>
            <w:tcW w:w="851" w:type="dxa"/>
          </w:tcPr>
          <w:p w14:paraId="3C403D88" w14:textId="77777777" w:rsidR="00616326" w:rsidRPr="00217136" w:rsidRDefault="00616326" w:rsidP="00616326">
            <w:pPr>
              <w:pStyle w:val="af0"/>
              <w:numPr>
                <w:ilvl w:val="0"/>
                <w:numId w:val="7"/>
              </w:numPr>
              <w:ind w:left="0" w:firstLine="0"/>
              <w:jc w:val="center"/>
              <w:rPr>
                <w:sz w:val="24"/>
                <w:szCs w:val="24"/>
              </w:rPr>
            </w:pPr>
          </w:p>
        </w:tc>
        <w:tc>
          <w:tcPr>
            <w:tcW w:w="8930" w:type="dxa"/>
          </w:tcPr>
          <w:p w14:paraId="07856B5E" w14:textId="77777777" w:rsidR="00616326" w:rsidRPr="00217136" w:rsidRDefault="00616326" w:rsidP="00616326">
            <w:pPr>
              <w:rPr>
                <w:sz w:val="24"/>
                <w:szCs w:val="24"/>
              </w:rPr>
            </w:pPr>
            <w:r w:rsidRPr="00217136">
              <w:rPr>
                <w:sz w:val="24"/>
                <w:szCs w:val="24"/>
              </w:rPr>
              <w:t>«</w:t>
            </w:r>
            <w:r w:rsidRPr="00217136">
              <w:rPr>
                <w:sz w:val="24"/>
                <w:szCs w:val="24"/>
                <w:lang w:val="en-US"/>
              </w:rPr>
              <w:t>Znanium</w:t>
            </w:r>
            <w:r w:rsidRPr="00217136">
              <w:rPr>
                <w:sz w:val="24"/>
                <w:szCs w:val="24"/>
              </w:rPr>
              <w:t>.</w:t>
            </w:r>
            <w:r w:rsidRPr="00217136">
              <w:rPr>
                <w:sz w:val="24"/>
                <w:szCs w:val="24"/>
                <w:lang w:val="en-US"/>
              </w:rPr>
              <w:t>com</w:t>
            </w:r>
            <w:r w:rsidRPr="00217136">
              <w:rPr>
                <w:sz w:val="24"/>
                <w:szCs w:val="24"/>
              </w:rPr>
              <w:t>» научно-издательского центра «Инфра-М»</w:t>
            </w:r>
          </w:p>
          <w:p w14:paraId="2474AA46" w14:textId="77777777" w:rsidR="00616326" w:rsidRPr="00217136" w:rsidRDefault="00193F32" w:rsidP="00616326">
            <w:pPr>
              <w:pStyle w:val="af4"/>
              <w:jc w:val="left"/>
              <w:rPr>
                <w:rFonts w:cs="Times New Roman"/>
                <w:b w:val="0"/>
              </w:rPr>
            </w:pPr>
            <w:hyperlink r:id="rId17" w:history="1">
              <w:r w:rsidR="00616326" w:rsidRPr="00217136">
                <w:rPr>
                  <w:rStyle w:val="af3"/>
                  <w:rFonts w:cs="Times New Roman"/>
                  <w:b w:val="0"/>
                  <w:lang w:val="en-US"/>
                </w:rPr>
                <w:t>http</w:t>
              </w:r>
              <w:r w:rsidR="00616326" w:rsidRPr="00217136">
                <w:rPr>
                  <w:rStyle w:val="af3"/>
                  <w:rFonts w:cs="Times New Roman"/>
                  <w:b w:val="0"/>
                </w:rPr>
                <w:t>://</w:t>
              </w:r>
              <w:r w:rsidR="00616326" w:rsidRPr="00217136">
                <w:rPr>
                  <w:rStyle w:val="af3"/>
                  <w:rFonts w:cs="Times New Roman"/>
                  <w:b w:val="0"/>
                  <w:lang w:val="en-US"/>
                </w:rPr>
                <w:t>znanium</w:t>
              </w:r>
              <w:r w:rsidR="00616326" w:rsidRPr="00217136">
                <w:rPr>
                  <w:rStyle w:val="af3"/>
                  <w:rFonts w:cs="Times New Roman"/>
                  <w:b w:val="0"/>
                </w:rPr>
                <w:t>.</w:t>
              </w:r>
              <w:r w:rsidR="00616326" w:rsidRPr="00217136">
                <w:rPr>
                  <w:rStyle w:val="af3"/>
                  <w:rFonts w:cs="Times New Roman"/>
                  <w:b w:val="0"/>
                  <w:lang w:val="en-US"/>
                </w:rPr>
                <w:t>com</w:t>
              </w:r>
              <w:r w:rsidR="00616326" w:rsidRPr="00217136">
                <w:rPr>
                  <w:rStyle w:val="af3"/>
                  <w:rFonts w:cs="Times New Roman"/>
                  <w:b w:val="0"/>
                </w:rPr>
                <w:t>/</w:t>
              </w:r>
            </w:hyperlink>
            <w:r w:rsidR="00616326" w:rsidRPr="00217136">
              <w:rPr>
                <w:rFonts w:cs="Times New Roman"/>
                <w:b w:val="0"/>
              </w:rPr>
              <w:t xml:space="preserve"> </w:t>
            </w:r>
          </w:p>
        </w:tc>
      </w:tr>
      <w:tr w:rsidR="00616326" w:rsidRPr="00217136" w14:paraId="493CDB97" w14:textId="77777777" w:rsidTr="00616326">
        <w:trPr>
          <w:trHeight w:val="283"/>
        </w:trPr>
        <w:tc>
          <w:tcPr>
            <w:tcW w:w="851" w:type="dxa"/>
          </w:tcPr>
          <w:p w14:paraId="7F582C17" w14:textId="77777777" w:rsidR="00616326" w:rsidRPr="00217136" w:rsidRDefault="00616326" w:rsidP="00616326">
            <w:pPr>
              <w:pStyle w:val="af0"/>
              <w:numPr>
                <w:ilvl w:val="0"/>
                <w:numId w:val="7"/>
              </w:numPr>
              <w:ind w:left="0" w:firstLine="0"/>
              <w:jc w:val="center"/>
              <w:rPr>
                <w:sz w:val="24"/>
                <w:szCs w:val="24"/>
              </w:rPr>
            </w:pPr>
          </w:p>
        </w:tc>
        <w:tc>
          <w:tcPr>
            <w:tcW w:w="8930" w:type="dxa"/>
          </w:tcPr>
          <w:p w14:paraId="74A06B2F" w14:textId="77777777" w:rsidR="00616326" w:rsidRPr="00217136" w:rsidRDefault="00616326" w:rsidP="00616326">
            <w:pPr>
              <w:rPr>
                <w:sz w:val="24"/>
                <w:szCs w:val="24"/>
              </w:rPr>
            </w:pPr>
            <w:r w:rsidRPr="00217136">
              <w:rPr>
                <w:sz w:val="24"/>
                <w:szCs w:val="24"/>
              </w:rPr>
              <w:t>Электронные издания «РГУ им. А.Н. Косыгина» на платформе ЭБС «</w:t>
            </w:r>
            <w:r w:rsidRPr="00217136">
              <w:rPr>
                <w:sz w:val="24"/>
                <w:szCs w:val="24"/>
                <w:lang w:val="en-US"/>
              </w:rPr>
              <w:t>Znanium</w:t>
            </w:r>
            <w:r w:rsidRPr="00217136">
              <w:rPr>
                <w:sz w:val="24"/>
                <w:szCs w:val="24"/>
              </w:rPr>
              <w:t>.</w:t>
            </w:r>
            <w:r w:rsidRPr="00217136">
              <w:rPr>
                <w:sz w:val="24"/>
                <w:szCs w:val="24"/>
                <w:lang w:val="en-US"/>
              </w:rPr>
              <w:t>com</w:t>
            </w:r>
            <w:r w:rsidRPr="00217136">
              <w:rPr>
                <w:sz w:val="24"/>
                <w:szCs w:val="24"/>
              </w:rPr>
              <w:t xml:space="preserve">» </w:t>
            </w:r>
            <w:hyperlink r:id="rId18" w:history="1">
              <w:r w:rsidRPr="00217136">
                <w:rPr>
                  <w:rStyle w:val="af3"/>
                  <w:sz w:val="24"/>
                  <w:szCs w:val="24"/>
                  <w:lang w:val="en-US"/>
                </w:rPr>
                <w:t>http</w:t>
              </w:r>
              <w:r w:rsidRPr="00217136">
                <w:rPr>
                  <w:rStyle w:val="af3"/>
                  <w:sz w:val="24"/>
                  <w:szCs w:val="24"/>
                </w:rPr>
                <w:t>://</w:t>
              </w:r>
              <w:r w:rsidRPr="00217136">
                <w:rPr>
                  <w:rStyle w:val="af3"/>
                  <w:sz w:val="24"/>
                  <w:szCs w:val="24"/>
                  <w:lang w:val="en-US"/>
                </w:rPr>
                <w:t>znanium</w:t>
              </w:r>
              <w:r w:rsidRPr="00217136">
                <w:rPr>
                  <w:rStyle w:val="af3"/>
                  <w:sz w:val="24"/>
                  <w:szCs w:val="24"/>
                </w:rPr>
                <w:t>.</w:t>
              </w:r>
              <w:r w:rsidRPr="00217136">
                <w:rPr>
                  <w:rStyle w:val="af3"/>
                  <w:sz w:val="24"/>
                  <w:szCs w:val="24"/>
                  <w:lang w:val="en-US"/>
                </w:rPr>
                <w:t>com</w:t>
              </w:r>
              <w:r w:rsidRPr="00217136">
                <w:rPr>
                  <w:rStyle w:val="af3"/>
                  <w:sz w:val="24"/>
                  <w:szCs w:val="24"/>
                </w:rPr>
                <w:t>/</w:t>
              </w:r>
            </w:hyperlink>
          </w:p>
        </w:tc>
      </w:tr>
      <w:tr w:rsidR="00616326" w:rsidRPr="00217136" w14:paraId="2FC34923" w14:textId="77777777" w:rsidTr="00616326">
        <w:trPr>
          <w:trHeight w:val="283"/>
        </w:trPr>
        <w:tc>
          <w:tcPr>
            <w:tcW w:w="851" w:type="dxa"/>
          </w:tcPr>
          <w:p w14:paraId="3EC110E3" w14:textId="77777777" w:rsidR="00616326" w:rsidRPr="00217136" w:rsidRDefault="00616326" w:rsidP="00616326">
            <w:pPr>
              <w:pStyle w:val="af0"/>
              <w:numPr>
                <w:ilvl w:val="0"/>
                <w:numId w:val="7"/>
              </w:numPr>
              <w:ind w:left="0" w:firstLine="0"/>
              <w:jc w:val="center"/>
              <w:rPr>
                <w:sz w:val="24"/>
                <w:szCs w:val="24"/>
              </w:rPr>
            </w:pPr>
          </w:p>
        </w:tc>
        <w:tc>
          <w:tcPr>
            <w:tcW w:w="8930" w:type="dxa"/>
          </w:tcPr>
          <w:p w14:paraId="0FB1B6ED" w14:textId="77777777" w:rsidR="00616326" w:rsidRPr="00217136" w:rsidRDefault="00616326" w:rsidP="00616326">
            <w:pPr>
              <w:jc w:val="both"/>
              <w:rPr>
                <w:sz w:val="24"/>
                <w:szCs w:val="24"/>
              </w:rPr>
            </w:pPr>
            <w:r w:rsidRPr="00217136">
              <w:rPr>
                <w:rFonts w:eastAsia="Calibri"/>
                <w:sz w:val="24"/>
                <w:szCs w:val="24"/>
              </w:rPr>
              <w:t xml:space="preserve">ЭБС ЮРАЙТ»  </w:t>
            </w:r>
            <w:hyperlink r:id="rId19" w:history="1">
              <w:r w:rsidRPr="00217136">
                <w:rPr>
                  <w:rFonts w:eastAsia="Calibri"/>
                  <w:sz w:val="24"/>
                  <w:szCs w:val="24"/>
                  <w:lang w:val="en-US"/>
                </w:rPr>
                <w:t>www</w:t>
              </w:r>
              <w:r w:rsidRPr="00217136">
                <w:rPr>
                  <w:rFonts w:eastAsia="Calibri"/>
                  <w:sz w:val="24"/>
                  <w:szCs w:val="24"/>
                </w:rPr>
                <w:t>.</w:t>
              </w:r>
              <w:r w:rsidRPr="00217136">
                <w:rPr>
                  <w:rFonts w:eastAsia="Calibri"/>
                  <w:sz w:val="24"/>
                  <w:szCs w:val="24"/>
                  <w:lang w:val="en-US"/>
                </w:rPr>
                <w:t>biblio</w:t>
              </w:r>
              <w:r w:rsidRPr="00217136">
                <w:rPr>
                  <w:rFonts w:eastAsia="Calibri"/>
                  <w:sz w:val="24"/>
                  <w:szCs w:val="24"/>
                </w:rPr>
                <w:t>-</w:t>
              </w:r>
              <w:r w:rsidRPr="00217136">
                <w:rPr>
                  <w:rFonts w:eastAsia="Calibri"/>
                  <w:sz w:val="24"/>
                  <w:szCs w:val="24"/>
                  <w:lang w:val="en-US"/>
                </w:rPr>
                <w:t>online</w:t>
              </w:r>
              <w:r w:rsidRPr="00217136">
                <w:rPr>
                  <w:rFonts w:eastAsia="Calibri"/>
                  <w:sz w:val="24"/>
                  <w:szCs w:val="24"/>
                </w:rPr>
                <w:t>.</w:t>
              </w:r>
              <w:r w:rsidRPr="00217136">
                <w:rPr>
                  <w:rFonts w:eastAsia="Calibri"/>
                  <w:sz w:val="24"/>
                  <w:szCs w:val="24"/>
                  <w:lang w:val="en-US"/>
                </w:rPr>
                <w:t>ru</w:t>
              </w:r>
            </w:hyperlink>
          </w:p>
        </w:tc>
      </w:tr>
      <w:tr w:rsidR="00616326" w:rsidRPr="00217136" w14:paraId="2885BDE4" w14:textId="77777777" w:rsidTr="00616326">
        <w:trPr>
          <w:trHeight w:val="283"/>
        </w:trPr>
        <w:tc>
          <w:tcPr>
            <w:tcW w:w="851" w:type="dxa"/>
          </w:tcPr>
          <w:p w14:paraId="71D98F8A" w14:textId="77777777" w:rsidR="00616326" w:rsidRPr="00217136" w:rsidRDefault="00616326" w:rsidP="00616326">
            <w:pPr>
              <w:pStyle w:val="af0"/>
              <w:numPr>
                <w:ilvl w:val="0"/>
                <w:numId w:val="7"/>
              </w:numPr>
              <w:ind w:left="0" w:firstLine="0"/>
              <w:jc w:val="center"/>
              <w:rPr>
                <w:sz w:val="24"/>
                <w:szCs w:val="24"/>
              </w:rPr>
            </w:pPr>
          </w:p>
        </w:tc>
        <w:tc>
          <w:tcPr>
            <w:tcW w:w="8930" w:type="dxa"/>
          </w:tcPr>
          <w:p w14:paraId="42649A71" w14:textId="77777777" w:rsidR="00616326" w:rsidRPr="00217136" w:rsidRDefault="00616326" w:rsidP="00616326">
            <w:pPr>
              <w:jc w:val="both"/>
              <w:rPr>
                <w:rFonts w:eastAsia="Calibri"/>
                <w:sz w:val="24"/>
                <w:szCs w:val="24"/>
              </w:rPr>
            </w:pPr>
            <w:r w:rsidRPr="00217136">
              <w:rPr>
                <w:rFonts w:eastAsia="Calibri"/>
                <w:sz w:val="24"/>
                <w:szCs w:val="24"/>
              </w:rPr>
              <w:t xml:space="preserve">ООО «ИВИС» </w:t>
            </w:r>
            <w:hyperlink w:history="1">
              <w:r w:rsidRPr="00217136">
                <w:rPr>
                  <w:rStyle w:val="af3"/>
                  <w:rFonts w:eastAsia="Calibri"/>
                  <w:sz w:val="24"/>
                  <w:szCs w:val="24"/>
                  <w:lang w:val="en-US"/>
                </w:rPr>
                <w:t>http</w:t>
              </w:r>
              <w:r w:rsidRPr="00217136">
                <w:rPr>
                  <w:rStyle w:val="af3"/>
                  <w:rFonts w:eastAsia="Calibri"/>
                  <w:sz w:val="24"/>
                  <w:szCs w:val="24"/>
                </w:rPr>
                <w:t>://</w:t>
              </w:r>
              <w:r w:rsidRPr="00217136">
                <w:rPr>
                  <w:rStyle w:val="af3"/>
                  <w:rFonts w:eastAsia="Calibri"/>
                  <w:sz w:val="24"/>
                  <w:szCs w:val="24"/>
                  <w:lang w:val="en-US"/>
                </w:rPr>
                <w:t>dlib</w:t>
              </w:r>
              <w:r w:rsidRPr="00217136">
                <w:rPr>
                  <w:rStyle w:val="af3"/>
                  <w:rFonts w:eastAsia="Calibri"/>
                  <w:sz w:val="24"/>
                  <w:szCs w:val="24"/>
                </w:rPr>
                <w:t>.</w:t>
              </w:r>
              <w:r w:rsidRPr="00217136">
                <w:rPr>
                  <w:rStyle w:val="af3"/>
                  <w:rFonts w:eastAsia="Calibri"/>
                  <w:sz w:val="24"/>
                  <w:szCs w:val="24"/>
                  <w:lang w:val="en-US"/>
                </w:rPr>
                <w:t>eastview</w:t>
              </w:r>
              <w:r w:rsidRPr="00217136">
                <w:rPr>
                  <w:rStyle w:val="af3"/>
                  <w:rFonts w:eastAsia="Calibri"/>
                  <w:sz w:val="24"/>
                  <w:szCs w:val="24"/>
                </w:rPr>
                <w:t xml:space="preserve">. </w:t>
              </w:r>
              <w:r w:rsidRPr="00217136">
                <w:rPr>
                  <w:rStyle w:val="af3"/>
                  <w:rFonts w:eastAsia="Calibri"/>
                  <w:sz w:val="24"/>
                  <w:szCs w:val="24"/>
                  <w:lang w:val="en-US"/>
                </w:rPr>
                <w:t>com</w:t>
              </w:r>
              <w:r w:rsidRPr="00217136">
                <w:rPr>
                  <w:rStyle w:val="af3"/>
                  <w:rFonts w:eastAsia="Calibri"/>
                  <w:sz w:val="24"/>
                  <w:szCs w:val="24"/>
                </w:rPr>
                <w:t>/</w:t>
              </w:r>
            </w:hyperlink>
            <w:r w:rsidRPr="00217136">
              <w:rPr>
                <w:rFonts w:eastAsia="Calibri"/>
                <w:sz w:val="24"/>
                <w:szCs w:val="24"/>
              </w:rPr>
              <w:t xml:space="preserve">  .</w:t>
            </w:r>
          </w:p>
        </w:tc>
      </w:tr>
      <w:tr w:rsidR="00616326" w:rsidRPr="00217136" w14:paraId="58A48A2A" w14:textId="77777777" w:rsidTr="00616326">
        <w:trPr>
          <w:trHeight w:val="283"/>
        </w:trPr>
        <w:tc>
          <w:tcPr>
            <w:tcW w:w="851" w:type="dxa"/>
            <w:shd w:val="clear" w:color="auto" w:fill="DBE5F1" w:themeFill="accent1" w:themeFillTint="33"/>
          </w:tcPr>
          <w:p w14:paraId="2DD28954" w14:textId="77777777" w:rsidR="00616326" w:rsidRPr="00217136" w:rsidRDefault="00616326" w:rsidP="00616326">
            <w:pPr>
              <w:jc w:val="center"/>
              <w:rPr>
                <w:b/>
                <w:sz w:val="24"/>
                <w:szCs w:val="24"/>
              </w:rPr>
            </w:pPr>
          </w:p>
        </w:tc>
        <w:tc>
          <w:tcPr>
            <w:tcW w:w="8930" w:type="dxa"/>
            <w:shd w:val="clear" w:color="auto" w:fill="DBE5F1" w:themeFill="accent1" w:themeFillTint="33"/>
          </w:tcPr>
          <w:p w14:paraId="00EB2985" w14:textId="77777777" w:rsidR="00616326" w:rsidRPr="00217136" w:rsidRDefault="00616326" w:rsidP="00616326">
            <w:pPr>
              <w:jc w:val="both"/>
              <w:rPr>
                <w:b/>
                <w:sz w:val="24"/>
                <w:szCs w:val="24"/>
              </w:rPr>
            </w:pPr>
            <w:r w:rsidRPr="00217136">
              <w:rPr>
                <w:b/>
                <w:sz w:val="24"/>
                <w:szCs w:val="24"/>
              </w:rPr>
              <w:t>Профессиональные базы данных, информационные справочные системы</w:t>
            </w:r>
          </w:p>
        </w:tc>
      </w:tr>
      <w:tr w:rsidR="00616326" w:rsidRPr="00BB1F17" w14:paraId="4E255AE7" w14:textId="77777777" w:rsidTr="00616326">
        <w:trPr>
          <w:trHeight w:val="283"/>
        </w:trPr>
        <w:tc>
          <w:tcPr>
            <w:tcW w:w="851" w:type="dxa"/>
          </w:tcPr>
          <w:p w14:paraId="3B55459A" w14:textId="77777777" w:rsidR="00616326" w:rsidRPr="00217136" w:rsidRDefault="00616326" w:rsidP="00616326">
            <w:pPr>
              <w:pStyle w:val="af0"/>
              <w:numPr>
                <w:ilvl w:val="0"/>
                <w:numId w:val="23"/>
              </w:numPr>
              <w:ind w:left="0" w:hanging="544"/>
              <w:jc w:val="center"/>
              <w:rPr>
                <w:sz w:val="24"/>
                <w:szCs w:val="24"/>
              </w:rPr>
            </w:pPr>
          </w:p>
        </w:tc>
        <w:tc>
          <w:tcPr>
            <w:tcW w:w="8930" w:type="dxa"/>
          </w:tcPr>
          <w:p w14:paraId="515BE9CE" w14:textId="77777777" w:rsidR="00616326" w:rsidRPr="00217136" w:rsidRDefault="00616326" w:rsidP="00616326">
            <w:pPr>
              <w:jc w:val="both"/>
              <w:rPr>
                <w:sz w:val="24"/>
                <w:szCs w:val="24"/>
                <w:lang w:val="en-US"/>
              </w:rPr>
            </w:pPr>
            <w:r w:rsidRPr="00217136">
              <w:rPr>
                <w:sz w:val="24"/>
                <w:szCs w:val="24"/>
                <w:lang w:val="en-US"/>
              </w:rPr>
              <w:t xml:space="preserve">Web of Science </w:t>
            </w:r>
            <w:hyperlink r:id="rId20" w:tgtFrame="_blank" w:history="1">
              <w:r w:rsidRPr="00217136">
                <w:rPr>
                  <w:rStyle w:val="af3"/>
                  <w:bCs/>
                  <w:sz w:val="24"/>
                  <w:szCs w:val="24"/>
                  <w:lang w:val="en-US"/>
                </w:rPr>
                <w:t>http://webofknowledge.com/</w:t>
              </w:r>
            </w:hyperlink>
          </w:p>
        </w:tc>
      </w:tr>
      <w:tr w:rsidR="00616326" w:rsidRPr="00BB1F17" w14:paraId="65A6A07A" w14:textId="77777777" w:rsidTr="00616326">
        <w:trPr>
          <w:trHeight w:val="283"/>
        </w:trPr>
        <w:tc>
          <w:tcPr>
            <w:tcW w:w="851" w:type="dxa"/>
          </w:tcPr>
          <w:p w14:paraId="0A1D2C4F" w14:textId="77777777" w:rsidR="00616326" w:rsidRPr="00217136" w:rsidRDefault="00616326" w:rsidP="00616326">
            <w:pPr>
              <w:pStyle w:val="af0"/>
              <w:numPr>
                <w:ilvl w:val="0"/>
                <w:numId w:val="23"/>
              </w:numPr>
              <w:ind w:left="0" w:hanging="544"/>
              <w:jc w:val="center"/>
              <w:rPr>
                <w:sz w:val="24"/>
                <w:szCs w:val="24"/>
                <w:lang w:val="en-US"/>
              </w:rPr>
            </w:pPr>
          </w:p>
        </w:tc>
        <w:tc>
          <w:tcPr>
            <w:tcW w:w="8930" w:type="dxa"/>
          </w:tcPr>
          <w:p w14:paraId="1C3984C1" w14:textId="77777777" w:rsidR="00616326" w:rsidRPr="00217136" w:rsidRDefault="00616326" w:rsidP="00616326">
            <w:pPr>
              <w:jc w:val="both"/>
              <w:rPr>
                <w:sz w:val="24"/>
                <w:szCs w:val="24"/>
                <w:lang w:val="en-US"/>
              </w:rPr>
            </w:pPr>
            <w:r w:rsidRPr="00217136">
              <w:rPr>
                <w:sz w:val="24"/>
                <w:szCs w:val="24"/>
                <w:lang w:val="en-US"/>
              </w:rPr>
              <w:t>Scopus http://www. Scopus.com/</w:t>
            </w:r>
          </w:p>
        </w:tc>
      </w:tr>
      <w:tr w:rsidR="00616326" w:rsidRPr="00BB1F17" w14:paraId="7D254170" w14:textId="77777777" w:rsidTr="00616326">
        <w:trPr>
          <w:trHeight w:val="283"/>
        </w:trPr>
        <w:tc>
          <w:tcPr>
            <w:tcW w:w="851" w:type="dxa"/>
          </w:tcPr>
          <w:p w14:paraId="44674349" w14:textId="77777777" w:rsidR="00616326" w:rsidRPr="00217136" w:rsidRDefault="00616326" w:rsidP="00616326">
            <w:pPr>
              <w:pStyle w:val="af0"/>
              <w:numPr>
                <w:ilvl w:val="0"/>
                <w:numId w:val="23"/>
              </w:numPr>
              <w:ind w:left="0" w:hanging="544"/>
              <w:jc w:val="center"/>
              <w:rPr>
                <w:sz w:val="24"/>
                <w:szCs w:val="24"/>
                <w:lang w:val="en-US"/>
              </w:rPr>
            </w:pPr>
          </w:p>
        </w:tc>
        <w:tc>
          <w:tcPr>
            <w:tcW w:w="8930" w:type="dxa"/>
          </w:tcPr>
          <w:p w14:paraId="488D0EA0" w14:textId="77777777" w:rsidR="00616326" w:rsidRPr="00217136" w:rsidRDefault="00616326" w:rsidP="00616326">
            <w:pPr>
              <w:jc w:val="both"/>
              <w:rPr>
                <w:sz w:val="24"/>
                <w:szCs w:val="24"/>
                <w:lang w:val="en-US"/>
              </w:rPr>
            </w:pPr>
            <w:r w:rsidRPr="00217136">
              <w:rPr>
                <w:sz w:val="24"/>
                <w:szCs w:val="24"/>
                <w:lang w:val="en-US"/>
              </w:rPr>
              <w:t xml:space="preserve">Elsevier «Freedom collection» Science Direct </w:t>
            </w:r>
          </w:p>
          <w:p w14:paraId="6676F86C" w14:textId="77777777" w:rsidR="00616326" w:rsidRPr="00217136" w:rsidRDefault="00616326" w:rsidP="00616326">
            <w:pPr>
              <w:jc w:val="both"/>
              <w:rPr>
                <w:sz w:val="24"/>
                <w:szCs w:val="24"/>
                <w:lang w:val="en-US"/>
              </w:rPr>
            </w:pPr>
            <w:r w:rsidRPr="00217136">
              <w:rPr>
                <w:sz w:val="24"/>
                <w:szCs w:val="24"/>
                <w:lang w:val="en-US"/>
              </w:rPr>
              <w:t>https://www.sciencedirect.com/</w:t>
            </w:r>
          </w:p>
        </w:tc>
      </w:tr>
      <w:tr w:rsidR="00616326" w:rsidRPr="00217136" w14:paraId="750B9A55" w14:textId="77777777" w:rsidTr="00616326">
        <w:trPr>
          <w:trHeight w:val="283"/>
        </w:trPr>
        <w:tc>
          <w:tcPr>
            <w:tcW w:w="851" w:type="dxa"/>
          </w:tcPr>
          <w:p w14:paraId="194C6FB5" w14:textId="77777777" w:rsidR="00616326" w:rsidRPr="00217136" w:rsidRDefault="00616326" w:rsidP="00616326">
            <w:pPr>
              <w:pStyle w:val="af0"/>
              <w:numPr>
                <w:ilvl w:val="0"/>
                <w:numId w:val="23"/>
              </w:numPr>
              <w:ind w:left="0" w:hanging="544"/>
              <w:jc w:val="center"/>
              <w:rPr>
                <w:sz w:val="24"/>
                <w:szCs w:val="24"/>
                <w:lang w:val="en-US"/>
              </w:rPr>
            </w:pPr>
          </w:p>
        </w:tc>
        <w:tc>
          <w:tcPr>
            <w:tcW w:w="8930" w:type="dxa"/>
          </w:tcPr>
          <w:p w14:paraId="24663CB6" w14:textId="77777777" w:rsidR="00616326" w:rsidRPr="00217136" w:rsidRDefault="00616326" w:rsidP="00616326">
            <w:pPr>
              <w:jc w:val="both"/>
              <w:rPr>
                <w:sz w:val="24"/>
                <w:szCs w:val="24"/>
                <w:lang w:val="en-US"/>
              </w:rPr>
            </w:pPr>
            <w:r w:rsidRPr="00217136">
              <w:rPr>
                <w:sz w:val="24"/>
                <w:szCs w:val="24"/>
                <w:lang w:val="en-US"/>
              </w:rPr>
              <w:t xml:space="preserve">«SpringerNature» </w:t>
            </w:r>
          </w:p>
          <w:p w14:paraId="0133D050" w14:textId="77777777" w:rsidR="00616326" w:rsidRPr="00217136" w:rsidRDefault="00616326" w:rsidP="00616326">
            <w:pPr>
              <w:jc w:val="both"/>
              <w:rPr>
                <w:sz w:val="24"/>
                <w:szCs w:val="24"/>
                <w:lang w:val="en-US"/>
              </w:rPr>
            </w:pPr>
            <w:r w:rsidRPr="00217136">
              <w:rPr>
                <w:sz w:val="24"/>
                <w:szCs w:val="24"/>
                <w:lang w:val="en-US"/>
              </w:rPr>
              <w:t>http://www.springernature.com/gp/librarians</w:t>
            </w:r>
          </w:p>
          <w:p w14:paraId="3BCB3766" w14:textId="77777777" w:rsidR="00616326" w:rsidRPr="00217136" w:rsidRDefault="00616326" w:rsidP="00616326">
            <w:pPr>
              <w:jc w:val="both"/>
              <w:rPr>
                <w:sz w:val="24"/>
                <w:szCs w:val="24"/>
                <w:lang w:val="en-US"/>
              </w:rPr>
            </w:pPr>
            <w:r w:rsidRPr="00217136">
              <w:rPr>
                <w:sz w:val="24"/>
                <w:szCs w:val="24"/>
                <w:lang w:val="en-US"/>
              </w:rPr>
              <w:t>Платформа Springer Link: https://rd.springer.com/</w:t>
            </w:r>
          </w:p>
          <w:p w14:paraId="7E190F95" w14:textId="77777777" w:rsidR="00616326" w:rsidRPr="00217136" w:rsidRDefault="00616326" w:rsidP="00616326">
            <w:pPr>
              <w:jc w:val="both"/>
              <w:rPr>
                <w:sz w:val="24"/>
                <w:szCs w:val="24"/>
                <w:lang w:val="en-US"/>
              </w:rPr>
            </w:pPr>
            <w:r w:rsidRPr="00217136">
              <w:rPr>
                <w:sz w:val="24"/>
                <w:szCs w:val="24"/>
                <w:lang w:val="en-US"/>
              </w:rPr>
              <w:t>Платформа Nature: https://www.nature.com/</w:t>
            </w:r>
          </w:p>
          <w:p w14:paraId="2277B008" w14:textId="77777777" w:rsidR="00616326" w:rsidRPr="00217136" w:rsidRDefault="00616326" w:rsidP="00616326">
            <w:pPr>
              <w:jc w:val="both"/>
              <w:rPr>
                <w:sz w:val="24"/>
                <w:szCs w:val="24"/>
                <w:lang w:val="en-US"/>
              </w:rPr>
            </w:pPr>
            <w:r w:rsidRPr="00217136">
              <w:rPr>
                <w:sz w:val="24"/>
                <w:szCs w:val="24"/>
                <w:lang w:val="en-US"/>
              </w:rPr>
              <w:t>База данных Springer Materials: http://materials.springer.com/</w:t>
            </w:r>
          </w:p>
          <w:p w14:paraId="64A8E1C5" w14:textId="77777777" w:rsidR="00616326" w:rsidRPr="00217136" w:rsidRDefault="00616326" w:rsidP="00616326">
            <w:pPr>
              <w:jc w:val="both"/>
              <w:rPr>
                <w:sz w:val="24"/>
                <w:szCs w:val="24"/>
                <w:lang w:val="en-US"/>
              </w:rPr>
            </w:pPr>
            <w:r w:rsidRPr="00217136">
              <w:rPr>
                <w:sz w:val="24"/>
                <w:szCs w:val="24"/>
                <w:lang w:val="en-US"/>
              </w:rPr>
              <w:t>База данных Springer Protocols: http://www.springerprotocols.com/</w:t>
            </w:r>
          </w:p>
          <w:p w14:paraId="3DEA2B9E" w14:textId="77777777" w:rsidR="00616326" w:rsidRPr="00217136" w:rsidRDefault="00616326" w:rsidP="00616326">
            <w:pPr>
              <w:jc w:val="both"/>
              <w:rPr>
                <w:sz w:val="24"/>
                <w:szCs w:val="24"/>
              </w:rPr>
            </w:pPr>
            <w:r w:rsidRPr="00217136">
              <w:rPr>
                <w:sz w:val="24"/>
                <w:szCs w:val="24"/>
              </w:rPr>
              <w:t xml:space="preserve">База данных </w:t>
            </w:r>
            <w:r w:rsidRPr="00217136">
              <w:rPr>
                <w:sz w:val="24"/>
                <w:szCs w:val="24"/>
                <w:lang w:val="en-US"/>
              </w:rPr>
              <w:t>zbMath</w:t>
            </w:r>
            <w:r w:rsidRPr="00217136">
              <w:rPr>
                <w:sz w:val="24"/>
                <w:szCs w:val="24"/>
              </w:rPr>
              <w:t xml:space="preserve">: </w:t>
            </w:r>
            <w:r w:rsidRPr="00217136">
              <w:rPr>
                <w:sz w:val="24"/>
                <w:szCs w:val="24"/>
                <w:lang w:val="en-US"/>
              </w:rPr>
              <w:t>https</w:t>
            </w:r>
            <w:r w:rsidRPr="00217136">
              <w:rPr>
                <w:sz w:val="24"/>
                <w:szCs w:val="24"/>
              </w:rPr>
              <w:t>://</w:t>
            </w:r>
            <w:r w:rsidRPr="00217136">
              <w:rPr>
                <w:sz w:val="24"/>
                <w:szCs w:val="24"/>
                <w:lang w:val="en-US"/>
              </w:rPr>
              <w:t>zbmath</w:t>
            </w:r>
            <w:r w:rsidRPr="00217136">
              <w:rPr>
                <w:sz w:val="24"/>
                <w:szCs w:val="24"/>
              </w:rPr>
              <w:t>.</w:t>
            </w:r>
            <w:r w:rsidRPr="00217136">
              <w:rPr>
                <w:sz w:val="24"/>
                <w:szCs w:val="24"/>
                <w:lang w:val="en-US"/>
              </w:rPr>
              <w:t>org</w:t>
            </w:r>
            <w:r w:rsidRPr="00217136">
              <w:rPr>
                <w:sz w:val="24"/>
                <w:szCs w:val="24"/>
              </w:rPr>
              <w:t>/</w:t>
            </w:r>
          </w:p>
          <w:p w14:paraId="5B981933" w14:textId="77777777" w:rsidR="00616326" w:rsidRPr="00217136" w:rsidRDefault="00616326" w:rsidP="00616326">
            <w:pPr>
              <w:jc w:val="both"/>
              <w:rPr>
                <w:sz w:val="24"/>
                <w:szCs w:val="24"/>
              </w:rPr>
            </w:pPr>
            <w:r w:rsidRPr="00217136">
              <w:rPr>
                <w:sz w:val="24"/>
                <w:szCs w:val="24"/>
              </w:rPr>
              <w:t xml:space="preserve">База данных </w:t>
            </w:r>
            <w:r w:rsidRPr="00217136">
              <w:rPr>
                <w:sz w:val="24"/>
                <w:szCs w:val="24"/>
                <w:lang w:val="en-US"/>
              </w:rPr>
              <w:t>Nano</w:t>
            </w:r>
            <w:r w:rsidRPr="00217136">
              <w:rPr>
                <w:sz w:val="24"/>
                <w:szCs w:val="24"/>
              </w:rPr>
              <w:t xml:space="preserve">: </w:t>
            </w:r>
            <w:r w:rsidRPr="00217136">
              <w:rPr>
                <w:sz w:val="24"/>
                <w:szCs w:val="24"/>
                <w:lang w:val="en-US"/>
              </w:rPr>
              <w:t>http</w:t>
            </w:r>
            <w:r w:rsidRPr="00217136">
              <w:rPr>
                <w:sz w:val="24"/>
                <w:szCs w:val="24"/>
              </w:rPr>
              <w:t>://</w:t>
            </w:r>
            <w:r w:rsidRPr="00217136">
              <w:rPr>
                <w:sz w:val="24"/>
                <w:szCs w:val="24"/>
                <w:lang w:val="en-US"/>
              </w:rPr>
              <w:t>nano</w:t>
            </w:r>
            <w:r w:rsidRPr="00217136">
              <w:rPr>
                <w:sz w:val="24"/>
                <w:szCs w:val="24"/>
              </w:rPr>
              <w:t>.</w:t>
            </w:r>
            <w:r w:rsidRPr="00217136">
              <w:rPr>
                <w:sz w:val="24"/>
                <w:szCs w:val="24"/>
                <w:lang w:val="en-US"/>
              </w:rPr>
              <w:t>nature</w:t>
            </w:r>
            <w:r w:rsidRPr="00217136">
              <w:rPr>
                <w:sz w:val="24"/>
                <w:szCs w:val="24"/>
              </w:rPr>
              <w:t>.</w:t>
            </w:r>
            <w:r w:rsidRPr="00217136">
              <w:rPr>
                <w:sz w:val="24"/>
                <w:szCs w:val="24"/>
                <w:lang w:val="en-US"/>
              </w:rPr>
              <w:t>com</w:t>
            </w:r>
            <w:r w:rsidRPr="00217136">
              <w:rPr>
                <w:sz w:val="24"/>
                <w:szCs w:val="24"/>
              </w:rPr>
              <w:t>/</w:t>
            </w:r>
          </w:p>
        </w:tc>
      </w:tr>
    </w:tbl>
    <w:p w14:paraId="592CA2CB" w14:textId="77777777" w:rsidR="00616326" w:rsidRPr="00CC1887" w:rsidRDefault="00616326" w:rsidP="00616326">
      <w:pPr>
        <w:shd w:val="clear" w:color="auto" w:fill="FFFFFF"/>
        <w:suppressAutoHyphens/>
        <w:spacing w:line="100" w:lineRule="atLeast"/>
        <w:jc w:val="both"/>
        <w:rPr>
          <w:i/>
        </w:rPr>
      </w:pPr>
    </w:p>
    <w:p w14:paraId="206E1F96" w14:textId="77777777" w:rsidR="007F3D0E" w:rsidRPr="002243A9" w:rsidRDefault="007F3D0E" w:rsidP="002C070F">
      <w:pPr>
        <w:pStyle w:val="2"/>
      </w:pPr>
      <w:r w:rsidRPr="002243A9">
        <w:t>Перечень программного обеспечения</w:t>
      </w:r>
      <w:r w:rsidR="004927C8" w:rsidRPr="002243A9">
        <w:t xml:space="preserve"> </w:t>
      </w:r>
    </w:p>
    <w:p w14:paraId="3BBE8F2A" w14:textId="77777777" w:rsidR="007374FC" w:rsidRPr="00CC1887" w:rsidRDefault="007374FC" w:rsidP="007374FC">
      <w:pPr>
        <w:tabs>
          <w:tab w:val="right" w:leader="underscore" w:pos="8505"/>
        </w:tabs>
        <w:ind w:left="284"/>
        <w:jc w:val="both"/>
        <w:rPr>
          <w:i/>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50755ADF" w14:textId="77777777" w:rsidTr="00426E04">
        <w:tc>
          <w:tcPr>
            <w:tcW w:w="817" w:type="dxa"/>
            <w:shd w:val="clear" w:color="auto" w:fill="DBE5F1" w:themeFill="accent1" w:themeFillTint="33"/>
            <w:vAlign w:val="center"/>
          </w:tcPr>
          <w:p w14:paraId="188717A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11A30988"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36B17229"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5896D0EB" w14:textId="77777777" w:rsidTr="00426E04">
        <w:tc>
          <w:tcPr>
            <w:tcW w:w="817" w:type="dxa"/>
            <w:shd w:val="clear" w:color="auto" w:fill="auto"/>
          </w:tcPr>
          <w:p w14:paraId="412BFDE5" w14:textId="77777777" w:rsidR="00426E04" w:rsidRPr="005713AB" w:rsidRDefault="00426E04" w:rsidP="000F6E17">
            <w:pPr>
              <w:numPr>
                <w:ilvl w:val="0"/>
                <w:numId w:val="22"/>
              </w:numPr>
              <w:ind w:left="113" w:firstLine="0"/>
              <w:rPr>
                <w:rFonts w:eastAsia="Times New Roman"/>
                <w:sz w:val="24"/>
                <w:szCs w:val="24"/>
              </w:rPr>
            </w:pPr>
          </w:p>
        </w:tc>
        <w:tc>
          <w:tcPr>
            <w:tcW w:w="4694" w:type="dxa"/>
            <w:shd w:val="clear" w:color="auto" w:fill="auto"/>
          </w:tcPr>
          <w:p w14:paraId="4FB80EB6" w14:textId="77777777"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Windows 10 Pro, MS Office 2019 </w:t>
            </w:r>
          </w:p>
        </w:tc>
        <w:tc>
          <w:tcPr>
            <w:tcW w:w="4252" w:type="dxa"/>
            <w:shd w:val="clear" w:color="auto" w:fill="auto"/>
          </w:tcPr>
          <w:p w14:paraId="631931C2" w14:textId="77777777"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14:paraId="2A7A3210" w14:textId="77777777" w:rsidTr="00426E04">
        <w:tc>
          <w:tcPr>
            <w:tcW w:w="817" w:type="dxa"/>
            <w:shd w:val="clear" w:color="auto" w:fill="auto"/>
          </w:tcPr>
          <w:p w14:paraId="2CD9A15D" w14:textId="77777777"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14:paraId="34102608" w14:textId="77777777" w:rsidR="00426E04" w:rsidRPr="007374FC" w:rsidRDefault="00426E04" w:rsidP="0006705B">
            <w:pPr>
              <w:ind w:left="44"/>
              <w:rPr>
                <w:rFonts w:eastAsia="Times New Roman"/>
                <w:sz w:val="24"/>
                <w:szCs w:val="24"/>
                <w:lang w:val="en-US"/>
              </w:rPr>
            </w:pPr>
            <w:r w:rsidRPr="007374FC">
              <w:rPr>
                <w:rFonts w:eastAsia="Times New Roman"/>
                <w:sz w:val="24"/>
                <w:szCs w:val="24"/>
                <w:lang w:val="en-US"/>
              </w:rPr>
              <w:t>PrototypingSketchUp: 3D modeling for everyone</w:t>
            </w:r>
          </w:p>
        </w:tc>
        <w:tc>
          <w:tcPr>
            <w:tcW w:w="4252" w:type="dxa"/>
            <w:shd w:val="clear" w:color="auto" w:fill="auto"/>
          </w:tcPr>
          <w:p w14:paraId="6A8FD20D" w14:textId="77777777"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14:paraId="07A96AAF" w14:textId="77777777" w:rsidTr="00426E04">
        <w:tc>
          <w:tcPr>
            <w:tcW w:w="817" w:type="dxa"/>
            <w:shd w:val="clear" w:color="auto" w:fill="auto"/>
          </w:tcPr>
          <w:p w14:paraId="2CDF5486" w14:textId="77777777"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14:paraId="0EBA61D0" w14:textId="77777777"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V-Ray </w:t>
            </w:r>
            <w:r w:rsidRPr="007374FC">
              <w:rPr>
                <w:rFonts w:eastAsia="Calibri"/>
                <w:color w:val="000000"/>
                <w:sz w:val="24"/>
                <w:szCs w:val="24"/>
                <w:lang w:eastAsia="en-US"/>
              </w:rPr>
              <w:t>для</w:t>
            </w:r>
            <w:r w:rsidRPr="007374FC">
              <w:rPr>
                <w:rFonts w:eastAsia="Calibri"/>
                <w:color w:val="000000"/>
                <w:sz w:val="24"/>
                <w:szCs w:val="24"/>
                <w:lang w:val="en-US" w:eastAsia="en-US"/>
              </w:rPr>
              <w:t xml:space="preserve"> 3Ds Max </w:t>
            </w:r>
          </w:p>
        </w:tc>
        <w:tc>
          <w:tcPr>
            <w:tcW w:w="4252" w:type="dxa"/>
            <w:shd w:val="clear" w:color="auto" w:fill="auto"/>
          </w:tcPr>
          <w:p w14:paraId="1F4726D5" w14:textId="77777777" w:rsidR="00426E04" w:rsidRPr="007374FC" w:rsidRDefault="00426E04" w:rsidP="0006705B">
            <w:pPr>
              <w:rPr>
                <w:rFonts w:eastAsia="Times New Roman"/>
                <w:sz w:val="24"/>
                <w:szCs w:val="24"/>
              </w:rPr>
            </w:pPr>
            <w:r w:rsidRPr="007374FC">
              <w:rPr>
                <w:rFonts w:eastAsia="Times New Roman"/>
                <w:sz w:val="24"/>
                <w:szCs w:val="24"/>
              </w:rPr>
              <w:t>контракт № 18-ЭА-44-19 от 20.05.2019</w:t>
            </w:r>
          </w:p>
        </w:tc>
      </w:tr>
    </w:tbl>
    <w:p w14:paraId="096E82FC"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6FA3B4FE" w14:textId="77777777" w:rsidR="004925D7" w:rsidRPr="004925D7" w:rsidRDefault="004925D7" w:rsidP="00F5486D">
      <w:pPr>
        <w:pStyle w:val="3"/>
      </w:pPr>
      <w:bookmarkStart w:id="1" w:name="_Toc62039712"/>
      <w:r w:rsidRPr="004925D7">
        <w:lastRenderedPageBreak/>
        <w:t>ЛИСТ УЧЕТА ОБНОВЛЕНИЙ РАБОЧЕЙ ПРОГРАММЫ</w:t>
      </w:r>
      <w:bookmarkEnd w:id="1"/>
      <w:r w:rsidRPr="004925D7">
        <w:t xml:space="preserve"> </w:t>
      </w:r>
      <w:r w:rsidR="00F949F6">
        <w:t>УЧЕБНОЙ ДИСЦИПЛИНЫ</w:t>
      </w:r>
    </w:p>
    <w:p w14:paraId="76635DFF"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F949F6">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5D19E4DD"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4A8F16E1" w14:textId="77777777" w:rsidTr="0019484F">
        <w:tc>
          <w:tcPr>
            <w:tcW w:w="817" w:type="dxa"/>
            <w:shd w:val="clear" w:color="auto" w:fill="DBE5F1" w:themeFill="accent1" w:themeFillTint="33"/>
          </w:tcPr>
          <w:p w14:paraId="456DDB69"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22871EEB"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34B9D3B2"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57FB2197"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8447419"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5526BF8B"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6ED6CA75" w14:textId="77777777" w:rsidTr="0019484F">
        <w:tc>
          <w:tcPr>
            <w:tcW w:w="817" w:type="dxa"/>
          </w:tcPr>
          <w:p w14:paraId="6E6D9857" w14:textId="77777777" w:rsidR="0019484F" w:rsidRPr="00F26710" w:rsidRDefault="0019484F" w:rsidP="00B6294E">
            <w:pPr>
              <w:jc w:val="center"/>
              <w:rPr>
                <w:rFonts w:eastAsia="Times New Roman"/>
                <w:sz w:val="24"/>
                <w:szCs w:val="24"/>
              </w:rPr>
            </w:pPr>
          </w:p>
        </w:tc>
        <w:tc>
          <w:tcPr>
            <w:tcW w:w="1559" w:type="dxa"/>
          </w:tcPr>
          <w:p w14:paraId="7D7A434E" w14:textId="77777777" w:rsidR="0019484F" w:rsidRPr="00F26710" w:rsidRDefault="0019484F" w:rsidP="00B6294E">
            <w:pPr>
              <w:jc w:val="center"/>
              <w:rPr>
                <w:rFonts w:eastAsia="Times New Roman"/>
                <w:sz w:val="24"/>
                <w:szCs w:val="24"/>
              </w:rPr>
            </w:pPr>
          </w:p>
        </w:tc>
        <w:tc>
          <w:tcPr>
            <w:tcW w:w="5387" w:type="dxa"/>
          </w:tcPr>
          <w:p w14:paraId="5674F15C" w14:textId="77777777" w:rsidR="0019484F" w:rsidRPr="00F26710" w:rsidRDefault="0019484F" w:rsidP="00B6294E">
            <w:pPr>
              <w:jc w:val="center"/>
              <w:rPr>
                <w:rFonts w:eastAsia="Times New Roman"/>
                <w:sz w:val="24"/>
                <w:szCs w:val="24"/>
              </w:rPr>
            </w:pPr>
          </w:p>
        </w:tc>
        <w:tc>
          <w:tcPr>
            <w:tcW w:w="1984" w:type="dxa"/>
          </w:tcPr>
          <w:p w14:paraId="5F5C3129" w14:textId="77777777" w:rsidR="0019484F" w:rsidRPr="00F26710" w:rsidRDefault="0019484F" w:rsidP="00B6294E">
            <w:pPr>
              <w:jc w:val="center"/>
              <w:rPr>
                <w:rFonts w:eastAsia="Times New Roman"/>
                <w:sz w:val="24"/>
                <w:szCs w:val="24"/>
              </w:rPr>
            </w:pPr>
          </w:p>
        </w:tc>
      </w:tr>
      <w:tr w:rsidR="0019484F" w:rsidRPr="00F26710" w14:paraId="221E80D9" w14:textId="77777777" w:rsidTr="0019484F">
        <w:tc>
          <w:tcPr>
            <w:tcW w:w="817" w:type="dxa"/>
          </w:tcPr>
          <w:p w14:paraId="4121DF2B" w14:textId="77777777" w:rsidR="0019484F" w:rsidRPr="00F26710" w:rsidRDefault="0019484F" w:rsidP="00B6294E">
            <w:pPr>
              <w:jc w:val="center"/>
              <w:rPr>
                <w:rFonts w:eastAsia="Times New Roman"/>
                <w:sz w:val="24"/>
                <w:szCs w:val="24"/>
              </w:rPr>
            </w:pPr>
          </w:p>
        </w:tc>
        <w:tc>
          <w:tcPr>
            <w:tcW w:w="1559" w:type="dxa"/>
          </w:tcPr>
          <w:p w14:paraId="4B7B476B" w14:textId="77777777" w:rsidR="0019484F" w:rsidRPr="00F26710" w:rsidRDefault="0019484F" w:rsidP="00B6294E">
            <w:pPr>
              <w:jc w:val="center"/>
              <w:rPr>
                <w:rFonts w:eastAsia="Times New Roman"/>
                <w:sz w:val="24"/>
                <w:szCs w:val="24"/>
              </w:rPr>
            </w:pPr>
          </w:p>
        </w:tc>
        <w:tc>
          <w:tcPr>
            <w:tcW w:w="5387" w:type="dxa"/>
          </w:tcPr>
          <w:p w14:paraId="536FA2B2" w14:textId="77777777" w:rsidR="0019484F" w:rsidRPr="00F26710" w:rsidRDefault="0019484F" w:rsidP="00B6294E">
            <w:pPr>
              <w:jc w:val="center"/>
              <w:rPr>
                <w:rFonts w:eastAsia="Times New Roman"/>
                <w:sz w:val="24"/>
                <w:szCs w:val="24"/>
              </w:rPr>
            </w:pPr>
          </w:p>
        </w:tc>
        <w:tc>
          <w:tcPr>
            <w:tcW w:w="1984" w:type="dxa"/>
          </w:tcPr>
          <w:p w14:paraId="7CC163CC" w14:textId="77777777" w:rsidR="0019484F" w:rsidRPr="00F26710" w:rsidRDefault="0019484F" w:rsidP="00B6294E">
            <w:pPr>
              <w:jc w:val="center"/>
              <w:rPr>
                <w:rFonts w:eastAsia="Times New Roman"/>
                <w:sz w:val="24"/>
                <w:szCs w:val="24"/>
              </w:rPr>
            </w:pPr>
          </w:p>
        </w:tc>
      </w:tr>
      <w:tr w:rsidR="0019484F" w:rsidRPr="00F26710" w14:paraId="1CF605E2" w14:textId="77777777" w:rsidTr="0019484F">
        <w:tc>
          <w:tcPr>
            <w:tcW w:w="817" w:type="dxa"/>
          </w:tcPr>
          <w:p w14:paraId="0741C280" w14:textId="77777777" w:rsidR="0019484F" w:rsidRPr="00F26710" w:rsidRDefault="0019484F" w:rsidP="00B6294E">
            <w:pPr>
              <w:jc w:val="center"/>
              <w:rPr>
                <w:rFonts w:eastAsia="Times New Roman"/>
                <w:sz w:val="24"/>
                <w:szCs w:val="24"/>
              </w:rPr>
            </w:pPr>
          </w:p>
        </w:tc>
        <w:tc>
          <w:tcPr>
            <w:tcW w:w="1559" w:type="dxa"/>
          </w:tcPr>
          <w:p w14:paraId="00CF6EC9" w14:textId="77777777" w:rsidR="0019484F" w:rsidRPr="00F26710" w:rsidRDefault="0019484F" w:rsidP="00B6294E">
            <w:pPr>
              <w:jc w:val="center"/>
              <w:rPr>
                <w:rFonts w:eastAsia="Times New Roman"/>
                <w:sz w:val="24"/>
                <w:szCs w:val="24"/>
              </w:rPr>
            </w:pPr>
          </w:p>
        </w:tc>
        <w:tc>
          <w:tcPr>
            <w:tcW w:w="5387" w:type="dxa"/>
          </w:tcPr>
          <w:p w14:paraId="30D9D708" w14:textId="77777777" w:rsidR="0019484F" w:rsidRPr="00F26710" w:rsidRDefault="0019484F" w:rsidP="00B6294E">
            <w:pPr>
              <w:jc w:val="center"/>
              <w:rPr>
                <w:rFonts w:eastAsia="Times New Roman"/>
                <w:sz w:val="24"/>
                <w:szCs w:val="24"/>
              </w:rPr>
            </w:pPr>
          </w:p>
        </w:tc>
        <w:tc>
          <w:tcPr>
            <w:tcW w:w="1984" w:type="dxa"/>
          </w:tcPr>
          <w:p w14:paraId="301B28B9" w14:textId="77777777" w:rsidR="0019484F" w:rsidRPr="00F26710" w:rsidRDefault="0019484F" w:rsidP="00B6294E">
            <w:pPr>
              <w:jc w:val="center"/>
              <w:rPr>
                <w:rFonts w:eastAsia="Times New Roman"/>
                <w:sz w:val="24"/>
                <w:szCs w:val="24"/>
              </w:rPr>
            </w:pPr>
          </w:p>
        </w:tc>
      </w:tr>
      <w:tr w:rsidR="0019484F" w:rsidRPr="00F26710" w14:paraId="726069FA" w14:textId="77777777" w:rsidTr="0019484F">
        <w:tc>
          <w:tcPr>
            <w:tcW w:w="817" w:type="dxa"/>
          </w:tcPr>
          <w:p w14:paraId="254C6191" w14:textId="77777777" w:rsidR="0019484F" w:rsidRPr="00F26710" w:rsidRDefault="0019484F" w:rsidP="00B6294E">
            <w:pPr>
              <w:jc w:val="center"/>
              <w:rPr>
                <w:rFonts w:eastAsia="Times New Roman"/>
                <w:sz w:val="24"/>
                <w:szCs w:val="24"/>
              </w:rPr>
            </w:pPr>
          </w:p>
        </w:tc>
        <w:tc>
          <w:tcPr>
            <w:tcW w:w="1559" w:type="dxa"/>
          </w:tcPr>
          <w:p w14:paraId="7E47CB2E" w14:textId="77777777" w:rsidR="0019484F" w:rsidRPr="00F26710" w:rsidRDefault="0019484F" w:rsidP="00B6294E">
            <w:pPr>
              <w:jc w:val="center"/>
              <w:rPr>
                <w:rFonts w:eastAsia="Times New Roman"/>
                <w:sz w:val="24"/>
                <w:szCs w:val="24"/>
              </w:rPr>
            </w:pPr>
          </w:p>
        </w:tc>
        <w:tc>
          <w:tcPr>
            <w:tcW w:w="5387" w:type="dxa"/>
          </w:tcPr>
          <w:p w14:paraId="234AA18E" w14:textId="77777777" w:rsidR="0019484F" w:rsidRPr="00F26710" w:rsidRDefault="0019484F" w:rsidP="00B6294E">
            <w:pPr>
              <w:jc w:val="center"/>
              <w:rPr>
                <w:rFonts w:eastAsia="Times New Roman"/>
                <w:sz w:val="24"/>
                <w:szCs w:val="24"/>
              </w:rPr>
            </w:pPr>
          </w:p>
        </w:tc>
        <w:tc>
          <w:tcPr>
            <w:tcW w:w="1984" w:type="dxa"/>
          </w:tcPr>
          <w:p w14:paraId="01248DCC" w14:textId="77777777" w:rsidR="0019484F" w:rsidRPr="00F26710" w:rsidRDefault="0019484F" w:rsidP="00B6294E">
            <w:pPr>
              <w:jc w:val="center"/>
              <w:rPr>
                <w:rFonts w:eastAsia="Times New Roman"/>
                <w:sz w:val="24"/>
                <w:szCs w:val="24"/>
              </w:rPr>
            </w:pPr>
          </w:p>
        </w:tc>
      </w:tr>
      <w:tr w:rsidR="0019484F" w:rsidRPr="00F26710" w14:paraId="653C67EB" w14:textId="77777777" w:rsidTr="0019484F">
        <w:tc>
          <w:tcPr>
            <w:tcW w:w="817" w:type="dxa"/>
          </w:tcPr>
          <w:p w14:paraId="77CE95BA" w14:textId="77777777" w:rsidR="0019484F" w:rsidRPr="00F26710" w:rsidRDefault="0019484F" w:rsidP="00B6294E">
            <w:pPr>
              <w:jc w:val="center"/>
              <w:rPr>
                <w:rFonts w:eastAsia="Times New Roman"/>
                <w:sz w:val="24"/>
                <w:szCs w:val="24"/>
              </w:rPr>
            </w:pPr>
          </w:p>
        </w:tc>
        <w:tc>
          <w:tcPr>
            <w:tcW w:w="1559" w:type="dxa"/>
          </w:tcPr>
          <w:p w14:paraId="4B52FA54" w14:textId="77777777" w:rsidR="0019484F" w:rsidRPr="00F26710" w:rsidRDefault="0019484F" w:rsidP="00B6294E">
            <w:pPr>
              <w:jc w:val="center"/>
              <w:rPr>
                <w:rFonts w:eastAsia="Times New Roman"/>
                <w:sz w:val="24"/>
                <w:szCs w:val="24"/>
              </w:rPr>
            </w:pPr>
          </w:p>
        </w:tc>
        <w:tc>
          <w:tcPr>
            <w:tcW w:w="5387" w:type="dxa"/>
          </w:tcPr>
          <w:p w14:paraId="495A48CC" w14:textId="77777777" w:rsidR="0019484F" w:rsidRPr="00F26710" w:rsidRDefault="0019484F" w:rsidP="00B6294E">
            <w:pPr>
              <w:jc w:val="center"/>
              <w:rPr>
                <w:rFonts w:eastAsia="Times New Roman"/>
                <w:sz w:val="24"/>
                <w:szCs w:val="24"/>
              </w:rPr>
            </w:pPr>
          </w:p>
        </w:tc>
        <w:tc>
          <w:tcPr>
            <w:tcW w:w="1984" w:type="dxa"/>
          </w:tcPr>
          <w:p w14:paraId="27A7A39C" w14:textId="77777777" w:rsidR="0019484F" w:rsidRPr="00F26710" w:rsidRDefault="0019484F" w:rsidP="00B6294E">
            <w:pPr>
              <w:jc w:val="center"/>
              <w:rPr>
                <w:rFonts w:eastAsia="Times New Roman"/>
                <w:sz w:val="24"/>
                <w:szCs w:val="24"/>
              </w:rPr>
            </w:pPr>
          </w:p>
        </w:tc>
      </w:tr>
    </w:tbl>
    <w:p w14:paraId="596B90D0"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8DE0" w14:textId="77777777" w:rsidR="00193F32" w:rsidRDefault="00193F32" w:rsidP="005E3840">
      <w:r>
        <w:separator/>
      </w:r>
    </w:p>
  </w:endnote>
  <w:endnote w:type="continuationSeparator" w:id="0">
    <w:p w14:paraId="75313E17" w14:textId="77777777" w:rsidR="00193F32" w:rsidRDefault="00193F3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andex-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49EC" w14:textId="77777777" w:rsidR="00D634A6" w:rsidRDefault="00D634A6">
    <w:pPr>
      <w:pStyle w:val="ae"/>
      <w:jc w:val="right"/>
    </w:pPr>
  </w:p>
  <w:p w14:paraId="7D07B23B" w14:textId="77777777" w:rsidR="00D634A6" w:rsidRDefault="00D634A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3697" w14:textId="77777777" w:rsidR="00D634A6" w:rsidRDefault="00805504" w:rsidP="00282D88">
    <w:pPr>
      <w:pStyle w:val="ae"/>
      <w:framePr w:wrap="around" w:vAnchor="text" w:hAnchor="margin" w:xAlign="right" w:y="1"/>
      <w:rPr>
        <w:rStyle w:val="af9"/>
      </w:rPr>
    </w:pPr>
    <w:r>
      <w:rPr>
        <w:rStyle w:val="af9"/>
      </w:rPr>
      <w:fldChar w:fldCharType="begin"/>
    </w:r>
    <w:r w:rsidR="00D634A6">
      <w:rPr>
        <w:rStyle w:val="af9"/>
      </w:rPr>
      <w:instrText xml:space="preserve">PAGE  </w:instrText>
    </w:r>
    <w:r>
      <w:rPr>
        <w:rStyle w:val="af9"/>
      </w:rPr>
      <w:fldChar w:fldCharType="end"/>
    </w:r>
  </w:p>
  <w:p w14:paraId="43F60510" w14:textId="77777777" w:rsidR="00D634A6" w:rsidRDefault="00D634A6"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FB47" w14:textId="77777777" w:rsidR="00D634A6" w:rsidRDefault="00D634A6">
    <w:pPr>
      <w:pStyle w:val="ae"/>
      <w:jc w:val="right"/>
    </w:pPr>
  </w:p>
  <w:p w14:paraId="3FE2B1F4" w14:textId="77777777" w:rsidR="00D634A6" w:rsidRDefault="00D634A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CFDB" w14:textId="77777777" w:rsidR="00D634A6" w:rsidRDefault="00D634A6">
    <w:pPr>
      <w:pStyle w:val="ae"/>
      <w:jc w:val="right"/>
    </w:pPr>
  </w:p>
  <w:p w14:paraId="1789F554" w14:textId="77777777" w:rsidR="00D634A6" w:rsidRDefault="00D634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CEC5" w14:textId="77777777" w:rsidR="00193F32" w:rsidRDefault="00193F32" w:rsidP="005E3840">
      <w:r>
        <w:separator/>
      </w:r>
    </w:p>
  </w:footnote>
  <w:footnote w:type="continuationSeparator" w:id="0">
    <w:p w14:paraId="5BF1E272" w14:textId="77777777" w:rsidR="00193F32" w:rsidRDefault="00193F3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5D80E61" w14:textId="77777777" w:rsidR="00D634A6" w:rsidRDefault="00332871">
        <w:pPr>
          <w:pStyle w:val="ac"/>
          <w:jc w:val="center"/>
        </w:pPr>
        <w:r>
          <w:fldChar w:fldCharType="begin"/>
        </w:r>
        <w:r>
          <w:instrText>PAGE   \* MERGEFORMAT</w:instrText>
        </w:r>
        <w:r>
          <w:fldChar w:fldCharType="separate"/>
        </w:r>
        <w:r w:rsidR="005357FE">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4EC9" w14:textId="77777777" w:rsidR="00D634A6" w:rsidRDefault="00D634A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6DFB4D49" w14:textId="77777777" w:rsidR="00D634A6" w:rsidRDefault="00332871">
        <w:pPr>
          <w:pStyle w:val="ac"/>
          <w:jc w:val="center"/>
        </w:pPr>
        <w:r>
          <w:fldChar w:fldCharType="begin"/>
        </w:r>
        <w:r>
          <w:instrText>PAGE   \* MERGEFORMAT</w:instrText>
        </w:r>
        <w:r>
          <w:fldChar w:fldCharType="separate"/>
        </w:r>
        <w:r w:rsidR="005357FE">
          <w:rPr>
            <w:noProof/>
          </w:rPr>
          <w:t>32</w:t>
        </w:r>
        <w:r>
          <w:rPr>
            <w:noProof/>
          </w:rPr>
          <w:fldChar w:fldCharType="end"/>
        </w:r>
      </w:p>
    </w:sdtContent>
  </w:sdt>
  <w:p w14:paraId="5CD0CB13" w14:textId="77777777" w:rsidR="00D634A6" w:rsidRDefault="00D634A6">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4ACD00C" w14:textId="77777777" w:rsidR="00D634A6" w:rsidRDefault="00332871">
        <w:pPr>
          <w:pStyle w:val="ac"/>
          <w:jc w:val="center"/>
        </w:pPr>
        <w:r>
          <w:fldChar w:fldCharType="begin"/>
        </w:r>
        <w:r>
          <w:instrText>PAGE   \* MERGEFORMAT</w:instrText>
        </w:r>
        <w:r>
          <w:fldChar w:fldCharType="separate"/>
        </w:r>
        <w:r w:rsidR="005357FE">
          <w:rPr>
            <w:noProof/>
          </w:rPr>
          <w:t>34</w:t>
        </w:r>
        <w:r>
          <w:rPr>
            <w:noProof/>
          </w:rPr>
          <w:fldChar w:fldCharType="end"/>
        </w:r>
      </w:p>
    </w:sdtContent>
  </w:sdt>
  <w:p w14:paraId="54B63D17" w14:textId="77777777" w:rsidR="00D634A6" w:rsidRDefault="00D634A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F106C3"/>
    <w:multiLevelType w:val="multilevel"/>
    <w:tmpl w:val="38A4665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636261"/>
    <w:multiLevelType w:val="multilevel"/>
    <w:tmpl w:val="B83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F07E7"/>
    <w:multiLevelType w:val="hybridMultilevel"/>
    <w:tmpl w:val="BE0663E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E23EF3"/>
    <w:multiLevelType w:val="hybridMultilevel"/>
    <w:tmpl w:val="6472BF5A"/>
    <w:lvl w:ilvl="0" w:tplc="4308F594">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A5898"/>
    <w:multiLevelType w:val="hybridMultilevel"/>
    <w:tmpl w:val="4FE46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143600"/>
    <w:multiLevelType w:val="multilevel"/>
    <w:tmpl w:val="38A466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15:restartNumberingAfterBreak="0">
    <w:nsid w:val="6E3E00FD"/>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6F2D5F"/>
    <w:multiLevelType w:val="hybridMultilevel"/>
    <w:tmpl w:val="E19CE0DA"/>
    <w:lvl w:ilvl="0" w:tplc="4E1E5C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E82AB6"/>
    <w:multiLevelType w:val="hybridMultilevel"/>
    <w:tmpl w:val="AA808B82"/>
    <w:lvl w:ilvl="0" w:tplc="1C5656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097397"/>
    <w:multiLevelType w:val="hybridMultilevel"/>
    <w:tmpl w:val="2544F666"/>
    <w:lvl w:ilvl="0" w:tplc="4308F59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002006577">
    <w:abstractNumId w:val="5"/>
  </w:num>
  <w:num w:numId="2" w16cid:durableId="2011978888">
    <w:abstractNumId w:val="30"/>
    <w:lvlOverride w:ilvl="0">
      <w:startOverride w:val="1"/>
    </w:lvlOverride>
    <w:lvlOverride w:ilvl="1"/>
    <w:lvlOverride w:ilvl="2"/>
    <w:lvlOverride w:ilvl="3"/>
    <w:lvlOverride w:ilvl="4"/>
    <w:lvlOverride w:ilvl="5"/>
    <w:lvlOverride w:ilvl="6"/>
    <w:lvlOverride w:ilvl="7"/>
    <w:lvlOverride w:ilvl="8"/>
  </w:num>
  <w:num w:numId="3" w16cid:durableId="270626392">
    <w:abstractNumId w:val="20"/>
  </w:num>
  <w:num w:numId="4" w16cid:durableId="217984716">
    <w:abstractNumId w:val="3"/>
  </w:num>
  <w:num w:numId="5" w16cid:durableId="610281200">
    <w:abstractNumId w:val="9"/>
  </w:num>
  <w:num w:numId="6" w16cid:durableId="1304505426">
    <w:abstractNumId w:val="29"/>
  </w:num>
  <w:num w:numId="7" w16cid:durableId="1004867959">
    <w:abstractNumId w:val="36"/>
  </w:num>
  <w:num w:numId="8" w16cid:durableId="701126548">
    <w:abstractNumId w:val="16"/>
  </w:num>
  <w:num w:numId="9" w16cid:durableId="731348242">
    <w:abstractNumId w:val="15"/>
  </w:num>
  <w:num w:numId="10" w16cid:durableId="373307881">
    <w:abstractNumId w:val="6"/>
  </w:num>
  <w:num w:numId="11" w16cid:durableId="786124376">
    <w:abstractNumId w:val="27"/>
  </w:num>
  <w:num w:numId="12" w16cid:durableId="1830365622">
    <w:abstractNumId w:val="34"/>
  </w:num>
  <w:num w:numId="13" w16cid:durableId="60175125">
    <w:abstractNumId w:val="4"/>
  </w:num>
  <w:num w:numId="14" w16cid:durableId="805126137">
    <w:abstractNumId w:val="17"/>
  </w:num>
  <w:num w:numId="15" w16cid:durableId="202984770">
    <w:abstractNumId w:val="24"/>
  </w:num>
  <w:num w:numId="16" w16cid:durableId="2132556844">
    <w:abstractNumId w:val="22"/>
  </w:num>
  <w:num w:numId="17" w16cid:durableId="413401272">
    <w:abstractNumId w:val="11"/>
  </w:num>
  <w:num w:numId="18" w16cid:durableId="689379367">
    <w:abstractNumId w:val="23"/>
  </w:num>
  <w:num w:numId="19" w16cid:durableId="1451970774">
    <w:abstractNumId w:val="26"/>
  </w:num>
  <w:num w:numId="20" w16cid:durableId="1690057942">
    <w:abstractNumId w:val="7"/>
  </w:num>
  <w:num w:numId="21" w16cid:durableId="1432627542">
    <w:abstractNumId w:val="8"/>
  </w:num>
  <w:num w:numId="22" w16cid:durableId="295065850">
    <w:abstractNumId w:val="18"/>
  </w:num>
  <w:num w:numId="23" w16cid:durableId="1739592918">
    <w:abstractNumId w:val="12"/>
  </w:num>
  <w:num w:numId="24" w16cid:durableId="1697537202">
    <w:abstractNumId w:val="14"/>
  </w:num>
  <w:num w:numId="25" w16cid:durableId="1707214546">
    <w:abstractNumId w:val="25"/>
  </w:num>
  <w:num w:numId="26" w16cid:durableId="1066298591">
    <w:abstractNumId w:val="31"/>
  </w:num>
  <w:num w:numId="27" w16cid:durableId="637344604">
    <w:abstractNumId w:val="28"/>
  </w:num>
  <w:num w:numId="28" w16cid:durableId="925847709">
    <w:abstractNumId w:val="1"/>
  </w:num>
  <w:num w:numId="29" w16cid:durableId="1275137282">
    <w:abstractNumId w:val="10"/>
  </w:num>
  <w:num w:numId="30" w16cid:durableId="769621003">
    <w:abstractNumId w:val="35"/>
  </w:num>
  <w:num w:numId="31" w16cid:durableId="2016346831">
    <w:abstractNumId w:val="13"/>
  </w:num>
  <w:num w:numId="32" w16cid:durableId="13216924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925987">
    <w:abstractNumId w:val="19"/>
  </w:num>
  <w:num w:numId="34" w16cid:durableId="1865630199">
    <w:abstractNumId w:val="32"/>
  </w:num>
  <w:num w:numId="35" w16cid:durableId="6941181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5657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6993842">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1E4"/>
    <w:rsid w:val="000213CE"/>
    <w:rsid w:val="00021C27"/>
    <w:rsid w:val="00022A39"/>
    <w:rsid w:val="0002356E"/>
    <w:rsid w:val="00024672"/>
    <w:rsid w:val="000270DB"/>
    <w:rsid w:val="0003098C"/>
    <w:rsid w:val="00030F8B"/>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1D65"/>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14F"/>
    <w:rsid w:val="000E5549"/>
    <w:rsid w:val="000E5EF5"/>
    <w:rsid w:val="000E76CB"/>
    <w:rsid w:val="000F1F02"/>
    <w:rsid w:val="000F288F"/>
    <w:rsid w:val="000F330B"/>
    <w:rsid w:val="000F35A1"/>
    <w:rsid w:val="000F41DC"/>
    <w:rsid w:val="000F4B7B"/>
    <w:rsid w:val="000F513B"/>
    <w:rsid w:val="000F51CB"/>
    <w:rsid w:val="000F5AFE"/>
    <w:rsid w:val="000F6B16"/>
    <w:rsid w:val="000F6E17"/>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55E"/>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878D9"/>
    <w:rsid w:val="00191E15"/>
    <w:rsid w:val="00193571"/>
    <w:rsid w:val="00193F32"/>
    <w:rsid w:val="0019484F"/>
    <w:rsid w:val="001958B5"/>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4673"/>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DAA"/>
    <w:rsid w:val="00262427"/>
    <w:rsid w:val="00263138"/>
    <w:rsid w:val="0026368C"/>
    <w:rsid w:val="00264F16"/>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5AC1"/>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3B83"/>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BC"/>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2AF6"/>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2871"/>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1B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8CF"/>
    <w:rsid w:val="00435C89"/>
    <w:rsid w:val="00435F4B"/>
    <w:rsid w:val="00436917"/>
    <w:rsid w:val="00440FD6"/>
    <w:rsid w:val="004429B5"/>
    <w:rsid w:val="00442B02"/>
    <w:rsid w:val="00443558"/>
    <w:rsid w:val="00443DE3"/>
    <w:rsid w:val="00446766"/>
    <w:rsid w:val="00446CF8"/>
    <w:rsid w:val="00450044"/>
    <w:rsid w:val="0045027F"/>
    <w:rsid w:val="00453D8F"/>
    <w:rsid w:val="00453DD7"/>
    <w:rsid w:val="00453F05"/>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63A"/>
    <w:rsid w:val="00494E1D"/>
    <w:rsid w:val="00494E33"/>
    <w:rsid w:val="00495850"/>
    <w:rsid w:val="00495E9B"/>
    <w:rsid w:val="00496CB5"/>
    <w:rsid w:val="00496F88"/>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D789B"/>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57FE"/>
    <w:rsid w:val="00535F0E"/>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62F"/>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117B"/>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3A0A"/>
    <w:rsid w:val="005C5279"/>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648"/>
    <w:rsid w:val="005F6FC6"/>
    <w:rsid w:val="005F736E"/>
    <w:rsid w:val="006012C6"/>
    <w:rsid w:val="00601924"/>
    <w:rsid w:val="00601A10"/>
    <w:rsid w:val="00603159"/>
    <w:rsid w:val="006031DC"/>
    <w:rsid w:val="0060378F"/>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3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CFA"/>
    <w:rsid w:val="00655A44"/>
    <w:rsid w:val="00655AD3"/>
    <w:rsid w:val="00656329"/>
    <w:rsid w:val="00656DED"/>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97F1C"/>
    <w:rsid w:val="006A1707"/>
    <w:rsid w:val="006A2EAF"/>
    <w:rsid w:val="006A5E39"/>
    <w:rsid w:val="006A68A5"/>
    <w:rsid w:val="006A6AB0"/>
    <w:rsid w:val="006B18C2"/>
    <w:rsid w:val="006B2CE0"/>
    <w:rsid w:val="006B31F2"/>
    <w:rsid w:val="006B3A08"/>
    <w:rsid w:val="006C1320"/>
    <w:rsid w:val="006C4B65"/>
    <w:rsid w:val="006C6DF4"/>
    <w:rsid w:val="006C7E94"/>
    <w:rsid w:val="006D0117"/>
    <w:rsid w:val="006D510F"/>
    <w:rsid w:val="006D599C"/>
    <w:rsid w:val="006D6D6D"/>
    <w:rsid w:val="006D79CC"/>
    <w:rsid w:val="006E12B6"/>
    <w:rsid w:val="006E13A8"/>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4E37"/>
    <w:rsid w:val="007155B1"/>
    <w:rsid w:val="0071661E"/>
    <w:rsid w:val="00716C87"/>
    <w:rsid w:val="007170C6"/>
    <w:rsid w:val="007174F7"/>
    <w:rsid w:val="007179AF"/>
    <w:rsid w:val="00717C44"/>
    <w:rsid w:val="00717DB3"/>
    <w:rsid w:val="00721AD5"/>
    <w:rsid w:val="00721E06"/>
    <w:rsid w:val="00724E04"/>
    <w:rsid w:val="007250B8"/>
    <w:rsid w:val="00725351"/>
    <w:rsid w:val="00726214"/>
    <w:rsid w:val="007275EE"/>
    <w:rsid w:val="00730B26"/>
    <w:rsid w:val="00733976"/>
    <w:rsid w:val="00734133"/>
    <w:rsid w:val="007355A9"/>
    <w:rsid w:val="00735986"/>
    <w:rsid w:val="00736EAE"/>
    <w:rsid w:val="007374FC"/>
    <w:rsid w:val="00737BA0"/>
    <w:rsid w:val="00742BAD"/>
    <w:rsid w:val="0074391A"/>
    <w:rsid w:val="00743CDC"/>
    <w:rsid w:val="00744628"/>
    <w:rsid w:val="0074477B"/>
    <w:rsid w:val="00746CA7"/>
    <w:rsid w:val="007474A2"/>
    <w:rsid w:val="007476A8"/>
    <w:rsid w:val="007477BC"/>
    <w:rsid w:val="00747EB9"/>
    <w:rsid w:val="00751505"/>
    <w:rsid w:val="00752C34"/>
    <w:rsid w:val="00755A72"/>
    <w:rsid w:val="00756F94"/>
    <w:rsid w:val="0075790B"/>
    <w:rsid w:val="00760AA3"/>
    <w:rsid w:val="00760B8D"/>
    <w:rsid w:val="00760EDB"/>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48F3"/>
    <w:rsid w:val="007A5AAB"/>
    <w:rsid w:val="007A7E97"/>
    <w:rsid w:val="007B04FD"/>
    <w:rsid w:val="007B10F7"/>
    <w:rsid w:val="007B1122"/>
    <w:rsid w:val="007B17AA"/>
    <w:rsid w:val="007B1E0B"/>
    <w:rsid w:val="007B21C3"/>
    <w:rsid w:val="007B2EAC"/>
    <w:rsid w:val="007B37B3"/>
    <w:rsid w:val="007B449A"/>
    <w:rsid w:val="007C0926"/>
    <w:rsid w:val="007C2176"/>
    <w:rsid w:val="007C2334"/>
    <w:rsid w:val="007C297E"/>
    <w:rsid w:val="007C3227"/>
    <w:rsid w:val="007C3897"/>
    <w:rsid w:val="007D1974"/>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5504"/>
    <w:rsid w:val="00807407"/>
    <w:rsid w:val="008079CB"/>
    <w:rsid w:val="00807BB4"/>
    <w:rsid w:val="00807E3D"/>
    <w:rsid w:val="008103CB"/>
    <w:rsid w:val="008105B7"/>
    <w:rsid w:val="0081126D"/>
    <w:rsid w:val="00811419"/>
    <w:rsid w:val="00811C2F"/>
    <w:rsid w:val="0081201B"/>
    <w:rsid w:val="00812B92"/>
    <w:rsid w:val="00812DC5"/>
    <w:rsid w:val="0081597B"/>
    <w:rsid w:val="00817ACD"/>
    <w:rsid w:val="00820485"/>
    <w:rsid w:val="00821987"/>
    <w:rsid w:val="0082314D"/>
    <w:rsid w:val="0082635B"/>
    <w:rsid w:val="008266E4"/>
    <w:rsid w:val="00826AC6"/>
    <w:rsid w:val="0082735F"/>
    <w:rsid w:val="00827597"/>
    <w:rsid w:val="008277DF"/>
    <w:rsid w:val="00827F79"/>
    <w:rsid w:val="008309E9"/>
    <w:rsid w:val="008340EB"/>
    <w:rsid w:val="00834670"/>
    <w:rsid w:val="00834D96"/>
    <w:rsid w:val="00835680"/>
    <w:rsid w:val="00835934"/>
    <w:rsid w:val="00835CE9"/>
    <w:rsid w:val="0083777A"/>
    <w:rsid w:val="00842087"/>
    <w:rsid w:val="00842B21"/>
    <w:rsid w:val="00843D70"/>
    <w:rsid w:val="00844574"/>
    <w:rsid w:val="00844D5A"/>
    <w:rsid w:val="00845325"/>
    <w:rsid w:val="00845AC7"/>
    <w:rsid w:val="00846B51"/>
    <w:rsid w:val="0084702C"/>
    <w:rsid w:val="008547D1"/>
    <w:rsid w:val="008566D2"/>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251"/>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A73CC"/>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6CA9"/>
    <w:rsid w:val="008D75A2"/>
    <w:rsid w:val="008D7F54"/>
    <w:rsid w:val="008E0752"/>
    <w:rsid w:val="008E0F9E"/>
    <w:rsid w:val="008E16C7"/>
    <w:rsid w:val="008E2D76"/>
    <w:rsid w:val="008E3833"/>
    <w:rsid w:val="008E454D"/>
    <w:rsid w:val="008E4CE4"/>
    <w:rsid w:val="008E6012"/>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03F8"/>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24DB"/>
    <w:rsid w:val="00963DA6"/>
    <w:rsid w:val="009644FD"/>
    <w:rsid w:val="009664F2"/>
    <w:rsid w:val="009679B6"/>
    <w:rsid w:val="00970085"/>
    <w:rsid w:val="0097198B"/>
    <w:rsid w:val="00971DDB"/>
    <w:rsid w:val="00972728"/>
    <w:rsid w:val="0097277E"/>
    <w:rsid w:val="009729C6"/>
    <w:rsid w:val="00972F63"/>
    <w:rsid w:val="0097360E"/>
    <w:rsid w:val="00974162"/>
    <w:rsid w:val="00974E04"/>
    <w:rsid w:val="00977EA0"/>
    <w:rsid w:val="00977F13"/>
    <w:rsid w:val="009834DC"/>
    <w:rsid w:val="009849EF"/>
    <w:rsid w:val="00987351"/>
    <w:rsid w:val="009873C8"/>
    <w:rsid w:val="00987F65"/>
    <w:rsid w:val="00990910"/>
    <w:rsid w:val="009917D4"/>
    <w:rsid w:val="009924B7"/>
    <w:rsid w:val="00993FE6"/>
    <w:rsid w:val="00995135"/>
    <w:rsid w:val="009A0113"/>
    <w:rsid w:val="009A10E5"/>
    <w:rsid w:val="009A16C5"/>
    <w:rsid w:val="009A1816"/>
    <w:rsid w:val="009A20EF"/>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597A"/>
    <w:rsid w:val="009C78FC"/>
    <w:rsid w:val="009D09F2"/>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0D5"/>
    <w:rsid w:val="00A57354"/>
    <w:rsid w:val="00A5761E"/>
    <w:rsid w:val="00A60E59"/>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539"/>
    <w:rsid w:val="00AA4A17"/>
    <w:rsid w:val="00AA5AA2"/>
    <w:rsid w:val="00AA5DA9"/>
    <w:rsid w:val="00AA6ADF"/>
    <w:rsid w:val="00AA6FCF"/>
    <w:rsid w:val="00AA78AC"/>
    <w:rsid w:val="00AA7CB0"/>
    <w:rsid w:val="00AB01B9"/>
    <w:rsid w:val="00AB03E0"/>
    <w:rsid w:val="00AB06E5"/>
    <w:rsid w:val="00AB4ECB"/>
    <w:rsid w:val="00AB5719"/>
    <w:rsid w:val="00AB5FD8"/>
    <w:rsid w:val="00AC0A0B"/>
    <w:rsid w:val="00AC0F5F"/>
    <w:rsid w:val="00AC2A28"/>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4BF8"/>
    <w:rsid w:val="00AE5C0C"/>
    <w:rsid w:val="00AE64C4"/>
    <w:rsid w:val="00AE78AB"/>
    <w:rsid w:val="00AF0CEE"/>
    <w:rsid w:val="00AF1934"/>
    <w:rsid w:val="00AF4200"/>
    <w:rsid w:val="00AF515F"/>
    <w:rsid w:val="00AF6522"/>
    <w:rsid w:val="00AF6563"/>
    <w:rsid w:val="00AF6BCA"/>
    <w:rsid w:val="00AF7553"/>
    <w:rsid w:val="00B0029D"/>
    <w:rsid w:val="00B00330"/>
    <w:rsid w:val="00B02465"/>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28E2"/>
    <w:rsid w:val="00B233A6"/>
    <w:rsid w:val="00B24208"/>
    <w:rsid w:val="00B2527E"/>
    <w:rsid w:val="00B258B7"/>
    <w:rsid w:val="00B30E57"/>
    <w:rsid w:val="00B30EE8"/>
    <w:rsid w:val="00B320DB"/>
    <w:rsid w:val="00B3255D"/>
    <w:rsid w:val="00B32CA7"/>
    <w:rsid w:val="00B33875"/>
    <w:rsid w:val="00B3400A"/>
    <w:rsid w:val="00B349F6"/>
    <w:rsid w:val="00B350E3"/>
    <w:rsid w:val="00B35C45"/>
    <w:rsid w:val="00B36F85"/>
    <w:rsid w:val="00B36FDD"/>
    <w:rsid w:val="00B400BC"/>
    <w:rsid w:val="00B411E3"/>
    <w:rsid w:val="00B4149C"/>
    <w:rsid w:val="00B41D73"/>
    <w:rsid w:val="00B4296A"/>
    <w:rsid w:val="00B431BF"/>
    <w:rsid w:val="00B446C9"/>
    <w:rsid w:val="00B44DF5"/>
    <w:rsid w:val="00B45CAE"/>
    <w:rsid w:val="00B46456"/>
    <w:rsid w:val="00B46857"/>
    <w:rsid w:val="00B50216"/>
    <w:rsid w:val="00B502BA"/>
    <w:rsid w:val="00B528A8"/>
    <w:rsid w:val="00B52AE6"/>
    <w:rsid w:val="00B53491"/>
    <w:rsid w:val="00B537E2"/>
    <w:rsid w:val="00B54C56"/>
    <w:rsid w:val="00B54DA1"/>
    <w:rsid w:val="00B55496"/>
    <w:rsid w:val="00B55500"/>
    <w:rsid w:val="00B5561A"/>
    <w:rsid w:val="00B56718"/>
    <w:rsid w:val="00B569AA"/>
    <w:rsid w:val="00B57C2F"/>
    <w:rsid w:val="00B60152"/>
    <w:rsid w:val="00B610D6"/>
    <w:rsid w:val="00B612BA"/>
    <w:rsid w:val="00B6180A"/>
    <w:rsid w:val="00B61D4D"/>
    <w:rsid w:val="00B61DE2"/>
    <w:rsid w:val="00B62145"/>
    <w:rsid w:val="00B6294E"/>
    <w:rsid w:val="00B62EEF"/>
    <w:rsid w:val="00B634A6"/>
    <w:rsid w:val="00B63599"/>
    <w:rsid w:val="00B66418"/>
    <w:rsid w:val="00B70D4E"/>
    <w:rsid w:val="00B71C17"/>
    <w:rsid w:val="00B73007"/>
    <w:rsid w:val="00B73243"/>
    <w:rsid w:val="00B759FE"/>
    <w:rsid w:val="00B76BFF"/>
    <w:rsid w:val="00B7748F"/>
    <w:rsid w:val="00B77B12"/>
    <w:rsid w:val="00B807AA"/>
    <w:rsid w:val="00B80B7C"/>
    <w:rsid w:val="00B838D8"/>
    <w:rsid w:val="00B8393B"/>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1F1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17F2E"/>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753B8"/>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CF7CFC"/>
    <w:rsid w:val="00D01194"/>
    <w:rsid w:val="00D01F0C"/>
    <w:rsid w:val="00D02230"/>
    <w:rsid w:val="00D0247A"/>
    <w:rsid w:val="00D02E4C"/>
    <w:rsid w:val="00D032FF"/>
    <w:rsid w:val="00D033FF"/>
    <w:rsid w:val="00D03441"/>
    <w:rsid w:val="00D034E0"/>
    <w:rsid w:val="00D03B70"/>
    <w:rsid w:val="00D041A1"/>
    <w:rsid w:val="00D04E30"/>
    <w:rsid w:val="00D0509F"/>
    <w:rsid w:val="00D05702"/>
    <w:rsid w:val="00D05A4E"/>
    <w:rsid w:val="00D067A0"/>
    <w:rsid w:val="00D069B1"/>
    <w:rsid w:val="00D07E4A"/>
    <w:rsid w:val="00D07E85"/>
    <w:rsid w:val="00D10531"/>
    <w:rsid w:val="00D11AA8"/>
    <w:rsid w:val="00D122A3"/>
    <w:rsid w:val="00D1230F"/>
    <w:rsid w:val="00D12C92"/>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4C0"/>
    <w:rsid w:val="00D3089A"/>
    <w:rsid w:val="00D3448A"/>
    <w:rsid w:val="00D34835"/>
    <w:rsid w:val="00D34B49"/>
    <w:rsid w:val="00D3583B"/>
    <w:rsid w:val="00D36911"/>
    <w:rsid w:val="00D37B17"/>
    <w:rsid w:val="00D406CF"/>
    <w:rsid w:val="00D4094B"/>
    <w:rsid w:val="00D40AF8"/>
    <w:rsid w:val="00D40D29"/>
    <w:rsid w:val="00D42077"/>
    <w:rsid w:val="00D43D6D"/>
    <w:rsid w:val="00D45370"/>
    <w:rsid w:val="00D45AE1"/>
    <w:rsid w:val="00D46C45"/>
    <w:rsid w:val="00D46F83"/>
    <w:rsid w:val="00D508F1"/>
    <w:rsid w:val="00D51402"/>
    <w:rsid w:val="00D51DCA"/>
    <w:rsid w:val="00D52379"/>
    <w:rsid w:val="00D54B66"/>
    <w:rsid w:val="00D5517D"/>
    <w:rsid w:val="00D552C8"/>
    <w:rsid w:val="00D56234"/>
    <w:rsid w:val="00D574ED"/>
    <w:rsid w:val="00D60D34"/>
    <w:rsid w:val="00D611C9"/>
    <w:rsid w:val="00D611E9"/>
    <w:rsid w:val="00D61A49"/>
    <w:rsid w:val="00D62C75"/>
    <w:rsid w:val="00D631CE"/>
    <w:rsid w:val="00D634A6"/>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68A9"/>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255"/>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07864"/>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791"/>
    <w:rsid w:val="00E36EF2"/>
    <w:rsid w:val="00E37619"/>
    <w:rsid w:val="00E4091B"/>
    <w:rsid w:val="00E40A5B"/>
    <w:rsid w:val="00E40C0A"/>
    <w:rsid w:val="00E421F9"/>
    <w:rsid w:val="00E42267"/>
    <w:rsid w:val="00E435EE"/>
    <w:rsid w:val="00E45306"/>
    <w:rsid w:val="00E5053A"/>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13C6"/>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3A9"/>
    <w:rsid w:val="00E96774"/>
    <w:rsid w:val="00E974B9"/>
    <w:rsid w:val="00EA0377"/>
    <w:rsid w:val="00EA5D85"/>
    <w:rsid w:val="00EB21AD"/>
    <w:rsid w:val="00EB411A"/>
    <w:rsid w:val="00EB4434"/>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3F2F"/>
    <w:rsid w:val="00EC4265"/>
    <w:rsid w:val="00EC5AA5"/>
    <w:rsid w:val="00EC6C6E"/>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1EE1"/>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0C"/>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4FD8"/>
    <w:rsid w:val="00F45326"/>
    <w:rsid w:val="00F45549"/>
    <w:rsid w:val="00F465BB"/>
    <w:rsid w:val="00F479AB"/>
    <w:rsid w:val="00F47D5C"/>
    <w:rsid w:val="00F47EB2"/>
    <w:rsid w:val="00F505AB"/>
    <w:rsid w:val="00F50705"/>
    <w:rsid w:val="00F520FB"/>
    <w:rsid w:val="00F53EFE"/>
    <w:rsid w:val="00F5486D"/>
    <w:rsid w:val="00F54D3C"/>
    <w:rsid w:val="00F5622B"/>
    <w:rsid w:val="00F5678D"/>
    <w:rsid w:val="00F57450"/>
    <w:rsid w:val="00F57F64"/>
    <w:rsid w:val="00F60511"/>
    <w:rsid w:val="00F61708"/>
    <w:rsid w:val="00F63A74"/>
    <w:rsid w:val="00F64D04"/>
    <w:rsid w:val="00F71670"/>
    <w:rsid w:val="00F71751"/>
    <w:rsid w:val="00F71998"/>
    <w:rsid w:val="00F720E9"/>
    <w:rsid w:val="00F73A60"/>
    <w:rsid w:val="00F73CED"/>
    <w:rsid w:val="00F74710"/>
    <w:rsid w:val="00F74ABC"/>
    <w:rsid w:val="00F74E72"/>
    <w:rsid w:val="00F7564E"/>
    <w:rsid w:val="00F75D1E"/>
    <w:rsid w:val="00F77093"/>
    <w:rsid w:val="00F77E81"/>
    <w:rsid w:val="00F80886"/>
    <w:rsid w:val="00F81F44"/>
    <w:rsid w:val="00F8235F"/>
    <w:rsid w:val="00F824F1"/>
    <w:rsid w:val="00F82D4C"/>
    <w:rsid w:val="00F84DC0"/>
    <w:rsid w:val="00F90077"/>
    <w:rsid w:val="00F90B57"/>
    <w:rsid w:val="00F9155E"/>
    <w:rsid w:val="00F91FDE"/>
    <w:rsid w:val="00F934AB"/>
    <w:rsid w:val="00F949F6"/>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6D82"/>
    <w:rsid w:val="00FD79DE"/>
    <w:rsid w:val="00FE0227"/>
    <w:rsid w:val="00FE07EA"/>
    <w:rsid w:val="00FE0A68"/>
    <w:rsid w:val="00FE2AF3"/>
    <w:rsid w:val="00FE59DC"/>
    <w:rsid w:val="00FE6AB8"/>
    <w:rsid w:val="00FE6ABD"/>
    <w:rsid w:val="00FE7254"/>
    <w:rsid w:val="00FF04F3"/>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BA916"/>
  <w15:docId w15:val="{88025B5A-209D-4E14-8C03-FA0F59C3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1144158">
      <w:bodyDiv w:val="1"/>
      <w:marLeft w:val="0"/>
      <w:marRight w:val="0"/>
      <w:marTop w:val="0"/>
      <w:marBottom w:val="0"/>
      <w:divBdr>
        <w:top w:val="none" w:sz="0" w:space="0" w:color="auto"/>
        <w:left w:val="none" w:sz="0" w:space="0" w:color="auto"/>
        <w:bottom w:val="none" w:sz="0" w:space="0" w:color="auto"/>
        <w:right w:val="none" w:sz="0" w:space="0" w:color="auto"/>
      </w:divBdr>
    </w:div>
    <w:div w:id="146096749">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3414060">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709980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7762854">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636385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110967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5129670">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3548814">
      <w:bodyDiv w:val="1"/>
      <w:marLeft w:val="0"/>
      <w:marRight w:val="0"/>
      <w:marTop w:val="0"/>
      <w:marBottom w:val="0"/>
      <w:divBdr>
        <w:top w:val="none" w:sz="0" w:space="0" w:color="auto"/>
        <w:left w:val="none" w:sz="0" w:space="0" w:color="auto"/>
        <w:bottom w:val="none" w:sz="0" w:space="0" w:color="auto"/>
        <w:right w:val="none" w:sz="0" w:space="0" w:color="auto"/>
      </w:divBdr>
    </w:div>
    <w:div w:id="1418549788">
      <w:bodyDiv w:val="1"/>
      <w:marLeft w:val="0"/>
      <w:marRight w:val="0"/>
      <w:marTop w:val="0"/>
      <w:marBottom w:val="0"/>
      <w:divBdr>
        <w:top w:val="none" w:sz="0" w:space="0" w:color="auto"/>
        <w:left w:val="none" w:sz="0" w:space="0" w:color="auto"/>
        <w:bottom w:val="none" w:sz="0" w:space="0" w:color="auto"/>
        <w:right w:val="none" w:sz="0" w:space="0" w:color="auto"/>
      </w:divBdr>
    </w:div>
    <w:div w:id="1475683470">
      <w:bodyDiv w:val="1"/>
      <w:marLeft w:val="0"/>
      <w:marRight w:val="0"/>
      <w:marTop w:val="0"/>
      <w:marBottom w:val="0"/>
      <w:divBdr>
        <w:top w:val="none" w:sz="0" w:space="0" w:color="auto"/>
        <w:left w:val="none" w:sz="0" w:space="0" w:color="auto"/>
        <w:bottom w:val="none" w:sz="0" w:space="0" w:color="auto"/>
        <w:right w:val="none" w:sz="0" w:space="0" w:color="auto"/>
      </w:divBdr>
    </w:div>
    <w:div w:id="151056330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81339005">
      <w:bodyDiv w:val="1"/>
      <w:marLeft w:val="0"/>
      <w:marRight w:val="0"/>
      <w:marTop w:val="0"/>
      <w:marBottom w:val="0"/>
      <w:divBdr>
        <w:top w:val="none" w:sz="0" w:space="0" w:color="auto"/>
        <w:left w:val="none" w:sz="0" w:space="0" w:color="auto"/>
        <w:bottom w:val="none" w:sz="0" w:space="0" w:color="auto"/>
        <w:right w:val="none" w:sz="0" w:space="0" w:color="auto"/>
      </w:divBdr>
    </w:div>
    <w:div w:id="1799447695">
      <w:bodyDiv w:val="1"/>
      <w:marLeft w:val="0"/>
      <w:marRight w:val="0"/>
      <w:marTop w:val="0"/>
      <w:marBottom w:val="0"/>
      <w:divBdr>
        <w:top w:val="none" w:sz="0" w:space="0" w:color="auto"/>
        <w:left w:val="none" w:sz="0" w:space="0" w:color="auto"/>
        <w:bottom w:val="none" w:sz="0" w:space="0" w:color="auto"/>
        <w:right w:val="none" w:sz="0" w:space="0" w:color="auto"/>
      </w:divBdr>
    </w:div>
    <w:div w:id="1893345343">
      <w:bodyDiv w:val="1"/>
      <w:marLeft w:val="0"/>
      <w:marRight w:val="0"/>
      <w:marTop w:val="0"/>
      <w:marBottom w:val="0"/>
      <w:divBdr>
        <w:top w:val="none" w:sz="0" w:space="0" w:color="auto"/>
        <w:left w:val="none" w:sz="0" w:space="0" w:color="auto"/>
        <w:bottom w:val="none" w:sz="0" w:space="0" w:color="auto"/>
        <w:right w:val="none" w:sz="0" w:space="0" w:color="auto"/>
      </w:divBdr>
    </w:div>
    <w:div w:id="1897470808">
      <w:bodyDiv w:val="1"/>
      <w:marLeft w:val="0"/>
      <w:marRight w:val="0"/>
      <w:marTop w:val="0"/>
      <w:marBottom w:val="0"/>
      <w:divBdr>
        <w:top w:val="none" w:sz="0" w:space="0" w:color="auto"/>
        <w:left w:val="none" w:sz="0" w:space="0" w:color="auto"/>
        <w:bottom w:val="none" w:sz="0" w:space="0" w:color="auto"/>
        <w:right w:val="none" w:sz="0" w:space="0" w:color="auto"/>
      </w:divBdr>
    </w:div>
    <w:div w:id="192953397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webof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8F31-8191-4028-AE47-F0370AE4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7566</Words>
  <Characters>43128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marta lunini</cp:lastModifiedBy>
  <cp:revision>11</cp:revision>
  <cp:lastPrinted>2022-03-19T11:45:00Z</cp:lastPrinted>
  <dcterms:created xsi:type="dcterms:W3CDTF">2022-04-07T10:25:00Z</dcterms:created>
  <dcterms:modified xsi:type="dcterms:W3CDTF">2022-05-13T12:28:00Z</dcterms:modified>
</cp:coreProperties>
</file>