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FA45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A4549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66812" w:rsidP="00961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Социология </w:t>
            </w:r>
            <w:r w:rsidR="009614B5">
              <w:rPr>
                <w:b/>
                <w:sz w:val="26"/>
                <w:szCs w:val="26"/>
              </w:rPr>
              <w:t>международных отношений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0A8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B3DAE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  <w:bookmarkStart w:id="10" w:name="_GoBack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591B3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866812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9614B5">
        <w:rPr>
          <w:rFonts w:eastAsia="Times New Roman"/>
          <w:b/>
          <w:sz w:val="24"/>
          <w:szCs w:val="24"/>
        </w:rPr>
        <w:t>международных отношений</w:t>
      </w:r>
      <w:r w:rsidR="00866812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кафедры, </w:t>
      </w:r>
      <w:r w:rsidR="00FD09C6" w:rsidRPr="003548D8">
        <w:rPr>
          <w:rFonts w:eastAsia="Times New Roman"/>
          <w:sz w:val="24"/>
          <w:szCs w:val="24"/>
        </w:rPr>
        <w:t>протокол № 1 от 26.08.2021 г.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8D59BC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 О.</w:t>
      </w:r>
      <w:r w:rsidR="00AA4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 Бегичева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Заведующий </w:t>
      </w:r>
      <w:proofErr w:type="gramStart"/>
      <w:r w:rsidRPr="00CA701D">
        <w:rPr>
          <w:rFonts w:eastAsia="Times New Roman"/>
          <w:sz w:val="24"/>
          <w:szCs w:val="24"/>
        </w:rPr>
        <w:t>кафедрой:</w:t>
      </w:r>
      <w:r w:rsidRPr="00CA701D">
        <w:rPr>
          <w:rFonts w:eastAsia="Times New Roman"/>
          <w:sz w:val="24"/>
          <w:szCs w:val="24"/>
        </w:rPr>
        <w:tab/>
      </w:r>
      <w:proofErr w:type="gramEnd"/>
      <w:r w:rsidRPr="00CA701D">
        <w:rPr>
          <w:rFonts w:eastAsia="Times New Roman"/>
          <w:sz w:val="24"/>
          <w:szCs w:val="24"/>
        </w:rPr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8D59BC">
        <w:rPr>
          <w:rFonts w:eastAsia="Times New Roman"/>
          <w:sz w:val="24"/>
          <w:szCs w:val="24"/>
        </w:rPr>
        <w:t>Е.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Г.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Карпова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9614B5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9614B5">
        <w:rPr>
          <w:rFonts w:eastAsia="Times New Roman"/>
          <w:b/>
          <w:sz w:val="24"/>
          <w:szCs w:val="24"/>
        </w:rPr>
        <w:t>международных отношений</w:t>
      </w:r>
      <w:r w:rsidR="009614B5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591B31">
        <w:rPr>
          <w:iCs/>
          <w:sz w:val="24"/>
          <w:szCs w:val="24"/>
        </w:rPr>
        <w:t>9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</w:t>
      </w:r>
      <w:r w:rsidR="00FD09C6">
        <w:rPr>
          <w:iCs/>
          <w:sz w:val="24"/>
          <w:szCs w:val="24"/>
        </w:rPr>
        <w:t>-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9614B5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9614B5">
        <w:rPr>
          <w:rFonts w:eastAsia="Times New Roman"/>
          <w:b/>
          <w:sz w:val="24"/>
          <w:szCs w:val="24"/>
        </w:rPr>
        <w:t>международных отношений</w:t>
      </w:r>
      <w:r w:rsidR="009614B5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F05031">
        <w:rPr>
          <w:iCs/>
          <w:sz w:val="24"/>
          <w:szCs w:val="24"/>
        </w:rPr>
        <w:t>элективным дисциплинам.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FF60A8" w:rsidRPr="007C49D0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Основы социологии</w:t>
      </w:r>
    </w:p>
    <w:p w:rsidR="00D13298" w:rsidRPr="007C49D0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Методология и методы социологических исследований</w:t>
      </w:r>
    </w:p>
    <w:p w:rsidR="00FF60A8" w:rsidRPr="007C49D0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7C49D0">
        <w:rPr>
          <w:iCs/>
        </w:rPr>
        <w:t>Социология социальных институтов и общностей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D13298" w:rsidRPr="00F05031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F05031">
        <w:rPr>
          <w:iCs/>
        </w:rPr>
        <w:t>Современные социологические теории</w:t>
      </w:r>
    </w:p>
    <w:p w:rsidR="00B54CFE" w:rsidRPr="00F05031" w:rsidRDefault="00B54CFE" w:rsidP="009044AB">
      <w:pPr>
        <w:pStyle w:val="af0"/>
        <w:numPr>
          <w:ilvl w:val="2"/>
          <w:numId w:val="5"/>
        </w:numPr>
        <w:rPr>
          <w:iCs/>
        </w:rPr>
      </w:pPr>
      <w:r w:rsidRPr="00F05031">
        <w:rPr>
          <w:iCs/>
        </w:rPr>
        <w:t xml:space="preserve">Социология </w:t>
      </w:r>
      <w:r w:rsidR="00F05031" w:rsidRPr="00F05031">
        <w:rPr>
          <w:iCs/>
        </w:rPr>
        <w:t xml:space="preserve">  труда и занятости в цифровой экономике</w:t>
      </w:r>
    </w:p>
    <w:p w:rsidR="00951EF2" w:rsidRPr="00F05031" w:rsidRDefault="00F05031" w:rsidP="009044AB">
      <w:pPr>
        <w:pStyle w:val="af0"/>
        <w:numPr>
          <w:ilvl w:val="2"/>
          <w:numId w:val="5"/>
        </w:numPr>
        <w:rPr>
          <w:iCs/>
        </w:rPr>
      </w:pPr>
      <w:r w:rsidRPr="00F05031">
        <w:rPr>
          <w:iCs/>
        </w:rPr>
        <w:t>Социология рынка и предпринимательства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9614B5" w:rsidRPr="00866812">
        <w:rPr>
          <w:rFonts w:eastAsia="Times New Roman"/>
          <w:b/>
          <w:sz w:val="24"/>
          <w:szCs w:val="24"/>
        </w:rPr>
        <w:t xml:space="preserve">Социология </w:t>
      </w:r>
      <w:r w:rsidR="009614B5">
        <w:rPr>
          <w:rFonts w:eastAsia="Times New Roman"/>
          <w:b/>
          <w:sz w:val="24"/>
          <w:szCs w:val="24"/>
        </w:rPr>
        <w:t>международных отношений</w:t>
      </w:r>
      <w:r w:rsidR="009614B5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903CC5" w:rsidRPr="00BC0BB6">
        <w:rPr>
          <w:rFonts w:eastAsia="Times New Roman"/>
          <w:sz w:val="24"/>
          <w:szCs w:val="24"/>
        </w:rPr>
        <w:t>ет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9B506D" w:rsidRPr="00BC0BB6" w:rsidRDefault="009B506D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:rsidR="00591AE5" w:rsidRPr="00591AE5" w:rsidRDefault="00591AE5" w:rsidP="00591AE5">
      <w:pPr>
        <w:ind w:firstLine="709"/>
        <w:jc w:val="both"/>
        <w:rPr>
          <w:rFonts w:eastAsia="Times New Roman"/>
        </w:rPr>
      </w:pPr>
      <w:r w:rsidRPr="00591AE5">
        <w:rPr>
          <w:rFonts w:eastAsia="Times New Roman"/>
        </w:rPr>
        <w:t xml:space="preserve">-  </w:t>
      </w:r>
      <w:proofErr w:type="gramStart"/>
      <w:r w:rsidRPr="00591AE5">
        <w:rPr>
          <w:rFonts w:eastAsia="Times New Roman"/>
        </w:rPr>
        <w:t>формирование  целостного</w:t>
      </w:r>
      <w:proofErr w:type="gramEnd"/>
      <w:r w:rsidRPr="00591AE5">
        <w:rPr>
          <w:rFonts w:eastAsia="Times New Roman"/>
        </w:rPr>
        <w:t xml:space="preserve"> и систематического представления о социальных процессах происходящих в международных отношениях мирового сообщества.</w:t>
      </w:r>
    </w:p>
    <w:p w:rsidR="00543C47" w:rsidRPr="002F375E" w:rsidRDefault="00621DBE" w:rsidP="00621DBE">
      <w:pPr>
        <w:pStyle w:val="af0"/>
        <w:ind w:left="0" w:firstLine="709"/>
        <w:jc w:val="both"/>
        <w:rPr>
          <w:iCs/>
        </w:rPr>
      </w:pPr>
      <w:r w:rsidRPr="002F375E">
        <w:rPr>
          <w:rFonts w:eastAsia="Times New Roman"/>
          <w:iCs/>
        </w:rPr>
        <w:t xml:space="preserve">- </w:t>
      </w:r>
      <w:r w:rsidR="00543C47" w:rsidRPr="002F375E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2F375E">
        <w:rPr>
          <w:rFonts w:eastAsia="Times New Roman"/>
          <w:iCs/>
        </w:rPr>
        <w:t>с ФГОС ВО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1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FD09C6" w:rsidRDefault="00FD09C6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FD09C6" w:rsidRDefault="00FD09C6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FD09C6" w:rsidRDefault="00FD09C6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FD09C6" w:rsidRDefault="00FD09C6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:rsidTr="00FD09C6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FD09C6">
        <w:trPr>
          <w:trHeight w:val="45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2A" w:rsidRPr="00220ED1" w:rsidRDefault="004F712A" w:rsidP="004F712A">
            <w:pPr>
              <w:rPr>
                <w:rFonts w:eastAsia="Times New Roman"/>
                <w:color w:val="000000"/>
              </w:rPr>
            </w:pPr>
            <w:bookmarkStart w:id="12" w:name="_Hlk70946290"/>
            <w:r w:rsidRPr="0053381A">
              <w:rPr>
                <w:rFonts w:eastAsia="Times New Roman"/>
                <w:color w:val="000000"/>
              </w:rPr>
              <w:t>УК-1</w:t>
            </w:r>
          </w:p>
          <w:p w:rsidR="003C464B" w:rsidRPr="00220ED1" w:rsidRDefault="004F712A" w:rsidP="004F712A">
            <w:pPr>
              <w:rPr>
                <w:iCs/>
              </w:rPr>
            </w:pPr>
            <w:r w:rsidRPr="0053381A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CD6" w:rsidRPr="00220ED1" w:rsidRDefault="00B35CD6" w:rsidP="00B35CD6">
            <w:pPr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4</w:t>
            </w:r>
          </w:p>
          <w:p w:rsidR="00220ED1" w:rsidRPr="00220ED1" w:rsidRDefault="00220ED1" w:rsidP="00B35CD6">
            <w:pPr>
              <w:rPr>
                <w:iCs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ED1" w:rsidRDefault="005A3558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 </w:t>
            </w:r>
            <w:r w:rsidR="00256B13">
              <w:rPr>
                <w:bCs/>
              </w:rPr>
              <w:t>характ</w:t>
            </w:r>
            <w:r w:rsidR="007A737A">
              <w:rPr>
                <w:bCs/>
              </w:rPr>
              <w:t>е</w:t>
            </w:r>
            <w:r w:rsidR="00256B13">
              <w:rPr>
                <w:bCs/>
              </w:rPr>
              <w:t>ризует</w:t>
            </w:r>
            <w:r w:rsidR="00762876" w:rsidRPr="00E84E7A">
              <w:rPr>
                <w:rFonts w:eastAsia="Times New Roman"/>
              </w:rPr>
              <w:t xml:space="preserve"> </w:t>
            </w:r>
            <w:r w:rsidR="00D7654E">
              <w:rPr>
                <w:rFonts w:eastAsia="Times New Roman"/>
              </w:rPr>
              <w:t>ф</w:t>
            </w:r>
            <w:r w:rsidR="00D7654E" w:rsidRPr="000D5610">
              <w:rPr>
                <w:iCs/>
              </w:rPr>
              <w:t xml:space="preserve">илософское, культурологическое и социологическое </w:t>
            </w:r>
            <w:r w:rsidR="002D45BA">
              <w:rPr>
                <w:iCs/>
              </w:rPr>
              <w:t>рассмотрение международных отношений</w:t>
            </w:r>
            <w:r w:rsidR="004D723C">
              <w:rPr>
                <w:iCs/>
              </w:rPr>
              <w:t xml:space="preserve"> при решении проблем </w:t>
            </w:r>
            <w:r w:rsidR="004D723C" w:rsidRPr="0053381A">
              <w:rPr>
                <w:rFonts w:eastAsia="Times New Roman"/>
                <w:color w:val="000000"/>
              </w:rPr>
              <w:t>мировоззренческого, нравственного и личностного характера</w:t>
            </w:r>
            <w:r w:rsidR="004D723C">
              <w:rPr>
                <w:rFonts w:eastAsia="Times New Roman"/>
                <w:color w:val="000000"/>
              </w:rPr>
              <w:t>;</w:t>
            </w:r>
          </w:p>
          <w:p w:rsidR="00BE4E3F" w:rsidRDefault="00BE4E3F" w:rsidP="002D45BA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D7654E">
              <w:rPr>
                <w:rFonts w:eastAsia="Times New Roman"/>
              </w:rPr>
              <w:t>сравнивает с</w:t>
            </w:r>
            <w:r w:rsidR="00D7654E" w:rsidRPr="000D5610">
              <w:rPr>
                <w:iCs/>
              </w:rPr>
              <w:t xml:space="preserve">оциально-философское </w:t>
            </w:r>
            <w:r>
              <w:rPr>
                <w:iCs/>
              </w:rPr>
              <w:t xml:space="preserve">и социологическое </w:t>
            </w:r>
            <w:r w:rsidR="00D7654E" w:rsidRPr="000D5610">
              <w:rPr>
                <w:iCs/>
              </w:rPr>
              <w:t>понимани</w:t>
            </w:r>
            <w:r w:rsidR="004D723C">
              <w:rPr>
                <w:iCs/>
              </w:rPr>
              <w:t xml:space="preserve">е </w:t>
            </w:r>
            <w:r w:rsidR="002D45BA">
              <w:rPr>
                <w:iCs/>
              </w:rPr>
              <w:t>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для решения поставленной задачи;</w:t>
            </w:r>
          </w:p>
          <w:p w:rsidR="00B324B6" w:rsidRPr="00220ED1" w:rsidRDefault="00B324B6" w:rsidP="00BE4E3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описывает и анализирует современные социологически</w:t>
            </w:r>
            <w:r w:rsidR="006E541B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 xml:space="preserve">и </w:t>
            </w:r>
            <w:r w:rsidR="002D45BA">
              <w:rPr>
                <w:iCs/>
              </w:rPr>
              <w:t>международных отношений</w:t>
            </w:r>
            <w:r>
              <w:rPr>
                <w:iCs/>
              </w:rPr>
              <w:t>;</w:t>
            </w:r>
          </w:p>
          <w:p w:rsidR="004D723C" w:rsidRDefault="00762876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4D723C">
              <w:rPr>
                <w:iCs/>
              </w:rPr>
              <w:t>характеризует п</w:t>
            </w:r>
            <w:r w:rsidR="004D723C" w:rsidRPr="000D5610">
              <w:rPr>
                <w:iCs/>
              </w:rPr>
              <w:t xml:space="preserve">роблемы и дискуссии социологии </w:t>
            </w:r>
            <w:r w:rsidR="002D45BA">
              <w:rPr>
                <w:iCs/>
              </w:rPr>
              <w:t>международных отношений</w:t>
            </w:r>
            <w:r w:rsidR="002D45BA" w:rsidRPr="0053381A">
              <w:rPr>
                <w:rFonts w:eastAsia="Times New Roman"/>
                <w:color w:val="000000"/>
              </w:rPr>
              <w:t xml:space="preserve"> </w:t>
            </w:r>
            <w:r w:rsidR="004D723C">
              <w:rPr>
                <w:iCs/>
              </w:rPr>
              <w:t xml:space="preserve">  с целью</w:t>
            </w:r>
            <w:r w:rsidR="004D723C" w:rsidRPr="0053381A">
              <w:rPr>
                <w:rFonts w:eastAsia="Times New Roman"/>
                <w:color w:val="000000"/>
              </w:rPr>
              <w:t xml:space="preserve"> формировани</w:t>
            </w:r>
            <w:r w:rsidR="004D723C">
              <w:rPr>
                <w:rFonts w:eastAsia="Times New Roman"/>
                <w:color w:val="000000"/>
              </w:rPr>
              <w:t>я</w:t>
            </w:r>
            <w:r w:rsidR="004D723C" w:rsidRPr="0053381A">
              <w:rPr>
                <w:rFonts w:eastAsia="Times New Roman"/>
                <w:color w:val="000000"/>
              </w:rPr>
              <w:t xml:space="preserve"> собственных мнений, суждений, точек зрения</w:t>
            </w:r>
            <w:r w:rsidR="004D723C">
              <w:rPr>
                <w:rFonts w:eastAsia="Times New Roman"/>
                <w:color w:val="000000"/>
              </w:rPr>
              <w:t>;</w:t>
            </w:r>
          </w:p>
          <w:p w:rsidR="00762876" w:rsidRPr="005059BA" w:rsidRDefault="004D723C" w:rsidP="002D45BA">
            <w:pPr>
              <w:jc w:val="both"/>
              <w:rPr>
                <w:b/>
              </w:rPr>
            </w:pPr>
            <w:r>
              <w:rPr>
                <w:rFonts w:eastAsia="Times New Roman"/>
              </w:rPr>
              <w:t>-</w:t>
            </w:r>
            <w:r w:rsidR="00BD5433">
              <w:rPr>
                <w:rFonts w:eastAsia="Times New Roman"/>
              </w:rPr>
              <w:t xml:space="preserve"> п</w:t>
            </w:r>
            <w:r w:rsidR="00E811BC">
              <w:t xml:space="preserve">еречисляет </w:t>
            </w:r>
            <w:r w:rsidR="00256B13">
              <w:rPr>
                <w:rFonts w:eastAsia="Times New Roman"/>
              </w:rPr>
              <w:t xml:space="preserve">отличительные особенности </w:t>
            </w:r>
            <w:r>
              <w:rPr>
                <w:rFonts w:eastAsia="Times New Roman"/>
              </w:rPr>
              <w:t xml:space="preserve">социологических </w:t>
            </w:r>
            <w:r w:rsidRPr="000D5610">
              <w:rPr>
                <w:iCs/>
              </w:rPr>
              <w:t>концепци</w:t>
            </w:r>
            <w:r w:rsidR="00391D46">
              <w:rPr>
                <w:iCs/>
              </w:rPr>
              <w:t>й</w:t>
            </w:r>
            <w:r>
              <w:rPr>
                <w:iCs/>
              </w:rPr>
              <w:t xml:space="preserve"> </w:t>
            </w:r>
            <w:r w:rsidR="002D45BA">
              <w:rPr>
                <w:iCs/>
              </w:rPr>
              <w:t>международных отношений</w:t>
            </w:r>
            <w:r w:rsidR="002D45BA" w:rsidRPr="0053381A">
              <w:rPr>
                <w:rFonts w:eastAsia="Times New Roman"/>
                <w:color w:val="000000"/>
              </w:rPr>
              <w:t xml:space="preserve"> </w:t>
            </w:r>
            <w:r w:rsidR="002D45BA">
              <w:rPr>
                <w:rFonts w:eastAsia="Times New Roman"/>
                <w:color w:val="000000"/>
              </w:rPr>
              <w:t>при а</w:t>
            </w:r>
            <w:r w:rsidR="002D45BA" w:rsidRPr="0053381A">
              <w:rPr>
                <w:rFonts w:eastAsia="Times New Roman"/>
                <w:color w:val="000000"/>
              </w:rPr>
              <w:t>нализ</w:t>
            </w:r>
            <w:r w:rsidR="002D45BA">
              <w:rPr>
                <w:rFonts w:eastAsia="Times New Roman"/>
                <w:color w:val="000000"/>
              </w:rPr>
              <w:t>е</w:t>
            </w:r>
            <w:r w:rsidR="002D45BA" w:rsidRPr="0053381A">
              <w:rPr>
                <w:rFonts w:eastAsia="Times New Roman"/>
                <w:color w:val="000000"/>
              </w:rPr>
              <w:t xml:space="preserve"> путей решения проблем мировоззренческого, нравственного и личностного характера</w:t>
            </w:r>
            <w:r w:rsidR="002D45BA">
              <w:rPr>
                <w:rFonts w:eastAsia="Times New Roman"/>
                <w:color w:val="000000"/>
              </w:rPr>
              <w:t>.</w:t>
            </w:r>
          </w:p>
        </w:tc>
      </w:tr>
      <w:tr w:rsidR="003D5695" w:rsidRPr="00F31E81" w:rsidTr="00FD09C6">
        <w:trPr>
          <w:trHeight w:val="104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695" w:rsidRPr="0053381A" w:rsidRDefault="003D5695" w:rsidP="00454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УК-5</w:t>
            </w:r>
            <w:r w:rsidR="00454B2E" w:rsidRPr="00454B2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54B2E" w:rsidRPr="00454B2E">
              <w:rPr>
                <w:rFonts w:eastAsia="Times New Roman"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B2E" w:rsidRDefault="003D5695" w:rsidP="00454B2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ИД-УК-5.1</w:t>
            </w:r>
            <w:r w:rsidR="00454B2E" w:rsidRPr="00454B2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3D5695" w:rsidRPr="0053381A" w:rsidRDefault="00454B2E" w:rsidP="00B35CD6">
            <w:pPr>
              <w:rPr>
                <w:rFonts w:eastAsia="Times New Roman"/>
                <w:color w:val="000000"/>
              </w:rPr>
            </w:pPr>
            <w:r w:rsidRPr="00454B2E">
              <w:rPr>
                <w:rFonts w:eastAsia="Times New Roman"/>
                <w:color w:val="000000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DE2" w:rsidRPr="00454B2E" w:rsidRDefault="00D36DE2" w:rsidP="00D36DE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Style w:val="markedcontent"/>
              </w:rPr>
              <w:t xml:space="preserve">-  рассматривает </w:t>
            </w:r>
            <w:r>
              <w:rPr>
                <w:rFonts w:eastAsia="Times New Roman"/>
                <w:color w:val="000000"/>
              </w:rPr>
              <w:t xml:space="preserve">вероятность </w:t>
            </w:r>
            <w:proofErr w:type="gramStart"/>
            <w:r>
              <w:rPr>
                <w:rFonts w:eastAsia="Times New Roman"/>
                <w:color w:val="000000"/>
              </w:rPr>
              <w:t xml:space="preserve">возникновения </w:t>
            </w:r>
            <w:r w:rsidRPr="00454B2E">
              <w:rPr>
                <w:rFonts w:eastAsia="Times New Roman"/>
                <w:color w:val="000000"/>
              </w:rPr>
              <w:t xml:space="preserve"> проблемных</w:t>
            </w:r>
            <w:proofErr w:type="gramEnd"/>
            <w:r w:rsidRPr="00454B2E">
              <w:rPr>
                <w:rFonts w:eastAsia="Times New Roman"/>
                <w:color w:val="000000"/>
              </w:rPr>
              <w:t xml:space="preserve"> ситуаций, обусловленных различием этических, религиозных и ценностных </w:t>
            </w:r>
            <w:r>
              <w:rPr>
                <w:rFonts w:eastAsia="Times New Roman"/>
                <w:color w:val="000000"/>
              </w:rPr>
              <w:t>различий</w:t>
            </w:r>
            <w:r>
              <w:rPr>
                <w:rStyle w:val="markedcontent"/>
              </w:rPr>
              <w:t xml:space="preserve">  в г</w:t>
            </w:r>
            <w:r w:rsidRPr="001931CA">
              <w:rPr>
                <w:rStyle w:val="markedcontent"/>
              </w:rPr>
              <w:t>лобаль</w:t>
            </w:r>
            <w:r>
              <w:rPr>
                <w:rStyle w:val="markedcontent"/>
              </w:rPr>
              <w:t>ной международной системе.</w:t>
            </w:r>
          </w:p>
          <w:p w:rsidR="003D5695" w:rsidRDefault="00D36DE2" w:rsidP="002E62C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Style w:val="markedcontent"/>
              </w:rPr>
              <w:t xml:space="preserve"> - характеризует о</w:t>
            </w:r>
            <w:r w:rsidRPr="001931CA">
              <w:rPr>
                <w:rStyle w:val="markedcontent"/>
              </w:rPr>
              <w:t xml:space="preserve">собенности региональных международных </w:t>
            </w:r>
            <w:proofErr w:type="gramStart"/>
            <w:r w:rsidRPr="001931CA">
              <w:rPr>
                <w:rStyle w:val="markedcontent"/>
              </w:rPr>
              <w:t>систем</w:t>
            </w:r>
            <w:r>
              <w:rPr>
                <w:rStyle w:val="markedcontent"/>
              </w:rPr>
              <w:t xml:space="preserve">  </w:t>
            </w:r>
            <w:r w:rsidRPr="00454B2E">
              <w:rPr>
                <w:rFonts w:eastAsia="Times New Roman"/>
                <w:color w:val="000000"/>
              </w:rPr>
              <w:t>в</w:t>
            </w:r>
            <w:proofErr w:type="gramEnd"/>
            <w:r w:rsidRPr="00454B2E">
              <w:rPr>
                <w:rFonts w:eastAsia="Times New Roman"/>
                <w:color w:val="000000"/>
              </w:rPr>
              <w:t xml:space="preserve"> социально-историческом, этическом и философском контекстах</w:t>
            </w:r>
            <w:r>
              <w:rPr>
                <w:rFonts w:eastAsia="Times New Roman"/>
                <w:color w:val="000000"/>
              </w:rPr>
              <w:t>;</w:t>
            </w:r>
          </w:p>
          <w:p w:rsidR="00363257" w:rsidRDefault="00D36DE2" w:rsidP="00D36DE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t xml:space="preserve">-  анализирует причины </w:t>
            </w:r>
            <w:r w:rsidR="00363257">
              <w:t xml:space="preserve">возникновения </w:t>
            </w:r>
            <w:r w:rsidR="00363257">
              <w:rPr>
                <w:rStyle w:val="markedcontent"/>
              </w:rPr>
              <w:t>новых</w:t>
            </w:r>
            <w:r w:rsidR="00363257" w:rsidRPr="001931CA">
              <w:rPr>
                <w:rStyle w:val="markedcontent"/>
              </w:rPr>
              <w:t xml:space="preserve"> глобальны</w:t>
            </w:r>
            <w:r w:rsidR="00363257">
              <w:rPr>
                <w:rStyle w:val="markedcontent"/>
              </w:rPr>
              <w:t xml:space="preserve">х </w:t>
            </w:r>
            <w:proofErr w:type="gramStart"/>
            <w:r w:rsidR="00363257">
              <w:rPr>
                <w:rStyle w:val="markedcontent"/>
              </w:rPr>
              <w:t xml:space="preserve">угроз,  </w:t>
            </w:r>
            <w:r w:rsidR="00363257" w:rsidRPr="00454B2E">
              <w:rPr>
                <w:rFonts w:eastAsia="Times New Roman"/>
                <w:color w:val="000000"/>
              </w:rPr>
              <w:t>обусловленных</w:t>
            </w:r>
            <w:proofErr w:type="gramEnd"/>
            <w:r w:rsidR="00363257" w:rsidRPr="00454B2E">
              <w:rPr>
                <w:rFonts w:eastAsia="Times New Roman"/>
                <w:color w:val="000000"/>
              </w:rPr>
              <w:t xml:space="preserve"> различием этических, религиозных и ценностных систем</w:t>
            </w:r>
            <w:r w:rsidR="00363257">
              <w:rPr>
                <w:rFonts w:eastAsia="Times New Roman"/>
                <w:color w:val="000000"/>
              </w:rPr>
              <w:t>;</w:t>
            </w:r>
          </w:p>
          <w:p w:rsidR="00D36DE2" w:rsidRDefault="00363257" w:rsidP="00876407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t>- характеризует международные нормы,</w:t>
            </w:r>
            <w:r w:rsidRPr="002835D8">
              <w:t xml:space="preserve"> интере</w:t>
            </w:r>
            <w:r>
              <w:t>сы</w:t>
            </w:r>
            <w:r w:rsidRPr="002835D8">
              <w:t>, ценност</w:t>
            </w:r>
            <w:r>
              <w:t>и,</w:t>
            </w:r>
            <w:r w:rsidRPr="002835D8">
              <w:t xml:space="preserve"> традици</w:t>
            </w:r>
            <w:r>
              <w:t xml:space="preserve">и и их </w:t>
            </w:r>
            <w:proofErr w:type="gramStart"/>
            <w:r>
              <w:t xml:space="preserve">обусловленность </w:t>
            </w:r>
            <w:r w:rsidR="00876407">
              <w:t xml:space="preserve"> </w:t>
            </w:r>
            <w:r w:rsidR="00876407" w:rsidRPr="00454B2E">
              <w:rPr>
                <w:rFonts w:eastAsia="Times New Roman"/>
                <w:color w:val="000000"/>
              </w:rPr>
              <w:t>межкультурн</w:t>
            </w:r>
            <w:r w:rsidR="00876407">
              <w:rPr>
                <w:rFonts w:eastAsia="Times New Roman"/>
                <w:color w:val="000000"/>
              </w:rPr>
              <w:t>ым</w:t>
            </w:r>
            <w:proofErr w:type="gramEnd"/>
            <w:r w:rsidR="00876407">
              <w:rPr>
                <w:rFonts w:eastAsia="Times New Roman"/>
                <w:color w:val="000000"/>
              </w:rPr>
              <w:t xml:space="preserve"> </w:t>
            </w:r>
            <w:r w:rsidR="00876407" w:rsidRPr="00454B2E">
              <w:rPr>
                <w:rFonts w:eastAsia="Times New Roman"/>
                <w:color w:val="000000"/>
              </w:rPr>
              <w:t>разнообрази</w:t>
            </w:r>
            <w:r w:rsidR="00876407">
              <w:rPr>
                <w:rFonts w:eastAsia="Times New Roman"/>
                <w:color w:val="000000"/>
              </w:rPr>
              <w:t xml:space="preserve">ем </w:t>
            </w:r>
            <w:r w:rsidR="00876407" w:rsidRPr="00454B2E">
              <w:rPr>
                <w:rFonts w:eastAsia="Times New Roman"/>
                <w:color w:val="000000"/>
              </w:rPr>
              <w:t xml:space="preserve"> общества</w:t>
            </w:r>
            <w:r w:rsidR="00876407">
              <w:rPr>
                <w:rFonts w:eastAsia="Times New Roman"/>
                <w:color w:val="000000"/>
              </w:rPr>
              <w:t>.</w:t>
            </w:r>
          </w:p>
        </w:tc>
      </w:tr>
      <w:tr w:rsidR="00701F3D" w:rsidRPr="00F31E81" w:rsidTr="00FD09C6">
        <w:trPr>
          <w:trHeight w:val="6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0ED1" w:rsidRPr="00031509" w:rsidRDefault="003D5695" w:rsidP="00F731D5">
            <w:pPr>
              <w:rPr>
                <w:iCs/>
              </w:rPr>
            </w:pPr>
            <w:r>
              <w:rPr>
                <w:iCs/>
              </w:rPr>
              <w:t>ПК-3</w:t>
            </w:r>
            <w:r w:rsidR="00454B2E">
              <w:rPr>
                <w:iCs/>
              </w:rPr>
              <w:t xml:space="preserve"> </w:t>
            </w:r>
            <w:r w:rsidR="00454B2E" w:rsidRPr="00454B2E">
              <w:rPr>
                <w:rFonts w:eastAsia="Times New Roman"/>
                <w:color w:val="000000"/>
              </w:rPr>
              <w:t>Способен использовать методы сбора, обработки и интерпретации комплексной социальной информации д</w:t>
            </w:r>
            <w:r w:rsidR="00FD09C6">
              <w:rPr>
                <w:rFonts w:eastAsia="Times New Roman"/>
                <w:color w:val="000000"/>
              </w:rPr>
              <w:t xml:space="preserve">ля решения исследовательских и </w:t>
            </w:r>
            <w:r w:rsidR="00454B2E" w:rsidRPr="00454B2E">
              <w:rPr>
                <w:rFonts w:eastAsia="Times New Roman"/>
                <w:color w:val="000000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4B2E" w:rsidRPr="00031509" w:rsidRDefault="003D5695" w:rsidP="002504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ИД-ПК-3.4</w:t>
            </w:r>
          </w:p>
          <w:p w:rsidR="00454B2E" w:rsidRDefault="00454B2E" w:rsidP="00454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и интерпретация результатов социологического исследования</w:t>
            </w:r>
          </w:p>
          <w:p w:rsidR="000F44D9" w:rsidRPr="00031509" w:rsidRDefault="000F44D9" w:rsidP="002504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4B2E" w:rsidRDefault="00B7366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62CC">
              <w:rPr>
                <w:sz w:val="20"/>
                <w:szCs w:val="20"/>
              </w:rPr>
              <w:t xml:space="preserve">- </w:t>
            </w:r>
            <w:r w:rsidR="00091413" w:rsidRPr="00E079E4">
              <w:rPr>
                <w:sz w:val="22"/>
                <w:szCs w:val="22"/>
              </w:rPr>
              <w:t>раскрывает с</w:t>
            </w:r>
            <w:r w:rsidR="00091413" w:rsidRPr="00E079E4">
              <w:rPr>
                <w:iCs/>
                <w:sz w:val="22"/>
                <w:szCs w:val="22"/>
              </w:rPr>
              <w:t xml:space="preserve">пецифику </w:t>
            </w:r>
            <w:r w:rsidR="00454B2E">
              <w:rPr>
                <w:iCs/>
                <w:sz w:val="22"/>
                <w:szCs w:val="22"/>
              </w:rPr>
              <w:t>о</w:t>
            </w:r>
            <w:r w:rsidR="00454B2E" w:rsidRPr="00454B2E">
              <w:rPr>
                <w:rStyle w:val="markedcontent"/>
                <w:sz w:val="22"/>
                <w:szCs w:val="22"/>
              </w:rPr>
              <w:t>бщесоциологически</w:t>
            </w:r>
            <w:r w:rsidR="00454B2E">
              <w:rPr>
                <w:rStyle w:val="markedcontent"/>
                <w:sz w:val="22"/>
                <w:szCs w:val="22"/>
              </w:rPr>
              <w:t>х</w:t>
            </w:r>
            <w:r w:rsidR="00454B2E" w:rsidRPr="00454B2E">
              <w:rPr>
                <w:rStyle w:val="markedcontent"/>
                <w:sz w:val="22"/>
                <w:szCs w:val="22"/>
              </w:rPr>
              <w:t xml:space="preserve"> </w:t>
            </w:r>
            <w:proofErr w:type="gramStart"/>
            <w:r w:rsidR="00454B2E" w:rsidRPr="00454B2E">
              <w:rPr>
                <w:rStyle w:val="markedcontent"/>
                <w:sz w:val="22"/>
                <w:szCs w:val="22"/>
              </w:rPr>
              <w:t>метод</w:t>
            </w:r>
            <w:r w:rsidR="00454B2E">
              <w:rPr>
                <w:rStyle w:val="markedcontent"/>
                <w:sz w:val="22"/>
                <w:szCs w:val="22"/>
              </w:rPr>
              <w:t xml:space="preserve">ов  </w:t>
            </w:r>
            <w:r w:rsidR="00454B2E" w:rsidRPr="00454B2E">
              <w:rPr>
                <w:rStyle w:val="markedcontent"/>
                <w:sz w:val="22"/>
                <w:szCs w:val="22"/>
              </w:rPr>
              <w:t>и</w:t>
            </w:r>
            <w:proofErr w:type="gramEnd"/>
            <w:r w:rsidR="00454B2E" w:rsidRPr="00454B2E">
              <w:rPr>
                <w:rStyle w:val="markedcontent"/>
                <w:sz w:val="22"/>
                <w:szCs w:val="22"/>
              </w:rPr>
              <w:t xml:space="preserve"> особенности их применения при изучении международных отношений;</w:t>
            </w:r>
          </w:p>
          <w:p w:rsidR="00F731D5" w:rsidRDefault="00F731D5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- </w:t>
            </w:r>
            <w:r w:rsidR="00363257">
              <w:rPr>
                <w:rStyle w:val="markedcontent"/>
                <w:sz w:val="22"/>
                <w:szCs w:val="22"/>
              </w:rPr>
              <w:t>характеризует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markedcontent"/>
                <w:sz w:val="22"/>
                <w:szCs w:val="22"/>
              </w:rPr>
              <w:t>теоретические  проблемы</w:t>
            </w:r>
            <w:proofErr w:type="gramEnd"/>
            <w:r>
              <w:rPr>
                <w:rStyle w:val="markedcontent"/>
                <w:sz w:val="22"/>
                <w:szCs w:val="22"/>
              </w:rPr>
              <w:t xml:space="preserve"> методов</w:t>
            </w:r>
            <w:r w:rsidRPr="00454B2E">
              <w:rPr>
                <w:color w:val="000000"/>
                <w:sz w:val="22"/>
                <w:szCs w:val="22"/>
              </w:rPr>
              <w:t xml:space="preserve"> сбора, обработки и интерпретации комплексной социальной информации</w:t>
            </w:r>
            <w:r>
              <w:rPr>
                <w:rStyle w:val="markedcontent"/>
                <w:sz w:val="22"/>
                <w:szCs w:val="22"/>
              </w:rPr>
              <w:t xml:space="preserve"> при изучении </w:t>
            </w:r>
            <w:r w:rsidRPr="00454B2E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E079E4" w:rsidRPr="00F731D5" w:rsidRDefault="00454B2E" w:rsidP="009B506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- </w:t>
            </w:r>
            <w:r w:rsidR="00E079E4">
              <w:rPr>
                <w:sz w:val="22"/>
                <w:szCs w:val="22"/>
              </w:rPr>
              <w:t xml:space="preserve"> </w:t>
            </w:r>
            <w:proofErr w:type="gramStart"/>
            <w:r w:rsidR="00E079E4" w:rsidRPr="00454B2E">
              <w:rPr>
                <w:sz w:val="22"/>
                <w:szCs w:val="22"/>
              </w:rPr>
              <w:t>рассматривает</w:t>
            </w:r>
            <w:r w:rsidR="00E079E4" w:rsidRPr="00454B2E">
              <w:rPr>
                <w:iCs/>
                <w:sz w:val="22"/>
                <w:szCs w:val="22"/>
              </w:rPr>
              <w:t xml:space="preserve"> </w:t>
            </w:r>
            <w:r w:rsidRPr="00454B2E">
              <w:rPr>
                <w:iCs/>
                <w:sz w:val="22"/>
                <w:szCs w:val="22"/>
              </w:rPr>
              <w:t xml:space="preserve"> с</w:t>
            </w:r>
            <w:r w:rsidRPr="00454B2E">
              <w:rPr>
                <w:sz w:val="22"/>
                <w:szCs w:val="22"/>
              </w:rPr>
              <w:t>итуационный</w:t>
            </w:r>
            <w:proofErr w:type="gramEnd"/>
            <w:r w:rsidRPr="00454B2E">
              <w:rPr>
                <w:sz w:val="22"/>
                <w:szCs w:val="22"/>
              </w:rPr>
              <w:t xml:space="preserve"> анализ </w:t>
            </w:r>
            <w:r>
              <w:rPr>
                <w:rStyle w:val="markedcontent"/>
                <w:sz w:val="22"/>
                <w:szCs w:val="22"/>
              </w:rPr>
              <w:t xml:space="preserve">как </w:t>
            </w:r>
            <w:r w:rsidRPr="00454B2E">
              <w:rPr>
                <w:color w:val="000000"/>
                <w:sz w:val="22"/>
                <w:szCs w:val="22"/>
              </w:rPr>
              <w:t xml:space="preserve">метод </w:t>
            </w:r>
            <w:r>
              <w:rPr>
                <w:color w:val="000000"/>
                <w:sz w:val="22"/>
                <w:szCs w:val="22"/>
              </w:rPr>
              <w:t xml:space="preserve">сбора </w:t>
            </w:r>
            <w:r w:rsidRPr="00454B2E">
              <w:rPr>
                <w:color w:val="000000"/>
                <w:sz w:val="22"/>
                <w:szCs w:val="22"/>
              </w:rPr>
              <w:t>и интерпретации комплексной социальной информации для решения исследовательских зада</w:t>
            </w:r>
            <w:r w:rsidR="00F731D5">
              <w:rPr>
                <w:color w:val="000000"/>
                <w:sz w:val="22"/>
                <w:szCs w:val="22"/>
              </w:rPr>
              <w:t>ч при изучении</w:t>
            </w:r>
            <w:r w:rsidRPr="00454B2E">
              <w:rPr>
                <w:sz w:val="22"/>
                <w:szCs w:val="22"/>
              </w:rPr>
              <w:t xml:space="preserve">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</w:t>
            </w:r>
            <w:r w:rsidR="00F731D5" w:rsidRPr="00F731D5">
              <w:rPr>
                <w:rStyle w:val="markedcontent"/>
                <w:sz w:val="22"/>
                <w:szCs w:val="22"/>
              </w:rPr>
              <w:t>;</w:t>
            </w:r>
          </w:p>
          <w:p w:rsidR="00F731D5" w:rsidRDefault="00F731D5" w:rsidP="009B506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 w:rsidRPr="00F731D5">
              <w:rPr>
                <w:bCs/>
                <w:iCs/>
                <w:sz w:val="22"/>
                <w:szCs w:val="22"/>
              </w:rPr>
              <w:t xml:space="preserve">- </w:t>
            </w:r>
            <w:r w:rsidRPr="00F731D5">
              <w:rPr>
                <w:color w:val="000000"/>
                <w:sz w:val="22"/>
                <w:szCs w:val="22"/>
              </w:rPr>
              <w:t xml:space="preserve">предлагает </w:t>
            </w:r>
            <w:r>
              <w:rPr>
                <w:color w:val="000000"/>
                <w:sz w:val="22"/>
                <w:szCs w:val="22"/>
              </w:rPr>
              <w:t>применять</w:t>
            </w:r>
            <w:r w:rsidRPr="00F731D5">
              <w:rPr>
                <w:color w:val="000000"/>
                <w:sz w:val="22"/>
                <w:szCs w:val="22"/>
              </w:rPr>
              <w:t xml:space="preserve"> т</w:t>
            </w:r>
            <w:r w:rsidRPr="00F731D5">
              <w:rPr>
                <w:sz w:val="22"/>
                <w:szCs w:val="22"/>
              </w:rPr>
              <w:t>еорию игр как способ</w:t>
            </w:r>
            <w:r w:rsidRPr="00F731D5">
              <w:rPr>
                <w:color w:val="000000"/>
                <w:sz w:val="22"/>
                <w:szCs w:val="22"/>
              </w:rPr>
              <w:t xml:space="preserve"> </w:t>
            </w:r>
            <w:r w:rsidRPr="00F731D5">
              <w:rPr>
                <w:sz w:val="22"/>
                <w:szCs w:val="22"/>
              </w:rPr>
              <w:t xml:space="preserve">анализа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454B2E">
              <w:rPr>
                <w:color w:val="000000"/>
                <w:sz w:val="22"/>
                <w:szCs w:val="22"/>
              </w:rPr>
              <w:t xml:space="preserve">для решения исследовательских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54B2E">
              <w:rPr>
                <w:color w:val="000000"/>
                <w:sz w:val="22"/>
                <w:szCs w:val="22"/>
              </w:rPr>
              <w:t xml:space="preserve"> использованием современных информационных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5047F" w:rsidRDefault="00F731D5" w:rsidP="009871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- классифицирует методы с</w:t>
            </w:r>
            <w:r w:rsidRPr="00454B2E">
              <w:rPr>
                <w:color w:val="000000"/>
                <w:sz w:val="22"/>
                <w:szCs w:val="22"/>
              </w:rPr>
              <w:t>бора, обработки и интерпретации комплексной социальной информации</w:t>
            </w:r>
            <w:r>
              <w:rPr>
                <w:color w:val="000000"/>
                <w:sz w:val="22"/>
                <w:szCs w:val="22"/>
              </w:rPr>
              <w:t xml:space="preserve"> при изучении</w:t>
            </w:r>
            <w:r w:rsidRPr="00454B2E">
              <w:rPr>
                <w:sz w:val="22"/>
                <w:szCs w:val="22"/>
              </w:rPr>
              <w:t xml:space="preserve">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</w:t>
            </w:r>
            <w:r w:rsidR="00723E8E">
              <w:rPr>
                <w:rStyle w:val="markedcontent"/>
                <w:sz w:val="22"/>
                <w:szCs w:val="22"/>
              </w:rPr>
              <w:t>;</w:t>
            </w:r>
          </w:p>
          <w:p w:rsidR="00723E8E" w:rsidRPr="0025047F" w:rsidRDefault="00723E8E" w:rsidP="009871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lastRenderedPageBreak/>
              <w:t xml:space="preserve">- </w:t>
            </w:r>
            <w:r w:rsidRPr="00C41395">
              <w:rPr>
                <w:rStyle w:val="markedcontent"/>
                <w:sz w:val="22"/>
                <w:szCs w:val="22"/>
              </w:rPr>
              <w:t xml:space="preserve">формулирует цели </w:t>
            </w:r>
            <w:r w:rsidRPr="00C41395">
              <w:rPr>
                <w:color w:val="000000"/>
                <w:sz w:val="22"/>
                <w:szCs w:val="22"/>
              </w:rPr>
              <w:t xml:space="preserve">социологического исследования </w:t>
            </w:r>
            <w:proofErr w:type="gramStart"/>
            <w:r w:rsidRPr="00C41395">
              <w:rPr>
                <w:color w:val="000000"/>
                <w:sz w:val="22"/>
                <w:szCs w:val="22"/>
              </w:rPr>
              <w:t xml:space="preserve">роли </w:t>
            </w:r>
            <w:r w:rsidRPr="00C41395">
              <w:rPr>
                <w:sz w:val="22"/>
                <w:szCs w:val="22"/>
              </w:rPr>
              <w:t xml:space="preserve"> НПО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  <w:r w:rsidRPr="00C41395">
              <w:rPr>
                <w:sz w:val="22"/>
                <w:szCs w:val="22"/>
              </w:rPr>
              <w:t xml:space="preserve"> ТНК в современных международных отношениях.</w:t>
            </w:r>
          </w:p>
        </w:tc>
      </w:tr>
    </w:tbl>
    <w:bookmarkEnd w:id="12"/>
    <w:p w:rsidR="007F3D0E" w:rsidRPr="009B6950" w:rsidRDefault="007F3D0E" w:rsidP="005524FA">
      <w:pPr>
        <w:pStyle w:val="1"/>
        <w:ind w:left="0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A17316">
        <w:trPr>
          <w:trHeight w:val="351"/>
        </w:trPr>
        <w:tc>
          <w:tcPr>
            <w:tcW w:w="3969" w:type="dxa"/>
            <w:vAlign w:val="center"/>
          </w:tcPr>
          <w:p w:rsidR="00A17316" w:rsidRPr="00342AAE" w:rsidRDefault="00560461" w:rsidP="00A1731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591B3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067C38" w:rsidRPr="00067C38" w:rsidRDefault="00067C38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</w:t>
      </w:r>
      <w:r w:rsidR="00D36DE2">
        <w:t xml:space="preserve"> </w:t>
      </w:r>
      <w:r w:rsidR="003631C8" w:rsidRPr="00AE3FB0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91B31" w:rsidRPr="00B02E88" w:rsidTr="0012098B">
        <w:trPr>
          <w:cantSplit/>
          <w:trHeight w:val="227"/>
        </w:trPr>
        <w:tc>
          <w:tcPr>
            <w:tcW w:w="1943" w:type="dxa"/>
          </w:tcPr>
          <w:p w:rsidR="00591B31" w:rsidRDefault="00591B31" w:rsidP="00A17D9C">
            <w:pPr>
              <w:jc w:val="center"/>
            </w:pPr>
            <w:r>
              <w:t>Установочная сессия</w:t>
            </w:r>
          </w:p>
        </w:tc>
        <w:tc>
          <w:tcPr>
            <w:tcW w:w="1130" w:type="dxa"/>
          </w:tcPr>
          <w:p w:rsidR="00591B31" w:rsidRDefault="00591B31" w:rsidP="005524FA">
            <w:pPr>
              <w:jc w:val="center"/>
            </w:pPr>
          </w:p>
        </w:tc>
        <w:tc>
          <w:tcPr>
            <w:tcW w:w="833" w:type="dxa"/>
          </w:tcPr>
          <w:p w:rsidR="00591B31" w:rsidRPr="000B455E" w:rsidRDefault="00591B31" w:rsidP="005524FA">
            <w:pPr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91B31" w:rsidRDefault="00591B31" w:rsidP="00242E39">
            <w:pPr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591B31" w:rsidRDefault="00591B31" w:rsidP="008E3D19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591B31" w:rsidRPr="000B455E" w:rsidRDefault="00591B31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91B31" w:rsidRPr="000B455E" w:rsidRDefault="00591B31" w:rsidP="005524FA">
            <w:pPr>
              <w:jc w:val="center"/>
            </w:pPr>
          </w:p>
        </w:tc>
        <w:tc>
          <w:tcPr>
            <w:tcW w:w="834" w:type="dxa"/>
          </w:tcPr>
          <w:p w:rsidR="00591B31" w:rsidRPr="000B455E" w:rsidRDefault="00591B31" w:rsidP="005524FA">
            <w:pPr>
              <w:jc w:val="center"/>
            </w:pPr>
          </w:p>
        </w:tc>
        <w:tc>
          <w:tcPr>
            <w:tcW w:w="834" w:type="dxa"/>
          </w:tcPr>
          <w:p w:rsidR="00591B31" w:rsidRDefault="00591B31" w:rsidP="008E3D19">
            <w:pPr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591B31" w:rsidRPr="000B455E" w:rsidRDefault="00591B31" w:rsidP="005524FA">
            <w:pPr>
              <w:jc w:val="center"/>
            </w:pPr>
          </w:p>
        </w:tc>
      </w:tr>
      <w:tr w:rsidR="00BF28D4" w:rsidRPr="00B02E88" w:rsidTr="0012098B">
        <w:trPr>
          <w:cantSplit/>
          <w:trHeight w:val="227"/>
        </w:trPr>
        <w:tc>
          <w:tcPr>
            <w:tcW w:w="1943" w:type="dxa"/>
          </w:tcPr>
          <w:p w:rsidR="00BF28D4" w:rsidRPr="000B455E" w:rsidRDefault="00591B31" w:rsidP="00A17D9C">
            <w:pPr>
              <w:jc w:val="center"/>
            </w:pPr>
            <w:r>
              <w:t>9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F28D4" w:rsidRPr="000B455E" w:rsidRDefault="00591B31" w:rsidP="005524FA">
            <w:pPr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242E39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8E3D19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591B31" w:rsidP="008E3D19">
            <w:pPr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BF28D4" w:rsidRPr="000B455E" w:rsidRDefault="00591B31" w:rsidP="005524FA">
            <w:pPr>
              <w:jc w:val="center"/>
            </w:pPr>
            <w:r>
              <w:t>4</w:t>
            </w:r>
          </w:p>
        </w:tc>
      </w:tr>
      <w:tr w:rsidR="00AB67F5" w:rsidRPr="00B02E88" w:rsidTr="0012098B">
        <w:trPr>
          <w:cantSplit/>
          <w:trHeight w:val="227"/>
        </w:trPr>
        <w:tc>
          <w:tcPr>
            <w:tcW w:w="1943" w:type="dxa"/>
          </w:tcPr>
          <w:p w:rsidR="00AB67F5" w:rsidRPr="000B455E" w:rsidRDefault="00AB67F5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AB67F5" w:rsidRPr="000B455E" w:rsidRDefault="00AB67F5" w:rsidP="005524FA">
            <w:pPr>
              <w:jc w:val="center"/>
            </w:pPr>
          </w:p>
        </w:tc>
        <w:tc>
          <w:tcPr>
            <w:tcW w:w="833" w:type="dxa"/>
          </w:tcPr>
          <w:p w:rsidR="00AB67F5" w:rsidRPr="000B455E" w:rsidRDefault="00591B31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591B31" w:rsidP="007C66C8">
            <w:pPr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591B31" w:rsidP="007C66C8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AB67F5" w:rsidP="007C66C8">
            <w:pPr>
              <w:jc w:val="center"/>
            </w:pPr>
          </w:p>
        </w:tc>
        <w:tc>
          <w:tcPr>
            <w:tcW w:w="834" w:type="dxa"/>
          </w:tcPr>
          <w:p w:rsidR="00AB67F5" w:rsidRPr="000B455E" w:rsidRDefault="00591B31" w:rsidP="008E3D19">
            <w:pPr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AB67F5" w:rsidRPr="000B455E" w:rsidRDefault="00591B31" w:rsidP="005524FA">
            <w:pPr>
              <w:jc w:val="center"/>
            </w:pPr>
            <w:r>
              <w:t>4</w:t>
            </w:r>
          </w:p>
        </w:tc>
      </w:tr>
    </w:tbl>
    <w:p w:rsidR="00607A83" w:rsidRDefault="00607A83" w:rsidP="005524FA">
      <w:pPr>
        <w:jc w:val="both"/>
        <w:rPr>
          <w:i/>
        </w:rPr>
      </w:pPr>
    </w:p>
    <w:p w:rsidR="00454B2E" w:rsidRDefault="00454B2E">
      <w:pPr>
        <w:spacing w:after="200" w:line="276" w:lineRule="auto"/>
        <w:rPr>
          <w:i/>
        </w:rPr>
        <w:sectPr w:rsidR="00454B2E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</w:t>
      </w:r>
      <w:r w:rsidR="00A17316" w:rsidRPr="00AE3FB0">
        <w:t xml:space="preserve"> </w:t>
      </w:r>
      <w:r w:rsidRPr="00B00330">
        <w:t>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99290D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DD237A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DD237A" w:rsidRPr="00662BF3" w:rsidRDefault="00DD237A" w:rsidP="00662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DD237A" w:rsidRDefault="00E33DA8" w:rsidP="008E3D19">
            <w:pPr>
              <w:rPr>
                <w:iCs/>
              </w:rPr>
            </w:pPr>
            <w:r>
              <w:rPr>
                <w:iCs/>
              </w:rPr>
              <w:t>ИД-У</w:t>
            </w:r>
            <w:r w:rsidR="00DD237A" w:rsidRPr="00662BF3">
              <w:rPr>
                <w:iCs/>
              </w:rPr>
              <w:t>К-</w:t>
            </w:r>
            <w:r w:rsidR="00DD237A">
              <w:rPr>
                <w:iCs/>
              </w:rPr>
              <w:t>1</w:t>
            </w:r>
            <w:r w:rsidR="00DD237A" w:rsidRPr="00662BF3">
              <w:rPr>
                <w:iCs/>
              </w:rPr>
              <w:t>.4</w:t>
            </w:r>
          </w:p>
          <w:p w:rsidR="00E33DA8" w:rsidRDefault="00E33DA8" w:rsidP="008E3D19">
            <w:pPr>
              <w:rPr>
                <w:iCs/>
              </w:rPr>
            </w:pPr>
            <w:r>
              <w:rPr>
                <w:iCs/>
              </w:rPr>
              <w:t>УК-5</w:t>
            </w:r>
          </w:p>
          <w:p w:rsidR="00E33DA8" w:rsidRDefault="00E33DA8" w:rsidP="00E33DA8">
            <w:pPr>
              <w:rPr>
                <w:iCs/>
              </w:rPr>
            </w:pPr>
            <w:r>
              <w:rPr>
                <w:iCs/>
              </w:rPr>
              <w:t>ИД-УК-5.1</w:t>
            </w:r>
          </w:p>
          <w:p w:rsidR="00E33DA8" w:rsidRDefault="00E33DA8" w:rsidP="00E33DA8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E33DA8" w:rsidRPr="00FA3065" w:rsidRDefault="00E33DA8" w:rsidP="00E33DA8">
            <w:pPr>
              <w:rPr>
                <w:rFonts w:cs="Arial"/>
              </w:rPr>
            </w:pPr>
            <w:r>
              <w:rPr>
                <w:iCs/>
              </w:rPr>
              <w:t>ИД-ПК-3.4</w:t>
            </w:r>
          </w:p>
        </w:tc>
        <w:tc>
          <w:tcPr>
            <w:tcW w:w="5954" w:type="dxa"/>
          </w:tcPr>
          <w:p w:rsidR="00DD237A" w:rsidRPr="00DF3C1E" w:rsidRDefault="00DD237A" w:rsidP="0099290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A3BF7">
              <w:rPr>
                <w:b/>
              </w:rPr>
              <w:t>Социология международных отношений как научная дисциплина</w:t>
            </w:r>
          </w:p>
        </w:tc>
        <w:tc>
          <w:tcPr>
            <w:tcW w:w="815" w:type="dxa"/>
          </w:tcPr>
          <w:p w:rsidR="00DD237A" w:rsidRPr="001C1B2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237A" w:rsidRPr="001C1B2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237A" w:rsidRPr="001C1B2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1C1B2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DD237A" w:rsidRDefault="00DD237A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DD237A" w:rsidRDefault="00DD237A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:rsidR="00DD237A" w:rsidRDefault="00DD237A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DD237A" w:rsidRPr="00DF3C1E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412A92" w:rsidTr="001C214F"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99290D">
            <w:pPr>
              <w:jc w:val="both"/>
            </w:pPr>
            <w:r w:rsidRPr="00E12D22">
              <w:t>Тема 1.1</w:t>
            </w:r>
            <w:r w:rsidRPr="00232B1E">
              <w:t>.</w:t>
            </w:r>
            <w:r w:rsidRPr="00937A62">
              <w:rPr>
                <w:iCs/>
              </w:rPr>
              <w:t xml:space="preserve"> </w:t>
            </w:r>
            <w:r w:rsidRPr="008A3BF7">
              <w:t xml:space="preserve">Предметное </w:t>
            </w:r>
            <w:proofErr w:type="gramStart"/>
            <w:r w:rsidRPr="008A3BF7">
              <w:t xml:space="preserve">поле </w:t>
            </w:r>
            <w:r>
              <w:t xml:space="preserve"> </w:t>
            </w:r>
            <w:r w:rsidRPr="008A3BF7">
              <w:t>международных</w:t>
            </w:r>
            <w:proofErr w:type="gramEnd"/>
            <w:r w:rsidRPr="008A3BF7">
              <w:t xml:space="preserve"> отношений</w:t>
            </w:r>
          </w:p>
        </w:tc>
        <w:tc>
          <w:tcPr>
            <w:tcW w:w="815" w:type="dxa"/>
          </w:tcPr>
          <w:p w:rsidR="00DD237A" w:rsidRPr="00F82430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5B225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12A92" w:rsidRDefault="00DD237A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215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99290D">
            <w:pPr>
              <w:jc w:val="both"/>
            </w:pPr>
            <w:r w:rsidRPr="00E12D22">
              <w:t>Тема 1.2</w:t>
            </w:r>
            <w:r>
              <w:t>.</w:t>
            </w:r>
            <w:r>
              <w:rPr>
                <w:iCs/>
              </w:rPr>
              <w:t xml:space="preserve"> </w:t>
            </w:r>
            <w:r w:rsidRPr="007F48C4">
              <w:t>Реализм и неореализм в изучении международных отношений</w:t>
            </w:r>
          </w:p>
        </w:tc>
        <w:tc>
          <w:tcPr>
            <w:tcW w:w="815" w:type="dxa"/>
          </w:tcPr>
          <w:p w:rsidR="00DD237A" w:rsidRPr="00F82430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5B225F" w:rsidRDefault="00DD237A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277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99290D">
            <w:pPr>
              <w:shd w:val="clear" w:color="auto" w:fill="FFFFFF"/>
              <w:jc w:val="both"/>
            </w:pPr>
            <w:r w:rsidRPr="00E12D22">
              <w:t>Тема 1.</w:t>
            </w:r>
            <w:r>
              <w:t>3.</w:t>
            </w:r>
            <w:r>
              <w:rPr>
                <w:bCs/>
              </w:rPr>
              <w:t xml:space="preserve"> </w:t>
            </w:r>
            <w:r w:rsidRPr="007F48C4">
              <w:t>Либерализм и неолиберализм в изучении международных отношений</w:t>
            </w:r>
          </w:p>
        </w:tc>
        <w:tc>
          <w:tcPr>
            <w:tcW w:w="815" w:type="dxa"/>
          </w:tcPr>
          <w:p w:rsidR="00DD237A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152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99290D">
            <w:pPr>
              <w:shd w:val="clear" w:color="auto" w:fill="FFFFFF"/>
              <w:jc w:val="both"/>
            </w:pPr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Pr="007F48C4">
              <w:t>Социальный конструктивизм в изучении</w:t>
            </w:r>
            <w:r>
              <w:t xml:space="preserve"> </w:t>
            </w:r>
            <w:r w:rsidRPr="007F48C4">
              <w:t>международных отношений</w:t>
            </w:r>
          </w:p>
        </w:tc>
        <w:tc>
          <w:tcPr>
            <w:tcW w:w="815" w:type="dxa"/>
          </w:tcPr>
          <w:p w:rsidR="00DD237A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330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FE31FC" w:rsidRDefault="00DD237A" w:rsidP="0099290D">
            <w:pPr>
              <w:jc w:val="both"/>
            </w:pPr>
            <w:r>
              <w:t>Тема 1.</w:t>
            </w:r>
            <w:r w:rsidRPr="00FE31FC">
              <w:t>5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Pr="006844BB">
              <w:t xml:space="preserve">Марксизм, </w:t>
            </w:r>
            <w:proofErr w:type="spellStart"/>
            <w:r w:rsidRPr="006844BB">
              <w:t>постколониализм</w:t>
            </w:r>
            <w:proofErr w:type="spellEnd"/>
            <w:r w:rsidRPr="006844BB">
              <w:t xml:space="preserve"> и феминизм: критический взгляд на международные отношения</w:t>
            </w:r>
          </w:p>
        </w:tc>
        <w:tc>
          <w:tcPr>
            <w:tcW w:w="815" w:type="dxa"/>
          </w:tcPr>
          <w:p w:rsidR="00DD237A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412A92" w:rsidTr="001C214F">
        <w:trPr>
          <w:trHeight w:val="193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Default="00DD237A" w:rsidP="0099290D">
            <w:pPr>
              <w:jc w:val="both"/>
            </w:pPr>
            <w:r>
              <w:t>Тема 1.</w:t>
            </w:r>
            <w:r w:rsidRPr="0082321B">
              <w:t>6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Pr="006844BB">
              <w:t>Национальные школы в социологии международных отношений</w:t>
            </w:r>
          </w:p>
        </w:tc>
        <w:tc>
          <w:tcPr>
            <w:tcW w:w="815" w:type="dxa"/>
          </w:tcPr>
          <w:p w:rsidR="00DD237A" w:rsidRDefault="00DD237A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12A92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237A" w:rsidRPr="006168DD" w:rsidTr="001C214F">
        <w:trPr>
          <w:trHeight w:val="332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DD237A" w:rsidRDefault="00DD237A" w:rsidP="00DD237A">
            <w:pPr>
              <w:jc w:val="both"/>
            </w:pPr>
            <w:r w:rsidRPr="00DD237A">
              <w:t>Практическое занятие 1.1</w:t>
            </w:r>
            <w:r w:rsidRPr="00DD237A">
              <w:rPr>
                <w:iCs/>
              </w:rPr>
              <w:t xml:space="preserve"> </w:t>
            </w:r>
            <w:r w:rsidRPr="00DD237A">
              <w:rPr>
                <w:rStyle w:val="markedcontent"/>
              </w:rPr>
              <w:t xml:space="preserve">Специфика международных отношений. 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5B225F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1C214F">
        <w:trPr>
          <w:trHeight w:val="182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DD237A" w:rsidRDefault="00DD237A" w:rsidP="0099290D">
            <w:pPr>
              <w:jc w:val="both"/>
            </w:pPr>
            <w:r w:rsidRPr="00DD237A">
              <w:t xml:space="preserve">Практическое занятие 1.2. </w:t>
            </w:r>
            <w:r w:rsidRPr="00DD237A">
              <w:rPr>
                <w:iCs/>
              </w:rPr>
              <w:t xml:space="preserve"> </w:t>
            </w:r>
            <w:r w:rsidRPr="00DD237A">
              <w:rPr>
                <w:rStyle w:val="markedcontent"/>
              </w:rPr>
              <w:t>Методы изучения международных отношений</w:t>
            </w:r>
            <w:r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Pr="005B225F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1C214F">
        <w:trPr>
          <w:trHeight w:val="265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E12D22" w:rsidRDefault="00DD237A" w:rsidP="00DD237A">
            <w:pPr>
              <w:jc w:val="both"/>
            </w:pPr>
            <w:r>
              <w:t>Практическое занятие 1.3</w:t>
            </w:r>
            <w:r w:rsidRPr="00E2497C">
              <w:t xml:space="preserve">.  </w:t>
            </w:r>
            <w:r w:rsidRPr="00DD237A">
              <w:rPr>
                <w:rStyle w:val="markedcontent"/>
              </w:rPr>
              <w:t>Основные положения и представители классической парадигмы. Реализм и неореализм</w:t>
            </w:r>
            <w:r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DD237A" w:rsidP="001D7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1C214F"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DF3C1E" w:rsidRDefault="00DD237A" w:rsidP="00643B58">
            <w:pPr>
              <w:jc w:val="both"/>
            </w:pPr>
            <w:r>
              <w:t>Практическое занятие 1.4</w:t>
            </w:r>
            <w:r w:rsidR="00643B58">
              <w:t>-1.5.</w:t>
            </w:r>
            <w:r w:rsidRPr="00E2497C">
              <w:rPr>
                <w:rStyle w:val="markedcontent"/>
              </w:rPr>
              <w:t xml:space="preserve"> </w:t>
            </w:r>
            <w:r w:rsidR="00643B58" w:rsidRPr="007F48C4">
              <w:t>Особенности и представители либерально-идеалистической парадигмы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716C34">
        <w:trPr>
          <w:trHeight w:val="321"/>
        </w:trPr>
        <w:tc>
          <w:tcPr>
            <w:tcW w:w="1700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A1409A" w:rsidRDefault="00DD237A" w:rsidP="00643B58">
            <w:pPr>
              <w:jc w:val="both"/>
              <w:rPr>
                <w:iCs/>
              </w:rPr>
            </w:pPr>
            <w:r>
              <w:t>Практическое занятие 1</w:t>
            </w:r>
            <w:r w:rsidR="00643B58">
              <w:t xml:space="preserve"> 6</w:t>
            </w:r>
            <w:r>
              <w:t>-1.</w:t>
            </w:r>
            <w:r w:rsidR="00643B58">
              <w:t>7.</w:t>
            </w:r>
            <w:r w:rsidR="007620A5">
              <w:rPr>
                <w:rStyle w:val="10"/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r w:rsidR="00643B58" w:rsidRPr="00A25111">
              <w:rPr>
                <w:rStyle w:val="markedcontent"/>
              </w:rPr>
              <w:t>Конструктивизм в изучении международных отношений,</w:t>
            </w:r>
            <w:r w:rsidR="00643B58">
              <w:rPr>
                <w:rStyle w:val="markedcontent"/>
              </w:rPr>
              <w:t xml:space="preserve"> </w:t>
            </w:r>
            <w:r w:rsidR="00643B58" w:rsidRPr="00A25111">
              <w:rPr>
                <w:rStyle w:val="markedcontent"/>
              </w:rPr>
              <w:t xml:space="preserve">его разновидности и </w:t>
            </w:r>
            <w:r w:rsidR="00643B58" w:rsidRPr="00A25111">
              <w:rPr>
                <w:rStyle w:val="markedcontent"/>
              </w:rPr>
              <w:lastRenderedPageBreak/>
              <w:t>представители</w:t>
            </w:r>
          </w:p>
        </w:tc>
        <w:tc>
          <w:tcPr>
            <w:tcW w:w="815" w:type="dxa"/>
          </w:tcPr>
          <w:p w:rsidR="00DD237A" w:rsidRPr="00F720E9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D237A" w:rsidRPr="00FB68CF" w:rsidRDefault="00DD237A" w:rsidP="001D7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237A" w:rsidRPr="006168DD" w:rsidTr="00DD237A">
        <w:trPr>
          <w:trHeight w:val="276"/>
        </w:trPr>
        <w:tc>
          <w:tcPr>
            <w:tcW w:w="1700" w:type="dxa"/>
            <w:vMerge/>
          </w:tcPr>
          <w:p w:rsidR="00DD237A" w:rsidRPr="00413F35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D237A" w:rsidRPr="00A1409A" w:rsidRDefault="00DD237A" w:rsidP="00643B58">
            <w:pPr>
              <w:jc w:val="both"/>
              <w:rPr>
                <w:iCs/>
              </w:rPr>
            </w:pPr>
            <w:r>
              <w:t>Практическое занятие 1.</w:t>
            </w:r>
            <w:r w:rsidR="00643B58">
              <w:t>8-</w:t>
            </w:r>
            <w:r>
              <w:t>1.</w:t>
            </w:r>
            <w:r w:rsidR="00643B58">
              <w:t xml:space="preserve">9. </w:t>
            </w:r>
            <w:r w:rsidR="00643B58" w:rsidRPr="007620A5">
              <w:rPr>
                <w:rStyle w:val="markedcontent"/>
              </w:rPr>
              <w:t>Отечественные традиции в социологии международных отношений</w:t>
            </w:r>
          </w:p>
        </w:tc>
        <w:tc>
          <w:tcPr>
            <w:tcW w:w="815" w:type="dxa"/>
          </w:tcPr>
          <w:p w:rsidR="00DD237A" w:rsidRPr="001C1B2E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237A" w:rsidRPr="00FB68CF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D237A" w:rsidRPr="00C9126C" w:rsidRDefault="00DD23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237A" w:rsidRPr="000D16CD" w:rsidRDefault="00DD23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D237A" w:rsidRDefault="00DD237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DD237A" w:rsidRPr="004D0CC7" w:rsidRDefault="00DD23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 w:val="restart"/>
          </w:tcPr>
          <w:p w:rsidR="00E33DA8" w:rsidRPr="00662BF3" w:rsidRDefault="00E33DA8" w:rsidP="00E33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E33DA8" w:rsidRDefault="00E33DA8" w:rsidP="00E33DA8">
            <w:pPr>
              <w:rPr>
                <w:iCs/>
              </w:rPr>
            </w:pPr>
            <w:r>
              <w:rPr>
                <w:iCs/>
              </w:rPr>
              <w:t>ИД-У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1</w:t>
            </w:r>
            <w:r w:rsidRPr="00662BF3">
              <w:rPr>
                <w:iCs/>
              </w:rPr>
              <w:t>.4</w:t>
            </w:r>
          </w:p>
          <w:p w:rsidR="00E33DA8" w:rsidRDefault="00E33DA8" w:rsidP="00E33DA8">
            <w:pPr>
              <w:rPr>
                <w:iCs/>
              </w:rPr>
            </w:pPr>
            <w:r>
              <w:rPr>
                <w:iCs/>
              </w:rPr>
              <w:t>УК-5</w:t>
            </w:r>
          </w:p>
          <w:p w:rsidR="00E33DA8" w:rsidRDefault="00E33DA8" w:rsidP="00E33DA8">
            <w:pPr>
              <w:rPr>
                <w:iCs/>
              </w:rPr>
            </w:pPr>
            <w:r>
              <w:rPr>
                <w:iCs/>
              </w:rPr>
              <w:t>ИД-УК-5.1</w:t>
            </w:r>
          </w:p>
          <w:p w:rsidR="00E33DA8" w:rsidRDefault="00E33DA8" w:rsidP="00E33DA8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1C214F" w:rsidRPr="00FA3065" w:rsidRDefault="00E33DA8" w:rsidP="00E33DA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iCs/>
              </w:rPr>
              <w:t>ИД-ПК-3.4</w:t>
            </w:r>
          </w:p>
        </w:tc>
        <w:tc>
          <w:tcPr>
            <w:tcW w:w="5954" w:type="dxa"/>
          </w:tcPr>
          <w:p w:rsidR="001C214F" w:rsidRPr="00DF3C1E" w:rsidRDefault="001C214F" w:rsidP="00755AEC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 xml:space="preserve">. </w:t>
            </w:r>
            <w:r w:rsidR="00755AEC" w:rsidRPr="008258D6">
              <w:rPr>
                <w:rStyle w:val="markedcontent"/>
                <w:b/>
              </w:rPr>
              <w:t>Система международных отношений и международные</w:t>
            </w:r>
            <w:r w:rsidR="00755AEC">
              <w:rPr>
                <w:rStyle w:val="markedcontent"/>
                <w:b/>
              </w:rPr>
              <w:t xml:space="preserve"> </w:t>
            </w:r>
            <w:r w:rsidR="00755AEC" w:rsidRPr="008258D6">
              <w:rPr>
                <w:rStyle w:val="markedcontent"/>
                <w:b/>
              </w:rPr>
              <w:t>процессы</w:t>
            </w: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1C214F" w:rsidRPr="00DF3C1E" w:rsidRDefault="001C214F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/>
              </w:rPr>
            </w:pPr>
            <w:r w:rsidRPr="00147850">
              <w:t xml:space="preserve">Тема 2.1 </w:t>
            </w:r>
            <w:r w:rsidR="00755AEC" w:rsidRPr="001931CA">
              <w:rPr>
                <w:rStyle w:val="markedcontent"/>
              </w:rPr>
              <w:t>Система,</w:t>
            </w:r>
            <w:r w:rsidR="00755AEC">
              <w:rPr>
                <w:rStyle w:val="markedcontent"/>
              </w:rPr>
              <w:t xml:space="preserve"> </w:t>
            </w:r>
            <w:r w:rsidR="00755AEC" w:rsidRPr="001931CA">
              <w:rPr>
                <w:rStyle w:val="markedcontent"/>
              </w:rPr>
              <w:t>структура, среда международных отношений</w:t>
            </w:r>
            <w:r w:rsidR="00755AEC"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755AEC">
            <w:r w:rsidRPr="00147850">
              <w:rPr>
                <w:bCs/>
              </w:rPr>
              <w:t xml:space="preserve">Тема 2.2. </w:t>
            </w:r>
            <w:r w:rsidR="00755AEC" w:rsidRPr="001931CA">
              <w:rPr>
                <w:rStyle w:val="markedcontent"/>
              </w:rPr>
              <w:t>Участники международных отнош</w:t>
            </w:r>
            <w:r w:rsidR="00755AEC">
              <w:rPr>
                <w:rStyle w:val="markedcontent"/>
              </w:rPr>
              <w:t>е</w:t>
            </w:r>
            <w:r w:rsidR="00755AEC" w:rsidRPr="001931CA">
              <w:rPr>
                <w:rStyle w:val="markedcontent"/>
              </w:rPr>
              <w:t>ний. Государство как</w:t>
            </w:r>
            <w:r w:rsidR="00755AEC">
              <w:rPr>
                <w:rStyle w:val="markedcontent"/>
              </w:rPr>
              <w:t xml:space="preserve"> </w:t>
            </w:r>
            <w:r w:rsidR="00755AEC" w:rsidRPr="001931CA">
              <w:rPr>
                <w:rStyle w:val="markedcontent"/>
              </w:rPr>
              <w:t>участник международных отнош</w:t>
            </w:r>
            <w:r w:rsidR="00755AEC">
              <w:rPr>
                <w:rStyle w:val="markedcontent"/>
              </w:rPr>
              <w:t>е</w:t>
            </w:r>
            <w:r w:rsidR="00755AEC" w:rsidRPr="001931CA">
              <w:rPr>
                <w:rStyle w:val="markedcontent"/>
              </w:rPr>
              <w:t>ний</w:t>
            </w:r>
            <w:r w:rsidR="00755AEC"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1C214F" w:rsidRPr="001C1B2E" w:rsidRDefault="001C214F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63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="00755AEC">
              <w:rPr>
                <w:bCs/>
                <w:iCs/>
              </w:rPr>
              <w:t xml:space="preserve"> </w:t>
            </w:r>
            <w:r w:rsidR="00755AEC" w:rsidRPr="001931CA">
              <w:rPr>
                <w:rStyle w:val="markedcontent"/>
              </w:rPr>
              <w:t>Международная безопасность</w:t>
            </w:r>
          </w:p>
        </w:tc>
        <w:tc>
          <w:tcPr>
            <w:tcW w:w="815" w:type="dxa"/>
          </w:tcPr>
          <w:p w:rsidR="001C214F" w:rsidRPr="001C1B2E" w:rsidRDefault="001C214F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35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="0082321B" w:rsidRPr="008E329F">
              <w:rPr>
                <w:bCs/>
                <w:iCs/>
              </w:rPr>
              <w:t xml:space="preserve"> </w:t>
            </w:r>
            <w:r w:rsidR="00755AEC" w:rsidRPr="00302830">
              <w:rPr>
                <w:rStyle w:val="markedcontent"/>
              </w:rPr>
              <w:t>Глобализация и регионализм</w:t>
            </w:r>
          </w:p>
        </w:tc>
        <w:tc>
          <w:tcPr>
            <w:tcW w:w="815" w:type="dxa"/>
          </w:tcPr>
          <w:p w:rsidR="001C214F" w:rsidRDefault="001C214F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8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99290D">
            <w:pPr>
              <w:jc w:val="both"/>
              <w:rPr>
                <w:rFonts w:eastAsia="Times New Roman"/>
                <w:color w:val="000000"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5</w:t>
            </w:r>
            <w:r w:rsidRPr="00147850">
              <w:rPr>
                <w:bCs/>
              </w:rPr>
              <w:t>.</w:t>
            </w:r>
            <w:r w:rsidR="0082321B" w:rsidRPr="00466156">
              <w:rPr>
                <w:bCs/>
                <w:iCs/>
              </w:rPr>
              <w:t xml:space="preserve"> </w:t>
            </w:r>
            <w:r w:rsidR="00755AEC" w:rsidRPr="00766688">
              <w:t>Негосударственные</w:t>
            </w:r>
            <w:r w:rsidR="00755AEC">
              <w:t xml:space="preserve"> </w:t>
            </w:r>
            <w:proofErr w:type="spellStart"/>
            <w:r w:rsidR="00755AEC" w:rsidRPr="00766688">
              <w:t>акторы</w:t>
            </w:r>
            <w:proofErr w:type="spellEnd"/>
            <w:r w:rsidR="00755AEC" w:rsidRPr="00766688">
              <w:t xml:space="preserve"> международных</w:t>
            </w:r>
            <w:r w:rsidR="00755AEC">
              <w:t xml:space="preserve"> </w:t>
            </w:r>
            <w:r w:rsidR="00755AEC" w:rsidRPr="00766688">
              <w:t>отношений</w:t>
            </w:r>
            <w:r w:rsidR="00755AEC">
              <w:t>.</w:t>
            </w:r>
          </w:p>
        </w:tc>
        <w:tc>
          <w:tcPr>
            <w:tcW w:w="815" w:type="dxa"/>
          </w:tcPr>
          <w:p w:rsidR="001C214F" w:rsidRDefault="001C214F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1D7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91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99290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Тема 2.6</w:t>
            </w:r>
            <w:r w:rsidRPr="00147850">
              <w:rPr>
                <w:bCs/>
              </w:rPr>
              <w:t>.</w:t>
            </w:r>
            <w:r w:rsidR="0082321B" w:rsidRPr="00302511">
              <w:rPr>
                <w:bCs/>
              </w:rPr>
              <w:t xml:space="preserve"> </w:t>
            </w:r>
            <w:r w:rsidR="00755AEC" w:rsidRPr="00BF0E4C">
              <w:t>Международные нормы,</w:t>
            </w:r>
            <w:r w:rsidR="00755AEC">
              <w:t xml:space="preserve"> </w:t>
            </w:r>
            <w:r w:rsidR="00755AEC" w:rsidRPr="00BF0E4C">
              <w:t>идентичности и роли</w:t>
            </w:r>
            <w:r w:rsidR="00755AEC">
              <w:t>.</w:t>
            </w:r>
          </w:p>
        </w:tc>
        <w:tc>
          <w:tcPr>
            <w:tcW w:w="815" w:type="dxa"/>
          </w:tcPr>
          <w:p w:rsidR="001C214F" w:rsidRDefault="001C214F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7</w:t>
            </w:r>
            <w:r w:rsidRPr="00147850">
              <w:rPr>
                <w:bCs/>
              </w:rPr>
              <w:t>.</w:t>
            </w:r>
            <w:r w:rsidR="0082321B" w:rsidRPr="00F33CA5">
              <w:rPr>
                <w:bCs/>
                <w:iCs/>
              </w:rPr>
              <w:t xml:space="preserve"> </w:t>
            </w:r>
            <w:r w:rsidR="00755AEC" w:rsidRPr="000E5BE6">
              <w:t>Интересы и ценности в</w:t>
            </w:r>
            <w:r w:rsidR="00755AEC">
              <w:t xml:space="preserve"> </w:t>
            </w:r>
            <w:r w:rsidR="00755AEC" w:rsidRPr="000E5BE6">
              <w:t>международных отношениях</w:t>
            </w:r>
            <w:r w:rsidR="002835D8">
              <w:t>.</w:t>
            </w:r>
          </w:p>
        </w:tc>
        <w:tc>
          <w:tcPr>
            <w:tcW w:w="815" w:type="dxa"/>
          </w:tcPr>
          <w:p w:rsidR="001C214F" w:rsidRPr="001C1B2E" w:rsidRDefault="001C214F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300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755AEC" w:rsidP="002835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8</w:t>
            </w:r>
            <w:r w:rsidRPr="00147850">
              <w:rPr>
                <w:bCs/>
              </w:rPr>
              <w:t>.</w:t>
            </w:r>
            <w:r w:rsidRPr="00C60667">
              <w:rPr>
                <w:rStyle w:val="markedcontent"/>
              </w:rPr>
              <w:t xml:space="preserve"> </w:t>
            </w:r>
            <w:r w:rsidR="002835D8" w:rsidRPr="002835D8">
              <w:t>Международный терроризм</w:t>
            </w:r>
            <w:r w:rsidR="002835D8">
              <w:t>.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AEC" w:rsidRPr="006168DD" w:rsidTr="001C214F">
        <w:tc>
          <w:tcPr>
            <w:tcW w:w="1700" w:type="dxa"/>
            <w:vMerge/>
          </w:tcPr>
          <w:p w:rsidR="00755AEC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755AEC" w:rsidRDefault="002835D8" w:rsidP="008C0230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9</w:t>
            </w:r>
            <w:r w:rsidRPr="00147850">
              <w:rPr>
                <w:bCs/>
              </w:rPr>
              <w:t>.</w:t>
            </w:r>
            <w:r w:rsidRPr="00C60667">
              <w:rPr>
                <w:rStyle w:val="markedcontent"/>
              </w:rPr>
              <w:t xml:space="preserve"> Россия в системе современных международных отношений</w:t>
            </w:r>
            <w:r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:rsidR="00755AEC" w:rsidRPr="001C1B2E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EC" w:rsidRPr="00FB68CF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55AEC" w:rsidRPr="00C9126C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5AEC" w:rsidRPr="000D16CD" w:rsidRDefault="00755A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55AEC" w:rsidRPr="005B225F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55AEC" w:rsidRPr="00DF3C1E" w:rsidRDefault="00755A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c>
          <w:tcPr>
            <w:tcW w:w="1700" w:type="dxa"/>
            <w:vMerge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Default="002835D8" w:rsidP="00EB3AA9">
            <w:pPr>
              <w:jc w:val="both"/>
              <w:rPr>
                <w:bCs/>
              </w:rPr>
            </w:pPr>
            <w:r>
              <w:t>Практическое занятие 2.1.</w:t>
            </w:r>
            <w:r w:rsidRPr="00232B1E">
              <w:t xml:space="preserve"> </w:t>
            </w:r>
            <w:r w:rsidR="00EB3AA9" w:rsidRPr="00EB3AA9">
              <w:rPr>
                <w:rStyle w:val="markedcontent"/>
              </w:rPr>
              <w:t>Понятия структуры и среды</w:t>
            </w:r>
            <w:r w:rsidR="00EB3AA9">
              <w:rPr>
                <w:rStyle w:val="markedcontent"/>
              </w:rPr>
              <w:t xml:space="preserve"> </w:t>
            </w:r>
            <w:r w:rsidR="00EB3AA9" w:rsidRPr="00EB3AA9">
              <w:rPr>
                <w:rStyle w:val="markedcontent"/>
              </w:rPr>
              <w:t>в международных отношениях. Особенности международной</w:t>
            </w:r>
            <w:r w:rsidR="00EB3AA9">
              <w:rPr>
                <w:rStyle w:val="markedcontent"/>
              </w:rPr>
              <w:t xml:space="preserve"> </w:t>
            </w:r>
            <w:r w:rsidR="00EB3AA9" w:rsidRPr="00EB3AA9">
              <w:rPr>
                <w:rStyle w:val="markedcontent"/>
              </w:rPr>
              <w:t>среды</w:t>
            </w:r>
          </w:p>
        </w:tc>
        <w:tc>
          <w:tcPr>
            <w:tcW w:w="815" w:type="dxa"/>
          </w:tcPr>
          <w:p w:rsidR="002835D8" w:rsidRPr="001C1B2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FB68C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835D8" w:rsidRPr="00C9126C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Pr="000D16CD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835D8" w:rsidRPr="005B225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c>
          <w:tcPr>
            <w:tcW w:w="1700" w:type="dxa"/>
            <w:vMerge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74710A" w:rsidRDefault="002835D8" w:rsidP="00723C22">
            <w:pPr>
              <w:jc w:val="both"/>
              <w:rPr>
                <w:bCs/>
              </w:rPr>
            </w:pPr>
            <w:r>
              <w:t xml:space="preserve">Практическое занятие 2.2. </w:t>
            </w:r>
            <w:r w:rsidR="00EB3AA9" w:rsidRPr="00723C22">
              <w:rPr>
                <w:rStyle w:val="markedcontent"/>
              </w:rPr>
              <w:t>Понятие системы международных отношений. Типология международных систем.</w:t>
            </w:r>
            <w:r w:rsidR="00EB3AA9" w:rsidRPr="00EB3AA9">
              <w:rPr>
                <w:rStyle w:val="markedcontent"/>
              </w:rPr>
              <w:t xml:space="preserve"> 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FB68C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Pr="000D16CD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835D8" w:rsidRPr="005B225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357"/>
        </w:trPr>
        <w:tc>
          <w:tcPr>
            <w:tcW w:w="1700" w:type="dxa"/>
            <w:vMerge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DF3C1E" w:rsidRDefault="002835D8" w:rsidP="00EB3AA9">
            <w:pPr>
              <w:jc w:val="both"/>
            </w:pPr>
            <w:r>
              <w:t>Практическое занятие 2.3.</w:t>
            </w:r>
            <w:r w:rsidR="00EB3AA9" w:rsidRPr="00EB3AA9">
              <w:t xml:space="preserve"> Г</w:t>
            </w:r>
            <w:r w:rsidR="00EB3AA9" w:rsidRPr="00EB3AA9">
              <w:rPr>
                <w:rStyle w:val="markedcontent"/>
              </w:rPr>
              <w:t>лобальная международная система. Особенности региональных международных систем</w:t>
            </w:r>
            <w:r w:rsidR="00EB3AA9"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FB68C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78"/>
        </w:trPr>
        <w:tc>
          <w:tcPr>
            <w:tcW w:w="1700" w:type="dxa"/>
            <w:vMerge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EB3AA9" w:rsidRDefault="002835D8" w:rsidP="00EB3AA9">
            <w:pPr>
              <w:jc w:val="both"/>
            </w:pPr>
            <w:r w:rsidRPr="00EB3AA9">
              <w:rPr>
                <w:iCs/>
              </w:rPr>
              <w:t>Практическое занятие 2.4</w:t>
            </w:r>
            <w:r w:rsidRPr="00EB3AA9">
              <w:rPr>
                <w:bCs/>
                <w:iCs/>
              </w:rPr>
              <w:t>.</w:t>
            </w:r>
            <w:r w:rsidRPr="00EB3AA9">
              <w:rPr>
                <w:rFonts w:eastAsia="Times New Roman"/>
              </w:rPr>
              <w:t xml:space="preserve"> </w:t>
            </w:r>
            <w:r w:rsidR="00EB3AA9" w:rsidRPr="00EB3AA9">
              <w:rPr>
                <w:rStyle w:val="markedcontent"/>
              </w:rPr>
              <w:t xml:space="preserve">Соотношение и взаимосвязь основных участников международных отношений. Государство как основной международный </w:t>
            </w:r>
            <w:proofErr w:type="spellStart"/>
            <w:r w:rsidR="00EB3AA9" w:rsidRPr="00EB3AA9">
              <w:rPr>
                <w:rStyle w:val="markedcontent"/>
              </w:rPr>
              <w:t>актор</w:t>
            </w:r>
            <w:proofErr w:type="spellEnd"/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82"/>
        </w:trPr>
        <w:tc>
          <w:tcPr>
            <w:tcW w:w="1700" w:type="dxa"/>
            <w:vMerge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EB3AA9" w:rsidRDefault="002835D8" w:rsidP="00EB3AA9">
            <w:pPr>
              <w:shd w:val="clear" w:color="auto" w:fill="FFFFFF"/>
              <w:jc w:val="both"/>
              <w:rPr>
                <w:iCs/>
              </w:rPr>
            </w:pPr>
            <w:r w:rsidRPr="00EB3AA9">
              <w:rPr>
                <w:iCs/>
              </w:rPr>
              <w:t>Практическое занятие 2.5.</w:t>
            </w:r>
            <w:r w:rsidRPr="00EB3AA9">
              <w:rPr>
                <w:rFonts w:eastAsia="Times New Roman"/>
                <w:color w:val="000000"/>
              </w:rPr>
              <w:t xml:space="preserve"> </w:t>
            </w:r>
            <w:r w:rsidR="00EB3AA9" w:rsidRPr="00EB3AA9">
              <w:rPr>
                <w:rFonts w:eastAsia="Times New Roman"/>
                <w:color w:val="000000"/>
              </w:rPr>
              <w:t>Г</w:t>
            </w:r>
            <w:r w:rsidR="00EB3AA9" w:rsidRPr="00EB3AA9">
              <w:rPr>
                <w:rStyle w:val="markedcontent"/>
              </w:rPr>
              <w:t>осударство и суверенитет в эпоху глобализации мирового</w:t>
            </w:r>
            <w:r w:rsidR="00EB3AA9">
              <w:rPr>
                <w:rStyle w:val="markedcontent"/>
              </w:rPr>
              <w:t xml:space="preserve"> </w:t>
            </w:r>
            <w:r w:rsidR="00EB3AA9" w:rsidRPr="00EB3AA9">
              <w:rPr>
                <w:rStyle w:val="markedcontent"/>
              </w:rPr>
              <w:t>развития</w:t>
            </w: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835D8" w:rsidRPr="00C91DA7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835D8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21"/>
        </w:trPr>
        <w:tc>
          <w:tcPr>
            <w:tcW w:w="1700" w:type="dxa"/>
            <w:vMerge/>
          </w:tcPr>
          <w:p w:rsidR="002835D8" w:rsidRDefault="002835D8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2835D8" w:rsidRDefault="002835D8" w:rsidP="009A03C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2.6. </w:t>
            </w:r>
            <w:r w:rsidR="008A2AA8" w:rsidRPr="008A2AA8">
              <w:rPr>
                <w:rStyle w:val="markedcontent"/>
              </w:rPr>
              <w:t>Типы</w:t>
            </w:r>
            <w:r w:rsidR="009A03C5">
              <w:rPr>
                <w:rStyle w:val="markedcontent"/>
              </w:rPr>
              <w:t xml:space="preserve"> </w:t>
            </w:r>
            <w:r w:rsidR="008A2AA8" w:rsidRPr="008A2AA8">
              <w:rPr>
                <w:rStyle w:val="markedcontent"/>
              </w:rPr>
              <w:t xml:space="preserve">международных конфликтов. Причины международных конфликтов. </w:t>
            </w:r>
            <w:r w:rsidR="009A03C5">
              <w:rPr>
                <w:rStyle w:val="markedcontent"/>
              </w:rPr>
              <w:t>С</w:t>
            </w:r>
            <w:r w:rsidR="008A2AA8" w:rsidRPr="008A2AA8">
              <w:rPr>
                <w:rStyle w:val="markedcontent"/>
              </w:rPr>
              <w:t>пособы разрешения</w:t>
            </w:r>
            <w:r w:rsidR="009A03C5">
              <w:rPr>
                <w:rStyle w:val="markedcontent"/>
              </w:rPr>
              <w:t xml:space="preserve"> </w:t>
            </w:r>
            <w:r w:rsidR="008A2AA8" w:rsidRPr="008A2AA8">
              <w:rPr>
                <w:rStyle w:val="markedcontent"/>
              </w:rPr>
              <w:t>международных конфликтов.</w:t>
            </w: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5D8" w:rsidRPr="00457145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28"/>
        </w:trPr>
        <w:tc>
          <w:tcPr>
            <w:tcW w:w="1700" w:type="dxa"/>
            <w:vMerge/>
          </w:tcPr>
          <w:p w:rsidR="002835D8" w:rsidRDefault="002835D8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2835D8" w:rsidRDefault="002835D8" w:rsidP="00723C22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2.7. </w:t>
            </w:r>
            <w:r w:rsidR="00723C22" w:rsidRPr="00723C22">
              <w:rPr>
                <w:rStyle w:val="markedcontent"/>
              </w:rPr>
              <w:t>Изменение среды безопасности и новые глобальные угрозы</w:t>
            </w:r>
            <w:r w:rsidR="00723C22">
              <w:rPr>
                <w:rStyle w:val="markedcontent"/>
              </w:rPr>
              <w:t xml:space="preserve">. </w:t>
            </w:r>
            <w:r w:rsidR="00723C22" w:rsidRPr="002835D8">
              <w:t>Международный терроризм</w:t>
            </w:r>
            <w:r w:rsidR="00723C22">
              <w:t>.</w:t>
            </w: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5D8" w:rsidRPr="00457145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rPr>
          <w:trHeight w:val="205"/>
        </w:trPr>
        <w:tc>
          <w:tcPr>
            <w:tcW w:w="1700" w:type="dxa"/>
          </w:tcPr>
          <w:p w:rsidR="002835D8" w:rsidRPr="00413F3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835D8" w:rsidRPr="00457145" w:rsidRDefault="002835D8" w:rsidP="00147850">
            <w:r w:rsidRPr="00457145">
              <w:t>Зачет</w:t>
            </w: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35D8" w:rsidRPr="00457145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5D8" w:rsidRPr="00457145" w:rsidRDefault="002835D8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Pr="00457145" w:rsidRDefault="00716C3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2835D8" w:rsidRPr="00DF3C1E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35D8" w:rsidRPr="006168DD" w:rsidTr="001C214F">
        <w:tc>
          <w:tcPr>
            <w:tcW w:w="1700" w:type="dxa"/>
          </w:tcPr>
          <w:p w:rsidR="002835D8" w:rsidRPr="001A0052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2835D8" w:rsidRPr="0074710A" w:rsidRDefault="002835D8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835D8" w:rsidRPr="005B225F" w:rsidRDefault="00716C34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835D8" w:rsidRPr="005B225F" w:rsidRDefault="00716C34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2835D8" w:rsidRPr="005B225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5D8" w:rsidRPr="005B225F" w:rsidRDefault="002835D8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2835D8" w:rsidRPr="0056260E" w:rsidRDefault="00716C34" w:rsidP="008E3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94</w:t>
            </w:r>
          </w:p>
        </w:tc>
        <w:tc>
          <w:tcPr>
            <w:tcW w:w="3972" w:type="dxa"/>
            <w:shd w:val="clear" w:color="auto" w:fill="auto"/>
          </w:tcPr>
          <w:p w:rsidR="002835D8" w:rsidRPr="00FB68CF" w:rsidRDefault="002835D8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A3BF7" w:rsidRDefault="008A3BF7" w:rsidP="00DF7389">
            <w:pPr>
              <w:rPr>
                <w:b/>
              </w:rPr>
            </w:pPr>
            <w:r w:rsidRPr="008A3BF7">
              <w:rPr>
                <w:b/>
              </w:rPr>
              <w:t>Социология международных отношений как научная дисциплина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972" w:rsidRPr="008A3BF7" w:rsidRDefault="008A3BF7" w:rsidP="008A3BF7">
            <w:pPr>
              <w:rPr>
                <w:iCs/>
              </w:rPr>
            </w:pPr>
            <w:r w:rsidRPr="008A3BF7">
              <w:t xml:space="preserve">Предметное </w:t>
            </w:r>
            <w:proofErr w:type="gramStart"/>
            <w:r w:rsidRPr="008A3BF7">
              <w:t xml:space="preserve">поле </w:t>
            </w:r>
            <w:r>
              <w:t xml:space="preserve"> </w:t>
            </w:r>
            <w:r w:rsidRPr="008A3BF7">
              <w:t>международных</w:t>
            </w:r>
            <w:proofErr w:type="gramEnd"/>
            <w:r w:rsidRPr="008A3BF7">
              <w:t xml:space="preserve">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A3BF7" w:rsidRDefault="008A3BF7" w:rsidP="0098732F">
            <w:pPr>
              <w:jc w:val="both"/>
              <w:rPr>
                <w:iCs/>
              </w:rPr>
            </w:pPr>
            <w:r w:rsidRPr="008A3BF7">
              <w:t>Объект и предмет социологии международных</w:t>
            </w:r>
            <w:r>
              <w:t xml:space="preserve"> </w:t>
            </w:r>
            <w:r w:rsidRPr="008A3BF7">
              <w:t>отношений. Понятие и критерии международных отношений. Специфика современного этапа</w:t>
            </w:r>
            <w:r>
              <w:t xml:space="preserve"> </w:t>
            </w:r>
            <w:r w:rsidRPr="008A3BF7">
              <w:t>развития международных отношений. Новейшие тенденции в международной жизни.</w:t>
            </w:r>
            <w:r>
              <w:t xml:space="preserve"> </w:t>
            </w:r>
            <w:r w:rsidRPr="008A3BF7">
              <w:t>Взаимосвязь внутренней и внешней политики. Социология международных отношений и</w:t>
            </w:r>
            <w:r>
              <w:t xml:space="preserve"> </w:t>
            </w:r>
            <w:r w:rsidRPr="008A3BF7">
              <w:t>политология. Соотношение социологии международных отношений и социологические науки в</w:t>
            </w:r>
            <w:r>
              <w:t xml:space="preserve"> </w:t>
            </w:r>
            <w:r w:rsidRPr="008A3BF7">
              <w:t>целом. Ведущие учреждения</w:t>
            </w:r>
            <w:r>
              <w:t xml:space="preserve"> </w:t>
            </w:r>
            <w:r w:rsidRPr="008A3BF7">
              <w:t>по изучению международных отношений в России. Основные отечественные и зарубежные</w:t>
            </w:r>
            <w:r>
              <w:t xml:space="preserve"> </w:t>
            </w:r>
            <w:r w:rsidRPr="008A3BF7">
              <w:t xml:space="preserve">исследовательские центры по международным отношениям. </w:t>
            </w:r>
            <w:r>
              <w:t>М</w:t>
            </w:r>
            <w:r w:rsidRPr="008A3BF7">
              <w:t>етоды исследования социологии</w:t>
            </w:r>
            <w:r>
              <w:t xml:space="preserve"> </w:t>
            </w:r>
            <w:r w:rsidRPr="008A3BF7">
              <w:t>международных отношений</w:t>
            </w:r>
          </w:p>
        </w:tc>
      </w:tr>
      <w:tr w:rsidR="00611972" w:rsidRPr="008258D6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1972" w:rsidRPr="007F48C4" w:rsidRDefault="00611972" w:rsidP="008A4304">
            <w:pPr>
              <w:rPr>
                <w:bCs/>
              </w:rPr>
            </w:pPr>
            <w:r w:rsidRPr="007F48C4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972" w:rsidRPr="007F48C4" w:rsidRDefault="006844BB" w:rsidP="006844BB">
            <w:pPr>
              <w:rPr>
                <w:bCs/>
              </w:rPr>
            </w:pPr>
            <w:r w:rsidRPr="007F48C4">
              <w:t>Реализм и неореализм в изучении 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F084F" w:rsidRPr="007F48C4" w:rsidRDefault="006844BB" w:rsidP="00C33904">
            <w:pPr>
              <w:shd w:val="clear" w:color="auto" w:fill="FFFFFF"/>
              <w:jc w:val="both"/>
              <w:rPr>
                <w:bCs/>
                <w:iCs/>
              </w:rPr>
            </w:pPr>
            <w:r w:rsidRPr="007F48C4">
              <w:t xml:space="preserve">Традиции и парадигмы в исследовании международных отношений. Истоки, содержание и теоретическое значение "больших споров" в науке </w:t>
            </w:r>
            <w:proofErr w:type="gramStart"/>
            <w:r w:rsidRPr="007F48C4">
              <w:t xml:space="preserve">о </w:t>
            </w:r>
            <w:r w:rsidR="00C33904" w:rsidRPr="007F48C4">
              <w:t>международных отношений</w:t>
            </w:r>
            <w:proofErr w:type="gramEnd"/>
            <w:r w:rsidRPr="007F48C4">
              <w:t xml:space="preserve">. Первый большой спор </w:t>
            </w:r>
            <w:proofErr w:type="gramStart"/>
            <w:r w:rsidRPr="007F48C4">
              <w:t xml:space="preserve">в </w:t>
            </w:r>
            <w:r w:rsidR="00C33904" w:rsidRPr="007F48C4">
              <w:t>международных отношений</w:t>
            </w:r>
            <w:proofErr w:type="gramEnd"/>
            <w:r w:rsidRPr="007F48C4">
              <w:t xml:space="preserve">. Основные положения и представители классической реалистической парадигмы. История развития реализма (Фукидид, Н. Макиавелли, Т. Гоббс, Ж.-Ж. Руссо). Современный реализм в работах Э. </w:t>
            </w:r>
            <w:proofErr w:type="spellStart"/>
            <w:r w:rsidRPr="007F48C4">
              <w:t>Карра</w:t>
            </w:r>
            <w:proofErr w:type="spellEnd"/>
            <w:r w:rsidRPr="007F48C4">
              <w:t xml:space="preserve"> и Г. </w:t>
            </w:r>
            <w:proofErr w:type="spellStart"/>
            <w:r w:rsidRPr="007F48C4">
              <w:t>Моргентау</w:t>
            </w:r>
            <w:proofErr w:type="spellEnd"/>
            <w:r w:rsidRPr="007F48C4">
              <w:t xml:space="preserve">. Реализм в работах </w:t>
            </w:r>
            <w:proofErr w:type="spellStart"/>
            <w:r w:rsidRPr="007F48C4">
              <w:t>Р.Арона</w:t>
            </w:r>
            <w:proofErr w:type="spellEnd"/>
            <w:r w:rsidRPr="007F48C4">
              <w:t xml:space="preserve">. Неоклассический реализм и неореализм. Структурный реализм (К. </w:t>
            </w:r>
            <w:proofErr w:type="spellStart"/>
            <w:r w:rsidRPr="007F48C4">
              <w:t>Уолц</w:t>
            </w:r>
            <w:proofErr w:type="spellEnd"/>
            <w:r w:rsidRPr="007F48C4">
              <w:t xml:space="preserve">, Дж. </w:t>
            </w:r>
            <w:proofErr w:type="spellStart"/>
            <w:r w:rsidRPr="007F48C4">
              <w:t>Миршаймер</w:t>
            </w:r>
            <w:proofErr w:type="spellEnd"/>
            <w:r w:rsidRPr="007F48C4">
              <w:t xml:space="preserve">), неоклассический реализм (Ф. </w:t>
            </w:r>
            <w:proofErr w:type="spellStart"/>
            <w:r w:rsidRPr="007F48C4">
              <w:t>Закария</w:t>
            </w:r>
            <w:proofErr w:type="spellEnd"/>
            <w:r w:rsidRPr="007F48C4">
              <w:t>). Проблема относительного распределения власти (силы) в реализме. Критика реализма.</w:t>
            </w:r>
          </w:p>
        </w:tc>
      </w:tr>
      <w:tr w:rsidR="00611972" w:rsidRPr="008448CC" w:rsidTr="00DD16F1">
        <w:trPr>
          <w:trHeight w:val="213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1972" w:rsidRPr="007F48C4" w:rsidRDefault="00611972" w:rsidP="00091506">
            <w:pPr>
              <w:rPr>
                <w:bCs/>
              </w:rPr>
            </w:pPr>
            <w:r w:rsidRPr="007F48C4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84F" w:rsidRPr="007F48C4" w:rsidRDefault="006844BB" w:rsidP="006844BB">
            <w:pPr>
              <w:rPr>
                <w:bCs/>
              </w:rPr>
            </w:pPr>
            <w:r w:rsidRPr="007F48C4">
              <w:t>Либерализм и неолиберализм в изучении международных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D16F1" w:rsidRPr="007F48C4" w:rsidRDefault="006844BB" w:rsidP="00C33904">
            <w:pPr>
              <w:shd w:val="clear" w:color="auto" w:fill="FFFFFF"/>
              <w:jc w:val="both"/>
              <w:rPr>
                <w:bCs/>
                <w:iCs/>
              </w:rPr>
            </w:pPr>
            <w:r w:rsidRPr="007F48C4">
              <w:t xml:space="preserve">Причины появления либеральной теории </w:t>
            </w:r>
            <w:r w:rsidR="00643B58" w:rsidRPr="007F48C4">
              <w:t>международных отношений</w:t>
            </w:r>
            <w:r w:rsidR="00643B58">
              <w:t>.</w:t>
            </w:r>
            <w:r w:rsidRPr="007F48C4">
              <w:t xml:space="preserve"> Основные этапы развития либеральной школы </w:t>
            </w:r>
            <w:r w:rsidR="00643B58" w:rsidRPr="007F48C4">
              <w:t>международных отношений</w:t>
            </w:r>
            <w:r w:rsidRPr="007F48C4">
              <w:t xml:space="preserve">. Влияние И. Канта на развитие либерализма. Роль В. Вильсона в возвышении либерализма в </w:t>
            </w:r>
            <w:proofErr w:type="spellStart"/>
            <w:r w:rsidRPr="007F48C4">
              <w:t>межвоенный</w:t>
            </w:r>
            <w:proofErr w:type="spellEnd"/>
            <w:r w:rsidRPr="007F48C4">
              <w:t xml:space="preserve"> период (1919-1939). Особенности и представители либерально-идеалистической парадигмы. Идейная неоднородность неолиберального течения. Неолиберализм и его отличия от классического идеализма. Неолиберальный </w:t>
            </w:r>
            <w:proofErr w:type="spellStart"/>
            <w:r w:rsidRPr="007F48C4">
              <w:t>институционализм</w:t>
            </w:r>
            <w:proofErr w:type="spellEnd"/>
            <w:r w:rsidRPr="007F48C4">
              <w:t>. Парадигма демократического мира в либерализме. Нормы и институты в либерализме и неолиберализме. Проблема наследия</w:t>
            </w:r>
            <w:r w:rsidRPr="007F48C4">
              <w:br/>
              <w:t xml:space="preserve">либерального империализма. Взаимозависимость и коллективная безопасность как определяющие признаки системы МО в либерализме. Критика взаимозависимости К. </w:t>
            </w:r>
            <w:proofErr w:type="spellStart"/>
            <w:r w:rsidRPr="007F48C4">
              <w:t>Уолтцем</w:t>
            </w:r>
            <w:proofErr w:type="spellEnd"/>
            <w:r w:rsidRPr="007F48C4">
              <w:t>. Расколы и кризис либеральной школы в XXI в</w:t>
            </w:r>
          </w:p>
        </w:tc>
      </w:tr>
      <w:tr w:rsidR="00E0166B" w:rsidRPr="008448CC" w:rsidTr="00DD16F1">
        <w:trPr>
          <w:trHeight w:val="3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7F48C4" w:rsidRDefault="00E0166B" w:rsidP="000136A1">
            <w:pPr>
              <w:rPr>
                <w:bCs/>
              </w:rPr>
            </w:pPr>
            <w:r w:rsidRPr="007F48C4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166B" w:rsidRPr="007F48C4" w:rsidRDefault="006844BB" w:rsidP="006844BB">
            <w:pPr>
              <w:rPr>
                <w:bCs/>
                <w:iCs/>
              </w:rPr>
            </w:pPr>
            <w:r w:rsidRPr="007F48C4">
              <w:t>Социальный конструктивизм в изучении</w:t>
            </w:r>
            <w:r w:rsidR="00CD1334">
              <w:t xml:space="preserve"> </w:t>
            </w:r>
            <w:r w:rsidRPr="007F48C4">
              <w:t>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7F48C4" w:rsidRDefault="006844BB" w:rsidP="002835D8">
            <w:pPr>
              <w:shd w:val="clear" w:color="auto" w:fill="FFFFFF"/>
              <w:jc w:val="both"/>
              <w:rPr>
                <w:bCs/>
                <w:iCs/>
              </w:rPr>
            </w:pPr>
            <w:r w:rsidRPr="007F48C4">
              <w:t>Конец холодной войны как вызов для классических теорий реализма</w:t>
            </w:r>
            <w:r w:rsidR="002835D8">
              <w:t xml:space="preserve"> </w:t>
            </w:r>
            <w:r w:rsidRPr="007F48C4">
              <w:t>и</w:t>
            </w:r>
            <w:r w:rsidR="002835D8">
              <w:t xml:space="preserve"> </w:t>
            </w:r>
            <w:r w:rsidRPr="007F48C4">
              <w:t xml:space="preserve">либерализма. Основные концепции конструктивизма (холизм, идеализм, проблема агента-структуры, нормативная структура, идентичность, практики, </w:t>
            </w:r>
            <w:proofErr w:type="spellStart"/>
            <w:r w:rsidRPr="007F48C4">
              <w:t>ноормы</w:t>
            </w:r>
            <w:proofErr w:type="spellEnd"/>
            <w:r w:rsidRPr="007F48C4">
              <w:t>). Проблема соотношения</w:t>
            </w:r>
            <w:r w:rsidR="007F48C4" w:rsidRPr="007F48C4">
              <w:t xml:space="preserve"> </w:t>
            </w:r>
            <w:r w:rsidRPr="007F48C4">
              <w:t>конструктивизма и Вестфальского мира. Социальная теория международных отношений А.</w:t>
            </w:r>
            <w:r w:rsidR="007F48C4" w:rsidRPr="007F48C4">
              <w:t xml:space="preserve"> </w:t>
            </w:r>
            <w:proofErr w:type="spellStart"/>
            <w:r w:rsidRPr="007F48C4">
              <w:t>Вендта</w:t>
            </w:r>
            <w:proofErr w:type="spellEnd"/>
            <w:r w:rsidRPr="007F48C4">
              <w:t>. Соотношение интересов и идентичности в теории социального конструктивизма. Понятие</w:t>
            </w:r>
            <w:r w:rsidR="007F48C4" w:rsidRPr="007F48C4">
              <w:t xml:space="preserve"> </w:t>
            </w:r>
            <w:r w:rsidRPr="007F48C4">
              <w:t xml:space="preserve">нормативного порядка. Легитимность действий </w:t>
            </w:r>
            <w:proofErr w:type="spellStart"/>
            <w:r w:rsidRPr="007F48C4">
              <w:t>акторов</w:t>
            </w:r>
            <w:proofErr w:type="spellEnd"/>
            <w:r w:rsidRPr="007F48C4">
              <w:t xml:space="preserve"> международных </w:t>
            </w:r>
            <w:r w:rsidRPr="007F48C4">
              <w:lastRenderedPageBreak/>
              <w:t>отношений. Влияние</w:t>
            </w:r>
            <w:r w:rsidR="007F48C4" w:rsidRPr="007F48C4">
              <w:t xml:space="preserve"> </w:t>
            </w:r>
            <w:r w:rsidRPr="007F48C4">
              <w:t>конструктивизма на реализм и либерализм. Постструктурализм. Деконструкция суверенитета.</w:t>
            </w:r>
          </w:p>
        </w:tc>
      </w:tr>
      <w:tr w:rsidR="00E0166B" w:rsidRPr="008448CC" w:rsidTr="00DD16F1">
        <w:trPr>
          <w:trHeight w:val="31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0136A1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1.5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6844BB" w:rsidRDefault="006844BB" w:rsidP="00C33904">
            <w:pPr>
              <w:rPr>
                <w:bCs/>
                <w:iCs/>
              </w:rPr>
            </w:pPr>
            <w:r w:rsidRPr="006844BB">
              <w:t>Марксизм, пост</w:t>
            </w:r>
            <w:r w:rsidR="00ED06DC">
              <w:t>-</w:t>
            </w:r>
            <w:r w:rsidR="00C33904">
              <w:t xml:space="preserve"> к</w:t>
            </w:r>
            <w:r w:rsidRPr="006844BB">
              <w:t>олониализм и феминизм: критический взгляд на международные отношения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166B" w:rsidRPr="006844BB" w:rsidRDefault="006844BB" w:rsidP="00ED06DC">
            <w:pPr>
              <w:shd w:val="clear" w:color="auto" w:fill="FFFFFF"/>
              <w:jc w:val="both"/>
              <w:rPr>
                <w:bCs/>
                <w:iCs/>
              </w:rPr>
            </w:pPr>
            <w:r w:rsidRPr="006844BB">
              <w:t xml:space="preserve">Критические теории международных отношений: общее и частное. Наследие классического марксизма в теории международных отношений. </w:t>
            </w:r>
            <w:proofErr w:type="spellStart"/>
            <w:r w:rsidRPr="006844BB">
              <w:t>Неомарксистские</w:t>
            </w:r>
            <w:proofErr w:type="spellEnd"/>
            <w:r w:rsidRPr="006844BB">
              <w:t xml:space="preserve"> направления изучения МО. Теория зависимости (Р. </w:t>
            </w:r>
            <w:proofErr w:type="spellStart"/>
            <w:r w:rsidRPr="006844BB">
              <w:t>Пребиш</w:t>
            </w:r>
            <w:proofErr w:type="spellEnd"/>
            <w:r w:rsidRPr="006844BB">
              <w:t xml:space="preserve">). Концепция «антисистемного разрыва» (С. Амин). Мир-системные подходы (Ф. </w:t>
            </w:r>
            <w:proofErr w:type="spellStart"/>
            <w:r w:rsidRPr="006844BB">
              <w:t>Бродель</w:t>
            </w:r>
            <w:proofErr w:type="spellEnd"/>
            <w:r w:rsidRPr="006844BB">
              <w:t xml:space="preserve">, И. </w:t>
            </w:r>
            <w:proofErr w:type="spellStart"/>
            <w:r w:rsidRPr="006844BB">
              <w:t>Валлерстайн</w:t>
            </w:r>
            <w:proofErr w:type="spellEnd"/>
            <w:r w:rsidRPr="006844BB">
              <w:t xml:space="preserve">, А.Г. Франк, Дж. </w:t>
            </w:r>
            <w:proofErr w:type="spellStart"/>
            <w:r w:rsidRPr="006844BB">
              <w:t>Арриги</w:t>
            </w:r>
            <w:proofErr w:type="spellEnd"/>
            <w:r w:rsidRPr="006844BB">
              <w:t xml:space="preserve">, П. Андерсон). </w:t>
            </w:r>
            <w:proofErr w:type="spellStart"/>
            <w:r w:rsidRPr="006844BB">
              <w:t>А.Грамши</w:t>
            </w:r>
            <w:proofErr w:type="spellEnd"/>
            <w:r w:rsidRPr="006844BB">
              <w:t xml:space="preserve"> и критический марксизм. </w:t>
            </w:r>
            <w:proofErr w:type="spellStart"/>
            <w:r w:rsidRPr="006844BB">
              <w:t>Неограмшизм</w:t>
            </w:r>
            <w:proofErr w:type="spellEnd"/>
            <w:r w:rsidRPr="006844BB">
              <w:t xml:space="preserve"> в современной СМО (Р. Кокс). Основные задачи и принципы пост</w:t>
            </w:r>
            <w:r w:rsidR="00ED06DC">
              <w:t>-</w:t>
            </w:r>
            <w:r w:rsidRPr="006844BB">
              <w:t>колониализма. Базовые теоретические направления пост</w:t>
            </w:r>
            <w:r w:rsidR="00ED06DC">
              <w:t>-</w:t>
            </w:r>
            <w:r w:rsidRPr="006844BB">
              <w:t xml:space="preserve">колониализма. Разные взгляды на пост-колониальные разрывы (Г. </w:t>
            </w:r>
            <w:proofErr w:type="spellStart"/>
            <w:r w:rsidRPr="006844BB">
              <w:t>Спивак</w:t>
            </w:r>
            <w:proofErr w:type="spellEnd"/>
            <w:r w:rsidRPr="006844BB">
              <w:t xml:space="preserve">, С. </w:t>
            </w:r>
            <w:proofErr w:type="spellStart"/>
            <w:r w:rsidRPr="006844BB">
              <w:t>Хантингтон</w:t>
            </w:r>
            <w:proofErr w:type="spellEnd"/>
            <w:r w:rsidRPr="006844BB">
              <w:t>). Феминизм в МО. Основные направления феминизма в МО. Либеральный феминизм, критический феминизм, пост-колониальный феминизм.</w:t>
            </w:r>
          </w:p>
        </w:tc>
      </w:tr>
      <w:tr w:rsidR="00E016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6844BB" w:rsidRDefault="006844BB" w:rsidP="006844BB">
            <w:pPr>
              <w:shd w:val="clear" w:color="auto" w:fill="FFFFFF"/>
              <w:rPr>
                <w:bCs/>
                <w:iCs/>
              </w:rPr>
            </w:pPr>
            <w:r w:rsidRPr="006844BB">
              <w:t>Национальные школы в социологии международных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166B" w:rsidRPr="006844BB" w:rsidRDefault="006844BB" w:rsidP="00CD1334">
            <w:pPr>
              <w:jc w:val="both"/>
              <w:rPr>
                <w:iCs/>
              </w:rPr>
            </w:pPr>
            <w:r w:rsidRPr="006844BB">
              <w:t xml:space="preserve">Проблема </w:t>
            </w:r>
            <w:proofErr w:type="spellStart"/>
            <w:r w:rsidRPr="006844BB">
              <w:t>западоцентричности</w:t>
            </w:r>
            <w:proofErr w:type="spellEnd"/>
            <w:r w:rsidRPr="006844BB">
              <w:t xml:space="preserve"> во взглядах на международные отношения. Французская школа: международно-политическое прочтение классического наследия социологии и «социальные факты» в международных отношениях. Английская школа: международная система, международное общество и мировое общество. </w:t>
            </w:r>
            <w:proofErr w:type="spellStart"/>
            <w:r w:rsidRPr="006844BB">
              <w:t>Коммунитаризм</w:t>
            </w:r>
            <w:proofErr w:type="spellEnd"/>
            <w:r w:rsidRPr="006844BB">
              <w:t xml:space="preserve"> в английской школе социологии международных отношений. Копенгагенская школа </w:t>
            </w:r>
            <w:r w:rsidR="00CD1334" w:rsidRPr="007F48C4">
              <w:t>международных отношений</w:t>
            </w:r>
            <w:r w:rsidRPr="006844BB">
              <w:t xml:space="preserve">: региональная безопасность и проблемы </w:t>
            </w:r>
            <w:proofErr w:type="spellStart"/>
            <w:r w:rsidRPr="006844BB">
              <w:t>секьюритизации</w:t>
            </w:r>
            <w:proofErr w:type="spellEnd"/>
            <w:r w:rsidRPr="006844BB">
              <w:t xml:space="preserve">. Особенности формирования и развития </w:t>
            </w:r>
            <w:proofErr w:type="spellStart"/>
            <w:r w:rsidRPr="006844BB">
              <w:t>незападных</w:t>
            </w:r>
            <w:proofErr w:type="spellEnd"/>
            <w:r w:rsidRPr="006844BB">
              <w:t xml:space="preserve"> школ социологии международных отношений. Социология международных отношений в досоветской России. Социология международных отношений в СССР. Состояние современных отечественных исследований в области международных отношений в их сопоставлении с общемировым развитием</w:t>
            </w:r>
          </w:p>
        </w:tc>
      </w:tr>
      <w:tr w:rsidR="00E0166B" w:rsidRPr="008448CC" w:rsidTr="00306231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8258D6" w:rsidRDefault="008258D6" w:rsidP="00755AEC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8258D6">
              <w:rPr>
                <w:rStyle w:val="markedcontent"/>
                <w:b/>
              </w:rPr>
              <w:t>Система международных отношений и международные</w:t>
            </w:r>
            <w:r w:rsidR="00755AEC">
              <w:rPr>
                <w:rStyle w:val="markedcontent"/>
                <w:b/>
              </w:rPr>
              <w:t xml:space="preserve"> </w:t>
            </w:r>
            <w:r w:rsidRPr="008258D6">
              <w:rPr>
                <w:rStyle w:val="markedcontent"/>
                <w:b/>
              </w:rPr>
              <w:t>процессы</w:t>
            </w:r>
          </w:p>
        </w:tc>
      </w:tr>
      <w:tr w:rsidR="00E0166B" w:rsidRPr="008448CC" w:rsidTr="00513D74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22E0" w:rsidRPr="001931CA" w:rsidRDefault="001931CA" w:rsidP="000E5BE6">
            <w:pPr>
              <w:rPr>
                <w:bCs/>
              </w:rPr>
            </w:pPr>
            <w:r w:rsidRPr="001931CA">
              <w:rPr>
                <w:rStyle w:val="markedcontent"/>
              </w:rPr>
              <w:t>Система,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структура, среда 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1931CA" w:rsidRDefault="001931CA" w:rsidP="00363257">
            <w:pPr>
              <w:jc w:val="both"/>
              <w:rPr>
                <w:bCs/>
                <w:iCs/>
              </w:rPr>
            </w:pPr>
            <w:r w:rsidRPr="001931CA">
              <w:rPr>
                <w:rStyle w:val="markedcontent"/>
              </w:rPr>
              <w:t>Системный подход к международным отношениям. Основные категории системного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подхода. Понятие системы международных отношений. Типология международных систем. Понятия структуры и среды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в международных отношениях. Особенности международной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среды. Основные компоненты среды международных отношений. Особенности социальной и внесоциальной среды международных отношений. Геополитика: общие представления. Глобальная международная система. Особенности региональных международных систем. Международная система; международный порядок и международное общество</w:t>
            </w:r>
            <w:r w:rsidR="00363257">
              <w:rPr>
                <w:rStyle w:val="markedcontent"/>
              </w:rPr>
              <w:t>.</w:t>
            </w:r>
          </w:p>
        </w:tc>
      </w:tr>
      <w:tr w:rsidR="00E0166B" w:rsidRPr="008448CC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CAA" w:rsidRDefault="001931CA" w:rsidP="000E5BE6">
            <w:pPr>
              <w:rPr>
                <w:rStyle w:val="markedcontent"/>
              </w:rPr>
            </w:pPr>
            <w:r w:rsidRPr="001931CA">
              <w:rPr>
                <w:rStyle w:val="markedcontent"/>
              </w:rPr>
              <w:t>Участники международных отнош</w:t>
            </w:r>
            <w:r>
              <w:rPr>
                <w:rStyle w:val="markedcontent"/>
              </w:rPr>
              <w:t>е</w:t>
            </w:r>
            <w:r w:rsidRPr="001931CA">
              <w:rPr>
                <w:rStyle w:val="markedcontent"/>
              </w:rPr>
              <w:t>ний. Государство как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 xml:space="preserve">участник </w:t>
            </w:r>
            <w:r w:rsidR="00D96636" w:rsidRPr="001931CA">
              <w:rPr>
                <w:rStyle w:val="markedcontent"/>
              </w:rPr>
              <w:t>международных отнош</w:t>
            </w:r>
            <w:r w:rsidR="00D96636">
              <w:rPr>
                <w:rStyle w:val="markedcontent"/>
              </w:rPr>
              <w:t>е</w:t>
            </w:r>
            <w:r w:rsidR="00D96636" w:rsidRPr="001931CA">
              <w:rPr>
                <w:rStyle w:val="markedcontent"/>
              </w:rPr>
              <w:t>ний</w:t>
            </w:r>
          </w:p>
          <w:p w:rsidR="00E0166B" w:rsidRPr="001931CA" w:rsidRDefault="00E0166B" w:rsidP="005D4CAA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166B" w:rsidRPr="001931CA" w:rsidRDefault="001931CA" w:rsidP="002A09F1">
            <w:pPr>
              <w:jc w:val="both"/>
              <w:rPr>
                <w:bCs/>
                <w:iCs/>
              </w:rPr>
            </w:pPr>
            <w:r w:rsidRPr="001931CA">
              <w:rPr>
                <w:rStyle w:val="markedcontent"/>
              </w:rPr>
              <w:t>Содержание понятий «субъект», «агент», «</w:t>
            </w:r>
            <w:proofErr w:type="spellStart"/>
            <w:r w:rsidRPr="001931CA">
              <w:rPr>
                <w:rStyle w:val="markedcontent"/>
              </w:rPr>
              <w:t>актор</w:t>
            </w:r>
            <w:proofErr w:type="spellEnd"/>
            <w:r w:rsidRPr="001931CA">
              <w:rPr>
                <w:rStyle w:val="markedcontent"/>
              </w:rPr>
              <w:t>», «участник» международных отношений в социологии международных отношений. Соотношение и взаимосвязь основных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 xml:space="preserve">участников международных отношений. Государство как основной международный </w:t>
            </w:r>
            <w:proofErr w:type="spellStart"/>
            <w:r w:rsidRPr="001931CA">
              <w:rPr>
                <w:rStyle w:val="markedcontent"/>
              </w:rPr>
              <w:t>актор</w:t>
            </w:r>
            <w:proofErr w:type="spellEnd"/>
            <w:r w:rsidRPr="001931CA">
              <w:rPr>
                <w:rStyle w:val="markedcontent"/>
              </w:rPr>
              <w:t>. Основные признаки государства, их историческая эволюция.</w:t>
            </w:r>
            <w:r w:rsidR="002A09F1">
              <w:rPr>
                <w:rStyle w:val="markedcontent"/>
              </w:rPr>
              <w:t xml:space="preserve"> </w:t>
            </w:r>
            <w:r w:rsidR="005D4CAA" w:rsidRPr="005D4CAA">
              <w:t>Формальное равенство и фактическое</w:t>
            </w:r>
            <w:r w:rsidR="005D4CAA">
              <w:t xml:space="preserve"> </w:t>
            </w:r>
            <w:r w:rsidR="005D4CAA" w:rsidRPr="005D4CAA">
              <w:t xml:space="preserve">неравенство государств в системе международных </w:t>
            </w:r>
            <w:r w:rsidR="005D4CAA" w:rsidRPr="005D4CAA">
              <w:lastRenderedPageBreak/>
              <w:t>отношений. Понятия великой державы, среднего,</w:t>
            </w:r>
            <w:r w:rsidR="005D4CAA">
              <w:t xml:space="preserve"> </w:t>
            </w:r>
            <w:r w:rsidR="005D4CAA" w:rsidRPr="005D4CAA">
              <w:t>малого и микрогосударства. Несостоявшиеся государства. Государства-изгои.</w:t>
            </w:r>
            <w:r w:rsidR="005D4CAA">
              <w:t xml:space="preserve"> </w:t>
            </w:r>
            <w:r w:rsidRPr="001931CA">
              <w:rPr>
                <w:rStyle w:val="markedcontent"/>
              </w:rPr>
              <w:t>Государство и суверенитет в эпоху глобализации мирового</w:t>
            </w:r>
            <w:r w:rsidR="005D4CAA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развития.</w:t>
            </w:r>
            <w:r w:rsidR="000E5BE6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 xml:space="preserve">Межправительственные и неправительственные организации, их классификация и основные функции в международных отношениях. </w:t>
            </w:r>
            <w:r w:rsidR="006844BB">
              <w:rPr>
                <w:rStyle w:val="markedcontent"/>
              </w:rPr>
              <w:t>Международные</w:t>
            </w:r>
            <w:r w:rsidRPr="001931CA">
              <w:rPr>
                <w:rStyle w:val="markedcontent"/>
              </w:rPr>
              <w:t xml:space="preserve"> </w:t>
            </w:r>
            <w:proofErr w:type="gramStart"/>
            <w:r w:rsidRPr="001931CA">
              <w:rPr>
                <w:rStyle w:val="markedcontent"/>
              </w:rPr>
              <w:t>роли</w:t>
            </w:r>
            <w:r w:rsidR="000E5BE6">
              <w:rPr>
                <w:rStyle w:val="markedcontent"/>
              </w:rPr>
              <w:t xml:space="preserve"> </w:t>
            </w:r>
            <w:r w:rsidR="00D73824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ТНК</w:t>
            </w:r>
            <w:proofErr w:type="gramEnd"/>
            <w:r w:rsidRPr="001931CA">
              <w:rPr>
                <w:rStyle w:val="markedcontent"/>
              </w:rPr>
              <w:t>, национально-освободительных движений и т.п. участников международных отношений. Теоретический и конкретно-политический статус индивида как международного</w:t>
            </w:r>
            <w:r w:rsidR="00302830">
              <w:rPr>
                <w:rStyle w:val="markedcontent"/>
              </w:rPr>
              <w:t xml:space="preserve"> </w:t>
            </w:r>
            <w:proofErr w:type="spellStart"/>
            <w:r w:rsidRPr="001931CA">
              <w:rPr>
                <w:rStyle w:val="markedcontent"/>
              </w:rPr>
              <w:t>актора</w:t>
            </w:r>
            <w:proofErr w:type="spellEnd"/>
            <w:r w:rsidRPr="001931CA">
              <w:rPr>
                <w:rStyle w:val="markedcontent"/>
              </w:rPr>
              <w:t>. Основные тенденции международных отношений,</w:t>
            </w:r>
            <w:r w:rsidR="00302830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 xml:space="preserve">касающиеся перераспределения ролей и взаимодействия международных </w:t>
            </w:r>
            <w:proofErr w:type="spellStart"/>
            <w:r w:rsidRPr="001931CA">
              <w:rPr>
                <w:rStyle w:val="markedcontent"/>
              </w:rPr>
              <w:t>акторов</w:t>
            </w:r>
            <w:proofErr w:type="spellEnd"/>
            <w:r w:rsidR="00D73824">
              <w:rPr>
                <w:rStyle w:val="markedcontent"/>
              </w:rPr>
              <w:t>.</w:t>
            </w:r>
          </w:p>
        </w:tc>
      </w:tr>
      <w:tr w:rsidR="00C22C01" w:rsidRPr="002B2FC0" w:rsidTr="00636CA2">
        <w:trPr>
          <w:trHeight w:val="224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2C01" w:rsidRPr="00E2497C" w:rsidRDefault="00C22C01" w:rsidP="0054344F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2C01" w:rsidRPr="001931CA" w:rsidRDefault="001931CA" w:rsidP="00BF0E4C">
            <w:pPr>
              <w:rPr>
                <w:bCs/>
              </w:rPr>
            </w:pPr>
            <w:r w:rsidRPr="001931CA">
              <w:rPr>
                <w:rStyle w:val="markedcontent"/>
              </w:rPr>
              <w:t>Международная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36AB1" w:rsidRPr="001931CA" w:rsidRDefault="001931CA" w:rsidP="00BF0E4C">
            <w:pPr>
              <w:jc w:val="both"/>
              <w:rPr>
                <w:bCs/>
                <w:iCs/>
              </w:rPr>
            </w:pPr>
            <w:r w:rsidRPr="001931CA">
              <w:rPr>
                <w:rStyle w:val="markedcontent"/>
              </w:rPr>
              <w:t>Содержание понятия “безопасность” и основные теоретические подходы к ее изучению. Реализм, либерализм и критическая социология международных отношений о международной и национальной безопасности. Изменение среды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безопасности и новые глобальные угрозы. Религиозный экстремизм и международный терроризм. Деградация окружающей среды. Социально-экономическое неравенство. Международная преступность. Новые конфликты, массовые миграции и гуманитарные катастрофы. Глобальные вызовы и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национальный суверенитет</w:t>
            </w:r>
            <w:r w:rsidR="00772465">
              <w:rPr>
                <w:rStyle w:val="markedcontent"/>
              </w:rPr>
              <w:t>.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Традиционные концепции безопасности. Концепции “баланса сил”, “коллективной безопасности”, “всеобщей” и “всесторонней” безопасности.</w:t>
            </w:r>
            <w:r w:rsidR="00772465"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Новые концепции безопасности. Основное содержание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концепции «кооперативной безопасности. Теория демократического мира.</w:t>
            </w:r>
          </w:p>
        </w:tc>
      </w:tr>
      <w:tr w:rsidR="00BF2060" w:rsidRPr="002B2FC0" w:rsidTr="00236AB1">
        <w:trPr>
          <w:trHeight w:val="5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302830" w:rsidRDefault="00772465" w:rsidP="00772465">
            <w:pPr>
              <w:rPr>
                <w:bCs/>
              </w:rPr>
            </w:pPr>
            <w:r w:rsidRPr="00302830">
              <w:rPr>
                <w:rStyle w:val="markedcontent"/>
              </w:rPr>
              <w:t>Глобализация и регионализм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2060" w:rsidRPr="00302830" w:rsidRDefault="00772465" w:rsidP="00302830">
            <w:pPr>
              <w:jc w:val="both"/>
              <w:rPr>
                <w:bCs/>
                <w:iCs/>
              </w:rPr>
            </w:pPr>
            <w:r w:rsidRPr="00302830">
              <w:rPr>
                <w:rStyle w:val="markedcontent"/>
              </w:rPr>
              <w:t>Понятие "глобализация". Субъекты и объекты глобализации. Социально-экономические факторы глобализации. Последствия развития глобализации.</w:t>
            </w:r>
            <w:r w:rsidR="00302830" w:rsidRPr="00302830">
              <w:rPr>
                <w:rStyle w:val="markedcontent"/>
              </w:rPr>
              <w:t xml:space="preserve"> </w:t>
            </w:r>
            <w:r w:rsidRPr="00302830">
              <w:rPr>
                <w:rStyle w:val="markedcontent"/>
              </w:rPr>
              <w:t>Понятие "регионализм". Связи регионализма и глобализации в теории и на практике.</w:t>
            </w:r>
            <w:r w:rsidR="00302830" w:rsidRPr="00302830">
              <w:rPr>
                <w:rStyle w:val="markedcontent"/>
              </w:rPr>
              <w:t xml:space="preserve"> </w:t>
            </w:r>
            <w:r w:rsidRPr="00302830">
              <w:rPr>
                <w:rStyle w:val="markedcontent"/>
              </w:rPr>
              <w:t>Деструктивные процессы в мировой социальной системе</w:t>
            </w:r>
            <w:r w:rsidR="00302830" w:rsidRPr="00302830">
              <w:rPr>
                <w:rStyle w:val="markedcontent"/>
              </w:rPr>
              <w:t xml:space="preserve"> </w:t>
            </w:r>
            <w:r w:rsidRPr="00302830">
              <w:rPr>
                <w:rStyle w:val="markedcontent"/>
              </w:rPr>
              <w:t>Глобальные общемировые проблемы: характер и масштабы,</w:t>
            </w:r>
            <w:r w:rsidR="00302830" w:rsidRPr="00302830">
              <w:rPr>
                <w:rStyle w:val="markedcontent"/>
              </w:rPr>
              <w:t xml:space="preserve"> </w:t>
            </w:r>
            <w:r w:rsidRPr="00302830">
              <w:rPr>
                <w:rStyle w:val="markedcontent"/>
              </w:rPr>
              <w:t>факторы возникновения, основные признаки. Различные подходы к выделению глобальных проблем. Угроза войны, деградация экологической системы, потенциал природных ресурсов, "демографический взрыв", продовольственная проблема, энергетическая проблема, освоение космического пространства</w:t>
            </w:r>
            <w:r w:rsidR="00302830" w:rsidRPr="00302830">
              <w:rPr>
                <w:rStyle w:val="markedcontent"/>
              </w:rPr>
              <w:t xml:space="preserve">. </w:t>
            </w:r>
            <w:r w:rsidRPr="00302830">
              <w:rPr>
                <w:rStyle w:val="markedcontent"/>
              </w:rPr>
              <w:t>Прогнозы глобального развития. Пути решения глобальных проблем. Концепция устойчивого развития. Альтернативные концепции</w:t>
            </w:r>
            <w:r w:rsidR="00302830" w:rsidRPr="00302830">
              <w:rPr>
                <w:rStyle w:val="markedcontent"/>
              </w:rPr>
              <w:t>.</w:t>
            </w:r>
          </w:p>
        </w:tc>
      </w:tr>
      <w:tr w:rsidR="00BF2060" w:rsidRPr="002B2FC0" w:rsidTr="00236AB1">
        <w:trPr>
          <w:trHeight w:val="6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916701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2835D8" w:rsidRDefault="00766688" w:rsidP="00766688">
            <w:pPr>
              <w:rPr>
                <w:bCs/>
                <w:iCs/>
              </w:rPr>
            </w:pPr>
            <w:r w:rsidRPr="002835D8">
              <w:t xml:space="preserve">Негосударственные </w:t>
            </w:r>
            <w:proofErr w:type="spellStart"/>
            <w:r w:rsidRPr="002835D8">
              <w:t>акторы</w:t>
            </w:r>
            <w:proofErr w:type="spellEnd"/>
            <w:r w:rsidRPr="002835D8">
              <w:t xml:space="preserve"> 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2060" w:rsidRPr="002835D8" w:rsidRDefault="00766688" w:rsidP="00766688">
            <w:pPr>
              <w:jc w:val="both"/>
              <w:rPr>
                <w:bCs/>
                <w:iCs/>
              </w:rPr>
            </w:pPr>
            <w:r w:rsidRPr="002835D8">
              <w:t xml:space="preserve">Нетрадиционные социальные общности в мировом политическом пространстве. НПО, «международные потоки» и хаотизация международных отношений. Понятие «негосударственные участники». Причины резкого увеличения негосударственных </w:t>
            </w:r>
            <w:proofErr w:type="spellStart"/>
            <w:r w:rsidRPr="002835D8">
              <w:t>акторов</w:t>
            </w:r>
            <w:proofErr w:type="spellEnd"/>
            <w:r w:rsidRPr="002835D8">
              <w:t xml:space="preserve"> во второй половине ХХ столетия. Их роль в современном мире. Основные характеристики и особенности деятельности таких негосударственных </w:t>
            </w:r>
            <w:proofErr w:type="spellStart"/>
            <w:r w:rsidRPr="002835D8">
              <w:t>акторов</w:t>
            </w:r>
            <w:proofErr w:type="spellEnd"/>
            <w:r w:rsidRPr="002835D8">
              <w:t xml:space="preserve"> как ТНК, неправительственные международные организации, социальные движения, внутригосударственные регионы и города. Способы влияние негосударственных </w:t>
            </w:r>
            <w:proofErr w:type="spellStart"/>
            <w:r w:rsidRPr="002835D8">
              <w:t>акторов</w:t>
            </w:r>
            <w:proofErr w:type="spellEnd"/>
            <w:r w:rsidRPr="002835D8">
              <w:t xml:space="preserve"> на </w:t>
            </w:r>
            <w:r w:rsidRPr="002835D8">
              <w:lastRenderedPageBreak/>
              <w:t xml:space="preserve">международную повестку дня. Международный лоббизм и его роль в развитии международных отношений. Проблема контроля деятельности негосударственных </w:t>
            </w:r>
            <w:proofErr w:type="spellStart"/>
            <w:r w:rsidRPr="002835D8">
              <w:t>акторов</w:t>
            </w:r>
            <w:proofErr w:type="spellEnd"/>
            <w:r w:rsidRPr="002835D8">
              <w:t>. Роль СМИ в современных международных отношениях.</w:t>
            </w:r>
          </w:p>
        </w:tc>
      </w:tr>
      <w:tr w:rsidR="00BF2060" w:rsidRPr="002B2FC0" w:rsidTr="00976004">
        <w:trPr>
          <w:trHeight w:val="472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916701" w:rsidP="0054344F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2835D8" w:rsidRDefault="00BF0E4C" w:rsidP="00BF0E4C">
            <w:pPr>
              <w:rPr>
                <w:bCs/>
              </w:rPr>
            </w:pPr>
            <w:r w:rsidRPr="002835D8">
              <w:t>Международные нормы, идентичности и роли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00548" w:rsidRPr="002835D8" w:rsidRDefault="00BF0E4C" w:rsidP="006844BB">
            <w:pPr>
              <w:jc w:val="both"/>
              <w:rPr>
                <w:bCs/>
                <w:iCs/>
              </w:rPr>
            </w:pPr>
            <w:r w:rsidRPr="002835D8">
              <w:t>Нормы как социально разделяемые ожидания приемлемого поведения для данной идентичности. Типология норм. Международные нормы. Соответствие нормам и продвижение норм в международных отношениях. Роль как отношение положения (географического, политического социального) и поведения международного субъекта. Роль как гид внешней политики (</w:t>
            </w:r>
            <w:proofErr w:type="spellStart"/>
            <w:r w:rsidRPr="002835D8">
              <w:t>К.Холсти</w:t>
            </w:r>
            <w:proofErr w:type="spellEnd"/>
            <w:r w:rsidRPr="002835D8">
              <w:t xml:space="preserve">). Понятие идентичности, ее внутренние и внешние компоненты. Содержание идентичности коллективного субъекта. Идентичность как </w:t>
            </w:r>
            <w:proofErr w:type="spellStart"/>
            <w:r w:rsidRPr="002835D8">
              <w:t>межсубъектный</w:t>
            </w:r>
            <w:proofErr w:type="spellEnd"/>
            <w:r w:rsidRPr="002835D8">
              <w:t xml:space="preserve"> процесс. Образ другого как </w:t>
            </w:r>
            <w:proofErr w:type="spellStart"/>
            <w:r w:rsidRPr="002835D8">
              <w:t>референтный</w:t>
            </w:r>
            <w:proofErr w:type="spellEnd"/>
            <w:r w:rsidRPr="002835D8">
              <w:t xml:space="preserve"> фон для самоутверждения. Внешняя политика как утверждение идентичности. Государственная идентичность и ее основные измерения. Кризис национальной идентичности в условиях глобализации. Виды государственной идентичности: влияние на содержание национального интереса. Корпоративная, ролевая, типовая и коллективная</w:t>
            </w:r>
            <w:r w:rsidRPr="002835D8">
              <w:br/>
              <w:t>идентичность. Политическая идентичность и политика идентичности</w:t>
            </w:r>
            <w:r w:rsidR="00400548" w:rsidRPr="002835D8">
              <w:t>.</w:t>
            </w:r>
          </w:p>
        </w:tc>
      </w:tr>
      <w:tr w:rsidR="00400548" w:rsidRPr="002B2FC0" w:rsidTr="00A45F57">
        <w:trPr>
          <w:trHeight w:val="47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0548" w:rsidRDefault="000E5BE6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548" w:rsidRPr="002835D8" w:rsidRDefault="000E5BE6" w:rsidP="000E5BE6">
            <w:r w:rsidRPr="002835D8">
              <w:t>Интересы и ценности в международных отношениях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45F57" w:rsidRPr="002835D8" w:rsidRDefault="000E5BE6" w:rsidP="000E5BE6">
            <w:pPr>
              <w:jc w:val="both"/>
            </w:pPr>
            <w:r w:rsidRPr="002835D8">
              <w:t xml:space="preserve">Понятие интересов, ценностей и традиций. Взаимосвязь интересов, ценностей и </w:t>
            </w:r>
            <w:proofErr w:type="gramStart"/>
            <w:r w:rsidRPr="002835D8">
              <w:t>традиций</w:t>
            </w:r>
            <w:proofErr w:type="gramEnd"/>
            <w:r w:rsidRPr="002835D8">
              <w:t xml:space="preserve"> и противоречия между ними. Роль интересов, ценностей и традиций во внешней политике. Дискуссии о роли категории «национальный интерес». Ценности как коллективные предпочтения, появляющиеся в конкретном институциональном контексте и участвующие в его регулировании (</w:t>
            </w:r>
            <w:proofErr w:type="spellStart"/>
            <w:r w:rsidRPr="002835D8">
              <w:t>Р.Будон</w:t>
            </w:r>
            <w:proofErr w:type="spellEnd"/>
            <w:r w:rsidRPr="002835D8">
              <w:t xml:space="preserve">, </w:t>
            </w:r>
            <w:proofErr w:type="spellStart"/>
            <w:r w:rsidRPr="002835D8">
              <w:t>Ф.Буррико</w:t>
            </w:r>
            <w:proofErr w:type="spellEnd"/>
            <w:r w:rsidRPr="002835D8">
              <w:t xml:space="preserve">). Взаимосвязанные ценности (демократия и свободы). Ценности, отрицающие друг друга (западничество и </w:t>
            </w:r>
            <w:proofErr w:type="spellStart"/>
            <w:r w:rsidRPr="002835D8">
              <w:t>евразийство</w:t>
            </w:r>
            <w:proofErr w:type="spellEnd"/>
            <w:r w:rsidRPr="002835D8">
              <w:t>). Ценности-цели (конечные, терминальные) ценности и инструментальные ценности-средства. Инструментальные ценности как модусы поведения и действий социального субъекта. Роль терминальных ценностей в оценке и выборе целей деятельности и допустимых способов их достижения. Конечные ценности как базовые или высшие предпочтения людей. Проблема универсальных ценностей, их политизация. Культурная, историческая и политическая обусловленность интересов и ценностей.</w:t>
            </w:r>
          </w:p>
        </w:tc>
      </w:tr>
      <w:tr w:rsidR="00A45F57" w:rsidRPr="002B2FC0" w:rsidTr="008722E0">
        <w:trPr>
          <w:trHeight w:val="55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5F57" w:rsidRDefault="00A45F57" w:rsidP="0054344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5F57" w:rsidRPr="002835D8" w:rsidRDefault="00A45F57" w:rsidP="000E5BE6">
            <w:r w:rsidRPr="002835D8">
              <w:t>Международный терроризм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45F57" w:rsidRPr="002835D8" w:rsidRDefault="00A45F57" w:rsidP="00363257">
            <w:pPr>
              <w:jc w:val="both"/>
            </w:pPr>
            <w:r w:rsidRPr="002835D8">
              <w:t>Международный терроризм как опаснейш</w:t>
            </w:r>
            <w:r w:rsidR="00363257">
              <w:t xml:space="preserve">ая </w:t>
            </w:r>
            <w:proofErr w:type="spellStart"/>
            <w:r w:rsidR="00363257">
              <w:t>глобальая</w:t>
            </w:r>
            <w:proofErr w:type="spellEnd"/>
            <w:r w:rsidR="00363257">
              <w:t xml:space="preserve"> </w:t>
            </w:r>
            <w:r w:rsidRPr="002835D8">
              <w:t>проблем</w:t>
            </w:r>
            <w:r w:rsidR="00363257">
              <w:t>а</w:t>
            </w:r>
            <w:r w:rsidRPr="002835D8">
              <w:t xml:space="preserve"> современности. История терроризм как способа достижения целей в политической борьбе посредством физического насилия и морально-психологического устрашения. Политический экстремизм, националистический и религиозный терроризм. Технологический терроризм и </w:t>
            </w:r>
            <w:proofErr w:type="spellStart"/>
            <w:r w:rsidRPr="002835D8">
              <w:t>кибертерроризм</w:t>
            </w:r>
            <w:proofErr w:type="spellEnd"/>
            <w:r w:rsidRPr="002835D8">
              <w:t>. Сращивание различных форм и методов международного терроризма. Причины распространения и проявления современного международного терроризма, его социальные основы и социальные субъекты. Влияние деятельности транснациональных террористических группировок и организуемых ими терактов и на ход мировой политики. Формы и</w:t>
            </w:r>
            <w:r w:rsidR="002835D8" w:rsidRPr="002835D8">
              <w:t xml:space="preserve"> </w:t>
            </w:r>
            <w:r w:rsidRPr="002835D8">
              <w:t xml:space="preserve">методы противодействия и </w:t>
            </w:r>
            <w:r w:rsidRPr="002835D8">
              <w:lastRenderedPageBreak/>
              <w:t>борьбы с международным терроризмом. Международное</w:t>
            </w:r>
            <w:r w:rsidR="002835D8" w:rsidRPr="002835D8">
              <w:t xml:space="preserve"> </w:t>
            </w:r>
            <w:r w:rsidRPr="002835D8">
              <w:t>сотрудничество в сфере противодействия международному терроризму на общемировом,</w:t>
            </w:r>
            <w:r w:rsidR="002835D8" w:rsidRPr="002835D8">
              <w:t xml:space="preserve"> </w:t>
            </w:r>
            <w:r w:rsidRPr="002835D8">
              <w:t>региональных уровнях и на основе двусторонних соглашений, содержание, деятельность.</w:t>
            </w:r>
            <w:r w:rsidR="002835D8" w:rsidRPr="002835D8">
              <w:t xml:space="preserve"> </w:t>
            </w:r>
            <w:r w:rsidRPr="002835D8">
              <w:t>причины их недостаточной эффективности. Роль ООН в борьбе с международным терроризмом.</w:t>
            </w:r>
            <w:r w:rsidR="002835D8" w:rsidRPr="002835D8">
              <w:t xml:space="preserve"> </w:t>
            </w:r>
            <w:r w:rsidRPr="002835D8">
              <w:t>Международная антитеррористическая коалиция. Причины недостаточной эффективности</w:t>
            </w:r>
            <w:r w:rsidR="002835D8" w:rsidRPr="002835D8">
              <w:t xml:space="preserve"> </w:t>
            </w:r>
            <w:r w:rsidRPr="002835D8">
              <w:t>существующих объединений в борьбе с международным терроризмом.</w:t>
            </w:r>
          </w:p>
        </w:tc>
      </w:tr>
      <w:tr w:rsidR="00BF2060" w:rsidRPr="002B2FC0" w:rsidTr="008B277C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031509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2497C">
              <w:rPr>
                <w:bCs/>
              </w:rPr>
              <w:t>.</w:t>
            </w:r>
            <w:r w:rsidR="00A45F57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060" w:rsidRPr="00C60667" w:rsidRDefault="00C60667" w:rsidP="00C60667">
            <w:pPr>
              <w:rPr>
                <w:bCs/>
              </w:rPr>
            </w:pPr>
            <w:r w:rsidRPr="00C60667">
              <w:rPr>
                <w:rStyle w:val="markedcontent"/>
              </w:rPr>
              <w:t>Россия в системе современных международных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45F57" w:rsidRPr="00C60667" w:rsidRDefault="00C60667" w:rsidP="002835D8">
            <w:pPr>
              <w:jc w:val="both"/>
              <w:rPr>
                <w:bCs/>
                <w:iCs/>
              </w:rPr>
            </w:pPr>
            <w:r w:rsidRPr="00C60667">
              <w:rPr>
                <w:rStyle w:val="markedcontent"/>
              </w:rPr>
              <w:t xml:space="preserve">Особенности международного положения России после распада СССР. Основные характеристики постсоветской России как международного </w:t>
            </w:r>
            <w:proofErr w:type="spellStart"/>
            <w:r w:rsidRPr="00C60667">
              <w:rPr>
                <w:rStyle w:val="markedcontent"/>
              </w:rPr>
              <w:t>актора</w:t>
            </w:r>
            <w:proofErr w:type="spellEnd"/>
            <w:r w:rsidRPr="00C60667">
              <w:rPr>
                <w:rStyle w:val="markedcontent"/>
              </w:rPr>
              <w:t xml:space="preserve">. Национальные интересы России и их трактовка представителями различных политических сил. Национальные интересы в трактовке российских </w:t>
            </w:r>
            <w:proofErr w:type="spellStart"/>
            <w:r w:rsidRPr="00C60667">
              <w:rPr>
                <w:rStyle w:val="markedcontent"/>
              </w:rPr>
              <w:t>нелибералов</w:t>
            </w:r>
            <w:proofErr w:type="spellEnd"/>
            <w:r w:rsidRPr="00C60667">
              <w:rPr>
                <w:rStyle w:val="markedcontent"/>
              </w:rPr>
              <w:t xml:space="preserve">, умеренных </w:t>
            </w:r>
            <w:proofErr w:type="spellStart"/>
            <w:r w:rsidRPr="00C60667">
              <w:rPr>
                <w:rStyle w:val="markedcontent"/>
              </w:rPr>
              <w:t>реали</w:t>
            </w:r>
            <w:proofErr w:type="spellEnd"/>
            <w:r w:rsidR="00247E37" w:rsidRPr="00C60667">
              <w:rPr>
                <w:rStyle w:val="markedcontent"/>
              </w:rPr>
              <w:t xml:space="preserve"> Особенности международного положения России </w:t>
            </w:r>
            <w:proofErr w:type="spellStart"/>
            <w:r w:rsidRPr="00C60667">
              <w:rPr>
                <w:rStyle w:val="markedcontent"/>
              </w:rPr>
              <w:t>стов</w:t>
            </w:r>
            <w:proofErr w:type="spellEnd"/>
            <w:r w:rsidRPr="00C60667">
              <w:rPr>
                <w:rStyle w:val="markedcontent"/>
              </w:rPr>
              <w:t>, национал-патриотов и коммунистов. Основные этапы и важнейшие направления российской внешней политики в постсоветский период и проблемы реализации ее национальных интересов</w:t>
            </w:r>
            <w:r w:rsidR="00B3791E">
              <w:rPr>
                <w:rStyle w:val="markedcontent"/>
              </w:rPr>
              <w:t>.</w:t>
            </w:r>
            <w:r w:rsidR="002835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35D8" w:rsidRPr="002835D8">
              <w:t>Россия в борьбе с</w:t>
            </w:r>
            <w:r w:rsidR="002835D8" w:rsidRPr="002835D8">
              <w:br/>
              <w:t>международным терроризмом</w:t>
            </w:r>
            <w:r w:rsidR="002835D8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</w:t>
      </w:r>
      <w:proofErr w:type="gramStart"/>
      <w:r w:rsidR="00955BE9">
        <w:rPr>
          <w:sz w:val="24"/>
          <w:szCs w:val="24"/>
        </w:rPr>
        <w:t xml:space="preserve">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proofErr w:type="gramEnd"/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9290D" w:rsidRPr="0099290D">
        <w:rPr>
          <w:b/>
          <w:sz w:val="24"/>
          <w:szCs w:val="24"/>
        </w:rPr>
        <w:t>Социология международных отношений</w:t>
      </w:r>
      <w:r w:rsidR="0099290D">
        <w:rPr>
          <w:sz w:val="24"/>
          <w:szCs w:val="24"/>
        </w:rPr>
        <w:t xml:space="preserve"> </w:t>
      </w:r>
      <w:proofErr w:type="gramStart"/>
      <w:r w:rsidR="00955BE9">
        <w:rPr>
          <w:sz w:val="24"/>
          <w:szCs w:val="24"/>
        </w:rPr>
        <w:t>представляет  собой</w:t>
      </w:r>
      <w:proofErr w:type="gramEnd"/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98732F" w:rsidP="009B399A">
            <w:pPr>
              <w:rPr>
                <w:b/>
                <w:i/>
              </w:rPr>
            </w:pPr>
            <w:r w:rsidRPr="008A3BF7">
              <w:rPr>
                <w:b/>
              </w:rPr>
              <w:t>Социология международных отношений как научная дисциплина</w:t>
            </w: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Default="0098732F" w:rsidP="009614B5">
            <w:r w:rsidRPr="008A3BF7">
              <w:t xml:space="preserve">Предметное </w:t>
            </w:r>
            <w:proofErr w:type="gramStart"/>
            <w:r w:rsidRPr="008A3BF7">
              <w:t xml:space="preserve">поле </w:t>
            </w:r>
            <w:r>
              <w:t xml:space="preserve"> </w:t>
            </w:r>
            <w:r w:rsidRPr="008A3BF7">
              <w:t>международных</w:t>
            </w:r>
            <w:proofErr w:type="gramEnd"/>
            <w:r w:rsidRPr="008A3BF7">
              <w:t xml:space="preserve"> отношений</w:t>
            </w:r>
          </w:p>
          <w:p w:rsidR="00B3791E" w:rsidRDefault="00B3791E" w:rsidP="009614B5"/>
          <w:p w:rsidR="00B3791E" w:rsidRPr="00C86ECC" w:rsidRDefault="00B3791E" w:rsidP="009614B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244347" w:rsidRDefault="00CF05E5" w:rsidP="00B3791E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 по проблеме</w:t>
            </w:r>
            <w:r>
              <w:rPr>
                <w:iCs/>
              </w:rPr>
              <w:t>:</w:t>
            </w:r>
            <w:r w:rsidR="00B3791E" w:rsidRPr="008A3BF7">
              <w:t xml:space="preserve"> Новейшие тенденции в международной жизни</w:t>
            </w:r>
            <w:r w:rsidRPr="009F158C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CF05E5" w:rsidP="00955BE9">
            <w:pPr>
              <w:rPr>
                <w:bCs/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586679" w:rsidP="00912A4D">
            <w:pPr>
              <w:jc w:val="center"/>
            </w:pPr>
            <w:r>
              <w:t>6</w:t>
            </w:r>
          </w:p>
        </w:tc>
      </w:tr>
      <w:tr w:rsidR="00CF05E5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33904" w:rsidP="00BA1DC2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BA1DC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912A4D" w:rsidRDefault="00CD1334" w:rsidP="009614B5">
            <w:pPr>
              <w:rPr>
                <w:bCs/>
              </w:rPr>
            </w:pPr>
            <w:r w:rsidRPr="007F48C4">
              <w:t>Реализм и неореализм в изучении международных отношений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Default="00CF05E5" w:rsidP="008E37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:rsidR="00CF05E5" w:rsidRDefault="00CF05E5" w:rsidP="008E37A2">
            <w:pPr>
              <w:jc w:val="both"/>
            </w:pPr>
            <w:r w:rsidRPr="00244347">
              <w:rPr>
                <w:bCs/>
                <w:iCs/>
              </w:rPr>
              <w:t>Подготовка презентации по теме</w:t>
            </w:r>
            <w:r>
              <w:t>:</w:t>
            </w:r>
          </w:p>
          <w:p w:rsidR="00CF05E5" w:rsidRPr="00B11FAB" w:rsidRDefault="00BA1DC2" w:rsidP="00C33904">
            <w:pPr>
              <w:rPr>
                <w:iCs/>
              </w:rPr>
            </w:pPr>
            <w:r w:rsidRPr="008611EE">
              <w:rPr>
                <w:rFonts w:eastAsia="Times New Roman"/>
              </w:rPr>
              <w:t>Классификация теоретических школ в науке о международных отношениях.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B11FAB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1F088D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5E5" w:rsidRDefault="00CF05E5" w:rsidP="00BA1DC2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CD1334">
              <w:rPr>
                <w:bCs/>
              </w:rPr>
              <w:t>.</w:t>
            </w:r>
            <w:r w:rsidR="00BA1DC2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334" w:rsidRPr="00E2497C" w:rsidRDefault="00CD1334" w:rsidP="009614B5">
            <w:pPr>
              <w:rPr>
                <w:bCs/>
              </w:rPr>
            </w:pPr>
            <w:r w:rsidRPr="007F48C4">
              <w:t>Либерализм и неолиберализм в изучении международных отношений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BA1DC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Подготовка презентации по теме:</w:t>
            </w:r>
            <w:r w:rsidR="00C33904" w:rsidRPr="008611EE">
              <w:rPr>
                <w:rFonts w:eastAsia="Times New Roman"/>
              </w:rPr>
              <w:t xml:space="preserve"> </w:t>
            </w:r>
            <w:r w:rsidR="00BA1DC2" w:rsidRPr="008611EE">
              <w:rPr>
                <w:rFonts w:eastAsia="Times New Roman"/>
              </w:rPr>
              <w:t>Модернизм и традиционализм в парадигмах международных 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05E5" w:rsidRDefault="00CD1334" w:rsidP="00BA1DC2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BA1DC2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334" w:rsidRDefault="00CD1334" w:rsidP="00CD1334">
            <w:r w:rsidRPr="006844BB">
              <w:t>Национальные школы в социологии международных отношений</w:t>
            </w:r>
          </w:p>
          <w:p w:rsidR="00CF05E5" w:rsidRPr="00B11FAB" w:rsidRDefault="00CF05E5" w:rsidP="00F73DBD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99290D">
            <w:pPr>
              <w:pStyle w:val="af0"/>
              <w:ind w:left="34"/>
              <w:jc w:val="both"/>
            </w:pPr>
            <w:r w:rsidRPr="008F0891">
              <w:rPr>
                <w:bCs/>
                <w:iCs/>
              </w:rPr>
              <w:t>Изучение основной и дополнительной литературы.</w:t>
            </w:r>
            <w:r w:rsidRPr="008F0891">
              <w:rPr>
                <w:rFonts w:eastAsia="Times New Roman"/>
              </w:rPr>
              <w:t xml:space="preserve"> Подготов</w:t>
            </w:r>
            <w:r>
              <w:rPr>
                <w:rFonts w:eastAsia="Times New Roman"/>
              </w:rPr>
              <w:t>ить</w:t>
            </w:r>
            <w:r w:rsidRPr="008F0891">
              <w:rPr>
                <w:rFonts w:eastAsia="Times New Roman"/>
              </w:rPr>
              <w:t xml:space="preserve"> сообщения по теме: </w:t>
            </w:r>
            <w:r w:rsidR="00C33904">
              <w:rPr>
                <w:iCs/>
              </w:rPr>
              <w:t>О</w:t>
            </w:r>
            <w:r w:rsidR="00C33904" w:rsidRPr="008A3BF7">
              <w:t>течественные и зарубежные</w:t>
            </w:r>
            <w:r w:rsidR="00C33904">
              <w:t xml:space="preserve"> </w:t>
            </w:r>
            <w:r w:rsidR="00C33904" w:rsidRPr="008A3BF7">
              <w:t>исследовательские центры по международным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98732F" w:rsidP="00770492">
            <w:pPr>
              <w:rPr>
                <w:b/>
                <w:bCs/>
                <w:i/>
              </w:rPr>
            </w:pPr>
            <w:r w:rsidRPr="008258D6">
              <w:rPr>
                <w:rStyle w:val="markedcontent"/>
                <w:b/>
              </w:rPr>
              <w:t>Система международных отношений и международные</w:t>
            </w:r>
            <w:r>
              <w:rPr>
                <w:rStyle w:val="markedcontent"/>
                <w:b/>
              </w:rPr>
              <w:t xml:space="preserve"> </w:t>
            </w:r>
            <w:r w:rsidRPr="008258D6">
              <w:rPr>
                <w:rStyle w:val="markedcontent"/>
                <w:b/>
              </w:rPr>
              <w:t>процессы</w:t>
            </w:r>
          </w:p>
        </w:tc>
      </w:tr>
      <w:tr w:rsidR="00CF05E5" w:rsidRPr="008448CC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F05E5" w:rsidRPr="00E82E96" w:rsidRDefault="00CF05E5" w:rsidP="00CF05E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33904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904" w:rsidRDefault="00C33904" w:rsidP="00C33904">
            <w:pPr>
              <w:rPr>
                <w:rStyle w:val="markedcontent"/>
              </w:rPr>
            </w:pPr>
            <w:r w:rsidRPr="001931CA">
              <w:rPr>
                <w:rStyle w:val="markedcontent"/>
              </w:rPr>
              <w:t>Участники международных отнош</w:t>
            </w:r>
            <w:r>
              <w:rPr>
                <w:rStyle w:val="markedcontent"/>
              </w:rPr>
              <w:t>е</w:t>
            </w:r>
            <w:r w:rsidRPr="001931CA">
              <w:rPr>
                <w:rStyle w:val="markedcontent"/>
              </w:rPr>
              <w:t>ний. Государство как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участник международных отнош</w:t>
            </w:r>
            <w:r>
              <w:rPr>
                <w:rStyle w:val="markedcontent"/>
              </w:rPr>
              <w:t>е</w:t>
            </w:r>
            <w:r w:rsidRPr="001931CA">
              <w:rPr>
                <w:rStyle w:val="markedcontent"/>
              </w:rPr>
              <w:t>ний</w:t>
            </w:r>
          </w:p>
          <w:p w:rsidR="00CF05E5" w:rsidRPr="007B7504" w:rsidRDefault="00CF05E5" w:rsidP="008F0891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Default="00CF05E5" w:rsidP="0099290D">
            <w:pPr>
              <w:ind w:firstLine="34"/>
              <w:jc w:val="both"/>
              <w:rPr>
                <w:rFonts w:eastAsia="Times New Roman"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  <w:proofErr w:type="gramStart"/>
            <w:r w:rsidRPr="007B7504">
              <w:rPr>
                <w:bCs/>
                <w:iCs/>
              </w:rPr>
              <w:t xml:space="preserve">Подготовить </w:t>
            </w:r>
            <w:r w:rsidR="002A09F1">
              <w:rPr>
                <w:bCs/>
                <w:iCs/>
              </w:rPr>
              <w:t xml:space="preserve"> сообщение</w:t>
            </w:r>
            <w:proofErr w:type="gramEnd"/>
            <w:r w:rsidRPr="007B7504">
              <w:rPr>
                <w:bCs/>
                <w:iCs/>
              </w:rPr>
              <w:t xml:space="preserve"> по теме</w:t>
            </w:r>
            <w:r w:rsidRPr="00CD1902">
              <w:rPr>
                <w:rFonts w:eastAsia="Times New Roman"/>
              </w:rPr>
              <w:t xml:space="preserve">: </w:t>
            </w:r>
          </w:p>
          <w:p w:rsidR="00B3791E" w:rsidRPr="007B7504" w:rsidRDefault="002A09F1" w:rsidP="0099290D">
            <w:pPr>
              <w:ind w:firstLine="34"/>
              <w:jc w:val="both"/>
              <w:rPr>
                <w:bCs/>
                <w:iCs/>
              </w:rPr>
            </w:pPr>
            <w:r w:rsidRPr="001931CA">
              <w:rPr>
                <w:rStyle w:val="markedcontent"/>
              </w:rPr>
              <w:t>Государство и суверенитет в эпоху глобализации мирового</w:t>
            </w:r>
            <w:r>
              <w:rPr>
                <w:rStyle w:val="markedcontent"/>
              </w:rPr>
              <w:t xml:space="preserve"> </w:t>
            </w:r>
            <w:r w:rsidRPr="001931CA">
              <w:rPr>
                <w:rStyle w:val="markedcontent"/>
              </w:rPr>
              <w:t>развития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7B7504" w:rsidRDefault="002A09F1" w:rsidP="00370873">
            <w:pPr>
              <w:rPr>
                <w:bCs/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CF05E5" w:rsidP="00912A4D">
            <w:pPr>
              <w:jc w:val="center"/>
            </w:pPr>
            <w:r>
              <w:t>4</w:t>
            </w:r>
          </w:p>
        </w:tc>
      </w:tr>
      <w:tr w:rsidR="00CF05E5" w:rsidRPr="008448CC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B3791E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B3791E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7B7504" w:rsidRDefault="00C33904" w:rsidP="008F0891">
            <w:pPr>
              <w:rPr>
                <w:bCs/>
                <w:iCs/>
              </w:rPr>
            </w:pPr>
            <w:r w:rsidRPr="001931CA">
              <w:rPr>
                <w:rStyle w:val="markedcontent"/>
              </w:rPr>
              <w:t>Международная безопасность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7A2" w:rsidRDefault="00CF05E5" w:rsidP="008E37A2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</w:p>
          <w:p w:rsidR="00CF05E5" w:rsidRDefault="00CF05E5" w:rsidP="0099290D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lastRenderedPageBreak/>
              <w:t>П</w:t>
            </w:r>
            <w:r w:rsidR="008E37A2">
              <w:rPr>
                <w:bCs/>
                <w:iCs/>
              </w:rPr>
              <w:t>о</w:t>
            </w:r>
            <w:r w:rsidR="008E37A2" w:rsidRPr="007B7504">
              <w:rPr>
                <w:bCs/>
                <w:iCs/>
              </w:rPr>
              <w:t>дготовить презентацию по тем</w:t>
            </w:r>
            <w:r w:rsidR="008E37A2">
              <w:rPr>
                <w:bCs/>
                <w:iCs/>
              </w:rPr>
              <w:t>е:</w:t>
            </w:r>
            <w:r w:rsidR="008E37A2" w:rsidRPr="007B7504">
              <w:rPr>
                <w:bCs/>
                <w:iCs/>
              </w:rPr>
              <w:t xml:space="preserve"> </w:t>
            </w:r>
          </w:p>
          <w:p w:rsidR="00B3791E" w:rsidRPr="007B7504" w:rsidRDefault="00B3791E" w:rsidP="0099290D">
            <w:pPr>
              <w:jc w:val="both"/>
              <w:rPr>
                <w:bCs/>
                <w:iCs/>
              </w:rPr>
            </w:pPr>
            <w:r w:rsidRPr="008611EE">
              <w:rPr>
                <w:rFonts w:eastAsia="Times New Roman"/>
              </w:rPr>
              <w:t>Глобальные угрозы как вызов международной безопасности.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CF05E5" w:rsidP="00F74754">
            <w:pPr>
              <w:rPr>
                <w:iCs/>
              </w:rPr>
            </w:pPr>
            <w:r w:rsidRPr="007B7504">
              <w:rPr>
                <w:iCs/>
              </w:rPr>
              <w:lastRenderedPageBreak/>
              <w:t>Индивидуальное задание</w:t>
            </w: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1F088D" w:rsidRDefault="00CF05E5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</w:p>
        </w:tc>
      </w:tr>
      <w:tr w:rsidR="00CF05E5" w:rsidRPr="008448CC" w:rsidTr="00B3791E">
        <w:trPr>
          <w:trHeight w:val="8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2A09F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A09F1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7B7504" w:rsidRDefault="002A09F1" w:rsidP="00165EC7">
            <w:pPr>
              <w:shd w:val="clear" w:color="auto" w:fill="FFFFFF"/>
              <w:rPr>
                <w:bCs/>
                <w:iCs/>
              </w:rPr>
            </w:pPr>
            <w:r w:rsidRPr="002835D8">
              <w:t xml:space="preserve">Негосударственные </w:t>
            </w:r>
            <w:proofErr w:type="spellStart"/>
            <w:r w:rsidRPr="002835D8">
              <w:t>акторы</w:t>
            </w:r>
            <w:proofErr w:type="spellEnd"/>
            <w:r w:rsidRPr="002835D8">
              <w:t xml:space="preserve"> международных отношений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7B7504" w:rsidRDefault="00CF05E5" w:rsidP="00976004">
            <w:pPr>
              <w:pStyle w:val="af0"/>
              <w:ind w:left="34"/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</w:t>
            </w:r>
            <w:proofErr w:type="gramStart"/>
            <w:r w:rsidRPr="007B7504">
              <w:rPr>
                <w:bCs/>
                <w:iCs/>
              </w:rPr>
              <w:t>литературы.</w:t>
            </w:r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2A09F1">
              <w:rPr>
                <w:rFonts w:eastAsia="Times New Roman"/>
              </w:rPr>
              <w:t>Д</w:t>
            </w:r>
            <w:r w:rsidR="002A09F1" w:rsidRPr="004F488D">
              <w:t>ать характеристику транснациональным корпорациям. Привести примеры.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76004" w:rsidRPr="007B7504" w:rsidRDefault="00976004" w:rsidP="00976004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CF05E5" w:rsidRPr="007B7504" w:rsidRDefault="00CF05E5" w:rsidP="008F0891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D441E0" w:rsidRDefault="00CF05E5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proofErr w:type="gramStart"/>
      <w:r w:rsidRPr="007F7CA3">
        <w:rPr>
          <w:sz w:val="24"/>
          <w:szCs w:val="24"/>
        </w:rPr>
        <w:t>вариант  реализации</w:t>
      </w:r>
      <w:proofErr w:type="gramEnd"/>
      <w:r w:rsidRPr="007F7CA3">
        <w:rPr>
          <w:sz w:val="24"/>
          <w:szCs w:val="24"/>
        </w:rPr>
        <w:t xml:space="preserve">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7F7CA3" w:rsidRDefault="004438D8" w:rsidP="00107E63">
            <w:pPr>
              <w:jc w:val="center"/>
            </w:pPr>
            <w:r>
              <w:t>6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Default="004438D8" w:rsidP="00C96DAA">
            <w:pPr>
              <w:jc w:val="center"/>
            </w:pPr>
            <w:r>
              <w:t>8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E33DA8" w:rsidRPr="00E33DA8" w:rsidRDefault="00E33DA8" w:rsidP="00E33D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33DA8">
              <w:rPr>
                <w:rFonts w:cs="Arial"/>
                <w:sz w:val="20"/>
                <w:szCs w:val="20"/>
              </w:rPr>
              <w:t>УК-1</w:t>
            </w:r>
          </w:p>
          <w:p w:rsidR="00E33DA8" w:rsidRPr="00E33DA8" w:rsidRDefault="00E33DA8" w:rsidP="00E33DA8">
            <w:pPr>
              <w:rPr>
                <w:iCs/>
                <w:sz w:val="20"/>
                <w:szCs w:val="20"/>
              </w:rPr>
            </w:pPr>
            <w:r w:rsidRPr="00E33DA8">
              <w:rPr>
                <w:iCs/>
                <w:sz w:val="20"/>
                <w:szCs w:val="20"/>
              </w:rPr>
              <w:t>ИД-УК-1.4</w:t>
            </w:r>
          </w:p>
          <w:p w:rsidR="00E33DA8" w:rsidRPr="00E33DA8" w:rsidRDefault="00E33DA8" w:rsidP="00E33DA8">
            <w:pPr>
              <w:rPr>
                <w:iCs/>
                <w:sz w:val="20"/>
                <w:szCs w:val="20"/>
              </w:rPr>
            </w:pPr>
            <w:r w:rsidRPr="00E33DA8">
              <w:rPr>
                <w:iCs/>
                <w:sz w:val="20"/>
                <w:szCs w:val="20"/>
              </w:rPr>
              <w:t>УК-5</w:t>
            </w:r>
          </w:p>
          <w:p w:rsidR="00F73DBD" w:rsidRPr="00E33DA8" w:rsidRDefault="00E33DA8" w:rsidP="00E33DA8">
            <w:pPr>
              <w:rPr>
                <w:sz w:val="20"/>
                <w:szCs w:val="20"/>
              </w:rPr>
            </w:pPr>
            <w:r w:rsidRPr="00E33DA8">
              <w:rPr>
                <w:iCs/>
                <w:sz w:val="20"/>
                <w:szCs w:val="20"/>
              </w:rPr>
              <w:t>ИД-УК-5.1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E33DA8" w:rsidRDefault="00DD2683" w:rsidP="0010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E33DA8" w:rsidRPr="00E33DA8" w:rsidRDefault="00E33DA8" w:rsidP="00E33DA8">
            <w:pPr>
              <w:rPr>
                <w:iCs/>
                <w:sz w:val="20"/>
                <w:szCs w:val="20"/>
              </w:rPr>
            </w:pPr>
            <w:r w:rsidRPr="00E33DA8">
              <w:rPr>
                <w:iCs/>
                <w:sz w:val="20"/>
                <w:szCs w:val="20"/>
              </w:rPr>
              <w:t>ПК-3</w:t>
            </w:r>
          </w:p>
          <w:p w:rsidR="00EA3917" w:rsidRPr="00E33DA8" w:rsidRDefault="00E33DA8" w:rsidP="00E33DA8">
            <w:pPr>
              <w:rPr>
                <w:bCs/>
                <w:sz w:val="20"/>
                <w:szCs w:val="20"/>
              </w:rPr>
            </w:pPr>
            <w:r w:rsidRPr="00E33DA8">
              <w:rPr>
                <w:iCs/>
                <w:sz w:val="20"/>
                <w:szCs w:val="20"/>
              </w:rPr>
              <w:t>ИД-ПК-3.4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407A34" w:rsidRDefault="00407A34" w:rsidP="00407A34">
            <w:r w:rsidRPr="00481696">
              <w:t>Обучающийся</w:t>
            </w:r>
            <w:r w:rsidR="000015F5">
              <w:t>:</w:t>
            </w:r>
          </w:p>
          <w:p w:rsidR="00274AB8" w:rsidRDefault="00274AB8" w:rsidP="00274A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 w:rsidRPr="000D5610">
              <w:rPr>
                <w:iCs/>
              </w:rPr>
              <w:t xml:space="preserve">илософское, культурологическое и социологическое </w:t>
            </w:r>
            <w:r>
              <w:rPr>
                <w:iCs/>
              </w:rPr>
              <w:t xml:space="preserve">рассмотрение международных отношений при решении </w:t>
            </w:r>
            <w:proofErr w:type="gramStart"/>
            <w:r>
              <w:rPr>
                <w:iCs/>
              </w:rPr>
              <w:t xml:space="preserve">проблем </w:t>
            </w:r>
            <w:r w:rsidRPr="0053381A">
              <w:rPr>
                <w:rFonts w:eastAsia="Times New Roman"/>
                <w:color w:val="000000"/>
              </w:rPr>
              <w:t xml:space="preserve"> мировоззренческого</w:t>
            </w:r>
            <w:proofErr w:type="gramEnd"/>
            <w:r w:rsidRPr="0053381A">
              <w:rPr>
                <w:rFonts w:eastAsia="Times New Roman"/>
                <w:color w:val="000000"/>
              </w:rPr>
              <w:t>, нравственного и личностного характера</w:t>
            </w:r>
            <w:r>
              <w:rPr>
                <w:rFonts w:eastAsia="Times New Roman"/>
                <w:color w:val="000000"/>
              </w:rPr>
              <w:t>;</w:t>
            </w:r>
          </w:p>
          <w:p w:rsidR="00274AB8" w:rsidRDefault="00274AB8" w:rsidP="00274A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сравнивает с</w:t>
            </w:r>
            <w:r w:rsidRPr="000D5610">
              <w:rPr>
                <w:iCs/>
              </w:rPr>
              <w:t xml:space="preserve">оциально-философское </w:t>
            </w:r>
            <w:r>
              <w:rPr>
                <w:iCs/>
              </w:rPr>
              <w:t xml:space="preserve">и социологическое </w:t>
            </w:r>
            <w:r w:rsidRPr="000D5610">
              <w:rPr>
                <w:iCs/>
              </w:rPr>
              <w:t>понимани</w:t>
            </w:r>
            <w:r>
              <w:rPr>
                <w:iCs/>
              </w:rPr>
              <w:t>е 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для решения поставленной задачи;</w:t>
            </w:r>
          </w:p>
          <w:p w:rsidR="00274AB8" w:rsidRPr="00220ED1" w:rsidRDefault="00274AB8" w:rsidP="00274A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описывает  и</w:t>
            </w:r>
            <w:proofErr w:type="gramEnd"/>
            <w:r>
              <w:rPr>
                <w:rFonts w:eastAsia="Times New Roman"/>
              </w:rPr>
              <w:t xml:space="preserve"> анализирует современные социологические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и международных отношений;</w:t>
            </w:r>
          </w:p>
          <w:p w:rsidR="00274AB8" w:rsidRDefault="00274AB8" w:rsidP="00274A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iCs/>
              </w:rPr>
              <w:t>характеризует п</w:t>
            </w:r>
            <w:r w:rsidRPr="000D5610">
              <w:rPr>
                <w:iCs/>
              </w:rPr>
              <w:t xml:space="preserve">роблемы и дискуссии социологии </w:t>
            </w:r>
            <w:r>
              <w:rPr>
                <w:iCs/>
              </w:rPr>
              <w:t>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</w:t>
            </w:r>
            <w:r>
              <w:rPr>
                <w:iCs/>
              </w:rPr>
              <w:t xml:space="preserve">  с </w:t>
            </w:r>
            <w:r>
              <w:rPr>
                <w:iCs/>
              </w:rPr>
              <w:lastRenderedPageBreak/>
              <w:t>целью</w:t>
            </w:r>
            <w:r w:rsidRPr="0053381A">
              <w:rPr>
                <w:rFonts w:eastAsia="Times New Roman"/>
                <w:color w:val="000000"/>
              </w:rPr>
              <w:t xml:space="preserve"> формировани</w:t>
            </w:r>
            <w:r>
              <w:rPr>
                <w:rFonts w:eastAsia="Times New Roman"/>
                <w:color w:val="000000"/>
              </w:rPr>
              <w:t>я</w:t>
            </w:r>
            <w:r w:rsidRPr="0053381A">
              <w:rPr>
                <w:rFonts w:eastAsia="Times New Roman"/>
                <w:color w:val="000000"/>
              </w:rPr>
              <w:t xml:space="preserve"> собственных мнений, суждений, точек зрения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E33DA8" w:rsidRDefault="00274AB8" w:rsidP="00274AB8">
            <w:pPr>
              <w:pStyle w:val="af0"/>
              <w:ind w:left="0" w:firstLine="34"/>
              <w:jc w:val="both"/>
              <w:rPr>
                <w:rFonts w:cstheme="minorBidi"/>
                <w:iCs/>
              </w:rPr>
            </w:pPr>
            <w:r>
              <w:rPr>
                <w:rFonts w:eastAsia="Times New Roman"/>
              </w:rPr>
              <w:t>- п</w:t>
            </w:r>
            <w:r>
              <w:t xml:space="preserve">еречисляет </w:t>
            </w:r>
            <w:r>
              <w:rPr>
                <w:rFonts w:eastAsia="Times New Roman"/>
              </w:rPr>
              <w:t xml:space="preserve">отличительные особенности социологических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й 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при а</w:t>
            </w:r>
            <w:r w:rsidRPr="0053381A">
              <w:rPr>
                <w:rFonts w:eastAsia="Times New Roman"/>
                <w:color w:val="000000"/>
              </w:rPr>
              <w:t>нализ</w:t>
            </w:r>
            <w:r>
              <w:rPr>
                <w:rFonts w:eastAsia="Times New Roman"/>
                <w:color w:val="000000"/>
              </w:rPr>
              <w:t>е</w:t>
            </w:r>
            <w:r w:rsidRPr="0053381A">
              <w:rPr>
                <w:rFonts w:eastAsia="Times New Roman"/>
                <w:color w:val="000000"/>
              </w:rPr>
              <w:t xml:space="preserve"> путей решения проблем мировоззренческого, нравственного и личностного характера</w:t>
            </w:r>
            <w:r>
              <w:rPr>
                <w:rFonts w:eastAsia="Times New Roman"/>
                <w:color w:val="000000"/>
              </w:rPr>
              <w:t>.</w:t>
            </w:r>
          </w:p>
          <w:p w:rsidR="00274AB8" w:rsidRPr="00454B2E" w:rsidRDefault="00274AB8" w:rsidP="00274A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Style w:val="markedcontent"/>
              </w:rPr>
              <w:t xml:space="preserve">-  рассматривает </w:t>
            </w:r>
            <w:r>
              <w:rPr>
                <w:rFonts w:eastAsia="Times New Roman"/>
                <w:color w:val="000000"/>
              </w:rPr>
              <w:t xml:space="preserve">вероятность </w:t>
            </w:r>
            <w:proofErr w:type="gramStart"/>
            <w:r>
              <w:rPr>
                <w:rFonts w:eastAsia="Times New Roman"/>
                <w:color w:val="000000"/>
              </w:rPr>
              <w:t xml:space="preserve">возникновения </w:t>
            </w:r>
            <w:r w:rsidRPr="00454B2E">
              <w:rPr>
                <w:rFonts w:eastAsia="Times New Roman"/>
                <w:color w:val="000000"/>
              </w:rPr>
              <w:t xml:space="preserve"> проблемных</w:t>
            </w:r>
            <w:proofErr w:type="gramEnd"/>
            <w:r w:rsidRPr="00454B2E">
              <w:rPr>
                <w:rFonts w:eastAsia="Times New Roman"/>
                <w:color w:val="000000"/>
              </w:rPr>
              <w:t xml:space="preserve"> ситуаций, обусловленных различием этических, религиозных и ценностных </w:t>
            </w:r>
            <w:r>
              <w:rPr>
                <w:rFonts w:eastAsia="Times New Roman"/>
                <w:color w:val="000000"/>
              </w:rPr>
              <w:t>различий</w:t>
            </w:r>
            <w:r>
              <w:rPr>
                <w:rStyle w:val="markedcontent"/>
              </w:rPr>
              <w:t xml:space="preserve">  в г</w:t>
            </w:r>
            <w:r w:rsidRPr="001931CA">
              <w:rPr>
                <w:rStyle w:val="markedcontent"/>
              </w:rPr>
              <w:t>лобаль</w:t>
            </w:r>
            <w:r>
              <w:rPr>
                <w:rStyle w:val="markedcontent"/>
              </w:rPr>
              <w:t>ной международной системе.</w:t>
            </w:r>
          </w:p>
          <w:p w:rsidR="00274AB8" w:rsidRDefault="00274AB8" w:rsidP="00274A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Style w:val="markedcontent"/>
              </w:rPr>
              <w:t xml:space="preserve"> - характеризует о</w:t>
            </w:r>
            <w:r w:rsidRPr="001931CA">
              <w:rPr>
                <w:rStyle w:val="markedcontent"/>
              </w:rPr>
              <w:t xml:space="preserve">собенности региональных международных </w:t>
            </w:r>
            <w:proofErr w:type="gramStart"/>
            <w:r w:rsidRPr="001931CA">
              <w:rPr>
                <w:rStyle w:val="markedcontent"/>
              </w:rPr>
              <w:t>систем</w:t>
            </w:r>
            <w:r>
              <w:rPr>
                <w:rStyle w:val="markedcontent"/>
              </w:rPr>
              <w:t xml:space="preserve">  </w:t>
            </w:r>
            <w:r w:rsidRPr="00454B2E">
              <w:rPr>
                <w:rFonts w:eastAsia="Times New Roman"/>
                <w:color w:val="000000"/>
              </w:rPr>
              <w:t>в</w:t>
            </w:r>
            <w:proofErr w:type="gramEnd"/>
            <w:r w:rsidRPr="00454B2E">
              <w:rPr>
                <w:rFonts w:eastAsia="Times New Roman"/>
                <w:color w:val="000000"/>
              </w:rPr>
              <w:t xml:space="preserve"> социально-историческом, этическом и философском контекстах</w:t>
            </w:r>
            <w:r>
              <w:rPr>
                <w:rFonts w:eastAsia="Times New Roman"/>
                <w:color w:val="000000"/>
              </w:rPr>
              <w:t>;</w:t>
            </w:r>
          </w:p>
          <w:p w:rsidR="00274AB8" w:rsidRDefault="00274AB8" w:rsidP="00274A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t xml:space="preserve">-  анализирует причины возникновения </w:t>
            </w:r>
            <w:r>
              <w:rPr>
                <w:rStyle w:val="markedcontent"/>
              </w:rPr>
              <w:t>новых</w:t>
            </w:r>
            <w:r w:rsidRPr="001931CA">
              <w:rPr>
                <w:rStyle w:val="markedcontent"/>
              </w:rPr>
              <w:t xml:space="preserve"> глобальны</w:t>
            </w:r>
            <w:r>
              <w:rPr>
                <w:rStyle w:val="markedcontent"/>
              </w:rPr>
              <w:t xml:space="preserve">х </w:t>
            </w:r>
            <w:proofErr w:type="gramStart"/>
            <w:r>
              <w:rPr>
                <w:rStyle w:val="markedcontent"/>
              </w:rPr>
              <w:t xml:space="preserve">угроз,  </w:t>
            </w:r>
            <w:r w:rsidRPr="00454B2E">
              <w:rPr>
                <w:rFonts w:eastAsia="Times New Roman"/>
                <w:color w:val="000000"/>
              </w:rPr>
              <w:t>обусловленных</w:t>
            </w:r>
            <w:proofErr w:type="gramEnd"/>
            <w:r w:rsidRPr="00454B2E">
              <w:rPr>
                <w:rFonts w:eastAsia="Times New Roman"/>
                <w:color w:val="000000"/>
              </w:rPr>
              <w:t xml:space="preserve"> различием этических, религиозных и ценностных систем</w:t>
            </w:r>
            <w:r>
              <w:rPr>
                <w:rFonts w:eastAsia="Times New Roman"/>
                <w:color w:val="000000"/>
              </w:rPr>
              <w:t>;</w:t>
            </w:r>
          </w:p>
          <w:p w:rsidR="00E33DA8" w:rsidRDefault="00274AB8" w:rsidP="00274AB8">
            <w:pPr>
              <w:pStyle w:val="af0"/>
              <w:ind w:left="0" w:firstLine="34"/>
              <w:jc w:val="both"/>
              <w:rPr>
                <w:rFonts w:cstheme="minorBidi"/>
                <w:iCs/>
              </w:rPr>
            </w:pPr>
            <w:r>
              <w:t>- характеризует международные нормы,</w:t>
            </w:r>
            <w:r w:rsidRPr="002835D8">
              <w:t xml:space="preserve"> интере</w:t>
            </w:r>
            <w:r>
              <w:t>сы</w:t>
            </w:r>
            <w:r w:rsidRPr="002835D8">
              <w:t>, ценност</w:t>
            </w:r>
            <w:r>
              <w:t>и,</w:t>
            </w:r>
            <w:r w:rsidRPr="002835D8">
              <w:t xml:space="preserve"> традици</w:t>
            </w:r>
            <w:r>
              <w:t xml:space="preserve">и и их </w:t>
            </w:r>
            <w:proofErr w:type="gramStart"/>
            <w:r>
              <w:t xml:space="preserve">обусловленность  </w:t>
            </w:r>
            <w:r w:rsidRPr="00454B2E">
              <w:rPr>
                <w:rFonts w:eastAsia="Times New Roman"/>
                <w:color w:val="000000"/>
              </w:rPr>
              <w:t>межкультурн</w:t>
            </w:r>
            <w:r>
              <w:rPr>
                <w:rFonts w:eastAsia="Times New Roman"/>
                <w:color w:val="000000"/>
              </w:rPr>
              <w:t>ым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454B2E">
              <w:rPr>
                <w:rFonts w:eastAsia="Times New Roman"/>
                <w:color w:val="000000"/>
              </w:rPr>
              <w:t>разнообрази</w:t>
            </w:r>
            <w:r>
              <w:rPr>
                <w:rFonts w:eastAsia="Times New Roman"/>
                <w:color w:val="000000"/>
              </w:rPr>
              <w:t xml:space="preserve">ем </w:t>
            </w:r>
            <w:r w:rsidRPr="00454B2E">
              <w:rPr>
                <w:rFonts w:eastAsia="Times New Roman"/>
                <w:color w:val="000000"/>
              </w:rPr>
              <w:t xml:space="preserve"> общества</w:t>
            </w:r>
            <w:r>
              <w:rPr>
                <w:rFonts w:eastAsia="Times New Roman"/>
                <w:color w:val="000000"/>
              </w:rPr>
              <w:t>.</w:t>
            </w:r>
          </w:p>
          <w:p w:rsidR="00C45F81" w:rsidRPr="00590FE2" w:rsidRDefault="00C45F81" w:rsidP="00C45F81">
            <w:pPr>
              <w:pStyle w:val="af0"/>
              <w:ind w:left="0" w:firstLine="34"/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lastRenderedPageBreak/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183DEB" w:rsidRPr="008730A4" w:rsidRDefault="00183DEB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74AB8" w:rsidRDefault="00274AB8" w:rsidP="00274AB8">
            <w:r w:rsidRPr="00481696">
              <w:t>Обучающийся</w:t>
            </w:r>
            <w:r>
              <w:t>: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 xml:space="preserve">пецифику </w:t>
            </w:r>
            <w:r>
              <w:rPr>
                <w:iCs/>
                <w:sz w:val="22"/>
                <w:szCs w:val="22"/>
              </w:rPr>
              <w:t>о</w:t>
            </w:r>
            <w:r w:rsidRPr="00454B2E">
              <w:rPr>
                <w:rStyle w:val="markedcontent"/>
                <w:sz w:val="22"/>
                <w:szCs w:val="22"/>
              </w:rPr>
              <w:t>бщесоциологически</w:t>
            </w:r>
            <w:r>
              <w:rPr>
                <w:rStyle w:val="markedcontent"/>
                <w:sz w:val="22"/>
                <w:szCs w:val="22"/>
              </w:rPr>
              <w:t>х</w:t>
            </w:r>
            <w:r w:rsidRPr="00454B2E">
              <w:rPr>
                <w:rStyle w:val="markedcontent"/>
                <w:sz w:val="22"/>
                <w:szCs w:val="22"/>
              </w:rPr>
              <w:t xml:space="preserve"> </w:t>
            </w:r>
            <w:proofErr w:type="gramStart"/>
            <w:r w:rsidRPr="00454B2E">
              <w:rPr>
                <w:rStyle w:val="markedcontent"/>
                <w:sz w:val="22"/>
                <w:szCs w:val="22"/>
              </w:rPr>
              <w:t>метод</w:t>
            </w:r>
            <w:r>
              <w:rPr>
                <w:rStyle w:val="markedcontent"/>
                <w:sz w:val="22"/>
                <w:szCs w:val="22"/>
              </w:rPr>
              <w:t xml:space="preserve">ов  </w:t>
            </w:r>
            <w:r w:rsidRPr="00454B2E">
              <w:rPr>
                <w:rStyle w:val="markedcontent"/>
                <w:sz w:val="22"/>
                <w:szCs w:val="22"/>
              </w:rPr>
              <w:t>и</w:t>
            </w:r>
            <w:proofErr w:type="gramEnd"/>
            <w:r w:rsidRPr="00454B2E">
              <w:rPr>
                <w:rStyle w:val="markedcontent"/>
                <w:sz w:val="22"/>
                <w:szCs w:val="22"/>
              </w:rPr>
              <w:t xml:space="preserve"> особенности их применения при изучении международных отношений;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- характеризует </w:t>
            </w:r>
            <w:proofErr w:type="gramStart"/>
            <w:r>
              <w:rPr>
                <w:rStyle w:val="markedcontent"/>
                <w:sz w:val="22"/>
                <w:szCs w:val="22"/>
              </w:rPr>
              <w:t>теоретические  проблемы</w:t>
            </w:r>
            <w:proofErr w:type="gramEnd"/>
            <w:r>
              <w:rPr>
                <w:rStyle w:val="markedcontent"/>
                <w:sz w:val="22"/>
                <w:szCs w:val="22"/>
              </w:rPr>
              <w:t xml:space="preserve"> методов</w:t>
            </w:r>
            <w:r w:rsidRPr="00454B2E">
              <w:rPr>
                <w:color w:val="000000"/>
                <w:sz w:val="22"/>
                <w:szCs w:val="22"/>
              </w:rPr>
              <w:t xml:space="preserve"> сбора, обработки и интерпретации комплексной социальной информации</w:t>
            </w:r>
            <w:r>
              <w:rPr>
                <w:rStyle w:val="markedcontent"/>
                <w:sz w:val="22"/>
                <w:szCs w:val="22"/>
              </w:rPr>
              <w:t xml:space="preserve"> при изучении </w:t>
            </w:r>
            <w:r w:rsidRPr="00454B2E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274AB8" w:rsidRPr="00F731D5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54B2E">
              <w:rPr>
                <w:sz w:val="22"/>
                <w:szCs w:val="22"/>
              </w:rPr>
              <w:t>рассматривает</w:t>
            </w:r>
            <w:r w:rsidRPr="00454B2E">
              <w:rPr>
                <w:iCs/>
                <w:sz w:val="22"/>
                <w:szCs w:val="22"/>
              </w:rPr>
              <w:t xml:space="preserve">  с</w:t>
            </w:r>
            <w:r w:rsidRPr="00454B2E">
              <w:rPr>
                <w:sz w:val="22"/>
                <w:szCs w:val="22"/>
              </w:rPr>
              <w:t>итуационный</w:t>
            </w:r>
            <w:proofErr w:type="gramEnd"/>
            <w:r w:rsidRPr="00454B2E">
              <w:rPr>
                <w:sz w:val="22"/>
                <w:szCs w:val="22"/>
              </w:rPr>
              <w:t xml:space="preserve"> анализ </w:t>
            </w:r>
            <w:r>
              <w:rPr>
                <w:rStyle w:val="markedcontent"/>
                <w:sz w:val="22"/>
                <w:szCs w:val="22"/>
              </w:rPr>
              <w:t xml:space="preserve">как </w:t>
            </w:r>
            <w:r w:rsidRPr="00454B2E">
              <w:rPr>
                <w:color w:val="000000"/>
                <w:sz w:val="22"/>
                <w:szCs w:val="22"/>
              </w:rPr>
              <w:t xml:space="preserve">метод </w:t>
            </w:r>
            <w:r>
              <w:rPr>
                <w:color w:val="000000"/>
                <w:sz w:val="22"/>
                <w:szCs w:val="22"/>
              </w:rPr>
              <w:t xml:space="preserve">сбора </w:t>
            </w:r>
            <w:r w:rsidRPr="00454B2E">
              <w:rPr>
                <w:color w:val="000000"/>
                <w:sz w:val="22"/>
                <w:szCs w:val="22"/>
              </w:rPr>
              <w:t>и интерпретации комплексной социальной информации для решения исследовательских зада</w:t>
            </w:r>
            <w:r>
              <w:rPr>
                <w:color w:val="000000"/>
                <w:sz w:val="22"/>
                <w:szCs w:val="22"/>
              </w:rPr>
              <w:t>ч при изучении</w:t>
            </w:r>
            <w:r w:rsidRPr="00454B2E">
              <w:rPr>
                <w:sz w:val="22"/>
                <w:szCs w:val="22"/>
              </w:rPr>
              <w:t xml:space="preserve">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 w:rsidRPr="00F731D5">
              <w:rPr>
                <w:bCs/>
                <w:iCs/>
                <w:sz w:val="22"/>
                <w:szCs w:val="22"/>
              </w:rPr>
              <w:t xml:space="preserve">- </w:t>
            </w:r>
            <w:r w:rsidRPr="00F731D5">
              <w:rPr>
                <w:color w:val="000000"/>
                <w:sz w:val="22"/>
                <w:szCs w:val="22"/>
              </w:rPr>
              <w:t xml:space="preserve">предлагает </w:t>
            </w:r>
            <w:r>
              <w:rPr>
                <w:color w:val="000000"/>
                <w:sz w:val="22"/>
                <w:szCs w:val="22"/>
              </w:rPr>
              <w:t>применять</w:t>
            </w:r>
            <w:r w:rsidRPr="00F731D5">
              <w:rPr>
                <w:color w:val="000000"/>
                <w:sz w:val="22"/>
                <w:szCs w:val="22"/>
              </w:rPr>
              <w:t xml:space="preserve"> т</w:t>
            </w:r>
            <w:r w:rsidRPr="00F731D5">
              <w:rPr>
                <w:sz w:val="22"/>
                <w:szCs w:val="22"/>
              </w:rPr>
              <w:t>еорию игр как способ</w:t>
            </w:r>
            <w:r w:rsidRPr="00F731D5">
              <w:rPr>
                <w:color w:val="000000"/>
                <w:sz w:val="22"/>
                <w:szCs w:val="22"/>
              </w:rPr>
              <w:t xml:space="preserve"> </w:t>
            </w:r>
            <w:r w:rsidRPr="00F731D5">
              <w:rPr>
                <w:sz w:val="22"/>
                <w:szCs w:val="22"/>
              </w:rPr>
              <w:t xml:space="preserve">анализа </w:t>
            </w:r>
            <w:r w:rsidRPr="00F731D5">
              <w:rPr>
                <w:rStyle w:val="markedcontent"/>
                <w:sz w:val="22"/>
                <w:szCs w:val="22"/>
              </w:rPr>
              <w:lastRenderedPageBreak/>
              <w:t>международных отношений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454B2E">
              <w:rPr>
                <w:color w:val="000000"/>
                <w:sz w:val="22"/>
                <w:szCs w:val="22"/>
              </w:rPr>
              <w:t xml:space="preserve">для решения исследовательских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54B2E">
              <w:rPr>
                <w:color w:val="000000"/>
                <w:sz w:val="22"/>
                <w:szCs w:val="22"/>
              </w:rPr>
              <w:t xml:space="preserve"> использованием современных информационных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D21F4" w:rsidRPr="00481696" w:rsidRDefault="00274AB8" w:rsidP="00274AB8">
            <w:pPr>
              <w:jc w:val="both"/>
            </w:pPr>
            <w:r>
              <w:rPr>
                <w:rStyle w:val="markedcontent"/>
              </w:rPr>
              <w:t>- классифицирует методы с</w:t>
            </w:r>
            <w:r w:rsidRPr="00454B2E">
              <w:rPr>
                <w:rFonts w:eastAsia="Times New Roman"/>
                <w:color w:val="000000"/>
              </w:rPr>
              <w:t>бора, обработки и интерпретации комплексной социальной информации</w:t>
            </w:r>
            <w:r>
              <w:rPr>
                <w:color w:val="000000"/>
              </w:rPr>
              <w:t xml:space="preserve"> при изучении</w:t>
            </w:r>
            <w:r w:rsidRPr="00454B2E">
              <w:t xml:space="preserve"> </w:t>
            </w:r>
            <w:r w:rsidRPr="00F731D5">
              <w:rPr>
                <w:rStyle w:val="markedcontent"/>
              </w:rPr>
              <w:t>международных отношений</w:t>
            </w:r>
            <w:r>
              <w:rPr>
                <w:rStyle w:val="markedcontent"/>
              </w:rPr>
              <w:t>.</w:t>
            </w: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0269C" w:rsidRDefault="0050269C" w:rsidP="00A17D9C">
            <w:r w:rsidRPr="00481696">
              <w:t>Обучающийся</w:t>
            </w:r>
            <w:r w:rsidR="000015F5">
              <w:t>:</w:t>
            </w:r>
          </w:p>
          <w:p w:rsidR="00274AB8" w:rsidRDefault="006E6F8D" w:rsidP="00A87C43">
            <w:pP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t>-</w:t>
            </w:r>
            <w:r w:rsidR="00A87C43">
              <w:rPr>
                <w:bCs/>
              </w:rPr>
              <w:t xml:space="preserve">  </w:t>
            </w:r>
            <w:r w:rsidR="00274AB8">
              <w:rPr>
                <w:bCs/>
              </w:rPr>
              <w:t>характеризует</w:t>
            </w:r>
            <w:r w:rsidR="00274AB8" w:rsidRPr="00E84E7A">
              <w:rPr>
                <w:rFonts w:eastAsia="Times New Roman"/>
              </w:rPr>
              <w:t xml:space="preserve"> </w:t>
            </w:r>
            <w:r w:rsidR="00274AB8" w:rsidRPr="000D5610">
              <w:rPr>
                <w:iCs/>
              </w:rPr>
              <w:t xml:space="preserve">социологическое </w:t>
            </w:r>
            <w:r w:rsidR="00274AB8">
              <w:rPr>
                <w:iCs/>
              </w:rPr>
              <w:t xml:space="preserve">рассмотрение международных отношений при решении </w:t>
            </w:r>
            <w:proofErr w:type="gramStart"/>
            <w:r w:rsidR="00274AB8">
              <w:rPr>
                <w:iCs/>
              </w:rPr>
              <w:t xml:space="preserve">проблем </w:t>
            </w:r>
            <w:r w:rsidR="00274AB8" w:rsidRPr="0053381A">
              <w:rPr>
                <w:rFonts w:eastAsia="Times New Roman"/>
                <w:color w:val="000000"/>
              </w:rPr>
              <w:t xml:space="preserve"> мировоззренческого</w:t>
            </w:r>
            <w:proofErr w:type="gramEnd"/>
            <w:r w:rsidR="00274AB8" w:rsidRPr="0053381A">
              <w:rPr>
                <w:rFonts w:eastAsia="Times New Roman"/>
                <w:color w:val="000000"/>
              </w:rPr>
              <w:t>, нравственного и личностного характера</w:t>
            </w:r>
            <w:r w:rsidR="00274AB8">
              <w:rPr>
                <w:rFonts w:eastAsia="Times New Roman"/>
                <w:color w:val="000000"/>
              </w:rPr>
              <w:t>;</w:t>
            </w:r>
          </w:p>
          <w:p w:rsidR="00274AB8" w:rsidRPr="00220ED1" w:rsidRDefault="00274AB8" w:rsidP="00274A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описывает  и</w:t>
            </w:r>
            <w:proofErr w:type="gramEnd"/>
            <w:r>
              <w:rPr>
                <w:rFonts w:eastAsia="Times New Roman"/>
              </w:rPr>
              <w:t xml:space="preserve"> анализирует современные социологические </w:t>
            </w:r>
            <w:r w:rsidRPr="000D5610">
              <w:rPr>
                <w:iCs/>
              </w:rPr>
              <w:t>концепци</w:t>
            </w:r>
            <w:r>
              <w:rPr>
                <w:iCs/>
              </w:rPr>
              <w:t>и международных отношений;</w:t>
            </w:r>
          </w:p>
          <w:p w:rsidR="00274AB8" w:rsidRPr="00A87C43" w:rsidRDefault="00274AB8" w:rsidP="00274AB8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iCs/>
              </w:rPr>
              <w:t>характеризует п</w:t>
            </w:r>
            <w:r w:rsidRPr="000D5610">
              <w:rPr>
                <w:iCs/>
              </w:rPr>
              <w:t xml:space="preserve">роблемы социологии </w:t>
            </w:r>
            <w:r>
              <w:rPr>
                <w:iCs/>
              </w:rPr>
              <w:t>международных отношений</w:t>
            </w:r>
            <w:r w:rsidRPr="0053381A">
              <w:rPr>
                <w:rFonts w:eastAsia="Times New Roman"/>
                <w:color w:val="000000"/>
              </w:rPr>
              <w:t xml:space="preserve"> </w:t>
            </w:r>
            <w:r>
              <w:rPr>
                <w:iCs/>
              </w:rPr>
              <w:t xml:space="preserve">  с целью</w:t>
            </w:r>
            <w:r w:rsidRPr="0053381A">
              <w:rPr>
                <w:rFonts w:eastAsia="Times New Roman"/>
                <w:color w:val="000000"/>
              </w:rPr>
              <w:t xml:space="preserve"> формировани</w:t>
            </w:r>
            <w:r>
              <w:rPr>
                <w:rFonts w:eastAsia="Times New Roman"/>
                <w:color w:val="000000"/>
              </w:rPr>
              <w:t>я</w:t>
            </w:r>
            <w:r w:rsidRPr="0053381A">
              <w:rPr>
                <w:rFonts w:eastAsia="Times New Roman"/>
                <w:color w:val="000000"/>
              </w:rPr>
              <w:t xml:space="preserve"> собственных </w:t>
            </w:r>
            <w:r w:rsidRPr="00A87C43">
              <w:rPr>
                <w:rFonts w:eastAsia="Times New Roman"/>
                <w:color w:val="000000"/>
              </w:rPr>
              <w:t>мнений, суждений, точек зрения;</w:t>
            </w:r>
          </w:p>
          <w:p w:rsidR="00E33DA8" w:rsidRPr="00A87C43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A87C43">
              <w:rPr>
                <w:sz w:val="22"/>
                <w:szCs w:val="22"/>
              </w:rPr>
              <w:t xml:space="preserve">-перечисляет </w:t>
            </w:r>
            <w:proofErr w:type="gramStart"/>
            <w:r w:rsidR="00A87C43">
              <w:rPr>
                <w:sz w:val="22"/>
                <w:szCs w:val="22"/>
              </w:rPr>
              <w:t xml:space="preserve">некоторые </w:t>
            </w:r>
            <w:r w:rsidRPr="00A87C43">
              <w:rPr>
                <w:sz w:val="22"/>
                <w:szCs w:val="22"/>
              </w:rPr>
              <w:t xml:space="preserve"> особенности</w:t>
            </w:r>
            <w:proofErr w:type="gramEnd"/>
            <w:r w:rsidRPr="00A87C43">
              <w:rPr>
                <w:sz w:val="22"/>
                <w:szCs w:val="22"/>
              </w:rPr>
              <w:t xml:space="preserve"> социологических </w:t>
            </w:r>
            <w:r w:rsidRPr="00A87C43">
              <w:rPr>
                <w:iCs/>
                <w:sz w:val="22"/>
                <w:szCs w:val="22"/>
              </w:rPr>
              <w:t>концепций международных отношений</w:t>
            </w:r>
            <w:r w:rsidRPr="00A87C43">
              <w:rPr>
                <w:color w:val="000000"/>
                <w:sz w:val="22"/>
                <w:szCs w:val="22"/>
              </w:rPr>
              <w:t xml:space="preserve"> при анализе путей решения проблем мировоззренческого, нравственного и личностного характера.</w:t>
            </w:r>
          </w:p>
          <w:p w:rsidR="00274AB8" w:rsidRPr="00454B2E" w:rsidRDefault="00274AB8" w:rsidP="00274AB8">
            <w:pPr>
              <w:jc w:val="both"/>
              <w:rPr>
                <w:rFonts w:eastAsia="Times New Roman"/>
                <w:color w:val="000000"/>
              </w:rPr>
            </w:pPr>
            <w:r w:rsidRPr="00A87C43">
              <w:rPr>
                <w:rStyle w:val="markedcontent"/>
              </w:rPr>
              <w:t xml:space="preserve">-  рассматривает </w:t>
            </w:r>
            <w:r w:rsidRPr="00A87C43">
              <w:rPr>
                <w:rFonts w:eastAsia="Times New Roman"/>
                <w:color w:val="000000"/>
              </w:rPr>
              <w:t xml:space="preserve">вероятность </w:t>
            </w:r>
            <w:proofErr w:type="gramStart"/>
            <w:r w:rsidRPr="00A87C43">
              <w:rPr>
                <w:rFonts w:eastAsia="Times New Roman"/>
                <w:color w:val="000000"/>
              </w:rPr>
              <w:t xml:space="preserve">возникновения </w:t>
            </w:r>
            <w:r w:rsidRPr="00454B2E">
              <w:rPr>
                <w:rFonts w:eastAsia="Times New Roman"/>
                <w:color w:val="000000"/>
              </w:rPr>
              <w:t xml:space="preserve"> проблемных</w:t>
            </w:r>
            <w:proofErr w:type="gramEnd"/>
            <w:r w:rsidRPr="00454B2E">
              <w:rPr>
                <w:rFonts w:eastAsia="Times New Roman"/>
                <w:color w:val="000000"/>
              </w:rPr>
              <w:t xml:space="preserve"> ситуаций, обусловленных различием этических, религиозных и ценностных </w:t>
            </w:r>
            <w:r>
              <w:rPr>
                <w:rFonts w:eastAsia="Times New Roman"/>
                <w:color w:val="000000"/>
              </w:rPr>
              <w:t>различий</w:t>
            </w:r>
            <w:r>
              <w:rPr>
                <w:rStyle w:val="markedcontent"/>
              </w:rPr>
              <w:t xml:space="preserve">  в г</w:t>
            </w:r>
            <w:r w:rsidRPr="001931CA">
              <w:rPr>
                <w:rStyle w:val="markedcontent"/>
              </w:rPr>
              <w:t>лобаль</w:t>
            </w:r>
            <w:r>
              <w:rPr>
                <w:rStyle w:val="markedcontent"/>
              </w:rPr>
              <w:t xml:space="preserve">ной </w:t>
            </w:r>
            <w:r>
              <w:rPr>
                <w:rStyle w:val="markedcontent"/>
              </w:rPr>
              <w:lastRenderedPageBreak/>
              <w:t>международной системе</w:t>
            </w:r>
            <w:r w:rsidR="00D4792E">
              <w:rPr>
                <w:rStyle w:val="markedcontent"/>
              </w:rPr>
              <w:t>;</w:t>
            </w:r>
          </w:p>
          <w:p w:rsidR="00C45F81" w:rsidRDefault="00274AB8" w:rsidP="00274AB8">
            <w:pPr>
              <w:pStyle w:val="af0"/>
              <w:ind w:left="0" w:firstLine="34"/>
              <w:jc w:val="both"/>
            </w:pPr>
            <w:r>
              <w:t>-характеризует международные нормы,</w:t>
            </w:r>
            <w:r w:rsidRPr="002835D8">
              <w:t xml:space="preserve"> интере</w:t>
            </w:r>
            <w:r>
              <w:t>сы</w:t>
            </w:r>
            <w:r w:rsidRPr="002835D8">
              <w:t>, ценност</w:t>
            </w:r>
            <w:r>
              <w:t>и,</w:t>
            </w:r>
            <w:r w:rsidRPr="002835D8">
              <w:t xml:space="preserve"> традици</w:t>
            </w:r>
            <w:r>
              <w:t xml:space="preserve">и и их </w:t>
            </w:r>
            <w:proofErr w:type="gramStart"/>
            <w:r>
              <w:t xml:space="preserve">обусловленность  </w:t>
            </w:r>
            <w:r w:rsidRPr="00454B2E">
              <w:rPr>
                <w:rFonts w:eastAsia="Times New Roman"/>
                <w:color w:val="000000"/>
              </w:rPr>
              <w:t>межкультурн</w:t>
            </w:r>
            <w:r>
              <w:rPr>
                <w:rFonts w:eastAsia="Times New Roman"/>
                <w:color w:val="000000"/>
              </w:rPr>
              <w:t>ым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454B2E">
              <w:rPr>
                <w:rFonts w:eastAsia="Times New Roman"/>
                <w:color w:val="000000"/>
              </w:rPr>
              <w:t>разнообрази</w:t>
            </w:r>
            <w:r>
              <w:rPr>
                <w:rFonts w:eastAsia="Times New Roman"/>
                <w:color w:val="000000"/>
              </w:rPr>
              <w:t xml:space="preserve">ем </w:t>
            </w:r>
            <w:r w:rsidRPr="00454B2E">
              <w:rPr>
                <w:rFonts w:eastAsia="Times New Roman"/>
                <w:color w:val="000000"/>
              </w:rPr>
              <w:t xml:space="preserve"> общества</w:t>
            </w:r>
            <w:r>
              <w:rPr>
                <w:rFonts w:eastAsia="Times New Roman"/>
                <w:color w:val="000000"/>
              </w:rPr>
              <w:t>.</w:t>
            </w:r>
          </w:p>
          <w:p w:rsidR="0050269C" w:rsidRPr="00590FE2" w:rsidRDefault="00C45F81" w:rsidP="00C45F81">
            <w:pPr>
              <w:rPr>
                <w:sz w:val="21"/>
                <w:szCs w:val="21"/>
              </w:rPr>
            </w:pPr>
            <w:r>
              <w:rPr>
                <w:rFonts w:cstheme="minorBidi"/>
                <w:iCs/>
              </w:rPr>
              <w:t>-</w:t>
            </w:r>
            <w:r w:rsidRPr="00481696">
              <w:t xml:space="preserve">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50269C" w:rsidRPr="008730A4" w:rsidRDefault="0050269C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74AB8" w:rsidRDefault="00274AB8" w:rsidP="00274AB8">
            <w:r w:rsidRPr="00481696">
              <w:t>Обучающийся</w:t>
            </w:r>
            <w:r>
              <w:t>: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 xml:space="preserve">пецифику </w:t>
            </w:r>
            <w:r>
              <w:rPr>
                <w:iCs/>
                <w:sz w:val="22"/>
                <w:szCs w:val="22"/>
              </w:rPr>
              <w:t>о</w:t>
            </w:r>
            <w:r w:rsidRPr="00454B2E">
              <w:rPr>
                <w:rStyle w:val="markedcontent"/>
                <w:sz w:val="22"/>
                <w:szCs w:val="22"/>
              </w:rPr>
              <w:t>бщесоциологически</w:t>
            </w:r>
            <w:r>
              <w:rPr>
                <w:rStyle w:val="markedcontent"/>
                <w:sz w:val="22"/>
                <w:szCs w:val="22"/>
              </w:rPr>
              <w:t>х</w:t>
            </w:r>
            <w:r w:rsidRPr="00454B2E">
              <w:rPr>
                <w:rStyle w:val="markedcontent"/>
                <w:sz w:val="22"/>
                <w:szCs w:val="22"/>
              </w:rPr>
              <w:t xml:space="preserve"> </w:t>
            </w:r>
            <w:proofErr w:type="gramStart"/>
            <w:r w:rsidRPr="00454B2E">
              <w:rPr>
                <w:rStyle w:val="markedcontent"/>
                <w:sz w:val="22"/>
                <w:szCs w:val="22"/>
              </w:rPr>
              <w:t>метод</w:t>
            </w:r>
            <w:r>
              <w:rPr>
                <w:rStyle w:val="markedcontent"/>
                <w:sz w:val="22"/>
                <w:szCs w:val="22"/>
              </w:rPr>
              <w:t xml:space="preserve">ов  </w:t>
            </w:r>
            <w:r w:rsidRPr="00454B2E">
              <w:rPr>
                <w:rStyle w:val="markedcontent"/>
                <w:sz w:val="22"/>
                <w:szCs w:val="22"/>
              </w:rPr>
              <w:t>и</w:t>
            </w:r>
            <w:proofErr w:type="gramEnd"/>
            <w:r w:rsidRPr="00454B2E">
              <w:rPr>
                <w:rStyle w:val="markedcontent"/>
                <w:sz w:val="22"/>
                <w:szCs w:val="22"/>
              </w:rPr>
              <w:t xml:space="preserve"> особенности их применения при изучении международных отношений;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- характеризует </w:t>
            </w:r>
            <w:proofErr w:type="gramStart"/>
            <w:r>
              <w:rPr>
                <w:rStyle w:val="markedcontent"/>
                <w:sz w:val="22"/>
                <w:szCs w:val="22"/>
              </w:rPr>
              <w:t>теоретические  проблемы</w:t>
            </w:r>
            <w:proofErr w:type="gramEnd"/>
            <w:r>
              <w:rPr>
                <w:rStyle w:val="markedcontent"/>
                <w:sz w:val="22"/>
                <w:szCs w:val="22"/>
              </w:rPr>
              <w:t xml:space="preserve"> методов</w:t>
            </w:r>
            <w:r w:rsidRPr="00454B2E">
              <w:rPr>
                <w:color w:val="000000"/>
                <w:sz w:val="22"/>
                <w:szCs w:val="22"/>
              </w:rPr>
              <w:t xml:space="preserve"> сбора, обработки и интерпретации комплексной социальной информации</w:t>
            </w:r>
            <w:r>
              <w:rPr>
                <w:rStyle w:val="markedcontent"/>
                <w:sz w:val="22"/>
                <w:szCs w:val="22"/>
              </w:rPr>
              <w:t xml:space="preserve"> при изучении </w:t>
            </w:r>
            <w:r w:rsidRPr="00454B2E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274AB8" w:rsidRPr="00F731D5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-</w:t>
            </w:r>
            <w:proofErr w:type="gramStart"/>
            <w:r w:rsidRPr="00454B2E">
              <w:rPr>
                <w:sz w:val="22"/>
                <w:szCs w:val="22"/>
              </w:rPr>
              <w:t>рассматривает</w:t>
            </w:r>
            <w:r w:rsidRPr="00454B2E">
              <w:rPr>
                <w:iCs/>
                <w:sz w:val="22"/>
                <w:szCs w:val="22"/>
              </w:rPr>
              <w:t xml:space="preserve">  с</w:t>
            </w:r>
            <w:r w:rsidRPr="00454B2E">
              <w:rPr>
                <w:sz w:val="22"/>
                <w:szCs w:val="22"/>
              </w:rPr>
              <w:t>итуационный</w:t>
            </w:r>
            <w:proofErr w:type="gramEnd"/>
            <w:r w:rsidRPr="00454B2E">
              <w:rPr>
                <w:sz w:val="22"/>
                <w:szCs w:val="22"/>
              </w:rPr>
              <w:t xml:space="preserve"> анализ </w:t>
            </w:r>
            <w:r>
              <w:rPr>
                <w:rStyle w:val="markedcontent"/>
                <w:sz w:val="22"/>
                <w:szCs w:val="22"/>
              </w:rPr>
              <w:t xml:space="preserve">как </w:t>
            </w:r>
            <w:r w:rsidRPr="00454B2E">
              <w:rPr>
                <w:color w:val="000000"/>
                <w:sz w:val="22"/>
                <w:szCs w:val="22"/>
              </w:rPr>
              <w:t xml:space="preserve">метод </w:t>
            </w:r>
            <w:r>
              <w:rPr>
                <w:color w:val="000000"/>
                <w:sz w:val="22"/>
                <w:szCs w:val="22"/>
              </w:rPr>
              <w:t xml:space="preserve">сбора </w:t>
            </w:r>
            <w:r w:rsidRPr="00454B2E">
              <w:rPr>
                <w:color w:val="000000"/>
                <w:sz w:val="22"/>
                <w:szCs w:val="22"/>
              </w:rPr>
              <w:t>и интерпретации комплексной социальной информации для решения исследовательских зада</w:t>
            </w:r>
            <w:r>
              <w:rPr>
                <w:color w:val="000000"/>
                <w:sz w:val="22"/>
                <w:szCs w:val="22"/>
              </w:rPr>
              <w:t>ч при изучении</w:t>
            </w:r>
            <w:r w:rsidRPr="00454B2E">
              <w:rPr>
                <w:sz w:val="22"/>
                <w:szCs w:val="22"/>
              </w:rPr>
              <w:t xml:space="preserve">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отношений;</w:t>
            </w:r>
          </w:p>
          <w:p w:rsidR="00274AB8" w:rsidRDefault="00274AB8" w:rsidP="00274A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markedcontent"/>
                <w:sz w:val="22"/>
                <w:szCs w:val="22"/>
              </w:rPr>
            </w:pPr>
            <w:r w:rsidRPr="00F731D5">
              <w:rPr>
                <w:bCs/>
                <w:iCs/>
                <w:sz w:val="22"/>
                <w:szCs w:val="22"/>
              </w:rPr>
              <w:t xml:space="preserve">- </w:t>
            </w:r>
            <w:r w:rsidRPr="00F731D5">
              <w:rPr>
                <w:color w:val="000000"/>
                <w:sz w:val="22"/>
                <w:szCs w:val="22"/>
              </w:rPr>
              <w:t xml:space="preserve">предлагает </w:t>
            </w:r>
            <w:r>
              <w:rPr>
                <w:color w:val="000000"/>
                <w:sz w:val="22"/>
                <w:szCs w:val="22"/>
              </w:rPr>
              <w:t>применять</w:t>
            </w:r>
            <w:r w:rsidRPr="00F731D5">
              <w:rPr>
                <w:color w:val="000000"/>
                <w:sz w:val="22"/>
                <w:szCs w:val="22"/>
              </w:rPr>
              <w:t xml:space="preserve"> т</w:t>
            </w:r>
            <w:r w:rsidRPr="00F731D5">
              <w:rPr>
                <w:sz w:val="22"/>
                <w:szCs w:val="22"/>
              </w:rPr>
              <w:t>еорию игр как способ</w:t>
            </w:r>
            <w:r w:rsidRPr="00F731D5">
              <w:rPr>
                <w:color w:val="000000"/>
                <w:sz w:val="22"/>
                <w:szCs w:val="22"/>
              </w:rPr>
              <w:t xml:space="preserve"> </w:t>
            </w:r>
            <w:r w:rsidRPr="00F731D5">
              <w:rPr>
                <w:sz w:val="22"/>
                <w:szCs w:val="22"/>
              </w:rPr>
              <w:t xml:space="preserve">анализа </w:t>
            </w:r>
            <w:r w:rsidRPr="00F731D5">
              <w:rPr>
                <w:rStyle w:val="markedcontent"/>
                <w:sz w:val="22"/>
                <w:szCs w:val="22"/>
              </w:rPr>
              <w:t>международных отношений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454B2E">
              <w:rPr>
                <w:color w:val="000000"/>
                <w:sz w:val="22"/>
                <w:szCs w:val="22"/>
              </w:rPr>
              <w:t xml:space="preserve">для решения исследовательских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54B2E">
              <w:rPr>
                <w:color w:val="000000"/>
                <w:sz w:val="22"/>
                <w:szCs w:val="22"/>
              </w:rPr>
              <w:t xml:space="preserve"> использованием современных информационных технологий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0269C" w:rsidRPr="00481696" w:rsidRDefault="00274AB8" w:rsidP="00274AB8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Style w:val="markedcontent"/>
              </w:rPr>
              <w:t>- классифицирует методы с</w:t>
            </w:r>
            <w:r w:rsidRPr="00454B2E">
              <w:rPr>
                <w:rFonts w:eastAsia="Times New Roman"/>
                <w:color w:val="000000"/>
              </w:rPr>
              <w:t>бора, обработки и интерпретации комплексной социальной информации</w:t>
            </w:r>
            <w:r>
              <w:rPr>
                <w:color w:val="000000"/>
              </w:rPr>
              <w:t xml:space="preserve"> при изучении</w:t>
            </w:r>
            <w:r w:rsidRPr="00454B2E">
              <w:t xml:space="preserve"> </w:t>
            </w:r>
            <w:r w:rsidRPr="00F731D5">
              <w:rPr>
                <w:rStyle w:val="markedcontent"/>
              </w:rPr>
              <w:t>международных отношений</w:t>
            </w:r>
            <w:r>
              <w:rPr>
                <w:rStyle w:val="markedcontent"/>
              </w:rPr>
              <w:t>.</w:t>
            </w:r>
          </w:p>
        </w:tc>
      </w:tr>
      <w:tr w:rsidR="00A87C43" w:rsidRPr="0004716C" w:rsidTr="00B36FDD">
        <w:trPr>
          <w:trHeight w:val="283"/>
        </w:trPr>
        <w:tc>
          <w:tcPr>
            <w:tcW w:w="2132" w:type="dxa"/>
          </w:tcPr>
          <w:p w:rsidR="00A87C43" w:rsidRPr="0004716C" w:rsidRDefault="00A87C43" w:rsidP="00B36FDD">
            <w:r w:rsidRPr="0004716C">
              <w:t>базовый</w:t>
            </w:r>
          </w:p>
        </w:tc>
        <w:tc>
          <w:tcPr>
            <w:tcW w:w="1837" w:type="dxa"/>
          </w:tcPr>
          <w:p w:rsidR="00A87C43" w:rsidRPr="00A376AA" w:rsidRDefault="00A87C43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A87C43" w:rsidRPr="0004716C" w:rsidRDefault="00A87C43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A87C43" w:rsidRPr="00481696" w:rsidRDefault="00A87C43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A87C43" w:rsidRPr="00481696" w:rsidRDefault="00A87C43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A87C43" w:rsidRPr="00481696" w:rsidRDefault="00A87C43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A87C43" w:rsidRPr="00481696" w:rsidRDefault="00A87C43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81696">
              <w:rPr>
                <w:rFonts w:eastAsiaTheme="minorHAnsi"/>
                <w:color w:val="000000"/>
                <w:lang w:eastAsia="en-US"/>
              </w:rPr>
              <w:t>недостаточно  хорошо</w:t>
            </w:r>
            <w:proofErr w:type="gramEnd"/>
            <w:r w:rsidRPr="00481696">
              <w:rPr>
                <w:rFonts w:eastAsiaTheme="minorHAnsi"/>
                <w:color w:val="000000"/>
                <w:lang w:eastAsia="en-US"/>
              </w:rPr>
              <w:t xml:space="preserve"> ориентируется в теоретических вопросах дисциплины, недостаточно логично  излагает теоретический материал;</w:t>
            </w:r>
          </w:p>
          <w:p w:rsidR="00A87C43" w:rsidRPr="00481696" w:rsidRDefault="00A87C43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социологическими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</w:t>
            </w:r>
            <w:proofErr w:type="gramEnd"/>
            <w:r w:rsidRPr="00481696">
              <w:rPr>
                <w:rFonts w:eastAsiaTheme="minorHAnsi"/>
                <w:color w:val="000000"/>
                <w:lang w:eastAsia="en-US"/>
              </w:rPr>
              <w:t xml:space="preserve"> и методами  с точки зрения  их  применения   </w:t>
            </w:r>
            <w:r w:rsidRPr="00481696">
              <w:rPr>
                <w:rFonts w:eastAsiaTheme="minorHAnsi"/>
                <w:color w:val="000000"/>
                <w:lang w:eastAsia="en-US"/>
              </w:rPr>
              <w:lastRenderedPageBreak/>
              <w:t xml:space="preserve">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повседневности;</w:t>
            </w:r>
          </w:p>
          <w:p w:rsidR="00A87C43" w:rsidRPr="00590FE2" w:rsidRDefault="00A87C43" w:rsidP="00B842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</w:t>
            </w:r>
            <w:proofErr w:type="gramStart"/>
            <w:r w:rsidRPr="00481696">
              <w:t>отдельными  источниками</w:t>
            </w:r>
            <w:proofErr w:type="gramEnd"/>
            <w:r w:rsidRPr="00481696">
              <w:t xml:space="preserve">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A87C43" w:rsidRPr="0099539F" w:rsidRDefault="00A87C43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A87C43" w:rsidRPr="00481696" w:rsidRDefault="00A87C43" w:rsidP="00247E3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A87C43" w:rsidRPr="00481696" w:rsidRDefault="00A87C43" w:rsidP="00247E3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A87C43" w:rsidRPr="00481696" w:rsidRDefault="00A87C43" w:rsidP="00247E3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A87C43" w:rsidRPr="00481696" w:rsidRDefault="00A87C43" w:rsidP="00247E3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81696">
              <w:rPr>
                <w:rFonts w:eastAsiaTheme="minorHAnsi"/>
                <w:color w:val="000000"/>
                <w:lang w:eastAsia="en-US"/>
              </w:rPr>
              <w:t>недостаточно  хорошо</w:t>
            </w:r>
            <w:proofErr w:type="gramEnd"/>
            <w:r w:rsidRPr="00481696">
              <w:rPr>
                <w:rFonts w:eastAsiaTheme="minorHAnsi"/>
                <w:color w:val="000000"/>
                <w:lang w:eastAsia="en-US"/>
              </w:rPr>
              <w:t xml:space="preserve"> ориентируется в теоретических вопросах дисциплины, недостаточно логично  излагает теоретический материал;</w:t>
            </w:r>
          </w:p>
          <w:p w:rsidR="00A87C43" w:rsidRPr="00481696" w:rsidRDefault="00A87C43" w:rsidP="00247E3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социологическими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</w:t>
            </w:r>
            <w:proofErr w:type="gramEnd"/>
            <w:r w:rsidRPr="00481696">
              <w:rPr>
                <w:rFonts w:eastAsiaTheme="minorHAnsi"/>
                <w:color w:val="000000"/>
                <w:lang w:eastAsia="en-US"/>
              </w:rPr>
              <w:t xml:space="preserve"> и методами  с точки зрения  их  применения   </w:t>
            </w:r>
            <w:r w:rsidRPr="00481696">
              <w:rPr>
                <w:rFonts w:eastAsiaTheme="minorHAnsi"/>
                <w:color w:val="000000"/>
                <w:lang w:eastAsia="en-US"/>
              </w:rPr>
              <w:lastRenderedPageBreak/>
              <w:t xml:space="preserve">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повседневности;</w:t>
            </w:r>
          </w:p>
          <w:p w:rsidR="00A87C43" w:rsidRPr="00590FE2" w:rsidRDefault="00A87C43" w:rsidP="00247E3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</w:t>
            </w:r>
            <w:proofErr w:type="gramStart"/>
            <w:r w:rsidRPr="00481696">
              <w:t>отдельными  источниками</w:t>
            </w:r>
            <w:proofErr w:type="gramEnd"/>
            <w:r w:rsidRPr="00481696">
              <w:t xml:space="preserve">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</w:tr>
      <w:tr w:rsidR="00A87C43" w:rsidRPr="0004716C" w:rsidTr="00B36FDD">
        <w:trPr>
          <w:trHeight w:val="283"/>
        </w:trPr>
        <w:tc>
          <w:tcPr>
            <w:tcW w:w="2132" w:type="dxa"/>
          </w:tcPr>
          <w:p w:rsidR="00A87C43" w:rsidRPr="0004716C" w:rsidRDefault="00A87C43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A87C43" w:rsidRPr="002541BB" w:rsidRDefault="00A87C43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A87C43" w:rsidRPr="0004716C" w:rsidRDefault="00A87C4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A87C43" w:rsidRPr="0004716C" w:rsidRDefault="00A87C4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A87C43" w:rsidRPr="00481696" w:rsidRDefault="00A87C43" w:rsidP="00B36FDD">
            <w:r w:rsidRPr="00481696">
              <w:t>Обучающийся:</w:t>
            </w:r>
          </w:p>
          <w:p w:rsidR="00A87C43" w:rsidRPr="00481696" w:rsidRDefault="00A87C43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87C43" w:rsidRPr="00481696" w:rsidRDefault="00A87C43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87C43" w:rsidRPr="00481696" w:rsidRDefault="00A87C43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</w:t>
            </w:r>
            <w:proofErr w:type="gramStart"/>
            <w:r w:rsidRPr="00481696">
              <w:t>требованиях,  предъявляемых</w:t>
            </w:r>
            <w:proofErr w:type="gramEnd"/>
            <w:r w:rsidRPr="00481696">
              <w:t xml:space="preserve"> профессиональным стандартом, </w:t>
            </w:r>
          </w:p>
          <w:p w:rsidR="00A87C43" w:rsidRPr="00481696" w:rsidRDefault="00A87C43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proofErr w:type="gramStart"/>
            <w:r w:rsidRPr="00481696">
              <w:t>не  ориентируется</w:t>
            </w:r>
            <w:proofErr w:type="gramEnd"/>
            <w:r w:rsidRPr="00481696">
              <w:t xml:space="preserve"> в учебной и профессиональной литературе </w:t>
            </w:r>
          </w:p>
          <w:p w:rsidR="00A87C43" w:rsidRPr="00590FE2" w:rsidRDefault="00A87C43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881120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proofErr w:type="spellEnd"/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  <w:r w:rsidR="000D7D49">
        <w:rPr>
          <w:rFonts w:eastAsia="Times New Roman"/>
          <w:sz w:val="24"/>
          <w:szCs w:val="24"/>
        </w:rPr>
        <w:t xml:space="preserve">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 по дисциплине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8C0230" w:rsidRPr="00130B1C" w:rsidRDefault="008C0230" w:rsidP="008C02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30B1C">
              <w:rPr>
                <w:rFonts w:cs="Arial"/>
              </w:rPr>
              <w:t>УК-1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ИД-УК-1.4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УК-5</w:t>
            </w:r>
          </w:p>
          <w:p w:rsidR="00AC471B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ИД-УК-5.1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ПК-3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ИД-ПК-3.4</w:t>
            </w: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Специфика социальных общностей, действующих на международной арене.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 xml:space="preserve">Основные современные тенденции (интернационализация, глобализация и др.) международных отношений, их содержание, предпосылки и </w:t>
            </w:r>
            <w:proofErr w:type="spellStart"/>
            <w:proofErr w:type="gramStart"/>
            <w:r w:rsidRPr="00BD3125">
              <w:rPr>
                <w:rFonts w:eastAsia="Times New Roman"/>
              </w:rPr>
              <w:t>последст</w:t>
            </w:r>
            <w:proofErr w:type="spellEnd"/>
            <w:r w:rsidRPr="00BD3125">
              <w:rPr>
                <w:rFonts w:eastAsia="Times New Roman"/>
              </w:rPr>
              <w:t>-вия</w:t>
            </w:r>
            <w:proofErr w:type="gramEnd"/>
            <w:r w:rsidRPr="00BD3125">
              <w:rPr>
                <w:rFonts w:eastAsia="Times New Roman"/>
              </w:rPr>
              <w:t>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Особенности применения опросных исследований в социологии междуна</w:t>
            </w:r>
            <w:r w:rsidRPr="00BD3125">
              <w:rPr>
                <w:rFonts w:eastAsia="Times New Roman"/>
              </w:rPr>
              <w:softHyphen/>
              <w:t>родных отношений.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lastRenderedPageBreak/>
              <w:t>Модернизм и традиционализм в парадигмах международных отношений.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Классификация теоретических школ в науке о международных отношениях.</w:t>
            </w:r>
          </w:p>
          <w:p w:rsidR="00BE32EC" w:rsidRPr="00BD3125" w:rsidRDefault="00BE32EC" w:rsidP="00BE32EC">
            <w:pPr>
              <w:pStyle w:val="af0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D3125">
              <w:rPr>
                <w:rFonts w:eastAsia="Times New Roman"/>
              </w:rPr>
              <w:t>Теория ограниченной рациональности.</w:t>
            </w:r>
          </w:p>
          <w:p w:rsidR="00B179BF" w:rsidRPr="001370FC" w:rsidRDefault="00BE32EC" w:rsidP="00BE32EC">
            <w:pPr>
              <w:pStyle w:val="af0"/>
              <w:numPr>
                <w:ilvl w:val="0"/>
                <w:numId w:val="37"/>
              </w:numPr>
            </w:pPr>
            <w:r w:rsidRPr="00BD3125">
              <w:rPr>
                <w:rFonts w:eastAsia="Times New Roman"/>
              </w:rPr>
              <w:t>Феминистические концепции международных отношений.</w:t>
            </w:r>
          </w:p>
        </w:tc>
      </w:tr>
      <w:tr w:rsidR="00B179BF" w:rsidTr="00BE32EC">
        <w:trPr>
          <w:trHeight w:val="2833"/>
        </w:trPr>
        <w:tc>
          <w:tcPr>
            <w:tcW w:w="2410" w:type="dxa"/>
          </w:tcPr>
          <w:p w:rsidR="008C0230" w:rsidRPr="00130B1C" w:rsidRDefault="008C0230" w:rsidP="008C02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30B1C">
              <w:rPr>
                <w:rFonts w:cs="Arial"/>
              </w:rPr>
              <w:lastRenderedPageBreak/>
              <w:t>УК-1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ИД-УК-1.4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УК-5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ИД-УК-5.1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ПК-3</w:t>
            </w:r>
          </w:p>
          <w:p w:rsidR="00B179BF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ИД-ПК-3.4</w:t>
            </w: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Взаимосвязь внутренней и внешней политики.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Значение проблемы метода в социологии международных отношений.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Прогностические методы в социологии международных отношений.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Проблема закономерностей международных отношений.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Либерально-идеалистическая парадигма. 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Политический реализм. </w:t>
            </w:r>
          </w:p>
          <w:p w:rsidR="00E17967" w:rsidRPr="00BE32EC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i/>
              </w:rPr>
            </w:pPr>
            <w:r w:rsidRPr="00C451F8">
              <w:rPr>
                <w:rFonts w:eastAsia="Times New Roman"/>
              </w:rPr>
              <w:t>Особенности и основные направления системного подхода в анализе международных отношений.</w:t>
            </w:r>
          </w:p>
          <w:p w:rsidR="00BE32EC" w:rsidRPr="00C451F8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1F8">
              <w:rPr>
                <w:rFonts w:eastAsia="Times New Roman"/>
              </w:rPr>
              <w:t xml:space="preserve">Глобализация международной среды. </w:t>
            </w:r>
          </w:p>
          <w:p w:rsidR="00BE32EC" w:rsidRPr="008C0230" w:rsidRDefault="00BE32EC" w:rsidP="00BE32E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i/>
              </w:rPr>
            </w:pPr>
            <w:r w:rsidRPr="00C451F8">
              <w:rPr>
                <w:rFonts w:eastAsia="Times New Roman"/>
              </w:rPr>
              <w:t>Сущность и роль государства как участника международных отношений.</w:t>
            </w:r>
          </w:p>
        </w:tc>
      </w:tr>
      <w:tr w:rsidR="00B179BF" w:rsidTr="00F8507C">
        <w:trPr>
          <w:trHeight w:val="619"/>
        </w:trPr>
        <w:tc>
          <w:tcPr>
            <w:tcW w:w="2410" w:type="dxa"/>
          </w:tcPr>
          <w:p w:rsidR="008C0230" w:rsidRPr="00130B1C" w:rsidRDefault="008C0230" w:rsidP="008C02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30B1C">
              <w:rPr>
                <w:rFonts w:cs="Arial"/>
              </w:rPr>
              <w:t>УК-1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ИД-УК-1.4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УК-5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ИД-УК-5.1</w:t>
            </w:r>
          </w:p>
          <w:p w:rsidR="008C0230" w:rsidRPr="00130B1C" w:rsidRDefault="008C0230" w:rsidP="008C0230">
            <w:pPr>
              <w:rPr>
                <w:iCs/>
              </w:rPr>
            </w:pPr>
            <w:r w:rsidRPr="00130B1C">
              <w:rPr>
                <w:iCs/>
              </w:rPr>
              <w:t>ПК-3</w:t>
            </w:r>
          </w:p>
          <w:p w:rsidR="00B179BF" w:rsidRPr="00130B1C" w:rsidRDefault="008C0230" w:rsidP="008C02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30B1C">
              <w:rPr>
                <w:iCs/>
              </w:rPr>
              <w:t>ИД-ПК-3.4</w:t>
            </w:r>
          </w:p>
        </w:tc>
        <w:tc>
          <w:tcPr>
            <w:tcW w:w="3969" w:type="dxa"/>
          </w:tcPr>
          <w:p w:rsidR="00E17967" w:rsidRPr="00335AE4" w:rsidRDefault="00E17967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631FFF" w:rsidRPr="005A2015" w:rsidRDefault="00E17967" w:rsidP="00631FFF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710797">
              <w:rPr>
                <w:rStyle w:val="markedcontent"/>
              </w:rPr>
              <w:t xml:space="preserve"> </w:t>
            </w:r>
            <w:r w:rsidR="00631FFF" w:rsidRPr="005A2015">
              <w:rPr>
                <w:iCs/>
              </w:rPr>
              <w:t xml:space="preserve">Подготовить </w:t>
            </w:r>
            <w:proofErr w:type="gramStart"/>
            <w:r w:rsidR="00631FFF" w:rsidRPr="005A2015">
              <w:rPr>
                <w:iCs/>
              </w:rPr>
              <w:t>презентаци</w:t>
            </w:r>
            <w:r w:rsidR="00631FFF">
              <w:rPr>
                <w:iCs/>
              </w:rPr>
              <w:t xml:space="preserve">и </w:t>
            </w:r>
            <w:r w:rsidR="00631FFF" w:rsidRPr="005A2015">
              <w:rPr>
                <w:iCs/>
              </w:rPr>
              <w:t xml:space="preserve"> по</w:t>
            </w:r>
            <w:proofErr w:type="gramEnd"/>
            <w:r w:rsidR="00631FFF" w:rsidRPr="005A2015">
              <w:rPr>
                <w:iCs/>
              </w:rPr>
              <w:t xml:space="preserve"> следующим темам:</w:t>
            </w:r>
          </w:p>
          <w:p w:rsidR="00631FFF" w:rsidRPr="008611EE" w:rsidRDefault="00631FFF" w:rsidP="00631F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611EE">
              <w:rPr>
                <w:rFonts w:eastAsia="Times New Roman"/>
              </w:rPr>
              <w:t>Модернизм и традиционализм в парадигмах международных отношений.</w:t>
            </w:r>
          </w:p>
          <w:p w:rsidR="00631FFF" w:rsidRPr="00C451F8" w:rsidRDefault="00631FFF" w:rsidP="00631F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8611EE">
              <w:rPr>
                <w:rFonts w:eastAsia="Times New Roman"/>
              </w:rPr>
              <w:t>Классификация теоретических школ в науке о международных отношениях.</w:t>
            </w:r>
          </w:p>
          <w:p w:rsidR="00631FFF" w:rsidRDefault="00631FFF" w:rsidP="00631FFF">
            <w:pPr>
              <w:jc w:val="both"/>
            </w:pPr>
            <w:r>
              <w:t xml:space="preserve">- </w:t>
            </w:r>
            <w:r w:rsidRPr="00BD3125">
              <w:t>Дискуссии о последствиях глобализации среды международных отношений.</w:t>
            </w:r>
          </w:p>
          <w:p w:rsidR="00631FFF" w:rsidRPr="004F488D" w:rsidRDefault="00631FFF" w:rsidP="00631FFF">
            <w:pPr>
              <w:pStyle w:val="af0"/>
              <w:numPr>
                <w:ilvl w:val="0"/>
                <w:numId w:val="34"/>
              </w:numPr>
              <w:jc w:val="both"/>
            </w:pPr>
            <w:r w:rsidRPr="004F488D">
              <w:t>Дать характеристику межправительственным организациям. Привести примеры.</w:t>
            </w:r>
          </w:p>
          <w:p w:rsidR="00631FFF" w:rsidRPr="00B46607" w:rsidRDefault="00631FFF" w:rsidP="00631FFF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4F488D">
              <w:t>Дать характеристику неправительственным организациям. Привести примеры</w:t>
            </w:r>
          </w:p>
          <w:p w:rsidR="00631FFF" w:rsidRPr="00BD3125" w:rsidRDefault="00631FFF" w:rsidP="00631FFF">
            <w:pPr>
              <w:pStyle w:val="af0"/>
              <w:numPr>
                <w:ilvl w:val="0"/>
                <w:numId w:val="34"/>
              </w:numPr>
              <w:jc w:val="both"/>
            </w:pPr>
            <w:r w:rsidRPr="004F488D">
              <w:t>Дать характеристику транснациональным корпорациям. Привести примеры</w:t>
            </w:r>
          </w:p>
          <w:p w:rsidR="00B179BF" w:rsidRPr="000D5AE2" w:rsidRDefault="00B179BF" w:rsidP="00631FFF">
            <w:pPr>
              <w:pStyle w:val="af0"/>
              <w:ind w:left="0" w:firstLine="34"/>
              <w:jc w:val="both"/>
              <w:rPr>
                <w:iCs/>
              </w:rPr>
            </w:pP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A82AA6">
              <w:rPr>
                <w:iCs/>
                <w:lang w:val="ru-RU"/>
              </w:rPr>
              <w:t>ответа</w:t>
            </w:r>
            <w:proofErr w:type="gramEnd"/>
            <w:r w:rsidRPr="00A82AA6">
              <w:rPr>
                <w:iCs/>
                <w:lang w:val="ru-RU"/>
              </w:rPr>
              <w:t xml:space="preserve">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</w:t>
            </w:r>
            <w:r>
              <w:rPr>
                <w:iCs/>
              </w:rPr>
              <w:lastRenderedPageBreak/>
              <w:t>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55E90" w:rsidRDefault="00BC6DBE" w:rsidP="00646B4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AF1D4B" w:rsidRPr="00B55E90">
              <w:rPr>
                <w:b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130B1C" w:rsidRPr="00130B1C" w:rsidRDefault="00130B1C" w:rsidP="00130B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30B1C">
              <w:rPr>
                <w:rFonts w:cs="Arial"/>
              </w:rPr>
              <w:t>УК-1</w:t>
            </w:r>
          </w:p>
          <w:p w:rsidR="00130B1C" w:rsidRPr="00130B1C" w:rsidRDefault="00130B1C" w:rsidP="00130B1C">
            <w:pPr>
              <w:rPr>
                <w:iCs/>
              </w:rPr>
            </w:pPr>
            <w:r w:rsidRPr="00130B1C">
              <w:rPr>
                <w:iCs/>
              </w:rPr>
              <w:t>ИД-УК-1.4</w:t>
            </w:r>
          </w:p>
          <w:p w:rsidR="00130B1C" w:rsidRPr="00130B1C" w:rsidRDefault="00130B1C" w:rsidP="00130B1C">
            <w:pPr>
              <w:rPr>
                <w:iCs/>
              </w:rPr>
            </w:pPr>
            <w:r w:rsidRPr="00130B1C">
              <w:rPr>
                <w:iCs/>
              </w:rPr>
              <w:t>УК-5</w:t>
            </w:r>
          </w:p>
          <w:p w:rsidR="00130B1C" w:rsidRPr="00130B1C" w:rsidRDefault="00130B1C" w:rsidP="00130B1C">
            <w:pPr>
              <w:rPr>
                <w:iCs/>
              </w:rPr>
            </w:pPr>
            <w:r w:rsidRPr="00130B1C">
              <w:rPr>
                <w:iCs/>
              </w:rPr>
              <w:t>ИД-УК-5.1</w:t>
            </w:r>
          </w:p>
          <w:p w:rsidR="00130B1C" w:rsidRPr="00130B1C" w:rsidRDefault="00130B1C" w:rsidP="00130B1C">
            <w:pPr>
              <w:rPr>
                <w:iCs/>
              </w:rPr>
            </w:pPr>
            <w:r w:rsidRPr="00130B1C">
              <w:rPr>
                <w:iCs/>
              </w:rPr>
              <w:t>ПК-3</w:t>
            </w:r>
          </w:p>
          <w:p w:rsidR="00E705FF" w:rsidRPr="00D64E13" w:rsidRDefault="00130B1C" w:rsidP="00130B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30B1C">
              <w:rPr>
                <w:iCs/>
              </w:rPr>
              <w:t>ИД-ПК-3.4</w:t>
            </w:r>
          </w:p>
        </w:tc>
        <w:tc>
          <w:tcPr>
            <w:tcW w:w="2268" w:type="dxa"/>
          </w:tcPr>
          <w:p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Международные отношения как особый вид общественных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Пространственно-временной континуум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Предмет социологии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Функции социологии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Природа закономерностей и тенденций международных отношении.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Универсальные закономерности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Теоретические методы исследования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Эмпирические методы исследования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Прикладной аспект социологии международных отношений.</w:t>
            </w:r>
          </w:p>
          <w:p w:rsidR="00130B1C" w:rsidRDefault="00130B1C" w:rsidP="00130B1C">
            <w:pPr>
              <w:pStyle w:val="af0"/>
              <w:numPr>
                <w:ilvl w:val="0"/>
                <w:numId w:val="38"/>
              </w:numPr>
            </w:pPr>
            <w:r>
              <w:t>Теории международных отношений в истории социально-политических учений</w:t>
            </w:r>
          </w:p>
          <w:p w:rsidR="00E705FF" w:rsidRPr="00D24EA6" w:rsidRDefault="00130B1C" w:rsidP="00130B1C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>
              <w:t>Теоретические постулаты школы политического реализма и неореализма.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6709A0">
              <w:rPr>
                <w:iCs/>
                <w:lang w:val="ru-RU"/>
              </w:rPr>
              <w:t>знания</w:t>
            </w:r>
            <w:proofErr w:type="gramEnd"/>
            <w:r w:rsidRPr="006709A0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/>
          </w:tcPr>
          <w:p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</w:t>
            </w:r>
            <w:proofErr w:type="gramStart"/>
            <w:r w:rsidRPr="006709A0">
              <w:rPr>
                <w:iCs/>
              </w:rPr>
              <w:t xml:space="preserve">часть </w:t>
            </w:r>
            <w:r>
              <w:rPr>
                <w:iCs/>
              </w:rPr>
              <w:t xml:space="preserve"> уточняющих</w:t>
            </w:r>
            <w:proofErr w:type="gramEnd"/>
            <w:r>
              <w:rPr>
                <w:iCs/>
              </w:rPr>
              <w:t xml:space="preserve">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FC1ACA">
        <w:trPr>
          <w:trHeight w:val="214"/>
        </w:trPr>
        <w:tc>
          <w:tcPr>
            <w:tcW w:w="3686" w:type="dxa"/>
          </w:tcPr>
          <w:p w:rsidR="00154655" w:rsidRPr="00335AE4" w:rsidRDefault="00154655" w:rsidP="002C131D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</w:t>
            </w:r>
            <w:proofErr w:type="gramStart"/>
            <w:r w:rsidR="002F332C" w:rsidRPr="00335AE4">
              <w:rPr>
                <w:bCs/>
                <w:iCs/>
              </w:rPr>
              <w:t xml:space="preserve">задания </w:t>
            </w:r>
            <w:r w:rsidR="001140E4" w:rsidRPr="00335AE4">
              <w:rPr>
                <w:bCs/>
                <w:iCs/>
              </w:rPr>
              <w:t xml:space="preserve"> (</w:t>
            </w:r>
            <w:proofErr w:type="gramEnd"/>
            <w:r w:rsidR="001140E4" w:rsidRPr="00335AE4">
              <w:rPr>
                <w:bCs/>
                <w:iCs/>
              </w:rPr>
              <w:t>темы 1.</w:t>
            </w:r>
            <w:r w:rsidR="002C131D">
              <w:rPr>
                <w:bCs/>
                <w:iCs/>
              </w:rPr>
              <w:t>1-</w:t>
            </w:r>
            <w:r w:rsidR="001140E4" w:rsidRPr="003004D9">
              <w:rPr>
                <w:b/>
                <w:bCs/>
                <w:iCs/>
              </w:rPr>
              <w:t xml:space="preserve"> </w:t>
            </w:r>
            <w:r w:rsidR="00CE48D0">
              <w:rPr>
                <w:bCs/>
                <w:iCs/>
              </w:rPr>
              <w:t>1.</w:t>
            </w:r>
            <w:r w:rsidR="003004D9">
              <w:rPr>
                <w:bCs/>
                <w:iCs/>
              </w:rPr>
              <w:t>3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2C131D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2C131D">
              <w:rPr>
                <w:bCs/>
                <w:iCs/>
              </w:rPr>
              <w:t>6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</w:t>
            </w:r>
            <w:r w:rsidR="002C131D">
              <w:rPr>
                <w:bCs/>
                <w:iCs/>
              </w:rPr>
              <w:t>.2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CB68CC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CE48D0">
              <w:rPr>
                <w:bCs/>
                <w:iCs/>
              </w:rPr>
              <w:t>2.</w:t>
            </w:r>
            <w:r w:rsidR="00CB68CC">
              <w:rPr>
                <w:bCs/>
                <w:iCs/>
              </w:rPr>
              <w:t>3</w:t>
            </w:r>
            <w:r w:rsidR="003004D9">
              <w:rPr>
                <w:bCs/>
                <w:iCs/>
              </w:rPr>
              <w:t>, 2.5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03B9B">
              <w:rPr>
                <w:bCs/>
                <w:color w:val="000000"/>
              </w:rPr>
              <w:t>техника;</w:t>
            </w:r>
            <w:r w:rsidRPr="00503B9B">
              <w:rPr>
                <w:bCs/>
                <w:color w:val="000000"/>
              </w:rPr>
              <w:br/>
              <w:t>подключение</w:t>
            </w:r>
            <w:proofErr w:type="gramEnd"/>
            <w:r w:rsidRPr="00503B9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591B31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F6" w:rsidRPr="00502793" w:rsidRDefault="00502793" w:rsidP="0050279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793">
              <w:rPr>
                <w:iCs/>
              </w:rPr>
              <w:t>Баженов А. М.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502793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Социология международных отношений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4E18F6" w:rsidP="00545A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 w:rsidR="00545AFB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2793" w:rsidRPr="00502793" w:rsidRDefault="004719FF" w:rsidP="00502793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8" w:history="1">
              <w:r w:rsidR="00502793" w:rsidRPr="00303441">
                <w:rPr>
                  <w:rStyle w:val="af3"/>
                  <w:lang w:val="en-US" w:eastAsia="ar-SA"/>
                </w:rPr>
                <w:t>https://urait.ru/book/sociologiya-mezhdunarodnyh-otnosheniy-493519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EF1FE6" w:rsidRPr="00591B31" w:rsidTr="00F51B95">
        <w:trPr>
          <w:trHeight w:val="6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EF1FE6" w:rsidRDefault="00EF1FE6" w:rsidP="00EF1FE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EF1FE6">
              <w:rPr>
                <w:iCs/>
              </w:rPr>
              <w:t>Каримова</w:t>
            </w:r>
            <w:r>
              <w:rPr>
                <w:iCs/>
              </w:rPr>
              <w:t xml:space="preserve"> </w:t>
            </w:r>
            <w:r w:rsidRPr="00EF1FE6">
              <w:rPr>
                <w:iCs/>
              </w:rPr>
              <w:t xml:space="preserve"> А.</w:t>
            </w:r>
            <w:proofErr w:type="gramEnd"/>
            <w:r w:rsidRPr="00EF1FE6">
              <w:rPr>
                <w:iCs/>
              </w:rPr>
              <w:t> Б.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Социология международных отношений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545AF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247E3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247E3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EF1FE6" w:rsidRDefault="004719FF" w:rsidP="00EF1FE6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9" w:history="1">
              <w:r w:rsidR="00EF1FE6" w:rsidRPr="00303441">
                <w:rPr>
                  <w:rStyle w:val="af3"/>
                  <w:iCs/>
                  <w:lang w:val="en-US" w:eastAsia="ar-SA"/>
                </w:rPr>
                <w:t>https://urait.ru/book/sociologiya-mezhdunarodnyh-otnosheniy-489196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FE6" w:rsidRPr="00EF1FE6" w:rsidRDefault="00EF1FE6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EF1FE6" w:rsidRPr="00335AE4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1FE6" w:rsidRPr="0044765E" w:rsidRDefault="00EF1FE6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EF1FE6" w:rsidRPr="00335AE4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502793" w:rsidRDefault="00EF1FE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02793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502793" w:rsidRDefault="00EF1FE6" w:rsidP="0050279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793">
              <w:rPr>
                <w:iCs/>
              </w:rPr>
              <w:t>Осипов Г. В.  (ред.)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545AFB" w:rsidRDefault="00EF1FE6" w:rsidP="00502793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Социология международных отношений. Ведущие представители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44765E" w:rsidRDefault="00EF1FE6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FE6" w:rsidRPr="0044765E" w:rsidRDefault="00EF1FE6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44765E" w:rsidRDefault="00EF1FE6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FE6" w:rsidRPr="00F37A20" w:rsidRDefault="004719FF" w:rsidP="00502793">
            <w:pPr>
              <w:rPr>
                <w:lang w:eastAsia="ar-SA"/>
              </w:rPr>
            </w:pPr>
            <w:hyperlink r:id="rId20" w:history="1">
              <w:r w:rsidR="00EF1FE6" w:rsidRPr="00303441">
                <w:rPr>
                  <w:rStyle w:val="af3"/>
                  <w:lang w:eastAsia="ar-SA"/>
                </w:rPr>
                <w:t>https://urait.ru/book/sociologiya-mezhdunarodnyh-otnosheniy-veduschie-predstaviteli-493443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FE6" w:rsidRPr="00632C52" w:rsidRDefault="00EF1FE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1FE6" w:rsidRPr="00335AE4" w:rsidTr="0042405A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502793" w:rsidRDefault="00EF1FE6" w:rsidP="00502793">
            <w:pPr>
              <w:suppressAutoHyphens/>
              <w:spacing w:line="100" w:lineRule="atLeast"/>
              <w:rPr>
                <w:iCs/>
              </w:rPr>
            </w:pPr>
            <w:proofErr w:type="spellStart"/>
            <w:proofErr w:type="gramStart"/>
            <w:r w:rsidRPr="00502793">
              <w:rPr>
                <w:iCs/>
              </w:rPr>
              <w:t>Мутагиров</w:t>
            </w:r>
            <w:proofErr w:type="spellEnd"/>
            <w:r>
              <w:rPr>
                <w:iCs/>
              </w:rPr>
              <w:t xml:space="preserve"> </w:t>
            </w:r>
            <w:r w:rsidRPr="00502793">
              <w:rPr>
                <w:iCs/>
              </w:rPr>
              <w:t xml:space="preserve"> Д.</w:t>
            </w:r>
            <w:proofErr w:type="gramEnd"/>
            <w:r w:rsidRPr="00502793">
              <w:rPr>
                <w:iCs/>
              </w:rPr>
              <w:t> З.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A17D9C">
            <w:pPr>
              <w:suppressAutoHyphens/>
              <w:spacing w:line="100" w:lineRule="atLeast"/>
            </w:pPr>
            <w:r>
              <w:t>История и теория международных отношений. Международные политические институты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Default="00EF1FE6" w:rsidP="000213DA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  <w:p w:rsidR="00EF1FE6" w:rsidRPr="0044765E" w:rsidRDefault="00EF1FE6" w:rsidP="008B38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0213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4719FF" w:rsidP="00502793">
            <w:hyperlink r:id="rId21" w:history="1">
              <w:r w:rsidR="00EF1FE6" w:rsidRPr="00303441">
                <w:rPr>
                  <w:rStyle w:val="af3"/>
                </w:rPr>
                <w:t>https://urait.ru/book/istoriya-i-teoriya-mezhdunarodnyh-otnosheniy-mezhdunarodnye-politicheskie-instituty-494201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FE6" w:rsidRPr="00632C52" w:rsidRDefault="00EF1FE6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:rsidR="00EF1FE6" w:rsidRPr="00632C52" w:rsidRDefault="00EF1FE6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EF1FE6" w:rsidRPr="00335AE4" w:rsidTr="008B3875">
        <w:trPr>
          <w:trHeight w:val="5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FE6" w:rsidRPr="0044765E" w:rsidRDefault="00EF1FE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1920A2" w:rsidRDefault="001920A2" w:rsidP="00A626EA">
            <w:pPr>
              <w:suppressAutoHyphens/>
              <w:spacing w:line="100" w:lineRule="atLeast"/>
              <w:rPr>
                <w:iCs/>
              </w:rPr>
            </w:pPr>
            <w:proofErr w:type="gramStart"/>
            <w:r>
              <w:rPr>
                <w:iCs/>
              </w:rPr>
              <w:t xml:space="preserve">Наумов </w:t>
            </w:r>
            <w:r w:rsidRPr="001920A2">
              <w:rPr>
                <w:iCs/>
              </w:rPr>
              <w:t xml:space="preserve"> А.</w:t>
            </w:r>
            <w:proofErr w:type="gramEnd"/>
            <w:r w:rsidRPr="001920A2">
              <w:rPr>
                <w:iCs/>
              </w:rPr>
              <w:t> О.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1920A2" w:rsidP="00A17D9C">
            <w:pPr>
              <w:suppressAutoHyphens/>
              <w:spacing w:line="100" w:lineRule="atLeast"/>
            </w:pPr>
            <w:r>
              <w:t>Международные неправительственные организации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1920A2" w:rsidP="00A17D9C">
            <w:pPr>
              <w:suppressAutoHyphens/>
              <w:spacing w:line="100" w:lineRule="atLeast"/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1FE6" w:rsidRPr="0044765E" w:rsidRDefault="00EF1FE6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20A2" w:rsidRPr="0044765E" w:rsidRDefault="004719FF" w:rsidP="001920A2">
            <w:hyperlink r:id="rId22" w:history="1">
              <w:r w:rsidR="001920A2" w:rsidRPr="00303441">
                <w:rPr>
                  <w:rStyle w:val="af3"/>
                </w:rPr>
                <w:t>https://urait.ru/book/mezhdunarodnye-nepravitelstvennye-organizacii-495635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FE6" w:rsidRPr="00632C52" w:rsidRDefault="00EF1FE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1FE6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1FE6" w:rsidRPr="00632C52" w:rsidRDefault="00EF1FE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1FE6" w:rsidRPr="0021251B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1FE6" w:rsidRPr="00632C52" w:rsidRDefault="00EF1FE6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FE6" w:rsidRPr="00632C52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FE6" w:rsidRPr="00503B9B" w:rsidRDefault="00EF1FE6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D09C6" w:rsidRPr="00145166" w:rsidRDefault="00FD09C6" w:rsidP="00FD09C6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FD09C6" w:rsidRDefault="00FD09C6" w:rsidP="00FD09C6">
      <w:pPr>
        <w:pStyle w:val="2"/>
        <w:ind w:left="850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FD09C6" w:rsidRDefault="00FD09C6" w:rsidP="00FD09C6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3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FD09C6" w:rsidRPr="00CC1887" w:rsidRDefault="00FD09C6" w:rsidP="00FD09C6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4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FD09C6" w:rsidRPr="006253B9" w:rsidRDefault="00FD09C6" w:rsidP="00FD09C6">
      <w:pPr>
        <w:numPr>
          <w:ilvl w:val="0"/>
          <w:numId w:val="41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5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8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9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0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1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FD09C6" w:rsidRPr="00CC1887" w:rsidRDefault="00FD09C6" w:rsidP="00FD09C6">
      <w:pPr>
        <w:numPr>
          <w:ilvl w:val="0"/>
          <w:numId w:val="41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2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FD09C6" w:rsidRDefault="00FD09C6" w:rsidP="00FD09C6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FD09C6" w:rsidRPr="006D1692" w:rsidRDefault="00FD09C6" w:rsidP="00FD09C6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FD09C6" w:rsidRPr="00CC1887" w:rsidRDefault="004719FF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FD09C6" w:rsidRPr="00CC1887">
          <w:rPr>
            <w:i/>
          </w:rPr>
          <w:t>http://www.gks.ru/wps/wcm/connect/rosstat_main/rosstat/ru/statistics/databases/</w:t>
        </w:r>
      </w:hyperlink>
      <w:r w:rsidR="00FD09C6" w:rsidRPr="00CC1887">
        <w:rPr>
          <w:i/>
        </w:rPr>
        <w:t>;</w:t>
      </w:r>
    </w:p>
    <w:p w:rsidR="00FD09C6" w:rsidRPr="00CC1887" w:rsidRDefault="004719FF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FD09C6" w:rsidRPr="00CC1887">
          <w:rPr>
            <w:i/>
          </w:rPr>
          <w:t>http://www.scopus.com/</w:t>
        </w:r>
      </w:hyperlink>
      <w:r w:rsidR="00FD09C6" w:rsidRPr="00CC1887">
        <w:rPr>
          <w:i/>
        </w:rPr>
        <w:t>;</w:t>
      </w:r>
    </w:p>
    <w:p w:rsidR="00FD09C6" w:rsidRPr="00CC1887" w:rsidRDefault="004719FF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FD09C6" w:rsidRPr="00CC1887">
          <w:rPr>
            <w:i/>
          </w:rPr>
          <w:t>http://elibrary.ru/defaultx.asp</w:t>
        </w:r>
      </w:hyperlink>
      <w:r w:rsidR="00FD09C6" w:rsidRPr="00CC1887">
        <w:rPr>
          <w:i/>
        </w:rPr>
        <w:t>;</w:t>
      </w:r>
    </w:p>
    <w:p w:rsidR="00FD09C6" w:rsidRPr="00CC1887" w:rsidRDefault="00FD09C6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FD09C6" w:rsidRPr="00CC1887" w:rsidRDefault="00FD09C6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FD09C6" w:rsidRPr="00CC1887" w:rsidRDefault="00FD09C6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FD09C6" w:rsidRPr="00CC1887" w:rsidRDefault="00FD09C6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FD09C6" w:rsidRPr="00CC1887" w:rsidRDefault="00FD09C6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FD09C6" w:rsidRPr="00CC1887" w:rsidRDefault="00FD09C6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FD09C6" w:rsidRPr="00CC1887" w:rsidRDefault="00FD09C6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FD09C6" w:rsidRPr="00CC1887" w:rsidRDefault="004719FF" w:rsidP="00FD09C6">
      <w:pPr>
        <w:numPr>
          <w:ilvl w:val="0"/>
          <w:numId w:val="4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6" w:history="1">
        <w:r w:rsidR="00FD09C6" w:rsidRPr="00CC1887">
          <w:rPr>
            <w:i/>
          </w:rPr>
          <w:t>http://oup.com/elt/result</w:t>
        </w:r>
      </w:hyperlink>
    </w:p>
    <w:p w:rsidR="00FD09C6" w:rsidRDefault="00FD09C6" w:rsidP="00FD09C6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09C6" w:rsidRPr="006253B9" w:rsidTr="00F1435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FD09C6" w:rsidRPr="006253B9" w:rsidRDefault="00FD09C6" w:rsidP="00F1435C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FD09C6" w:rsidRPr="006253B9" w:rsidRDefault="00FD09C6" w:rsidP="00F1435C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D09C6" w:rsidRPr="006253B9" w:rsidTr="00F1435C">
        <w:trPr>
          <w:trHeight w:val="283"/>
        </w:trPr>
        <w:tc>
          <w:tcPr>
            <w:tcW w:w="851" w:type="dxa"/>
          </w:tcPr>
          <w:p w:rsidR="00FD09C6" w:rsidRPr="006253B9" w:rsidRDefault="00FD09C6" w:rsidP="00FD09C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09C6" w:rsidRPr="006253B9" w:rsidRDefault="00FD09C6" w:rsidP="00F1435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FD09C6" w:rsidRPr="006253B9" w:rsidTr="00F1435C">
        <w:trPr>
          <w:trHeight w:val="283"/>
        </w:trPr>
        <w:tc>
          <w:tcPr>
            <w:tcW w:w="851" w:type="dxa"/>
          </w:tcPr>
          <w:p w:rsidR="00FD09C6" w:rsidRPr="006253B9" w:rsidRDefault="00FD09C6" w:rsidP="00FD09C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09C6" w:rsidRPr="006253B9" w:rsidRDefault="00FD09C6" w:rsidP="00F1435C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D09C6" w:rsidRPr="006253B9" w:rsidRDefault="00FD09C6" w:rsidP="00F1435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FD09C6" w:rsidRPr="006253B9" w:rsidTr="00F1435C">
        <w:trPr>
          <w:trHeight w:val="283"/>
        </w:trPr>
        <w:tc>
          <w:tcPr>
            <w:tcW w:w="851" w:type="dxa"/>
          </w:tcPr>
          <w:p w:rsidR="00FD09C6" w:rsidRPr="006253B9" w:rsidRDefault="00FD09C6" w:rsidP="00FD09C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09C6" w:rsidRPr="006253B9" w:rsidRDefault="00FD09C6" w:rsidP="00F1435C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FD09C6" w:rsidRPr="006253B9" w:rsidTr="00F1435C">
        <w:trPr>
          <w:trHeight w:val="283"/>
        </w:trPr>
        <w:tc>
          <w:tcPr>
            <w:tcW w:w="851" w:type="dxa"/>
          </w:tcPr>
          <w:p w:rsidR="00FD09C6" w:rsidRPr="006253B9" w:rsidRDefault="00FD09C6" w:rsidP="00FD09C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09C6" w:rsidRPr="006253B9" w:rsidRDefault="00FD09C6" w:rsidP="00F1435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D09C6" w:rsidRPr="006253B9" w:rsidTr="00F1435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FD09C6" w:rsidRPr="006253B9" w:rsidRDefault="00FD09C6" w:rsidP="00F1435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FD09C6" w:rsidRPr="006253B9" w:rsidRDefault="00FD09C6" w:rsidP="00F1435C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D09C6" w:rsidRPr="006253B9" w:rsidTr="00F1435C">
        <w:trPr>
          <w:trHeight w:val="283"/>
        </w:trPr>
        <w:tc>
          <w:tcPr>
            <w:tcW w:w="851" w:type="dxa"/>
          </w:tcPr>
          <w:p w:rsidR="00FD09C6" w:rsidRPr="006253B9" w:rsidRDefault="00FD09C6" w:rsidP="00FD09C6">
            <w:pPr>
              <w:pStyle w:val="af0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09C6" w:rsidRPr="006253B9" w:rsidRDefault="00FD09C6" w:rsidP="00F1435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D09C6" w:rsidRPr="006253B9" w:rsidTr="00F1435C">
        <w:trPr>
          <w:trHeight w:val="283"/>
        </w:trPr>
        <w:tc>
          <w:tcPr>
            <w:tcW w:w="851" w:type="dxa"/>
          </w:tcPr>
          <w:p w:rsidR="00FD09C6" w:rsidRPr="006253B9" w:rsidRDefault="00FD09C6" w:rsidP="00FD09C6">
            <w:pPr>
              <w:pStyle w:val="af0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09C6" w:rsidRPr="006253B9" w:rsidRDefault="00FD09C6" w:rsidP="00F1435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D09C6" w:rsidRPr="006253B9" w:rsidTr="00F1435C">
        <w:trPr>
          <w:trHeight w:val="283"/>
        </w:trPr>
        <w:tc>
          <w:tcPr>
            <w:tcW w:w="851" w:type="dxa"/>
          </w:tcPr>
          <w:p w:rsidR="00FD09C6" w:rsidRPr="006253B9" w:rsidRDefault="00FD09C6" w:rsidP="00FD09C6">
            <w:pPr>
              <w:pStyle w:val="af0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D09C6" w:rsidRPr="006253B9" w:rsidRDefault="00FD09C6" w:rsidP="00F1435C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FD09C6" w:rsidRPr="002243A9" w:rsidRDefault="00FD09C6" w:rsidP="00FD09C6">
      <w:pPr>
        <w:pStyle w:val="2"/>
        <w:ind w:left="850"/>
      </w:pPr>
      <w:r w:rsidRPr="002243A9">
        <w:t xml:space="preserve">Перечень программного обеспечения </w:t>
      </w:r>
    </w:p>
    <w:p w:rsidR="00FD09C6" w:rsidRPr="007374FC" w:rsidRDefault="00FD09C6" w:rsidP="00FD09C6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FD09C6" w:rsidRPr="00121D36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FD09C6" w:rsidRPr="00995FEC" w:rsidRDefault="00FD09C6" w:rsidP="00FD09C6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FD09C6" w:rsidRDefault="00FD09C6" w:rsidP="00FD09C6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FD09C6" w:rsidRPr="00CC1887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FD09C6" w:rsidRPr="00CC1887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FD09C6" w:rsidRPr="005A7011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FD09C6" w:rsidRPr="00995FEC" w:rsidRDefault="00FD09C6" w:rsidP="00FD09C6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FD09C6" w:rsidRDefault="00FD09C6" w:rsidP="00FD09C6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FD09C6" w:rsidRPr="00CC1887" w:rsidRDefault="00FD09C6" w:rsidP="00FD09C6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D09C6" w:rsidRPr="00F26710" w:rsidTr="00F1435C">
        <w:tc>
          <w:tcPr>
            <w:tcW w:w="817" w:type="dxa"/>
            <w:shd w:val="clear" w:color="auto" w:fill="DBE5F1" w:themeFill="accent1" w:themeFillTint="33"/>
            <w:vAlign w:val="center"/>
          </w:tcPr>
          <w:p w:rsidR="00FD09C6" w:rsidRPr="005A5536" w:rsidRDefault="00FD09C6" w:rsidP="00F1435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FD09C6" w:rsidRPr="005A5536" w:rsidRDefault="00FD09C6" w:rsidP="00F1435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FD09C6" w:rsidRPr="005713AB" w:rsidRDefault="00FD09C6" w:rsidP="00F1435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D09C6" w:rsidRPr="00F26710" w:rsidTr="00F1435C">
        <w:tc>
          <w:tcPr>
            <w:tcW w:w="817" w:type="dxa"/>
            <w:shd w:val="clear" w:color="auto" w:fill="auto"/>
          </w:tcPr>
          <w:p w:rsidR="00FD09C6" w:rsidRPr="005713AB" w:rsidRDefault="00FD09C6" w:rsidP="00FD09C6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D09C6" w:rsidRPr="007374FC" w:rsidRDefault="00FD09C6" w:rsidP="00F1435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FD09C6" w:rsidRPr="007374FC" w:rsidRDefault="00FD09C6" w:rsidP="00F1435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D09C6" w:rsidRPr="00F26710" w:rsidTr="00F1435C">
        <w:tc>
          <w:tcPr>
            <w:tcW w:w="817" w:type="dxa"/>
            <w:shd w:val="clear" w:color="auto" w:fill="auto"/>
          </w:tcPr>
          <w:p w:rsidR="00FD09C6" w:rsidRPr="00F26710" w:rsidRDefault="00FD09C6" w:rsidP="00FD09C6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D09C6" w:rsidRPr="007374FC" w:rsidRDefault="00FD09C6" w:rsidP="00F1435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FD09C6" w:rsidRPr="007374FC" w:rsidRDefault="00FD09C6" w:rsidP="00F1435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D09C6" w:rsidRPr="00F26710" w:rsidTr="00F1435C">
        <w:tc>
          <w:tcPr>
            <w:tcW w:w="817" w:type="dxa"/>
            <w:shd w:val="clear" w:color="auto" w:fill="auto"/>
          </w:tcPr>
          <w:p w:rsidR="00FD09C6" w:rsidRPr="00F26710" w:rsidRDefault="00FD09C6" w:rsidP="00FD09C6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D09C6" w:rsidRPr="007374FC" w:rsidRDefault="00FD09C6" w:rsidP="00F1435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FD09C6" w:rsidRPr="007374FC" w:rsidRDefault="00FD09C6" w:rsidP="00F1435C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D09C6" w:rsidRPr="00F26710" w:rsidTr="00F1435C">
        <w:tc>
          <w:tcPr>
            <w:tcW w:w="817" w:type="dxa"/>
            <w:shd w:val="clear" w:color="auto" w:fill="auto"/>
          </w:tcPr>
          <w:p w:rsidR="00FD09C6" w:rsidRPr="00F26710" w:rsidRDefault="00FD09C6" w:rsidP="00FD09C6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D09C6" w:rsidRPr="000A1673" w:rsidRDefault="00FD09C6" w:rsidP="00F1435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D09C6" w:rsidRPr="00D04409" w:rsidRDefault="00FD09C6" w:rsidP="00F1435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D09C6" w:rsidRPr="00B63599" w:rsidTr="00F1435C">
        <w:tc>
          <w:tcPr>
            <w:tcW w:w="817" w:type="dxa"/>
            <w:shd w:val="clear" w:color="auto" w:fill="auto"/>
          </w:tcPr>
          <w:p w:rsidR="00FD09C6" w:rsidRPr="00F26710" w:rsidRDefault="00FD09C6" w:rsidP="00FD09C6">
            <w:pPr>
              <w:numPr>
                <w:ilvl w:val="0"/>
                <w:numId w:val="3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D09C6" w:rsidRPr="00D04409" w:rsidRDefault="00FD09C6" w:rsidP="00F1435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D09C6" w:rsidRPr="00D04409" w:rsidRDefault="00FD09C6" w:rsidP="00F1435C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FD09C6" w:rsidRPr="005D249D" w:rsidRDefault="00FD09C6" w:rsidP="00FD09C6">
      <w:pPr>
        <w:spacing w:before="120" w:after="120"/>
        <w:ind w:left="709"/>
        <w:jc w:val="both"/>
        <w:rPr>
          <w:sz w:val="24"/>
          <w:szCs w:val="24"/>
        </w:rPr>
        <w:sectPr w:rsidR="00FD09C6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09C6" w:rsidRPr="004925D7" w:rsidRDefault="00FD09C6" w:rsidP="00FD09C6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</w:t>
      </w:r>
    </w:p>
    <w:p w:rsidR="00FD09C6" w:rsidRPr="00F26710" w:rsidRDefault="00FD09C6" w:rsidP="00FD09C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FD09C6" w:rsidRPr="00F26710" w:rsidRDefault="00FD09C6" w:rsidP="00FD09C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D09C6" w:rsidRPr="00F26710" w:rsidTr="00F1435C">
        <w:tc>
          <w:tcPr>
            <w:tcW w:w="817" w:type="dxa"/>
            <w:shd w:val="clear" w:color="auto" w:fill="DBE5F1" w:themeFill="accent1" w:themeFillTint="33"/>
          </w:tcPr>
          <w:p w:rsidR="00FD09C6" w:rsidRPr="009F02B2" w:rsidRDefault="00FD09C6" w:rsidP="00F1435C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FD09C6" w:rsidRPr="009F02B2" w:rsidRDefault="00FD09C6" w:rsidP="00F1435C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FD09C6" w:rsidRDefault="00FD09C6" w:rsidP="00F1435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FD09C6" w:rsidRPr="009F02B2" w:rsidRDefault="00FD09C6" w:rsidP="00F1435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D09C6" w:rsidRPr="009F02B2" w:rsidRDefault="00FD09C6" w:rsidP="00F1435C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FD09C6" w:rsidRPr="009F02B2" w:rsidRDefault="00FD09C6" w:rsidP="00F1435C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FD09C6" w:rsidRPr="00F26710" w:rsidTr="00F1435C">
        <w:tc>
          <w:tcPr>
            <w:tcW w:w="81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09C6" w:rsidRPr="00F26710" w:rsidTr="00F1435C">
        <w:tc>
          <w:tcPr>
            <w:tcW w:w="81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09C6" w:rsidRPr="00F26710" w:rsidTr="00F1435C">
        <w:tc>
          <w:tcPr>
            <w:tcW w:w="81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09C6" w:rsidRPr="00F26710" w:rsidTr="00F1435C">
        <w:tc>
          <w:tcPr>
            <w:tcW w:w="81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09C6" w:rsidRPr="00F26710" w:rsidTr="00F1435C">
        <w:tc>
          <w:tcPr>
            <w:tcW w:w="81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9C6" w:rsidRPr="00F26710" w:rsidRDefault="00FD09C6" w:rsidP="00F143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09C6" w:rsidRPr="00C4488B" w:rsidRDefault="00FD09C6" w:rsidP="00FD09C6">
      <w:pPr>
        <w:pStyle w:val="3"/>
        <w:rPr>
          <w:szCs w:val="24"/>
        </w:rPr>
      </w:pPr>
    </w:p>
    <w:p w:rsidR="00C4488B" w:rsidRPr="00C4488B" w:rsidRDefault="00C4488B" w:rsidP="00FD09C6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FF" w:rsidRDefault="004719FF" w:rsidP="005E3840">
      <w:r>
        <w:separator/>
      </w:r>
    </w:p>
  </w:endnote>
  <w:endnote w:type="continuationSeparator" w:id="0">
    <w:p w:rsidR="004719FF" w:rsidRDefault="004719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7" w:rsidRDefault="00247E37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7" w:rsidRDefault="00457D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47E3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47E37" w:rsidRDefault="00247E3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7" w:rsidRDefault="00247E37">
    <w:pPr>
      <w:pStyle w:val="ae"/>
      <w:jc w:val="right"/>
    </w:pPr>
  </w:p>
  <w:p w:rsidR="00247E37" w:rsidRDefault="00247E3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7" w:rsidRDefault="00247E37">
    <w:pPr>
      <w:pStyle w:val="ae"/>
      <w:jc w:val="right"/>
    </w:pPr>
  </w:p>
  <w:p w:rsidR="00247E37" w:rsidRDefault="00247E3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FF" w:rsidRDefault="004719FF" w:rsidP="005E3840">
      <w:r>
        <w:separator/>
      </w:r>
    </w:p>
  </w:footnote>
  <w:footnote w:type="continuationSeparator" w:id="0">
    <w:p w:rsidR="004719FF" w:rsidRDefault="004719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EndPr/>
    <w:sdtContent>
      <w:p w:rsidR="00247E37" w:rsidRDefault="00E6190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3D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7E37" w:rsidRDefault="00247E3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7" w:rsidRDefault="00247E37">
    <w:pPr>
      <w:pStyle w:val="ac"/>
      <w:jc w:val="center"/>
    </w:pPr>
  </w:p>
  <w:p w:rsidR="00247E37" w:rsidRDefault="00247E3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927502"/>
      <w:docPartObj>
        <w:docPartGallery w:val="Page Numbers (Top of Page)"/>
        <w:docPartUnique/>
      </w:docPartObj>
    </w:sdtPr>
    <w:sdtEndPr/>
    <w:sdtContent>
      <w:p w:rsidR="00247E37" w:rsidRDefault="00E6190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3D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7" w:rsidRDefault="00247E3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247E37" w:rsidRDefault="00E6190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3DA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47E37" w:rsidRDefault="00247E3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247E37" w:rsidRDefault="00E6190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3DA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47E37" w:rsidRDefault="00247E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D27A4"/>
    <w:multiLevelType w:val="multilevel"/>
    <w:tmpl w:val="1AF4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2B4245"/>
    <w:multiLevelType w:val="multilevel"/>
    <w:tmpl w:val="D948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B1B9E"/>
    <w:multiLevelType w:val="hybridMultilevel"/>
    <w:tmpl w:val="5F10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57988"/>
    <w:multiLevelType w:val="multilevel"/>
    <w:tmpl w:val="1AF4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A3E33"/>
    <w:multiLevelType w:val="hybridMultilevel"/>
    <w:tmpl w:val="5F10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33"/>
  </w:num>
  <w:num w:numId="6">
    <w:abstractNumId w:val="38"/>
  </w:num>
  <w:num w:numId="7">
    <w:abstractNumId w:val="32"/>
  </w:num>
  <w:num w:numId="8">
    <w:abstractNumId w:val="19"/>
  </w:num>
  <w:num w:numId="9">
    <w:abstractNumId w:val="6"/>
  </w:num>
  <w:num w:numId="10">
    <w:abstractNumId w:val="17"/>
  </w:num>
  <w:num w:numId="11">
    <w:abstractNumId w:val="30"/>
  </w:num>
  <w:num w:numId="12">
    <w:abstractNumId w:val="36"/>
  </w:num>
  <w:num w:numId="13">
    <w:abstractNumId w:val="8"/>
  </w:num>
  <w:num w:numId="14">
    <w:abstractNumId w:val="4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35"/>
  </w:num>
  <w:num w:numId="20">
    <w:abstractNumId w:val="13"/>
  </w:num>
  <w:num w:numId="21">
    <w:abstractNumId w:val="10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5"/>
  </w:num>
  <w:num w:numId="28">
    <w:abstractNumId w:val="20"/>
  </w:num>
  <w:num w:numId="29">
    <w:abstractNumId w:val="28"/>
  </w:num>
  <w:num w:numId="30">
    <w:abstractNumId w:val="14"/>
  </w:num>
  <w:num w:numId="31">
    <w:abstractNumId w:val="29"/>
  </w:num>
  <w:num w:numId="32">
    <w:abstractNumId w:val="16"/>
  </w:num>
  <w:num w:numId="33">
    <w:abstractNumId w:val="37"/>
  </w:num>
  <w:num w:numId="34">
    <w:abstractNumId w:val="21"/>
  </w:num>
  <w:num w:numId="35">
    <w:abstractNumId w:val="27"/>
  </w:num>
  <w:num w:numId="36">
    <w:abstractNumId w:val="12"/>
  </w:num>
  <w:num w:numId="37">
    <w:abstractNumId w:val="2"/>
  </w:num>
  <w:num w:numId="38">
    <w:abstractNumId w:val="24"/>
  </w:num>
  <w:num w:numId="39">
    <w:abstractNumId w:val="23"/>
  </w:num>
  <w:num w:numId="40">
    <w:abstractNumId w:val="15"/>
  </w:num>
  <w:num w:numId="41">
    <w:abstractNumId w:val="1"/>
  </w:num>
  <w:num w:numId="4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5F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4159"/>
    <w:rsid w:val="000162B5"/>
    <w:rsid w:val="000170AF"/>
    <w:rsid w:val="000201F8"/>
    <w:rsid w:val="000213CE"/>
    <w:rsid w:val="000213DA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A11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1BD8"/>
    <w:rsid w:val="00055695"/>
    <w:rsid w:val="00057DB4"/>
    <w:rsid w:val="00060D3B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26C"/>
    <w:rsid w:val="0007360D"/>
    <w:rsid w:val="000745DA"/>
    <w:rsid w:val="00074F49"/>
    <w:rsid w:val="000761FC"/>
    <w:rsid w:val="00081DDC"/>
    <w:rsid w:val="00082251"/>
    <w:rsid w:val="00082E77"/>
    <w:rsid w:val="00082FAB"/>
    <w:rsid w:val="0008384D"/>
    <w:rsid w:val="00083EF6"/>
    <w:rsid w:val="00084C39"/>
    <w:rsid w:val="000879B8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8FE"/>
    <w:rsid w:val="000C6AAE"/>
    <w:rsid w:val="000C7F39"/>
    <w:rsid w:val="000D060F"/>
    <w:rsid w:val="000D16CD"/>
    <w:rsid w:val="000D1BD2"/>
    <w:rsid w:val="000D1D72"/>
    <w:rsid w:val="000D2070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4102"/>
    <w:rsid w:val="000E4F4E"/>
    <w:rsid w:val="000E5549"/>
    <w:rsid w:val="000E5BE6"/>
    <w:rsid w:val="000E5EF5"/>
    <w:rsid w:val="000E76CB"/>
    <w:rsid w:val="000F1F02"/>
    <w:rsid w:val="000F288F"/>
    <w:rsid w:val="000F330B"/>
    <w:rsid w:val="000F35A1"/>
    <w:rsid w:val="000F39E6"/>
    <w:rsid w:val="000F403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7E63"/>
    <w:rsid w:val="00111C37"/>
    <w:rsid w:val="00111C6E"/>
    <w:rsid w:val="00112668"/>
    <w:rsid w:val="00112A1E"/>
    <w:rsid w:val="001140E4"/>
    <w:rsid w:val="00114450"/>
    <w:rsid w:val="001149E6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65B"/>
    <w:rsid w:val="00127577"/>
    <w:rsid w:val="00127B2B"/>
    <w:rsid w:val="001302A7"/>
    <w:rsid w:val="00130419"/>
    <w:rsid w:val="00130B1C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0FC"/>
    <w:rsid w:val="001377C0"/>
    <w:rsid w:val="00142462"/>
    <w:rsid w:val="00142A81"/>
    <w:rsid w:val="00145166"/>
    <w:rsid w:val="00147850"/>
    <w:rsid w:val="001479F8"/>
    <w:rsid w:val="001503CA"/>
    <w:rsid w:val="00153223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776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0A2"/>
    <w:rsid w:val="00192750"/>
    <w:rsid w:val="001931CA"/>
    <w:rsid w:val="00193571"/>
    <w:rsid w:val="001936BF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147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D73E8"/>
    <w:rsid w:val="001E06C8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0ED1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AB1"/>
    <w:rsid w:val="002370CE"/>
    <w:rsid w:val="002374B9"/>
    <w:rsid w:val="00240437"/>
    <w:rsid w:val="00240568"/>
    <w:rsid w:val="00240CC6"/>
    <w:rsid w:val="00241EBA"/>
    <w:rsid w:val="00242E39"/>
    <w:rsid w:val="00243BFC"/>
    <w:rsid w:val="00243F80"/>
    <w:rsid w:val="00244347"/>
    <w:rsid w:val="002451C0"/>
    <w:rsid w:val="00247D8A"/>
    <w:rsid w:val="00247E37"/>
    <w:rsid w:val="0025047F"/>
    <w:rsid w:val="002506CC"/>
    <w:rsid w:val="00251F7A"/>
    <w:rsid w:val="002534B3"/>
    <w:rsid w:val="002541BB"/>
    <w:rsid w:val="00254490"/>
    <w:rsid w:val="0025645D"/>
    <w:rsid w:val="00256B13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9E"/>
    <w:rsid w:val="002732A8"/>
    <w:rsid w:val="00273CA3"/>
    <w:rsid w:val="002740F7"/>
    <w:rsid w:val="00274AB8"/>
    <w:rsid w:val="00276389"/>
    <w:rsid w:val="00276670"/>
    <w:rsid w:val="0027767E"/>
    <w:rsid w:val="002811EB"/>
    <w:rsid w:val="00282D88"/>
    <w:rsid w:val="002835D8"/>
    <w:rsid w:val="00284A7E"/>
    <w:rsid w:val="00287B9D"/>
    <w:rsid w:val="0029022B"/>
    <w:rsid w:val="002915C6"/>
    <w:rsid w:val="00291E8B"/>
    <w:rsid w:val="00293136"/>
    <w:rsid w:val="00295FE8"/>
    <w:rsid w:val="00296AB1"/>
    <w:rsid w:val="0029747F"/>
    <w:rsid w:val="002A09F1"/>
    <w:rsid w:val="002A115C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41B7"/>
    <w:rsid w:val="002B568E"/>
    <w:rsid w:val="002B62D2"/>
    <w:rsid w:val="002B78A7"/>
    <w:rsid w:val="002C003F"/>
    <w:rsid w:val="002C070F"/>
    <w:rsid w:val="002C08A7"/>
    <w:rsid w:val="002C0A2C"/>
    <w:rsid w:val="002C131D"/>
    <w:rsid w:val="002C2857"/>
    <w:rsid w:val="002C2B69"/>
    <w:rsid w:val="002C3A66"/>
    <w:rsid w:val="002C41C7"/>
    <w:rsid w:val="002C420F"/>
    <w:rsid w:val="002C421E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45BA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F5"/>
    <w:rsid w:val="002E5FD1"/>
    <w:rsid w:val="002E62CC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830"/>
    <w:rsid w:val="00302A7B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4C4A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257"/>
    <w:rsid w:val="003635B7"/>
    <w:rsid w:val="0036408D"/>
    <w:rsid w:val="003659E0"/>
    <w:rsid w:val="0036723E"/>
    <w:rsid w:val="00370011"/>
    <w:rsid w:val="00370873"/>
    <w:rsid w:val="00370B92"/>
    <w:rsid w:val="003749B4"/>
    <w:rsid w:val="00374E47"/>
    <w:rsid w:val="00375731"/>
    <w:rsid w:val="00375D43"/>
    <w:rsid w:val="00376439"/>
    <w:rsid w:val="003773CE"/>
    <w:rsid w:val="00377963"/>
    <w:rsid w:val="00377EA3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545"/>
    <w:rsid w:val="003838F9"/>
    <w:rsid w:val="00384970"/>
    <w:rsid w:val="00384B34"/>
    <w:rsid w:val="00385AD6"/>
    <w:rsid w:val="00385BBA"/>
    <w:rsid w:val="00386236"/>
    <w:rsid w:val="00391D46"/>
    <w:rsid w:val="0039201B"/>
    <w:rsid w:val="0039231D"/>
    <w:rsid w:val="003924FC"/>
    <w:rsid w:val="00392CE2"/>
    <w:rsid w:val="00392DA4"/>
    <w:rsid w:val="00393168"/>
    <w:rsid w:val="00395239"/>
    <w:rsid w:val="003960F8"/>
    <w:rsid w:val="00397853"/>
    <w:rsid w:val="003A0331"/>
    <w:rsid w:val="003A08A8"/>
    <w:rsid w:val="003A19E8"/>
    <w:rsid w:val="003A2C38"/>
    <w:rsid w:val="003A38F4"/>
    <w:rsid w:val="003A52E4"/>
    <w:rsid w:val="003A790D"/>
    <w:rsid w:val="003B0C1B"/>
    <w:rsid w:val="003B1AD4"/>
    <w:rsid w:val="003B2140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C5C"/>
    <w:rsid w:val="003D5695"/>
    <w:rsid w:val="003D5F48"/>
    <w:rsid w:val="003D6E77"/>
    <w:rsid w:val="003D6F18"/>
    <w:rsid w:val="003D771D"/>
    <w:rsid w:val="003E0956"/>
    <w:rsid w:val="003E1C35"/>
    <w:rsid w:val="003E4AAD"/>
    <w:rsid w:val="003E4ED3"/>
    <w:rsid w:val="003E5BE2"/>
    <w:rsid w:val="003E6754"/>
    <w:rsid w:val="003E7419"/>
    <w:rsid w:val="003E76D4"/>
    <w:rsid w:val="003F0D43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548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49D0"/>
    <w:rsid w:val="004274DC"/>
    <w:rsid w:val="0043086E"/>
    <w:rsid w:val="004324C1"/>
    <w:rsid w:val="0043299F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8D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986"/>
    <w:rsid w:val="00454B2E"/>
    <w:rsid w:val="00455BD6"/>
    <w:rsid w:val="0045635D"/>
    <w:rsid w:val="004568C1"/>
    <w:rsid w:val="00457145"/>
    <w:rsid w:val="00457D03"/>
    <w:rsid w:val="00460137"/>
    <w:rsid w:val="0046093D"/>
    <w:rsid w:val="00465130"/>
    <w:rsid w:val="00466156"/>
    <w:rsid w:val="004672A8"/>
    <w:rsid w:val="0046779E"/>
    <w:rsid w:val="00467C0C"/>
    <w:rsid w:val="0047081A"/>
    <w:rsid w:val="0047192B"/>
    <w:rsid w:val="004719FF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858AE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940"/>
    <w:rsid w:val="004B23D8"/>
    <w:rsid w:val="004B3EAF"/>
    <w:rsid w:val="004B549D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65A5"/>
    <w:rsid w:val="004D710F"/>
    <w:rsid w:val="004D723C"/>
    <w:rsid w:val="004E00C0"/>
    <w:rsid w:val="004E056C"/>
    <w:rsid w:val="004E1809"/>
    <w:rsid w:val="004E18F6"/>
    <w:rsid w:val="004E24D8"/>
    <w:rsid w:val="004E2A57"/>
    <w:rsid w:val="004E2BBD"/>
    <w:rsid w:val="004E4C46"/>
    <w:rsid w:val="004E5A44"/>
    <w:rsid w:val="004E66E8"/>
    <w:rsid w:val="004E79ED"/>
    <w:rsid w:val="004F2BBE"/>
    <w:rsid w:val="004F2E7D"/>
    <w:rsid w:val="004F6115"/>
    <w:rsid w:val="004F6856"/>
    <w:rsid w:val="004F712A"/>
    <w:rsid w:val="004F72B0"/>
    <w:rsid w:val="004F741E"/>
    <w:rsid w:val="004F7C95"/>
    <w:rsid w:val="0050091C"/>
    <w:rsid w:val="00500CE5"/>
    <w:rsid w:val="00500E12"/>
    <w:rsid w:val="0050269C"/>
    <w:rsid w:val="00502793"/>
    <w:rsid w:val="005036FF"/>
    <w:rsid w:val="00503703"/>
    <w:rsid w:val="00504BB8"/>
    <w:rsid w:val="00504C46"/>
    <w:rsid w:val="005059BA"/>
    <w:rsid w:val="005101E4"/>
    <w:rsid w:val="005106A0"/>
    <w:rsid w:val="00511694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C47"/>
    <w:rsid w:val="00544315"/>
    <w:rsid w:val="005446F8"/>
    <w:rsid w:val="00545406"/>
    <w:rsid w:val="005459AF"/>
    <w:rsid w:val="00545AFB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4FD8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E78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30C7"/>
    <w:rsid w:val="00583448"/>
    <w:rsid w:val="005839FF"/>
    <w:rsid w:val="005842EC"/>
    <w:rsid w:val="00584C19"/>
    <w:rsid w:val="00584DA7"/>
    <w:rsid w:val="00585749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AE5"/>
    <w:rsid w:val="00591B3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3DA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4CAA"/>
    <w:rsid w:val="005D561B"/>
    <w:rsid w:val="005D5AB4"/>
    <w:rsid w:val="005D5CC1"/>
    <w:rsid w:val="005D5EF1"/>
    <w:rsid w:val="005D6180"/>
    <w:rsid w:val="005D65B7"/>
    <w:rsid w:val="005D78C1"/>
    <w:rsid w:val="005E0E2A"/>
    <w:rsid w:val="005E2895"/>
    <w:rsid w:val="005E2F23"/>
    <w:rsid w:val="005E3840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4819"/>
    <w:rsid w:val="00605EDB"/>
    <w:rsid w:val="006066F3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1FFF"/>
    <w:rsid w:val="006320BC"/>
    <w:rsid w:val="00632C52"/>
    <w:rsid w:val="00633506"/>
    <w:rsid w:val="006335DB"/>
    <w:rsid w:val="0063379A"/>
    <w:rsid w:val="0063447C"/>
    <w:rsid w:val="00634945"/>
    <w:rsid w:val="00634D73"/>
    <w:rsid w:val="006354C1"/>
    <w:rsid w:val="00636967"/>
    <w:rsid w:val="00636CA2"/>
    <w:rsid w:val="00640964"/>
    <w:rsid w:val="0064201A"/>
    <w:rsid w:val="00642081"/>
    <w:rsid w:val="006427A9"/>
    <w:rsid w:val="00643B58"/>
    <w:rsid w:val="00644062"/>
    <w:rsid w:val="00644DB6"/>
    <w:rsid w:val="00645560"/>
    <w:rsid w:val="00646B4C"/>
    <w:rsid w:val="006470FB"/>
    <w:rsid w:val="00647845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07AE"/>
    <w:rsid w:val="00681066"/>
    <w:rsid w:val="00681724"/>
    <w:rsid w:val="006844BB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A1707"/>
    <w:rsid w:val="006A2EAF"/>
    <w:rsid w:val="006A42D8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0DCC"/>
    <w:rsid w:val="006D3456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1B"/>
    <w:rsid w:val="006E54E9"/>
    <w:rsid w:val="006E5EA3"/>
    <w:rsid w:val="006E6206"/>
    <w:rsid w:val="006E6F8D"/>
    <w:rsid w:val="006F1115"/>
    <w:rsid w:val="006F1ABB"/>
    <w:rsid w:val="006F347B"/>
    <w:rsid w:val="006F3955"/>
    <w:rsid w:val="006F542E"/>
    <w:rsid w:val="006F566D"/>
    <w:rsid w:val="00700B99"/>
    <w:rsid w:val="00701F3D"/>
    <w:rsid w:val="00702CA9"/>
    <w:rsid w:val="00705C8F"/>
    <w:rsid w:val="00706C17"/>
    <w:rsid w:val="00706E49"/>
    <w:rsid w:val="007104E4"/>
    <w:rsid w:val="00712F7F"/>
    <w:rsid w:val="007133F2"/>
    <w:rsid w:val="0071459A"/>
    <w:rsid w:val="00716C34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3C22"/>
    <w:rsid w:val="00723E8E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5E0"/>
    <w:rsid w:val="00737BA0"/>
    <w:rsid w:val="00741A7D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5AEC"/>
    <w:rsid w:val="00756F94"/>
    <w:rsid w:val="0075790B"/>
    <w:rsid w:val="00760AA3"/>
    <w:rsid w:val="00760B8D"/>
    <w:rsid w:val="007620A5"/>
    <w:rsid w:val="00762876"/>
    <w:rsid w:val="00762EAC"/>
    <w:rsid w:val="0076336B"/>
    <w:rsid w:val="00763B96"/>
    <w:rsid w:val="0076491B"/>
    <w:rsid w:val="00764B07"/>
    <w:rsid w:val="00764BAB"/>
    <w:rsid w:val="00765B5C"/>
    <w:rsid w:val="00766205"/>
    <w:rsid w:val="00766688"/>
    <w:rsid w:val="00766734"/>
    <w:rsid w:val="007668D0"/>
    <w:rsid w:val="00766CB1"/>
    <w:rsid w:val="00767302"/>
    <w:rsid w:val="00770492"/>
    <w:rsid w:val="007709AB"/>
    <w:rsid w:val="007719BD"/>
    <w:rsid w:val="00772465"/>
    <w:rsid w:val="007726C4"/>
    <w:rsid w:val="00772D8C"/>
    <w:rsid w:val="007737EB"/>
    <w:rsid w:val="00773992"/>
    <w:rsid w:val="00773D66"/>
    <w:rsid w:val="00774BFF"/>
    <w:rsid w:val="007755D0"/>
    <w:rsid w:val="007769AC"/>
    <w:rsid w:val="007814D9"/>
    <w:rsid w:val="007816F0"/>
    <w:rsid w:val="007835FF"/>
    <w:rsid w:val="00783DA6"/>
    <w:rsid w:val="00783DFD"/>
    <w:rsid w:val="007846E6"/>
    <w:rsid w:val="00785027"/>
    <w:rsid w:val="0079114B"/>
    <w:rsid w:val="007914DF"/>
    <w:rsid w:val="007918C6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460D"/>
    <w:rsid w:val="007A5AAB"/>
    <w:rsid w:val="007A737A"/>
    <w:rsid w:val="007A7650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A50"/>
    <w:rsid w:val="007B7C45"/>
    <w:rsid w:val="007C0926"/>
    <w:rsid w:val="007C2334"/>
    <w:rsid w:val="007C2619"/>
    <w:rsid w:val="007C297E"/>
    <w:rsid w:val="007C3227"/>
    <w:rsid w:val="007C49D0"/>
    <w:rsid w:val="007C66C8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E6751"/>
    <w:rsid w:val="007F005C"/>
    <w:rsid w:val="007F03CE"/>
    <w:rsid w:val="007F084F"/>
    <w:rsid w:val="007F17E2"/>
    <w:rsid w:val="007F249D"/>
    <w:rsid w:val="007F281B"/>
    <w:rsid w:val="007F3778"/>
    <w:rsid w:val="007F3D0E"/>
    <w:rsid w:val="007F4030"/>
    <w:rsid w:val="007F48C4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987"/>
    <w:rsid w:val="0082314D"/>
    <w:rsid w:val="0082321B"/>
    <w:rsid w:val="00824088"/>
    <w:rsid w:val="008247B5"/>
    <w:rsid w:val="008258D6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46A9"/>
    <w:rsid w:val="008751A7"/>
    <w:rsid w:val="00875471"/>
    <w:rsid w:val="00876407"/>
    <w:rsid w:val="008765A3"/>
    <w:rsid w:val="0088039E"/>
    <w:rsid w:val="00881120"/>
    <w:rsid w:val="008818EB"/>
    <w:rsid w:val="00881E84"/>
    <w:rsid w:val="00882201"/>
    <w:rsid w:val="00882F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AA8"/>
    <w:rsid w:val="008A2EDF"/>
    <w:rsid w:val="008A3BF7"/>
    <w:rsid w:val="008A3CD9"/>
    <w:rsid w:val="008A3FEA"/>
    <w:rsid w:val="008A4304"/>
    <w:rsid w:val="008A7321"/>
    <w:rsid w:val="008B0B5A"/>
    <w:rsid w:val="008B277C"/>
    <w:rsid w:val="008B3178"/>
    <w:rsid w:val="008B3875"/>
    <w:rsid w:val="008B3D5B"/>
    <w:rsid w:val="008B3F7B"/>
    <w:rsid w:val="008B4143"/>
    <w:rsid w:val="008B4167"/>
    <w:rsid w:val="008B5954"/>
    <w:rsid w:val="008B75C2"/>
    <w:rsid w:val="008B76B2"/>
    <w:rsid w:val="008B7C23"/>
    <w:rsid w:val="008C01B4"/>
    <w:rsid w:val="008C0230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F0891"/>
    <w:rsid w:val="008F20D0"/>
    <w:rsid w:val="008F2846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209"/>
    <w:rsid w:val="00916701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A62"/>
    <w:rsid w:val="00937C75"/>
    <w:rsid w:val="00943DBF"/>
    <w:rsid w:val="00944016"/>
    <w:rsid w:val="00944E0B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14B5"/>
    <w:rsid w:val="00963DA6"/>
    <w:rsid w:val="009644FD"/>
    <w:rsid w:val="00964F96"/>
    <w:rsid w:val="00966265"/>
    <w:rsid w:val="009664F2"/>
    <w:rsid w:val="009679B6"/>
    <w:rsid w:val="00970085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6004"/>
    <w:rsid w:val="00977EA0"/>
    <w:rsid w:val="00977F13"/>
    <w:rsid w:val="0098272D"/>
    <w:rsid w:val="009834DC"/>
    <w:rsid w:val="00986875"/>
    <w:rsid w:val="009871C1"/>
    <w:rsid w:val="0098732F"/>
    <w:rsid w:val="00987351"/>
    <w:rsid w:val="00987F65"/>
    <w:rsid w:val="00990190"/>
    <w:rsid w:val="009902CF"/>
    <w:rsid w:val="00990910"/>
    <w:rsid w:val="0099096D"/>
    <w:rsid w:val="009917D4"/>
    <w:rsid w:val="009924B7"/>
    <w:rsid w:val="0099290D"/>
    <w:rsid w:val="00993FE6"/>
    <w:rsid w:val="00995135"/>
    <w:rsid w:val="0099539F"/>
    <w:rsid w:val="009A0113"/>
    <w:rsid w:val="009A03C5"/>
    <w:rsid w:val="009A10E5"/>
    <w:rsid w:val="009A16C5"/>
    <w:rsid w:val="009A51EF"/>
    <w:rsid w:val="009A6F14"/>
    <w:rsid w:val="009B01FB"/>
    <w:rsid w:val="009B0261"/>
    <w:rsid w:val="009B08A5"/>
    <w:rsid w:val="009B13EC"/>
    <w:rsid w:val="009B1CC3"/>
    <w:rsid w:val="009B34EA"/>
    <w:rsid w:val="009B399A"/>
    <w:rsid w:val="009B4BCD"/>
    <w:rsid w:val="009B506D"/>
    <w:rsid w:val="009B50D9"/>
    <w:rsid w:val="009B6950"/>
    <w:rsid w:val="009B73AA"/>
    <w:rsid w:val="009C11A2"/>
    <w:rsid w:val="009C1833"/>
    <w:rsid w:val="009C25BE"/>
    <w:rsid w:val="009C33AE"/>
    <w:rsid w:val="009C4994"/>
    <w:rsid w:val="009C78FC"/>
    <w:rsid w:val="009D24B0"/>
    <w:rsid w:val="009D2A4A"/>
    <w:rsid w:val="009D4AC2"/>
    <w:rsid w:val="009D52CB"/>
    <w:rsid w:val="009D5862"/>
    <w:rsid w:val="009D5B25"/>
    <w:rsid w:val="009D6B86"/>
    <w:rsid w:val="009D6D51"/>
    <w:rsid w:val="009E0453"/>
    <w:rsid w:val="009E17BF"/>
    <w:rsid w:val="009E1F66"/>
    <w:rsid w:val="009E2899"/>
    <w:rsid w:val="009E7700"/>
    <w:rsid w:val="009E7F57"/>
    <w:rsid w:val="009F007D"/>
    <w:rsid w:val="009F02B2"/>
    <w:rsid w:val="009F1042"/>
    <w:rsid w:val="009F158C"/>
    <w:rsid w:val="009F282F"/>
    <w:rsid w:val="009F2B41"/>
    <w:rsid w:val="009F35B3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409A"/>
    <w:rsid w:val="00A14CA0"/>
    <w:rsid w:val="00A168E6"/>
    <w:rsid w:val="00A16A9B"/>
    <w:rsid w:val="00A17316"/>
    <w:rsid w:val="00A17AA1"/>
    <w:rsid w:val="00A17D9C"/>
    <w:rsid w:val="00A20C63"/>
    <w:rsid w:val="00A20F54"/>
    <w:rsid w:val="00A2221F"/>
    <w:rsid w:val="00A22B38"/>
    <w:rsid w:val="00A23AF1"/>
    <w:rsid w:val="00A25111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5F57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5A3A"/>
    <w:rsid w:val="00A67E32"/>
    <w:rsid w:val="00A71A94"/>
    <w:rsid w:val="00A71C12"/>
    <w:rsid w:val="00A71C86"/>
    <w:rsid w:val="00A73E73"/>
    <w:rsid w:val="00A759BE"/>
    <w:rsid w:val="00A76078"/>
    <w:rsid w:val="00A76223"/>
    <w:rsid w:val="00A76687"/>
    <w:rsid w:val="00A76D8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87C43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E5"/>
    <w:rsid w:val="00AB1870"/>
    <w:rsid w:val="00AB5719"/>
    <w:rsid w:val="00AB5FD8"/>
    <w:rsid w:val="00AB67F5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0A01"/>
    <w:rsid w:val="00AE287D"/>
    <w:rsid w:val="00AE393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3079"/>
    <w:rsid w:val="00AF320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A6"/>
    <w:rsid w:val="00B2527E"/>
    <w:rsid w:val="00B258B7"/>
    <w:rsid w:val="00B30E57"/>
    <w:rsid w:val="00B30EE8"/>
    <w:rsid w:val="00B31E74"/>
    <w:rsid w:val="00B320DB"/>
    <w:rsid w:val="00B32374"/>
    <w:rsid w:val="00B324B6"/>
    <w:rsid w:val="00B3255D"/>
    <w:rsid w:val="00B33875"/>
    <w:rsid w:val="00B3400A"/>
    <w:rsid w:val="00B349F6"/>
    <w:rsid w:val="00B35C45"/>
    <w:rsid w:val="00B35CD6"/>
    <w:rsid w:val="00B36008"/>
    <w:rsid w:val="00B361F8"/>
    <w:rsid w:val="00B36F85"/>
    <w:rsid w:val="00B36FDD"/>
    <w:rsid w:val="00B3791E"/>
    <w:rsid w:val="00B37C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95A"/>
    <w:rsid w:val="00B65ED6"/>
    <w:rsid w:val="00B66418"/>
    <w:rsid w:val="00B67666"/>
    <w:rsid w:val="00B67B8A"/>
    <w:rsid w:val="00B67D65"/>
    <w:rsid w:val="00B70A0C"/>
    <w:rsid w:val="00B71BB3"/>
    <w:rsid w:val="00B71C92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A0010"/>
    <w:rsid w:val="00BA1520"/>
    <w:rsid w:val="00BA1941"/>
    <w:rsid w:val="00BA1DC2"/>
    <w:rsid w:val="00BA2129"/>
    <w:rsid w:val="00BA22E0"/>
    <w:rsid w:val="00BA2B03"/>
    <w:rsid w:val="00BA33EE"/>
    <w:rsid w:val="00BA6F5D"/>
    <w:rsid w:val="00BB07B6"/>
    <w:rsid w:val="00BB099C"/>
    <w:rsid w:val="00BB0F37"/>
    <w:rsid w:val="00BB40A5"/>
    <w:rsid w:val="00BB420C"/>
    <w:rsid w:val="00BB4BAF"/>
    <w:rsid w:val="00BB59E0"/>
    <w:rsid w:val="00BB7B6F"/>
    <w:rsid w:val="00BB7C78"/>
    <w:rsid w:val="00BC03E9"/>
    <w:rsid w:val="00BC0BB6"/>
    <w:rsid w:val="00BC1B5F"/>
    <w:rsid w:val="00BC21B1"/>
    <w:rsid w:val="00BC2BA8"/>
    <w:rsid w:val="00BC564D"/>
    <w:rsid w:val="00BC6DBE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F0A"/>
    <w:rsid w:val="00BE32EC"/>
    <w:rsid w:val="00BE3C73"/>
    <w:rsid w:val="00BE43DE"/>
    <w:rsid w:val="00BE458B"/>
    <w:rsid w:val="00BE4E3F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0E4C"/>
    <w:rsid w:val="00BF2060"/>
    <w:rsid w:val="00BF28D4"/>
    <w:rsid w:val="00BF3112"/>
    <w:rsid w:val="00BF3AD7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3904"/>
    <w:rsid w:val="00C34CAF"/>
    <w:rsid w:val="00C34E79"/>
    <w:rsid w:val="00C35983"/>
    <w:rsid w:val="00C35DC7"/>
    <w:rsid w:val="00C36A52"/>
    <w:rsid w:val="00C41464"/>
    <w:rsid w:val="00C41A57"/>
    <w:rsid w:val="00C443A0"/>
    <w:rsid w:val="00C4488B"/>
    <w:rsid w:val="00C45A4F"/>
    <w:rsid w:val="00C45F81"/>
    <w:rsid w:val="00C46723"/>
    <w:rsid w:val="00C506A1"/>
    <w:rsid w:val="00C50D82"/>
    <w:rsid w:val="00C512FA"/>
    <w:rsid w:val="00C514BF"/>
    <w:rsid w:val="00C51FD4"/>
    <w:rsid w:val="00C5411F"/>
    <w:rsid w:val="00C56917"/>
    <w:rsid w:val="00C5741B"/>
    <w:rsid w:val="00C60667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80A4A"/>
    <w:rsid w:val="00C80ADC"/>
    <w:rsid w:val="00C80BE8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51C3"/>
    <w:rsid w:val="00C96DAA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8CC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334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E48D0"/>
    <w:rsid w:val="00CE76A2"/>
    <w:rsid w:val="00CF04F4"/>
    <w:rsid w:val="00CF05E5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559"/>
    <w:rsid w:val="00D21BC3"/>
    <w:rsid w:val="00D234BB"/>
    <w:rsid w:val="00D23872"/>
    <w:rsid w:val="00D23CA5"/>
    <w:rsid w:val="00D23D99"/>
    <w:rsid w:val="00D23F40"/>
    <w:rsid w:val="00D24951"/>
    <w:rsid w:val="00D24EA6"/>
    <w:rsid w:val="00D27775"/>
    <w:rsid w:val="00D3089A"/>
    <w:rsid w:val="00D30CA0"/>
    <w:rsid w:val="00D3448A"/>
    <w:rsid w:val="00D34835"/>
    <w:rsid w:val="00D34B49"/>
    <w:rsid w:val="00D3583B"/>
    <w:rsid w:val="00D36911"/>
    <w:rsid w:val="00D36DE2"/>
    <w:rsid w:val="00D37B17"/>
    <w:rsid w:val="00D4094B"/>
    <w:rsid w:val="00D40D29"/>
    <w:rsid w:val="00D42077"/>
    <w:rsid w:val="00D43D6D"/>
    <w:rsid w:val="00D441E0"/>
    <w:rsid w:val="00D4486D"/>
    <w:rsid w:val="00D4503B"/>
    <w:rsid w:val="00D45370"/>
    <w:rsid w:val="00D45AE1"/>
    <w:rsid w:val="00D46C45"/>
    <w:rsid w:val="00D46CEC"/>
    <w:rsid w:val="00D46F49"/>
    <w:rsid w:val="00D46F83"/>
    <w:rsid w:val="00D47528"/>
    <w:rsid w:val="00D4792E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2587"/>
    <w:rsid w:val="00D733BA"/>
    <w:rsid w:val="00D73824"/>
    <w:rsid w:val="00D74406"/>
    <w:rsid w:val="00D754C3"/>
    <w:rsid w:val="00D75A11"/>
    <w:rsid w:val="00D75A2A"/>
    <w:rsid w:val="00D7654E"/>
    <w:rsid w:val="00D801DB"/>
    <w:rsid w:val="00D803F5"/>
    <w:rsid w:val="00D8132C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4484"/>
    <w:rsid w:val="00D94486"/>
    <w:rsid w:val="00D94EF7"/>
    <w:rsid w:val="00D95738"/>
    <w:rsid w:val="00D965B9"/>
    <w:rsid w:val="00D96636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432"/>
    <w:rsid w:val="00DB2646"/>
    <w:rsid w:val="00DB39C7"/>
    <w:rsid w:val="00DB5F3F"/>
    <w:rsid w:val="00DB6CF7"/>
    <w:rsid w:val="00DB6EFE"/>
    <w:rsid w:val="00DB7C8B"/>
    <w:rsid w:val="00DC09A5"/>
    <w:rsid w:val="00DC1095"/>
    <w:rsid w:val="00DC1EC7"/>
    <w:rsid w:val="00DC2558"/>
    <w:rsid w:val="00DC26C0"/>
    <w:rsid w:val="00DC3669"/>
    <w:rsid w:val="00DC5579"/>
    <w:rsid w:val="00DC61A0"/>
    <w:rsid w:val="00DC6B79"/>
    <w:rsid w:val="00DC6FB3"/>
    <w:rsid w:val="00DC7035"/>
    <w:rsid w:val="00DD0F8F"/>
    <w:rsid w:val="00DD16F1"/>
    <w:rsid w:val="00DD17B5"/>
    <w:rsid w:val="00DD2012"/>
    <w:rsid w:val="00DD237A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35C2"/>
    <w:rsid w:val="00E03B65"/>
    <w:rsid w:val="00E052D3"/>
    <w:rsid w:val="00E05948"/>
    <w:rsid w:val="00E065E9"/>
    <w:rsid w:val="00E072CB"/>
    <w:rsid w:val="00E079E4"/>
    <w:rsid w:val="00E11A33"/>
    <w:rsid w:val="00E12431"/>
    <w:rsid w:val="00E12D22"/>
    <w:rsid w:val="00E12ECE"/>
    <w:rsid w:val="00E13E80"/>
    <w:rsid w:val="00E14A23"/>
    <w:rsid w:val="00E15B3E"/>
    <w:rsid w:val="00E161EA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5288"/>
    <w:rsid w:val="00E26597"/>
    <w:rsid w:val="00E31742"/>
    <w:rsid w:val="00E3248C"/>
    <w:rsid w:val="00E33D60"/>
    <w:rsid w:val="00E33DA8"/>
    <w:rsid w:val="00E34F0A"/>
    <w:rsid w:val="00E350D9"/>
    <w:rsid w:val="00E35C0D"/>
    <w:rsid w:val="00E36EF2"/>
    <w:rsid w:val="00E37619"/>
    <w:rsid w:val="00E40A5B"/>
    <w:rsid w:val="00E40C0A"/>
    <w:rsid w:val="00E42267"/>
    <w:rsid w:val="00E435EE"/>
    <w:rsid w:val="00E44AE0"/>
    <w:rsid w:val="00E45306"/>
    <w:rsid w:val="00E51281"/>
    <w:rsid w:val="00E51352"/>
    <w:rsid w:val="00E51806"/>
    <w:rsid w:val="00E527A7"/>
    <w:rsid w:val="00E52B35"/>
    <w:rsid w:val="00E52EE8"/>
    <w:rsid w:val="00E55739"/>
    <w:rsid w:val="00E56CDC"/>
    <w:rsid w:val="00E56EC3"/>
    <w:rsid w:val="00E578C5"/>
    <w:rsid w:val="00E57EEA"/>
    <w:rsid w:val="00E617D0"/>
    <w:rsid w:val="00E61909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30D6"/>
    <w:rsid w:val="00EB3AA9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D06DC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1FE6"/>
    <w:rsid w:val="00EF299A"/>
    <w:rsid w:val="00EF2CFB"/>
    <w:rsid w:val="00EF333A"/>
    <w:rsid w:val="00EF63D4"/>
    <w:rsid w:val="00F00C35"/>
    <w:rsid w:val="00F00F3A"/>
    <w:rsid w:val="00F03EB1"/>
    <w:rsid w:val="00F04806"/>
    <w:rsid w:val="00F049E9"/>
    <w:rsid w:val="00F05031"/>
    <w:rsid w:val="00F0521F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7917"/>
    <w:rsid w:val="00F2114C"/>
    <w:rsid w:val="00F21C8E"/>
    <w:rsid w:val="00F22154"/>
    <w:rsid w:val="00F2328A"/>
    <w:rsid w:val="00F24448"/>
    <w:rsid w:val="00F25D79"/>
    <w:rsid w:val="00F25FAE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9C8"/>
    <w:rsid w:val="00F419D9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1B95"/>
    <w:rsid w:val="00F520FB"/>
    <w:rsid w:val="00F53D01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1D5"/>
    <w:rsid w:val="00F7334F"/>
    <w:rsid w:val="00F73520"/>
    <w:rsid w:val="00F73CED"/>
    <w:rsid w:val="00F73DB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464F"/>
    <w:rsid w:val="00F8470D"/>
    <w:rsid w:val="00F849C1"/>
    <w:rsid w:val="00F84DC0"/>
    <w:rsid w:val="00F8507C"/>
    <w:rsid w:val="00F86765"/>
    <w:rsid w:val="00F86B56"/>
    <w:rsid w:val="00F87D84"/>
    <w:rsid w:val="00F90077"/>
    <w:rsid w:val="00F90B57"/>
    <w:rsid w:val="00F9155E"/>
    <w:rsid w:val="00F934AB"/>
    <w:rsid w:val="00F94462"/>
    <w:rsid w:val="00F947E1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3065"/>
    <w:rsid w:val="00FA448F"/>
    <w:rsid w:val="00FA4549"/>
    <w:rsid w:val="00FA4E77"/>
    <w:rsid w:val="00FA5D7D"/>
    <w:rsid w:val="00FA6247"/>
    <w:rsid w:val="00FA6927"/>
    <w:rsid w:val="00FA7425"/>
    <w:rsid w:val="00FB04A0"/>
    <w:rsid w:val="00FB170E"/>
    <w:rsid w:val="00FB2EA3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6497"/>
    <w:rsid w:val="00FC7123"/>
    <w:rsid w:val="00FD09C6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A1B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5B03B-21E6-4CC6-9ACA-065F66D1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sociologiya-mezhdunarodnyh-otnosheniy-493519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storiya-i-teoriya-mezhdunarodnyh-otnosheniy-mezhdunarodnye-politicheskie-instituty-494201" TargetMode="External"/><Relationship Id="rId34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s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ook/sociologiya-mezhdunarodnyh-otnosheniy-veduschie-predstaviteli-493443" TargetMode="Externa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oup.com/elt/result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ook/sociologiya-mezhdunarodnyh-otnosheniy-489196" TargetMode="Externa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urait.ru/book/mezhdunarodnye-nepravitelstvennye-organizacii-495635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2BF2-B3F7-420C-9C55-C6FB93C4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5216</TotalTime>
  <Pages>32</Pages>
  <Words>8650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Леночка</cp:lastModifiedBy>
  <cp:revision>594</cp:revision>
  <cp:lastPrinted>2022-02-15T08:16:00Z</cp:lastPrinted>
  <dcterms:created xsi:type="dcterms:W3CDTF">2022-02-12T11:29:00Z</dcterms:created>
  <dcterms:modified xsi:type="dcterms:W3CDTF">2022-04-16T15:23:00Z</dcterms:modified>
</cp:coreProperties>
</file>