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560D551" w:rsidR="005558F8" w:rsidRPr="00D93AA9" w:rsidRDefault="00B75313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3411345"/>
            <w:r w:rsidRPr="00B75313">
              <w:rPr>
                <w:b/>
                <w:i/>
                <w:sz w:val="26"/>
                <w:szCs w:val="26"/>
              </w:rPr>
              <w:t>Теория судоустройства и процесса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C1FB7B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75313" w:rsidRPr="00B75313">
              <w:rPr>
                <w:rFonts w:eastAsia="Times New Roman"/>
                <w:i/>
                <w:sz w:val="24"/>
                <w:szCs w:val="24"/>
              </w:rPr>
              <w:t xml:space="preserve">Теория судоустройства и процесса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99F9AC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B75313" w:rsidRPr="00B75313">
        <w:rPr>
          <w:i/>
          <w:sz w:val="24"/>
          <w:szCs w:val="24"/>
        </w:rPr>
        <w:t xml:space="preserve">Теория судоустройства и процесса </w:t>
      </w:r>
      <w:r w:rsidR="004E4C46" w:rsidRPr="005E642D">
        <w:rPr>
          <w:sz w:val="24"/>
          <w:szCs w:val="24"/>
        </w:rPr>
        <w:t xml:space="preserve">изучается </w:t>
      </w:r>
      <w:r w:rsidR="00B75313">
        <w:rPr>
          <w:sz w:val="24"/>
          <w:szCs w:val="24"/>
        </w:rPr>
        <w:t>во втором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A76290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B75313" w:rsidRPr="00B75313">
        <w:rPr>
          <w:i/>
          <w:sz w:val="24"/>
          <w:szCs w:val="24"/>
        </w:rPr>
        <w:t xml:space="preserve">Теория судоустройства и </w:t>
      </w:r>
      <w:proofErr w:type="gramStart"/>
      <w:r w:rsidR="00B75313" w:rsidRPr="00B75313">
        <w:rPr>
          <w:i/>
          <w:sz w:val="24"/>
          <w:szCs w:val="24"/>
        </w:rPr>
        <w:t xml:space="preserve">процесса 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proofErr w:type="gramEnd"/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B75313">
        <w:rPr>
          <w:i/>
          <w:sz w:val="24"/>
          <w:szCs w:val="24"/>
        </w:rPr>
        <w:t>ч</w:t>
      </w:r>
      <w:r w:rsidR="00B75313" w:rsidRPr="00B75313">
        <w:rPr>
          <w:i/>
          <w:sz w:val="24"/>
          <w:szCs w:val="24"/>
        </w:rPr>
        <w:t>аст</w:t>
      </w:r>
      <w:r w:rsidR="00B75313">
        <w:rPr>
          <w:i/>
          <w:sz w:val="24"/>
          <w:szCs w:val="24"/>
        </w:rPr>
        <w:t>и</w:t>
      </w:r>
      <w:r w:rsidR="00B75313" w:rsidRPr="00B75313">
        <w:rPr>
          <w:i/>
          <w:sz w:val="24"/>
          <w:szCs w:val="24"/>
        </w:rPr>
        <w:t>, формируем</w:t>
      </w:r>
      <w:r w:rsidR="00B75313">
        <w:rPr>
          <w:i/>
          <w:sz w:val="24"/>
          <w:szCs w:val="24"/>
        </w:rPr>
        <w:t>ой</w:t>
      </w:r>
      <w:r w:rsidR="00B75313" w:rsidRPr="00B75313">
        <w:rPr>
          <w:i/>
          <w:sz w:val="24"/>
          <w:szCs w:val="24"/>
        </w:rPr>
        <w:t xml:space="preserve"> участниками образовательных отношений </w:t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  <w:r w:rsidR="00B75313" w:rsidRPr="00B75313">
        <w:rPr>
          <w:i/>
          <w:sz w:val="24"/>
          <w:szCs w:val="24"/>
        </w:rPr>
        <w:tab/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A87A97E" w:rsidR="007E18CB" w:rsidRDefault="00B75313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Гражданское </w:t>
      </w:r>
      <w:r w:rsidR="00E14959" w:rsidRPr="00E14959">
        <w:rPr>
          <w:i/>
          <w:sz w:val="24"/>
          <w:szCs w:val="24"/>
        </w:rPr>
        <w:t>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72E2688" w:rsidR="00BB07B6" w:rsidRPr="001C7079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411231"/>
      <w:r w:rsidRPr="001C7079">
        <w:rPr>
          <w:rFonts w:eastAsia="Times New Roman"/>
          <w:i/>
          <w:sz w:val="24"/>
          <w:szCs w:val="24"/>
        </w:rPr>
        <w:t>Целями</w:t>
      </w:r>
      <w:r w:rsidR="00894420" w:rsidRPr="001C7079">
        <w:rPr>
          <w:rFonts w:eastAsia="Times New Roman"/>
          <w:i/>
          <w:sz w:val="24"/>
          <w:szCs w:val="24"/>
        </w:rPr>
        <w:t xml:space="preserve"> </w:t>
      </w:r>
      <w:r w:rsidR="00036DDC" w:rsidRPr="001C7079">
        <w:rPr>
          <w:rFonts w:eastAsia="Times New Roman"/>
          <w:i/>
          <w:sz w:val="24"/>
          <w:szCs w:val="24"/>
        </w:rPr>
        <w:t>освоения</w:t>
      </w:r>
      <w:r w:rsidR="00894420" w:rsidRPr="001C7079">
        <w:rPr>
          <w:rFonts w:eastAsia="Times New Roman"/>
          <w:i/>
          <w:sz w:val="24"/>
          <w:szCs w:val="24"/>
        </w:rPr>
        <w:t xml:space="preserve"> дисциплины «</w:t>
      </w:r>
      <w:r w:rsidR="00B75313" w:rsidRPr="001C7079">
        <w:rPr>
          <w:rFonts w:eastAsia="Times New Roman"/>
          <w:i/>
          <w:sz w:val="24"/>
          <w:szCs w:val="24"/>
        </w:rPr>
        <w:t>Теория судоустройства и процесса</w:t>
      </w:r>
      <w:r w:rsidR="00894420" w:rsidRPr="001C7079">
        <w:rPr>
          <w:rFonts w:eastAsia="Times New Roman"/>
          <w:i/>
          <w:sz w:val="24"/>
          <w:szCs w:val="24"/>
        </w:rPr>
        <w:t>» является</w:t>
      </w:r>
      <w:r w:rsidR="00BB07B6" w:rsidRPr="001C7079">
        <w:rPr>
          <w:rFonts w:eastAsia="Times New Roman"/>
          <w:i/>
          <w:sz w:val="24"/>
          <w:szCs w:val="24"/>
        </w:rPr>
        <w:t>:</w:t>
      </w:r>
    </w:p>
    <w:p w14:paraId="2B096A7E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изучение общих закономерностей возникновения, функционирования и развития государства и права;</w:t>
      </w:r>
    </w:p>
    <w:p w14:paraId="23471E98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обоснование и теоретическое закрепление исходных понятий о государстве и праве;</w:t>
      </w:r>
    </w:p>
    <w:p w14:paraId="7A6D773F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обеспечение отраслевых юридических наук необходимой общетеоретической базой для выработки ими собственной теории и отраслевого понятийного аппарата;</w:t>
      </w:r>
    </w:p>
    <w:p w14:paraId="54849768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рассмотрение признаков, форм, типов, механизма и функций государства;</w:t>
      </w:r>
    </w:p>
    <w:p w14:paraId="7DB163CB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изучение понятия, норм и источников права, общей теории правоотношений;</w:t>
      </w:r>
    </w:p>
    <w:p w14:paraId="194E5BFC" w14:textId="77777777" w:rsidR="00095BB8" w:rsidRPr="00095BB8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i/>
          <w:iCs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анализ системы права и системы законодательства, механизмов и форм правового регулирования и реализации права;</w:t>
      </w:r>
    </w:p>
    <w:p w14:paraId="2D44AB71" w14:textId="3DB5B033" w:rsidR="00F47D5C" w:rsidRPr="001C7079" w:rsidRDefault="00095BB8" w:rsidP="00095BB8">
      <w:pPr>
        <w:shd w:val="clear" w:color="auto" w:fill="FFFFFF"/>
        <w:spacing w:after="225"/>
        <w:textAlignment w:val="baseline"/>
        <w:rPr>
          <w:rFonts w:eastAsia="Times New Roman"/>
          <w:color w:val="343434"/>
          <w:sz w:val="24"/>
          <w:szCs w:val="24"/>
        </w:rPr>
      </w:pPr>
      <w:r w:rsidRPr="00095BB8">
        <w:rPr>
          <w:rFonts w:eastAsia="Times New Roman"/>
          <w:i/>
          <w:iCs/>
          <w:color w:val="343434"/>
          <w:sz w:val="24"/>
          <w:szCs w:val="24"/>
        </w:rPr>
        <w:t>·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</w:t>
      </w:r>
      <w:r w:rsidR="00F47D5C" w:rsidRPr="001C707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45AF77B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095BB8" w:rsidRPr="00095BB8">
        <w:rPr>
          <w:i/>
          <w:iCs/>
          <w:color w:val="333333"/>
          <w:sz w:val="24"/>
          <w:szCs w:val="24"/>
        </w:rPr>
        <w:t>Теория судоустройства и процесса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1"/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3411257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774F663" w:rsidR="00B40BA1" w:rsidRPr="00021C27" w:rsidRDefault="006D13B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14:paraId="50BE11D9" w14:textId="3CC4465F" w:rsidR="00B40BA1" w:rsidRPr="00021C27" w:rsidRDefault="006D13B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13B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79AAA6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93E1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1FDFB6EF" w:rsidR="00B40BA1" w:rsidRPr="004B60DB" w:rsidRDefault="006D13B8" w:rsidP="004B60DB">
            <w:pPr>
              <w:pStyle w:val="af0"/>
              <w:ind w:left="0"/>
              <w:rPr>
                <w:i/>
              </w:rPr>
            </w:pPr>
            <w:r w:rsidRPr="006D13B8">
              <w:rPr>
                <w:i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3F8980C" w:rsidR="00B40BA1" w:rsidRPr="00020BBA" w:rsidRDefault="00E93E13" w:rsidP="00592E9A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E93E13">
              <w:rPr>
                <w:rFonts w:cstheme="minorBidi"/>
                <w:bCs/>
                <w:i/>
                <w:iCs/>
              </w:rPr>
              <w:t>-</w:t>
            </w:r>
            <w:r w:rsidRPr="00E93E13">
              <w:rPr>
                <w:rFonts w:cstheme="minorBidi"/>
                <w:bCs/>
                <w:i/>
                <w:iCs/>
              </w:rPr>
              <w:t>Критически и самостоятельно выстраивает траекторию собственного профессионального роста</w:t>
            </w: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0479240D" w:rsidR="00060EAB" w:rsidRPr="00021C27" w:rsidRDefault="006D13B8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УК-11</w:t>
            </w:r>
          </w:p>
          <w:p w14:paraId="1415B648" w14:textId="523A7222" w:rsidR="00060EAB" w:rsidRPr="00021C27" w:rsidRDefault="006D13B8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D13B8">
              <w:rPr>
                <w:i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067DA9A8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6D13B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0623E1D6" w14:textId="1C248BD9" w:rsidR="00060EAB" w:rsidRPr="00021C27" w:rsidRDefault="006D13B8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D13B8">
              <w:rPr>
                <w:i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1AA63" w14:textId="77777777" w:rsidR="00592E9A" w:rsidRPr="00395F6A" w:rsidRDefault="00592E9A" w:rsidP="00592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7DC2746C" w14:textId="77777777" w:rsidR="00592E9A" w:rsidRPr="00395F6A" w:rsidRDefault="00592E9A" w:rsidP="00592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27F958FC" w14:textId="77777777" w:rsidR="00592E9A" w:rsidRPr="00395F6A" w:rsidRDefault="00592E9A" w:rsidP="00592E9A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95F6A">
              <w:rPr>
                <w:rFonts w:eastAsia="Times New Roman"/>
                <w:bCs/>
                <w:i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19F05534" w14:textId="23D777DE" w:rsidR="00E05661" w:rsidRPr="00E05661" w:rsidRDefault="00592E9A" w:rsidP="00592E9A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395F6A">
              <w:rPr>
                <w:bCs/>
                <w:i/>
                <w:color w:val="000000"/>
              </w:rPr>
              <w:t xml:space="preserve">-Умеет </w:t>
            </w:r>
            <w:r w:rsidRPr="00395F6A">
              <w:rPr>
                <w:i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</w:rPr>
              <w:t>сфере противодействия коррупции. -</w:t>
            </w:r>
            <w:r w:rsidRPr="00395F6A">
              <w:rPr>
                <w:bCs/>
                <w:i/>
                <w:color w:val="000000"/>
              </w:rPr>
              <w:t xml:space="preserve">Осуществляет социальную </w:t>
            </w:r>
            <w:proofErr w:type="gramStart"/>
            <w:r w:rsidRPr="00395F6A">
              <w:rPr>
                <w:bCs/>
                <w:i/>
                <w:color w:val="000000"/>
              </w:rPr>
              <w:t>и  профессиональную</w:t>
            </w:r>
            <w:proofErr w:type="gramEnd"/>
            <w:r w:rsidRPr="00395F6A">
              <w:rPr>
                <w:bCs/>
                <w:i/>
                <w:color w:val="000000"/>
              </w:rPr>
              <w:t xml:space="preserve"> деятельность на основе развитого правосознания и сформированной правовой культуры</w:t>
            </w:r>
            <w:r w:rsidR="00E05661" w:rsidRPr="00E05661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2"/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6CE8BA" w:rsidR="00560461" w:rsidRPr="0004140F" w:rsidRDefault="00592E9A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5A8818" w:rsidR="00560461" w:rsidRPr="0004140F" w:rsidRDefault="00592E9A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8705E9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0B8B8B" w:rsidR="00262427" w:rsidRPr="00B61D4D" w:rsidRDefault="00592E9A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670D0CA" w:rsidR="00262427" w:rsidRPr="00B61D4D" w:rsidRDefault="00592E9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5106982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E3317C3" w:rsidR="00262427" w:rsidRPr="00B61D4D" w:rsidRDefault="00592E9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DADBC42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592E9A">
              <w:rPr>
                <w:i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5DB143" w:rsidR="00262427" w:rsidRPr="00B02E88" w:rsidRDefault="00592E9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9662D9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FC80E33" w:rsidR="00262427" w:rsidRPr="00B02E88" w:rsidRDefault="00592E9A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51B365" w:rsidR="00262427" w:rsidRPr="00B02E88" w:rsidRDefault="006B2291" w:rsidP="009B399A">
            <w:pPr>
              <w:ind w:left="28"/>
              <w:jc w:val="center"/>
            </w:pPr>
            <w:r>
              <w:t>4</w:t>
            </w:r>
            <w:r w:rsidR="00592E9A">
              <w:t>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8705E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56459C" w:rsidR="00386236" w:rsidRPr="00A06CF3" w:rsidRDefault="00E93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DC0E947" w:rsidR="00A57354" w:rsidRPr="002A2372" w:rsidRDefault="00E93E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2A2372">
              <w:rPr>
                <w:i/>
              </w:rPr>
              <w:t>К-</w:t>
            </w:r>
            <w:r>
              <w:rPr>
                <w:i/>
              </w:rPr>
              <w:t>6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2E43EECB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E93E13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E93E13">
              <w:rPr>
                <w:i/>
              </w:rPr>
              <w:t>6.2</w:t>
            </w:r>
          </w:p>
          <w:p w14:paraId="11276767" w14:textId="2697F56D" w:rsidR="00776B25" w:rsidRPr="007F67CF" w:rsidRDefault="00E93E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776B25" w:rsidRPr="007F67CF">
              <w:rPr>
                <w:i/>
              </w:rPr>
              <w:t>-</w:t>
            </w:r>
            <w:r>
              <w:rPr>
                <w:i/>
              </w:rPr>
              <w:t>11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4E29B859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E93E13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E93E13">
              <w:rPr>
                <w:i/>
              </w:rPr>
              <w:t>11.4</w:t>
            </w:r>
          </w:p>
          <w:p w14:paraId="5B4EF8F5" w14:textId="3191FAD6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B99A2F4" w:rsidR="00A57354" w:rsidRPr="001C1B2E" w:rsidRDefault="008C23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2A1953DA" w:rsidR="00A57354" w:rsidRPr="001C1B2E" w:rsidRDefault="001124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21C0C364" w:rsidR="00A57354" w:rsidRPr="000D16CD" w:rsidRDefault="0011241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821" w:type="dxa"/>
          </w:tcPr>
          <w:p w14:paraId="624EC8BA" w14:textId="76E5FEF5" w:rsidR="00A57354" w:rsidRPr="001C1B2E" w:rsidRDefault="001124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3A1" w:rsidRPr="006168DD" w14:paraId="5BAE51A7" w14:textId="77777777" w:rsidTr="00030D07">
        <w:trPr>
          <w:trHeight w:val="747"/>
        </w:trPr>
        <w:tc>
          <w:tcPr>
            <w:tcW w:w="1701" w:type="dxa"/>
            <w:vMerge/>
          </w:tcPr>
          <w:p w14:paraId="36285690" w14:textId="77777777" w:rsid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11CEEE" w14:textId="47B100C6" w:rsidR="008C23A1" w:rsidRPr="008C23A1" w:rsidRDefault="008C23A1" w:rsidP="008C23A1">
            <w:pPr>
              <w:rPr>
                <w:bCs/>
              </w:rPr>
            </w:pPr>
            <w:r w:rsidRPr="008C23A1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8C23A1">
              <w:rPr>
                <w:bCs/>
              </w:rPr>
              <w:t xml:space="preserve">.1 </w:t>
            </w:r>
          </w:p>
          <w:p w14:paraId="3B7F441F" w14:textId="0D61D40B" w:rsidR="008C23A1" w:rsidRPr="00C8423D" w:rsidRDefault="008C23A1" w:rsidP="008C23A1">
            <w:pPr>
              <w:rPr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815" w:type="dxa"/>
          </w:tcPr>
          <w:p w14:paraId="1C6538CC" w14:textId="559D1978" w:rsidR="008C23A1" w:rsidRPr="00F720E9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64D494E6" w:rsidR="008C23A1" w:rsidRPr="00F720E9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8C23A1" w:rsidRPr="001C1B2E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604D3E6F" w:rsidR="008C23A1" w:rsidRPr="000D16CD" w:rsidRDefault="0011241D" w:rsidP="008C2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AE1A2DB" w14:textId="476E90F2" w:rsidR="008C23A1" w:rsidRPr="005B225F" w:rsidRDefault="0011241D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8C23A1" w:rsidRPr="003A3CAB" w:rsidRDefault="008C23A1" w:rsidP="008C23A1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8C23A1" w:rsidRPr="00453FBD" w:rsidRDefault="008C23A1" w:rsidP="008C23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F2065CC" w14:textId="38EE0C04" w:rsidR="0011241D" w:rsidRPr="0011241D" w:rsidRDefault="008C23A1" w:rsidP="008705E9">
            <w:pPr>
              <w:pStyle w:val="af0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11241D">
              <w:rPr>
                <w:i/>
              </w:rPr>
              <w:t>устный опрос.</w:t>
            </w:r>
          </w:p>
          <w:p w14:paraId="7D3181B9" w14:textId="6CBD9709" w:rsidR="008C23A1" w:rsidRPr="0011241D" w:rsidRDefault="0011241D" w:rsidP="008705E9">
            <w:pPr>
              <w:pStyle w:val="af0"/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реферат</w:t>
            </w:r>
            <w:r w:rsidR="008C23A1" w:rsidRPr="0011241D">
              <w:rPr>
                <w:i/>
              </w:rPr>
              <w:t xml:space="preserve"> </w:t>
            </w:r>
          </w:p>
          <w:p w14:paraId="475E7401" w14:textId="2F075337" w:rsidR="008C23A1" w:rsidRPr="00453FBD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8C23A1" w:rsidRPr="00DF3C1E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23A1" w:rsidRPr="006168DD" w14:paraId="65BC9C4F" w14:textId="77777777" w:rsidTr="008C23A1">
        <w:trPr>
          <w:trHeight w:val="805"/>
        </w:trPr>
        <w:tc>
          <w:tcPr>
            <w:tcW w:w="1701" w:type="dxa"/>
            <w:vMerge/>
          </w:tcPr>
          <w:p w14:paraId="11487F64" w14:textId="77777777" w:rsid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777761" w14:textId="390BEAC1" w:rsidR="008C23A1" w:rsidRPr="008C23A1" w:rsidRDefault="008C23A1" w:rsidP="008C23A1">
            <w:pPr>
              <w:rPr>
                <w:bCs/>
              </w:rPr>
            </w:pPr>
            <w:r w:rsidRPr="008C23A1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8C23A1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8C23A1">
              <w:rPr>
                <w:bCs/>
              </w:rPr>
              <w:t xml:space="preserve"> </w:t>
            </w:r>
          </w:p>
          <w:p w14:paraId="254BCE4F" w14:textId="79FB3B51" w:rsidR="008C23A1" w:rsidRPr="00BC1890" w:rsidRDefault="008C23A1" w:rsidP="008C23A1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</w:t>
            </w:r>
            <w:r w:rsidRPr="00FB2CD3">
              <w:rPr>
                <w:bCs/>
              </w:rPr>
              <w:t>с</w:t>
            </w:r>
            <w:r w:rsidRPr="00FB2CD3">
              <w:rPr>
                <w:bCs/>
              </w:rPr>
              <w:t>сии</w:t>
            </w:r>
          </w:p>
        </w:tc>
        <w:tc>
          <w:tcPr>
            <w:tcW w:w="815" w:type="dxa"/>
          </w:tcPr>
          <w:p w14:paraId="68368244" w14:textId="6429B114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4DCC7A2F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8C23A1" w:rsidRPr="008C7875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3CA23FA7" w:rsidR="008C23A1" w:rsidRPr="008C7875" w:rsidRDefault="0011241D" w:rsidP="008C2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FADD4F7" w14:textId="6E2902DE" w:rsidR="008C23A1" w:rsidRPr="008C7875" w:rsidRDefault="0011241D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8C23A1" w:rsidRPr="00DA301F" w:rsidRDefault="008C23A1" w:rsidP="008C23A1">
            <w:pPr>
              <w:jc w:val="both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1858367D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УК-6: </w:t>
            </w:r>
          </w:p>
          <w:p w14:paraId="0B2F185A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>ИД-УК-6.2</w:t>
            </w:r>
          </w:p>
          <w:p w14:paraId="28C5FE5A" w14:textId="77777777" w:rsidR="008C23A1" w:rsidRPr="008C23A1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УК-11: </w:t>
            </w:r>
          </w:p>
          <w:p w14:paraId="6598E2C4" w14:textId="4EBB8B60" w:rsidR="008C7875" w:rsidRPr="006168DD" w:rsidRDefault="008C23A1" w:rsidP="008C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C23A1">
              <w:rPr>
                <w:i/>
              </w:rPr>
              <w:t>ИД-УК-11.4</w:t>
            </w:r>
          </w:p>
        </w:tc>
        <w:tc>
          <w:tcPr>
            <w:tcW w:w="5953" w:type="dxa"/>
          </w:tcPr>
          <w:p w14:paraId="35406A32" w14:textId="19E439FC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C23A1">
              <w:rPr>
                <w:b/>
                <w:i/>
              </w:rPr>
              <w:t>Общая часть</w:t>
            </w:r>
          </w:p>
        </w:tc>
        <w:tc>
          <w:tcPr>
            <w:tcW w:w="815" w:type="dxa"/>
          </w:tcPr>
          <w:p w14:paraId="0336D6B6" w14:textId="2534E75B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1241D">
              <w:t>0</w:t>
            </w:r>
          </w:p>
        </w:tc>
        <w:tc>
          <w:tcPr>
            <w:tcW w:w="815" w:type="dxa"/>
          </w:tcPr>
          <w:p w14:paraId="69D7AFB9" w14:textId="28B2A18C" w:rsidR="00BC1890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8BD6768" w:rsidR="00BC1890" w:rsidRPr="005B225F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59C8007B" w14:textId="12C3E97A" w:rsidR="00BC1890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448C8C" w14:textId="77777777" w:rsidR="0011241D" w:rsidRPr="0011241D" w:rsidRDefault="0011241D" w:rsidP="008705E9">
            <w:pPr>
              <w:pStyle w:val="af0"/>
              <w:numPr>
                <w:ilvl w:val="0"/>
                <w:numId w:val="22"/>
              </w:numPr>
              <w:jc w:val="both"/>
              <w:rPr>
                <w:i/>
              </w:rPr>
            </w:pPr>
            <w:r w:rsidRPr="0011241D">
              <w:rPr>
                <w:i/>
              </w:rPr>
              <w:t>устный опрос.</w:t>
            </w:r>
          </w:p>
          <w:p w14:paraId="51D09D4B" w14:textId="77777777" w:rsidR="0011241D" w:rsidRPr="0011241D" w:rsidRDefault="0011241D" w:rsidP="008705E9">
            <w:pPr>
              <w:pStyle w:val="af0"/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реферат</w:t>
            </w:r>
            <w:r w:rsidRPr="0011241D">
              <w:rPr>
                <w:i/>
              </w:rPr>
              <w:t xml:space="preserve"> </w:t>
            </w:r>
          </w:p>
          <w:p w14:paraId="4B2F2D32" w14:textId="77777777" w:rsidR="0011241D" w:rsidRPr="00453FBD" w:rsidRDefault="0011241D" w:rsidP="001124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496C12A2" w14:textId="02161C33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7F7CD269" w:rsidR="008C7875" w:rsidRPr="00E949D2" w:rsidRDefault="008C23A1" w:rsidP="00B6294E"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815" w:type="dxa"/>
          </w:tcPr>
          <w:p w14:paraId="26B4F618" w14:textId="4AA76F79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077A5A06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2D610289" w14:textId="32D0E11A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7D603AE8" w:rsidR="008C7875" w:rsidRPr="001C4AD1" w:rsidRDefault="008C23A1" w:rsidP="00DD6033">
            <w:pPr>
              <w:rPr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815" w:type="dxa"/>
          </w:tcPr>
          <w:p w14:paraId="408A1141" w14:textId="2A72F8B4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4E1E3464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1CC50C24" w14:textId="6882243B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5D2B8F7B" w14:textId="5BACAA8F" w:rsidR="008C7875" w:rsidRPr="001C4AD1" w:rsidRDefault="008C23A1" w:rsidP="001C4AD1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0BEE861E" w14:textId="02B24DEF" w:rsidR="008C7875" w:rsidRDefault="008C7875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1AF4D962" w:rsidR="008C7875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058A443A" w:rsidR="008C7875" w:rsidRPr="000D16CD" w:rsidRDefault="001124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B70BFE0" w14:textId="2D1FD0A4" w:rsidR="008C7875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51DDCED" w:rsidR="00A57354" w:rsidRPr="005B225F" w:rsidRDefault="001124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AF567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23A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6A98F29" w:rsidR="00A57354" w:rsidRPr="001C1B2E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41E60C2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EB46BD9" w:rsidR="00A57354" w:rsidRPr="000D16CD" w:rsidRDefault="008C2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1" w:type="dxa"/>
          </w:tcPr>
          <w:p w14:paraId="7A042AE5" w14:textId="1B8FF1E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8C23A1">
              <w:rPr>
                <w:b/>
                <w:i/>
              </w:rPr>
              <w:t>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8705E9">
      <w:pPr>
        <w:pStyle w:val="af0"/>
        <w:numPr>
          <w:ilvl w:val="3"/>
          <w:numId w:val="9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1241D" w:rsidRPr="008448CC" w14:paraId="4C911D43" w14:textId="14F69490" w:rsidTr="000B50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0C7" w14:textId="0D3003D4" w:rsidR="0011241D" w:rsidRPr="00453FBD" w:rsidRDefault="0011241D" w:rsidP="0011241D"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334" w14:textId="55A2971E" w:rsidR="0011241D" w:rsidRPr="00F062CE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</w:tr>
      <w:tr w:rsidR="0011241D" w:rsidRPr="008448CC" w14:paraId="25393CF3" w14:textId="77777777" w:rsidTr="000B50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B70A" w14:textId="0A9870A3" w:rsidR="0011241D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</w:t>
            </w:r>
            <w:r w:rsidRPr="00FB2CD3">
              <w:rPr>
                <w:bCs/>
              </w:rPr>
              <w:t>с</w:t>
            </w:r>
            <w:r w:rsidRPr="00FB2CD3">
              <w:rPr>
                <w:bCs/>
              </w:rPr>
              <w:t>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C50" w14:textId="76138404" w:rsidR="0011241D" w:rsidRPr="00453FBD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</w:t>
            </w:r>
            <w:r w:rsidRPr="00FB2CD3">
              <w:rPr>
                <w:bCs/>
              </w:rPr>
              <w:t>с</w:t>
            </w:r>
            <w:r w:rsidRPr="00FB2CD3">
              <w:rPr>
                <w:bCs/>
              </w:rPr>
              <w:t>сии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1BE370C" w:rsidR="00D04FEF" w:rsidRPr="005C2175" w:rsidRDefault="0011241D" w:rsidP="00F60511">
            <w:pPr>
              <w:rPr>
                <w:b/>
                <w:i/>
              </w:rPr>
            </w:pPr>
            <w:r w:rsidRPr="0011241D">
              <w:rPr>
                <w:b/>
                <w:i/>
              </w:rPr>
              <w:t>Общая часть</w:t>
            </w:r>
          </w:p>
        </w:tc>
      </w:tr>
      <w:tr w:rsidR="0011241D" w:rsidRPr="008448CC" w14:paraId="0450614D" w14:textId="0083533D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7A5F15FC" w:rsidR="0011241D" w:rsidRPr="00532A00" w:rsidRDefault="0011241D" w:rsidP="0011241D">
            <w:pPr>
              <w:rPr>
                <w:bCs/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3040ED2A" w:rsidR="0011241D" w:rsidRPr="0093339D" w:rsidRDefault="0011241D" w:rsidP="0011241D">
            <w:pPr>
              <w:rPr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</w:tr>
      <w:tr w:rsidR="0011241D" w:rsidRPr="008448CC" w14:paraId="14A2136D" w14:textId="75118B09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04B037F3" w:rsidR="0011241D" w:rsidRPr="00E82E96" w:rsidRDefault="0011241D" w:rsidP="0011241D">
            <w:pPr>
              <w:rPr>
                <w:bCs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6BFD87B1" w:rsidR="0011241D" w:rsidRPr="00D04FEF" w:rsidRDefault="0011241D" w:rsidP="0011241D">
            <w:pPr>
              <w:rPr>
                <w:bCs/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</w:tr>
      <w:tr w:rsidR="0011241D" w:rsidRPr="008448CC" w14:paraId="01529FDC" w14:textId="77777777" w:rsidTr="004C3C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9DA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1C696FD2" w14:textId="77777777" w:rsidR="0011241D" w:rsidRDefault="0011241D" w:rsidP="0011241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FAE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13F38C1B" w14:textId="784B93D3" w:rsidR="0011241D" w:rsidRDefault="0011241D" w:rsidP="0011241D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37D5281C" w:rsidR="00F062CE" w:rsidRPr="00C42019" w:rsidRDefault="00F062CE" w:rsidP="008705E9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11241D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1241D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01C0CCB" w:rsidR="0011241D" w:rsidRPr="00D23872" w:rsidRDefault="0011241D" w:rsidP="0011241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F0A2D94" w:rsidR="0011241D" w:rsidRPr="00532A00" w:rsidRDefault="0011241D" w:rsidP="0011241D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11241D" w:rsidRPr="008448CC" w14:paraId="76AA903F" w14:textId="77777777" w:rsidTr="00A60F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3E0FB823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783" w14:textId="7C17F3D9" w:rsidR="0011241D" w:rsidRPr="00532A00" w:rsidRDefault="0011241D" w:rsidP="0011241D">
            <w:pPr>
              <w:rPr>
                <w:bCs/>
                <w:i/>
              </w:rPr>
            </w:pPr>
            <w:r w:rsidRPr="00FB2CD3">
              <w:rPr>
                <w:bCs/>
              </w:rPr>
              <w:t xml:space="preserve">Судебный процесс: история становления в России.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2AEB638A" w:rsidR="0011241D" w:rsidRPr="00DE37E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11241D" w:rsidRPr="00356E7D" w:rsidRDefault="0011241D" w:rsidP="0011241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1F0402" w:rsidR="0011241D" w:rsidRPr="0011241D" w:rsidRDefault="0011241D" w:rsidP="0011241D">
            <w:pPr>
              <w:jc w:val="center"/>
              <w:rPr>
                <w:bCs/>
                <w:i/>
              </w:rPr>
            </w:pPr>
            <w:r w:rsidRPr="0011241D">
              <w:rPr>
                <w:bCs/>
                <w:i/>
              </w:rPr>
              <w:t>5</w:t>
            </w:r>
          </w:p>
        </w:tc>
      </w:tr>
      <w:tr w:rsidR="0011241D" w:rsidRPr="008448CC" w14:paraId="3930DB82" w14:textId="77777777" w:rsidTr="00A60F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08D18E" w14:textId="3DF2C391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DF2" w14:textId="254575B5" w:rsidR="0011241D" w:rsidRPr="00C42019" w:rsidRDefault="0011241D" w:rsidP="0011241D">
            <w:pPr>
              <w:rPr>
                <w:i/>
              </w:rPr>
            </w:pPr>
            <w:r w:rsidRPr="00FB2CD3">
              <w:rPr>
                <w:bCs/>
              </w:rPr>
              <w:t>Судебная власть и судебная система в современной Ро</w:t>
            </w:r>
            <w:r w:rsidRPr="00FB2CD3">
              <w:rPr>
                <w:bCs/>
              </w:rPr>
              <w:t>с</w:t>
            </w:r>
            <w:r w:rsidRPr="00FB2CD3">
              <w:rPr>
                <w:bCs/>
              </w:rPr>
              <w:t>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100DC0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629D9B8" w14:textId="14EC4051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925983" w14:textId="466C146E" w:rsidR="0011241D" w:rsidRDefault="0011241D" w:rsidP="001124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0BF1E" w14:textId="17E99001" w:rsidR="0011241D" w:rsidRPr="0011241D" w:rsidRDefault="0011241D" w:rsidP="0011241D">
            <w:pPr>
              <w:jc w:val="center"/>
              <w:rPr>
                <w:bCs/>
                <w:i/>
              </w:rPr>
            </w:pPr>
            <w:r w:rsidRPr="0011241D">
              <w:rPr>
                <w:bCs/>
                <w:i/>
              </w:rPr>
              <w:t>5</w:t>
            </w:r>
          </w:p>
        </w:tc>
      </w:tr>
      <w:tr w:rsidR="0011241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A9AACA5" w:rsidR="0011241D" w:rsidRDefault="0011241D" w:rsidP="0011241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4387B85" w:rsidR="0011241D" w:rsidRPr="00890BB8" w:rsidRDefault="0011241D" w:rsidP="0011241D">
            <w:pPr>
              <w:rPr>
                <w:i/>
              </w:rPr>
            </w:pPr>
            <w:r w:rsidRPr="0011241D">
              <w:rPr>
                <w:b/>
                <w:i/>
              </w:rPr>
              <w:t>Общая часть</w:t>
            </w:r>
          </w:p>
        </w:tc>
      </w:tr>
      <w:tr w:rsidR="0011241D" w:rsidRPr="008448CC" w14:paraId="36569CE4" w14:textId="77777777" w:rsidTr="00A60F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28DC2D59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080F19DB" w:rsidR="0011241D" w:rsidRPr="00532A00" w:rsidRDefault="0011241D" w:rsidP="0011241D">
            <w:pPr>
              <w:rPr>
                <w:bCs/>
                <w:i/>
              </w:rPr>
            </w:pPr>
            <w:r w:rsidRPr="008C23A1">
              <w:rPr>
                <w:bCs/>
                <w:i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58EF72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FB1B87" w14:textId="1DE6E0AD" w:rsidR="0011241D" w:rsidRPr="00532A0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49ADE64" w:rsidR="0011241D" w:rsidRPr="00ED4AF7" w:rsidRDefault="0011241D" w:rsidP="0011241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D756147" w:rsidR="0011241D" w:rsidRPr="00524C23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1241D" w:rsidRPr="008448CC" w14:paraId="6BB5772D" w14:textId="77777777" w:rsidTr="00A60F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14722D" w14:textId="465F94F0" w:rsidR="0011241D" w:rsidRDefault="0011241D" w:rsidP="0011241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E56" w14:textId="5BE1A5BC" w:rsidR="0011241D" w:rsidRPr="00C42019" w:rsidRDefault="0011241D" w:rsidP="0011241D">
            <w:pPr>
              <w:rPr>
                <w:bCs/>
                <w:i/>
              </w:rPr>
            </w:pPr>
            <w:r w:rsidRPr="008C23A1">
              <w:rPr>
                <w:i/>
              </w:rPr>
              <w:t>Проблемы дифференциации в судебном процессе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526B16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EFFFF62" w14:textId="68E2ECC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F51788" w14:textId="64A27A90" w:rsidR="0011241D" w:rsidRDefault="0011241D" w:rsidP="0011241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94C0CE" w14:textId="7B21C438" w:rsidR="0011241D" w:rsidRPr="00524C23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1241D" w:rsidRPr="008448CC" w14:paraId="4A46AF0A" w14:textId="77777777" w:rsidTr="00BB396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6787F7FC" w:rsidR="0011241D" w:rsidRPr="00E82E96" w:rsidRDefault="0011241D" w:rsidP="0011241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9F4" w14:textId="77777777" w:rsidR="0011241D" w:rsidRPr="001C4AD1" w:rsidRDefault="0011241D" w:rsidP="0011241D">
            <w:pPr>
              <w:rPr>
                <w:i/>
              </w:rPr>
            </w:pPr>
            <w:r w:rsidRPr="008C23A1">
              <w:rPr>
                <w:i/>
              </w:rPr>
              <w:t>Законная сила судебных актов. Обжалование и пересмотр</w:t>
            </w:r>
          </w:p>
          <w:p w14:paraId="2D0A34C4" w14:textId="3C7DBEE1" w:rsidR="0011241D" w:rsidRPr="00532A00" w:rsidRDefault="0011241D" w:rsidP="0011241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3412AAD" w14:textId="77777777" w:rsidR="0011241D" w:rsidRDefault="0011241D" w:rsidP="0011241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B971BFD" w14:textId="460EE625" w:rsidR="0011241D" w:rsidRPr="00532A00" w:rsidRDefault="0011241D" w:rsidP="0011241D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78F9F77" w:rsidR="0011241D" w:rsidRPr="00532A00" w:rsidRDefault="0011241D" w:rsidP="0011241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62CA239" w:rsidR="0011241D" w:rsidRPr="00532A00" w:rsidRDefault="0011241D" w:rsidP="001124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AF8BAFA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УК-6: </w:t>
            </w:r>
          </w:p>
          <w:p w14:paraId="4329F132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>ИД-УК-6.2</w:t>
            </w:r>
          </w:p>
          <w:p w14:paraId="3B16E5FA" w14:textId="77777777" w:rsidR="008705E9" w:rsidRPr="008C23A1" w:rsidRDefault="008705E9" w:rsidP="008705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23A1">
              <w:rPr>
                <w:i/>
              </w:rPr>
              <w:t xml:space="preserve">УК-11: </w:t>
            </w:r>
          </w:p>
          <w:p w14:paraId="57E58008" w14:textId="7881875A" w:rsidR="00590FE2" w:rsidRPr="00565744" w:rsidRDefault="008705E9" w:rsidP="008705E9">
            <w:pPr>
              <w:rPr>
                <w:b/>
                <w:sz w:val="20"/>
                <w:szCs w:val="20"/>
              </w:rPr>
            </w:pPr>
            <w:r w:rsidRPr="008C23A1">
              <w:rPr>
                <w:i/>
              </w:rPr>
              <w:t>ИД-УК-11.4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8705E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4602AFA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8705E9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8705E9" w:rsidRPr="00565744" w:rsidRDefault="008705E9" w:rsidP="008705E9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8705E9" w:rsidRPr="00565744" w:rsidRDefault="008705E9" w:rsidP="008705E9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F05C91" w14:textId="77777777" w:rsidR="008705E9" w:rsidRPr="00C46B35" w:rsidRDefault="008705E9" w:rsidP="008705E9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F1BF08D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DE8552C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75184DE0" w14:textId="77777777" w:rsidR="008705E9" w:rsidRPr="00C46B35" w:rsidRDefault="008705E9" w:rsidP="008705E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C2339CE" w14:textId="407082DC" w:rsidR="008705E9" w:rsidRPr="00565744" w:rsidRDefault="008705E9" w:rsidP="008705E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8705E9" w:rsidRPr="00565744" w:rsidRDefault="008705E9" w:rsidP="008705E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8705E9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8705E9" w:rsidRPr="00565744" w:rsidRDefault="008705E9" w:rsidP="008705E9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8705E9" w:rsidRPr="00565744" w:rsidRDefault="008705E9" w:rsidP="008705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E980456" w14:textId="77777777" w:rsidR="008705E9" w:rsidRPr="00C46B35" w:rsidRDefault="008705E9" w:rsidP="008705E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58EB4B9B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5C05698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EC6E487" w14:textId="77777777" w:rsidR="008705E9" w:rsidRDefault="008705E9" w:rsidP="008705E9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F39EAAE" w:rsidR="008705E9" w:rsidRPr="00565744" w:rsidRDefault="008705E9" w:rsidP="008705E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8705E9" w:rsidRPr="00565744" w:rsidRDefault="008705E9" w:rsidP="008705E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9A11B3B" w:rsidR="008705E9" w:rsidRPr="00565744" w:rsidRDefault="008705E9" w:rsidP="008705E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05E9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8705E9" w:rsidRPr="00565744" w:rsidRDefault="008705E9" w:rsidP="008705E9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8705E9" w:rsidRPr="00565744" w:rsidRDefault="008705E9" w:rsidP="008705E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8705E9" w:rsidRPr="00565744" w:rsidRDefault="008705E9" w:rsidP="008705E9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BECF4AC" w14:textId="77777777" w:rsidR="008705E9" w:rsidRPr="00C46B35" w:rsidRDefault="008705E9" w:rsidP="008705E9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C732DB2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29ACDCE2" w14:textId="77777777" w:rsidR="008705E9" w:rsidRPr="00C46B35" w:rsidRDefault="008705E9" w:rsidP="008705E9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7A28E0F" w:rsidR="008705E9" w:rsidRPr="00565744" w:rsidRDefault="008705E9" w:rsidP="008705E9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8705E9" w:rsidRPr="00565744" w:rsidRDefault="008705E9" w:rsidP="008705E9">
            <w:pPr>
              <w:rPr>
                <w:i/>
                <w:sz w:val="21"/>
                <w:szCs w:val="21"/>
              </w:rPr>
            </w:pPr>
          </w:p>
          <w:p w14:paraId="7DE348A0" w14:textId="35642430" w:rsidR="008705E9" w:rsidRPr="00565744" w:rsidRDefault="008705E9" w:rsidP="008705E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49E60E1" w:rsidR="008705E9" w:rsidRPr="00565744" w:rsidRDefault="008705E9" w:rsidP="008705E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8705E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8705E9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8705E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705E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AF76549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33B1AF8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1.Правовые основы древнерусского судопроизводства. </w:t>
            </w:r>
          </w:p>
          <w:p w14:paraId="5D865D48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2.Судоустройство Киевской Руси. Характер, цели и основные принципы судебного процесса Древней Руси (IX—XIV вв.). </w:t>
            </w:r>
          </w:p>
          <w:p w14:paraId="06B56E0C" w14:textId="77777777" w:rsidR="008705E9" w:rsidRPr="008705E9" w:rsidRDefault="008705E9" w:rsidP="008705E9">
            <w:pPr>
              <w:tabs>
                <w:tab w:val="left" w:pos="346"/>
              </w:tabs>
              <w:jc w:val="both"/>
              <w:rPr>
                <w:i/>
              </w:rPr>
            </w:pPr>
            <w:r w:rsidRPr="008705E9">
              <w:rPr>
                <w:i/>
              </w:rPr>
              <w:t xml:space="preserve">3.Судебная система и особенности судебного процесса в Московском централизованном </w:t>
            </w:r>
            <w:r w:rsidRPr="008705E9">
              <w:rPr>
                <w:i/>
              </w:rPr>
              <w:lastRenderedPageBreak/>
              <w:t xml:space="preserve">государстве. </w:t>
            </w:r>
          </w:p>
          <w:p w14:paraId="4147DF7E" w14:textId="2B73C436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8705E9">
            <w:pPr>
              <w:rPr>
                <w:i/>
              </w:rPr>
            </w:pPr>
          </w:p>
        </w:tc>
        <w:tc>
          <w:tcPr>
            <w:tcW w:w="9723" w:type="dxa"/>
          </w:tcPr>
          <w:p w14:paraId="15A30114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>Основные результаты реализации федеральной целевой программы «Развитие судебной системы России» на 2007 - 2012 годы».</w:t>
            </w:r>
          </w:p>
          <w:p w14:paraId="296D228D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>Проблемы реформирования судоустройства в России в свете федеральной целевой программы «Развитие судебной системы России» на 2013 - 2020 годы».</w:t>
            </w:r>
          </w:p>
          <w:p w14:paraId="5AD33D3C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  <w:lang w:val="x-none"/>
              </w:rPr>
            </w:pPr>
            <w:r w:rsidRPr="008705E9">
              <w:rPr>
                <w:i/>
                <w:lang w:val="x-none"/>
              </w:rPr>
              <w:t xml:space="preserve">Проблемы реализации принципа правовой определенности с точки зрения законодательства о пересмотре судебных актов. </w:t>
            </w:r>
          </w:p>
          <w:p w14:paraId="74E1019B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Пределы действия процессуальных принципов в упрощенных производствах. </w:t>
            </w:r>
          </w:p>
          <w:p w14:paraId="77079D34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Проблема достижения истины в упрощенных производствах. </w:t>
            </w:r>
          </w:p>
          <w:p w14:paraId="7A26C481" w14:textId="77777777" w:rsidR="008705E9" w:rsidRPr="008705E9" w:rsidRDefault="008705E9" w:rsidP="008705E9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 w:rsidRPr="008705E9">
              <w:rPr>
                <w:i/>
              </w:rPr>
              <w:t xml:space="preserve">Тенденции и перспективы развития процессуального законодательства в части дифференциации судебного процесса. </w:t>
            </w:r>
          </w:p>
          <w:p w14:paraId="070B6FCB" w14:textId="77777777" w:rsidR="00E74853" w:rsidRPr="00E74853" w:rsidRDefault="00E74853" w:rsidP="00E74853">
            <w:pPr>
              <w:jc w:val="both"/>
              <w:rPr>
                <w:i/>
              </w:rPr>
            </w:pPr>
          </w:p>
          <w:p w14:paraId="25753357" w14:textId="6ACBFB70" w:rsidR="003F0EFB" w:rsidRPr="00D23F40" w:rsidRDefault="003F0EFB" w:rsidP="008705E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705E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705E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9F56538" w14:textId="6C3787D9" w:rsidR="00402324" w:rsidRPr="00402324" w:rsidRDefault="00402324" w:rsidP="008705E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Система требований (права и обязанности), предъявляемых к субъектам предпринимательской деятельности и их правовое закрепление</w:t>
            </w:r>
          </w:p>
          <w:p w14:paraId="2737D473" w14:textId="31BF345C" w:rsidR="002C4687" w:rsidRPr="004E3EEC" w:rsidRDefault="00402324" w:rsidP="008705E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E3EEC">
              <w:rPr>
                <w:i/>
              </w:rPr>
              <w:t>Ответственность субъекта предпринимательской деятельности за ненадлежащее осуществление своих прав и обязанностей</w:t>
            </w:r>
            <w:r w:rsidR="002C4687" w:rsidRPr="004E3EEC">
              <w:rPr>
                <w:i/>
              </w:rPr>
              <w:t>…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77777777" w:rsidR="00402324" w:rsidRPr="00402324" w:rsidRDefault="00402324" w:rsidP="008705E9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Понятие предпринимательства и предпринимательской деятельности</w:t>
            </w:r>
          </w:p>
          <w:p w14:paraId="5081210C" w14:textId="69A9620C" w:rsidR="002C4687" w:rsidRPr="00A80E2B" w:rsidRDefault="00402324" w:rsidP="008705E9">
            <w:pPr>
              <w:numPr>
                <w:ilvl w:val="0"/>
                <w:numId w:val="12"/>
              </w:numPr>
              <w:jc w:val="both"/>
              <w:rPr>
                <w:i/>
              </w:rPr>
            </w:pPr>
            <w:r w:rsidRPr="00402324">
              <w:rPr>
                <w:i/>
              </w:rPr>
              <w:t>Право на осуществление предпринимательской деятельности как конституционное право гражданина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705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705E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8705E9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8705E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8705E9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8705E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705E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8705E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8705E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705E9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8705E9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59"/>
        <w:gridCol w:w="62"/>
        <w:gridCol w:w="2442"/>
        <w:gridCol w:w="8"/>
        <w:gridCol w:w="657"/>
        <w:gridCol w:w="8"/>
        <w:gridCol w:w="3085"/>
        <w:gridCol w:w="26"/>
        <w:gridCol w:w="8"/>
        <w:gridCol w:w="1976"/>
        <w:gridCol w:w="8"/>
      </w:tblGrid>
      <w:tr w:rsidR="008705E9" w:rsidRPr="008705E9" w14:paraId="6C194037" w14:textId="77777777" w:rsidTr="00037353">
        <w:trPr>
          <w:gridAfter w:val="1"/>
          <w:wAfter w:w="8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51FCAA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6A87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9216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4A1A0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94C1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90DC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09396E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16B3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5C4C1A7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705E9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8705E9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8705E9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F309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705E9" w:rsidRPr="008705E9" w14:paraId="3D2ACF3B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172F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3763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B270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5D5F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F5AE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FEDE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7369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575F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8705E9" w:rsidRPr="008705E9" w14:paraId="471FE101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CF01D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44EAB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AD090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EAD3AFF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7C226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FFD0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ACB7D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705E9" w:rsidRPr="008705E9" w14:paraId="183DF8A3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388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D8E0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Клеандров</w:t>
            </w:r>
            <w:proofErr w:type="spellEnd"/>
            <w:r w:rsidRPr="008705E9">
              <w:rPr>
                <w:rFonts w:eastAsia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F2C6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Очерки российского судоустройства. Проблемы настоящего и будущее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6BD7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030F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Сибирское издательско-полиграфическое и книготорговое предприятие "Наука" РАН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425D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B767B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http://znanium.com/catalog/product/443977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FEF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C9BA4B4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53D1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44128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Шерстюк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47945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Современные проблемы гражданского и арбитражного судопроизводства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D087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Сборник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A59C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3090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D24F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http://znanium.com/catalog/product/528259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3547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AEA48AE" w14:textId="77777777" w:rsidTr="00037353">
        <w:trPr>
          <w:gridAfter w:val="1"/>
          <w:wAfter w:w="8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A8B44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DB5E7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81EAF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DE92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70B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01D0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5DCD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513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4F015AD9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32BE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8705E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1DF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1D5BC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05E9" w:rsidRPr="008705E9" w14:paraId="2FCEB5C3" w14:textId="77777777" w:rsidTr="00037353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7109A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48849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D3609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705E9" w:rsidRPr="008705E9" w14:paraId="31274F42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FC00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84C4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Ляхов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D4F6F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Правоохранительные органы Российской Федерации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D354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2E552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481E2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7A81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http://znanium.com/catalog/product/934386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9921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1EF9FD28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8600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8F091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8705E9">
              <w:rPr>
                <w:rFonts w:eastAsia="Times New Roman"/>
                <w:sz w:val="24"/>
                <w:szCs w:val="24"/>
                <w:lang w:eastAsia="ar-SA"/>
              </w:rPr>
              <w:t>Клеандров</w:t>
            </w:r>
            <w:proofErr w:type="spellEnd"/>
            <w:r w:rsidRPr="008705E9">
              <w:rPr>
                <w:rFonts w:eastAsia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1C676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Конституционно-правовые основы судебной власти в Российской Федерации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78A4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00DAB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Издательство Тюменского государственного университета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95774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BA0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http://znanium.com/catalog/product/444094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9EC6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7EA07A51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1983B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A122F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86D91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01B0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F291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E928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7DD1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9C752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05E9" w:rsidRPr="008705E9" w14:paraId="173D5942" w14:textId="77777777" w:rsidTr="00037353">
        <w:tc>
          <w:tcPr>
            <w:tcW w:w="15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5F99" w14:textId="77777777" w:rsidR="008705E9" w:rsidRPr="008705E9" w:rsidRDefault="008705E9" w:rsidP="008705E9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8705E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9.3 Методические </w:t>
            </w:r>
            <w:proofErr w:type="gramStart"/>
            <w:r w:rsidRPr="008705E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8705E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8705E9">
              <w:rPr>
                <w:rFonts w:eastAsia="Times New Roman"/>
                <w:b/>
                <w:sz w:val="24"/>
                <w:szCs w:val="24"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8705E9" w:rsidRPr="008705E9" w14:paraId="41F27DE5" w14:textId="77777777" w:rsidTr="00037353">
        <w:tc>
          <w:tcPr>
            <w:tcW w:w="15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60960" w14:textId="77777777" w:rsidR="008705E9" w:rsidRPr="008705E9" w:rsidRDefault="008705E9" w:rsidP="008705E9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8705E9" w:rsidRPr="008705E9" w14:paraId="27494FF4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481C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26823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1C1D5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5EE4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31B32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71B50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FB736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A6462B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val="en-US" w:eastAsia="ar-SA"/>
              </w:rPr>
              <w:t>h</w:t>
            </w: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BE6F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8705E9" w:rsidRPr="008705E9" w14:paraId="65490113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D078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68F40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Николаева Л.Н., </w:t>
            </w:r>
            <w:proofErr w:type="spellStart"/>
            <w:proofErr w:type="gram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Шальмиева</w:t>
            </w:r>
            <w:proofErr w:type="spellEnd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Д.Б.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24F7B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01B9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5E14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8E02A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  <w:t>201</w:t>
            </w:r>
            <w:r w:rsidRPr="008705E9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C55E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14:paraId="6677F33B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hyperlink r:id="rId16" w:history="1">
              <w:r w:rsidRPr="008705E9">
                <w:rPr>
                  <w:rFonts w:eastAsia="Times New Roman"/>
                  <w:i/>
                  <w:color w:val="000000"/>
                  <w:sz w:val="20"/>
                  <w:szCs w:val="2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B026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  <w:p w14:paraId="7B5775A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705E9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8705E9" w:rsidRPr="008705E9" w14:paraId="42055E39" w14:textId="77777777" w:rsidTr="00037353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B1057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EBCA8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87E2F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D7C0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Методические </w:t>
            </w:r>
          </w:p>
          <w:p w14:paraId="542B35A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5910C" w14:textId="77777777" w:rsidR="008705E9" w:rsidRPr="008705E9" w:rsidRDefault="008705E9" w:rsidP="008705E9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3</w:t>
            </w:r>
            <w:proofErr w:type="gramStart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от  02.02.18</w:t>
            </w:r>
            <w:proofErr w:type="gramEnd"/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A433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58BF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B536C34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sz w:val="20"/>
                <w:szCs w:val="20"/>
                <w:lang w:eastAsia="ar-SA"/>
              </w:rPr>
              <w:t>ЭИОС</w:t>
            </w:r>
          </w:p>
          <w:p w14:paraId="4A6AF86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4C88ED1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BA405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870213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0B72D2D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sz w:val="20"/>
                <w:szCs w:val="20"/>
                <w:lang w:eastAsia="ar-SA"/>
              </w:rPr>
              <w:t>15</w:t>
            </w:r>
          </w:p>
          <w:p w14:paraId="5E4CC3E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8705E9" w:rsidRPr="008705E9" w14:paraId="1DC91805" w14:textId="77777777" w:rsidTr="0003735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C8599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8705E9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E3712" w14:textId="77777777" w:rsidR="008705E9" w:rsidRPr="008705E9" w:rsidRDefault="008705E9" w:rsidP="008705E9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36403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10A2F3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838A5" w14:textId="77777777" w:rsidR="008705E9" w:rsidRPr="008705E9" w:rsidRDefault="008705E9" w:rsidP="008705E9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1C8DE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3A598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493DC" w14:textId="77777777" w:rsidR="008705E9" w:rsidRPr="008705E9" w:rsidRDefault="008705E9" w:rsidP="008705E9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77B70E30" w14:textId="75864A79" w:rsidR="00145166" w:rsidRDefault="00145166" w:rsidP="008705E9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705E9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A231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8705E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8705E9">
      <w:pPr>
        <w:pStyle w:val="af0"/>
        <w:numPr>
          <w:ilvl w:val="3"/>
          <w:numId w:val="14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8705E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524B"/>
    <w:multiLevelType w:val="hybridMultilevel"/>
    <w:tmpl w:val="C9E2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13E8"/>
    <w:multiLevelType w:val="hybridMultilevel"/>
    <w:tmpl w:val="DFE2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61D69"/>
    <w:multiLevelType w:val="hybridMultilevel"/>
    <w:tmpl w:val="C9E27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23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9"/>
  </w:num>
  <w:num w:numId="21">
    <w:abstractNumId w:val="10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5BB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41D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07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9A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13B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5E9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3A1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31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13"/>
    <w:rsid w:val="00E949D2"/>
    <w:rsid w:val="00E94E03"/>
    <w:rsid w:val="00E95FC3"/>
    <w:rsid w:val="00E96774"/>
    <w:rsid w:val="00E974B9"/>
    <w:rsid w:val="00EA0377"/>
    <w:rsid w:val="00EA23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05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5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E3D-3BF2-485B-8321-B716045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56</cp:revision>
  <cp:lastPrinted>2021-06-03T09:32:00Z</cp:lastPrinted>
  <dcterms:created xsi:type="dcterms:W3CDTF">2021-05-24T15:24:00Z</dcterms:created>
  <dcterms:modified xsi:type="dcterms:W3CDTF">2022-01-18T12:19:00Z</dcterms:modified>
</cp:coreProperties>
</file>