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392"/>
        <w:gridCol w:w="142"/>
      </w:tblGrid>
      <w:tr w:rsidR="00D406CF" w14:paraId="40EA1EBA" w14:textId="77777777" w:rsidTr="00EB4434">
        <w:tc>
          <w:tcPr>
            <w:tcW w:w="9889" w:type="dxa"/>
            <w:gridSpan w:val="3"/>
          </w:tcPr>
          <w:p w14:paraId="034D20A5"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4DFB8A2" w14:textId="77777777" w:rsidTr="00EB4434">
        <w:tc>
          <w:tcPr>
            <w:tcW w:w="9889" w:type="dxa"/>
            <w:gridSpan w:val="3"/>
          </w:tcPr>
          <w:p w14:paraId="70A995AB"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6F458298" w14:textId="77777777" w:rsidTr="00EB4434">
        <w:tc>
          <w:tcPr>
            <w:tcW w:w="9889" w:type="dxa"/>
            <w:gridSpan w:val="3"/>
          </w:tcPr>
          <w:p w14:paraId="05BAEDE8"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701441EE" w14:textId="77777777" w:rsidTr="00EB4434">
        <w:tc>
          <w:tcPr>
            <w:tcW w:w="9889" w:type="dxa"/>
            <w:gridSpan w:val="3"/>
          </w:tcPr>
          <w:p w14:paraId="58AFEC97"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2824F43C" w14:textId="77777777" w:rsidTr="00EB4434">
        <w:tc>
          <w:tcPr>
            <w:tcW w:w="9889" w:type="dxa"/>
            <w:gridSpan w:val="3"/>
          </w:tcPr>
          <w:p w14:paraId="543248F0"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454C55F" w14:textId="77777777" w:rsidTr="00EB4434">
        <w:trPr>
          <w:trHeight w:val="357"/>
        </w:trPr>
        <w:tc>
          <w:tcPr>
            <w:tcW w:w="9889" w:type="dxa"/>
            <w:gridSpan w:val="3"/>
            <w:shd w:val="clear" w:color="auto" w:fill="auto"/>
            <w:vAlign w:val="bottom"/>
          </w:tcPr>
          <w:p w14:paraId="2CBA5B7E" w14:textId="77777777" w:rsidR="00D406CF" w:rsidRPr="00131485" w:rsidRDefault="00D406CF" w:rsidP="006A6AB0">
            <w:pPr>
              <w:spacing w:line="271" w:lineRule="auto"/>
              <w:ind w:right="-57"/>
              <w:jc w:val="both"/>
              <w:rPr>
                <w:rFonts w:eastAsia="Times New Roman"/>
                <w:b/>
                <w:sz w:val="24"/>
                <w:szCs w:val="24"/>
              </w:rPr>
            </w:pPr>
          </w:p>
        </w:tc>
      </w:tr>
      <w:tr w:rsidR="00EB4434" w:rsidRPr="000E4F4E" w14:paraId="1EA8EA7A" w14:textId="77777777" w:rsidTr="00EB4434">
        <w:trPr>
          <w:gridAfter w:val="1"/>
          <w:wAfter w:w="142" w:type="dxa"/>
          <w:trHeight w:val="357"/>
        </w:trPr>
        <w:tc>
          <w:tcPr>
            <w:tcW w:w="1355" w:type="dxa"/>
            <w:shd w:val="clear" w:color="auto" w:fill="auto"/>
            <w:vAlign w:val="bottom"/>
          </w:tcPr>
          <w:p w14:paraId="432483C3" w14:textId="77777777" w:rsidR="00EB4434" w:rsidRPr="000E4F4E" w:rsidRDefault="00EB4434" w:rsidP="00EB4434">
            <w:pPr>
              <w:spacing w:line="271" w:lineRule="auto"/>
              <w:jc w:val="both"/>
              <w:rPr>
                <w:rFonts w:eastAsia="Times New Roman"/>
                <w:sz w:val="26"/>
                <w:szCs w:val="26"/>
              </w:rPr>
            </w:pPr>
            <w:r>
              <w:rPr>
                <w:rFonts w:eastAsia="Times New Roman"/>
                <w:sz w:val="26"/>
                <w:szCs w:val="26"/>
              </w:rPr>
              <w:t xml:space="preserve">Институт </w:t>
            </w:r>
          </w:p>
        </w:tc>
        <w:tc>
          <w:tcPr>
            <w:tcW w:w="8392" w:type="dxa"/>
            <w:tcBorders>
              <w:bottom w:val="single" w:sz="4" w:space="0" w:color="auto"/>
            </w:tcBorders>
            <w:shd w:val="clear" w:color="auto" w:fill="auto"/>
            <w:vAlign w:val="bottom"/>
          </w:tcPr>
          <w:p w14:paraId="6ADF96CB" w14:textId="77777777" w:rsidR="00EB4434" w:rsidRPr="000E4F4E" w:rsidRDefault="00EB4434" w:rsidP="00EB4434">
            <w:pPr>
              <w:spacing w:line="271" w:lineRule="auto"/>
              <w:jc w:val="both"/>
              <w:rPr>
                <w:rFonts w:eastAsia="Times New Roman"/>
                <w:sz w:val="26"/>
                <w:szCs w:val="26"/>
              </w:rPr>
            </w:pPr>
            <w:r>
              <w:rPr>
                <w:rFonts w:eastAsia="Times New Roman"/>
                <w:sz w:val="26"/>
                <w:szCs w:val="26"/>
              </w:rPr>
              <w:t>социальной инженерии</w:t>
            </w:r>
          </w:p>
        </w:tc>
      </w:tr>
      <w:tr w:rsidR="00EB4434" w:rsidRPr="000E4F4E" w14:paraId="112BAA8D" w14:textId="77777777" w:rsidTr="00EB4434">
        <w:trPr>
          <w:gridAfter w:val="1"/>
          <w:wAfter w:w="142" w:type="dxa"/>
          <w:trHeight w:val="357"/>
        </w:trPr>
        <w:tc>
          <w:tcPr>
            <w:tcW w:w="1355" w:type="dxa"/>
            <w:shd w:val="clear" w:color="auto" w:fill="auto"/>
            <w:vAlign w:val="bottom"/>
          </w:tcPr>
          <w:p w14:paraId="51380031" w14:textId="77777777" w:rsidR="00EB4434" w:rsidRPr="000E4F4E" w:rsidRDefault="00EB4434" w:rsidP="00EB4434">
            <w:pPr>
              <w:spacing w:line="271" w:lineRule="auto"/>
              <w:jc w:val="both"/>
              <w:rPr>
                <w:rFonts w:eastAsia="Times New Roman"/>
                <w:sz w:val="26"/>
                <w:szCs w:val="26"/>
              </w:rPr>
            </w:pPr>
            <w:r>
              <w:rPr>
                <w:rFonts w:eastAsia="Times New Roman"/>
                <w:sz w:val="26"/>
                <w:szCs w:val="26"/>
              </w:rPr>
              <w:t xml:space="preserve">Кафедра </w:t>
            </w:r>
          </w:p>
        </w:tc>
        <w:tc>
          <w:tcPr>
            <w:tcW w:w="8392" w:type="dxa"/>
            <w:tcBorders>
              <w:top w:val="single" w:sz="4" w:space="0" w:color="auto"/>
              <w:bottom w:val="single" w:sz="4" w:space="0" w:color="auto"/>
            </w:tcBorders>
            <w:shd w:val="clear" w:color="auto" w:fill="auto"/>
            <w:vAlign w:val="bottom"/>
          </w:tcPr>
          <w:p w14:paraId="6C6C48A4" w14:textId="77777777" w:rsidR="00EB4434" w:rsidRPr="000E4F4E" w:rsidRDefault="00EB4434" w:rsidP="00EB4434">
            <w:pPr>
              <w:spacing w:line="271" w:lineRule="auto"/>
              <w:jc w:val="both"/>
              <w:rPr>
                <w:rFonts w:eastAsia="Times New Roman"/>
                <w:sz w:val="26"/>
                <w:szCs w:val="26"/>
              </w:rPr>
            </w:pPr>
            <w:r>
              <w:rPr>
                <w:rFonts w:eastAsia="Times New Roman"/>
                <w:sz w:val="26"/>
                <w:szCs w:val="26"/>
              </w:rPr>
              <w:t>социологии и рекламных коммуникаций</w:t>
            </w:r>
          </w:p>
        </w:tc>
      </w:tr>
    </w:tbl>
    <w:p w14:paraId="533A9726" w14:textId="77777777" w:rsidR="00D406CF" w:rsidRDefault="00D406CF" w:rsidP="00AA6ADF">
      <w:pPr>
        <w:tabs>
          <w:tab w:val="left" w:pos="708"/>
        </w:tabs>
        <w:jc w:val="both"/>
        <w:rPr>
          <w:rFonts w:eastAsia="Times New Roman"/>
          <w:b/>
          <w:i/>
          <w:sz w:val="24"/>
          <w:szCs w:val="24"/>
        </w:rPr>
      </w:pPr>
    </w:p>
    <w:p w14:paraId="09C561ED" w14:textId="77777777" w:rsidR="00674887" w:rsidRDefault="00674887" w:rsidP="00AA6ADF">
      <w:pPr>
        <w:tabs>
          <w:tab w:val="left" w:pos="708"/>
        </w:tabs>
        <w:jc w:val="both"/>
        <w:rPr>
          <w:rFonts w:eastAsia="Times New Roman"/>
          <w:b/>
          <w:i/>
          <w:sz w:val="24"/>
          <w:szCs w:val="24"/>
        </w:rPr>
      </w:pPr>
    </w:p>
    <w:p w14:paraId="744A81C2" w14:textId="77777777" w:rsidR="00D406CF" w:rsidRDefault="00D406CF" w:rsidP="00AA6ADF">
      <w:pPr>
        <w:tabs>
          <w:tab w:val="left" w:pos="708"/>
        </w:tabs>
        <w:jc w:val="both"/>
        <w:rPr>
          <w:rFonts w:eastAsia="Times New Roman"/>
          <w:b/>
          <w:i/>
          <w:sz w:val="24"/>
          <w:szCs w:val="24"/>
        </w:rPr>
      </w:pPr>
    </w:p>
    <w:p w14:paraId="6960E650" w14:textId="77777777" w:rsidR="00D406CF" w:rsidRDefault="00D406CF" w:rsidP="00AA6ADF">
      <w:pPr>
        <w:tabs>
          <w:tab w:val="left" w:pos="708"/>
        </w:tabs>
        <w:jc w:val="both"/>
        <w:rPr>
          <w:rFonts w:eastAsia="Times New Roman"/>
          <w:b/>
          <w:i/>
          <w:sz w:val="24"/>
          <w:szCs w:val="24"/>
        </w:rPr>
      </w:pPr>
    </w:p>
    <w:p w14:paraId="45706833" w14:textId="77777777" w:rsidR="00D406CF" w:rsidRDefault="00D406CF" w:rsidP="00AA6ADF">
      <w:pPr>
        <w:tabs>
          <w:tab w:val="left" w:pos="708"/>
        </w:tabs>
        <w:jc w:val="both"/>
        <w:rPr>
          <w:rFonts w:eastAsia="Times New Roman"/>
          <w:b/>
          <w:i/>
          <w:sz w:val="24"/>
          <w:szCs w:val="24"/>
        </w:rPr>
      </w:pPr>
    </w:p>
    <w:p w14:paraId="045A3DE7" w14:textId="77777777" w:rsidR="00D406CF" w:rsidRDefault="00D406CF" w:rsidP="00AA6ADF">
      <w:pPr>
        <w:tabs>
          <w:tab w:val="left" w:pos="708"/>
        </w:tabs>
        <w:jc w:val="both"/>
        <w:rPr>
          <w:rFonts w:eastAsia="Times New Roman"/>
          <w:b/>
          <w:i/>
          <w:sz w:val="24"/>
          <w:szCs w:val="24"/>
        </w:rPr>
      </w:pPr>
    </w:p>
    <w:p w14:paraId="15058470" w14:textId="77777777" w:rsidR="00D406CF" w:rsidRDefault="00D406CF" w:rsidP="00AA6ADF">
      <w:pPr>
        <w:tabs>
          <w:tab w:val="left" w:pos="708"/>
        </w:tabs>
        <w:jc w:val="both"/>
        <w:rPr>
          <w:rFonts w:eastAsia="Times New Roman"/>
          <w:b/>
          <w:i/>
          <w:sz w:val="24"/>
          <w:szCs w:val="24"/>
        </w:rPr>
      </w:pPr>
    </w:p>
    <w:p w14:paraId="0FB67509"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1354"/>
        <w:gridCol w:w="5210"/>
        <w:gridCol w:w="35"/>
      </w:tblGrid>
      <w:tr w:rsidR="005558F8" w14:paraId="6D5C9999" w14:textId="77777777" w:rsidTr="00EB4434">
        <w:trPr>
          <w:trHeight w:val="567"/>
        </w:trPr>
        <w:tc>
          <w:tcPr>
            <w:tcW w:w="9889" w:type="dxa"/>
            <w:gridSpan w:val="4"/>
            <w:vAlign w:val="center"/>
          </w:tcPr>
          <w:p w14:paraId="65B4A486" w14:textId="77777777" w:rsidR="005558F8" w:rsidRPr="00F5486D" w:rsidRDefault="005558F8" w:rsidP="005558F8">
            <w:pPr>
              <w:jc w:val="center"/>
              <w:rPr>
                <w:b/>
                <w:sz w:val="26"/>
                <w:szCs w:val="26"/>
              </w:rPr>
            </w:pPr>
            <w:r w:rsidRPr="00F5486D">
              <w:rPr>
                <w:b/>
                <w:sz w:val="26"/>
                <w:szCs w:val="26"/>
              </w:rPr>
              <w:t>РАБОЧАЯ ПРОГРАММА</w:t>
            </w:r>
          </w:p>
          <w:p w14:paraId="5E1882BE" w14:textId="77777777" w:rsidR="005558F8" w:rsidRPr="00D12C92" w:rsidRDefault="009B4BCD" w:rsidP="00D12C92">
            <w:pPr>
              <w:jc w:val="center"/>
              <w:rPr>
                <w:b/>
                <w:sz w:val="26"/>
                <w:szCs w:val="26"/>
              </w:rPr>
            </w:pPr>
            <w:r w:rsidRPr="00D12C92">
              <w:rPr>
                <w:b/>
                <w:sz w:val="26"/>
                <w:szCs w:val="26"/>
              </w:rPr>
              <w:t>УЧЕБНОЙ ДИСЦИПЛИНЫ</w:t>
            </w:r>
          </w:p>
        </w:tc>
      </w:tr>
      <w:tr w:rsidR="00E05948" w14:paraId="2C23A0CF" w14:textId="77777777" w:rsidTr="00EB4434">
        <w:trPr>
          <w:trHeight w:val="454"/>
        </w:trPr>
        <w:tc>
          <w:tcPr>
            <w:tcW w:w="9889" w:type="dxa"/>
            <w:gridSpan w:val="4"/>
            <w:tcBorders>
              <w:bottom w:val="single" w:sz="4" w:space="0" w:color="auto"/>
            </w:tcBorders>
            <w:vAlign w:val="bottom"/>
          </w:tcPr>
          <w:p w14:paraId="147D75F9" w14:textId="7D284A8B" w:rsidR="00E05948" w:rsidRPr="00C258B0" w:rsidRDefault="00DA182D" w:rsidP="00A97099">
            <w:pPr>
              <w:jc w:val="center"/>
              <w:rPr>
                <w:b/>
                <w:sz w:val="26"/>
                <w:szCs w:val="26"/>
              </w:rPr>
            </w:pPr>
            <w:r w:rsidRPr="00DA182D">
              <w:rPr>
                <w:b/>
                <w:sz w:val="26"/>
                <w:szCs w:val="26"/>
              </w:rPr>
              <w:t>Этические основы социокультурной организации</w:t>
            </w:r>
          </w:p>
        </w:tc>
      </w:tr>
      <w:tr w:rsidR="00EB4434" w14:paraId="029B17C7" w14:textId="77777777" w:rsidTr="00EB4434">
        <w:trPr>
          <w:gridAfter w:val="1"/>
          <w:wAfter w:w="35" w:type="dxa"/>
          <w:trHeight w:val="567"/>
        </w:trPr>
        <w:tc>
          <w:tcPr>
            <w:tcW w:w="3290" w:type="dxa"/>
            <w:tcBorders>
              <w:top w:val="single" w:sz="4" w:space="0" w:color="auto"/>
            </w:tcBorders>
            <w:shd w:val="clear" w:color="auto" w:fill="auto"/>
            <w:vAlign w:val="center"/>
          </w:tcPr>
          <w:p w14:paraId="6DDCE662" w14:textId="77777777" w:rsidR="00EB4434" w:rsidRPr="00B96CA8" w:rsidRDefault="00EB4434" w:rsidP="00EB4434">
            <w:pPr>
              <w:rPr>
                <w:sz w:val="26"/>
                <w:szCs w:val="26"/>
              </w:rPr>
            </w:pPr>
            <w:r w:rsidRPr="00B96CA8">
              <w:rPr>
                <w:sz w:val="26"/>
                <w:szCs w:val="26"/>
              </w:rPr>
              <w:t xml:space="preserve">Уровень образования </w:t>
            </w:r>
          </w:p>
        </w:tc>
        <w:tc>
          <w:tcPr>
            <w:tcW w:w="6564" w:type="dxa"/>
            <w:gridSpan w:val="2"/>
            <w:tcBorders>
              <w:top w:val="single" w:sz="4" w:space="0" w:color="auto"/>
            </w:tcBorders>
            <w:shd w:val="clear" w:color="auto" w:fill="auto"/>
            <w:vAlign w:val="center"/>
          </w:tcPr>
          <w:p w14:paraId="4E7F3EDA" w14:textId="77777777" w:rsidR="00EB4434" w:rsidRPr="00DB7478" w:rsidRDefault="00EB4434" w:rsidP="00EB4434">
            <w:pPr>
              <w:rPr>
                <w:sz w:val="26"/>
                <w:szCs w:val="26"/>
              </w:rPr>
            </w:pPr>
            <w:r w:rsidRPr="00DB7478">
              <w:rPr>
                <w:sz w:val="26"/>
                <w:szCs w:val="26"/>
              </w:rPr>
              <w:t>бакалавриат</w:t>
            </w:r>
          </w:p>
        </w:tc>
      </w:tr>
      <w:tr w:rsidR="00EB4434" w:rsidRPr="00961A0A" w14:paraId="4A3A6D25" w14:textId="77777777" w:rsidTr="00EB4434">
        <w:trPr>
          <w:gridAfter w:val="1"/>
          <w:wAfter w:w="35" w:type="dxa"/>
          <w:trHeight w:val="567"/>
        </w:trPr>
        <w:tc>
          <w:tcPr>
            <w:tcW w:w="3290" w:type="dxa"/>
            <w:shd w:val="clear" w:color="auto" w:fill="auto"/>
          </w:tcPr>
          <w:p w14:paraId="12EBD3F6" w14:textId="77777777" w:rsidR="00EB4434" w:rsidRPr="00961A0A" w:rsidRDefault="00EB4434" w:rsidP="00EB4434">
            <w:pPr>
              <w:rPr>
                <w:sz w:val="26"/>
                <w:szCs w:val="26"/>
              </w:rPr>
            </w:pPr>
            <w:r w:rsidRPr="00961A0A">
              <w:rPr>
                <w:sz w:val="26"/>
                <w:szCs w:val="26"/>
              </w:rPr>
              <w:t>Направление подготовки</w:t>
            </w:r>
          </w:p>
        </w:tc>
        <w:tc>
          <w:tcPr>
            <w:tcW w:w="1354" w:type="dxa"/>
            <w:shd w:val="clear" w:color="auto" w:fill="auto"/>
          </w:tcPr>
          <w:p w14:paraId="7C2F2D5A" w14:textId="77777777" w:rsidR="00EB4434" w:rsidRPr="00961A0A" w:rsidRDefault="00EB4434" w:rsidP="00EB4434">
            <w:pPr>
              <w:rPr>
                <w:sz w:val="26"/>
                <w:szCs w:val="26"/>
              </w:rPr>
            </w:pPr>
            <w:r w:rsidRPr="00961A0A">
              <w:rPr>
                <w:sz w:val="26"/>
                <w:szCs w:val="26"/>
              </w:rPr>
              <w:t>42.03.01</w:t>
            </w:r>
          </w:p>
        </w:tc>
        <w:tc>
          <w:tcPr>
            <w:tcW w:w="5210" w:type="dxa"/>
            <w:shd w:val="clear" w:color="auto" w:fill="auto"/>
          </w:tcPr>
          <w:p w14:paraId="38EBD440" w14:textId="77777777" w:rsidR="00EB4434" w:rsidRPr="00961A0A" w:rsidRDefault="00EB4434" w:rsidP="00EB4434">
            <w:pPr>
              <w:rPr>
                <w:sz w:val="26"/>
                <w:szCs w:val="26"/>
              </w:rPr>
            </w:pPr>
            <w:r w:rsidRPr="00961A0A">
              <w:rPr>
                <w:rFonts w:eastAsia="Times New Roman"/>
                <w:sz w:val="26"/>
                <w:szCs w:val="26"/>
              </w:rPr>
              <w:t>Реклама и связи с общественностью</w:t>
            </w:r>
          </w:p>
        </w:tc>
      </w:tr>
      <w:tr w:rsidR="00EB4434" w:rsidRPr="00961A0A" w14:paraId="56F0FA83" w14:textId="77777777" w:rsidTr="00EB4434">
        <w:trPr>
          <w:gridAfter w:val="1"/>
          <w:wAfter w:w="35" w:type="dxa"/>
          <w:trHeight w:val="567"/>
        </w:trPr>
        <w:tc>
          <w:tcPr>
            <w:tcW w:w="3290" w:type="dxa"/>
            <w:shd w:val="clear" w:color="auto" w:fill="auto"/>
          </w:tcPr>
          <w:p w14:paraId="3E7A12BC" w14:textId="77777777" w:rsidR="00EB4434" w:rsidRPr="00961A0A" w:rsidRDefault="00EB4434" w:rsidP="00EB4434">
            <w:pPr>
              <w:rPr>
                <w:sz w:val="26"/>
                <w:szCs w:val="26"/>
              </w:rPr>
            </w:pPr>
            <w:r w:rsidRPr="00961A0A">
              <w:rPr>
                <w:sz w:val="26"/>
                <w:szCs w:val="26"/>
              </w:rPr>
              <w:t>Направленность (профиль)</w:t>
            </w:r>
          </w:p>
        </w:tc>
        <w:tc>
          <w:tcPr>
            <w:tcW w:w="6564" w:type="dxa"/>
            <w:gridSpan w:val="2"/>
            <w:shd w:val="clear" w:color="auto" w:fill="auto"/>
          </w:tcPr>
          <w:p w14:paraId="6C2D9E85" w14:textId="77777777" w:rsidR="00EB4434" w:rsidRDefault="00EB4434" w:rsidP="00EB4434">
            <w:pPr>
              <w:rPr>
                <w:rFonts w:eastAsia="Times New Roman"/>
                <w:sz w:val="26"/>
                <w:szCs w:val="26"/>
              </w:rPr>
            </w:pPr>
            <w:r w:rsidRPr="00787B23">
              <w:rPr>
                <w:rFonts w:eastAsia="Times New Roman"/>
                <w:sz w:val="26"/>
                <w:szCs w:val="26"/>
              </w:rPr>
              <w:t>Реклама и связи с общественностью</w:t>
            </w:r>
            <w:r>
              <w:rPr>
                <w:rFonts w:eastAsia="Times New Roman"/>
                <w:sz w:val="26"/>
                <w:szCs w:val="26"/>
              </w:rPr>
              <w:t xml:space="preserve"> </w:t>
            </w:r>
          </w:p>
          <w:p w14:paraId="2D27478F" w14:textId="77777777" w:rsidR="00EB4434" w:rsidRPr="00961A0A" w:rsidRDefault="00EB4434" w:rsidP="00A97099">
            <w:pPr>
              <w:rPr>
                <w:sz w:val="26"/>
                <w:szCs w:val="26"/>
              </w:rPr>
            </w:pPr>
            <w:r>
              <w:rPr>
                <w:rFonts w:eastAsia="Times New Roman"/>
                <w:sz w:val="26"/>
                <w:szCs w:val="26"/>
              </w:rPr>
              <w:t xml:space="preserve">в </w:t>
            </w:r>
            <w:r w:rsidR="00A97099">
              <w:rPr>
                <w:rFonts w:eastAsia="Times New Roman"/>
                <w:sz w:val="26"/>
                <w:szCs w:val="26"/>
              </w:rPr>
              <w:t>социокультурной</w:t>
            </w:r>
            <w:r>
              <w:rPr>
                <w:rFonts w:eastAsia="Times New Roman"/>
                <w:sz w:val="26"/>
                <w:szCs w:val="26"/>
              </w:rPr>
              <w:t xml:space="preserve"> сфере</w:t>
            </w:r>
          </w:p>
        </w:tc>
      </w:tr>
      <w:tr w:rsidR="00EB4434" w14:paraId="2778E7ED" w14:textId="77777777" w:rsidTr="00EB4434">
        <w:trPr>
          <w:gridAfter w:val="1"/>
          <w:wAfter w:w="35" w:type="dxa"/>
          <w:trHeight w:val="567"/>
        </w:trPr>
        <w:tc>
          <w:tcPr>
            <w:tcW w:w="3290" w:type="dxa"/>
            <w:shd w:val="clear" w:color="auto" w:fill="auto"/>
          </w:tcPr>
          <w:p w14:paraId="75C74AF4" w14:textId="77777777" w:rsidR="00EB4434" w:rsidRPr="00B96CA8" w:rsidRDefault="00EB4434" w:rsidP="00EB4434">
            <w:pPr>
              <w:rPr>
                <w:sz w:val="26"/>
                <w:szCs w:val="26"/>
              </w:rPr>
            </w:pPr>
            <w:r w:rsidRPr="00B96CA8">
              <w:rPr>
                <w:sz w:val="26"/>
                <w:szCs w:val="26"/>
              </w:rPr>
              <w:t>Срок освоения образовательной программы по очной форме обучения</w:t>
            </w:r>
          </w:p>
        </w:tc>
        <w:tc>
          <w:tcPr>
            <w:tcW w:w="6564" w:type="dxa"/>
            <w:gridSpan w:val="2"/>
            <w:shd w:val="clear" w:color="auto" w:fill="auto"/>
            <w:vAlign w:val="center"/>
          </w:tcPr>
          <w:p w14:paraId="79936AE6" w14:textId="77777777" w:rsidR="00EB4434" w:rsidRPr="00961A0A" w:rsidRDefault="00EB4434" w:rsidP="00EB4434">
            <w:pPr>
              <w:rPr>
                <w:sz w:val="26"/>
                <w:szCs w:val="26"/>
              </w:rPr>
            </w:pPr>
            <w:r w:rsidRPr="00961A0A">
              <w:rPr>
                <w:sz w:val="26"/>
                <w:szCs w:val="26"/>
              </w:rPr>
              <w:t>4</w:t>
            </w:r>
            <w:r>
              <w:rPr>
                <w:sz w:val="26"/>
                <w:szCs w:val="26"/>
              </w:rPr>
              <w:t xml:space="preserve"> </w:t>
            </w:r>
            <w:r w:rsidRPr="00961A0A">
              <w:rPr>
                <w:sz w:val="26"/>
                <w:szCs w:val="26"/>
              </w:rPr>
              <w:t>года</w:t>
            </w:r>
          </w:p>
        </w:tc>
      </w:tr>
      <w:tr w:rsidR="00EB4434" w14:paraId="6EE38605" w14:textId="77777777" w:rsidTr="00EB4434">
        <w:trPr>
          <w:gridAfter w:val="1"/>
          <w:wAfter w:w="35" w:type="dxa"/>
          <w:trHeight w:val="567"/>
        </w:trPr>
        <w:tc>
          <w:tcPr>
            <w:tcW w:w="3290" w:type="dxa"/>
            <w:shd w:val="clear" w:color="auto" w:fill="auto"/>
            <w:vAlign w:val="bottom"/>
          </w:tcPr>
          <w:p w14:paraId="64663800" w14:textId="77777777" w:rsidR="00EB4434" w:rsidRPr="00B96CA8" w:rsidRDefault="00EB4434" w:rsidP="00EB4434">
            <w:pPr>
              <w:rPr>
                <w:sz w:val="26"/>
                <w:szCs w:val="26"/>
              </w:rPr>
            </w:pPr>
            <w:r w:rsidRPr="00B96CA8">
              <w:rPr>
                <w:sz w:val="26"/>
                <w:szCs w:val="26"/>
              </w:rPr>
              <w:t>Форма(-ы) обучения</w:t>
            </w:r>
          </w:p>
        </w:tc>
        <w:tc>
          <w:tcPr>
            <w:tcW w:w="6564" w:type="dxa"/>
            <w:gridSpan w:val="2"/>
            <w:shd w:val="clear" w:color="auto" w:fill="auto"/>
            <w:vAlign w:val="bottom"/>
          </w:tcPr>
          <w:p w14:paraId="407F4E16" w14:textId="77777777" w:rsidR="00EB4434" w:rsidRPr="00EB4434" w:rsidRDefault="0068589E" w:rsidP="00EB4434">
            <w:pPr>
              <w:rPr>
                <w:sz w:val="26"/>
                <w:szCs w:val="26"/>
                <w:lang w:val="en-US"/>
              </w:rPr>
            </w:pPr>
            <w:r>
              <w:rPr>
                <w:sz w:val="26"/>
                <w:szCs w:val="26"/>
              </w:rPr>
              <w:t>очная</w:t>
            </w:r>
          </w:p>
        </w:tc>
      </w:tr>
    </w:tbl>
    <w:p w14:paraId="29995A77" w14:textId="77777777" w:rsidR="00D1678A" w:rsidRDefault="00D1678A" w:rsidP="00B1206A">
      <w:pPr>
        <w:spacing w:line="271" w:lineRule="auto"/>
        <w:jc w:val="both"/>
        <w:rPr>
          <w:rFonts w:eastAsia="Times New Roman"/>
          <w:sz w:val="24"/>
          <w:szCs w:val="24"/>
        </w:rPr>
      </w:pPr>
    </w:p>
    <w:p w14:paraId="7B304964" w14:textId="77777777" w:rsidR="00D406CF" w:rsidRDefault="00D406CF" w:rsidP="00B1206A">
      <w:pPr>
        <w:spacing w:line="271" w:lineRule="auto"/>
        <w:jc w:val="both"/>
        <w:rPr>
          <w:rFonts w:eastAsia="Times New Roman"/>
          <w:sz w:val="24"/>
          <w:szCs w:val="24"/>
        </w:rPr>
      </w:pPr>
    </w:p>
    <w:p w14:paraId="067C6A15" w14:textId="77777777" w:rsidR="006012C6" w:rsidRDefault="006012C6" w:rsidP="00B1206A">
      <w:pPr>
        <w:spacing w:line="271" w:lineRule="auto"/>
        <w:jc w:val="both"/>
        <w:rPr>
          <w:rFonts w:eastAsia="Times New Roman"/>
          <w:sz w:val="24"/>
          <w:szCs w:val="24"/>
        </w:rPr>
      </w:pPr>
    </w:p>
    <w:p w14:paraId="6DFE58B4"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3324C7B9" w14:textId="77777777" w:rsidTr="00AA6ADF">
        <w:trPr>
          <w:trHeight w:val="964"/>
        </w:trPr>
        <w:tc>
          <w:tcPr>
            <w:tcW w:w="9822" w:type="dxa"/>
            <w:gridSpan w:val="4"/>
          </w:tcPr>
          <w:p w14:paraId="519DF09E" w14:textId="4358FEDD" w:rsidR="00AA6ADF" w:rsidRPr="00AC3042" w:rsidRDefault="00AA6ADF" w:rsidP="00A97099">
            <w:pPr>
              <w:ind w:firstLine="709"/>
              <w:jc w:val="both"/>
              <w:rPr>
                <w:rFonts w:eastAsia="Times New Roman"/>
                <w:sz w:val="26"/>
                <w:szCs w:val="26"/>
              </w:rPr>
            </w:pPr>
            <w:r w:rsidRPr="00AC3042">
              <w:rPr>
                <w:rFonts w:eastAsia="Times New Roman"/>
                <w:sz w:val="24"/>
                <w:szCs w:val="24"/>
              </w:rPr>
              <w:t xml:space="preserve">Рабочая программа </w:t>
            </w:r>
            <w:r w:rsidR="00EB4434" w:rsidRPr="00961A0A">
              <w:rPr>
                <w:rFonts w:eastAsia="Times New Roman"/>
                <w:sz w:val="24"/>
                <w:szCs w:val="24"/>
              </w:rPr>
              <w:t>учебной дисциплины «</w:t>
            </w:r>
            <w:r w:rsidR="00DA182D" w:rsidRPr="00DA182D">
              <w:rPr>
                <w:rFonts w:eastAsia="Times New Roman"/>
                <w:sz w:val="24"/>
                <w:szCs w:val="24"/>
              </w:rPr>
              <w:t>Этические основы социокультурной организации</w:t>
            </w:r>
            <w:r w:rsidR="00DA182D">
              <w:rPr>
                <w:rFonts w:eastAsia="Times New Roman"/>
                <w:sz w:val="24"/>
                <w:szCs w:val="24"/>
              </w:rPr>
              <w:t xml:space="preserve">» </w:t>
            </w:r>
            <w:r w:rsidR="00EB4434" w:rsidRPr="004D03D2">
              <w:rPr>
                <w:rFonts w:eastAsia="Times New Roman"/>
                <w:sz w:val="24"/>
                <w:szCs w:val="24"/>
              </w:rPr>
              <w:t>основной</w:t>
            </w:r>
            <w:r w:rsidR="00EB4434">
              <w:rPr>
                <w:rFonts w:eastAsia="Times New Roman"/>
                <w:sz w:val="24"/>
                <w:szCs w:val="24"/>
              </w:rPr>
              <w:t xml:space="preserve"> </w:t>
            </w:r>
            <w:r w:rsidR="00EB4434" w:rsidRPr="004D03D2">
              <w:rPr>
                <w:rFonts w:eastAsia="Times New Roman"/>
                <w:sz w:val="24"/>
                <w:szCs w:val="24"/>
              </w:rPr>
              <w:t>профессиональной образовательной программы</w:t>
            </w:r>
            <w:r w:rsidR="00EB4434">
              <w:rPr>
                <w:rFonts w:eastAsia="Times New Roman"/>
                <w:sz w:val="24"/>
                <w:szCs w:val="24"/>
              </w:rPr>
              <w:t xml:space="preserve"> высшего образования</w:t>
            </w:r>
            <w:r w:rsidR="00EB4434" w:rsidRPr="004D03D2">
              <w:rPr>
                <w:rFonts w:eastAsia="Times New Roman"/>
                <w:i/>
                <w:sz w:val="24"/>
                <w:szCs w:val="24"/>
              </w:rPr>
              <w:t>,</w:t>
            </w:r>
            <w:r w:rsidR="00EB4434" w:rsidRPr="004D03D2">
              <w:rPr>
                <w:rFonts w:eastAsia="Times New Roman"/>
                <w:sz w:val="24"/>
                <w:szCs w:val="24"/>
              </w:rPr>
              <w:t xml:space="preserve"> </w:t>
            </w:r>
            <w:r w:rsidR="00EB4434">
              <w:rPr>
                <w:rFonts w:eastAsia="Times New Roman"/>
                <w:sz w:val="24"/>
                <w:szCs w:val="24"/>
              </w:rPr>
              <w:t>рассмотрены и одобрены на заседании кафедры, протокол № 1 от 26.08.2021 г.</w:t>
            </w:r>
          </w:p>
        </w:tc>
      </w:tr>
      <w:tr w:rsidR="00AA6ADF" w:rsidRPr="00AC3042" w14:paraId="44F674B7" w14:textId="77777777" w:rsidTr="006A6AB0">
        <w:trPr>
          <w:trHeight w:val="567"/>
        </w:trPr>
        <w:tc>
          <w:tcPr>
            <w:tcW w:w="9822" w:type="dxa"/>
            <w:gridSpan w:val="4"/>
            <w:vAlign w:val="center"/>
          </w:tcPr>
          <w:p w14:paraId="250ED462" w14:textId="77777777" w:rsidR="00AA6ADF" w:rsidRPr="00AC3042" w:rsidRDefault="00EB4434" w:rsidP="00EB4434">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w:t>
            </w:r>
            <w:r w:rsidR="00AA6ADF" w:rsidRPr="00EB4434">
              <w:rPr>
                <w:rFonts w:eastAsia="Times New Roman"/>
                <w:sz w:val="24"/>
                <w:szCs w:val="24"/>
              </w:rPr>
              <w:t xml:space="preserve">программы учебной </w:t>
            </w:r>
            <w:r w:rsidRPr="00EB4434">
              <w:rPr>
                <w:rFonts w:eastAsia="Times New Roman"/>
                <w:sz w:val="24"/>
                <w:szCs w:val="24"/>
              </w:rPr>
              <w:t>дисциплины</w:t>
            </w:r>
            <w:r w:rsidR="00AA6ADF" w:rsidRPr="00EB4434">
              <w:rPr>
                <w:rFonts w:eastAsia="Times New Roman"/>
                <w:sz w:val="24"/>
                <w:szCs w:val="24"/>
              </w:rPr>
              <w:t>:</w:t>
            </w:r>
          </w:p>
        </w:tc>
      </w:tr>
      <w:tr w:rsidR="00EB4434" w:rsidRPr="00AC3042" w14:paraId="13D09F30" w14:textId="77777777" w:rsidTr="006A6AB0">
        <w:trPr>
          <w:trHeight w:val="283"/>
        </w:trPr>
        <w:tc>
          <w:tcPr>
            <w:tcW w:w="381" w:type="dxa"/>
            <w:vAlign w:val="center"/>
          </w:tcPr>
          <w:p w14:paraId="3DE86467" w14:textId="77777777" w:rsidR="00EB4434" w:rsidRPr="00D676EE" w:rsidRDefault="00EB4434" w:rsidP="00EB4434">
            <w:pPr>
              <w:pStyle w:val="af0"/>
              <w:numPr>
                <w:ilvl w:val="0"/>
                <w:numId w:val="5"/>
              </w:numPr>
              <w:ind w:left="0" w:firstLine="0"/>
              <w:rPr>
                <w:rFonts w:eastAsia="Times New Roman"/>
                <w:sz w:val="24"/>
                <w:szCs w:val="24"/>
              </w:rPr>
            </w:pPr>
          </w:p>
        </w:tc>
        <w:tc>
          <w:tcPr>
            <w:tcW w:w="2704" w:type="dxa"/>
            <w:shd w:val="clear" w:color="auto" w:fill="auto"/>
            <w:vAlign w:val="center"/>
          </w:tcPr>
          <w:p w14:paraId="176087AE" w14:textId="6E5FE74E" w:rsidR="00EB4434" w:rsidRPr="00D676EE" w:rsidRDefault="00B56C9C" w:rsidP="00EB4434">
            <w:pPr>
              <w:rPr>
                <w:rFonts w:eastAsia="Times New Roman"/>
                <w:sz w:val="24"/>
                <w:szCs w:val="24"/>
              </w:rPr>
            </w:pPr>
            <w:r>
              <w:rPr>
                <w:rFonts w:eastAsia="Times New Roman"/>
                <w:sz w:val="24"/>
                <w:szCs w:val="24"/>
              </w:rPr>
              <w:t>Ст. преподаватель</w:t>
            </w:r>
          </w:p>
        </w:tc>
        <w:tc>
          <w:tcPr>
            <w:tcW w:w="6737" w:type="dxa"/>
            <w:gridSpan w:val="2"/>
            <w:shd w:val="clear" w:color="auto" w:fill="auto"/>
            <w:vAlign w:val="center"/>
          </w:tcPr>
          <w:p w14:paraId="6D41E3E4" w14:textId="3D664628" w:rsidR="00EB4434" w:rsidRPr="00D676EE" w:rsidRDefault="00B56C9C" w:rsidP="00EB4434">
            <w:pPr>
              <w:jc w:val="both"/>
              <w:rPr>
                <w:rFonts w:eastAsia="Times New Roman"/>
                <w:sz w:val="24"/>
                <w:szCs w:val="24"/>
              </w:rPr>
            </w:pPr>
            <w:r>
              <w:rPr>
                <w:rFonts w:eastAsia="Times New Roman"/>
                <w:sz w:val="24"/>
                <w:szCs w:val="24"/>
              </w:rPr>
              <w:t>Д.Л. Кобозева</w:t>
            </w:r>
          </w:p>
        </w:tc>
      </w:tr>
      <w:tr w:rsidR="00EB4434" w:rsidRPr="007C3227" w14:paraId="156127F2" w14:textId="77777777" w:rsidTr="00EB4434">
        <w:trPr>
          <w:gridAfter w:val="1"/>
          <w:wAfter w:w="217" w:type="dxa"/>
          <w:trHeight w:val="510"/>
        </w:trPr>
        <w:tc>
          <w:tcPr>
            <w:tcW w:w="3085" w:type="dxa"/>
            <w:gridSpan w:val="2"/>
            <w:shd w:val="clear" w:color="auto" w:fill="auto"/>
            <w:vAlign w:val="bottom"/>
          </w:tcPr>
          <w:p w14:paraId="4577A391" w14:textId="77777777" w:rsidR="00EB4434" w:rsidRPr="00EC2986" w:rsidRDefault="00EB4434" w:rsidP="00EB4434">
            <w:pPr>
              <w:spacing w:line="271" w:lineRule="auto"/>
              <w:rPr>
                <w:rFonts w:eastAsia="Times New Roman"/>
                <w:sz w:val="24"/>
                <w:szCs w:val="24"/>
                <w:vertAlign w:val="superscript"/>
                <w:lang w:val="en-US"/>
              </w:rPr>
            </w:pPr>
            <w:r w:rsidRPr="00AC3042">
              <w:rPr>
                <w:rFonts w:eastAsia="Times New Roman"/>
                <w:sz w:val="24"/>
                <w:szCs w:val="24"/>
              </w:rPr>
              <w:t>Заведующий кафедрой</w:t>
            </w:r>
            <w:r>
              <w:rPr>
                <w:rFonts w:eastAsia="Times New Roman"/>
                <w:sz w:val="24"/>
                <w:szCs w:val="24"/>
              </w:rPr>
              <w:t>:</w:t>
            </w:r>
          </w:p>
        </w:tc>
        <w:tc>
          <w:tcPr>
            <w:tcW w:w="6520" w:type="dxa"/>
            <w:shd w:val="clear" w:color="auto" w:fill="auto"/>
            <w:vAlign w:val="bottom"/>
          </w:tcPr>
          <w:p w14:paraId="19CAD52F" w14:textId="77777777" w:rsidR="00EB4434" w:rsidRPr="00D676EE" w:rsidRDefault="00EB4434" w:rsidP="00EB4434">
            <w:pPr>
              <w:spacing w:line="271" w:lineRule="auto"/>
              <w:rPr>
                <w:rFonts w:eastAsia="Times New Roman"/>
                <w:sz w:val="24"/>
                <w:szCs w:val="24"/>
              </w:rPr>
            </w:pPr>
            <w:r w:rsidRPr="00D676EE">
              <w:rPr>
                <w:rFonts w:eastAsia="Times New Roman"/>
                <w:sz w:val="24"/>
                <w:szCs w:val="24"/>
              </w:rPr>
              <w:t>Е.Г. Карпова</w:t>
            </w:r>
          </w:p>
        </w:tc>
      </w:tr>
    </w:tbl>
    <w:p w14:paraId="4B462769" w14:textId="77777777" w:rsidR="00E804AE" w:rsidRPr="00E804AE" w:rsidRDefault="00E804AE" w:rsidP="00B1206A">
      <w:pPr>
        <w:jc w:val="both"/>
        <w:rPr>
          <w:i/>
          <w:sz w:val="20"/>
          <w:szCs w:val="20"/>
        </w:rPr>
      </w:pPr>
    </w:p>
    <w:p w14:paraId="5D62BF55"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30531811" w14:textId="77777777" w:rsidR="004E4C46" w:rsidRPr="00F3025C" w:rsidRDefault="002F226E" w:rsidP="00D801DB">
      <w:pPr>
        <w:pStyle w:val="1"/>
      </w:pPr>
      <w:r>
        <w:lastRenderedPageBreak/>
        <w:t xml:space="preserve">ОБЩИЕ </w:t>
      </w:r>
      <w:r w:rsidR="004E4C46" w:rsidRPr="00F3025C">
        <w:t xml:space="preserve">СВЕДЕНИЯ </w:t>
      </w:r>
    </w:p>
    <w:p w14:paraId="7ECF0523" w14:textId="31C3DFED" w:rsidR="00EB4434" w:rsidRDefault="00EB4434" w:rsidP="000F6E17">
      <w:pPr>
        <w:pStyle w:val="af0"/>
        <w:numPr>
          <w:ilvl w:val="3"/>
          <w:numId w:val="25"/>
        </w:numPr>
        <w:shd w:val="clear" w:color="auto" w:fill="FFFFFF"/>
        <w:jc w:val="both"/>
        <w:rPr>
          <w:rFonts w:ascii="yandex-sans" w:eastAsia="Times New Roman" w:hAnsi="yandex-sans"/>
          <w:color w:val="000000"/>
          <w:sz w:val="24"/>
          <w:szCs w:val="24"/>
        </w:rPr>
      </w:pPr>
      <w:r w:rsidRPr="00D676EE">
        <w:rPr>
          <w:rFonts w:ascii="yandex-sans" w:eastAsia="Times New Roman" w:hAnsi="yandex-sans"/>
          <w:color w:val="000000"/>
          <w:sz w:val="24"/>
          <w:szCs w:val="24"/>
        </w:rPr>
        <w:t xml:space="preserve">Учебная </w:t>
      </w:r>
      <w:r>
        <w:rPr>
          <w:rFonts w:ascii="yandex-sans" w:eastAsia="Times New Roman" w:hAnsi="yandex-sans"/>
          <w:color w:val="000000"/>
          <w:sz w:val="24"/>
          <w:szCs w:val="24"/>
        </w:rPr>
        <w:t>дисциплина</w:t>
      </w:r>
      <w:r w:rsidRPr="00D676EE">
        <w:rPr>
          <w:rFonts w:ascii="yandex-sans" w:eastAsia="Times New Roman" w:hAnsi="yandex-sans"/>
          <w:color w:val="000000"/>
          <w:sz w:val="24"/>
          <w:szCs w:val="24"/>
        </w:rPr>
        <w:t xml:space="preserve"> «</w:t>
      </w:r>
      <w:r w:rsidR="00DA182D" w:rsidRPr="00DA182D">
        <w:rPr>
          <w:rFonts w:ascii="yandex-sans" w:eastAsia="Times New Roman" w:hAnsi="yandex-sans"/>
          <w:color w:val="000000"/>
          <w:sz w:val="24"/>
          <w:szCs w:val="24"/>
        </w:rPr>
        <w:t>Этические основы социокультурной организации</w:t>
      </w:r>
      <w:r w:rsidRPr="00D676EE">
        <w:rPr>
          <w:rFonts w:ascii="yandex-sans" w:eastAsia="Times New Roman" w:hAnsi="yandex-sans"/>
          <w:color w:val="000000"/>
          <w:sz w:val="24"/>
          <w:szCs w:val="24"/>
        </w:rPr>
        <w:t xml:space="preserve">» изучается в </w:t>
      </w:r>
      <w:r w:rsidR="00DA182D">
        <w:rPr>
          <w:rFonts w:ascii="yandex-sans" w:eastAsia="Times New Roman" w:hAnsi="yandex-sans"/>
          <w:color w:val="000000"/>
          <w:sz w:val="24"/>
          <w:szCs w:val="24"/>
        </w:rPr>
        <w:t>третьем</w:t>
      </w:r>
      <w:r w:rsidRPr="00D676EE">
        <w:rPr>
          <w:rFonts w:ascii="yandex-sans" w:eastAsia="Times New Roman" w:hAnsi="yandex-sans"/>
          <w:color w:val="000000"/>
          <w:sz w:val="24"/>
          <w:szCs w:val="24"/>
        </w:rPr>
        <w:t xml:space="preserve"> семестре.</w:t>
      </w:r>
    </w:p>
    <w:p w14:paraId="6704FC0F" w14:textId="73501EE4" w:rsidR="009849EF" w:rsidRPr="00793AF6" w:rsidRDefault="009849EF" w:rsidP="000F6E17">
      <w:pPr>
        <w:pStyle w:val="af0"/>
        <w:numPr>
          <w:ilvl w:val="3"/>
          <w:numId w:val="25"/>
        </w:numPr>
        <w:jc w:val="both"/>
        <w:rPr>
          <w:sz w:val="24"/>
          <w:szCs w:val="24"/>
        </w:rPr>
      </w:pPr>
      <w:r w:rsidRPr="00793AF6">
        <w:rPr>
          <w:sz w:val="24"/>
          <w:szCs w:val="24"/>
        </w:rPr>
        <w:t xml:space="preserve">Курсовая работа – </w:t>
      </w:r>
      <w:r w:rsidR="00DA182D">
        <w:rPr>
          <w:sz w:val="24"/>
          <w:szCs w:val="24"/>
        </w:rPr>
        <w:t xml:space="preserve"> не </w:t>
      </w:r>
      <w:r w:rsidRPr="00793AF6">
        <w:rPr>
          <w:sz w:val="24"/>
          <w:szCs w:val="24"/>
        </w:rPr>
        <w:t>предусмотрена</w:t>
      </w:r>
      <w:r>
        <w:rPr>
          <w:sz w:val="24"/>
          <w:szCs w:val="24"/>
        </w:rPr>
        <w:t>.</w:t>
      </w:r>
    </w:p>
    <w:p w14:paraId="4546BE77" w14:textId="77777777" w:rsidR="009849EF" w:rsidRPr="00D676EE" w:rsidRDefault="009849EF" w:rsidP="000F6E17">
      <w:pPr>
        <w:pStyle w:val="af0"/>
        <w:numPr>
          <w:ilvl w:val="3"/>
          <w:numId w:val="25"/>
        </w:numPr>
        <w:shd w:val="clear" w:color="auto" w:fill="FFFFFF"/>
        <w:jc w:val="both"/>
        <w:rPr>
          <w:rFonts w:ascii="yandex-sans" w:eastAsia="Times New Roman" w:hAnsi="yandex-sans"/>
          <w:color w:val="000000"/>
          <w:sz w:val="24"/>
          <w:szCs w:val="24"/>
        </w:rPr>
      </w:pPr>
    </w:p>
    <w:p w14:paraId="4605AE1A" w14:textId="77777777" w:rsidR="00B3255D" w:rsidRPr="00B3255D" w:rsidRDefault="00797466" w:rsidP="00B3255D">
      <w:pPr>
        <w:pStyle w:val="2"/>
        <w:rPr>
          <w:i/>
        </w:rPr>
      </w:pPr>
      <w:r w:rsidRPr="007B449A">
        <w:t>Форма промежуточной аттестации</w:t>
      </w:r>
      <w:r>
        <w:t xml:space="preserve">: </w:t>
      </w:r>
    </w:p>
    <w:p w14:paraId="62F4F13D" w14:textId="40051094" w:rsidR="00797466" w:rsidRDefault="00B56C9C" w:rsidP="00614ED1">
      <w:pPr>
        <w:ind w:firstLine="709"/>
        <w:rPr>
          <w:sz w:val="24"/>
          <w:szCs w:val="24"/>
        </w:rPr>
      </w:pPr>
      <w:r>
        <w:rPr>
          <w:sz w:val="24"/>
          <w:szCs w:val="24"/>
        </w:rPr>
        <w:t xml:space="preserve">Зачет </w:t>
      </w:r>
    </w:p>
    <w:p w14:paraId="69D78A2C" w14:textId="77777777" w:rsidR="00EB4434" w:rsidRPr="00614ED1" w:rsidRDefault="00EB4434" w:rsidP="00614ED1">
      <w:pPr>
        <w:ind w:firstLine="709"/>
        <w:rPr>
          <w:sz w:val="24"/>
          <w:szCs w:val="24"/>
        </w:rPr>
      </w:pPr>
    </w:p>
    <w:p w14:paraId="0CDCB219" w14:textId="77777777" w:rsidR="00F84DC0" w:rsidRPr="009849EF" w:rsidRDefault="007E18CB" w:rsidP="00EB4434">
      <w:pPr>
        <w:pStyle w:val="af0"/>
        <w:numPr>
          <w:ilvl w:val="3"/>
          <w:numId w:val="6"/>
        </w:numPr>
        <w:jc w:val="both"/>
        <w:rPr>
          <w:sz w:val="24"/>
          <w:szCs w:val="24"/>
        </w:rPr>
      </w:pPr>
      <w:r w:rsidRPr="009849EF">
        <w:rPr>
          <w:sz w:val="24"/>
          <w:szCs w:val="24"/>
        </w:rPr>
        <w:t xml:space="preserve">Место </w:t>
      </w:r>
      <w:r w:rsidR="009B4BCD" w:rsidRPr="009849EF">
        <w:rPr>
          <w:sz w:val="24"/>
          <w:szCs w:val="24"/>
        </w:rPr>
        <w:t>учебной дисциплины</w:t>
      </w:r>
      <w:r w:rsidRPr="009849EF">
        <w:rPr>
          <w:sz w:val="24"/>
          <w:szCs w:val="24"/>
        </w:rPr>
        <w:t xml:space="preserve"> в структуре ОПОП</w:t>
      </w:r>
    </w:p>
    <w:p w14:paraId="09A92315" w14:textId="77777777" w:rsidR="00EB4434" w:rsidRPr="00163BEE" w:rsidRDefault="00EB4434" w:rsidP="00EB4434">
      <w:pPr>
        <w:pStyle w:val="af0"/>
        <w:numPr>
          <w:ilvl w:val="3"/>
          <w:numId w:val="6"/>
        </w:numPr>
        <w:jc w:val="both"/>
        <w:rPr>
          <w:sz w:val="24"/>
          <w:szCs w:val="24"/>
        </w:rPr>
      </w:pPr>
      <w:r w:rsidRPr="00163BEE">
        <w:rPr>
          <w:sz w:val="24"/>
          <w:szCs w:val="24"/>
        </w:rPr>
        <w:t>Учебная дисциплина относится к части, формируемой участн</w:t>
      </w:r>
      <w:r>
        <w:rPr>
          <w:sz w:val="24"/>
          <w:szCs w:val="24"/>
        </w:rPr>
        <w:t>иками образовательных отношений.</w:t>
      </w:r>
    </w:p>
    <w:p w14:paraId="38B3805F" w14:textId="77777777" w:rsidR="007E18CB" w:rsidRPr="00EB4434" w:rsidRDefault="00E14A23" w:rsidP="002F4102">
      <w:pPr>
        <w:pStyle w:val="af0"/>
        <w:numPr>
          <w:ilvl w:val="3"/>
          <w:numId w:val="6"/>
        </w:numPr>
        <w:jc w:val="both"/>
        <w:rPr>
          <w:sz w:val="24"/>
          <w:szCs w:val="24"/>
        </w:rPr>
      </w:pPr>
      <w:r w:rsidRPr="00EB4434">
        <w:rPr>
          <w:sz w:val="24"/>
          <w:szCs w:val="24"/>
        </w:rPr>
        <w:t>Основой д</w:t>
      </w:r>
      <w:r w:rsidR="00D0509F" w:rsidRPr="00EB4434">
        <w:rPr>
          <w:sz w:val="24"/>
          <w:szCs w:val="24"/>
        </w:rPr>
        <w:t>ля</w:t>
      </w:r>
      <w:r w:rsidR="007E18CB" w:rsidRPr="00EB4434">
        <w:rPr>
          <w:sz w:val="24"/>
          <w:szCs w:val="24"/>
        </w:rPr>
        <w:t xml:space="preserve"> освоени</w:t>
      </w:r>
      <w:r w:rsidR="00D0509F" w:rsidRPr="00EB4434">
        <w:rPr>
          <w:sz w:val="24"/>
          <w:szCs w:val="24"/>
        </w:rPr>
        <w:t>я</w:t>
      </w:r>
      <w:r w:rsidRPr="00EB4434">
        <w:rPr>
          <w:sz w:val="24"/>
          <w:szCs w:val="24"/>
        </w:rPr>
        <w:t xml:space="preserve"> дисциплины</w:t>
      </w:r>
      <w:r w:rsidR="007E18CB" w:rsidRPr="00EB4434">
        <w:rPr>
          <w:sz w:val="24"/>
          <w:szCs w:val="24"/>
        </w:rPr>
        <w:t xml:space="preserve"> </w:t>
      </w:r>
      <w:r w:rsidRPr="00EB4434">
        <w:rPr>
          <w:sz w:val="24"/>
          <w:szCs w:val="24"/>
        </w:rPr>
        <w:t>являются</w:t>
      </w:r>
      <w:r w:rsidR="002F4102" w:rsidRPr="00EB4434">
        <w:rPr>
          <w:sz w:val="24"/>
          <w:szCs w:val="24"/>
        </w:rPr>
        <w:t xml:space="preserve"> результаты обучения</w:t>
      </w:r>
      <w:r w:rsidRPr="00EB4434">
        <w:rPr>
          <w:sz w:val="24"/>
          <w:szCs w:val="24"/>
        </w:rPr>
        <w:t xml:space="preserve"> по</w:t>
      </w:r>
      <w:r w:rsidR="00CC32F0" w:rsidRPr="00EB4434">
        <w:rPr>
          <w:sz w:val="24"/>
          <w:szCs w:val="24"/>
        </w:rPr>
        <w:t xml:space="preserve"> </w:t>
      </w:r>
      <w:r w:rsidR="002C2B69" w:rsidRPr="00EB4434">
        <w:rPr>
          <w:sz w:val="24"/>
          <w:szCs w:val="24"/>
        </w:rPr>
        <w:t>предшествующи</w:t>
      </w:r>
      <w:r w:rsidRPr="00EB4434">
        <w:rPr>
          <w:sz w:val="24"/>
          <w:szCs w:val="24"/>
        </w:rPr>
        <w:t>м</w:t>
      </w:r>
      <w:r w:rsidR="007E18CB" w:rsidRPr="00EB4434">
        <w:rPr>
          <w:sz w:val="24"/>
          <w:szCs w:val="24"/>
        </w:rPr>
        <w:t xml:space="preserve"> дисциплин</w:t>
      </w:r>
      <w:r w:rsidRPr="00EB4434">
        <w:rPr>
          <w:sz w:val="24"/>
          <w:szCs w:val="24"/>
        </w:rPr>
        <w:t>ам</w:t>
      </w:r>
      <w:r w:rsidR="00CC32F0" w:rsidRPr="00EB4434">
        <w:rPr>
          <w:sz w:val="24"/>
          <w:szCs w:val="24"/>
        </w:rPr>
        <w:t xml:space="preserve"> </w:t>
      </w:r>
      <w:r w:rsidR="007E18CB" w:rsidRPr="00EB4434">
        <w:rPr>
          <w:sz w:val="24"/>
          <w:szCs w:val="24"/>
        </w:rPr>
        <w:t>и практик</w:t>
      </w:r>
      <w:r w:rsidRPr="00EB4434">
        <w:rPr>
          <w:sz w:val="24"/>
          <w:szCs w:val="24"/>
        </w:rPr>
        <w:t>ам</w:t>
      </w:r>
      <w:r w:rsidR="007E18CB" w:rsidRPr="00EB4434">
        <w:rPr>
          <w:sz w:val="24"/>
          <w:szCs w:val="24"/>
        </w:rPr>
        <w:t>:</w:t>
      </w:r>
    </w:p>
    <w:p w14:paraId="595088A3" w14:textId="77777777" w:rsidR="00E36791" w:rsidRPr="00E36791" w:rsidRDefault="00E36791" w:rsidP="00E36791">
      <w:pPr>
        <w:pStyle w:val="af0"/>
        <w:numPr>
          <w:ilvl w:val="2"/>
          <w:numId w:val="6"/>
        </w:numPr>
        <w:rPr>
          <w:sz w:val="24"/>
          <w:szCs w:val="24"/>
        </w:rPr>
      </w:pPr>
      <w:r w:rsidRPr="00E36791">
        <w:rPr>
          <w:sz w:val="24"/>
          <w:szCs w:val="24"/>
        </w:rPr>
        <w:t>Теория и практика массовой информации</w:t>
      </w:r>
    </w:p>
    <w:p w14:paraId="0196C40A" w14:textId="77777777" w:rsidR="00E36791" w:rsidRPr="00E36791" w:rsidRDefault="00E36791" w:rsidP="00E36791">
      <w:pPr>
        <w:pStyle w:val="af0"/>
        <w:numPr>
          <w:ilvl w:val="2"/>
          <w:numId w:val="6"/>
        </w:numPr>
        <w:rPr>
          <w:sz w:val="24"/>
          <w:szCs w:val="24"/>
        </w:rPr>
      </w:pPr>
      <w:r w:rsidRPr="00E36791">
        <w:rPr>
          <w:sz w:val="24"/>
          <w:szCs w:val="24"/>
        </w:rPr>
        <w:t>Методология и методы исследования в рекламе</w:t>
      </w:r>
    </w:p>
    <w:p w14:paraId="0FEB598D" w14:textId="77777777" w:rsidR="00E36791" w:rsidRPr="00E36791" w:rsidRDefault="00E36791" w:rsidP="00E36791">
      <w:pPr>
        <w:pStyle w:val="af0"/>
        <w:numPr>
          <w:ilvl w:val="2"/>
          <w:numId w:val="6"/>
        </w:numPr>
        <w:rPr>
          <w:sz w:val="24"/>
          <w:szCs w:val="24"/>
        </w:rPr>
      </w:pPr>
      <w:r w:rsidRPr="00E36791">
        <w:rPr>
          <w:sz w:val="24"/>
          <w:szCs w:val="24"/>
        </w:rPr>
        <w:t>Основы теории коммуникации</w:t>
      </w:r>
    </w:p>
    <w:p w14:paraId="52D72641" w14:textId="77777777" w:rsidR="00E36791" w:rsidRPr="00E36791" w:rsidRDefault="00E36791" w:rsidP="00E36791">
      <w:pPr>
        <w:pStyle w:val="af0"/>
        <w:numPr>
          <w:ilvl w:val="2"/>
          <w:numId w:val="6"/>
        </w:numPr>
        <w:rPr>
          <w:sz w:val="24"/>
          <w:szCs w:val="24"/>
        </w:rPr>
      </w:pPr>
      <w:r w:rsidRPr="00E36791">
        <w:rPr>
          <w:sz w:val="24"/>
          <w:szCs w:val="24"/>
        </w:rPr>
        <w:t>Основы рекламной деятельности и PR</w:t>
      </w:r>
    </w:p>
    <w:p w14:paraId="22E35B27" w14:textId="77777777" w:rsidR="00E36791" w:rsidRPr="00E36791" w:rsidRDefault="00E36791" w:rsidP="00E36791">
      <w:pPr>
        <w:pStyle w:val="af0"/>
        <w:numPr>
          <w:ilvl w:val="2"/>
          <w:numId w:val="6"/>
        </w:numPr>
        <w:rPr>
          <w:sz w:val="24"/>
          <w:szCs w:val="24"/>
        </w:rPr>
      </w:pPr>
      <w:r w:rsidRPr="00E36791">
        <w:rPr>
          <w:sz w:val="24"/>
          <w:szCs w:val="24"/>
        </w:rPr>
        <w:t>Интегрированные коммуникации в рекламе и PR</w:t>
      </w:r>
    </w:p>
    <w:p w14:paraId="072CA690" w14:textId="77777777" w:rsidR="00E36791" w:rsidRPr="00E36791" w:rsidRDefault="00E36791" w:rsidP="00E36791">
      <w:pPr>
        <w:pStyle w:val="af0"/>
        <w:numPr>
          <w:ilvl w:val="2"/>
          <w:numId w:val="6"/>
        </w:numPr>
        <w:rPr>
          <w:sz w:val="24"/>
          <w:szCs w:val="24"/>
        </w:rPr>
      </w:pPr>
      <w:r w:rsidRPr="00E36791">
        <w:rPr>
          <w:sz w:val="24"/>
          <w:szCs w:val="24"/>
        </w:rPr>
        <w:t>Основы проектной деятельности</w:t>
      </w:r>
    </w:p>
    <w:p w14:paraId="56FE890D" w14:textId="77777777" w:rsidR="00E36791" w:rsidRPr="00E36791" w:rsidRDefault="00E36791" w:rsidP="00E36791">
      <w:pPr>
        <w:pStyle w:val="af0"/>
        <w:numPr>
          <w:ilvl w:val="2"/>
          <w:numId w:val="6"/>
        </w:numPr>
        <w:rPr>
          <w:sz w:val="24"/>
          <w:szCs w:val="24"/>
        </w:rPr>
      </w:pPr>
      <w:r w:rsidRPr="00E36791">
        <w:rPr>
          <w:sz w:val="24"/>
          <w:szCs w:val="24"/>
        </w:rPr>
        <w:t>Учебная практика. Профессионально-ознакомительная практика</w:t>
      </w:r>
    </w:p>
    <w:p w14:paraId="7DDC8E09" w14:textId="77777777" w:rsidR="007E18CB" w:rsidRPr="007B449A" w:rsidRDefault="00E83238" w:rsidP="000F6E17">
      <w:pPr>
        <w:pStyle w:val="af0"/>
        <w:numPr>
          <w:ilvl w:val="3"/>
          <w:numId w:val="26"/>
        </w:numPr>
        <w:jc w:val="both"/>
        <w:rPr>
          <w:sz w:val="24"/>
          <w:szCs w:val="24"/>
        </w:rPr>
      </w:pPr>
      <w:r>
        <w:rPr>
          <w:sz w:val="24"/>
          <w:szCs w:val="24"/>
        </w:rPr>
        <w:t xml:space="preserve">Результаты обучения по </w:t>
      </w:r>
      <w:r w:rsidR="002C2B69" w:rsidRPr="00EB4434">
        <w:rPr>
          <w:sz w:val="24"/>
          <w:szCs w:val="24"/>
        </w:rPr>
        <w:t>учебной</w:t>
      </w:r>
      <w:r w:rsidR="007E18CB" w:rsidRPr="00EB4434">
        <w:rPr>
          <w:sz w:val="24"/>
          <w:szCs w:val="24"/>
        </w:rPr>
        <w:t xml:space="preserve"> дисциплин</w:t>
      </w:r>
      <w:r w:rsidR="00A85C64" w:rsidRPr="00EB4434">
        <w:rPr>
          <w:sz w:val="24"/>
          <w:szCs w:val="24"/>
        </w:rPr>
        <w:t>е</w:t>
      </w:r>
      <w:r w:rsidRPr="00EB4434">
        <w:rPr>
          <w:sz w:val="24"/>
          <w:szCs w:val="24"/>
        </w:rPr>
        <w:t xml:space="preserve"> используются при</w:t>
      </w:r>
      <w:r w:rsidR="007E18CB" w:rsidRPr="00EB4434">
        <w:rPr>
          <w:sz w:val="24"/>
          <w:szCs w:val="24"/>
        </w:rPr>
        <w:t xml:space="preserve"> изучени</w:t>
      </w:r>
      <w:r w:rsidRPr="00EB4434">
        <w:rPr>
          <w:sz w:val="24"/>
          <w:szCs w:val="24"/>
        </w:rPr>
        <w:t>и</w:t>
      </w:r>
      <w:r w:rsidR="007E18CB" w:rsidRPr="00EB4434">
        <w:rPr>
          <w:sz w:val="24"/>
          <w:szCs w:val="24"/>
        </w:rPr>
        <w:t xml:space="preserve"> следующих дисциплин и прохождения практик:</w:t>
      </w:r>
    </w:p>
    <w:p w14:paraId="1141F911" w14:textId="77777777" w:rsidR="00E36791" w:rsidRPr="00E36791" w:rsidRDefault="00E36791" w:rsidP="00E36791">
      <w:pPr>
        <w:pStyle w:val="af0"/>
        <w:numPr>
          <w:ilvl w:val="2"/>
          <w:numId w:val="6"/>
        </w:numPr>
        <w:rPr>
          <w:sz w:val="24"/>
          <w:szCs w:val="24"/>
        </w:rPr>
      </w:pPr>
      <w:r w:rsidRPr="00E36791">
        <w:rPr>
          <w:sz w:val="24"/>
          <w:szCs w:val="24"/>
        </w:rPr>
        <w:t>Маркетинговые исследования и ситуационный анализ</w:t>
      </w:r>
    </w:p>
    <w:p w14:paraId="2AFCB627" w14:textId="77777777" w:rsidR="00E36791" w:rsidRPr="00E36791" w:rsidRDefault="00E36791" w:rsidP="00E36791">
      <w:pPr>
        <w:pStyle w:val="af0"/>
        <w:numPr>
          <w:ilvl w:val="2"/>
          <w:numId w:val="6"/>
        </w:numPr>
        <w:rPr>
          <w:sz w:val="24"/>
          <w:szCs w:val="24"/>
        </w:rPr>
      </w:pPr>
      <w:r w:rsidRPr="00E36791">
        <w:rPr>
          <w:sz w:val="24"/>
          <w:szCs w:val="24"/>
        </w:rPr>
        <w:t>Основы управления проектами в рекламе и связях с общественностью</w:t>
      </w:r>
    </w:p>
    <w:p w14:paraId="3BE4B9C1" w14:textId="77777777" w:rsidR="00E36791" w:rsidRPr="00E36791" w:rsidRDefault="00E36791" w:rsidP="00E36791">
      <w:pPr>
        <w:pStyle w:val="af0"/>
        <w:numPr>
          <w:ilvl w:val="2"/>
          <w:numId w:val="6"/>
        </w:numPr>
        <w:rPr>
          <w:sz w:val="24"/>
          <w:szCs w:val="24"/>
        </w:rPr>
      </w:pPr>
      <w:r w:rsidRPr="00E36791">
        <w:rPr>
          <w:sz w:val="24"/>
          <w:szCs w:val="24"/>
        </w:rPr>
        <w:t xml:space="preserve">Социология рекламы и PR в </w:t>
      </w:r>
      <w:r w:rsidR="00A97099">
        <w:rPr>
          <w:rFonts w:eastAsia="Times New Roman"/>
          <w:sz w:val="24"/>
          <w:szCs w:val="24"/>
        </w:rPr>
        <w:t>социокультурной</w:t>
      </w:r>
      <w:r w:rsidRPr="00E36791">
        <w:rPr>
          <w:sz w:val="24"/>
          <w:szCs w:val="24"/>
        </w:rPr>
        <w:t xml:space="preserve"> сфере</w:t>
      </w:r>
    </w:p>
    <w:p w14:paraId="50B6F4CF" w14:textId="77777777" w:rsidR="00E36791" w:rsidRPr="00E36791" w:rsidRDefault="00E36791" w:rsidP="00E36791">
      <w:pPr>
        <w:pStyle w:val="af0"/>
        <w:numPr>
          <w:ilvl w:val="2"/>
          <w:numId w:val="6"/>
        </w:numPr>
        <w:rPr>
          <w:sz w:val="24"/>
          <w:szCs w:val="24"/>
        </w:rPr>
      </w:pPr>
      <w:r w:rsidRPr="00E36791">
        <w:rPr>
          <w:sz w:val="24"/>
          <w:szCs w:val="24"/>
        </w:rPr>
        <w:t xml:space="preserve">Брендинг в </w:t>
      </w:r>
      <w:r w:rsidR="00A97099">
        <w:rPr>
          <w:rFonts w:eastAsia="Times New Roman"/>
          <w:sz w:val="24"/>
          <w:szCs w:val="24"/>
        </w:rPr>
        <w:t>социокультурной</w:t>
      </w:r>
      <w:r w:rsidRPr="00E36791">
        <w:rPr>
          <w:sz w:val="24"/>
          <w:szCs w:val="24"/>
        </w:rPr>
        <w:t xml:space="preserve"> сфере</w:t>
      </w:r>
    </w:p>
    <w:p w14:paraId="15DA7EEC" w14:textId="77777777" w:rsidR="00E36791" w:rsidRPr="00E36791" w:rsidRDefault="00E36791" w:rsidP="00E36791">
      <w:pPr>
        <w:pStyle w:val="af0"/>
        <w:numPr>
          <w:ilvl w:val="2"/>
          <w:numId w:val="6"/>
        </w:numPr>
        <w:rPr>
          <w:sz w:val="24"/>
          <w:szCs w:val="24"/>
        </w:rPr>
      </w:pPr>
      <w:r w:rsidRPr="00E36791">
        <w:rPr>
          <w:sz w:val="24"/>
          <w:szCs w:val="24"/>
        </w:rPr>
        <w:t xml:space="preserve">Современные массмедиа в </w:t>
      </w:r>
      <w:r w:rsidR="00A97099">
        <w:rPr>
          <w:rFonts w:eastAsia="Times New Roman"/>
          <w:sz w:val="24"/>
          <w:szCs w:val="24"/>
        </w:rPr>
        <w:t>социокультурной</w:t>
      </w:r>
      <w:r w:rsidRPr="00E36791">
        <w:rPr>
          <w:sz w:val="24"/>
          <w:szCs w:val="24"/>
        </w:rPr>
        <w:t xml:space="preserve"> сфере</w:t>
      </w:r>
    </w:p>
    <w:p w14:paraId="7A43CF6A" w14:textId="77777777" w:rsidR="00E36791" w:rsidRPr="00E36791" w:rsidRDefault="00E36791" w:rsidP="00E36791">
      <w:pPr>
        <w:pStyle w:val="af0"/>
        <w:numPr>
          <w:ilvl w:val="2"/>
          <w:numId w:val="6"/>
        </w:numPr>
        <w:rPr>
          <w:sz w:val="24"/>
          <w:szCs w:val="24"/>
        </w:rPr>
      </w:pPr>
      <w:r w:rsidRPr="00E36791">
        <w:rPr>
          <w:sz w:val="24"/>
          <w:szCs w:val="24"/>
        </w:rPr>
        <w:t>Производственная практика. Профессионально-творческая практика</w:t>
      </w:r>
    </w:p>
    <w:p w14:paraId="167911BE" w14:textId="77777777" w:rsidR="00342AAE" w:rsidRPr="00E36791" w:rsidRDefault="002C2B69" w:rsidP="000F6E17">
      <w:pPr>
        <w:pStyle w:val="af0"/>
        <w:numPr>
          <w:ilvl w:val="3"/>
          <w:numId w:val="26"/>
        </w:numPr>
        <w:jc w:val="both"/>
        <w:rPr>
          <w:i/>
        </w:rPr>
      </w:pPr>
      <w:r w:rsidRPr="00E36791">
        <w:rPr>
          <w:sz w:val="24"/>
          <w:szCs w:val="24"/>
        </w:rPr>
        <w:t xml:space="preserve">Результаты </w:t>
      </w:r>
      <w:r w:rsidR="001971EC" w:rsidRPr="00E36791">
        <w:rPr>
          <w:sz w:val="24"/>
          <w:szCs w:val="24"/>
        </w:rPr>
        <w:t>освоения</w:t>
      </w:r>
      <w:r w:rsidR="00342AAE" w:rsidRPr="00E36791">
        <w:rPr>
          <w:sz w:val="24"/>
          <w:szCs w:val="24"/>
        </w:rPr>
        <w:t xml:space="preserve"> </w:t>
      </w:r>
      <w:r w:rsidR="009B4BCD" w:rsidRPr="00E36791">
        <w:rPr>
          <w:sz w:val="24"/>
          <w:szCs w:val="24"/>
        </w:rPr>
        <w:t>учебной дисциплин</w:t>
      </w:r>
      <w:r w:rsidR="00EB4434" w:rsidRPr="00E36791">
        <w:rPr>
          <w:sz w:val="24"/>
          <w:szCs w:val="24"/>
        </w:rPr>
        <w:t>ы</w:t>
      </w:r>
      <w:r w:rsidRPr="00E36791">
        <w:rPr>
          <w:sz w:val="24"/>
          <w:szCs w:val="24"/>
        </w:rPr>
        <w:t xml:space="preserve"> </w:t>
      </w:r>
      <w:r w:rsidR="00342AAE" w:rsidRPr="00E36791">
        <w:rPr>
          <w:sz w:val="24"/>
          <w:szCs w:val="24"/>
        </w:rPr>
        <w:t xml:space="preserve">в дальнейшем будут использованы при прохождении </w:t>
      </w:r>
      <w:r w:rsidR="00E36791" w:rsidRPr="00E36791">
        <w:rPr>
          <w:sz w:val="24"/>
          <w:szCs w:val="24"/>
        </w:rPr>
        <w:t xml:space="preserve">производственной практики. преддипломной практики </w:t>
      </w:r>
      <w:r w:rsidR="00342AAE" w:rsidRPr="00E36791">
        <w:rPr>
          <w:sz w:val="24"/>
          <w:szCs w:val="24"/>
        </w:rPr>
        <w:t>и</w:t>
      </w:r>
      <w:r w:rsidRPr="00E36791">
        <w:rPr>
          <w:sz w:val="24"/>
          <w:szCs w:val="24"/>
        </w:rPr>
        <w:t xml:space="preserve"> </w:t>
      </w:r>
      <w:r w:rsidR="00342AAE" w:rsidRPr="00E36791">
        <w:rPr>
          <w:sz w:val="24"/>
          <w:szCs w:val="24"/>
        </w:rPr>
        <w:t>выполнении выпускной квалификационной работы.</w:t>
      </w:r>
    </w:p>
    <w:p w14:paraId="3DAA5FCB"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p>
    <w:p w14:paraId="4C29CA4F" w14:textId="14957A73" w:rsidR="00D5517D" w:rsidRPr="00DA182D" w:rsidRDefault="009849EF" w:rsidP="000F6E17">
      <w:pPr>
        <w:pStyle w:val="af0"/>
        <w:numPr>
          <w:ilvl w:val="3"/>
          <w:numId w:val="26"/>
        </w:numPr>
        <w:jc w:val="both"/>
        <w:rPr>
          <w:i/>
          <w:sz w:val="24"/>
          <w:szCs w:val="24"/>
        </w:rPr>
      </w:pPr>
      <w:r>
        <w:rPr>
          <w:rFonts w:eastAsia="Times New Roman"/>
          <w:sz w:val="24"/>
          <w:szCs w:val="24"/>
        </w:rPr>
        <w:t>Цел</w:t>
      </w:r>
      <w:r w:rsidR="00D94EF7">
        <w:rPr>
          <w:rFonts w:eastAsia="Times New Roman"/>
          <w:sz w:val="24"/>
          <w:szCs w:val="24"/>
        </w:rPr>
        <w:t>ями</w:t>
      </w:r>
      <w:r w:rsidR="00E55739">
        <w:rPr>
          <w:rFonts w:eastAsia="Times New Roman"/>
          <w:sz w:val="24"/>
          <w:szCs w:val="24"/>
        </w:rPr>
        <w:t xml:space="preserve"> </w:t>
      </w:r>
      <w:r>
        <w:rPr>
          <w:rFonts w:eastAsia="Times New Roman"/>
          <w:sz w:val="24"/>
          <w:szCs w:val="24"/>
        </w:rPr>
        <w:t>освоения</w:t>
      </w:r>
      <w:r w:rsidR="00E55739">
        <w:rPr>
          <w:rFonts w:eastAsia="Times New Roman"/>
          <w:sz w:val="24"/>
          <w:szCs w:val="24"/>
        </w:rPr>
        <w:t xml:space="preserve"> </w:t>
      </w:r>
      <w:r w:rsidR="00E55739" w:rsidRPr="009849EF">
        <w:rPr>
          <w:rFonts w:eastAsia="Times New Roman"/>
          <w:sz w:val="24"/>
          <w:szCs w:val="24"/>
        </w:rPr>
        <w:t>дисциплины</w:t>
      </w:r>
      <w:r w:rsidRPr="009849EF">
        <w:rPr>
          <w:rFonts w:eastAsia="Times New Roman"/>
          <w:sz w:val="24"/>
          <w:szCs w:val="24"/>
        </w:rPr>
        <w:t xml:space="preserve"> </w:t>
      </w:r>
      <w:r w:rsidRPr="00D676EE">
        <w:rPr>
          <w:rFonts w:ascii="yandex-sans" w:eastAsia="Times New Roman" w:hAnsi="yandex-sans"/>
          <w:color w:val="000000"/>
          <w:sz w:val="24"/>
          <w:szCs w:val="24"/>
        </w:rPr>
        <w:t>«</w:t>
      </w:r>
      <w:r w:rsidR="00DA182D" w:rsidRPr="00DA182D">
        <w:rPr>
          <w:rFonts w:ascii="yandex-sans" w:eastAsia="Times New Roman" w:hAnsi="yandex-sans"/>
          <w:color w:val="000000"/>
          <w:sz w:val="24"/>
          <w:szCs w:val="24"/>
        </w:rPr>
        <w:t>Этические основы социокультурной организации</w:t>
      </w:r>
      <w:r w:rsidR="00DA182D">
        <w:rPr>
          <w:rFonts w:ascii="yandex-sans" w:eastAsia="Times New Roman" w:hAnsi="yandex-sans"/>
          <w:color w:val="000000"/>
          <w:sz w:val="24"/>
          <w:szCs w:val="24"/>
        </w:rPr>
        <w:t xml:space="preserve">» </w:t>
      </w:r>
      <w:r w:rsidR="00D5517D">
        <w:rPr>
          <w:rFonts w:eastAsia="Times New Roman"/>
          <w:sz w:val="24"/>
          <w:szCs w:val="24"/>
        </w:rPr>
        <w:t>явля</w:t>
      </w:r>
      <w:r>
        <w:rPr>
          <w:rFonts w:eastAsia="Times New Roman"/>
          <w:sz w:val="24"/>
          <w:szCs w:val="24"/>
        </w:rPr>
        <w:t>ются:</w:t>
      </w:r>
    </w:p>
    <w:p w14:paraId="458743F3" w14:textId="3B7025CB" w:rsidR="00DA182D" w:rsidRPr="00DA182D" w:rsidRDefault="00DA182D" w:rsidP="00DA182D">
      <w:pPr>
        <w:pStyle w:val="af0"/>
        <w:numPr>
          <w:ilvl w:val="3"/>
          <w:numId w:val="26"/>
        </w:numPr>
        <w:jc w:val="both"/>
        <w:rPr>
          <w:iCs/>
          <w:sz w:val="24"/>
          <w:szCs w:val="24"/>
        </w:rPr>
      </w:pPr>
      <w:r w:rsidRPr="00DA182D">
        <w:rPr>
          <w:iCs/>
          <w:sz w:val="24"/>
          <w:szCs w:val="24"/>
        </w:rPr>
        <w:t>ознакомление с историей развития социально-культурной</w:t>
      </w:r>
      <w:r>
        <w:rPr>
          <w:iCs/>
          <w:sz w:val="24"/>
          <w:szCs w:val="24"/>
        </w:rPr>
        <w:t xml:space="preserve"> </w:t>
      </w:r>
      <w:r w:rsidRPr="00DA182D">
        <w:rPr>
          <w:iCs/>
          <w:sz w:val="24"/>
          <w:szCs w:val="24"/>
        </w:rPr>
        <w:t>деятельности; приобретение знаний, умений, навыков, необходимых для реализации культурной политики по</w:t>
      </w:r>
      <w:r>
        <w:rPr>
          <w:iCs/>
          <w:sz w:val="24"/>
          <w:szCs w:val="24"/>
        </w:rPr>
        <w:t xml:space="preserve"> </w:t>
      </w:r>
      <w:r w:rsidRPr="00DA182D">
        <w:rPr>
          <w:iCs/>
          <w:sz w:val="24"/>
          <w:szCs w:val="24"/>
        </w:rPr>
        <w:t>всем приоритетным направлениям, разработки и проведения социально-культурных проектов и программ,</w:t>
      </w:r>
      <w:r>
        <w:rPr>
          <w:iCs/>
          <w:sz w:val="24"/>
          <w:szCs w:val="24"/>
        </w:rPr>
        <w:t xml:space="preserve"> </w:t>
      </w:r>
      <w:r w:rsidRPr="00DA182D">
        <w:rPr>
          <w:iCs/>
          <w:sz w:val="24"/>
          <w:szCs w:val="24"/>
        </w:rPr>
        <w:t>создании условий для привлечения населения к культурно-досуговой и творческой деятельности; формирование</w:t>
      </w:r>
      <w:r>
        <w:rPr>
          <w:iCs/>
          <w:sz w:val="24"/>
          <w:szCs w:val="24"/>
        </w:rPr>
        <w:t xml:space="preserve"> </w:t>
      </w:r>
      <w:r w:rsidRPr="00DA182D">
        <w:rPr>
          <w:iCs/>
          <w:sz w:val="24"/>
          <w:szCs w:val="24"/>
        </w:rPr>
        <w:t>общекультурных и профессиональных компетенций.</w:t>
      </w:r>
    </w:p>
    <w:p w14:paraId="10F8C539" w14:textId="733A09C3" w:rsidR="003D5F48" w:rsidRPr="00195C40" w:rsidRDefault="003A08A8" w:rsidP="00B56C9C">
      <w:pPr>
        <w:pStyle w:val="af0"/>
        <w:numPr>
          <w:ilvl w:val="2"/>
          <w:numId w:val="26"/>
        </w:numPr>
        <w:jc w:val="both"/>
        <w:rPr>
          <w:sz w:val="24"/>
          <w:szCs w:val="24"/>
        </w:rPr>
      </w:pPr>
      <w:r w:rsidRPr="00195C40">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566BD8" w:rsidRPr="00195C40">
        <w:rPr>
          <w:rFonts w:eastAsia="Times New Roman"/>
          <w:sz w:val="24"/>
          <w:szCs w:val="24"/>
        </w:rPr>
        <w:t xml:space="preserve"> </w:t>
      </w:r>
      <w:r w:rsidR="00030F8B">
        <w:rPr>
          <w:rFonts w:eastAsia="Times New Roman"/>
          <w:sz w:val="24"/>
          <w:szCs w:val="24"/>
        </w:rPr>
        <w:t>компетенци</w:t>
      </w:r>
      <w:r w:rsidR="00CD18DB" w:rsidRPr="00195C40">
        <w:rPr>
          <w:rFonts w:eastAsia="Times New Roman"/>
          <w:sz w:val="24"/>
          <w:szCs w:val="24"/>
        </w:rPr>
        <w:t>й</w:t>
      </w:r>
      <w:r w:rsidR="00762EAC" w:rsidRPr="00195C40">
        <w:rPr>
          <w:rFonts w:eastAsia="Times New Roman"/>
          <w:sz w:val="24"/>
          <w:szCs w:val="24"/>
        </w:rPr>
        <w:t>,</w:t>
      </w:r>
      <w:r w:rsidR="00894420" w:rsidRPr="00195C40">
        <w:rPr>
          <w:rFonts w:eastAsia="Times New Roman"/>
          <w:sz w:val="24"/>
          <w:szCs w:val="24"/>
        </w:rPr>
        <w:t xml:space="preserve"> </w:t>
      </w:r>
      <w:r w:rsidR="008A3FEA" w:rsidRPr="00195C40">
        <w:rPr>
          <w:rFonts w:eastAsia="Times New Roman"/>
          <w:sz w:val="24"/>
          <w:szCs w:val="24"/>
        </w:rPr>
        <w:t>установленны</w:t>
      </w:r>
      <w:r w:rsidR="00CD18DB" w:rsidRPr="00195C40">
        <w:rPr>
          <w:rFonts w:eastAsia="Times New Roman"/>
          <w:sz w:val="24"/>
          <w:szCs w:val="24"/>
        </w:rPr>
        <w:t>х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с ФГО</w:t>
      </w:r>
      <w:r w:rsidR="00D12C92">
        <w:rPr>
          <w:rFonts w:eastAsia="Times New Roman"/>
          <w:sz w:val="24"/>
          <w:szCs w:val="24"/>
        </w:rPr>
        <w:t>С ВО по данной дисциплине.</w:t>
      </w:r>
    </w:p>
    <w:p w14:paraId="32B2D75A" w14:textId="77777777" w:rsidR="00655A44" w:rsidRPr="00E55739" w:rsidRDefault="00655A44" w:rsidP="000F6E17">
      <w:pPr>
        <w:pStyle w:val="af0"/>
        <w:numPr>
          <w:ilvl w:val="3"/>
          <w:numId w:val="26"/>
        </w:numPr>
        <w:jc w:val="both"/>
        <w:rPr>
          <w:sz w:val="24"/>
          <w:szCs w:val="24"/>
        </w:rPr>
      </w:pPr>
      <w:r w:rsidRPr="00E55739">
        <w:rPr>
          <w:color w:val="333333"/>
          <w:sz w:val="24"/>
          <w:szCs w:val="24"/>
        </w:rPr>
        <w:t xml:space="preserve">Результатом </w:t>
      </w:r>
      <w:r w:rsidRPr="00030F8B">
        <w:rPr>
          <w:color w:val="333333"/>
          <w:sz w:val="24"/>
          <w:szCs w:val="24"/>
        </w:rPr>
        <w:t xml:space="preserve">обучения по </w:t>
      </w:r>
      <w:r w:rsidR="007B21C3" w:rsidRPr="00030F8B">
        <w:rPr>
          <w:color w:val="333333"/>
          <w:sz w:val="24"/>
          <w:szCs w:val="24"/>
        </w:rPr>
        <w:t xml:space="preserve">учебной </w:t>
      </w:r>
      <w:r w:rsidRPr="00030F8B">
        <w:rPr>
          <w:color w:val="333333"/>
          <w:sz w:val="24"/>
          <w:szCs w:val="24"/>
        </w:rPr>
        <w:t xml:space="preserve">дисциплине является </w:t>
      </w:r>
      <w:r w:rsidR="00963DA6" w:rsidRPr="00030F8B">
        <w:rPr>
          <w:color w:val="333333"/>
          <w:sz w:val="24"/>
          <w:szCs w:val="24"/>
        </w:rPr>
        <w:t xml:space="preserve">овладение обучающимися </w:t>
      </w:r>
      <w:r w:rsidR="00963DA6" w:rsidRPr="00030F8B">
        <w:rPr>
          <w:rFonts w:eastAsia="Times New Roman"/>
          <w:sz w:val="24"/>
          <w:szCs w:val="24"/>
        </w:rPr>
        <w:t>знаниями, умения</w:t>
      </w:r>
      <w:r w:rsidR="00F47D5C" w:rsidRPr="00030F8B">
        <w:rPr>
          <w:rFonts w:eastAsia="Times New Roman"/>
          <w:sz w:val="24"/>
          <w:szCs w:val="24"/>
        </w:rPr>
        <w:t>ми</w:t>
      </w:r>
      <w:r w:rsidR="00963DA6" w:rsidRPr="00030F8B">
        <w:rPr>
          <w:rFonts w:eastAsia="Times New Roman"/>
          <w:sz w:val="24"/>
          <w:szCs w:val="24"/>
        </w:rPr>
        <w:t>, навык</w:t>
      </w:r>
      <w:r w:rsidR="00F47D5C" w:rsidRPr="00030F8B">
        <w:rPr>
          <w:rFonts w:eastAsia="Times New Roman"/>
          <w:sz w:val="24"/>
          <w:szCs w:val="24"/>
        </w:rPr>
        <w:t>ами</w:t>
      </w:r>
      <w:r w:rsidR="0034380E" w:rsidRPr="00030F8B">
        <w:rPr>
          <w:rFonts w:eastAsia="Times New Roman"/>
          <w:sz w:val="24"/>
          <w:szCs w:val="24"/>
        </w:rPr>
        <w:t xml:space="preserve"> и </w:t>
      </w:r>
      <w:r w:rsidR="00963DA6" w:rsidRPr="00030F8B">
        <w:rPr>
          <w:rFonts w:eastAsia="Times New Roman"/>
          <w:sz w:val="24"/>
          <w:szCs w:val="24"/>
        </w:rPr>
        <w:t>опыт</w:t>
      </w:r>
      <w:r w:rsidR="00F47D5C" w:rsidRPr="00030F8B">
        <w:rPr>
          <w:rFonts w:eastAsia="Times New Roman"/>
          <w:sz w:val="24"/>
          <w:szCs w:val="24"/>
        </w:rPr>
        <w:t>ом деятельности, характеризующими</w:t>
      </w:r>
      <w:r w:rsidR="00963DA6" w:rsidRPr="00030F8B">
        <w:rPr>
          <w:rFonts w:eastAsia="Times New Roman"/>
          <w:sz w:val="24"/>
          <w:szCs w:val="24"/>
        </w:rPr>
        <w:t xml:space="preserve"> процесс формирования компетенций и </w:t>
      </w:r>
      <w:r w:rsidR="005E43BD" w:rsidRPr="00030F8B">
        <w:rPr>
          <w:rFonts w:eastAsia="Times New Roman"/>
          <w:sz w:val="24"/>
          <w:szCs w:val="24"/>
        </w:rPr>
        <w:t>обеспечивающими</w:t>
      </w:r>
      <w:r w:rsidR="00963DA6" w:rsidRPr="00030F8B">
        <w:rPr>
          <w:rFonts w:eastAsia="Times New Roman"/>
          <w:sz w:val="24"/>
          <w:szCs w:val="24"/>
        </w:rPr>
        <w:t xml:space="preserve"> достижение планируемых р</w:t>
      </w:r>
      <w:r w:rsidR="009105BD" w:rsidRPr="00030F8B">
        <w:rPr>
          <w:rFonts w:eastAsia="Times New Roman"/>
          <w:sz w:val="24"/>
          <w:szCs w:val="24"/>
        </w:rPr>
        <w:t xml:space="preserve">езультатов освоения </w:t>
      </w:r>
      <w:r w:rsidR="00644FBD" w:rsidRPr="00030F8B">
        <w:rPr>
          <w:rFonts w:eastAsia="Times New Roman"/>
          <w:sz w:val="24"/>
          <w:szCs w:val="24"/>
        </w:rPr>
        <w:t xml:space="preserve">учебной </w:t>
      </w:r>
      <w:r w:rsidR="009105BD" w:rsidRPr="00030F8B">
        <w:rPr>
          <w:rFonts w:eastAsia="Times New Roman"/>
          <w:sz w:val="24"/>
          <w:szCs w:val="24"/>
        </w:rPr>
        <w:t>дисциплины</w:t>
      </w:r>
      <w:r w:rsidR="005E43BD" w:rsidRPr="00030F8B">
        <w:rPr>
          <w:rFonts w:eastAsia="Times New Roman"/>
          <w:sz w:val="24"/>
          <w:szCs w:val="24"/>
        </w:rPr>
        <w:t>.</w:t>
      </w:r>
    </w:p>
    <w:p w14:paraId="11FC61A7" w14:textId="77777777" w:rsidR="00495850" w:rsidRDefault="009105BD" w:rsidP="00B3400A">
      <w:pPr>
        <w:pStyle w:val="2"/>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453F05">
        <w:t>дисциплине</w:t>
      </w:r>
      <w:r w:rsidR="00495850" w:rsidRPr="00453F05">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4B74DE1"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A3B01DC" w14:textId="77777777" w:rsidR="008266E4" w:rsidRPr="002E16C0" w:rsidRDefault="008266E4" w:rsidP="002D52BC">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4C3259E"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2D87104A" w14:textId="77777777" w:rsidR="008266E4" w:rsidRPr="002E16C0" w:rsidRDefault="008266E4" w:rsidP="002D52BC">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188C452"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66E044AB" w14:textId="77777777" w:rsidR="008266E4" w:rsidRPr="002E16C0" w:rsidRDefault="008266E4" w:rsidP="002D52BC">
            <w:pPr>
              <w:pStyle w:val="a0"/>
              <w:numPr>
                <w:ilvl w:val="0"/>
                <w:numId w:val="0"/>
              </w:numPr>
              <w:spacing w:line="240" w:lineRule="auto"/>
              <w:ind w:left="34"/>
              <w:jc w:val="center"/>
              <w:rPr>
                <w:b/>
                <w:sz w:val="22"/>
                <w:szCs w:val="22"/>
              </w:rPr>
            </w:pPr>
            <w:r w:rsidRPr="002E16C0">
              <w:rPr>
                <w:b/>
                <w:sz w:val="22"/>
                <w:szCs w:val="22"/>
              </w:rPr>
              <w:t xml:space="preserve">по </w:t>
            </w:r>
            <w:r w:rsidRPr="002D52BC">
              <w:rPr>
                <w:b/>
                <w:sz w:val="22"/>
                <w:szCs w:val="22"/>
              </w:rPr>
              <w:t>дисциплине</w:t>
            </w:r>
          </w:p>
        </w:tc>
      </w:tr>
      <w:tr w:rsidR="00DA182D" w:rsidRPr="00F31E81" w14:paraId="3057062B" w14:textId="77777777" w:rsidTr="00866BD3">
        <w:trPr>
          <w:trHeight w:val="1959"/>
        </w:trPr>
        <w:tc>
          <w:tcPr>
            <w:tcW w:w="2551" w:type="dxa"/>
            <w:tcBorders>
              <w:top w:val="single" w:sz="4" w:space="0" w:color="000000"/>
              <w:left w:val="single" w:sz="4" w:space="0" w:color="000000"/>
              <w:bottom w:val="single" w:sz="4" w:space="0" w:color="000000"/>
              <w:right w:val="single" w:sz="4" w:space="0" w:color="000000"/>
            </w:tcBorders>
          </w:tcPr>
          <w:p w14:paraId="3DAB5AED" w14:textId="77777777" w:rsidR="00DA182D" w:rsidRDefault="00DA182D" w:rsidP="00DA182D">
            <w:pPr>
              <w:rPr>
                <w:color w:val="000000"/>
              </w:rPr>
            </w:pPr>
            <w:r w:rsidRPr="00010FFE">
              <w:rPr>
                <w:color w:val="000000"/>
              </w:rPr>
              <w:t>УК</w:t>
            </w:r>
            <w:r>
              <w:rPr>
                <w:color w:val="000000"/>
              </w:rPr>
              <w:t>-4</w:t>
            </w:r>
          </w:p>
          <w:p w14:paraId="5BF2A227" w14:textId="71CBFCE7" w:rsidR="00DA182D" w:rsidRPr="002D52BC" w:rsidRDefault="00DA182D" w:rsidP="00DA182D">
            <w:pPr>
              <w:autoSpaceDE w:val="0"/>
              <w:autoSpaceDN w:val="0"/>
              <w:adjustRightInd w:val="0"/>
              <w:rPr>
                <w:rFonts w:eastAsia="Times New Roman"/>
                <w:sz w:val="24"/>
                <w:szCs w:val="24"/>
              </w:rPr>
            </w:pPr>
            <w:r w:rsidRPr="00FA713E">
              <w:rPr>
                <w:color w:val="000000"/>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118" w:type="dxa"/>
            <w:tcBorders>
              <w:top w:val="single" w:sz="4" w:space="0" w:color="000000"/>
              <w:left w:val="single" w:sz="4" w:space="0" w:color="000000"/>
              <w:bottom w:val="single" w:sz="4" w:space="0" w:color="000000"/>
              <w:right w:val="single" w:sz="4" w:space="0" w:color="000000"/>
            </w:tcBorders>
          </w:tcPr>
          <w:p w14:paraId="39B21CB5" w14:textId="77777777" w:rsidR="00DA182D" w:rsidRDefault="00DA182D" w:rsidP="00DA182D">
            <w:pPr>
              <w:autoSpaceDE w:val="0"/>
              <w:autoSpaceDN w:val="0"/>
              <w:adjustRightInd w:val="0"/>
              <w:rPr>
                <w:color w:val="000000"/>
                <w:sz w:val="24"/>
                <w:szCs w:val="24"/>
              </w:rPr>
            </w:pPr>
            <w:r w:rsidRPr="00523C1C">
              <w:rPr>
                <w:color w:val="000000"/>
                <w:sz w:val="24"/>
                <w:szCs w:val="24"/>
              </w:rPr>
              <w:t>ИД-УК-4.</w:t>
            </w:r>
            <w:r>
              <w:rPr>
                <w:color w:val="000000"/>
                <w:sz w:val="24"/>
                <w:szCs w:val="24"/>
              </w:rPr>
              <w:t>3</w:t>
            </w:r>
          </w:p>
          <w:p w14:paraId="6BD45290" w14:textId="01043016" w:rsidR="00DA182D" w:rsidRPr="00A97099" w:rsidRDefault="00DA182D" w:rsidP="00DA182D">
            <w:pPr>
              <w:autoSpaceDE w:val="0"/>
              <w:autoSpaceDN w:val="0"/>
              <w:adjustRightInd w:val="0"/>
              <w:rPr>
                <w:rFonts w:eastAsia="Times New Roman"/>
                <w:sz w:val="24"/>
                <w:szCs w:val="24"/>
              </w:rPr>
            </w:pPr>
            <w:r w:rsidRPr="0092722C">
              <w:rPr>
                <w:color w:val="000000"/>
                <w:sz w:val="24"/>
                <w:szCs w:val="24"/>
              </w:rPr>
              <w:t>Приме</w:t>
            </w:r>
            <w:r>
              <w:rPr>
                <w:color w:val="000000"/>
                <w:sz w:val="24"/>
                <w:szCs w:val="24"/>
              </w:rPr>
              <w:t>не</w:t>
            </w:r>
            <w:r w:rsidRPr="0092722C">
              <w:rPr>
                <w:color w:val="000000"/>
                <w:sz w:val="24"/>
                <w:szCs w:val="24"/>
              </w:rPr>
              <w:t>ние на практике деловой коммуникации в устной и письменной формах, методов и навыков делового общения на русском и иностранном языках;</w:t>
            </w:r>
          </w:p>
        </w:tc>
        <w:tc>
          <w:tcPr>
            <w:tcW w:w="4082" w:type="dxa"/>
            <w:tcBorders>
              <w:top w:val="single" w:sz="4" w:space="0" w:color="000000"/>
              <w:left w:val="single" w:sz="4" w:space="0" w:color="000000"/>
              <w:bottom w:val="single" w:sz="4" w:space="0" w:color="000000"/>
              <w:right w:val="single" w:sz="4" w:space="0" w:color="000000"/>
            </w:tcBorders>
          </w:tcPr>
          <w:p w14:paraId="4B705AC5" w14:textId="39C0824D" w:rsidR="00DA182D" w:rsidRPr="00021C27" w:rsidRDefault="00DA182D" w:rsidP="00DA182D">
            <w:pPr>
              <w:pStyle w:val="a0"/>
              <w:numPr>
                <w:ilvl w:val="0"/>
                <w:numId w:val="0"/>
              </w:numPr>
              <w:spacing w:line="240" w:lineRule="auto"/>
              <w:ind w:left="34"/>
              <w:rPr>
                <w:b/>
                <w:sz w:val="22"/>
                <w:szCs w:val="22"/>
              </w:rPr>
            </w:pPr>
            <w:r>
              <w:t xml:space="preserve">освоение теоретических основ корпоративной культуры предприятия; </w:t>
            </w:r>
            <w:r>
              <w:sym w:font="Symbol" w:char="F02D"/>
            </w:r>
            <w:r>
              <w:t xml:space="preserve"> изучение культурологических, психологических, педагогических, этических и др. особенностей корпоративной культуры в учреждениях социально-культурной сферы; </w:t>
            </w:r>
            <w:r>
              <w:sym w:font="Symbol" w:char="F02D"/>
            </w:r>
            <w:r>
              <w:t xml:space="preserve"> изучение структуры и функций корпоративной культуры в учреждениях социально-культурной сферы; </w:t>
            </w:r>
          </w:p>
        </w:tc>
      </w:tr>
      <w:tr w:rsidR="00DA182D" w:rsidRPr="00F31E81" w14:paraId="64571E0A" w14:textId="77777777" w:rsidTr="00866BD3">
        <w:trPr>
          <w:trHeight w:val="1959"/>
        </w:trPr>
        <w:tc>
          <w:tcPr>
            <w:tcW w:w="2551" w:type="dxa"/>
            <w:tcBorders>
              <w:top w:val="single" w:sz="4" w:space="0" w:color="000000"/>
              <w:left w:val="single" w:sz="4" w:space="0" w:color="000000"/>
              <w:bottom w:val="single" w:sz="4" w:space="0" w:color="000000"/>
              <w:right w:val="single" w:sz="4" w:space="0" w:color="000000"/>
            </w:tcBorders>
          </w:tcPr>
          <w:p w14:paraId="7D28428A" w14:textId="77777777" w:rsidR="00DA182D" w:rsidRPr="00503805" w:rsidRDefault="00DA182D" w:rsidP="00DA182D">
            <w:pPr>
              <w:pStyle w:val="pboth"/>
              <w:spacing w:before="0" w:beforeAutospacing="0" w:after="0" w:afterAutospacing="0"/>
              <w:rPr>
                <w:sz w:val="22"/>
                <w:szCs w:val="22"/>
              </w:rPr>
            </w:pPr>
            <w:r>
              <w:rPr>
                <w:sz w:val="22"/>
                <w:szCs w:val="22"/>
              </w:rPr>
              <w:t xml:space="preserve">ПК-4 </w:t>
            </w:r>
            <w:r w:rsidRPr="0092722C">
              <w:rPr>
                <w:sz w:val="22"/>
                <w:szCs w:val="22"/>
              </w:rPr>
              <w:t>Способен участвовать в реализации коммуникационных кампаний, проектов и социальных мероприятиях</w:t>
            </w:r>
          </w:p>
          <w:p w14:paraId="00862B9B" w14:textId="77777777" w:rsidR="00DA182D" w:rsidRPr="00010FFE" w:rsidRDefault="00DA182D" w:rsidP="00DA182D">
            <w:pPr>
              <w:rPr>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0C8DB154" w14:textId="77777777" w:rsidR="00DA182D" w:rsidRDefault="00DA182D" w:rsidP="00DA182D">
            <w:pPr>
              <w:rPr>
                <w:rStyle w:val="fontstyle01"/>
                <w:rFonts w:ascii="Times New Roman" w:hAnsi="Times New Roman"/>
              </w:rPr>
            </w:pPr>
            <w:r w:rsidRPr="00FD3642">
              <w:rPr>
                <w:rStyle w:val="fontstyle01"/>
                <w:rFonts w:ascii="Times New Roman" w:hAnsi="Times New Roman"/>
              </w:rPr>
              <w:t>ИД-ПК-4.1</w:t>
            </w:r>
          </w:p>
          <w:p w14:paraId="364377D8" w14:textId="32D8AD79" w:rsidR="00DA182D" w:rsidRPr="00523C1C" w:rsidRDefault="00DA182D" w:rsidP="00DA182D">
            <w:pPr>
              <w:autoSpaceDE w:val="0"/>
              <w:autoSpaceDN w:val="0"/>
              <w:adjustRightInd w:val="0"/>
              <w:rPr>
                <w:color w:val="000000"/>
                <w:sz w:val="24"/>
                <w:szCs w:val="24"/>
              </w:rPr>
            </w:pPr>
            <w:r w:rsidRPr="0092722C">
              <w:rPr>
                <w:rStyle w:val="fontstyle01"/>
                <w:rFonts w:ascii="Times New Roman" w:hAnsi="Times New Roman"/>
              </w:rPr>
              <w:t>Осуще</w:t>
            </w:r>
            <w:r>
              <w:rPr>
                <w:rStyle w:val="fontstyle01"/>
                <w:rFonts w:ascii="Times New Roman" w:hAnsi="Times New Roman"/>
              </w:rPr>
              <w:t>с</w:t>
            </w:r>
            <w:r w:rsidRPr="0092722C">
              <w:rPr>
                <w:rStyle w:val="fontstyle01"/>
                <w:rFonts w:ascii="Times New Roman" w:hAnsi="Times New Roman"/>
              </w:rPr>
              <w:t>твление квартального,  годового  и стратегического  планирования мероприятий в рамках реализации со</w:t>
            </w:r>
            <w:r>
              <w:rPr>
                <w:rStyle w:val="fontstyle01"/>
                <w:rFonts w:ascii="Times New Roman" w:hAnsi="Times New Roman"/>
              </w:rPr>
              <w:t>ц</w:t>
            </w:r>
            <w:r w:rsidRPr="0092722C">
              <w:rPr>
                <w:rStyle w:val="fontstyle01"/>
                <w:rFonts w:ascii="Times New Roman" w:hAnsi="Times New Roman"/>
              </w:rPr>
              <w:t>иокультурных проектов.</w:t>
            </w:r>
          </w:p>
        </w:tc>
        <w:tc>
          <w:tcPr>
            <w:tcW w:w="4082" w:type="dxa"/>
            <w:tcBorders>
              <w:top w:val="single" w:sz="4" w:space="0" w:color="000000"/>
              <w:left w:val="single" w:sz="4" w:space="0" w:color="000000"/>
              <w:bottom w:val="single" w:sz="4" w:space="0" w:color="000000"/>
              <w:right w:val="single" w:sz="4" w:space="0" w:color="000000"/>
            </w:tcBorders>
          </w:tcPr>
          <w:p w14:paraId="555977D6" w14:textId="041F0C61" w:rsidR="00DA182D" w:rsidRPr="00021C27" w:rsidRDefault="00DA182D" w:rsidP="00DA182D">
            <w:pPr>
              <w:pStyle w:val="a0"/>
              <w:numPr>
                <w:ilvl w:val="0"/>
                <w:numId w:val="0"/>
              </w:numPr>
              <w:spacing w:line="240" w:lineRule="auto"/>
              <w:ind w:left="34"/>
              <w:rPr>
                <w:b/>
                <w:sz w:val="22"/>
                <w:szCs w:val="22"/>
              </w:rPr>
            </w:pPr>
            <w:r>
              <w:sym w:font="Symbol" w:char="F02D"/>
            </w:r>
            <w:r>
              <w:t xml:space="preserve"> ознакомление с теоретическими и практическими аспектами формирования и развития корпоративной культуры предприятия; </w:t>
            </w:r>
          </w:p>
        </w:tc>
      </w:tr>
      <w:tr w:rsidR="00DA182D" w:rsidRPr="00F31E81" w14:paraId="67C0E098" w14:textId="77777777" w:rsidTr="00866BD3">
        <w:trPr>
          <w:trHeight w:val="1959"/>
        </w:trPr>
        <w:tc>
          <w:tcPr>
            <w:tcW w:w="2551" w:type="dxa"/>
            <w:tcBorders>
              <w:top w:val="single" w:sz="4" w:space="0" w:color="000000"/>
              <w:left w:val="single" w:sz="4" w:space="0" w:color="000000"/>
              <w:bottom w:val="single" w:sz="4" w:space="0" w:color="000000"/>
              <w:right w:val="single" w:sz="4" w:space="0" w:color="000000"/>
            </w:tcBorders>
          </w:tcPr>
          <w:p w14:paraId="3B2428C4" w14:textId="77777777" w:rsidR="00DA182D" w:rsidRDefault="00DA182D" w:rsidP="00DA182D">
            <w:pPr>
              <w:pStyle w:val="10"/>
            </w:pPr>
          </w:p>
        </w:tc>
        <w:tc>
          <w:tcPr>
            <w:tcW w:w="3118" w:type="dxa"/>
            <w:tcBorders>
              <w:top w:val="single" w:sz="4" w:space="0" w:color="000000"/>
              <w:left w:val="single" w:sz="4" w:space="0" w:color="000000"/>
              <w:bottom w:val="single" w:sz="4" w:space="0" w:color="000000"/>
              <w:right w:val="single" w:sz="4" w:space="0" w:color="000000"/>
            </w:tcBorders>
          </w:tcPr>
          <w:p w14:paraId="6D750447" w14:textId="77777777" w:rsidR="00DA182D" w:rsidRDefault="00DA182D" w:rsidP="00DA182D">
            <w:pPr>
              <w:autoSpaceDE w:val="0"/>
              <w:autoSpaceDN w:val="0"/>
              <w:adjustRightInd w:val="0"/>
              <w:rPr>
                <w:rStyle w:val="fontstyle01"/>
                <w:rFonts w:ascii="Times New Roman" w:hAnsi="Times New Roman"/>
              </w:rPr>
            </w:pPr>
            <w:r w:rsidRPr="00FD3642">
              <w:rPr>
                <w:rStyle w:val="fontstyle01"/>
                <w:rFonts w:ascii="Times New Roman" w:hAnsi="Times New Roman"/>
              </w:rPr>
              <w:t>ИД-ПК-4.</w:t>
            </w:r>
            <w:r>
              <w:rPr>
                <w:rStyle w:val="fontstyle01"/>
                <w:rFonts w:ascii="Times New Roman" w:hAnsi="Times New Roman"/>
              </w:rPr>
              <w:t>2</w:t>
            </w:r>
          </w:p>
          <w:p w14:paraId="3D320890" w14:textId="77777777" w:rsidR="00DA182D" w:rsidRDefault="00DA182D" w:rsidP="00DA182D">
            <w:pPr>
              <w:autoSpaceDE w:val="0"/>
              <w:autoSpaceDN w:val="0"/>
              <w:adjustRightInd w:val="0"/>
              <w:rPr>
                <w:rStyle w:val="fontstyle01"/>
                <w:rFonts w:ascii="Times New Roman" w:hAnsi="Times New Roman"/>
              </w:rPr>
            </w:pPr>
            <w:r w:rsidRPr="0092722C">
              <w:rPr>
                <w:rStyle w:val="fontstyle01"/>
                <w:rFonts w:ascii="Times New Roman" w:hAnsi="Times New Roman"/>
              </w:rPr>
              <w:t>Применение стандартных алгоритмов разработки кампаний и рекламных проектов в системе социокультурных отношений.</w:t>
            </w:r>
          </w:p>
          <w:p w14:paraId="437F3E06" w14:textId="77777777" w:rsidR="00DA182D" w:rsidRDefault="00DA182D" w:rsidP="00DA182D">
            <w:pPr>
              <w:autoSpaceDE w:val="0"/>
              <w:autoSpaceDN w:val="0"/>
              <w:adjustRightInd w:val="0"/>
              <w:rPr>
                <w:rStyle w:val="fontstyle01"/>
                <w:rFonts w:ascii="Times New Roman" w:hAnsi="Times New Roman"/>
              </w:rPr>
            </w:pPr>
          </w:p>
          <w:p w14:paraId="037B517D" w14:textId="77777777" w:rsidR="00DA182D" w:rsidRDefault="00DA182D" w:rsidP="00DA182D">
            <w:pPr>
              <w:autoSpaceDE w:val="0"/>
              <w:autoSpaceDN w:val="0"/>
              <w:adjustRightInd w:val="0"/>
              <w:rPr>
                <w:rStyle w:val="fontstyle01"/>
                <w:rFonts w:ascii="Times New Roman" w:hAnsi="Times New Roman"/>
              </w:rPr>
            </w:pPr>
            <w:r w:rsidRPr="00FD3642">
              <w:rPr>
                <w:rStyle w:val="fontstyle01"/>
                <w:rFonts w:ascii="Times New Roman" w:hAnsi="Times New Roman"/>
              </w:rPr>
              <w:t>ИД-ПК-4.</w:t>
            </w:r>
            <w:r>
              <w:rPr>
                <w:rStyle w:val="fontstyle01"/>
                <w:rFonts w:ascii="Times New Roman" w:hAnsi="Times New Roman"/>
              </w:rPr>
              <w:t>3</w:t>
            </w:r>
          </w:p>
          <w:p w14:paraId="753CB98C" w14:textId="2CF1CBB4" w:rsidR="00DA182D" w:rsidRPr="00FD3642" w:rsidRDefault="00DA182D" w:rsidP="00DA182D">
            <w:pPr>
              <w:rPr>
                <w:rStyle w:val="20"/>
                <w:rFonts w:eastAsiaTheme="minorEastAsia"/>
              </w:rPr>
            </w:pPr>
            <w:r w:rsidRPr="0092722C">
              <w:rPr>
                <w:rStyle w:val="fontstyle01"/>
                <w:rFonts w:ascii="Times New Roman" w:hAnsi="Times New Roman"/>
              </w:rPr>
              <w:t>Организация внутреннего и внешнего интерактива для формирования корпоративных ценностей,  традиций и культуры.</w:t>
            </w:r>
          </w:p>
        </w:tc>
        <w:tc>
          <w:tcPr>
            <w:tcW w:w="4082" w:type="dxa"/>
            <w:tcBorders>
              <w:top w:val="single" w:sz="4" w:space="0" w:color="000000"/>
              <w:left w:val="single" w:sz="4" w:space="0" w:color="000000"/>
              <w:bottom w:val="single" w:sz="4" w:space="0" w:color="000000"/>
              <w:right w:val="single" w:sz="4" w:space="0" w:color="000000"/>
            </w:tcBorders>
          </w:tcPr>
          <w:p w14:paraId="35A7219A" w14:textId="362A84EF" w:rsidR="00DA182D" w:rsidRPr="00021C27" w:rsidRDefault="00DA182D" w:rsidP="00DA182D">
            <w:pPr>
              <w:pStyle w:val="a0"/>
              <w:numPr>
                <w:ilvl w:val="0"/>
                <w:numId w:val="0"/>
              </w:numPr>
              <w:spacing w:line="240" w:lineRule="auto"/>
              <w:ind w:left="34"/>
              <w:rPr>
                <w:b/>
                <w:sz w:val="22"/>
                <w:szCs w:val="22"/>
              </w:rPr>
            </w:pPr>
            <w:r>
              <w:sym w:font="Symbol" w:char="F02D"/>
            </w:r>
            <w:r>
              <w:t xml:space="preserve"> изучение корпоративной культуры как технологии управления персоналом и формирования позитивного имиджа предприятия. </w:t>
            </w:r>
            <w:r>
              <w:sym w:font="Symbol" w:char="F02D"/>
            </w:r>
            <w:r>
              <w:t xml:space="preserve"> освоение и практическое применение технологий управления корпоративной культурой предприятия социально-культурной сферы</w:t>
            </w:r>
          </w:p>
        </w:tc>
      </w:tr>
    </w:tbl>
    <w:p w14:paraId="159467DB" w14:textId="77777777" w:rsidR="007F3D0E" w:rsidRPr="009B6950" w:rsidRDefault="007F3D0E" w:rsidP="00B3400A">
      <w:pPr>
        <w:pStyle w:val="1"/>
        <w:rPr>
          <w:i/>
        </w:rPr>
      </w:pPr>
      <w:r w:rsidRPr="009B6950">
        <w:t xml:space="preserve">СТРУКТУРА </w:t>
      </w:r>
      <w:r w:rsidR="00522B22">
        <w:t xml:space="preserve">И СОДЕРЖАНИЕ </w:t>
      </w:r>
      <w:r w:rsidR="00D12C92">
        <w:t>УЧЕБНОЙ ДИСЦИПЛИНЫ</w:t>
      </w:r>
    </w:p>
    <w:p w14:paraId="7960F3ED" w14:textId="77777777" w:rsidR="00342AAE" w:rsidRPr="00560461" w:rsidRDefault="00342AAE" w:rsidP="000F6E17">
      <w:pPr>
        <w:pStyle w:val="af0"/>
        <w:numPr>
          <w:ilvl w:val="3"/>
          <w:numId w:val="26"/>
        </w:numPr>
        <w:jc w:val="both"/>
        <w:rPr>
          <w:i/>
        </w:rPr>
      </w:pPr>
      <w:r w:rsidRPr="00E927A3">
        <w:rPr>
          <w:sz w:val="24"/>
          <w:szCs w:val="24"/>
        </w:rPr>
        <w:t xml:space="preserve">Общая трудоёмкость </w:t>
      </w:r>
      <w:r w:rsidR="002D52BC">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177AD438" w14:textId="77777777" w:rsidR="00560461" w:rsidRPr="00560461" w:rsidRDefault="00560461" w:rsidP="000F6E17">
      <w:pPr>
        <w:pStyle w:val="af0"/>
        <w:numPr>
          <w:ilvl w:val="3"/>
          <w:numId w:val="2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7E724AF4" w14:textId="77777777" w:rsidTr="00B6294E">
        <w:trPr>
          <w:trHeight w:val="340"/>
        </w:trPr>
        <w:tc>
          <w:tcPr>
            <w:tcW w:w="3969" w:type="dxa"/>
            <w:vAlign w:val="center"/>
          </w:tcPr>
          <w:p w14:paraId="5E2C2B67" w14:textId="77777777" w:rsidR="00560461" w:rsidRPr="002D52BC" w:rsidRDefault="00560461" w:rsidP="00B6294E">
            <w:r w:rsidRPr="002D52BC">
              <w:rPr>
                <w:sz w:val="24"/>
                <w:szCs w:val="24"/>
              </w:rPr>
              <w:t xml:space="preserve">по очной форме обучения – </w:t>
            </w:r>
          </w:p>
        </w:tc>
        <w:tc>
          <w:tcPr>
            <w:tcW w:w="1020" w:type="dxa"/>
            <w:vAlign w:val="center"/>
          </w:tcPr>
          <w:p w14:paraId="5F89FE0F" w14:textId="011490C3" w:rsidR="00560461" w:rsidRPr="002D52BC" w:rsidRDefault="00DA182D" w:rsidP="00B6294E">
            <w:pPr>
              <w:jc w:val="center"/>
            </w:pPr>
            <w:r>
              <w:t>3</w:t>
            </w:r>
          </w:p>
        </w:tc>
        <w:tc>
          <w:tcPr>
            <w:tcW w:w="567" w:type="dxa"/>
            <w:vAlign w:val="center"/>
          </w:tcPr>
          <w:p w14:paraId="4BE47804" w14:textId="77777777" w:rsidR="00560461" w:rsidRPr="002D52BC" w:rsidRDefault="00560461" w:rsidP="00B6294E">
            <w:pPr>
              <w:jc w:val="center"/>
            </w:pPr>
            <w:r w:rsidRPr="002D52BC">
              <w:rPr>
                <w:b/>
                <w:sz w:val="24"/>
                <w:szCs w:val="24"/>
              </w:rPr>
              <w:t>з.е.</w:t>
            </w:r>
          </w:p>
        </w:tc>
        <w:tc>
          <w:tcPr>
            <w:tcW w:w="1020" w:type="dxa"/>
            <w:vAlign w:val="center"/>
          </w:tcPr>
          <w:p w14:paraId="16DD00E1" w14:textId="60DB7BDF" w:rsidR="00560461" w:rsidRPr="002D52BC" w:rsidRDefault="002D52BC" w:rsidP="00B6294E">
            <w:pPr>
              <w:jc w:val="center"/>
            </w:pPr>
            <w:r w:rsidRPr="002D52BC">
              <w:t>1</w:t>
            </w:r>
            <w:r w:rsidR="00866BD3">
              <w:t>08</w:t>
            </w:r>
          </w:p>
        </w:tc>
        <w:tc>
          <w:tcPr>
            <w:tcW w:w="937" w:type="dxa"/>
            <w:vAlign w:val="center"/>
          </w:tcPr>
          <w:p w14:paraId="37777FE5" w14:textId="77777777" w:rsidR="00560461" w:rsidRPr="0004140F" w:rsidRDefault="00560461" w:rsidP="00B6294E">
            <w:pPr>
              <w:rPr>
                <w:i/>
              </w:rPr>
            </w:pPr>
            <w:r>
              <w:rPr>
                <w:b/>
                <w:sz w:val="24"/>
                <w:szCs w:val="24"/>
              </w:rPr>
              <w:t>час.</w:t>
            </w:r>
          </w:p>
        </w:tc>
      </w:tr>
    </w:tbl>
    <w:p w14:paraId="01B27FE2" w14:textId="0D0238A6" w:rsidR="007F3D0E" w:rsidRDefault="007F3D0E" w:rsidP="00B3400A">
      <w:pPr>
        <w:pStyle w:val="2"/>
      </w:pPr>
      <w:r w:rsidRPr="00FD2027">
        <w:t xml:space="preserve">Структура </w:t>
      </w:r>
      <w:r w:rsidR="002D52BC">
        <w:t>учебной дисциплины</w:t>
      </w:r>
      <w:r w:rsidRPr="00FD2027">
        <w:t xml:space="preserve"> для обучающихся </w:t>
      </w:r>
      <w:r w:rsidR="00F968C8">
        <w:t>по видам занятий</w:t>
      </w:r>
      <w:r w:rsidR="008340EB">
        <w:t xml:space="preserve"> (очная форма обучения)</w:t>
      </w:r>
    </w:p>
    <w:p w14:paraId="2943FE6F" w14:textId="3084AFA3" w:rsidR="00DA182D" w:rsidRDefault="00DA182D" w:rsidP="00DA182D"/>
    <w:p w14:paraId="6D52DEEC" w14:textId="1F3EF45B" w:rsidR="00DA182D" w:rsidRDefault="00DA182D" w:rsidP="00DA182D"/>
    <w:p w14:paraId="4D30FAD5" w14:textId="6B13AAEC" w:rsidR="00DA182D" w:rsidRDefault="00DA182D" w:rsidP="00DA182D"/>
    <w:p w14:paraId="6C910F00" w14:textId="77777777" w:rsidR="00DA182D" w:rsidRPr="00DA182D" w:rsidRDefault="00DA182D" w:rsidP="00DA182D"/>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44C10951" w14:textId="77777777" w:rsidTr="00917475">
        <w:trPr>
          <w:cantSplit/>
          <w:trHeight w:val="227"/>
        </w:trPr>
        <w:tc>
          <w:tcPr>
            <w:tcW w:w="9747" w:type="dxa"/>
            <w:gridSpan w:val="10"/>
            <w:shd w:val="clear" w:color="auto" w:fill="DBE5F1" w:themeFill="accent1" w:themeFillTint="33"/>
            <w:vAlign w:val="center"/>
          </w:tcPr>
          <w:p w14:paraId="37E0C3B7" w14:textId="77777777" w:rsidR="00262427" w:rsidRPr="0081597B" w:rsidRDefault="00262427" w:rsidP="009B399A">
            <w:pPr>
              <w:jc w:val="center"/>
              <w:rPr>
                <w:b/>
                <w:sz w:val="20"/>
                <w:szCs w:val="20"/>
              </w:rPr>
            </w:pPr>
            <w:r w:rsidRPr="00B02E88">
              <w:rPr>
                <w:b/>
                <w:bCs/>
                <w:sz w:val="20"/>
                <w:szCs w:val="20"/>
              </w:rPr>
              <w:lastRenderedPageBreak/>
              <w:t>Структура и объем дисциплины</w:t>
            </w:r>
          </w:p>
        </w:tc>
      </w:tr>
      <w:tr w:rsidR="00262427" w:rsidRPr="00B02E88" w14:paraId="5219584B"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3C8F3DFF"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E4A23BF" w14:textId="77777777" w:rsidR="00262427" w:rsidRPr="0081597B" w:rsidRDefault="00262427" w:rsidP="008340EB">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5D4A347F"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2CCCB60"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05A2D02F"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6CD6685E" w14:textId="77777777" w:rsidTr="0081597B">
        <w:trPr>
          <w:cantSplit/>
          <w:trHeight w:val="1757"/>
        </w:trPr>
        <w:tc>
          <w:tcPr>
            <w:tcW w:w="1943" w:type="dxa"/>
            <w:vMerge/>
            <w:shd w:val="clear" w:color="auto" w:fill="DBE5F1" w:themeFill="accent1" w:themeFillTint="33"/>
            <w:vAlign w:val="center"/>
          </w:tcPr>
          <w:p w14:paraId="315D0F14"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5A1834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6DA8C1F5"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7E25C54B"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A0EC0AA"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7301FB51"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2E135028"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35F6E094" w14:textId="77777777" w:rsidR="00262427" w:rsidRPr="00B02E88" w:rsidRDefault="00F25D79" w:rsidP="00697F1C">
            <w:pPr>
              <w:ind w:left="28"/>
              <w:rPr>
                <w:b/>
                <w:sz w:val="20"/>
                <w:szCs w:val="20"/>
              </w:rPr>
            </w:pPr>
            <w:r w:rsidRPr="00697F1C">
              <w:rPr>
                <w:b/>
                <w:sz w:val="20"/>
                <w:szCs w:val="20"/>
              </w:rPr>
              <w:t>к</w:t>
            </w:r>
            <w:r w:rsidR="00262427" w:rsidRPr="00697F1C">
              <w:rPr>
                <w:b/>
                <w:sz w:val="20"/>
                <w:szCs w:val="20"/>
              </w:rPr>
              <w:t>урсовая работа</w:t>
            </w:r>
          </w:p>
        </w:tc>
        <w:tc>
          <w:tcPr>
            <w:tcW w:w="834" w:type="dxa"/>
            <w:shd w:val="clear" w:color="auto" w:fill="DBE5F1" w:themeFill="accent1" w:themeFillTint="33"/>
            <w:textDirection w:val="btLr"/>
            <w:vAlign w:val="center"/>
          </w:tcPr>
          <w:p w14:paraId="5B1263A2"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6B851DD5"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3CC017C1" w14:textId="77777777" w:rsidTr="0012098B">
        <w:trPr>
          <w:cantSplit/>
          <w:trHeight w:val="227"/>
        </w:trPr>
        <w:tc>
          <w:tcPr>
            <w:tcW w:w="1943" w:type="dxa"/>
          </w:tcPr>
          <w:p w14:paraId="786EBEE1" w14:textId="72E31AED" w:rsidR="00262427" w:rsidRPr="00697F1C" w:rsidRDefault="00AE1912" w:rsidP="00697F1C">
            <w:r>
              <w:t>3</w:t>
            </w:r>
            <w:r w:rsidR="00262427" w:rsidRPr="00697F1C">
              <w:t xml:space="preserve"> семестр</w:t>
            </w:r>
          </w:p>
        </w:tc>
        <w:tc>
          <w:tcPr>
            <w:tcW w:w="1130" w:type="dxa"/>
          </w:tcPr>
          <w:p w14:paraId="4B9DAAC2" w14:textId="17CCF707" w:rsidR="0054241E" w:rsidRPr="00697F1C" w:rsidRDefault="00E94FDA" w:rsidP="009B399A">
            <w:pPr>
              <w:ind w:left="28"/>
              <w:jc w:val="center"/>
            </w:pPr>
            <w:r>
              <w:t xml:space="preserve">Зачет </w:t>
            </w:r>
          </w:p>
        </w:tc>
        <w:tc>
          <w:tcPr>
            <w:tcW w:w="833" w:type="dxa"/>
          </w:tcPr>
          <w:p w14:paraId="7AACB967" w14:textId="4648D12B" w:rsidR="00262427" w:rsidRPr="00697F1C" w:rsidRDefault="00E94FDA" w:rsidP="00A16A9B">
            <w:pPr>
              <w:ind w:left="28"/>
              <w:jc w:val="center"/>
            </w:pPr>
            <w:r>
              <w:t>108</w:t>
            </w:r>
          </w:p>
        </w:tc>
        <w:tc>
          <w:tcPr>
            <w:tcW w:w="834" w:type="dxa"/>
            <w:shd w:val="clear" w:color="auto" w:fill="auto"/>
          </w:tcPr>
          <w:p w14:paraId="4F5197F5" w14:textId="29CC739F" w:rsidR="00262427" w:rsidRPr="00697F1C" w:rsidRDefault="00F02E5A" w:rsidP="00697F1C">
            <w:pPr>
              <w:ind w:left="28"/>
              <w:jc w:val="center"/>
            </w:pPr>
            <w:r>
              <w:t>51</w:t>
            </w:r>
          </w:p>
        </w:tc>
        <w:tc>
          <w:tcPr>
            <w:tcW w:w="834" w:type="dxa"/>
            <w:shd w:val="clear" w:color="auto" w:fill="auto"/>
          </w:tcPr>
          <w:p w14:paraId="083F6F71" w14:textId="77530B47" w:rsidR="00262427" w:rsidRPr="00697F1C" w:rsidRDefault="00F02E5A" w:rsidP="00697F1C">
            <w:pPr>
              <w:ind w:left="28"/>
              <w:jc w:val="center"/>
            </w:pPr>
            <w:r>
              <w:t>17</w:t>
            </w:r>
          </w:p>
        </w:tc>
        <w:tc>
          <w:tcPr>
            <w:tcW w:w="834" w:type="dxa"/>
            <w:shd w:val="clear" w:color="auto" w:fill="auto"/>
          </w:tcPr>
          <w:p w14:paraId="04A308F0" w14:textId="77777777" w:rsidR="00262427" w:rsidRPr="00697F1C" w:rsidRDefault="00262427" w:rsidP="009B399A">
            <w:pPr>
              <w:ind w:left="28"/>
              <w:jc w:val="center"/>
            </w:pPr>
          </w:p>
        </w:tc>
        <w:tc>
          <w:tcPr>
            <w:tcW w:w="834" w:type="dxa"/>
            <w:shd w:val="clear" w:color="auto" w:fill="auto"/>
          </w:tcPr>
          <w:p w14:paraId="7D9A8C37" w14:textId="15449612" w:rsidR="00262427" w:rsidRPr="00697F1C" w:rsidRDefault="00F02E5A" w:rsidP="009B399A">
            <w:pPr>
              <w:ind w:left="28"/>
              <w:jc w:val="center"/>
            </w:pPr>
            <w:r>
              <w:t>34</w:t>
            </w:r>
          </w:p>
        </w:tc>
        <w:tc>
          <w:tcPr>
            <w:tcW w:w="834" w:type="dxa"/>
          </w:tcPr>
          <w:p w14:paraId="2D02208E" w14:textId="023BFEF9" w:rsidR="00262427" w:rsidRPr="00697F1C" w:rsidRDefault="00262427" w:rsidP="008340EB">
            <w:pPr>
              <w:ind w:left="28"/>
              <w:jc w:val="center"/>
            </w:pPr>
          </w:p>
        </w:tc>
        <w:tc>
          <w:tcPr>
            <w:tcW w:w="834" w:type="dxa"/>
          </w:tcPr>
          <w:p w14:paraId="45A7A3C1" w14:textId="1A203956" w:rsidR="00262427" w:rsidRPr="00697F1C" w:rsidRDefault="00F02E5A" w:rsidP="009B399A">
            <w:pPr>
              <w:ind w:left="28"/>
              <w:jc w:val="center"/>
            </w:pPr>
            <w:r>
              <w:t>57</w:t>
            </w:r>
          </w:p>
        </w:tc>
        <w:tc>
          <w:tcPr>
            <w:tcW w:w="837" w:type="dxa"/>
          </w:tcPr>
          <w:p w14:paraId="4B41F77B" w14:textId="0C6693F7" w:rsidR="00262427" w:rsidRPr="00697F1C" w:rsidRDefault="00262427" w:rsidP="009B399A">
            <w:pPr>
              <w:ind w:left="28"/>
              <w:jc w:val="center"/>
            </w:pPr>
          </w:p>
        </w:tc>
      </w:tr>
      <w:tr w:rsidR="008340EB" w:rsidRPr="00B02E88" w14:paraId="3E679545" w14:textId="77777777" w:rsidTr="0012098B">
        <w:trPr>
          <w:cantSplit/>
          <w:trHeight w:val="227"/>
        </w:trPr>
        <w:tc>
          <w:tcPr>
            <w:tcW w:w="1943" w:type="dxa"/>
          </w:tcPr>
          <w:p w14:paraId="305C1A6F" w14:textId="77777777" w:rsidR="008340EB" w:rsidRPr="00B02E88" w:rsidRDefault="008340EB" w:rsidP="009B399A">
            <w:pPr>
              <w:jc w:val="right"/>
            </w:pPr>
            <w:r w:rsidRPr="00B02E88">
              <w:t>Всего:</w:t>
            </w:r>
          </w:p>
        </w:tc>
        <w:tc>
          <w:tcPr>
            <w:tcW w:w="1130" w:type="dxa"/>
          </w:tcPr>
          <w:p w14:paraId="586EED90" w14:textId="77777777" w:rsidR="008340EB" w:rsidRPr="00B02E88" w:rsidRDefault="008340EB" w:rsidP="009B399A">
            <w:pPr>
              <w:ind w:left="28"/>
              <w:jc w:val="center"/>
            </w:pPr>
          </w:p>
        </w:tc>
        <w:tc>
          <w:tcPr>
            <w:tcW w:w="833" w:type="dxa"/>
          </w:tcPr>
          <w:p w14:paraId="329C93F7" w14:textId="1F43F04E" w:rsidR="008340EB" w:rsidRPr="00697F1C" w:rsidRDefault="00E94FDA" w:rsidP="006E13A8">
            <w:pPr>
              <w:ind w:left="28"/>
              <w:jc w:val="center"/>
            </w:pPr>
            <w:r>
              <w:t>108</w:t>
            </w:r>
          </w:p>
        </w:tc>
        <w:tc>
          <w:tcPr>
            <w:tcW w:w="834" w:type="dxa"/>
            <w:shd w:val="clear" w:color="auto" w:fill="auto"/>
          </w:tcPr>
          <w:p w14:paraId="3BE53EBA" w14:textId="78B767EF" w:rsidR="008340EB" w:rsidRPr="00697F1C" w:rsidRDefault="00F02E5A" w:rsidP="006E13A8">
            <w:pPr>
              <w:ind w:left="28"/>
              <w:jc w:val="center"/>
            </w:pPr>
            <w:r>
              <w:t>51</w:t>
            </w:r>
          </w:p>
        </w:tc>
        <w:tc>
          <w:tcPr>
            <w:tcW w:w="834" w:type="dxa"/>
            <w:shd w:val="clear" w:color="auto" w:fill="auto"/>
          </w:tcPr>
          <w:p w14:paraId="64A430CC" w14:textId="4081E565" w:rsidR="008340EB" w:rsidRPr="00697F1C" w:rsidRDefault="00F02E5A" w:rsidP="006E13A8">
            <w:pPr>
              <w:ind w:left="28"/>
              <w:jc w:val="center"/>
            </w:pPr>
            <w:r>
              <w:t>17</w:t>
            </w:r>
          </w:p>
        </w:tc>
        <w:tc>
          <w:tcPr>
            <w:tcW w:w="834" w:type="dxa"/>
            <w:shd w:val="clear" w:color="auto" w:fill="auto"/>
          </w:tcPr>
          <w:p w14:paraId="09F0EA0A" w14:textId="77777777" w:rsidR="008340EB" w:rsidRPr="00697F1C" w:rsidRDefault="008340EB" w:rsidP="006E13A8">
            <w:pPr>
              <w:ind w:left="28"/>
              <w:jc w:val="center"/>
            </w:pPr>
          </w:p>
        </w:tc>
        <w:tc>
          <w:tcPr>
            <w:tcW w:w="834" w:type="dxa"/>
            <w:shd w:val="clear" w:color="auto" w:fill="auto"/>
          </w:tcPr>
          <w:p w14:paraId="7A4F32A2" w14:textId="019F3925" w:rsidR="008340EB" w:rsidRPr="00697F1C" w:rsidRDefault="00F02E5A" w:rsidP="006E13A8">
            <w:pPr>
              <w:ind w:left="28"/>
              <w:jc w:val="center"/>
            </w:pPr>
            <w:r>
              <w:t>34</w:t>
            </w:r>
          </w:p>
        </w:tc>
        <w:tc>
          <w:tcPr>
            <w:tcW w:w="834" w:type="dxa"/>
          </w:tcPr>
          <w:p w14:paraId="4B56691C" w14:textId="128AB39F" w:rsidR="008340EB" w:rsidRPr="00697F1C" w:rsidRDefault="008340EB" w:rsidP="006E13A8">
            <w:pPr>
              <w:ind w:left="28"/>
              <w:jc w:val="center"/>
            </w:pPr>
          </w:p>
        </w:tc>
        <w:tc>
          <w:tcPr>
            <w:tcW w:w="834" w:type="dxa"/>
          </w:tcPr>
          <w:p w14:paraId="4D0B458A" w14:textId="7F2EBAC6" w:rsidR="008340EB" w:rsidRPr="00697F1C" w:rsidRDefault="00F02E5A" w:rsidP="006E13A8">
            <w:pPr>
              <w:ind w:left="28"/>
              <w:jc w:val="center"/>
            </w:pPr>
            <w:r>
              <w:t>57</w:t>
            </w:r>
          </w:p>
        </w:tc>
        <w:tc>
          <w:tcPr>
            <w:tcW w:w="837" w:type="dxa"/>
          </w:tcPr>
          <w:p w14:paraId="4477AE54" w14:textId="050C2963" w:rsidR="008340EB" w:rsidRPr="00697F1C" w:rsidRDefault="008340EB" w:rsidP="006E13A8">
            <w:pPr>
              <w:ind w:left="28"/>
              <w:jc w:val="center"/>
            </w:pPr>
          </w:p>
        </w:tc>
      </w:tr>
    </w:tbl>
    <w:p w14:paraId="26D66038" w14:textId="77777777" w:rsidR="008340EB" w:rsidRDefault="008340EB" w:rsidP="008340EB">
      <w:pPr>
        <w:pStyle w:val="2"/>
        <w:numPr>
          <w:ilvl w:val="0"/>
          <w:numId w:val="0"/>
        </w:numPr>
        <w:ind w:left="709"/>
        <w:rPr>
          <w:i/>
          <w:sz w:val="22"/>
          <w:szCs w:val="22"/>
        </w:rPr>
      </w:pPr>
    </w:p>
    <w:p w14:paraId="09360A41" w14:textId="77777777" w:rsidR="008340EB" w:rsidRDefault="008340EB" w:rsidP="008340EB"/>
    <w:p w14:paraId="79342525" w14:textId="77777777" w:rsidR="008340EB" w:rsidRDefault="008340EB" w:rsidP="008340EB"/>
    <w:p w14:paraId="6081EBDC" w14:textId="77777777" w:rsidR="008340EB" w:rsidRDefault="008340EB" w:rsidP="008340EB"/>
    <w:p w14:paraId="734234A8" w14:textId="77777777" w:rsidR="008340EB" w:rsidRDefault="008340EB" w:rsidP="008340EB"/>
    <w:p w14:paraId="4DEAF3C9" w14:textId="77777777" w:rsidR="008340EB" w:rsidRDefault="008340EB" w:rsidP="008340EB"/>
    <w:p w14:paraId="49974F72" w14:textId="77777777" w:rsidR="005776C0" w:rsidRPr="006113AA" w:rsidRDefault="005776C0" w:rsidP="0068589E">
      <w:pPr>
        <w:pStyle w:val="af0"/>
        <w:ind w:left="0"/>
        <w:jc w:val="both"/>
        <w:rPr>
          <w:i/>
        </w:rPr>
      </w:pPr>
    </w:p>
    <w:p w14:paraId="4CCF91B2" w14:textId="77777777" w:rsidR="00B00330" w:rsidRDefault="00B00330" w:rsidP="000F6E17">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21525DE" w14:textId="77777777" w:rsidR="004D2D12" w:rsidRPr="00B00330" w:rsidRDefault="004D2D12" w:rsidP="00B3400A">
      <w:pPr>
        <w:pStyle w:val="2"/>
        <w:rPr>
          <w:i/>
        </w:rPr>
      </w:pPr>
      <w:r w:rsidRPr="00B00330">
        <w:lastRenderedPageBreak/>
        <w:t xml:space="preserve">Структура </w:t>
      </w:r>
      <w:r w:rsidR="008340EB">
        <w:t>учебной дисциплины</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7BE139F3" w14:textId="77777777" w:rsidTr="00FA2451">
        <w:trPr>
          <w:tblHeader/>
        </w:trPr>
        <w:tc>
          <w:tcPr>
            <w:tcW w:w="1701" w:type="dxa"/>
            <w:vMerge w:val="restart"/>
            <w:shd w:val="clear" w:color="auto" w:fill="DBE5F1" w:themeFill="accent1" w:themeFillTint="33"/>
          </w:tcPr>
          <w:p w14:paraId="105A8513"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7BAFF20E"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27E60038"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3DA32502"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36CF8E33"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538F1783"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385E664" w14:textId="77777777"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32E45016"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C4D79E8" w14:textId="77777777" w:rsidTr="00FA2451">
        <w:trPr>
          <w:tblHeader/>
        </w:trPr>
        <w:tc>
          <w:tcPr>
            <w:tcW w:w="1701" w:type="dxa"/>
            <w:vMerge/>
            <w:shd w:val="clear" w:color="auto" w:fill="DBE5F1" w:themeFill="accent1" w:themeFillTint="33"/>
          </w:tcPr>
          <w:p w14:paraId="0A7916F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271D22C"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4398CBC9"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57CEA3C7"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D6DE74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6BDD4802" w14:textId="77777777" w:rsidTr="00FA2451">
        <w:trPr>
          <w:cantSplit/>
          <w:trHeight w:val="1474"/>
          <w:tblHeader/>
        </w:trPr>
        <w:tc>
          <w:tcPr>
            <w:tcW w:w="1701" w:type="dxa"/>
            <w:vMerge/>
            <w:shd w:val="clear" w:color="auto" w:fill="DBE5F1" w:themeFill="accent1" w:themeFillTint="33"/>
          </w:tcPr>
          <w:p w14:paraId="734ABC8E"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530766B"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F3BB0D2"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2FFB7335"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C7F891A" w14:textId="77777777" w:rsidR="00A57354" w:rsidRPr="006A6AB0" w:rsidRDefault="00A57354" w:rsidP="00496F88">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Pr="006A6AB0">
              <w:rPr>
                <w:b/>
                <w:i/>
                <w:sz w:val="18"/>
                <w:szCs w:val="18"/>
              </w:rPr>
              <w:t>, час</w:t>
            </w:r>
          </w:p>
        </w:tc>
        <w:tc>
          <w:tcPr>
            <w:tcW w:w="816" w:type="dxa"/>
            <w:shd w:val="clear" w:color="auto" w:fill="DBE5F1" w:themeFill="accent1" w:themeFillTint="33"/>
            <w:textDirection w:val="btLr"/>
            <w:vAlign w:val="center"/>
          </w:tcPr>
          <w:p w14:paraId="23BB83E9" w14:textId="77777777" w:rsidR="00A57354" w:rsidRPr="00DC26C0" w:rsidRDefault="00A57354" w:rsidP="00496F88">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6BC056D6"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4CD03DBD"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03294259" w14:textId="77777777" w:rsidTr="00B6294E">
        <w:trPr>
          <w:trHeight w:val="227"/>
        </w:trPr>
        <w:tc>
          <w:tcPr>
            <w:tcW w:w="1701" w:type="dxa"/>
            <w:shd w:val="clear" w:color="auto" w:fill="EAF1DD" w:themeFill="accent3" w:themeFillTint="33"/>
            <w:vAlign w:val="center"/>
          </w:tcPr>
          <w:p w14:paraId="2320787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2FB9BA35" w14:textId="70F4A307" w:rsidR="00386236" w:rsidRPr="008340EB" w:rsidRDefault="00F02E5A" w:rsidP="00B6294E">
            <w:pPr>
              <w:widowControl w:val="0"/>
              <w:tabs>
                <w:tab w:val="left" w:pos="1701"/>
              </w:tabs>
              <w:autoSpaceDE w:val="0"/>
              <w:autoSpaceDN w:val="0"/>
              <w:adjustRightInd w:val="0"/>
              <w:rPr>
                <w:b/>
              </w:rPr>
            </w:pPr>
            <w:r>
              <w:rPr>
                <w:b/>
              </w:rPr>
              <w:t xml:space="preserve">Третий </w:t>
            </w:r>
            <w:r w:rsidR="002641E1">
              <w:rPr>
                <w:b/>
              </w:rPr>
              <w:t xml:space="preserve"> </w:t>
            </w:r>
            <w:r w:rsidR="00386236" w:rsidRPr="008340EB">
              <w:rPr>
                <w:b/>
              </w:rPr>
              <w:t xml:space="preserve"> семестр</w:t>
            </w:r>
          </w:p>
        </w:tc>
      </w:tr>
      <w:tr w:rsidR="00EB411A" w:rsidRPr="006168DD" w14:paraId="75A01B56" w14:textId="77777777" w:rsidTr="00FA2451">
        <w:trPr>
          <w:trHeight w:val="227"/>
        </w:trPr>
        <w:tc>
          <w:tcPr>
            <w:tcW w:w="1701" w:type="dxa"/>
            <w:vMerge w:val="restart"/>
          </w:tcPr>
          <w:p w14:paraId="0376CEFD" w14:textId="77777777" w:rsidR="001C65EE" w:rsidRDefault="001C65EE" w:rsidP="001C65EE">
            <w:pPr>
              <w:rPr>
                <w:color w:val="000000"/>
              </w:rPr>
            </w:pPr>
            <w:r w:rsidRPr="00010FFE">
              <w:rPr>
                <w:color w:val="000000"/>
              </w:rPr>
              <w:t>УК</w:t>
            </w:r>
            <w:r>
              <w:rPr>
                <w:color w:val="000000"/>
              </w:rPr>
              <w:t>-4</w:t>
            </w:r>
          </w:p>
          <w:p w14:paraId="78130BAE" w14:textId="5C0EFB9E" w:rsidR="00EB411A" w:rsidRPr="00351AE6" w:rsidRDefault="001C65EE" w:rsidP="002641E1">
            <w:pPr>
              <w:widowControl w:val="0"/>
              <w:tabs>
                <w:tab w:val="left" w:pos="1701"/>
              </w:tabs>
              <w:autoSpaceDE w:val="0"/>
              <w:autoSpaceDN w:val="0"/>
              <w:adjustRightInd w:val="0"/>
              <w:rPr>
                <w:rFonts w:cs="Arial"/>
                <w:sz w:val="18"/>
                <w:szCs w:val="18"/>
              </w:rPr>
            </w:pPr>
            <w:r>
              <w:rPr>
                <w:rFonts w:cs="Arial"/>
                <w:sz w:val="18"/>
                <w:szCs w:val="18"/>
              </w:rPr>
              <w:t>ПК-</w:t>
            </w:r>
            <w:r w:rsidR="00D449B1">
              <w:rPr>
                <w:rFonts w:cs="Arial"/>
                <w:sz w:val="18"/>
                <w:szCs w:val="18"/>
              </w:rPr>
              <w:t>4</w:t>
            </w:r>
          </w:p>
        </w:tc>
        <w:tc>
          <w:tcPr>
            <w:tcW w:w="5953" w:type="dxa"/>
          </w:tcPr>
          <w:p w14:paraId="43E771C0" w14:textId="77777777" w:rsidR="00F610D2" w:rsidRPr="00F610D2" w:rsidRDefault="00F610D2" w:rsidP="00F610D2">
            <w:pPr>
              <w:rPr>
                <w:bCs/>
              </w:rPr>
            </w:pPr>
            <w:r w:rsidRPr="00F610D2">
              <w:rPr>
                <w:bCs/>
              </w:rPr>
              <w:t>Тема 1.</w:t>
            </w:r>
          </w:p>
          <w:p w14:paraId="2E8A928D" w14:textId="0A5131E0" w:rsidR="00F610D2" w:rsidRPr="00F610D2" w:rsidRDefault="00F610D2" w:rsidP="00F610D2">
            <w:pPr>
              <w:rPr>
                <w:bCs/>
              </w:rPr>
            </w:pPr>
            <w:r w:rsidRPr="00F610D2">
              <w:rPr>
                <w:bCs/>
              </w:rPr>
              <w:t>Корпоративная</w:t>
            </w:r>
            <w:r>
              <w:rPr>
                <w:bCs/>
              </w:rPr>
              <w:t xml:space="preserve"> </w:t>
            </w:r>
            <w:r w:rsidRPr="00F610D2">
              <w:rPr>
                <w:bCs/>
              </w:rPr>
              <w:t>культура как</w:t>
            </w:r>
            <w:r>
              <w:rPr>
                <w:bCs/>
              </w:rPr>
              <w:t xml:space="preserve"> </w:t>
            </w:r>
            <w:r w:rsidRPr="00F610D2">
              <w:rPr>
                <w:bCs/>
              </w:rPr>
              <w:t>инструмент</w:t>
            </w:r>
            <w:r>
              <w:rPr>
                <w:bCs/>
              </w:rPr>
              <w:t xml:space="preserve"> </w:t>
            </w:r>
            <w:r w:rsidRPr="00F610D2">
              <w:rPr>
                <w:bCs/>
              </w:rPr>
              <w:t>менеджмента</w:t>
            </w:r>
          </w:p>
          <w:p w14:paraId="0DB41903" w14:textId="0261EF33" w:rsidR="00EB411A" w:rsidRPr="00F610D2" w:rsidRDefault="00F610D2" w:rsidP="00F610D2">
            <w:pPr>
              <w:rPr>
                <w:bCs/>
              </w:rPr>
            </w:pPr>
            <w:r w:rsidRPr="00F610D2">
              <w:rPr>
                <w:bCs/>
              </w:rPr>
              <w:t>П</w:t>
            </w:r>
            <w:r w:rsidRPr="00F610D2">
              <w:rPr>
                <w:bCs/>
              </w:rPr>
              <w:t>редприятия</w:t>
            </w:r>
            <w:r>
              <w:rPr>
                <w:bCs/>
              </w:rPr>
              <w:t xml:space="preserve"> </w:t>
            </w:r>
            <w:r w:rsidRPr="00F610D2">
              <w:rPr>
                <w:bCs/>
              </w:rPr>
              <w:t>социоку</w:t>
            </w:r>
            <w:r w:rsidRPr="00F610D2">
              <w:rPr>
                <w:bCs/>
              </w:rPr>
              <w:t xml:space="preserve">льтурной </w:t>
            </w:r>
            <w:r>
              <w:rPr>
                <w:bCs/>
              </w:rPr>
              <w:t>сферы</w:t>
            </w:r>
          </w:p>
        </w:tc>
        <w:tc>
          <w:tcPr>
            <w:tcW w:w="815" w:type="dxa"/>
          </w:tcPr>
          <w:p w14:paraId="513032E0" w14:textId="37D8A506" w:rsidR="00EB411A" w:rsidRPr="00EC3F2F" w:rsidRDefault="00BC22ED" w:rsidP="00B6294E">
            <w:pPr>
              <w:widowControl w:val="0"/>
              <w:tabs>
                <w:tab w:val="left" w:pos="1701"/>
              </w:tabs>
              <w:autoSpaceDE w:val="0"/>
              <w:autoSpaceDN w:val="0"/>
              <w:adjustRightInd w:val="0"/>
              <w:jc w:val="center"/>
            </w:pPr>
            <w:r>
              <w:t>3</w:t>
            </w:r>
          </w:p>
        </w:tc>
        <w:tc>
          <w:tcPr>
            <w:tcW w:w="815" w:type="dxa"/>
          </w:tcPr>
          <w:p w14:paraId="411C8A5A" w14:textId="19EAEA6F" w:rsidR="00EB411A" w:rsidRPr="00EC3F2F" w:rsidRDefault="00BC22ED" w:rsidP="00B6294E">
            <w:pPr>
              <w:widowControl w:val="0"/>
              <w:tabs>
                <w:tab w:val="left" w:pos="1701"/>
              </w:tabs>
              <w:autoSpaceDE w:val="0"/>
              <w:autoSpaceDN w:val="0"/>
              <w:adjustRightInd w:val="0"/>
              <w:jc w:val="center"/>
            </w:pPr>
            <w:r>
              <w:t>4</w:t>
            </w:r>
          </w:p>
        </w:tc>
        <w:tc>
          <w:tcPr>
            <w:tcW w:w="815" w:type="dxa"/>
          </w:tcPr>
          <w:p w14:paraId="7EF46367" w14:textId="77777777" w:rsidR="00EB411A" w:rsidRPr="00EC3F2F" w:rsidRDefault="00EB411A" w:rsidP="00B6294E">
            <w:pPr>
              <w:widowControl w:val="0"/>
              <w:tabs>
                <w:tab w:val="left" w:pos="1701"/>
              </w:tabs>
              <w:autoSpaceDE w:val="0"/>
              <w:autoSpaceDN w:val="0"/>
              <w:adjustRightInd w:val="0"/>
              <w:jc w:val="center"/>
            </w:pPr>
          </w:p>
        </w:tc>
        <w:tc>
          <w:tcPr>
            <w:tcW w:w="816" w:type="dxa"/>
          </w:tcPr>
          <w:p w14:paraId="009655EA" w14:textId="77777777" w:rsidR="00EB411A" w:rsidRPr="00EC3F2F" w:rsidRDefault="00EB411A" w:rsidP="00B6294E">
            <w:pPr>
              <w:widowControl w:val="0"/>
              <w:tabs>
                <w:tab w:val="num" w:pos="0"/>
              </w:tabs>
              <w:autoSpaceDE w:val="0"/>
              <w:autoSpaceDN w:val="0"/>
              <w:adjustRightInd w:val="0"/>
              <w:jc w:val="center"/>
              <w:rPr>
                <w:bCs/>
              </w:rPr>
            </w:pPr>
          </w:p>
        </w:tc>
        <w:tc>
          <w:tcPr>
            <w:tcW w:w="821" w:type="dxa"/>
          </w:tcPr>
          <w:p w14:paraId="226AB046" w14:textId="151B3457" w:rsidR="00EB411A" w:rsidRPr="00EC3F2F" w:rsidRDefault="00BC22ED" w:rsidP="00893251">
            <w:pPr>
              <w:widowControl w:val="0"/>
              <w:tabs>
                <w:tab w:val="left" w:pos="1701"/>
              </w:tabs>
              <w:autoSpaceDE w:val="0"/>
              <w:autoSpaceDN w:val="0"/>
              <w:adjustRightInd w:val="0"/>
              <w:jc w:val="center"/>
            </w:pPr>
            <w:r>
              <w:t>5</w:t>
            </w:r>
          </w:p>
        </w:tc>
        <w:tc>
          <w:tcPr>
            <w:tcW w:w="4002" w:type="dxa"/>
            <w:vMerge w:val="restart"/>
          </w:tcPr>
          <w:p w14:paraId="71F94518" w14:textId="77777777" w:rsidR="00EB411A" w:rsidRPr="003A3CAB" w:rsidRDefault="00EB411A" w:rsidP="00DA301F">
            <w:pPr>
              <w:jc w:val="both"/>
            </w:pPr>
            <w:r w:rsidRPr="003A3CAB">
              <w:t xml:space="preserve">Формы текущего контроля </w:t>
            </w:r>
          </w:p>
          <w:p w14:paraId="02DCA2FF" w14:textId="77777777" w:rsidR="00EB411A" w:rsidRDefault="00EB411A" w:rsidP="00DA301F">
            <w:pPr>
              <w:jc w:val="both"/>
            </w:pPr>
            <w:r w:rsidRPr="003A3CAB">
              <w:t xml:space="preserve">по разделу </w:t>
            </w:r>
            <w:r w:rsidRPr="003A3CAB">
              <w:rPr>
                <w:lang w:val="en-US"/>
              </w:rPr>
              <w:t>I</w:t>
            </w:r>
            <w:r w:rsidRPr="003A3CAB">
              <w:t>:</w:t>
            </w:r>
          </w:p>
          <w:p w14:paraId="1B17A84C" w14:textId="77777777" w:rsidR="00EB411A" w:rsidRPr="00DF3C1E" w:rsidRDefault="00EB411A" w:rsidP="00B71C17">
            <w:pPr>
              <w:widowControl w:val="0"/>
              <w:tabs>
                <w:tab w:val="left" w:pos="1701"/>
              </w:tabs>
              <w:autoSpaceDE w:val="0"/>
              <w:autoSpaceDN w:val="0"/>
              <w:adjustRightInd w:val="0"/>
              <w:rPr>
                <w:i/>
              </w:rPr>
            </w:pPr>
            <w:r>
              <w:t>Кейс</w:t>
            </w:r>
          </w:p>
        </w:tc>
      </w:tr>
      <w:tr w:rsidR="00EB411A" w:rsidRPr="006168DD" w14:paraId="19505B11" w14:textId="77777777" w:rsidTr="00FA2451">
        <w:tc>
          <w:tcPr>
            <w:tcW w:w="1701" w:type="dxa"/>
            <w:vMerge/>
          </w:tcPr>
          <w:p w14:paraId="1A45A722" w14:textId="77777777" w:rsidR="00EB411A" w:rsidRDefault="00EB411A" w:rsidP="00B6294E">
            <w:pPr>
              <w:widowControl w:val="0"/>
              <w:tabs>
                <w:tab w:val="left" w:pos="1701"/>
              </w:tabs>
              <w:autoSpaceDE w:val="0"/>
              <w:autoSpaceDN w:val="0"/>
              <w:adjustRightInd w:val="0"/>
            </w:pPr>
          </w:p>
        </w:tc>
        <w:tc>
          <w:tcPr>
            <w:tcW w:w="5953" w:type="dxa"/>
          </w:tcPr>
          <w:p w14:paraId="3CD15CE4" w14:textId="43E0FC25" w:rsidR="00EB411A" w:rsidRPr="00C8423D" w:rsidRDefault="00F610D2" w:rsidP="002641E1">
            <w:pPr>
              <w:rPr>
                <w:i/>
              </w:rPr>
            </w:pPr>
            <w:r>
              <w:t>Тема 2. Персоналтехнологии в управлении корпоративной культурой предприятия</w:t>
            </w:r>
          </w:p>
        </w:tc>
        <w:tc>
          <w:tcPr>
            <w:tcW w:w="815" w:type="dxa"/>
          </w:tcPr>
          <w:p w14:paraId="46E5795C" w14:textId="5EA2280F" w:rsidR="00EB411A" w:rsidRPr="00EC3F2F" w:rsidRDefault="00BC22ED" w:rsidP="009A6F14">
            <w:pPr>
              <w:widowControl w:val="0"/>
              <w:tabs>
                <w:tab w:val="left" w:pos="1701"/>
              </w:tabs>
              <w:autoSpaceDE w:val="0"/>
              <w:autoSpaceDN w:val="0"/>
              <w:adjustRightInd w:val="0"/>
              <w:jc w:val="center"/>
            </w:pPr>
            <w:r>
              <w:t>3</w:t>
            </w:r>
          </w:p>
        </w:tc>
        <w:tc>
          <w:tcPr>
            <w:tcW w:w="815" w:type="dxa"/>
          </w:tcPr>
          <w:p w14:paraId="6C6D92CA" w14:textId="64307698" w:rsidR="00EB411A" w:rsidRPr="00EC3F2F" w:rsidRDefault="00BC22ED" w:rsidP="009A6F14">
            <w:pPr>
              <w:widowControl w:val="0"/>
              <w:tabs>
                <w:tab w:val="left" w:pos="1701"/>
              </w:tabs>
              <w:autoSpaceDE w:val="0"/>
              <w:autoSpaceDN w:val="0"/>
              <w:adjustRightInd w:val="0"/>
              <w:jc w:val="center"/>
            </w:pPr>
            <w:r>
              <w:t>4</w:t>
            </w:r>
          </w:p>
        </w:tc>
        <w:tc>
          <w:tcPr>
            <w:tcW w:w="815" w:type="dxa"/>
          </w:tcPr>
          <w:p w14:paraId="42A53D74"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58335E89"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45BE8DFA" w14:textId="5E16087E" w:rsidR="00EB411A" w:rsidRPr="00EC3F2F" w:rsidRDefault="001C65EE" w:rsidP="009A6F14">
            <w:pPr>
              <w:widowControl w:val="0"/>
              <w:tabs>
                <w:tab w:val="left" w:pos="1701"/>
              </w:tabs>
              <w:autoSpaceDE w:val="0"/>
              <w:autoSpaceDN w:val="0"/>
              <w:adjustRightInd w:val="0"/>
              <w:jc w:val="center"/>
            </w:pPr>
            <w:r>
              <w:t>7</w:t>
            </w:r>
          </w:p>
        </w:tc>
        <w:tc>
          <w:tcPr>
            <w:tcW w:w="4002" w:type="dxa"/>
            <w:vMerge/>
          </w:tcPr>
          <w:p w14:paraId="3A59925A" w14:textId="77777777" w:rsidR="00EB411A" w:rsidRPr="00496F88" w:rsidRDefault="00EB411A" w:rsidP="00B71C17">
            <w:pPr>
              <w:widowControl w:val="0"/>
              <w:tabs>
                <w:tab w:val="left" w:pos="1701"/>
              </w:tabs>
              <w:autoSpaceDE w:val="0"/>
              <w:autoSpaceDN w:val="0"/>
              <w:adjustRightInd w:val="0"/>
            </w:pPr>
          </w:p>
        </w:tc>
      </w:tr>
      <w:tr w:rsidR="00EB411A" w:rsidRPr="006168DD" w14:paraId="239163F3" w14:textId="77777777" w:rsidTr="00FA2451">
        <w:tc>
          <w:tcPr>
            <w:tcW w:w="1701" w:type="dxa"/>
            <w:vMerge/>
          </w:tcPr>
          <w:p w14:paraId="3AC262E2" w14:textId="77777777" w:rsidR="00EB411A" w:rsidRDefault="00EB411A" w:rsidP="00B6294E">
            <w:pPr>
              <w:widowControl w:val="0"/>
              <w:tabs>
                <w:tab w:val="left" w:pos="1701"/>
              </w:tabs>
              <w:autoSpaceDE w:val="0"/>
              <w:autoSpaceDN w:val="0"/>
              <w:adjustRightInd w:val="0"/>
            </w:pPr>
          </w:p>
        </w:tc>
        <w:tc>
          <w:tcPr>
            <w:tcW w:w="5953" w:type="dxa"/>
          </w:tcPr>
          <w:p w14:paraId="2C52477A" w14:textId="5B42F5E0" w:rsidR="00EB411A" w:rsidRPr="00E949D2" w:rsidRDefault="00F610D2" w:rsidP="002B2C15">
            <w:r>
              <w:t>Тема 3. Технологии корпоративного общения</w:t>
            </w:r>
          </w:p>
        </w:tc>
        <w:tc>
          <w:tcPr>
            <w:tcW w:w="815" w:type="dxa"/>
          </w:tcPr>
          <w:p w14:paraId="6B8CD39B" w14:textId="09C769B2" w:rsidR="00EB411A" w:rsidRPr="00EC3F2F" w:rsidRDefault="00BC22ED" w:rsidP="009A6F14">
            <w:pPr>
              <w:widowControl w:val="0"/>
              <w:tabs>
                <w:tab w:val="left" w:pos="1701"/>
              </w:tabs>
              <w:autoSpaceDE w:val="0"/>
              <w:autoSpaceDN w:val="0"/>
              <w:adjustRightInd w:val="0"/>
              <w:jc w:val="center"/>
            </w:pPr>
            <w:r>
              <w:t>3</w:t>
            </w:r>
          </w:p>
        </w:tc>
        <w:tc>
          <w:tcPr>
            <w:tcW w:w="815" w:type="dxa"/>
          </w:tcPr>
          <w:p w14:paraId="149EDBAB" w14:textId="32428FFE" w:rsidR="00EB411A" w:rsidRPr="00EC3F2F" w:rsidRDefault="00BC22ED" w:rsidP="009A6F14">
            <w:pPr>
              <w:widowControl w:val="0"/>
              <w:tabs>
                <w:tab w:val="left" w:pos="1701"/>
              </w:tabs>
              <w:autoSpaceDE w:val="0"/>
              <w:autoSpaceDN w:val="0"/>
              <w:adjustRightInd w:val="0"/>
              <w:jc w:val="center"/>
            </w:pPr>
            <w:r>
              <w:t>4</w:t>
            </w:r>
          </w:p>
        </w:tc>
        <w:tc>
          <w:tcPr>
            <w:tcW w:w="815" w:type="dxa"/>
          </w:tcPr>
          <w:p w14:paraId="2D5DFA6D"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095CF022"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4D74F53C" w14:textId="3AAA439E" w:rsidR="00EB411A" w:rsidRPr="00EC3F2F" w:rsidRDefault="00BC22ED" w:rsidP="009A6F14">
            <w:pPr>
              <w:widowControl w:val="0"/>
              <w:tabs>
                <w:tab w:val="left" w:pos="1701"/>
              </w:tabs>
              <w:autoSpaceDE w:val="0"/>
              <w:autoSpaceDN w:val="0"/>
              <w:adjustRightInd w:val="0"/>
              <w:jc w:val="center"/>
            </w:pPr>
            <w:r>
              <w:t>5</w:t>
            </w:r>
          </w:p>
        </w:tc>
        <w:tc>
          <w:tcPr>
            <w:tcW w:w="4002" w:type="dxa"/>
            <w:vMerge/>
          </w:tcPr>
          <w:p w14:paraId="1AF0D112" w14:textId="77777777" w:rsidR="00EB411A" w:rsidRPr="00DA301F" w:rsidRDefault="00EB411A" w:rsidP="00DA301F">
            <w:pPr>
              <w:jc w:val="both"/>
              <w:rPr>
                <w:i/>
              </w:rPr>
            </w:pPr>
          </w:p>
        </w:tc>
      </w:tr>
      <w:tr w:rsidR="00EB411A" w:rsidRPr="006168DD" w14:paraId="1CE9372D" w14:textId="77777777" w:rsidTr="00FA2451">
        <w:tc>
          <w:tcPr>
            <w:tcW w:w="1701" w:type="dxa"/>
            <w:vMerge/>
          </w:tcPr>
          <w:p w14:paraId="1BB434E6" w14:textId="77777777" w:rsidR="00EB411A" w:rsidRDefault="00EB411A" w:rsidP="00B6294E">
            <w:pPr>
              <w:widowControl w:val="0"/>
              <w:tabs>
                <w:tab w:val="left" w:pos="1701"/>
              </w:tabs>
              <w:autoSpaceDE w:val="0"/>
              <w:autoSpaceDN w:val="0"/>
              <w:adjustRightInd w:val="0"/>
            </w:pPr>
          </w:p>
        </w:tc>
        <w:tc>
          <w:tcPr>
            <w:tcW w:w="5953" w:type="dxa"/>
          </w:tcPr>
          <w:p w14:paraId="1689C882" w14:textId="0998C1C2" w:rsidR="00EB411A" w:rsidRPr="002B2C15" w:rsidRDefault="00F610D2" w:rsidP="002B2C15">
            <w:pPr>
              <w:rPr>
                <w:iCs/>
              </w:rPr>
            </w:pPr>
            <w:r>
              <w:t xml:space="preserve">Тема 4. </w:t>
            </w:r>
            <w:r w:rsidR="002A096A">
              <w:t>Этика и современный бизнес-этикет в регулировании нормативного поведения персонала</w:t>
            </w:r>
          </w:p>
        </w:tc>
        <w:tc>
          <w:tcPr>
            <w:tcW w:w="815" w:type="dxa"/>
          </w:tcPr>
          <w:p w14:paraId="3EDDD282" w14:textId="10292B8F" w:rsidR="00EB411A" w:rsidRPr="00EC3F2F" w:rsidRDefault="00BC22ED" w:rsidP="009A6F14">
            <w:pPr>
              <w:widowControl w:val="0"/>
              <w:tabs>
                <w:tab w:val="left" w:pos="1701"/>
              </w:tabs>
              <w:autoSpaceDE w:val="0"/>
              <w:autoSpaceDN w:val="0"/>
              <w:adjustRightInd w:val="0"/>
              <w:jc w:val="center"/>
            </w:pPr>
            <w:r>
              <w:t>3</w:t>
            </w:r>
          </w:p>
        </w:tc>
        <w:tc>
          <w:tcPr>
            <w:tcW w:w="815" w:type="dxa"/>
          </w:tcPr>
          <w:p w14:paraId="5EE1904E" w14:textId="3E9AD6E5" w:rsidR="00EB411A" w:rsidRPr="00EC3F2F" w:rsidRDefault="00BC22ED" w:rsidP="009A6F14">
            <w:pPr>
              <w:widowControl w:val="0"/>
              <w:tabs>
                <w:tab w:val="left" w:pos="1701"/>
              </w:tabs>
              <w:autoSpaceDE w:val="0"/>
              <w:autoSpaceDN w:val="0"/>
              <w:adjustRightInd w:val="0"/>
              <w:jc w:val="center"/>
            </w:pPr>
            <w:r>
              <w:t>4</w:t>
            </w:r>
          </w:p>
        </w:tc>
        <w:tc>
          <w:tcPr>
            <w:tcW w:w="815" w:type="dxa"/>
          </w:tcPr>
          <w:p w14:paraId="0E69DA54"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0DE981C4"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5223E6FD" w14:textId="30F0E342" w:rsidR="00EB411A" w:rsidRPr="00EC3F2F" w:rsidRDefault="00BC22ED" w:rsidP="009A6F14">
            <w:pPr>
              <w:widowControl w:val="0"/>
              <w:tabs>
                <w:tab w:val="left" w:pos="1701"/>
              </w:tabs>
              <w:autoSpaceDE w:val="0"/>
              <w:autoSpaceDN w:val="0"/>
              <w:adjustRightInd w:val="0"/>
              <w:jc w:val="center"/>
            </w:pPr>
            <w:r>
              <w:t>5</w:t>
            </w:r>
          </w:p>
        </w:tc>
        <w:tc>
          <w:tcPr>
            <w:tcW w:w="4002" w:type="dxa"/>
            <w:vMerge/>
          </w:tcPr>
          <w:p w14:paraId="466146E2" w14:textId="77777777" w:rsidR="00EB411A" w:rsidRPr="00DF3C1E" w:rsidRDefault="00EB411A" w:rsidP="00B6294E">
            <w:pPr>
              <w:widowControl w:val="0"/>
              <w:tabs>
                <w:tab w:val="left" w:pos="1701"/>
              </w:tabs>
              <w:autoSpaceDE w:val="0"/>
              <w:autoSpaceDN w:val="0"/>
              <w:adjustRightInd w:val="0"/>
              <w:rPr>
                <w:i/>
              </w:rPr>
            </w:pPr>
          </w:p>
        </w:tc>
      </w:tr>
      <w:tr w:rsidR="00EB411A" w:rsidRPr="006168DD" w14:paraId="0D81951A" w14:textId="77777777" w:rsidTr="00FA2451">
        <w:tc>
          <w:tcPr>
            <w:tcW w:w="1701" w:type="dxa"/>
            <w:vMerge/>
          </w:tcPr>
          <w:p w14:paraId="39F6827A" w14:textId="77777777" w:rsidR="00EB411A" w:rsidRDefault="00EB411A" w:rsidP="00B6294E">
            <w:pPr>
              <w:widowControl w:val="0"/>
              <w:tabs>
                <w:tab w:val="left" w:pos="1701"/>
              </w:tabs>
              <w:autoSpaceDE w:val="0"/>
              <w:autoSpaceDN w:val="0"/>
              <w:adjustRightInd w:val="0"/>
            </w:pPr>
          </w:p>
        </w:tc>
        <w:tc>
          <w:tcPr>
            <w:tcW w:w="5953" w:type="dxa"/>
          </w:tcPr>
          <w:p w14:paraId="14924FF2" w14:textId="0A49ACAC" w:rsidR="00EB411A" w:rsidRPr="002B2C15" w:rsidRDefault="00F610D2" w:rsidP="002B2C15">
            <w:pPr>
              <w:rPr>
                <w:iCs/>
              </w:rPr>
            </w:pPr>
            <w:r>
              <w:rPr>
                <w:iCs/>
              </w:rPr>
              <w:t xml:space="preserve">Тема 5. </w:t>
            </w:r>
            <w:r>
              <w:t>Психологические подходы к личности в социокультурной среде.</w:t>
            </w:r>
          </w:p>
        </w:tc>
        <w:tc>
          <w:tcPr>
            <w:tcW w:w="815" w:type="dxa"/>
          </w:tcPr>
          <w:p w14:paraId="4C11BE52" w14:textId="34C24182" w:rsidR="00EB411A" w:rsidRPr="00EC3F2F" w:rsidRDefault="00BC22ED" w:rsidP="009A6F14">
            <w:pPr>
              <w:widowControl w:val="0"/>
              <w:tabs>
                <w:tab w:val="left" w:pos="1701"/>
              </w:tabs>
              <w:autoSpaceDE w:val="0"/>
              <w:autoSpaceDN w:val="0"/>
              <w:adjustRightInd w:val="0"/>
              <w:jc w:val="center"/>
            </w:pPr>
            <w:r>
              <w:t>3</w:t>
            </w:r>
          </w:p>
        </w:tc>
        <w:tc>
          <w:tcPr>
            <w:tcW w:w="815" w:type="dxa"/>
          </w:tcPr>
          <w:p w14:paraId="5FBF2D99" w14:textId="5532DDF1" w:rsidR="00EB411A" w:rsidRPr="00EC3F2F" w:rsidRDefault="00BC22ED" w:rsidP="009A6F14">
            <w:pPr>
              <w:widowControl w:val="0"/>
              <w:tabs>
                <w:tab w:val="left" w:pos="1701"/>
              </w:tabs>
              <w:autoSpaceDE w:val="0"/>
              <w:autoSpaceDN w:val="0"/>
              <w:adjustRightInd w:val="0"/>
              <w:jc w:val="center"/>
            </w:pPr>
            <w:r>
              <w:t>4</w:t>
            </w:r>
          </w:p>
        </w:tc>
        <w:tc>
          <w:tcPr>
            <w:tcW w:w="815" w:type="dxa"/>
          </w:tcPr>
          <w:p w14:paraId="4445304E"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2D5B057E"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17EE6E7E" w14:textId="6CE647F6" w:rsidR="00EB411A" w:rsidRPr="00EC3F2F" w:rsidRDefault="001C65EE" w:rsidP="009A6F14">
            <w:pPr>
              <w:widowControl w:val="0"/>
              <w:tabs>
                <w:tab w:val="left" w:pos="1701"/>
              </w:tabs>
              <w:autoSpaceDE w:val="0"/>
              <w:autoSpaceDN w:val="0"/>
              <w:adjustRightInd w:val="0"/>
              <w:jc w:val="center"/>
            </w:pPr>
            <w:r>
              <w:t>7</w:t>
            </w:r>
          </w:p>
        </w:tc>
        <w:tc>
          <w:tcPr>
            <w:tcW w:w="4002" w:type="dxa"/>
            <w:vMerge/>
          </w:tcPr>
          <w:p w14:paraId="3111A8B2" w14:textId="77777777" w:rsidR="00EB411A" w:rsidRDefault="00EB411A" w:rsidP="00B6294E">
            <w:pPr>
              <w:widowControl w:val="0"/>
              <w:tabs>
                <w:tab w:val="left" w:pos="1701"/>
              </w:tabs>
              <w:autoSpaceDE w:val="0"/>
              <w:autoSpaceDN w:val="0"/>
              <w:adjustRightInd w:val="0"/>
              <w:rPr>
                <w:i/>
              </w:rPr>
            </w:pPr>
          </w:p>
        </w:tc>
      </w:tr>
      <w:tr w:rsidR="00EB411A" w:rsidRPr="006168DD" w14:paraId="352108A1" w14:textId="77777777" w:rsidTr="00FA2451">
        <w:tc>
          <w:tcPr>
            <w:tcW w:w="1701" w:type="dxa"/>
            <w:vMerge/>
          </w:tcPr>
          <w:p w14:paraId="3F41B128" w14:textId="77777777" w:rsidR="00EB411A" w:rsidRDefault="00EB411A" w:rsidP="00B6294E">
            <w:pPr>
              <w:widowControl w:val="0"/>
              <w:tabs>
                <w:tab w:val="left" w:pos="1701"/>
              </w:tabs>
              <w:autoSpaceDE w:val="0"/>
              <w:autoSpaceDN w:val="0"/>
              <w:adjustRightInd w:val="0"/>
            </w:pPr>
          </w:p>
        </w:tc>
        <w:tc>
          <w:tcPr>
            <w:tcW w:w="5953" w:type="dxa"/>
          </w:tcPr>
          <w:p w14:paraId="7ED4A163" w14:textId="77777777" w:rsidR="00906242" w:rsidRPr="00906242" w:rsidRDefault="00906242" w:rsidP="00906242">
            <w:pPr>
              <w:rPr>
                <w:iCs/>
              </w:rPr>
            </w:pPr>
            <w:r w:rsidRPr="00906242">
              <w:rPr>
                <w:iCs/>
              </w:rPr>
              <w:t xml:space="preserve">Тема 6 </w:t>
            </w:r>
            <w:r w:rsidRPr="00906242">
              <w:rPr>
                <w:iCs/>
              </w:rPr>
              <w:t>Специфика социально-культурной</w:t>
            </w:r>
          </w:p>
          <w:p w14:paraId="73985DF6" w14:textId="3E403F16" w:rsidR="00EB411A" w:rsidRPr="00F610D2" w:rsidRDefault="00906242" w:rsidP="00906242">
            <w:pPr>
              <w:rPr>
                <w:i/>
              </w:rPr>
            </w:pPr>
            <w:r w:rsidRPr="00906242">
              <w:rPr>
                <w:iCs/>
              </w:rPr>
              <w:t>деятельности в массовой аудитории.</w:t>
            </w:r>
          </w:p>
        </w:tc>
        <w:tc>
          <w:tcPr>
            <w:tcW w:w="815" w:type="dxa"/>
          </w:tcPr>
          <w:p w14:paraId="3759957D" w14:textId="15C0A0F1" w:rsidR="00EB411A" w:rsidRPr="00EC3F2F" w:rsidRDefault="00BC22ED" w:rsidP="009A6F14">
            <w:pPr>
              <w:widowControl w:val="0"/>
              <w:tabs>
                <w:tab w:val="left" w:pos="1701"/>
              </w:tabs>
              <w:autoSpaceDE w:val="0"/>
              <w:autoSpaceDN w:val="0"/>
              <w:adjustRightInd w:val="0"/>
              <w:jc w:val="center"/>
            </w:pPr>
            <w:r>
              <w:t>3</w:t>
            </w:r>
          </w:p>
        </w:tc>
        <w:tc>
          <w:tcPr>
            <w:tcW w:w="815" w:type="dxa"/>
          </w:tcPr>
          <w:p w14:paraId="02C89E47" w14:textId="1B793CB9" w:rsidR="00EB411A" w:rsidRPr="00EC3F2F" w:rsidRDefault="00BC22ED" w:rsidP="00D52379">
            <w:pPr>
              <w:widowControl w:val="0"/>
              <w:tabs>
                <w:tab w:val="left" w:pos="1701"/>
              </w:tabs>
              <w:autoSpaceDE w:val="0"/>
              <w:autoSpaceDN w:val="0"/>
              <w:adjustRightInd w:val="0"/>
              <w:jc w:val="center"/>
            </w:pPr>
            <w:r>
              <w:t>4</w:t>
            </w:r>
          </w:p>
        </w:tc>
        <w:tc>
          <w:tcPr>
            <w:tcW w:w="815" w:type="dxa"/>
          </w:tcPr>
          <w:p w14:paraId="656CB04E"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15B4881E"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49D6A0F8" w14:textId="73F6CA71" w:rsidR="00EB411A" w:rsidRPr="00EC3F2F" w:rsidRDefault="00BC22ED" w:rsidP="009A6F14">
            <w:pPr>
              <w:widowControl w:val="0"/>
              <w:tabs>
                <w:tab w:val="left" w:pos="1701"/>
              </w:tabs>
              <w:autoSpaceDE w:val="0"/>
              <w:autoSpaceDN w:val="0"/>
              <w:adjustRightInd w:val="0"/>
              <w:jc w:val="center"/>
            </w:pPr>
            <w:r>
              <w:t>5</w:t>
            </w:r>
          </w:p>
        </w:tc>
        <w:tc>
          <w:tcPr>
            <w:tcW w:w="4002" w:type="dxa"/>
            <w:vMerge/>
          </w:tcPr>
          <w:p w14:paraId="49EA1B2A" w14:textId="77777777" w:rsidR="00EB411A" w:rsidRDefault="00EB411A" w:rsidP="00B6294E">
            <w:pPr>
              <w:widowControl w:val="0"/>
              <w:tabs>
                <w:tab w:val="left" w:pos="1701"/>
              </w:tabs>
              <w:autoSpaceDE w:val="0"/>
              <w:autoSpaceDN w:val="0"/>
              <w:adjustRightInd w:val="0"/>
              <w:rPr>
                <w:i/>
              </w:rPr>
            </w:pPr>
          </w:p>
        </w:tc>
      </w:tr>
      <w:tr w:rsidR="00EB411A" w:rsidRPr="006168DD" w14:paraId="2B234E76" w14:textId="77777777" w:rsidTr="00FA2451">
        <w:tc>
          <w:tcPr>
            <w:tcW w:w="1701" w:type="dxa"/>
            <w:vMerge/>
          </w:tcPr>
          <w:p w14:paraId="4F54D151" w14:textId="77777777" w:rsidR="00EB411A" w:rsidRDefault="00EB411A" w:rsidP="00B6294E">
            <w:pPr>
              <w:widowControl w:val="0"/>
              <w:tabs>
                <w:tab w:val="left" w:pos="1701"/>
              </w:tabs>
              <w:autoSpaceDE w:val="0"/>
              <w:autoSpaceDN w:val="0"/>
              <w:adjustRightInd w:val="0"/>
            </w:pPr>
          </w:p>
        </w:tc>
        <w:tc>
          <w:tcPr>
            <w:tcW w:w="5953" w:type="dxa"/>
          </w:tcPr>
          <w:p w14:paraId="02CE5FA7" w14:textId="07B5E98A" w:rsidR="00EB411A" w:rsidRPr="00DF3C1E" w:rsidRDefault="00EB411A" w:rsidP="006E13A8"/>
        </w:tc>
        <w:tc>
          <w:tcPr>
            <w:tcW w:w="815" w:type="dxa"/>
          </w:tcPr>
          <w:p w14:paraId="42382937" w14:textId="77777777" w:rsidR="00EB411A" w:rsidRPr="00EC3F2F" w:rsidRDefault="00EB411A" w:rsidP="009A6F14">
            <w:pPr>
              <w:widowControl w:val="0"/>
              <w:tabs>
                <w:tab w:val="left" w:pos="1701"/>
              </w:tabs>
              <w:autoSpaceDE w:val="0"/>
              <w:autoSpaceDN w:val="0"/>
              <w:adjustRightInd w:val="0"/>
              <w:jc w:val="center"/>
            </w:pPr>
          </w:p>
        </w:tc>
        <w:tc>
          <w:tcPr>
            <w:tcW w:w="815" w:type="dxa"/>
          </w:tcPr>
          <w:p w14:paraId="7F91E883" w14:textId="0568273C" w:rsidR="00EB411A" w:rsidRPr="00EC3F2F" w:rsidRDefault="00EB411A" w:rsidP="00D52379">
            <w:pPr>
              <w:widowControl w:val="0"/>
              <w:tabs>
                <w:tab w:val="left" w:pos="1701"/>
              </w:tabs>
              <w:autoSpaceDE w:val="0"/>
              <w:autoSpaceDN w:val="0"/>
              <w:adjustRightInd w:val="0"/>
              <w:jc w:val="center"/>
            </w:pPr>
          </w:p>
        </w:tc>
        <w:tc>
          <w:tcPr>
            <w:tcW w:w="815" w:type="dxa"/>
          </w:tcPr>
          <w:p w14:paraId="1B91F004"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48B177D5"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5B4F10ED" w14:textId="54EF8FB0" w:rsidR="00EB411A" w:rsidRPr="00EC3F2F" w:rsidRDefault="00EB411A" w:rsidP="009A6F14">
            <w:pPr>
              <w:widowControl w:val="0"/>
              <w:tabs>
                <w:tab w:val="left" w:pos="1701"/>
              </w:tabs>
              <w:autoSpaceDE w:val="0"/>
              <w:autoSpaceDN w:val="0"/>
              <w:adjustRightInd w:val="0"/>
              <w:jc w:val="center"/>
            </w:pPr>
          </w:p>
        </w:tc>
        <w:tc>
          <w:tcPr>
            <w:tcW w:w="4002" w:type="dxa"/>
            <w:vMerge/>
          </w:tcPr>
          <w:p w14:paraId="0349392E" w14:textId="77777777" w:rsidR="00EB411A" w:rsidRDefault="00EB411A" w:rsidP="00B6294E">
            <w:pPr>
              <w:widowControl w:val="0"/>
              <w:tabs>
                <w:tab w:val="left" w:pos="1701"/>
              </w:tabs>
              <w:autoSpaceDE w:val="0"/>
              <w:autoSpaceDN w:val="0"/>
              <w:adjustRightInd w:val="0"/>
              <w:rPr>
                <w:i/>
              </w:rPr>
            </w:pPr>
          </w:p>
        </w:tc>
      </w:tr>
      <w:tr w:rsidR="00EB411A" w:rsidRPr="006168DD" w14:paraId="13F4AF4E" w14:textId="77777777" w:rsidTr="00FA2451">
        <w:tc>
          <w:tcPr>
            <w:tcW w:w="1701" w:type="dxa"/>
            <w:vMerge/>
          </w:tcPr>
          <w:p w14:paraId="0485D9EB" w14:textId="77777777" w:rsidR="00EB411A" w:rsidRPr="00413F35" w:rsidRDefault="00EB411A" w:rsidP="00B6294E">
            <w:pPr>
              <w:widowControl w:val="0"/>
              <w:tabs>
                <w:tab w:val="left" w:pos="1701"/>
              </w:tabs>
              <w:autoSpaceDE w:val="0"/>
              <w:autoSpaceDN w:val="0"/>
              <w:adjustRightInd w:val="0"/>
            </w:pPr>
          </w:p>
        </w:tc>
        <w:tc>
          <w:tcPr>
            <w:tcW w:w="5953" w:type="dxa"/>
          </w:tcPr>
          <w:p w14:paraId="5C3F0948" w14:textId="2E46ACDC" w:rsidR="00EB411A" w:rsidRPr="00C8423D" w:rsidRDefault="00EB411A" w:rsidP="00B71C17">
            <w:pPr>
              <w:rPr>
                <w:i/>
              </w:rPr>
            </w:pPr>
          </w:p>
        </w:tc>
        <w:tc>
          <w:tcPr>
            <w:tcW w:w="815" w:type="dxa"/>
          </w:tcPr>
          <w:p w14:paraId="7953EC97" w14:textId="77777777" w:rsidR="00EB411A" w:rsidRPr="00EC3F2F" w:rsidRDefault="00EB411A" w:rsidP="009A6F14">
            <w:pPr>
              <w:widowControl w:val="0"/>
              <w:tabs>
                <w:tab w:val="left" w:pos="1701"/>
              </w:tabs>
              <w:autoSpaceDE w:val="0"/>
              <w:autoSpaceDN w:val="0"/>
              <w:adjustRightInd w:val="0"/>
              <w:jc w:val="center"/>
            </w:pPr>
          </w:p>
        </w:tc>
        <w:tc>
          <w:tcPr>
            <w:tcW w:w="815" w:type="dxa"/>
          </w:tcPr>
          <w:p w14:paraId="23A84A1A" w14:textId="1C27647C" w:rsidR="00EB411A" w:rsidRPr="00EC3F2F" w:rsidRDefault="00EB411A" w:rsidP="00D52379">
            <w:pPr>
              <w:widowControl w:val="0"/>
              <w:tabs>
                <w:tab w:val="left" w:pos="1701"/>
              </w:tabs>
              <w:autoSpaceDE w:val="0"/>
              <w:autoSpaceDN w:val="0"/>
              <w:adjustRightInd w:val="0"/>
              <w:jc w:val="center"/>
            </w:pPr>
          </w:p>
        </w:tc>
        <w:tc>
          <w:tcPr>
            <w:tcW w:w="815" w:type="dxa"/>
          </w:tcPr>
          <w:p w14:paraId="0A2F9AFE"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5F59CA0E"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12A95561" w14:textId="68CD0435" w:rsidR="00EB411A" w:rsidRPr="00EC3F2F" w:rsidRDefault="00EB411A" w:rsidP="009A6F14">
            <w:pPr>
              <w:widowControl w:val="0"/>
              <w:tabs>
                <w:tab w:val="left" w:pos="1701"/>
              </w:tabs>
              <w:autoSpaceDE w:val="0"/>
              <w:autoSpaceDN w:val="0"/>
              <w:adjustRightInd w:val="0"/>
              <w:jc w:val="center"/>
            </w:pPr>
          </w:p>
        </w:tc>
        <w:tc>
          <w:tcPr>
            <w:tcW w:w="4002" w:type="dxa"/>
            <w:vMerge/>
          </w:tcPr>
          <w:p w14:paraId="053D18FF" w14:textId="77777777" w:rsidR="00EB411A" w:rsidRPr="004D0CC7" w:rsidRDefault="00EB411A" w:rsidP="00B6294E">
            <w:pPr>
              <w:widowControl w:val="0"/>
              <w:tabs>
                <w:tab w:val="left" w:pos="1701"/>
              </w:tabs>
              <w:autoSpaceDE w:val="0"/>
              <w:autoSpaceDN w:val="0"/>
              <w:adjustRightInd w:val="0"/>
              <w:rPr>
                <w:i/>
              </w:rPr>
            </w:pPr>
          </w:p>
        </w:tc>
      </w:tr>
      <w:tr w:rsidR="00EB411A" w:rsidRPr="006168DD" w14:paraId="3EA22F8D" w14:textId="77777777" w:rsidTr="00FA2451">
        <w:tc>
          <w:tcPr>
            <w:tcW w:w="1701" w:type="dxa"/>
            <w:vMerge/>
          </w:tcPr>
          <w:p w14:paraId="2CF5ED72" w14:textId="77777777" w:rsidR="00EB411A" w:rsidRPr="00413F35" w:rsidRDefault="00EB411A" w:rsidP="00B6294E">
            <w:pPr>
              <w:widowControl w:val="0"/>
              <w:tabs>
                <w:tab w:val="left" w:pos="1701"/>
              </w:tabs>
              <w:autoSpaceDE w:val="0"/>
              <w:autoSpaceDN w:val="0"/>
              <w:adjustRightInd w:val="0"/>
            </w:pPr>
          </w:p>
        </w:tc>
        <w:tc>
          <w:tcPr>
            <w:tcW w:w="5953" w:type="dxa"/>
          </w:tcPr>
          <w:p w14:paraId="16F931DB" w14:textId="0145466D" w:rsidR="00EB411A" w:rsidRPr="00DF3C1E" w:rsidRDefault="00EB411A" w:rsidP="00B71C17"/>
        </w:tc>
        <w:tc>
          <w:tcPr>
            <w:tcW w:w="815" w:type="dxa"/>
          </w:tcPr>
          <w:p w14:paraId="70FA6450" w14:textId="77777777" w:rsidR="00EB411A" w:rsidRPr="00EC3F2F" w:rsidRDefault="00EB411A" w:rsidP="009A6F14">
            <w:pPr>
              <w:widowControl w:val="0"/>
              <w:tabs>
                <w:tab w:val="left" w:pos="1701"/>
              </w:tabs>
              <w:autoSpaceDE w:val="0"/>
              <w:autoSpaceDN w:val="0"/>
              <w:adjustRightInd w:val="0"/>
              <w:jc w:val="center"/>
            </w:pPr>
          </w:p>
        </w:tc>
        <w:tc>
          <w:tcPr>
            <w:tcW w:w="815" w:type="dxa"/>
          </w:tcPr>
          <w:p w14:paraId="50E75563" w14:textId="1AC48C40" w:rsidR="00EB411A" w:rsidRPr="00EC3F2F" w:rsidRDefault="00EB411A" w:rsidP="00D52379">
            <w:pPr>
              <w:widowControl w:val="0"/>
              <w:tabs>
                <w:tab w:val="left" w:pos="1701"/>
              </w:tabs>
              <w:autoSpaceDE w:val="0"/>
              <w:autoSpaceDN w:val="0"/>
              <w:adjustRightInd w:val="0"/>
              <w:jc w:val="center"/>
            </w:pPr>
          </w:p>
        </w:tc>
        <w:tc>
          <w:tcPr>
            <w:tcW w:w="815" w:type="dxa"/>
          </w:tcPr>
          <w:p w14:paraId="55C38869" w14:textId="77777777" w:rsidR="00EB411A" w:rsidRPr="00EC3F2F" w:rsidRDefault="00EB411A" w:rsidP="009A6F14">
            <w:pPr>
              <w:widowControl w:val="0"/>
              <w:tabs>
                <w:tab w:val="left" w:pos="1701"/>
              </w:tabs>
              <w:autoSpaceDE w:val="0"/>
              <w:autoSpaceDN w:val="0"/>
              <w:adjustRightInd w:val="0"/>
              <w:jc w:val="center"/>
            </w:pPr>
          </w:p>
        </w:tc>
        <w:tc>
          <w:tcPr>
            <w:tcW w:w="816" w:type="dxa"/>
          </w:tcPr>
          <w:p w14:paraId="49550EFE" w14:textId="77777777" w:rsidR="00EB411A" w:rsidRPr="00EC3F2F" w:rsidRDefault="00EB411A" w:rsidP="009A6F14">
            <w:pPr>
              <w:widowControl w:val="0"/>
              <w:tabs>
                <w:tab w:val="num" w:pos="0"/>
              </w:tabs>
              <w:autoSpaceDE w:val="0"/>
              <w:autoSpaceDN w:val="0"/>
              <w:adjustRightInd w:val="0"/>
              <w:jc w:val="center"/>
              <w:rPr>
                <w:bCs/>
              </w:rPr>
            </w:pPr>
          </w:p>
        </w:tc>
        <w:tc>
          <w:tcPr>
            <w:tcW w:w="821" w:type="dxa"/>
          </w:tcPr>
          <w:p w14:paraId="5F2D00DC" w14:textId="68623628" w:rsidR="00EB411A" w:rsidRPr="00EC3F2F" w:rsidRDefault="00EB411A" w:rsidP="009A6F14">
            <w:pPr>
              <w:widowControl w:val="0"/>
              <w:tabs>
                <w:tab w:val="left" w:pos="1701"/>
              </w:tabs>
              <w:autoSpaceDE w:val="0"/>
              <w:autoSpaceDN w:val="0"/>
              <w:adjustRightInd w:val="0"/>
              <w:jc w:val="center"/>
            </w:pPr>
          </w:p>
        </w:tc>
        <w:tc>
          <w:tcPr>
            <w:tcW w:w="4002" w:type="dxa"/>
            <w:vMerge/>
          </w:tcPr>
          <w:p w14:paraId="5C86E8EA" w14:textId="77777777" w:rsidR="00EB411A" w:rsidRPr="004D0CC7" w:rsidRDefault="00EB411A" w:rsidP="00B6294E">
            <w:pPr>
              <w:widowControl w:val="0"/>
              <w:tabs>
                <w:tab w:val="left" w:pos="1701"/>
              </w:tabs>
              <w:autoSpaceDE w:val="0"/>
              <w:autoSpaceDN w:val="0"/>
              <w:adjustRightInd w:val="0"/>
              <w:rPr>
                <w:i/>
              </w:rPr>
            </w:pPr>
          </w:p>
        </w:tc>
      </w:tr>
      <w:tr w:rsidR="00B02465" w:rsidRPr="006168DD" w14:paraId="74945395" w14:textId="77777777" w:rsidTr="00FA2451">
        <w:tc>
          <w:tcPr>
            <w:tcW w:w="1701" w:type="dxa"/>
            <w:vMerge/>
          </w:tcPr>
          <w:p w14:paraId="082DC6C3" w14:textId="77777777" w:rsidR="00B02465" w:rsidRDefault="00B02465" w:rsidP="00B6294E">
            <w:pPr>
              <w:widowControl w:val="0"/>
              <w:tabs>
                <w:tab w:val="left" w:pos="1701"/>
              </w:tabs>
              <w:autoSpaceDE w:val="0"/>
              <w:autoSpaceDN w:val="0"/>
              <w:adjustRightInd w:val="0"/>
            </w:pPr>
          </w:p>
        </w:tc>
        <w:tc>
          <w:tcPr>
            <w:tcW w:w="5953" w:type="dxa"/>
          </w:tcPr>
          <w:p w14:paraId="241DFFBA" w14:textId="63476A30" w:rsidR="00B02465" w:rsidRPr="00DF3C1E" w:rsidRDefault="00B02465" w:rsidP="00B6294E">
            <w:pPr>
              <w:rPr>
                <w:b/>
              </w:rPr>
            </w:pPr>
          </w:p>
        </w:tc>
        <w:tc>
          <w:tcPr>
            <w:tcW w:w="815" w:type="dxa"/>
          </w:tcPr>
          <w:p w14:paraId="2DE8573E" w14:textId="4A3C0B0A" w:rsidR="00B02465" w:rsidRPr="00EC3F2F" w:rsidRDefault="00B02465" w:rsidP="009A6F14">
            <w:pPr>
              <w:widowControl w:val="0"/>
              <w:tabs>
                <w:tab w:val="left" w:pos="1701"/>
              </w:tabs>
              <w:autoSpaceDE w:val="0"/>
              <w:autoSpaceDN w:val="0"/>
              <w:adjustRightInd w:val="0"/>
              <w:jc w:val="center"/>
            </w:pPr>
          </w:p>
        </w:tc>
        <w:tc>
          <w:tcPr>
            <w:tcW w:w="815" w:type="dxa"/>
          </w:tcPr>
          <w:p w14:paraId="4567A2BD" w14:textId="77777777" w:rsidR="00B02465" w:rsidRPr="00EC3F2F" w:rsidRDefault="00B02465" w:rsidP="009A6F14">
            <w:pPr>
              <w:widowControl w:val="0"/>
              <w:tabs>
                <w:tab w:val="left" w:pos="1701"/>
              </w:tabs>
              <w:autoSpaceDE w:val="0"/>
              <w:autoSpaceDN w:val="0"/>
              <w:adjustRightInd w:val="0"/>
              <w:jc w:val="center"/>
            </w:pPr>
          </w:p>
        </w:tc>
        <w:tc>
          <w:tcPr>
            <w:tcW w:w="815" w:type="dxa"/>
          </w:tcPr>
          <w:p w14:paraId="33DB15DC" w14:textId="77777777" w:rsidR="00B02465" w:rsidRPr="00EC3F2F" w:rsidRDefault="00B02465" w:rsidP="009A6F14">
            <w:pPr>
              <w:widowControl w:val="0"/>
              <w:tabs>
                <w:tab w:val="left" w:pos="1701"/>
              </w:tabs>
              <w:autoSpaceDE w:val="0"/>
              <w:autoSpaceDN w:val="0"/>
              <w:adjustRightInd w:val="0"/>
              <w:jc w:val="center"/>
            </w:pPr>
          </w:p>
        </w:tc>
        <w:tc>
          <w:tcPr>
            <w:tcW w:w="816" w:type="dxa"/>
          </w:tcPr>
          <w:p w14:paraId="76E273A8" w14:textId="77777777" w:rsidR="00B02465" w:rsidRPr="00EC3F2F" w:rsidRDefault="00B02465" w:rsidP="009A6F14">
            <w:pPr>
              <w:widowControl w:val="0"/>
              <w:tabs>
                <w:tab w:val="num" w:pos="0"/>
              </w:tabs>
              <w:autoSpaceDE w:val="0"/>
              <w:autoSpaceDN w:val="0"/>
              <w:adjustRightInd w:val="0"/>
              <w:jc w:val="center"/>
              <w:rPr>
                <w:bCs/>
              </w:rPr>
            </w:pPr>
          </w:p>
        </w:tc>
        <w:tc>
          <w:tcPr>
            <w:tcW w:w="821" w:type="dxa"/>
          </w:tcPr>
          <w:p w14:paraId="687BF2F5" w14:textId="77777777" w:rsidR="00B02465" w:rsidRPr="00EC3F2F" w:rsidRDefault="00B02465" w:rsidP="009A6F14">
            <w:pPr>
              <w:widowControl w:val="0"/>
              <w:tabs>
                <w:tab w:val="left" w:pos="1701"/>
              </w:tabs>
              <w:autoSpaceDE w:val="0"/>
              <w:autoSpaceDN w:val="0"/>
              <w:adjustRightInd w:val="0"/>
              <w:jc w:val="center"/>
            </w:pPr>
          </w:p>
        </w:tc>
        <w:tc>
          <w:tcPr>
            <w:tcW w:w="4002" w:type="dxa"/>
            <w:vMerge/>
          </w:tcPr>
          <w:p w14:paraId="762495D0" w14:textId="77777777" w:rsidR="00B02465" w:rsidRPr="00DF3C1E" w:rsidRDefault="00B02465" w:rsidP="00B6294E">
            <w:pPr>
              <w:widowControl w:val="0"/>
              <w:tabs>
                <w:tab w:val="left" w:pos="1701"/>
              </w:tabs>
              <w:autoSpaceDE w:val="0"/>
              <w:autoSpaceDN w:val="0"/>
              <w:adjustRightInd w:val="0"/>
              <w:rPr>
                <w:i/>
              </w:rPr>
            </w:pPr>
          </w:p>
        </w:tc>
      </w:tr>
      <w:tr w:rsidR="00B02465" w:rsidRPr="006168DD" w14:paraId="3C2C9229" w14:textId="77777777" w:rsidTr="00FA2451">
        <w:tc>
          <w:tcPr>
            <w:tcW w:w="1701" w:type="dxa"/>
            <w:vMerge/>
          </w:tcPr>
          <w:p w14:paraId="79576141" w14:textId="77777777" w:rsidR="00B02465" w:rsidRDefault="00B02465" w:rsidP="00B6294E">
            <w:pPr>
              <w:widowControl w:val="0"/>
              <w:tabs>
                <w:tab w:val="left" w:pos="1701"/>
              </w:tabs>
              <w:autoSpaceDE w:val="0"/>
              <w:autoSpaceDN w:val="0"/>
              <w:adjustRightInd w:val="0"/>
            </w:pPr>
          </w:p>
        </w:tc>
        <w:tc>
          <w:tcPr>
            <w:tcW w:w="5953" w:type="dxa"/>
          </w:tcPr>
          <w:p w14:paraId="7748119B" w14:textId="45C1B13E" w:rsidR="00B02465" w:rsidRDefault="00B02465" w:rsidP="00B6294E">
            <w:pPr>
              <w:rPr>
                <w:b/>
              </w:rPr>
            </w:pPr>
          </w:p>
        </w:tc>
        <w:tc>
          <w:tcPr>
            <w:tcW w:w="815" w:type="dxa"/>
          </w:tcPr>
          <w:p w14:paraId="22D84F76" w14:textId="77777777" w:rsidR="00B02465" w:rsidRPr="00EC3F2F" w:rsidRDefault="00B02465" w:rsidP="009A6F14">
            <w:pPr>
              <w:widowControl w:val="0"/>
              <w:tabs>
                <w:tab w:val="left" w:pos="1701"/>
              </w:tabs>
              <w:autoSpaceDE w:val="0"/>
              <w:autoSpaceDN w:val="0"/>
              <w:adjustRightInd w:val="0"/>
              <w:jc w:val="center"/>
            </w:pPr>
          </w:p>
        </w:tc>
        <w:tc>
          <w:tcPr>
            <w:tcW w:w="815" w:type="dxa"/>
          </w:tcPr>
          <w:p w14:paraId="5F6D27EC" w14:textId="64169CE2" w:rsidR="00B02465" w:rsidRPr="00EC3F2F" w:rsidRDefault="00B02465" w:rsidP="009A6F14">
            <w:pPr>
              <w:widowControl w:val="0"/>
              <w:tabs>
                <w:tab w:val="left" w:pos="1701"/>
              </w:tabs>
              <w:autoSpaceDE w:val="0"/>
              <w:autoSpaceDN w:val="0"/>
              <w:adjustRightInd w:val="0"/>
              <w:jc w:val="center"/>
            </w:pPr>
          </w:p>
        </w:tc>
        <w:tc>
          <w:tcPr>
            <w:tcW w:w="815" w:type="dxa"/>
          </w:tcPr>
          <w:p w14:paraId="79A18291" w14:textId="77777777" w:rsidR="00B02465" w:rsidRPr="00EC3F2F" w:rsidRDefault="00B02465" w:rsidP="009A6F14">
            <w:pPr>
              <w:widowControl w:val="0"/>
              <w:tabs>
                <w:tab w:val="left" w:pos="1701"/>
              </w:tabs>
              <w:autoSpaceDE w:val="0"/>
              <w:autoSpaceDN w:val="0"/>
              <w:adjustRightInd w:val="0"/>
              <w:jc w:val="center"/>
            </w:pPr>
          </w:p>
        </w:tc>
        <w:tc>
          <w:tcPr>
            <w:tcW w:w="816" w:type="dxa"/>
          </w:tcPr>
          <w:p w14:paraId="441ADBDA" w14:textId="77777777" w:rsidR="00B02465" w:rsidRPr="00EC3F2F" w:rsidRDefault="00B02465" w:rsidP="009A6F14">
            <w:pPr>
              <w:widowControl w:val="0"/>
              <w:tabs>
                <w:tab w:val="num" w:pos="0"/>
              </w:tabs>
              <w:autoSpaceDE w:val="0"/>
              <w:autoSpaceDN w:val="0"/>
              <w:adjustRightInd w:val="0"/>
              <w:jc w:val="center"/>
              <w:rPr>
                <w:bCs/>
              </w:rPr>
            </w:pPr>
          </w:p>
        </w:tc>
        <w:tc>
          <w:tcPr>
            <w:tcW w:w="821" w:type="dxa"/>
          </w:tcPr>
          <w:p w14:paraId="557118AE" w14:textId="7C806103" w:rsidR="00B02465" w:rsidRPr="00EC3F2F" w:rsidRDefault="00B02465" w:rsidP="009A6F14">
            <w:pPr>
              <w:widowControl w:val="0"/>
              <w:tabs>
                <w:tab w:val="left" w:pos="1701"/>
              </w:tabs>
              <w:autoSpaceDE w:val="0"/>
              <w:autoSpaceDN w:val="0"/>
              <w:adjustRightInd w:val="0"/>
              <w:jc w:val="center"/>
            </w:pPr>
          </w:p>
        </w:tc>
        <w:tc>
          <w:tcPr>
            <w:tcW w:w="4002" w:type="dxa"/>
            <w:vMerge/>
          </w:tcPr>
          <w:p w14:paraId="6ECCA6EC" w14:textId="77777777" w:rsidR="00B02465" w:rsidRPr="00DF3C1E" w:rsidRDefault="00B02465" w:rsidP="00B6294E">
            <w:pPr>
              <w:widowControl w:val="0"/>
              <w:tabs>
                <w:tab w:val="left" w:pos="1701"/>
              </w:tabs>
              <w:autoSpaceDE w:val="0"/>
              <w:autoSpaceDN w:val="0"/>
              <w:adjustRightInd w:val="0"/>
              <w:rPr>
                <w:i/>
              </w:rPr>
            </w:pPr>
          </w:p>
        </w:tc>
      </w:tr>
      <w:tr w:rsidR="00B02465" w:rsidRPr="006168DD" w14:paraId="22E3BEE7" w14:textId="77777777" w:rsidTr="00FA2451">
        <w:tc>
          <w:tcPr>
            <w:tcW w:w="1701" w:type="dxa"/>
          </w:tcPr>
          <w:p w14:paraId="14F0146D" w14:textId="77777777" w:rsidR="00B02465" w:rsidRPr="001A0052" w:rsidRDefault="00B02465" w:rsidP="006E13A8">
            <w:pPr>
              <w:widowControl w:val="0"/>
              <w:tabs>
                <w:tab w:val="left" w:pos="1701"/>
              </w:tabs>
              <w:autoSpaceDE w:val="0"/>
              <w:autoSpaceDN w:val="0"/>
              <w:adjustRightInd w:val="0"/>
              <w:jc w:val="center"/>
              <w:rPr>
                <w:rFonts w:cs="Arial"/>
                <w:b/>
                <w:sz w:val="18"/>
                <w:szCs w:val="18"/>
              </w:rPr>
            </w:pPr>
          </w:p>
        </w:tc>
        <w:tc>
          <w:tcPr>
            <w:tcW w:w="5953" w:type="dxa"/>
          </w:tcPr>
          <w:p w14:paraId="594C51CB" w14:textId="5DEFD750" w:rsidR="00B02465" w:rsidRPr="00B71C17" w:rsidRDefault="00B02465" w:rsidP="006E13A8">
            <w:pPr>
              <w:rPr>
                <w:b/>
                <w:bCs/>
                <w:iCs/>
                <w:vertAlign w:val="superscript"/>
              </w:rPr>
            </w:pPr>
          </w:p>
        </w:tc>
        <w:tc>
          <w:tcPr>
            <w:tcW w:w="815" w:type="dxa"/>
          </w:tcPr>
          <w:p w14:paraId="5FEABB6D" w14:textId="77777777" w:rsidR="00B02465" w:rsidRPr="00EC3F2F" w:rsidRDefault="00B02465" w:rsidP="006E13A8">
            <w:pPr>
              <w:widowControl w:val="0"/>
              <w:tabs>
                <w:tab w:val="left" w:pos="1701"/>
              </w:tabs>
              <w:autoSpaceDE w:val="0"/>
              <w:autoSpaceDN w:val="0"/>
              <w:adjustRightInd w:val="0"/>
              <w:jc w:val="center"/>
            </w:pPr>
          </w:p>
        </w:tc>
        <w:tc>
          <w:tcPr>
            <w:tcW w:w="815" w:type="dxa"/>
          </w:tcPr>
          <w:p w14:paraId="4B2526E7" w14:textId="77777777" w:rsidR="00B02465" w:rsidRPr="00EC3F2F" w:rsidRDefault="00B02465" w:rsidP="006E13A8">
            <w:pPr>
              <w:widowControl w:val="0"/>
              <w:tabs>
                <w:tab w:val="left" w:pos="1701"/>
              </w:tabs>
              <w:autoSpaceDE w:val="0"/>
              <w:autoSpaceDN w:val="0"/>
              <w:adjustRightInd w:val="0"/>
              <w:jc w:val="center"/>
            </w:pPr>
          </w:p>
        </w:tc>
        <w:tc>
          <w:tcPr>
            <w:tcW w:w="815" w:type="dxa"/>
          </w:tcPr>
          <w:p w14:paraId="6B5251BE" w14:textId="77777777" w:rsidR="00B02465" w:rsidRPr="00EC3F2F" w:rsidRDefault="00B02465" w:rsidP="006E13A8">
            <w:pPr>
              <w:widowControl w:val="0"/>
              <w:tabs>
                <w:tab w:val="left" w:pos="1701"/>
              </w:tabs>
              <w:autoSpaceDE w:val="0"/>
              <w:autoSpaceDN w:val="0"/>
              <w:adjustRightInd w:val="0"/>
              <w:jc w:val="center"/>
            </w:pPr>
          </w:p>
        </w:tc>
        <w:tc>
          <w:tcPr>
            <w:tcW w:w="816" w:type="dxa"/>
          </w:tcPr>
          <w:p w14:paraId="5016E075" w14:textId="77777777" w:rsidR="00B02465" w:rsidRPr="00EC3F2F" w:rsidRDefault="00B02465" w:rsidP="006E13A8">
            <w:pPr>
              <w:widowControl w:val="0"/>
              <w:tabs>
                <w:tab w:val="left" w:pos="1701"/>
              </w:tabs>
              <w:autoSpaceDE w:val="0"/>
              <w:autoSpaceDN w:val="0"/>
              <w:adjustRightInd w:val="0"/>
              <w:jc w:val="center"/>
            </w:pPr>
          </w:p>
        </w:tc>
        <w:tc>
          <w:tcPr>
            <w:tcW w:w="821" w:type="dxa"/>
          </w:tcPr>
          <w:p w14:paraId="18ADBADA" w14:textId="0F197024" w:rsidR="00B02465" w:rsidRPr="00EC3F2F" w:rsidRDefault="00B02465" w:rsidP="006E13A8">
            <w:pPr>
              <w:widowControl w:val="0"/>
              <w:tabs>
                <w:tab w:val="left" w:pos="1701"/>
              </w:tabs>
              <w:autoSpaceDE w:val="0"/>
              <w:autoSpaceDN w:val="0"/>
              <w:adjustRightInd w:val="0"/>
              <w:jc w:val="center"/>
            </w:pPr>
          </w:p>
        </w:tc>
        <w:tc>
          <w:tcPr>
            <w:tcW w:w="4002" w:type="dxa"/>
          </w:tcPr>
          <w:p w14:paraId="5BE60892" w14:textId="32B97064" w:rsidR="00B02465" w:rsidRPr="00B71C17" w:rsidRDefault="00B02465" w:rsidP="006E13A8">
            <w:pPr>
              <w:tabs>
                <w:tab w:val="left" w:pos="708"/>
                <w:tab w:val="right" w:leader="underscore" w:pos="9639"/>
              </w:tabs>
            </w:pPr>
          </w:p>
        </w:tc>
      </w:tr>
      <w:tr w:rsidR="00B02465" w:rsidRPr="006168DD" w14:paraId="0B2305B7" w14:textId="77777777" w:rsidTr="00FA2451">
        <w:tc>
          <w:tcPr>
            <w:tcW w:w="1701" w:type="dxa"/>
          </w:tcPr>
          <w:p w14:paraId="161F730C" w14:textId="77777777" w:rsidR="00B02465" w:rsidRPr="001A0052" w:rsidRDefault="00B02465" w:rsidP="006E13A8">
            <w:pPr>
              <w:widowControl w:val="0"/>
              <w:tabs>
                <w:tab w:val="left" w:pos="1701"/>
              </w:tabs>
              <w:autoSpaceDE w:val="0"/>
              <w:autoSpaceDN w:val="0"/>
              <w:adjustRightInd w:val="0"/>
              <w:jc w:val="center"/>
              <w:rPr>
                <w:rFonts w:cs="Arial"/>
                <w:b/>
                <w:sz w:val="18"/>
                <w:szCs w:val="18"/>
              </w:rPr>
            </w:pPr>
          </w:p>
        </w:tc>
        <w:tc>
          <w:tcPr>
            <w:tcW w:w="5953" w:type="dxa"/>
          </w:tcPr>
          <w:p w14:paraId="4F8D3FA4" w14:textId="2EDC4B28" w:rsidR="00B02465" w:rsidRPr="00B71C17" w:rsidRDefault="002641E1" w:rsidP="006E13A8">
            <w:r>
              <w:t xml:space="preserve">Зачет </w:t>
            </w:r>
          </w:p>
        </w:tc>
        <w:tc>
          <w:tcPr>
            <w:tcW w:w="815" w:type="dxa"/>
          </w:tcPr>
          <w:p w14:paraId="78CF5DD3" w14:textId="77777777" w:rsidR="00B02465" w:rsidRPr="00EC3F2F" w:rsidRDefault="00B02465" w:rsidP="006E13A8">
            <w:pPr>
              <w:widowControl w:val="0"/>
              <w:tabs>
                <w:tab w:val="left" w:pos="1701"/>
              </w:tabs>
              <w:autoSpaceDE w:val="0"/>
              <w:autoSpaceDN w:val="0"/>
              <w:adjustRightInd w:val="0"/>
              <w:jc w:val="center"/>
            </w:pPr>
          </w:p>
        </w:tc>
        <w:tc>
          <w:tcPr>
            <w:tcW w:w="815" w:type="dxa"/>
          </w:tcPr>
          <w:p w14:paraId="464F7365" w14:textId="77777777" w:rsidR="00B02465" w:rsidRPr="00EC3F2F" w:rsidRDefault="00B02465" w:rsidP="006E13A8">
            <w:pPr>
              <w:widowControl w:val="0"/>
              <w:tabs>
                <w:tab w:val="left" w:pos="1701"/>
              </w:tabs>
              <w:autoSpaceDE w:val="0"/>
              <w:autoSpaceDN w:val="0"/>
              <w:adjustRightInd w:val="0"/>
              <w:jc w:val="center"/>
            </w:pPr>
          </w:p>
        </w:tc>
        <w:tc>
          <w:tcPr>
            <w:tcW w:w="815" w:type="dxa"/>
          </w:tcPr>
          <w:p w14:paraId="710ABA63" w14:textId="77777777" w:rsidR="00B02465" w:rsidRPr="00EC3F2F" w:rsidRDefault="00B02465" w:rsidP="006E13A8">
            <w:pPr>
              <w:widowControl w:val="0"/>
              <w:tabs>
                <w:tab w:val="left" w:pos="1701"/>
              </w:tabs>
              <w:autoSpaceDE w:val="0"/>
              <w:autoSpaceDN w:val="0"/>
              <w:adjustRightInd w:val="0"/>
              <w:jc w:val="center"/>
            </w:pPr>
          </w:p>
        </w:tc>
        <w:tc>
          <w:tcPr>
            <w:tcW w:w="816" w:type="dxa"/>
          </w:tcPr>
          <w:p w14:paraId="439D59DB" w14:textId="77777777" w:rsidR="00B02465" w:rsidRPr="00EC3F2F" w:rsidRDefault="00B02465" w:rsidP="006E13A8">
            <w:pPr>
              <w:widowControl w:val="0"/>
              <w:tabs>
                <w:tab w:val="left" w:pos="1701"/>
              </w:tabs>
              <w:autoSpaceDE w:val="0"/>
              <w:autoSpaceDN w:val="0"/>
              <w:adjustRightInd w:val="0"/>
              <w:jc w:val="center"/>
            </w:pPr>
          </w:p>
        </w:tc>
        <w:tc>
          <w:tcPr>
            <w:tcW w:w="821" w:type="dxa"/>
          </w:tcPr>
          <w:p w14:paraId="068D03FF" w14:textId="528D806A" w:rsidR="00B02465" w:rsidRPr="00EC3F2F" w:rsidRDefault="00B02465" w:rsidP="006E13A8">
            <w:pPr>
              <w:widowControl w:val="0"/>
              <w:tabs>
                <w:tab w:val="left" w:pos="1701"/>
              </w:tabs>
              <w:autoSpaceDE w:val="0"/>
              <w:autoSpaceDN w:val="0"/>
              <w:adjustRightInd w:val="0"/>
              <w:jc w:val="center"/>
            </w:pPr>
          </w:p>
        </w:tc>
        <w:tc>
          <w:tcPr>
            <w:tcW w:w="4002" w:type="dxa"/>
          </w:tcPr>
          <w:p w14:paraId="6ADF1484" w14:textId="359A47A0" w:rsidR="00B02465" w:rsidRPr="00B71C17" w:rsidRDefault="002641E1" w:rsidP="006E13A8">
            <w:pPr>
              <w:tabs>
                <w:tab w:val="left" w:pos="708"/>
                <w:tab w:val="right" w:leader="underscore" w:pos="9639"/>
              </w:tabs>
            </w:pPr>
            <w:r>
              <w:rPr>
                <w:iCs/>
              </w:rPr>
              <w:t xml:space="preserve">Зачет </w:t>
            </w:r>
          </w:p>
        </w:tc>
      </w:tr>
      <w:tr w:rsidR="00B02465" w:rsidRPr="006168DD" w14:paraId="08FD8953" w14:textId="77777777" w:rsidTr="00FA2451">
        <w:tc>
          <w:tcPr>
            <w:tcW w:w="1701" w:type="dxa"/>
          </w:tcPr>
          <w:p w14:paraId="599EF766" w14:textId="77777777" w:rsidR="00B02465" w:rsidRPr="001A0052" w:rsidRDefault="00B02465" w:rsidP="00B6294E">
            <w:pPr>
              <w:widowControl w:val="0"/>
              <w:tabs>
                <w:tab w:val="left" w:pos="1701"/>
              </w:tabs>
              <w:autoSpaceDE w:val="0"/>
              <w:autoSpaceDN w:val="0"/>
              <w:adjustRightInd w:val="0"/>
              <w:jc w:val="center"/>
              <w:rPr>
                <w:rFonts w:cs="Arial"/>
                <w:b/>
                <w:sz w:val="18"/>
                <w:szCs w:val="18"/>
              </w:rPr>
            </w:pPr>
          </w:p>
        </w:tc>
        <w:tc>
          <w:tcPr>
            <w:tcW w:w="5953" w:type="dxa"/>
          </w:tcPr>
          <w:p w14:paraId="4285ED8E" w14:textId="62A701B7" w:rsidR="00B02465" w:rsidRPr="00B5561A" w:rsidRDefault="00B02465" w:rsidP="00B5561A">
            <w:pPr>
              <w:widowControl w:val="0"/>
              <w:tabs>
                <w:tab w:val="left" w:pos="1701"/>
              </w:tabs>
              <w:autoSpaceDE w:val="0"/>
              <w:autoSpaceDN w:val="0"/>
              <w:adjustRightInd w:val="0"/>
              <w:jc w:val="right"/>
              <w:rPr>
                <w:b/>
              </w:rPr>
            </w:pPr>
            <w:r w:rsidRPr="00B5561A">
              <w:rPr>
                <w:b/>
              </w:rPr>
              <w:t xml:space="preserve">ИТОГО за </w:t>
            </w:r>
            <w:r w:rsidR="00F02E5A">
              <w:rPr>
                <w:b/>
              </w:rPr>
              <w:t xml:space="preserve">третий </w:t>
            </w:r>
            <w:r w:rsidRPr="00B5561A">
              <w:rPr>
                <w:b/>
              </w:rPr>
              <w:t>семестр</w:t>
            </w:r>
          </w:p>
        </w:tc>
        <w:tc>
          <w:tcPr>
            <w:tcW w:w="815" w:type="dxa"/>
          </w:tcPr>
          <w:p w14:paraId="26F730D6" w14:textId="79EE845B" w:rsidR="00B02465" w:rsidRPr="00EC3F2F" w:rsidRDefault="00B02465" w:rsidP="009A6F14">
            <w:pPr>
              <w:widowControl w:val="0"/>
              <w:tabs>
                <w:tab w:val="left" w:pos="1701"/>
              </w:tabs>
              <w:autoSpaceDE w:val="0"/>
              <w:autoSpaceDN w:val="0"/>
              <w:adjustRightInd w:val="0"/>
              <w:jc w:val="center"/>
            </w:pPr>
          </w:p>
        </w:tc>
        <w:tc>
          <w:tcPr>
            <w:tcW w:w="815" w:type="dxa"/>
          </w:tcPr>
          <w:p w14:paraId="741949D2" w14:textId="7FF5208B" w:rsidR="00B02465" w:rsidRPr="00EC3F2F" w:rsidRDefault="00B02465" w:rsidP="009A6F14">
            <w:pPr>
              <w:widowControl w:val="0"/>
              <w:tabs>
                <w:tab w:val="left" w:pos="1701"/>
              </w:tabs>
              <w:autoSpaceDE w:val="0"/>
              <w:autoSpaceDN w:val="0"/>
              <w:adjustRightInd w:val="0"/>
              <w:jc w:val="center"/>
            </w:pPr>
          </w:p>
        </w:tc>
        <w:tc>
          <w:tcPr>
            <w:tcW w:w="815" w:type="dxa"/>
          </w:tcPr>
          <w:p w14:paraId="0931F374" w14:textId="77777777" w:rsidR="00B02465" w:rsidRPr="00EC3F2F" w:rsidRDefault="00B02465" w:rsidP="009A6F14">
            <w:pPr>
              <w:widowControl w:val="0"/>
              <w:tabs>
                <w:tab w:val="left" w:pos="1701"/>
              </w:tabs>
              <w:autoSpaceDE w:val="0"/>
              <w:autoSpaceDN w:val="0"/>
              <w:adjustRightInd w:val="0"/>
              <w:jc w:val="center"/>
            </w:pPr>
          </w:p>
        </w:tc>
        <w:tc>
          <w:tcPr>
            <w:tcW w:w="816" w:type="dxa"/>
          </w:tcPr>
          <w:p w14:paraId="5C556DD9" w14:textId="77777777" w:rsidR="00B02465" w:rsidRPr="00EC3F2F" w:rsidRDefault="00B02465" w:rsidP="009A6F14">
            <w:pPr>
              <w:widowControl w:val="0"/>
              <w:tabs>
                <w:tab w:val="left" w:pos="1701"/>
              </w:tabs>
              <w:autoSpaceDE w:val="0"/>
              <w:autoSpaceDN w:val="0"/>
              <w:adjustRightInd w:val="0"/>
              <w:jc w:val="center"/>
            </w:pPr>
          </w:p>
        </w:tc>
        <w:tc>
          <w:tcPr>
            <w:tcW w:w="821" w:type="dxa"/>
          </w:tcPr>
          <w:p w14:paraId="54640D53" w14:textId="19843515" w:rsidR="00B02465" w:rsidRPr="00EC3F2F" w:rsidRDefault="00B02465" w:rsidP="009A6F14">
            <w:pPr>
              <w:widowControl w:val="0"/>
              <w:tabs>
                <w:tab w:val="left" w:pos="1701"/>
              </w:tabs>
              <w:autoSpaceDE w:val="0"/>
              <w:autoSpaceDN w:val="0"/>
              <w:adjustRightInd w:val="0"/>
              <w:jc w:val="center"/>
            </w:pPr>
          </w:p>
        </w:tc>
        <w:tc>
          <w:tcPr>
            <w:tcW w:w="4002" w:type="dxa"/>
          </w:tcPr>
          <w:p w14:paraId="1D600DC9" w14:textId="77777777" w:rsidR="00B02465" w:rsidRPr="00DF3C1E" w:rsidRDefault="00B02465" w:rsidP="00B6294E">
            <w:pPr>
              <w:widowControl w:val="0"/>
              <w:tabs>
                <w:tab w:val="left" w:pos="1701"/>
              </w:tabs>
              <w:autoSpaceDE w:val="0"/>
              <w:autoSpaceDN w:val="0"/>
              <w:adjustRightInd w:val="0"/>
              <w:jc w:val="center"/>
              <w:rPr>
                <w:b/>
              </w:rPr>
            </w:pPr>
          </w:p>
        </w:tc>
      </w:tr>
      <w:tr w:rsidR="00B02465" w:rsidRPr="006168DD" w14:paraId="1C84F625" w14:textId="77777777" w:rsidTr="00FA2451">
        <w:tc>
          <w:tcPr>
            <w:tcW w:w="1701" w:type="dxa"/>
          </w:tcPr>
          <w:p w14:paraId="0189FC90" w14:textId="77777777" w:rsidR="00B02465" w:rsidRPr="001A0052" w:rsidRDefault="00B02465" w:rsidP="00B6294E">
            <w:pPr>
              <w:widowControl w:val="0"/>
              <w:tabs>
                <w:tab w:val="left" w:pos="1701"/>
              </w:tabs>
              <w:autoSpaceDE w:val="0"/>
              <w:autoSpaceDN w:val="0"/>
              <w:adjustRightInd w:val="0"/>
              <w:jc w:val="center"/>
              <w:rPr>
                <w:rFonts w:cs="Arial"/>
                <w:b/>
                <w:sz w:val="18"/>
                <w:szCs w:val="18"/>
              </w:rPr>
            </w:pPr>
          </w:p>
        </w:tc>
        <w:tc>
          <w:tcPr>
            <w:tcW w:w="5953" w:type="dxa"/>
          </w:tcPr>
          <w:p w14:paraId="25AAD7C3" w14:textId="77777777" w:rsidR="00B02465" w:rsidRPr="00B5561A" w:rsidRDefault="00B02465" w:rsidP="00B6294E">
            <w:pPr>
              <w:widowControl w:val="0"/>
              <w:tabs>
                <w:tab w:val="left" w:pos="1701"/>
              </w:tabs>
              <w:autoSpaceDE w:val="0"/>
              <w:autoSpaceDN w:val="0"/>
              <w:adjustRightInd w:val="0"/>
              <w:jc w:val="right"/>
              <w:rPr>
                <w:b/>
              </w:rPr>
            </w:pPr>
            <w:r w:rsidRPr="00B5561A">
              <w:rPr>
                <w:b/>
              </w:rPr>
              <w:t>ИТОГО за весь период</w:t>
            </w:r>
          </w:p>
        </w:tc>
        <w:tc>
          <w:tcPr>
            <w:tcW w:w="815" w:type="dxa"/>
          </w:tcPr>
          <w:p w14:paraId="26241734" w14:textId="5F3B9DD0" w:rsidR="00B02465" w:rsidRPr="00EC3F2F" w:rsidRDefault="00F02E5A" w:rsidP="009A6F14">
            <w:pPr>
              <w:widowControl w:val="0"/>
              <w:tabs>
                <w:tab w:val="left" w:pos="1701"/>
              </w:tabs>
              <w:autoSpaceDE w:val="0"/>
              <w:autoSpaceDN w:val="0"/>
              <w:adjustRightInd w:val="0"/>
              <w:jc w:val="center"/>
              <w:rPr>
                <w:b/>
              </w:rPr>
            </w:pPr>
            <w:r>
              <w:rPr>
                <w:b/>
              </w:rPr>
              <w:t>51</w:t>
            </w:r>
          </w:p>
        </w:tc>
        <w:tc>
          <w:tcPr>
            <w:tcW w:w="815" w:type="dxa"/>
          </w:tcPr>
          <w:p w14:paraId="519AF02E" w14:textId="2ED0B48F" w:rsidR="00B02465" w:rsidRPr="00EC3F2F" w:rsidRDefault="002B2C15" w:rsidP="009A6F14">
            <w:pPr>
              <w:widowControl w:val="0"/>
              <w:tabs>
                <w:tab w:val="left" w:pos="1701"/>
              </w:tabs>
              <w:autoSpaceDE w:val="0"/>
              <w:autoSpaceDN w:val="0"/>
              <w:adjustRightInd w:val="0"/>
              <w:jc w:val="center"/>
              <w:rPr>
                <w:b/>
              </w:rPr>
            </w:pPr>
            <w:r>
              <w:rPr>
                <w:b/>
              </w:rPr>
              <w:t>34</w:t>
            </w:r>
          </w:p>
        </w:tc>
        <w:tc>
          <w:tcPr>
            <w:tcW w:w="815" w:type="dxa"/>
          </w:tcPr>
          <w:p w14:paraId="3FFD0571" w14:textId="77777777" w:rsidR="00B02465" w:rsidRPr="00EC3F2F" w:rsidRDefault="00B02465" w:rsidP="009A6F14">
            <w:pPr>
              <w:widowControl w:val="0"/>
              <w:tabs>
                <w:tab w:val="left" w:pos="1701"/>
              </w:tabs>
              <w:autoSpaceDE w:val="0"/>
              <w:autoSpaceDN w:val="0"/>
              <w:adjustRightInd w:val="0"/>
              <w:jc w:val="center"/>
              <w:rPr>
                <w:b/>
              </w:rPr>
            </w:pPr>
          </w:p>
        </w:tc>
        <w:tc>
          <w:tcPr>
            <w:tcW w:w="816" w:type="dxa"/>
          </w:tcPr>
          <w:p w14:paraId="68C6916C" w14:textId="77777777" w:rsidR="00B02465" w:rsidRPr="00EC3F2F" w:rsidRDefault="00B02465" w:rsidP="009A6F14">
            <w:pPr>
              <w:widowControl w:val="0"/>
              <w:tabs>
                <w:tab w:val="left" w:pos="1701"/>
              </w:tabs>
              <w:autoSpaceDE w:val="0"/>
              <w:autoSpaceDN w:val="0"/>
              <w:adjustRightInd w:val="0"/>
              <w:jc w:val="center"/>
              <w:rPr>
                <w:b/>
              </w:rPr>
            </w:pPr>
          </w:p>
        </w:tc>
        <w:tc>
          <w:tcPr>
            <w:tcW w:w="821" w:type="dxa"/>
          </w:tcPr>
          <w:p w14:paraId="24C5C01E" w14:textId="33DB280A" w:rsidR="00B02465" w:rsidRPr="00EC3F2F" w:rsidRDefault="001C65EE" w:rsidP="009A6F14">
            <w:pPr>
              <w:widowControl w:val="0"/>
              <w:tabs>
                <w:tab w:val="left" w:pos="1701"/>
              </w:tabs>
              <w:autoSpaceDE w:val="0"/>
              <w:autoSpaceDN w:val="0"/>
              <w:adjustRightInd w:val="0"/>
              <w:jc w:val="center"/>
              <w:rPr>
                <w:b/>
              </w:rPr>
            </w:pPr>
            <w:r>
              <w:rPr>
                <w:b/>
              </w:rPr>
              <w:t>57</w:t>
            </w:r>
          </w:p>
        </w:tc>
        <w:tc>
          <w:tcPr>
            <w:tcW w:w="4002" w:type="dxa"/>
          </w:tcPr>
          <w:p w14:paraId="5167F73E" w14:textId="77777777" w:rsidR="00B02465" w:rsidRPr="00DF3C1E" w:rsidRDefault="00B02465" w:rsidP="00B6294E">
            <w:pPr>
              <w:widowControl w:val="0"/>
              <w:tabs>
                <w:tab w:val="left" w:pos="1701"/>
              </w:tabs>
              <w:autoSpaceDE w:val="0"/>
              <w:autoSpaceDN w:val="0"/>
              <w:adjustRightInd w:val="0"/>
              <w:jc w:val="center"/>
              <w:rPr>
                <w:b/>
              </w:rPr>
            </w:pPr>
          </w:p>
        </w:tc>
      </w:tr>
    </w:tbl>
    <w:p w14:paraId="33E39D25" w14:textId="77777777" w:rsidR="00D965B9" w:rsidRPr="00D965B9" w:rsidRDefault="00D965B9" w:rsidP="000F6E17">
      <w:pPr>
        <w:pStyle w:val="af0"/>
        <w:numPr>
          <w:ilvl w:val="3"/>
          <w:numId w:val="9"/>
        </w:numPr>
        <w:jc w:val="both"/>
        <w:rPr>
          <w:i/>
        </w:rPr>
      </w:pPr>
    </w:p>
    <w:p w14:paraId="3E1054A8" w14:textId="77777777" w:rsidR="00D965B9" w:rsidRDefault="00D965B9" w:rsidP="000F6E17">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138C7E10" w14:textId="77777777" w:rsidR="00F60511" w:rsidRPr="00E36EF2" w:rsidRDefault="00F57450" w:rsidP="00F60511">
      <w:pPr>
        <w:pStyle w:val="2"/>
      </w:pPr>
      <w:r>
        <w:lastRenderedPageBreak/>
        <w:t xml:space="preserve">Краткое </w:t>
      </w:r>
      <w:r w:rsidRPr="00B502BA">
        <w:t>с</w:t>
      </w:r>
      <w:r w:rsidR="00F60511" w:rsidRPr="00B502BA">
        <w:t xml:space="preserve">одержание </w:t>
      </w:r>
      <w:r w:rsidR="009B4BCD" w:rsidRPr="00B502BA">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67E18BA8"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FCCD4CD" w14:textId="77777777" w:rsidR="006E5EA3" w:rsidRPr="00F062CE" w:rsidRDefault="006E5EA3" w:rsidP="00103EC2">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00C7DA9"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3A3D9749" w14:textId="77777777" w:rsidR="006E5EA3" w:rsidRPr="00F062CE" w:rsidRDefault="006E5EA3" w:rsidP="00EF1EE1">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906242" w:rsidRPr="008448CC" w14:paraId="17B2ED73" w14:textId="77777777" w:rsidTr="006E5EA3">
        <w:trPr>
          <w:trHeight w:val="269"/>
        </w:trPr>
        <w:tc>
          <w:tcPr>
            <w:tcW w:w="1135" w:type="dxa"/>
            <w:tcBorders>
              <w:top w:val="single" w:sz="8" w:space="0" w:color="000000"/>
              <w:bottom w:val="single" w:sz="8" w:space="0" w:color="000000"/>
              <w:right w:val="single" w:sz="8" w:space="0" w:color="000000"/>
            </w:tcBorders>
          </w:tcPr>
          <w:p w14:paraId="5113C33E" w14:textId="261D9DCF" w:rsidR="00906242" w:rsidRPr="00E82E96" w:rsidRDefault="00906242" w:rsidP="00906242">
            <w:pPr>
              <w:rPr>
                <w:bCs/>
              </w:rPr>
            </w:pPr>
          </w:p>
        </w:tc>
        <w:tc>
          <w:tcPr>
            <w:tcW w:w="2976" w:type="dxa"/>
            <w:tcBorders>
              <w:top w:val="single" w:sz="8" w:space="0" w:color="000000"/>
              <w:left w:val="single" w:sz="8" w:space="0" w:color="000000"/>
              <w:bottom w:val="single" w:sz="8" w:space="0" w:color="000000"/>
            </w:tcBorders>
          </w:tcPr>
          <w:p w14:paraId="7E35F644" w14:textId="3597F1FF" w:rsidR="00906242" w:rsidRPr="00C8423D" w:rsidRDefault="00906242" w:rsidP="00906242">
            <w:pPr>
              <w:rPr>
                <w:i/>
              </w:rPr>
            </w:pPr>
            <w:r w:rsidRPr="001D430B">
              <w:t>Тема 1.Корпоративная культура как инструмент менеджмента</w:t>
            </w:r>
          </w:p>
        </w:tc>
        <w:tc>
          <w:tcPr>
            <w:tcW w:w="5812" w:type="dxa"/>
            <w:tcBorders>
              <w:top w:val="single" w:sz="8" w:space="0" w:color="000000"/>
              <w:left w:val="single" w:sz="8" w:space="0" w:color="000000"/>
              <w:bottom w:val="single" w:sz="8" w:space="0" w:color="000000"/>
            </w:tcBorders>
          </w:tcPr>
          <w:p w14:paraId="6DB018C3" w14:textId="5F7CC94A" w:rsidR="00906242" w:rsidRPr="00F062CE" w:rsidRDefault="00906242" w:rsidP="00906242">
            <w:pPr>
              <w:rPr>
                <w:i/>
              </w:rPr>
            </w:pPr>
            <w:r>
              <w:t>Особенности менеджмента предприятий социокультурной сферы (сочетание некоммерческой и коммерческой деятельности; осуществление деятельности как местного, национального, так и международного масштаба; общность проблем и интересов современного бизнеса и сферы культуры как отрасли экономики; привлечение внебюджетных источников финансирования, активное сотрудничество социально-культурной сферы с финансовым, промышленным и торговым капиталом, общественными движениями и организациями.</w:t>
            </w:r>
          </w:p>
        </w:tc>
      </w:tr>
      <w:tr w:rsidR="0003316B" w:rsidRPr="008448CC" w14:paraId="4AFA5BEB" w14:textId="77777777" w:rsidTr="006E5EA3">
        <w:trPr>
          <w:trHeight w:val="269"/>
        </w:trPr>
        <w:tc>
          <w:tcPr>
            <w:tcW w:w="1135" w:type="dxa"/>
            <w:tcBorders>
              <w:top w:val="single" w:sz="8" w:space="0" w:color="000000"/>
              <w:bottom w:val="single" w:sz="8" w:space="0" w:color="000000"/>
              <w:right w:val="single" w:sz="8" w:space="0" w:color="000000"/>
            </w:tcBorders>
          </w:tcPr>
          <w:p w14:paraId="464C0AF3" w14:textId="6A195B1D" w:rsidR="0003316B" w:rsidRPr="00E82E96"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6E4CF2A0" w14:textId="0A80F440" w:rsidR="0003316B" w:rsidRPr="00E949D2" w:rsidRDefault="0003316B" w:rsidP="0003316B">
            <w:r w:rsidRPr="001D430B">
              <w:t>Тема 2. Персоналтехнологии в управлении корпоративной культурой предприятия</w:t>
            </w:r>
          </w:p>
        </w:tc>
        <w:tc>
          <w:tcPr>
            <w:tcW w:w="5812" w:type="dxa"/>
            <w:tcBorders>
              <w:top w:val="single" w:sz="8" w:space="0" w:color="000000"/>
              <w:left w:val="single" w:sz="8" w:space="0" w:color="000000"/>
              <w:bottom w:val="single" w:sz="8" w:space="0" w:color="000000"/>
            </w:tcBorders>
          </w:tcPr>
          <w:p w14:paraId="6C6A743E" w14:textId="52B55BA0" w:rsidR="0003316B" w:rsidRPr="00987983" w:rsidRDefault="0003316B" w:rsidP="0003316B">
            <w:pPr>
              <w:autoSpaceDE w:val="0"/>
              <w:autoSpaceDN w:val="0"/>
              <w:adjustRightInd w:val="0"/>
              <w:rPr>
                <w:bCs/>
                <w:iCs/>
              </w:rPr>
            </w:pPr>
            <w:r>
              <w:t>Заинтересованность бизнеса во взаимодействии с социально-культурной сферой, использовании социально-культурных технологий (продвижении имиджа и репутации фирмы, спонсорство, патронаж, благотворительность, работа с персоналом, расширение сотрудничества, организация рекламных кампаний и акций по стимулированию продаж, проведение презентаций, праздников, конкурсов, выставок, культурных программ).</w:t>
            </w:r>
          </w:p>
        </w:tc>
      </w:tr>
      <w:tr w:rsidR="0003316B" w:rsidRPr="008448CC" w14:paraId="326541E6" w14:textId="77777777" w:rsidTr="006E5EA3">
        <w:trPr>
          <w:trHeight w:val="269"/>
        </w:trPr>
        <w:tc>
          <w:tcPr>
            <w:tcW w:w="1135" w:type="dxa"/>
            <w:tcBorders>
              <w:top w:val="single" w:sz="8" w:space="0" w:color="000000"/>
              <w:bottom w:val="single" w:sz="8" w:space="0" w:color="000000"/>
              <w:right w:val="single" w:sz="8" w:space="0" w:color="000000"/>
            </w:tcBorders>
          </w:tcPr>
          <w:p w14:paraId="01A527B5" w14:textId="6BB230F4" w:rsidR="0003316B"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37F0FC5B" w14:textId="10270030" w:rsidR="0003316B" w:rsidRPr="00987983" w:rsidRDefault="0003316B" w:rsidP="0003316B">
            <w:pPr>
              <w:rPr>
                <w:iCs/>
              </w:rPr>
            </w:pPr>
            <w:r w:rsidRPr="001D430B">
              <w:t>Тема 3. Технологии корпоративного общения</w:t>
            </w:r>
          </w:p>
        </w:tc>
        <w:tc>
          <w:tcPr>
            <w:tcW w:w="5812" w:type="dxa"/>
            <w:tcBorders>
              <w:top w:val="single" w:sz="8" w:space="0" w:color="000000"/>
              <w:left w:val="single" w:sz="8" w:space="0" w:color="000000"/>
              <w:bottom w:val="single" w:sz="8" w:space="0" w:color="000000"/>
            </w:tcBorders>
          </w:tcPr>
          <w:p w14:paraId="3DE26C65" w14:textId="743BAA9B" w:rsidR="0003316B" w:rsidRPr="00B82E07" w:rsidRDefault="002A096A" w:rsidP="0003316B">
            <w:pPr>
              <w:rPr>
                <w:iCs/>
              </w:rPr>
            </w:pPr>
            <w:r>
              <w:t>Общие и внутрикорпоративные правила поведения сотрудников. Функции бизнесэтикета: регулирование отношений и делового взаимодействия сотрудников фирмы; развитие корпоративной культуры организации, создание позитивного имиджа, поддержание репутации предприятия и т.д.</w:t>
            </w:r>
          </w:p>
        </w:tc>
      </w:tr>
      <w:tr w:rsidR="0003316B" w:rsidRPr="008448CC" w14:paraId="0580AA27" w14:textId="77777777" w:rsidTr="006E5EA3">
        <w:trPr>
          <w:trHeight w:val="269"/>
        </w:trPr>
        <w:tc>
          <w:tcPr>
            <w:tcW w:w="1135" w:type="dxa"/>
            <w:tcBorders>
              <w:top w:val="single" w:sz="8" w:space="0" w:color="000000"/>
              <w:bottom w:val="single" w:sz="8" w:space="0" w:color="000000"/>
              <w:right w:val="single" w:sz="8" w:space="0" w:color="000000"/>
            </w:tcBorders>
          </w:tcPr>
          <w:p w14:paraId="719DDAE9" w14:textId="436D75A6" w:rsidR="0003316B"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4FE40BFD" w14:textId="58955F3B" w:rsidR="0003316B" w:rsidRPr="00987983" w:rsidRDefault="0003316B" w:rsidP="0003316B">
            <w:pPr>
              <w:rPr>
                <w:iCs/>
              </w:rPr>
            </w:pPr>
            <w:r w:rsidRPr="001D430B">
              <w:t xml:space="preserve">Тема 4. </w:t>
            </w:r>
            <w:r w:rsidR="002A096A">
              <w:t>Этика и современный бизнес-этикет в регулировании нормативного поведения персонала</w:t>
            </w:r>
          </w:p>
        </w:tc>
        <w:tc>
          <w:tcPr>
            <w:tcW w:w="5812" w:type="dxa"/>
            <w:tcBorders>
              <w:top w:val="single" w:sz="8" w:space="0" w:color="000000"/>
              <w:left w:val="single" w:sz="8" w:space="0" w:color="000000"/>
              <w:bottom w:val="single" w:sz="8" w:space="0" w:color="000000"/>
            </w:tcBorders>
          </w:tcPr>
          <w:p w14:paraId="50451698" w14:textId="70CF9512" w:rsidR="0003316B" w:rsidRDefault="002A096A" w:rsidP="0003316B">
            <w:pPr>
              <w:autoSpaceDE w:val="0"/>
              <w:autoSpaceDN w:val="0"/>
              <w:adjustRightInd w:val="0"/>
              <w:rPr>
                <w:i/>
              </w:rPr>
            </w:pPr>
            <w:r>
              <w:t>Понятие этики, взаимосвязь этики, морали, нравственности. Взгляды современных ученых на место этики в деловом общении. Этические принципы и нормы деловых людей. Ценности организации, этический кодекс организации, делового человека, их ценностно-смысловое и регулятивное значение.</w:t>
            </w:r>
          </w:p>
        </w:tc>
      </w:tr>
      <w:tr w:rsidR="0003316B" w:rsidRPr="008448CC" w14:paraId="1073D3C3" w14:textId="77777777" w:rsidTr="006E5EA3">
        <w:trPr>
          <w:trHeight w:val="269"/>
        </w:trPr>
        <w:tc>
          <w:tcPr>
            <w:tcW w:w="1135" w:type="dxa"/>
            <w:tcBorders>
              <w:top w:val="single" w:sz="8" w:space="0" w:color="000000"/>
              <w:bottom w:val="single" w:sz="8" w:space="0" w:color="000000"/>
              <w:right w:val="single" w:sz="8" w:space="0" w:color="000000"/>
            </w:tcBorders>
          </w:tcPr>
          <w:p w14:paraId="04B1B58F" w14:textId="1AE04132" w:rsidR="0003316B" w:rsidRPr="00E82E96"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308EE80C" w14:textId="5F81AF70" w:rsidR="0003316B" w:rsidRPr="00987983" w:rsidRDefault="0003316B" w:rsidP="0003316B">
            <w:pPr>
              <w:rPr>
                <w:iCs/>
              </w:rPr>
            </w:pPr>
            <w:r w:rsidRPr="001D430B">
              <w:t>Тема 5. Психологические подходы к личности в социокультурной среде.</w:t>
            </w:r>
          </w:p>
        </w:tc>
        <w:tc>
          <w:tcPr>
            <w:tcW w:w="5812" w:type="dxa"/>
            <w:tcBorders>
              <w:top w:val="single" w:sz="8" w:space="0" w:color="000000"/>
              <w:left w:val="single" w:sz="8" w:space="0" w:color="000000"/>
              <w:bottom w:val="single" w:sz="8" w:space="0" w:color="000000"/>
            </w:tcBorders>
          </w:tcPr>
          <w:p w14:paraId="0355DFB5" w14:textId="601FEC96" w:rsidR="0003316B" w:rsidRPr="0093339D" w:rsidRDefault="002A096A" w:rsidP="0003316B">
            <w:pPr>
              <w:autoSpaceDE w:val="0"/>
              <w:autoSpaceDN w:val="0"/>
              <w:adjustRightInd w:val="0"/>
              <w:rPr>
                <w:i/>
              </w:rPr>
            </w:pPr>
            <w:r>
              <w:t>Этические проблемы корпоративных отношений Взаимное доверие как основа корпоративной этики Этические принципы и нормы ведения дел.</w:t>
            </w:r>
          </w:p>
        </w:tc>
      </w:tr>
      <w:tr w:rsidR="0003316B" w:rsidRPr="008448CC" w14:paraId="582D1EE9" w14:textId="77777777" w:rsidTr="006E5EA3">
        <w:trPr>
          <w:trHeight w:val="269"/>
        </w:trPr>
        <w:tc>
          <w:tcPr>
            <w:tcW w:w="1135" w:type="dxa"/>
            <w:tcBorders>
              <w:top w:val="single" w:sz="8" w:space="0" w:color="000000"/>
              <w:bottom w:val="single" w:sz="8" w:space="0" w:color="000000"/>
              <w:right w:val="single" w:sz="8" w:space="0" w:color="000000"/>
            </w:tcBorders>
          </w:tcPr>
          <w:p w14:paraId="468F8B60" w14:textId="1CAE3A46" w:rsidR="0003316B" w:rsidRPr="00E82E96"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0BE2A9CF" w14:textId="2ED255F0" w:rsidR="0003316B" w:rsidRPr="00DF3C1E" w:rsidRDefault="0003316B" w:rsidP="0003316B">
            <w:r w:rsidRPr="001D430B">
              <w:t>Тема 6 Специфика социально-культурной</w:t>
            </w:r>
            <w:r w:rsidR="002A096A">
              <w:t xml:space="preserve"> сферы</w:t>
            </w:r>
          </w:p>
        </w:tc>
        <w:tc>
          <w:tcPr>
            <w:tcW w:w="5812" w:type="dxa"/>
            <w:tcBorders>
              <w:top w:val="single" w:sz="8" w:space="0" w:color="000000"/>
              <w:left w:val="single" w:sz="8" w:space="0" w:color="000000"/>
              <w:bottom w:val="single" w:sz="8" w:space="0" w:color="000000"/>
            </w:tcBorders>
          </w:tcPr>
          <w:p w14:paraId="6BD7FDB6" w14:textId="079DC784" w:rsidR="0003316B" w:rsidRPr="00E82E96" w:rsidRDefault="002A096A" w:rsidP="0003316B">
            <w:pPr>
              <w:rPr>
                <w:bCs/>
              </w:rPr>
            </w:pPr>
            <w:r>
              <w:t>Технология формирования и развития корпоративной культуры предприятия. Определение цели, критериев, этапов, алгоритма ее реализации.</w:t>
            </w:r>
          </w:p>
        </w:tc>
      </w:tr>
      <w:tr w:rsidR="0003316B" w:rsidRPr="002B2FC0" w14:paraId="1F22BF2E" w14:textId="77777777" w:rsidTr="006E5EA3">
        <w:trPr>
          <w:trHeight w:val="269"/>
        </w:trPr>
        <w:tc>
          <w:tcPr>
            <w:tcW w:w="1135" w:type="dxa"/>
            <w:tcBorders>
              <w:top w:val="single" w:sz="8" w:space="0" w:color="000000"/>
              <w:bottom w:val="single" w:sz="8" w:space="0" w:color="000000"/>
              <w:right w:val="single" w:sz="8" w:space="0" w:color="000000"/>
            </w:tcBorders>
          </w:tcPr>
          <w:p w14:paraId="5607AAC8" w14:textId="32542795" w:rsidR="0003316B" w:rsidRPr="002B2FC0"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7F2FA833" w14:textId="6DFBF6DF" w:rsidR="0003316B" w:rsidRPr="00C8423D" w:rsidRDefault="0003316B" w:rsidP="0003316B">
            <w:pPr>
              <w:rPr>
                <w:i/>
              </w:rPr>
            </w:pPr>
          </w:p>
        </w:tc>
        <w:tc>
          <w:tcPr>
            <w:tcW w:w="5812" w:type="dxa"/>
            <w:tcBorders>
              <w:top w:val="single" w:sz="8" w:space="0" w:color="000000"/>
              <w:left w:val="single" w:sz="8" w:space="0" w:color="000000"/>
              <w:bottom w:val="single" w:sz="8" w:space="0" w:color="000000"/>
            </w:tcBorders>
          </w:tcPr>
          <w:p w14:paraId="0FCF4F52" w14:textId="703414AD" w:rsidR="0003316B" w:rsidRPr="008D6CA9" w:rsidRDefault="0003316B" w:rsidP="0003316B">
            <w:pPr>
              <w:autoSpaceDE w:val="0"/>
              <w:autoSpaceDN w:val="0"/>
              <w:adjustRightInd w:val="0"/>
              <w:rPr>
                <w:bCs/>
              </w:rPr>
            </w:pPr>
          </w:p>
        </w:tc>
      </w:tr>
      <w:tr w:rsidR="0003316B" w:rsidRPr="002B2FC0" w14:paraId="3218FCB8" w14:textId="77777777" w:rsidTr="006E5EA3">
        <w:trPr>
          <w:trHeight w:val="269"/>
        </w:trPr>
        <w:tc>
          <w:tcPr>
            <w:tcW w:w="1135" w:type="dxa"/>
            <w:tcBorders>
              <w:top w:val="single" w:sz="8" w:space="0" w:color="000000"/>
              <w:bottom w:val="single" w:sz="8" w:space="0" w:color="000000"/>
              <w:right w:val="single" w:sz="8" w:space="0" w:color="000000"/>
            </w:tcBorders>
          </w:tcPr>
          <w:p w14:paraId="130CF8A4" w14:textId="324215B4" w:rsidR="0003316B" w:rsidRPr="002B2FC0"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73AB7681" w14:textId="6D8213E4" w:rsidR="0003316B" w:rsidRPr="00DF3C1E" w:rsidRDefault="0003316B" w:rsidP="0003316B"/>
        </w:tc>
        <w:tc>
          <w:tcPr>
            <w:tcW w:w="5812" w:type="dxa"/>
            <w:tcBorders>
              <w:top w:val="single" w:sz="8" w:space="0" w:color="000000"/>
              <w:left w:val="single" w:sz="8" w:space="0" w:color="000000"/>
              <w:bottom w:val="single" w:sz="8" w:space="0" w:color="000000"/>
            </w:tcBorders>
          </w:tcPr>
          <w:p w14:paraId="13EE2548" w14:textId="617F58E4" w:rsidR="0003316B" w:rsidRPr="002B2FC0" w:rsidRDefault="0003316B" w:rsidP="0003316B">
            <w:pPr>
              <w:rPr>
                <w:bCs/>
              </w:rPr>
            </w:pPr>
          </w:p>
        </w:tc>
      </w:tr>
      <w:tr w:rsidR="0003316B" w:rsidRPr="002B2FC0" w14:paraId="44294784" w14:textId="77777777" w:rsidTr="00D52379">
        <w:trPr>
          <w:trHeight w:val="269"/>
        </w:trPr>
        <w:tc>
          <w:tcPr>
            <w:tcW w:w="9923" w:type="dxa"/>
            <w:gridSpan w:val="3"/>
            <w:tcBorders>
              <w:top w:val="single" w:sz="8" w:space="0" w:color="000000"/>
              <w:bottom w:val="single" w:sz="8" w:space="0" w:color="000000"/>
            </w:tcBorders>
          </w:tcPr>
          <w:p w14:paraId="03A3F637" w14:textId="2C47683E" w:rsidR="0003316B" w:rsidRPr="0049463A" w:rsidRDefault="0003316B" w:rsidP="0003316B">
            <w:pPr>
              <w:rPr>
                <w:bCs/>
              </w:rPr>
            </w:pPr>
          </w:p>
        </w:tc>
      </w:tr>
      <w:tr w:rsidR="0003316B" w:rsidRPr="002B2FC0" w14:paraId="74E89A80" w14:textId="77777777" w:rsidTr="006E5EA3">
        <w:trPr>
          <w:trHeight w:val="269"/>
        </w:trPr>
        <w:tc>
          <w:tcPr>
            <w:tcW w:w="1135" w:type="dxa"/>
            <w:tcBorders>
              <w:top w:val="single" w:sz="8" w:space="0" w:color="000000"/>
              <w:bottom w:val="single" w:sz="8" w:space="0" w:color="000000"/>
              <w:right w:val="single" w:sz="8" w:space="0" w:color="000000"/>
            </w:tcBorders>
          </w:tcPr>
          <w:p w14:paraId="7EA95AE1" w14:textId="074F7850" w:rsidR="0003316B" w:rsidRPr="002B2FC0" w:rsidRDefault="0003316B" w:rsidP="0003316B">
            <w:pPr>
              <w:rPr>
                <w:bCs/>
              </w:rPr>
            </w:pPr>
          </w:p>
        </w:tc>
        <w:tc>
          <w:tcPr>
            <w:tcW w:w="2976" w:type="dxa"/>
            <w:tcBorders>
              <w:top w:val="single" w:sz="8" w:space="0" w:color="000000"/>
              <w:left w:val="single" w:sz="8" w:space="0" w:color="000000"/>
              <w:bottom w:val="single" w:sz="8" w:space="0" w:color="000000"/>
              <w:right w:val="single" w:sz="8" w:space="0" w:color="000000"/>
            </w:tcBorders>
          </w:tcPr>
          <w:p w14:paraId="42107854" w14:textId="4DC12FB1" w:rsidR="0003316B" w:rsidRPr="002B2FC0" w:rsidRDefault="0003316B" w:rsidP="0003316B">
            <w:pPr>
              <w:rPr>
                <w:bCs/>
              </w:rPr>
            </w:pPr>
          </w:p>
        </w:tc>
        <w:tc>
          <w:tcPr>
            <w:tcW w:w="5812" w:type="dxa"/>
            <w:tcBorders>
              <w:top w:val="single" w:sz="8" w:space="0" w:color="000000"/>
              <w:left w:val="single" w:sz="8" w:space="0" w:color="000000"/>
              <w:bottom w:val="single" w:sz="8" w:space="0" w:color="000000"/>
            </w:tcBorders>
          </w:tcPr>
          <w:p w14:paraId="78692620" w14:textId="4A76E1CC" w:rsidR="0003316B" w:rsidRPr="002B2FC0" w:rsidRDefault="0003316B" w:rsidP="0003316B">
            <w:pPr>
              <w:rPr>
                <w:bCs/>
              </w:rPr>
            </w:pPr>
          </w:p>
        </w:tc>
      </w:tr>
    </w:tbl>
    <w:p w14:paraId="1A7C0A87" w14:textId="77777777" w:rsidR="00F062CE" w:rsidRPr="002B2FC0" w:rsidRDefault="00F062CE" w:rsidP="00F062CE">
      <w:pPr>
        <w:pStyle w:val="2"/>
      </w:pPr>
      <w:r w:rsidRPr="002B2FC0">
        <w:t>Организация самостоятельной работы обучающихся</w:t>
      </w:r>
    </w:p>
    <w:p w14:paraId="23AC916B" w14:textId="77777777"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2E538E70"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568C2CFD" w14:textId="77777777" w:rsidR="00F062CE" w:rsidRDefault="00F062CE" w:rsidP="00F062CE">
      <w:pPr>
        <w:ind w:firstLine="709"/>
        <w:jc w:val="both"/>
        <w:rPr>
          <w:sz w:val="24"/>
          <w:szCs w:val="24"/>
        </w:rPr>
      </w:pPr>
      <w:r w:rsidRPr="000F513B">
        <w:rPr>
          <w:sz w:val="24"/>
          <w:szCs w:val="24"/>
        </w:rPr>
        <w:lastRenderedPageBreak/>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5AA6B8A1"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4905E6B5"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02708F04" w14:textId="77777777" w:rsidR="00F062CE" w:rsidRPr="00E963A9" w:rsidRDefault="00EF1EE1" w:rsidP="000F6E17">
      <w:pPr>
        <w:pStyle w:val="af0"/>
        <w:numPr>
          <w:ilvl w:val="5"/>
          <w:numId w:val="20"/>
        </w:numPr>
        <w:ind w:left="0" w:firstLine="709"/>
        <w:jc w:val="both"/>
        <w:rPr>
          <w:sz w:val="24"/>
          <w:szCs w:val="24"/>
        </w:rPr>
      </w:pPr>
      <w:r w:rsidRPr="00E963A9">
        <w:rPr>
          <w:sz w:val="24"/>
          <w:szCs w:val="24"/>
        </w:rPr>
        <w:t>подготовку к лекциям и</w:t>
      </w:r>
      <w:r w:rsidR="00F062CE" w:rsidRPr="00E963A9">
        <w:rPr>
          <w:sz w:val="24"/>
          <w:szCs w:val="24"/>
        </w:rPr>
        <w:t xml:space="preserve"> практическим занятиям;</w:t>
      </w:r>
    </w:p>
    <w:p w14:paraId="332B3717"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изучение учебных пособий;</w:t>
      </w:r>
    </w:p>
    <w:p w14:paraId="1BED2E66"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изучение теоретического и практического материала по рекомендованным источникам;</w:t>
      </w:r>
    </w:p>
    <w:p w14:paraId="7519BCA5"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н</w:t>
      </w:r>
      <w:r w:rsidR="00EF1EE1" w:rsidRPr="00E963A9">
        <w:rPr>
          <w:sz w:val="24"/>
          <w:szCs w:val="24"/>
        </w:rPr>
        <w:t xml:space="preserve">аписание тематических докладов и </w:t>
      </w:r>
      <w:r w:rsidRPr="00E963A9">
        <w:rPr>
          <w:sz w:val="24"/>
          <w:szCs w:val="24"/>
        </w:rPr>
        <w:t>рефератов на проблемные темы;</w:t>
      </w:r>
    </w:p>
    <w:p w14:paraId="7766EB9E"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участие студентов в составлении тестов;</w:t>
      </w:r>
    </w:p>
    <w:p w14:paraId="4269F8F8"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подготовка к</w:t>
      </w:r>
      <w:r w:rsidR="008D2298">
        <w:rPr>
          <w:sz w:val="24"/>
          <w:szCs w:val="24"/>
        </w:rPr>
        <w:t xml:space="preserve"> </w:t>
      </w:r>
      <w:r w:rsidRPr="00E963A9">
        <w:rPr>
          <w:sz w:val="24"/>
          <w:szCs w:val="24"/>
        </w:rPr>
        <w:t>собеседованию;</w:t>
      </w:r>
    </w:p>
    <w:p w14:paraId="76812393"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 xml:space="preserve">выполнение </w:t>
      </w:r>
      <w:r w:rsidR="00EF1EE1" w:rsidRPr="00E963A9">
        <w:rPr>
          <w:sz w:val="24"/>
          <w:szCs w:val="24"/>
        </w:rPr>
        <w:t>ситуативных заданий и кейсов</w:t>
      </w:r>
      <w:r w:rsidRPr="00E963A9">
        <w:rPr>
          <w:sz w:val="24"/>
          <w:szCs w:val="24"/>
        </w:rPr>
        <w:t>;</w:t>
      </w:r>
    </w:p>
    <w:p w14:paraId="533EA44E"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 xml:space="preserve">выполнение </w:t>
      </w:r>
      <w:r w:rsidR="00EF1EE1" w:rsidRPr="00E963A9">
        <w:rPr>
          <w:sz w:val="24"/>
          <w:szCs w:val="24"/>
        </w:rPr>
        <w:t>творческих</w:t>
      </w:r>
      <w:r w:rsidRPr="00E963A9">
        <w:rPr>
          <w:sz w:val="24"/>
          <w:szCs w:val="24"/>
        </w:rPr>
        <w:t xml:space="preserve"> заданий;</w:t>
      </w:r>
    </w:p>
    <w:p w14:paraId="25321F60"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решение задач;</w:t>
      </w:r>
    </w:p>
    <w:p w14:paraId="0EEA73F4"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проведение исследовательских работ;</w:t>
      </w:r>
    </w:p>
    <w:p w14:paraId="536F1575"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подготовка к контрольной работе;</w:t>
      </w:r>
    </w:p>
    <w:p w14:paraId="6796FDB9"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выпол</w:t>
      </w:r>
      <w:r w:rsidR="00BD2F50" w:rsidRPr="00E963A9">
        <w:rPr>
          <w:sz w:val="24"/>
          <w:szCs w:val="24"/>
        </w:rPr>
        <w:t>нение курсовых работ;</w:t>
      </w:r>
    </w:p>
    <w:p w14:paraId="26908258" w14:textId="77777777" w:rsidR="00BD2F50" w:rsidRPr="00E963A9" w:rsidRDefault="00BD2F50" w:rsidP="000F6E17">
      <w:pPr>
        <w:pStyle w:val="af0"/>
        <w:numPr>
          <w:ilvl w:val="5"/>
          <w:numId w:val="20"/>
        </w:numPr>
        <w:ind w:left="0" w:firstLine="709"/>
        <w:jc w:val="both"/>
        <w:rPr>
          <w:sz w:val="24"/>
          <w:szCs w:val="24"/>
        </w:rPr>
      </w:pPr>
      <w:r w:rsidRPr="00E963A9">
        <w:rPr>
          <w:sz w:val="24"/>
          <w:szCs w:val="24"/>
        </w:rPr>
        <w:t>подготовка к промежуточно</w:t>
      </w:r>
      <w:r w:rsidR="00EF1EE1" w:rsidRPr="00E963A9">
        <w:rPr>
          <w:sz w:val="24"/>
          <w:szCs w:val="24"/>
        </w:rPr>
        <w:t>й аттестации в течение семестр</w:t>
      </w:r>
      <w:r w:rsidR="00E963A9" w:rsidRPr="00E963A9">
        <w:rPr>
          <w:sz w:val="24"/>
          <w:szCs w:val="24"/>
        </w:rPr>
        <w:t>а</w:t>
      </w:r>
      <w:r w:rsidR="00EF1EE1" w:rsidRPr="00E963A9">
        <w:rPr>
          <w:sz w:val="24"/>
          <w:szCs w:val="24"/>
        </w:rPr>
        <w:t>.</w:t>
      </w:r>
    </w:p>
    <w:p w14:paraId="10E51F2C" w14:textId="77777777" w:rsidR="00F062CE" w:rsidRDefault="00F062CE" w:rsidP="00F062CE">
      <w:pPr>
        <w:ind w:firstLine="709"/>
        <w:jc w:val="both"/>
        <w:rPr>
          <w:sz w:val="24"/>
          <w:szCs w:val="24"/>
        </w:rPr>
      </w:pPr>
    </w:p>
    <w:p w14:paraId="40E98D1D" w14:textId="77777777"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5AD758DE" w14:textId="77777777" w:rsidR="00E963A9" w:rsidRPr="00E963A9" w:rsidRDefault="00F062CE" w:rsidP="000F6E17">
      <w:pPr>
        <w:pStyle w:val="af0"/>
        <w:numPr>
          <w:ilvl w:val="5"/>
          <w:numId w:val="20"/>
        </w:numPr>
        <w:ind w:left="0" w:firstLine="709"/>
        <w:jc w:val="both"/>
        <w:rPr>
          <w:sz w:val="24"/>
          <w:szCs w:val="24"/>
        </w:rPr>
      </w:pPr>
      <w:r w:rsidRPr="00E963A9">
        <w:rPr>
          <w:sz w:val="24"/>
          <w:szCs w:val="24"/>
        </w:rPr>
        <w:t xml:space="preserve">проведение индивидуальных и групповых консультаций по </w:t>
      </w:r>
      <w:r w:rsidR="00E963A9" w:rsidRPr="00E963A9">
        <w:rPr>
          <w:sz w:val="24"/>
          <w:szCs w:val="24"/>
        </w:rPr>
        <w:t>курсовой работе;</w:t>
      </w:r>
    </w:p>
    <w:p w14:paraId="1279137E" w14:textId="77777777" w:rsidR="00F062CE" w:rsidRPr="00E963A9" w:rsidRDefault="00F062CE" w:rsidP="000F6E17">
      <w:pPr>
        <w:pStyle w:val="af0"/>
        <w:numPr>
          <w:ilvl w:val="5"/>
          <w:numId w:val="20"/>
        </w:numPr>
        <w:ind w:left="0" w:firstLine="709"/>
        <w:jc w:val="both"/>
        <w:rPr>
          <w:sz w:val="24"/>
          <w:szCs w:val="24"/>
        </w:rPr>
      </w:pPr>
      <w:r w:rsidRPr="00E963A9">
        <w:rPr>
          <w:sz w:val="24"/>
          <w:szCs w:val="24"/>
        </w:rPr>
        <w:t>проведение конс</w:t>
      </w:r>
      <w:r w:rsidR="00E963A9" w:rsidRPr="00E963A9">
        <w:rPr>
          <w:sz w:val="24"/>
          <w:szCs w:val="24"/>
        </w:rPr>
        <w:t>ультаций перед экзаменом;</w:t>
      </w:r>
    </w:p>
    <w:p w14:paraId="49ED9041" w14:textId="77777777" w:rsidR="00E963A9" w:rsidRPr="00E963A9" w:rsidRDefault="00F062CE" w:rsidP="000F6E17">
      <w:pPr>
        <w:pStyle w:val="af0"/>
        <w:numPr>
          <w:ilvl w:val="5"/>
          <w:numId w:val="20"/>
        </w:numPr>
        <w:ind w:left="0" w:firstLine="709"/>
        <w:jc w:val="both"/>
        <w:rPr>
          <w:sz w:val="24"/>
          <w:szCs w:val="24"/>
        </w:rPr>
      </w:pPr>
      <w:r w:rsidRPr="00E963A9">
        <w:rPr>
          <w:sz w:val="24"/>
          <w:szCs w:val="24"/>
        </w:rPr>
        <w:t>проведение ежемесячн</w:t>
      </w:r>
      <w:r w:rsidR="00E963A9" w:rsidRPr="00E963A9">
        <w:rPr>
          <w:sz w:val="24"/>
          <w:szCs w:val="24"/>
        </w:rPr>
        <w:t>ых мастер-классов практиками медиарынка;</w:t>
      </w:r>
    </w:p>
    <w:p w14:paraId="39C3F264" w14:textId="77777777" w:rsidR="00E963A9" w:rsidRPr="00E963A9" w:rsidRDefault="00E963A9" w:rsidP="000F6E17">
      <w:pPr>
        <w:pStyle w:val="af0"/>
        <w:numPr>
          <w:ilvl w:val="5"/>
          <w:numId w:val="20"/>
        </w:numPr>
        <w:ind w:left="0" w:firstLine="709"/>
        <w:jc w:val="both"/>
        <w:rPr>
          <w:sz w:val="24"/>
          <w:szCs w:val="24"/>
        </w:rPr>
      </w:pPr>
      <w:r w:rsidRPr="00E963A9">
        <w:rPr>
          <w:sz w:val="24"/>
          <w:szCs w:val="24"/>
        </w:rPr>
        <w:t xml:space="preserve">индивидуальные </w:t>
      </w:r>
      <w:r w:rsidR="00F062CE" w:rsidRPr="00E963A9">
        <w:rPr>
          <w:sz w:val="24"/>
          <w:szCs w:val="24"/>
        </w:rPr>
        <w:t>консультации по организации самостоятельного изучения отдельных разделов/тем, базовых понятий учебн</w:t>
      </w:r>
      <w:r w:rsidRPr="00E963A9">
        <w:rPr>
          <w:sz w:val="24"/>
          <w:szCs w:val="24"/>
        </w:rPr>
        <w:t>ой</w:t>
      </w:r>
      <w:r w:rsidR="00F062CE" w:rsidRPr="00E963A9">
        <w:rPr>
          <w:sz w:val="24"/>
          <w:szCs w:val="24"/>
        </w:rPr>
        <w:t xml:space="preserve"> дисциплин</w:t>
      </w:r>
      <w:r w:rsidRPr="00E963A9">
        <w:rPr>
          <w:sz w:val="24"/>
          <w:szCs w:val="24"/>
        </w:rPr>
        <w:t>ы.</w:t>
      </w:r>
    </w:p>
    <w:p w14:paraId="2D36CBEF" w14:textId="77777777" w:rsidR="00F062CE" w:rsidRDefault="00F062CE" w:rsidP="00F062CE">
      <w:pPr>
        <w:ind w:firstLine="709"/>
        <w:jc w:val="both"/>
        <w:rPr>
          <w:sz w:val="24"/>
          <w:szCs w:val="24"/>
        </w:rPr>
      </w:pPr>
    </w:p>
    <w:p w14:paraId="2A3A4EFE"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19F51E79" w14:textId="77777777" w:rsidR="000410E4" w:rsidRPr="000410E4" w:rsidRDefault="000410E4" w:rsidP="000410E4">
      <w:pPr>
        <w:ind w:firstLine="709"/>
        <w:jc w:val="both"/>
        <w:rPr>
          <w:sz w:val="24"/>
          <w:szCs w:val="24"/>
        </w:rPr>
      </w:pPr>
      <w:r w:rsidRPr="000410E4">
        <w:rPr>
          <w:sz w:val="24"/>
          <w:szCs w:val="24"/>
        </w:rPr>
        <w:t>При реализаци</w:t>
      </w:r>
      <w:r w:rsidR="00E963A9">
        <w:rPr>
          <w:sz w:val="24"/>
          <w:szCs w:val="24"/>
        </w:rPr>
        <w:t>и программы учебной дисциплины</w:t>
      </w:r>
      <w:r w:rsidRPr="000410E4">
        <w:rPr>
          <w:sz w:val="24"/>
          <w:szCs w:val="24"/>
        </w:rPr>
        <w:t xml:space="preserve"> электронное обучение и дистанционные образовательные технологии применяются.</w:t>
      </w:r>
    </w:p>
    <w:p w14:paraId="6B9EC446" w14:textId="77777777" w:rsidR="00A96462" w:rsidRDefault="00A96462" w:rsidP="00A96462">
      <w:pPr>
        <w:ind w:firstLine="709"/>
        <w:jc w:val="both"/>
        <w:rPr>
          <w:sz w:val="24"/>
          <w:szCs w:val="24"/>
        </w:rPr>
      </w:pPr>
      <w:r w:rsidRPr="00265D29">
        <w:rPr>
          <w:sz w:val="24"/>
          <w:szCs w:val="24"/>
        </w:rPr>
        <w:t xml:space="preserve">Реализация </w:t>
      </w:r>
      <w:r w:rsidRPr="00E963A9">
        <w:rPr>
          <w:sz w:val="24"/>
          <w:szCs w:val="24"/>
        </w:rPr>
        <w:t>программы учебной дисциплины</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14:paraId="44DC93BC" w14:textId="77777777" w:rsidR="00A96462" w:rsidRDefault="00A96462" w:rsidP="00FE0A68">
      <w:pPr>
        <w:ind w:firstLine="709"/>
        <w:jc w:val="both"/>
        <w:rPr>
          <w:i/>
          <w:sz w:val="24"/>
          <w:szCs w:val="24"/>
        </w:rPr>
      </w:pPr>
    </w:p>
    <w:p w14:paraId="5D1C791F" w14:textId="77777777" w:rsidR="0068633D" w:rsidRPr="00B233A6" w:rsidRDefault="0068633D" w:rsidP="00FE0A68">
      <w:pPr>
        <w:ind w:firstLine="709"/>
        <w:jc w:val="both"/>
        <w:rPr>
          <w:sz w:val="24"/>
          <w:szCs w:val="24"/>
        </w:rPr>
      </w:pPr>
      <w:r w:rsidRPr="00B233A6">
        <w:rPr>
          <w:sz w:val="24"/>
          <w:szCs w:val="24"/>
        </w:rPr>
        <w:t>В электронную образовательную среду перенесены отдельные виды учебной деятельности:</w:t>
      </w:r>
    </w:p>
    <w:p w14:paraId="285F94B2" w14:textId="77777777" w:rsidR="000A3B38" w:rsidRPr="004C5EB4"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14:paraId="593F01F9" w14:textId="77777777" w:rsidTr="00CD0D42">
        <w:trPr>
          <w:trHeight w:val="283"/>
        </w:trPr>
        <w:tc>
          <w:tcPr>
            <w:tcW w:w="2037" w:type="dxa"/>
            <w:shd w:val="clear" w:color="auto" w:fill="DBE5F1" w:themeFill="accent1" w:themeFillTint="33"/>
            <w:vAlign w:val="center"/>
          </w:tcPr>
          <w:p w14:paraId="75D842DC" w14:textId="77777777" w:rsidR="00A23AF1" w:rsidRPr="00FA7425" w:rsidRDefault="00A23AF1" w:rsidP="00844D5A">
            <w:pPr>
              <w:jc w:val="center"/>
              <w:rPr>
                <w:b/>
              </w:rPr>
            </w:pPr>
            <w:r w:rsidRPr="00FA7425">
              <w:rPr>
                <w:b/>
              </w:rPr>
              <w:t>использование</w:t>
            </w:r>
          </w:p>
          <w:p w14:paraId="0489D5BB" w14:textId="77777777"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14:paraId="36D91850" w14:textId="77777777"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14:paraId="41868370" w14:textId="77777777"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14:paraId="606D3960" w14:textId="77777777" w:rsidR="00A23AF1" w:rsidRPr="00FA7425" w:rsidRDefault="00DD6698" w:rsidP="00A23AF1">
            <w:pPr>
              <w:jc w:val="center"/>
              <w:rPr>
                <w:b/>
              </w:rPr>
            </w:pPr>
            <w:r>
              <w:rPr>
                <w:b/>
              </w:rPr>
              <w:t>включение в учебный процесс</w:t>
            </w:r>
          </w:p>
        </w:tc>
      </w:tr>
      <w:tr w:rsidR="0068633D" w14:paraId="5634D61F" w14:textId="77777777" w:rsidTr="0068633D">
        <w:trPr>
          <w:trHeight w:val="283"/>
        </w:trPr>
        <w:tc>
          <w:tcPr>
            <w:tcW w:w="2037" w:type="dxa"/>
            <w:vMerge w:val="restart"/>
          </w:tcPr>
          <w:p w14:paraId="613B8F16" w14:textId="77777777" w:rsidR="0068633D" w:rsidRPr="00FA7425" w:rsidRDefault="0068633D" w:rsidP="000A3B38">
            <w:r w:rsidRPr="00FA7425">
              <w:t>смешанное обучение</w:t>
            </w:r>
          </w:p>
        </w:tc>
        <w:tc>
          <w:tcPr>
            <w:tcW w:w="4167" w:type="dxa"/>
          </w:tcPr>
          <w:p w14:paraId="44ED32D5" w14:textId="77777777" w:rsidR="0068633D" w:rsidRPr="008103CB" w:rsidRDefault="0068633D" w:rsidP="00D1230F">
            <w:r w:rsidRPr="008103CB">
              <w:t>лекции</w:t>
            </w:r>
          </w:p>
        </w:tc>
        <w:tc>
          <w:tcPr>
            <w:tcW w:w="968" w:type="dxa"/>
          </w:tcPr>
          <w:p w14:paraId="5AC3E82C" w14:textId="77777777" w:rsidR="0068633D" w:rsidRPr="00FA7425" w:rsidRDefault="0068633D" w:rsidP="00B233A6">
            <w:pPr>
              <w:jc w:val="center"/>
              <w:rPr>
                <w:i/>
              </w:rPr>
            </w:pPr>
          </w:p>
        </w:tc>
        <w:tc>
          <w:tcPr>
            <w:tcW w:w="2682" w:type="dxa"/>
            <w:vMerge w:val="restart"/>
          </w:tcPr>
          <w:p w14:paraId="28AED52D" w14:textId="77777777" w:rsidR="0068633D" w:rsidRPr="00B233A6" w:rsidRDefault="0068633D" w:rsidP="0002356E">
            <w:r w:rsidRPr="00B233A6">
              <w:t xml:space="preserve">в соответствии с расписанием учебных занятий </w:t>
            </w:r>
          </w:p>
        </w:tc>
      </w:tr>
      <w:tr w:rsidR="007E3823" w14:paraId="4713963B" w14:textId="77777777" w:rsidTr="0068633D">
        <w:trPr>
          <w:trHeight w:val="283"/>
        </w:trPr>
        <w:tc>
          <w:tcPr>
            <w:tcW w:w="2037" w:type="dxa"/>
            <w:vMerge/>
          </w:tcPr>
          <w:p w14:paraId="440734A2" w14:textId="77777777" w:rsidR="00A23AF1" w:rsidRPr="00FA7425" w:rsidRDefault="00A23AF1" w:rsidP="000A3B38"/>
        </w:tc>
        <w:tc>
          <w:tcPr>
            <w:tcW w:w="4167" w:type="dxa"/>
          </w:tcPr>
          <w:p w14:paraId="637B0EBB" w14:textId="77777777" w:rsidR="00A23AF1" w:rsidRPr="008103CB" w:rsidRDefault="00A23AF1" w:rsidP="000A3B38">
            <w:r w:rsidRPr="008103CB">
              <w:t>практические занятия</w:t>
            </w:r>
          </w:p>
        </w:tc>
        <w:tc>
          <w:tcPr>
            <w:tcW w:w="968" w:type="dxa"/>
          </w:tcPr>
          <w:p w14:paraId="02F0FAA6" w14:textId="77777777" w:rsidR="00A23AF1" w:rsidRPr="007E3823" w:rsidRDefault="00A23AF1" w:rsidP="007E3823">
            <w:pPr>
              <w:jc w:val="center"/>
            </w:pPr>
          </w:p>
        </w:tc>
        <w:tc>
          <w:tcPr>
            <w:tcW w:w="2682" w:type="dxa"/>
            <w:vMerge/>
          </w:tcPr>
          <w:p w14:paraId="71CC5631" w14:textId="77777777" w:rsidR="00A23AF1" w:rsidRDefault="00A23AF1" w:rsidP="00FE0A68">
            <w:pPr>
              <w:jc w:val="both"/>
              <w:rPr>
                <w:i/>
              </w:rPr>
            </w:pPr>
          </w:p>
        </w:tc>
      </w:tr>
    </w:tbl>
    <w:p w14:paraId="55772CB9" w14:textId="77777777" w:rsidR="000170AF" w:rsidRDefault="000170AF"/>
    <w:p w14:paraId="57FBA67F" w14:textId="77777777" w:rsidR="002451C0" w:rsidRPr="00F60511" w:rsidRDefault="002451C0" w:rsidP="00F60511"/>
    <w:p w14:paraId="6C2F488D"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6CFF3112"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D52379">
        <w:rPr>
          <w:rFonts w:eastAsiaTheme="minorHAnsi"/>
          <w:noProof/>
          <w:szCs w:val="24"/>
          <w:lang w:eastAsia="en-US"/>
        </w:rPr>
        <w:t>ДИСЦИПЛИН</w:t>
      </w:r>
      <w:r w:rsidR="00DC09A5" w:rsidRPr="00D52379">
        <w:rPr>
          <w:rFonts w:eastAsiaTheme="minorHAnsi"/>
          <w:noProof/>
          <w:szCs w:val="24"/>
          <w:lang w:eastAsia="en-US"/>
        </w:rPr>
        <w:t>Е</w:t>
      </w:r>
      <w:r w:rsidRPr="00D52379">
        <w:rPr>
          <w:rFonts w:eastAsiaTheme="minorHAnsi"/>
          <w:noProof/>
          <w:szCs w:val="24"/>
          <w:lang w:eastAsia="en-US"/>
        </w:rPr>
        <w:t>,</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50A7674"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06F3AF81" w14:textId="77777777" w:rsidTr="002542E5">
        <w:trPr>
          <w:trHeight w:val="369"/>
        </w:trPr>
        <w:tc>
          <w:tcPr>
            <w:tcW w:w="2045" w:type="dxa"/>
            <w:vMerge w:val="restart"/>
            <w:shd w:val="clear" w:color="auto" w:fill="DBE5F1" w:themeFill="accent1" w:themeFillTint="33"/>
          </w:tcPr>
          <w:p w14:paraId="4D6EFDCE"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360BB47C"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7A17BB0E"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7B700942"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14202EE0"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31B311A1"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3DB8278D"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5CD232CC"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49463A" w:rsidRPr="0004716C" w14:paraId="415511A5" w14:textId="77777777" w:rsidTr="0060378F">
        <w:trPr>
          <w:trHeight w:val="368"/>
        </w:trPr>
        <w:tc>
          <w:tcPr>
            <w:tcW w:w="2045" w:type="dxa"/>
            <w:vMerge/>
            <w:shd w:val="clear" w:color="auto" w:fill="DBE5F1" w:themeFill="accent1" w:themeFillTint="33"/>
          </w:tcPr>
          <w:p w14:paraId="4DA090D9" w14:textId="77777777" w:rsidR="0049463A" w:rsidRPr="0004716C" w:rsidRDefault="0049463A" w:rsidP="00B36FDD">
            <w:pPr>
              <w:jc w:val="center"/>
              <w:rPr>
                <w:b/>
                <w:sz w:val="21"/>
                <w:szCs w:val="21"/>
              </w:rPr>
            </w:pPr>
          </w:p>
        </w:tc>
        <w:tc>
          <w:tcPr>
            <w:tcW w:w="1726" w:type="dxa"/>
            <w:vMerge/>
            <w:shd w:val="clear" w:color="auto" w:fill="DBE5F1" w:themeFill="accent1" w:themeFillTint="33"/>
          </w:tcPr>
          <w:p w14:paraId="23E1BC63" w14:textId="77777777" w:rsidR="0049463A" w:rsidRPr="0004716C" w:rsidRDefault="0049463A" w:rsidP="00B36FDD">
            <w:pPr>
              <w:jc w:val="center"/>
              <w:rPr>
                <w:b/>
                <w:bCs/>
                <w:iCs/>
                <w:sz w:val="21"/>
                <w:szCs w:val="21"/>
              </w:rPr>
            </w:pPr>
          </w:p>
        </w:tc>
        <w:tc>
          <w:tcPr>
            <w:tcW w:w="2306" w:type="dxa"/>
            <w:vMerge/>
            <w:shd w:val="clear" w:color="auto" w:fill="DBE5F1" w:themeFill="accent1" w:themeFillTint="33"/>
          </w:tcPr>
          <w:p w14:paraId="2604D67E" w14:textId="77777777" w:rsidR="0049463A" w:rsidRPr="0004716C" w:rsidRDefault="0049463A" w:rsidP="00B36FDD">
            <w:pPr>
              <w:jc w:val="center"/>
              <w:rPr>
                <w:b/>
                <w:bCs/>
                <w:iCs/>
                <w:sz w:val="21"/>
                <w:szCs w:val="21"/>
              </w:rPr>
            </w:pPr>
          </w:p>
        </w:tc>
        <w:tc>
          <w:tcPr>
            <w:tcW w:w="9658" w:type="dxa"/>
            <w:gridSpan w:val="3"/>
            <w:shd w:val="clear" w:color="auto" w:fill="DBE5F1" w:themeFill="accent1" w:themeFillTint="33"/>
            <w:vAlign w:val="center"/>
          </w:tcPr>
          <w:p w14:paraId="22A55FEA" w14:textId="77777777" w:rsidR="0049463A" w:rsidRPr="0004716C" w:rsidRDefault="0049463A" w:rsidP="00B36FDD">
            <w:pPr>
              <w:jc w:val="center"/>
              <w:rPr>
                <w:b/>
                <w:sz w:val="20"/>
                <w:szCs w:val="20"/>
              </w:rPr>
            </w:pPr>
            <w:r w:rsidRPr="0004716C">
              <w:rPr>
                <w:b/>
                <w:sz w:val="20"/>
                <w:szCs w:val="20"/>
              </w:rPr>
              <w:t>профессиональной(-ых)</w:t>
            </w:r>
          </w:p>
          <w:p w14:paraId="3D5D5A11" w14:textId="77777777" w:rsidR="0049463A" w:rsidRPr="008549CC" w:rsidRDefault="0049463A" w:rsidP="00B36FDD">
            <w:pPr>
              <w:jc w:val="center"/>
              <w:rPr>
                <w:b/>
                <w:sz w:val="20"/>
                <w:szCs w:val="20"/>
              </w:rPr>
            </w:pPr>
            <w:r w:rsidRPr="0004716C">
              <w:rPr>
                <w:b/>
                <w:sz w:val="20"/>
                <w:szCs w:val="20"/>
              </w:rPr>
              <w:t>компетенции(-й)</w:t>
            </w:r>
          </w:p>
        </w:tc>
      </w:tr>
      <w:tr w:rsidR="002542E5" w:rsidRPr="0004716C" w14:paraId="42857A86" w14:textId="77777777" w:rsidTr="002542E5">
        <w:trPr>
          <w:trHeight w:val="283"/>
          <w:tblHeader/>
        </w:trPr>
        <w:tc>
          <w:tcPr>
            <w:tcW w:w="2045" w:type="dxa"/>
            <w:vMerge/>
            <w:shd w:val="clear" w:color="auto" w:fill="DBE5F1" w:themeFill="accent1" w:themeFillTint="33"/>
          </w:tcPr>
          <w:p w14:paraId="7792CE1D" w14:textId="77777777" w:rsidR="00590FE2" w:rsidRPr="0004716C" w:rsidRDefault="00590FE2" w:rsidP="00B36FDD">
            <w:pPr>
              <w:jc w:val="center"/>
              <w:rPr>
                <w:b/>
              </w:rPr>
            </w:pPr>
          </w:p>
        </w:tc>
        <w:tc>
          <w:tcPr>
            <w:tcW w:w="1726" w:type="dxa"/>
            <w:vMerge/>
            <w:shd w:val="clear" w:color="auto" w:fill="DBE5F1" w:themeFill="accent1" w:themeFillTint="33"/>
          </w:tcPr>
          <w:p w14:paraId="55FA334F" w14:textId="77777777" w:rsidR="00590FE2" w:rsidRPr="0004716C" w:rsidRDefault="00590FE2" w:rsidP="00B36FDD">
            <w:pPr>
              <w:jc w:val="center"/>
              <w:rPr>
                <w:b/>
                <w:bCs/>
                <w:iCs/>
              </w:rPr>
            </w:pPr>
          </w:p>
        </w:tc>
        <w:tc>
          <w:tcPr>
            <w:tcW w:w="2306" w:type="dxa"/>
            <w:vMerge/>
            <w:shd w:val="clear" w:color="auto" w:fill="DBE5F1" w:themeFill="accent1" w:themeFillTint="33"/>
          </w:tcPr>
          <w:p w14:paraId="7A8F3271" w14:textId="77777777" w:rsidR="00590FE2" w:rsidRPr="0004716C" w:rsidRDefault="00590FE2" w:rsidP="00B36FDD">
            <w:pPr>
              <w:jc w:val="center"/>
              <w:rPr>
                <w:b/>
                <w:bCs/>
                <w:iCs/>
              </w:rPr>
            </w:pPr>
          </w:p>
        </w:tc>
        <w:tc>
          <w:tcPr>
            <w:tcW w:w="3219" w:type="dxa"/>
            <w:shd w:val="clear" w:color="auto" w:fill="DBE5F1" w:themeFill="accent1" w:themeFillTint="33"/>
          </w:tcPr>
          <w:p w14:paraId="0EFACF7B" w14:textId="77777777" w:rsidR="00AE1912" w:rsidRDefault="00AE1912" w:rsidP="00AE1912">
            <w:pPr>
              <w:rPr>
                <w:color w:val="000000"/>
              </w:rPr>
            </w:pPr>
            <w:r w:rsidRPr="00010FFE">
              <w:rPr>
                <w:color w:val="000000"/>
              </w:rPr>
              <w:t>УК</w:t>
            </w:r>
            <w:r>
              <w:rPr>
                <w:color w:val="000000"/>
              </w:rPr>
              <w:t>-4</w:t>
            </w:r>
          </w:p>
          <w:p w14:paraId="728FC833" w14:textId="77777777" w:rsidR="00AE1912" w:rsidRDefault="00AE1912" w:rsidP="00AE1912">
            <w:pPr>
              <w:autoSpaceDE w:val="0"/>
              <w:autoSpaceDN w:val="0"/>
              <w:adjustRightInd w:val="0"/>
              <w:rPr>
                <w:color w:val="000000"/>
                <w:sz w:val="24"/>
                <w:szCs w:val="24"/>
              </w:rPr>
            </w:pPr>
            <w:r w:rsidRPr="00523C1C">
              <w:rPr>
                <w:color w:val="000000"/>
                <w:sz w:val="24"/>
                <w:szCs w:val="24"/>
              </w:rPr>
              <w:t>ИД-УК-4.</w:t>
            </w:r>
            <w:r>
              <w:rPr>
                <w:color w:val="000000"/>
                <w:sz w:val="24"/>
                <w:szCs w:val="24"/>
              </w:rPr>
              <w:t>3</w:t>
            </w:r>
          </w:p>
          <w:p w14:paraId="7CDB933F" w14:textId="03A5E97B" w:rsidR="00590FE2" w:rsidRPr="0004716C" w:rsidRDefault="00590FE2" w:rsidP="0049463A">
            <w:pPr>
              <w:rPr>
                <w:b/>
                <w:sz w:val="20"/>
                <w:szCs w:val="20"/>
              </w:rPr>
            </w:pPr>
          </w:p>
        </w:tc>
        <w:tc>
          <w:tcPr>
            <w:tcW w:w="3219" w:type="dxa"/>
            <w:shd w:val="clear" w:color="auto" w:fill="DBE5F1" w:themeFill="accent1" w:themeFillTint="33"/>
          </w:tcPr>
          <w:p w14:paraId="0EACCB0E" w14:textId="54B4866F" w:rsidR="0049463A" w:rsidRPr="003D6C0E" w:rsidRDefault="0049463A" w:rsidP="0049463A">
            <w:r w:rsidRPr="003D6C0E">
              <w:t>ПК-</w:t>
            </w:r>
            <w:r w:rsidR="00AE1912">
              <w:t>4</w:t>
            </w:r>
            <w:r w:rsidRPr="003D6C0E">
              <w:t>:</w:t>
            </w:r>
          </w:p>
          <w:p w14:paraId="15F6929C" w14:textId="1982EBEC" w:rsidR="0049463A" w:rsidRPr="003D6C0E" w:rsidRDefault="0049463A" w:rsidP="0049463A">
            <w:r w:rsidRPr="003D6C0E">
              <w:t>ИД-ПК-</w:t>
            </w:r>
            <w:r w:rsidR="00AE1912">
              <w:t>4</w:t>
            </w:r>
            <w:r w:rsidRPr="003D6C0E">
              <w:t>.1</w:t>
            </w:r>
          </w:p>
          <w:p w14:paraId="0F13CBF2" w14:textId="77777777" w:rsidR="00590FE2" w:rsidRDefault="0049463A" w:rsidP="0049463A">
            <w:r w:rsidRPr="003D6C0E">
              <w:t>ИД-ПК-</w:t>
            </w:r>
            <w:r w:rsidR="00AE1912">
              <w:t>4.2</w:t>
            </w:r>
          </w:p>
          <w:p w14:paraId="27CB1995" w14:textId="025D0644" w:rsidR="00AE1912" w:rsidRDefault="00AE1912" w:rsidP="00AE1912">
            <w:r w:rsidRPr="003D6C0E">
              <w:t>ИД-ПК-</w:t>
            </w:r>
            <w:r>
              <w:t>4.</w:t>
            </w:r>
            <w:r>
              <w:t>3</w:t>
            </w:r>
          </w:p>
          <w:p w14:paraId="2F6318D4" w14:textId="4D27E89E" w:rsidR="00AE1912" w:rsidRPr="0004716C" w:rsidRDefault="00AE1912" w:rsidP="0049463A">
            <w:pPr>
              <w:rPr>
                <w:b/>
                <w:sz w:val="20"/>
                <w:szCs w:val="20"/>
              </w:rPr>
            </w:pPr>
          </w:p>
        </w:tc>
        <w:tc>
          <w:tcPr>
            <w:tcW w:w="3220" w:type="dxa"/>
            <w:shd w:val="clear" w:color="auto" w:fill="DBE5F1" w:themeFill="accent1" w:themeFillTint="33"/>
          </w:tcPr>
          <w:p w14:paraId="69D243F2" w14:textId="157B9D0E" w:rsidR="00590FE2" w:rsidRPr="0004716C" w:rsidRDefault="00590FE2" w:rsidP="0049463A">
            <w:pPr>
              <w:rPr>
                <w:b/>
                <w:sz w:val="20"/>
                <w:szCs w:val="20"/>
              </w:rPr>
            </w:pPr>
          </w:p>
        </w:tc>
      </w:tr>
      <w:tr w:rsidR="002542E5" w:rsidRPr="0004716C" w14:paraId="7BE08679" w14:textId="77777777" w:rsidTr="002542E5">
        <w:trPr>
          <w:trHeight w:val="283"/>
        </w:trPr>
        <w:tc>
          <w:tcPr>
            <w:tcW w:w="2045" w:type="dxa"/>
          </w:tcPr>
          <w:p w14:paraId="15BA37D4" w14:textId="77777777" w:rsidR="00590FE2" w:rsidRPr="0004716C" w:rsidRDefault="00590FE2" w:rsidP="00B36FDD">
            <w:r w:rsidRPr="0004716C">
              <w:t>высокий</w:t>
            </w:r>
          </w:p>
        </w:tc>
        <w:tc>
          <w:tcPr>
            <w:tcW w:w="1726" w:type="dxa"/>
          </w:tcPr>
          <w:p w14:paraId="23FC8EFE" w14:textId="77777777" w:rsidR="00590FE2" w:rsidRPr="0060378F" w:rsidRDefault="00590FE2" w:rsidP="00B36FDD">
            <w:pPr>
              <w:jc w:val="center"/>
              <w:rPr>
                <w:iCs/>
              </w:rPr>
            </w:pPr>
          </w:p>
        </w:tc>
        <w:tc>
          <w:tcPr>
            <w:tcW w:w="2306" w:type="dxa"/>
          </w:tcPr>
          <w:p w14:paraId="2B066AFC" w14:textId="77777777" w:rsidR="0060378F" w:rsidRPr="0004716C" w:rsidRDefault="0060378F" w:rsidP="0060378F">
            <w:pPr>
              <w:rPr>
                <w:iCs/>
              </w:rPr>
            </w:pPr>
            <w:r>
              <w:rPr>
                <w:iCs/>
              </w:rPr>
              <w:t>отлично</w:t>
            </w:r>
          </w:p>
          <w:p w14:paraId="30430EAE" w14:textId="77777777" w:rsidR="00590FE2" w:rsidRPr="0004716C" w:rsidRDefault="00590FE2" w:rsidP="00B36FDD">
            <w:pPr>
              <w:rPr>
                <w:iCs/>
              </w:rPr>
            </w:pPr>
          </w:p>
        </w:tc>
        <w:tc>
          <w:tcPr>
            <w:tcW w:w="3219" w:type="dxa"/>
          </w:tcPr>
          <w:p w14:paraId="1796E77B" w14:textId="77777777" w:rsidR="00D10531" w:rsidRPr="00D10531" w:rsidRDefault="00D10531" w:rsidP="00D10531">
            <w:pPr>
              <w:rPr>
                <w:iCs/>
                <w:sz w:val="21"/>
                <w:szCs w:val="21"/>
              </w:rPr>
            </w:pPr>
            <w:r w:rsidRPr="00D10531">
              <w:rPr>
                <w:iCs/>
                <w:sz w:val="21"/>
                <w:szCs w:val="21"/>
              </w:rPr>
              <w:t>Обучающийся:</w:t>
            </w:r>
          </w:p>
          <w:p w14:paraId="133B0AFD" w14:textId="77777777" w:rsidR="00D10531" w:rsidRDefault="00D10531" w:rsidP="00D10531">
            <w:pPr>
              <w:rPr>
                <w:color w:val="000000"/>
              </w:rPr>
            </w:pPr>
            <w:r>
              <w:rPr>
                <w:color w:val="000000"/>
              </w:rPr>
              <w:t>Планирует и проводит маркетинговые исследования, интерпретирует их результаты, разрабатывает практически значимые рекомендации</w:t>
            </w:r>
          </w:p>
          <w:p w14:paraId="5B215351" w14:textId="77777777" w:rsidR="00D10531" w:rsidRDefault="00D10531" w:rsidP="00D10531">
            <w:pPr>
              <w:rPr>
                <w:color w:val="000000"/>
              </w:rPr>
            </w:pPr>
            <w:r>
              <w:rPr>
                <w:color w:val="000000"/>
              </w:rPr>
              <w:t>Использует результаты исследований для планирования рекламных и PR-кампаний, реализует типовые алгоритмы проектов при создании коммуникационного продукта</w:t>
            </w:r>
          </w:p>
          <w:p w14:paraId="2886283D" w14:textId="77777777" w:rsidR="00D10531" w:rsidRDefault="00D10531" w:rsidP="00D10531">
            <w:pPr>
              <w:rPr>
                <w:color w:val="000000"/>
              </w:rPr>
            </w:pPr>
            <w:r>
              <w:rPr>
                <w:color w:val="000000"/>
              </w:rPr>
              <w:t>Организует и проводит маркетинговых исследований, направленные на разработку и реализацию коммуникационного продукта</w:t>
            </w:r>
          </w:p>
          <w:p w14:paraId="3DC26F85" w14:textId="77777777" w:rsidR="00590FE2" w:rsidRPr="00590FE2" w:rsidRDefault="00D10531" w:rsidP="00D10531">
            <w:pPr>
              <w:tabs>
                <w:tab w:val="left" w:pos="176"/>
              </w:tabs>
              <w:rPr>
                <w:sz w:val="21"/>
                <w:szCs w:val="21"/>
              </w:rPr>
            </w:pPr>
            <w:r>
              <w:rPr>
                <w:color w:val="000000"/>
              </w:rPr>
              <w:t xml:space="preserve">Применяет современные информационно-коммуникационных технологии, в том числе </w:t>
            </w:r>
            <w:r>
              <w:rPr>
                <w:color w:val="000000"/>
              </w:rPr>
              <w:lastRenderedPageBreak/>
              <w:t>интернет-технологии для обработки и интерпретации результатов маркетинговых исследований</w:t>
            </w:r>
          </w:p>
        </w:tc>
        <w:tc>
          <w:tcPr>
            <w:tcW w:w="3219" w:type="dxa"/>
          </w:tcPr>
          <w:p w14:paraId="673D2678" w14:textId="77777777" w:rsidR="00D10531" w:rsidRDefault="00D10531" w:rsidP="00D10531">
            <w:pPr>
              <w:rPr>
                <w:color w:val="000000"/>
              </w:rPr>
            </w:pPr>
            <w:r>
              <w:rPr>
                <w:color w:val="000000"/>
              </w:rPr>
              <w:lastRenderedPageBreak/>
              <w:t xml:space="preserve">Разрабатывает индивидуальные и (или) коллективные проекты в сфере рекламы и связей с общественностью и продвигает коммуникационный продукт в </w:t>
            </w:r>
            <w:r w:rsidR="00A97099" w:rsidRPr="00A97099">
              <w:rPr>
                <w:color w:val="000000"/>
              </w:rPr>
              <w:t>социокультурной</w:t>
            </w:r>
            <w:r>
              <w:rPr>
                <w:color w:val="000000"/>
              </w:rPr>
              <w:t xml:space="preserve"> сфере</w:t>
            </w:r>
          </w:p>
          <w:p w14:paraId="2FF9ABAD" w14:textId="77777777" w:rsidR="00D10531" w:rsidRDefault="00D10531" w:rsidP="00D10531">
            <w:pPr>
              <w:rPr>
                <w:color w:val="000000"/>
              </w:rPr>
            </w:pPr>
            <w:r>
              <w:rPr>
                <w:color w:val="000000"/>
              </w:rPr>
              <w:t>Обосновывает коммуникационные цели, миссию и стратегию для разработки концепции продвижения продукта/услуги</w:t>
            </w:r>
          </w:p>
          <w:p w14:paraId="183BDCC6" w14:textId="77777777" w:rsidR="00590FE2" w:rsidRPr="00590FE2" w:rsidRDefault="00D10531" w:rsidP="00D10531">
            <w:pPr>
              <w:tabs>
                <w:tab w:val="left" w:pos="176"/>
                <w:tab w:val="left" w:pos="276"/>
              </w:tabs>
              <w:contextualSpacing/>
              <w:rPr>
                <w:i/>
                <w:iCs/>
                <w:sz w:val="21"/>
                <w:szCs w:val="21"/>
              </w:rPr>
            </w:pPr>
            <w:r>
              <w:rPr>
                <w:color w:val="000000"/>
              </w:rPr>
              <w:t>Разрабатывает план коммуникационных мероприятий и определяет размер расходов на их реализацию</w:t>
            </w:r>
          </w:p>
        </w:tc>
        <w:tc>
          <w:tcPr>
            <w:tcW w:w="3220" w:type="dxa"/>
          </w:tcPr>
          <w:p w14:paraId="2260EFE9" w14:textId="672A1B8D" w:rsidR="00590FE2" w:rsidRPr="00590FE2" w:rsidRDefault="00590FE2" w:rsidP="00D10531">
            <w:pPr>
              <w:rPr>
                <w:sz w:val="21"/>
                <w:szCs w:val="21"/>
              </w:rPr>
            </w:pPr>
          </w:p>
        </w:tc>
      </w:tr>
      <w:tr w:rsidR="002542E5" w:rsidRPr="0004716C" w14:paraId="630AAE71" w14:textId="77777777" w:rsidTr="002542E5">
        <w:trPr>
          <w:trHeight w:val="283"/>
        </w:trPr>
        <w:tc>
          <w:tcPr>
            <w:tcW w:w="2045" w:type="dxa"/>
          </w:tcPr>
          <w:p w14:paraId="6F93BF13" w14:textId="77777777" w:rsidR="00590FE2" w:rsidRPr="0004716C" w:rsidRDefault="00590FE2" w:rsidP="00B36FDD">
            <w:r w:rsidRPr="0004716C">
              <w:t>повышенный</w:t>
            </w:r>
          </w:p>
        </w:tc>
        <w:tc>
          <w:tcPr>
            <w:tcW w:w="1726" w:type="dxa"/>
          </w:tcPr>
          <w:p w14:paraId="12162421" w14:textId="77777777" w:rsidR="00590FE2" w:rsidRPr="0060378F" w:rsidRDefault="00590FE2" w:rsidP="00B36FDD">
            <w:pPr>
              <w:jc w:val="center"/>
              <w:rPr>
                <w:iCs/>
              </w:rPr>
            </w:pPr>
          </w:p>
        </w:tc>
        <w:tc>
          <w:tcPr>
            <w:tcW w:w="2306" w:type="dxa"/>
          </w:tcPr>
          <w:p w14:paraId="7674D2F0" w14:textId="77777777" w:rsidR="0060378F" w:rsidRPr="0004716C" w:rsidRDefault="0060378F" w:rsidP="0060378F">
            <w:pPr>
              <w:rPr>
                <w:iCs/>
              </w:rPr>
            </w:pPr>
            <w:r>
              <w:rPr>
                <w:iCs/>
              </w:rPr>
              <w:t>хорошо</w:t>
            </w:r>
          </w:p>
          <w:p w14:paraId="7ACD2FEE" w14:textId="77777777" w:rsidR="00590FE2" w:rsidRPr="0004716C" w:rsidRDefault="00590FE2" w:rsidP="00B36FDD">
            <w:pPr>
              <w:rPr>
                <w:iCs/>
              </w:rPr>
            </w:pPr>
          </w:p>
        </w:tc>
        <w:tc>
          <w:tcPr>
            <w:tcW w:w="3219" w:type="dxa"/>
          </w:tcPr>
          <w:p w14:paraId="2CB4A949" w14:textId="77777777" w:rsidR="00D10531" w:rsidRDefault="00D10531" w:rsidP="00D10531">
            <w:pPr>
              <w:rPr>
                <w:color w:val="000000"/>
              </w:rPr>
            </w:pPr>
            <w:r>
              <w:rPr>
                <w:color w:val="000000"/>
              </w:rPr>
              <w:t>Планирует и проводит маркетинговые исследования, интерпретирует их результаты, но не может разработать практически значимые рекомендации</w:t>
            </w:r>
          </w:p>
          <w:p w14:paraId="29CF17AF" w14:textId="77777777" w:rsidR="00D10531" w:rsidRDefault="00D10531" w:rsidP="00D10531">
            <w:pPr>
              <w:rPr>
                <w:color w:val="000000"/>
              </w:rPr>
            </w:pPr>
            <w:r>
              <w:rPr>
                <w:color w:val="000000"/>
              </w:rPr>
              <w:t>Использует результаты исследований для планирования рекламных и PR-кампаний, но затрудняется в реализации типовых алгоритмов проектов при создании коммуникационного продукта</w:t>
            </w:r>
          </w:p>
          <w:p w14:paraId="08CC56F7" w14:textId="77777777" w:rsidR="00D10531" w:rsidRDefault="00D10531" w:rsidP="00D10531">
            <w:pPr>
              <w:rPr>
                <w:color w:val="000000"/>
              </w:rPr>
            </w:pPr>
            <w:r>
              <w:rPr>
                <w:color w:val="000000"/>
              </w:rPr>
              <w:t>Организует и проводит маркетинговых исследований, направленные на разработку и реализацию коммуникационного продукта</w:t>
            </w:r>
          </w:p>
          <w:p w14:paraId="2230F2A9" w14:textId="77777777" w:rsidR="00590FE2" w:rsidRPr="00590FE2" w:rsidRDefault="00D10531" w:rsidP="00D10531">
            <w:pPr>
              <w:tabs>
                <w:tab w:val="left" w:pos="293"/>
              </w:tabs>
              <w:contextualSpacing/>
              <w:rPr>
                <w:i/>
                <w:iCs/>
                <w:sz w:val="21"/>
                <w:szCs w:val="21"/>
              </w:rPr>
            </w:pPr>
            <w:r>
              <w:rPr>
                <w:color w:val="000000"/>
              </w:rPr>
              <w:t xml:space="preserve">Применяет современные информационно-коммуникационных технологии, в том числе интернет-технологии для обработки и интерпретации результатов маркетинговых исследований, но не в полном объеме </w:t>
            </w:r>
          </w:p>
        </w:tc>
        <w:tc>
          <w:tcPr>
            <w:tcW w:w="3219" w:type="dxa"/>
          </w:tcPr>
          <w:p w14:paraId="4ADA0853" w14:textId="77777777" w:rsidR="00D10531" w:rsidRDefault="00D10531" w:rsidP="00D10531">
            <w:pPr>
              <w:rPr>
                <w:color w:val="000000"/>
              </w:rPr>
            </w:pPr>
            <w:r>
              <w:rPr>
                <w:color w:val="000000"/>
              </w:rPr>
              <w:t xml:space="preserve">Разрабатывает индивидуальные и (или) коллективные проекты в сфере рекламы и связей с общественностью и продвигает коммуникационный продукт в </w:t>
            </w:r>
            <w:r w:rsidR="00A97099" w:rsidRPr="00A97099">
              <w:rPr>
                <w:color w:val="000000"/>
              </w:rPr>
              <w:t>социокультурной</w:t>
            </w:r>
            <w:r>
              <w:rPr>
                <w:color w:val="000000"/>
              </w:rPr>
              <w:t xml:space="preserve"> сфере</w:t>
            </w:r>
          </w:p>
          <w:p w14:paraId="297E2435" w14:textId="77777777" w:rsidR="00D10531" w:rsidRDefault="00D10531" w:rsidP="00D10531">
            <w:pPr>
              <w:rPr>
                <w:color w:val="000000"/>
              </w:rPr>
            </w:pPr>
            <w:r>
              <w:rPr>
                <w:color w:val="000000"/>
              </w:rPr>
              <w:t>Затрудняется обосновать коммуникационные цели, миссию и стратегию для разработки концепции продвижения продукта/услуги</w:t>
            </w:r>
          </w:p>
          <w:p w14:paraId="673FC6BD" w14:textId="77777777" w:rsidR="00590FE2" w:rsidRPr="00590FE2" w:rsidRDefault="00D10531" w:rsidP="00D10531">
            <w:pPr>
              <w:tabs>
                <w:tab w:val="left" w:pos="276"/>
              </w:tabs>
              <w:contextualSpacing/>
              <w:rPr>
                <w:i/>
                <w:iCs/>
                <w:sz w:val="21"/>
                <w:szCs w:val="21"/>
              </w:rPr>
            </w:pPr>
            <w:r>
              <w:rPr>
                <w:color w:val="000000"/>
              </w:rPr>
              <w:t>Разрабатывает план коммуникационных мероприятий, но не определяет размер расходов на их реализацию</w:t>
            </w:r>
          </w:p>
        </w:tc>
        <w:tc>
          <w:tcPr>
            <w:tcW w:w="3220" w:type="dxa"/>
          </w:tcPr>
          <w:p w14:paraId="119D852C" w14:textId="556FDB12" w:rsidR="00590FE2" w:rsidRPr="00590FE2" w:rsidRDefault="00590FE2" w:rsidP="0060378F">
            <w:pPr>
              <w:tabs>
                <w:tab w:val="left" w:pos="313"/>
              </w:tabs>
              <w:contextualSpacing/>
              <w:rPr>
                <w:i/>
                <w:iCs/>
                <w:sz w:val="21"/>
                <w:szCs w:val="21"/>
              </w:rPr>
            </w:pPr>
          </w:p>
        </w:tc>
      </w:tr>
      <w:tr w:rsidR="002542E5" w:rsidRPr="0004716C" w14:paraId="32ACB626" w14:textId="77777777" w:rsidTr="002542E5">
        <w:trPr>
          <w:trHeight w:val="283"/>
        </w:trPr>
        <w:tc>
          <w:tcPr>
            <w:tcW w:w="2045" w:type="dxa"/>
          </w:tcPr>
          <w:p w14:paraId="2BD30D81" w14:textId="77777777" w:rsidR="00590FE2" w:rsidRPr="0004716C" w:rsidRDefault="00590FE2" w:rsidP="00B36FDD">
            <w:r w:rsidRPr="0004716C">
              <w:t>базовый</w:t>
            </w:r>
          </w:p>
        </w:tc>
        <w:tc>
          <w:tcPr>
            <w:tcW w:w="1726" w:type="dxa"/>
          </w:tcPr>
          <w:p w14:paraId="5AB9C948" w14:textId="77777777" w:rsidR="00590FE2" w:rsidRPr="0060378F" w:rsidRDefault="00590FE2" w:rsidP="00B36FDD">
            <w:pPr>
              <w:jc w:val="center"/>
              <w:rPr>
                <w:iCs/>
              </w:rPr>
            </w:pPr>
          </w:p>
        </w:tc>
        <w:tc>
          <w:tcPr>
            <w:tcW w:w="2306" w:type="dxa"/>
          </w:tcPr>
          <w:p w14:paraId="246BAA92" w14:textId="77777777" w:rsidR="0049463A" w:rsidRPr="0004716C" w:rsidRDefault="0049463A" w:rsidP="0049463A">
            <w:pPr>
              <w:rPr>
                <w:iCs/>
              </w:rPr>
            </w:pPr>
            <w:r>
              <w:rPr>
                <w:iCs/>
              </w:rPr>
              <w:t>удовлетворительно</w:t>
            </w:r>
          </w:p>
          <w:p w14:paraId="517B6D98" w14:textId="77777777" w:rsidR="00590FE2" w:rsidRPr="0004716C" w:rsidRDefault="00590FE2" w:rsidP="00B36FDD">
            <w:pPr>
              <w:rPr>
                <w:iCs/>
              </w:rPr>
            </w:pPr>
          </w:p>
        </w:tc>
        <w:tc>
          <w:tcPr>
            <w:tcW w:w="3219" w:type="dxa"/>
          </w:tcPr>
          <w:p w14:paraId="07282FCC" w14:textId="77777777" w:rsidR="00D10531" w:rsidRDefault="00D10531" w:rsidP="00D10531">
            <w:pPr>
              <w:rPr>
                <w:color w:val="000000"/>
              </w:rPr>
            </w:pPr>
            <w:r>
              <w:rPr>
                <w:color w:val="000000"/>
              </w:rPr>
              <w:t xml:space="preserve">Планирует и проводит маркетинговые исследования, интерпретирует их результаты, </w:t>
            </w:r>
            <w:r>
              <w:rPr>
                <w:color w:val="000000"/>
              </w:rPr>
              <w:lastRenderedPageBreak/>
              <w:t>но не может разработать практически значимые рекомендации</w:t>
            </w:r>
          </w:p>
          <w:p w14:paraId="2BBE54D7" w14:textId="77777777" w:rsidR="00D10531" w:rsidRDefault="00D10531" w:rsidP="00D10531">
            <w:pPr>
              <w:rPr>
                <w:color w:val="000000"/>
              </w:rPr>
            </w:pPr>
            <w:r>
              <w:rPr>
                <w:color w:val="000000"/>
              </w:rPr>
              <w:t>Использует результаты исследований для планирования рекламных и PR-кампаний, но затрудняется в реализации типовых алгоритмов проектов при создании коммуникационного продукта</w:t>
            </w:r>
          </w:p>
          <w:p w14:paraId="3FC98AA1" w14:textId="77777777" w:rsidR="00D10531" w:rsidRDefault="00D10531" w:rsidP="00D10531">
            <w:pPr>
              <w:rPr>
                <w:color w:val="000000"/>
              </w:rPr>
            </w:pPr>
            <w:r>
              <w:rPr>
                <w:color w:val="000000"/>
              </w:rPr>
              <w:t>Организует и некачественно проводит маркетинговых исследований, направленные на разработку и реализацию коммуникационного продукта</w:t>
            </w:r>
          </w:p>
          <w:p w14:paraId="31D82A1E" w14:textId="77777777" w:rsidR="00590FE2" w:rsidRPr="00590FE2" w:rsidRDefault="00D10531" w:rsidP="00D10531">
            <w:pPr>
              <w:tabs>
                <w:tab w:val="left" w:pos="317"/>
              </w:tabs>
              <w:contextualSpacing/>
              <w:rPr>
                <w:i/>
                <w:sz w:val="21"/>
                <w:szCs w:val="21"/>
              </w:rPr>
            </w:pPr>
            <w:r>
              <w:rPr>
                <w:color w:val="000000"/>
              </w:rPr>
              <w:t>Не применяет современные информационно-коммуникационных технологии, в том числе интернет-технологии для обработки и интерпретации результатов маркетинговых исследований</w:t>
            </w:r>
          </w:p>
        </w:tc>
        <w:tc>
          <w:tcPr>
            <w:tcW w:w="3219" w:type="dxa"/>
          </w:tcPr>
          <w:p w14:paraId="4CD47C64" w14:textId="77777777" w:rsidR="00D10531" w:rsidRDefault="00D10531" w:rsidP="00D10531">
            <w:pPr>
              <w:rPr>
                <w:color w:val="000000"/>
              </w:rPr>
            </w:pPr>
            <w:r>
              <w:rPr>
                <w:color w:val="000000"/>
              </w:rPr>
              <w:lastRenderedPageBreak/>
              <w:t xml:space="preserve">Разрабатывает индивидуальные, но не коллективные проекты в сфере </w:t>
            </w:r>
            <w:r>
              <w:rPr>
                <w:color w:val="000000"/>
              </w:rPr>
              <w:lastRenderedPageBreak/>
              <w:t xml:space="preserve">рекламы и связей с общественностью и продвигает коммуникационный продукт в </w:t>
            </w:r>
            <w:r w:rsidR="00A97099" w:rsidRPr="00A97099">
              <w:rPr>
                <w:color w:val="000000"/>
              </w:rPr>
              <w:t>социокультурной</w:t>
            </w:r>
            <w:r>
              <w:rPr>
                <w:color w:val="000000"/>
              </w:rPr>
              <w:t xml:space="preserve"> сфере</w:t>
            </w:r>
          </w:p>
          <w:p w14:paraId="0EB4EAB6" w14:textId="77777777" w:rsidR="00D10531" w:rsidRDefault="00D10531" w:rsidP="00D10531">
            <w:pPr>
              <w:rPr>
                <w:color w:val="000000"/>
              </w:rPr>
            </w:pPr>
            <w:r>
              <w:rPr>
                <w:color w:val="000000"/>
              </w:rPr>
              <w:t>Затрудняется обосновать коммуникационные цели, миссию и стратегию для разработки концепции продвижения продукта/услуги</w:t>
            </w:r>
          </w:p>
          <w:p w14:paraId="4D9D0E8D" w14:textId="77777777" w:rsidR="00590FE2" w:rsidRPr="00590FE2" w:rsidRDefault="00D10531" w:rsidP="00D10531">
            <w:pPr>
              <w:widowControl w:val="0"/>
              <w:tabs>
                <w:tab w:val="left" w:pos="339"/>
              </w:tabs>
              <w:autoSpaceDE w:val="0"/>
              <w:autoSpaceDN w:val="0"/>
              <w:adjustRightInd w:val="0"/>
              <w:contextualSpacing/>
              <w:rPr>
                <w:rFonts w:eastAsiaTheme="minorHAnsi"/>
                <w:i/>
                <w:color w:val="000000"/>
                <w:sz w:val="21"/>
                <w:szCs w:val="21"/>
                <w:lang w:eastAsia="en-US"/>
              </w:rPr>
            </w:pPr>
            <w:r>
              <w:rPr>
                <w:color w:val="000000"/>
              </w:rPr>
              <w:t>Разрабатывает план коммуникационных мероприятий, но не определяет размер расходов на их реализацию</w:t>
            </w:r>
          </w:p>
        </w:tc>
        <w:tc>
          <w:tcPr>
            <w:tcW w:w="3220" w:type="dxa"/>
          </w:tcPr>
          <w:p w14:paraId="3F8028DF" w14:textId="3F341C21" w:rsidR="00590FE2" w:rsidRPr="00590FE2" w:rsidRDefault="00590FE2" w:rsidP="0060378F">
            <w:pPr>
              <w:tabs>
                <w:tab w:val="left" w:pos="308"/>
              </w:tabs>
              <w:contextualSpacing/>
              <w:rPr>
                <w:i/>
                <w:iCs/>
                <w:sz w:val="21"/>
                <w:szCs w:val="21"/>
              </w:rPr>
            </w:pPr>
          </w:p>
        </w:tc>
      </w:tr>
      <w:tr w:rsidR="002542E5" w:rsidRPr="0004716C" w14:paraId="3D7C4DEE" w14:textId="77777777" w:rsidTr="002542E5">
        <w:trPr>
          <w:trHeight w:val="283"/>
        </w:trPr>
        <w:tc>
          <w:tcPr>
            <w:tcW w:w="2045" w:type="dxa"/>
          </w:tcPr>
          <w:p w14:paraId="26D4A00E" w14:textId="77777777" w:rsidR="00590FE2" w:rsidRPr="0004716C" w:rsidRDefault="00590FE2" w:rsidP="00B36FDD">
            <w:r w:rsidRPr="0004716C">
              <w:lastRenderedPageBreak/>
              <w:t>низкий</w:t>
            </w:r>
          </w:p>
        </w:tc>
        <w:tc>
          <w:tcPr>
            <w:tcW w:w="1726" w:type="dxa"/>
          </w:tcPr>
          <w:p w14:paraId="460D012B" w14:textId="77777777" w:rsidR="00590FE2" w:rsidRPr="0060378F" w:rsidRDefault="00590FE2" w:rsidP="00B36FDD">
            <w:pPr>
              <w:jc w:val="center"/>
              <w:rPr>
                <w:iCs/>
              </w:rPr>
            </w:pPr>
          </w:p>
        </w:tc>
        <w:tc>
          <w:tcPr>
            <w:tcW w:w="2306" w:type="dxa"/>
          </w:tcPr>
          <w:p w14:paraId="7BF29E6B" w14:textId="77777777" w:rsidR="00590FE2" w:rsidRPr="0004716C" w:rsidRDefault="00590FE2" w:rsidP="00B36FDD">
            <w:pPr>
              <w:rPr>
                <w:iCs/>
              </w:rPr>
            </w:pPr>
            <w:r w:rsidRPr="0004716C">
              <w:rPr>
                <w:iCs/>
              </w:rPr>
              <w:t>неудовлетворительно</w:t>
            </w:r>
          </w:p>
        </w:tc>
        <w:tc>
          <w:tcPr>
            <w:tcW w:w="9658" w:type="dxa"/>
            <w:gridSpan w:val="3"/>
          </w:tcPr>
          <w:p w14:paraId="25B459DF" w14:textId="77777777" w:rsidR="00590FE2" w:rsidRPr="00D10531" w:rsidRDefault="00590FE2" w:rsidP="00B36FDD">
            <w:pPr>
              <w:rPr>
                <w:iCs/>
                <w:sz w:val="21"/>
                <w:szCs w:val="21"/>
              </w:rPr>
            </w:pPr>
            <w:r w:rsidRPr="00D10531">
              <w:rPr>
                <w:iCs/>
                <w:sz w:val="21"/>
                <w:szCs w:val="21"/>
              </w:rPr>
              <w:t>Обучающийся:</w:t>
            </w:r>
          </w:p>
          <w:p w14:paraId="12E8822D" w14:textId="77777777" w:rsidR="00590FE2" w:rsidRPr="00D10531" w:rsidRDefault="0060378F" w:rsidP="0060378F">
            <w:pPr>
              <w:tabs>
                <w:tab w:val="left" w:pos="293"/>
              </w:tabs>
              <w:contextualSpacing/>
              <w:rPr>
                <w:b/>
                <w:sz w:val="21"/>
                <w:szCs w:val="21"/>
              </w:rPr>
            </w:pPr>
            <w:r>
              <w:rPr>
                <w:iCs/>
                <w:sz w:val="21"/>
                <w:szCs w:val="21"/>
              </w:rPr>
              <w:t>Д</w:t>
            </w:r>
            <w:r w:rsidR="00590FE2" w:rsidRPr="00D10531">
              <w:rPr>
                <w:iCs/>
                <w:sz w:val="21"/>
                <w:szCs w:val="21"/>
              </w:rPr>
              <w:t>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CD6BABB" w14:textId="77777777" w:rsidR="00590FE2" w:rsidRPr="00D10531" w:rsidRDefault="0060378F" w:rsidP="0060378F">
            <w:pPr>
              <w:tabs>
                <w:tab w:val="left" w:pos="293"/>
              </w:tabs>
              <w:contextualSpacing/>
              <w:rPr>
                <w:b/>
                <w:sz w:val="21"/>
                <w:szCs w:val="21"/>
              </w:rPr>
            </w:pPr>
            <w:r>
              <w:rPr>
                <w:iCs/>
                <w:sz w:val="21"/>
                <w:szCs w:val="21"/>
              </w:rPr>
              <w:t>И</w:t>
            </w:r>
            <w:r w:rsidR="00590FE2" w:rsidRPr="00D10531">
              <w:rPr>
                <w:iCs/>
                <w:sz w:val="21"/>
                <w:szCs w:val="21"/>
              </w:rPr>
              <w:t>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4C69596" w14:textId="77777777" w:rsidR="00590FE2" w:rsidRPr="00D10531" w:rsidRDefault="0060378F" w:rsidP="0060378F">
            <w:pPr>
              <w:tabs>
                <w:tab w:val="left" w:pos="293"/>
              </w:tabs>
              <w:contextualSpacing/>
              <w:rPr>
                <w:b/>
                <w:sz w:val="21"/>
                <w:szCs w:val="21"/>
              </w:rPr>
            </w:pPr>
            <w:r>
              <w:rPr>
                <w:iCs/>
                <w:sz w:val="21"/>
                <w:szCs w:val="21"/>
              </w:rPr>
              <w:t>Н</w:t>
            </w:r>
            <w:r w:rsidR="00590FE2" w:rsidRPr="00D10531">
              <w:rPr>
                <w:iCs/>
                <w:sz w:val="21"/>
                <w:szCs w:val="21"/>
              </w:rPr>
              <w:t xml:space="preserve">е способен проанализировать </w:t>
            </w:r>
            <w:r w:rsidR="00D10531" w:rsidRPr="00D10531">
              <w:rPr>
                <w:iCs/>
                <w:sz w:val="21"/>
                <w:szCs w:val="21"/>
              </w:rPr>
              <w:t>медиаканал и медианоситель</w:t>
            </w:r>
            <w:r w:rsidR="00590FE2" w:rsidRPr="00D10531">
              <w:rPr>
                <w:iCs/>
                <w:sz w:val="21"/>
                <w:szCs w:val="21"/>
              </w:rPr>
              <w:t xml:space="preserve">, путается в особенностях </w:t>
            </w:r>
            <w:r w:rsidR="00D10531" w:rsidRPr="00D10531">
              <w:rPr>
                <w:iCs/>
                <w:sz w:val="21"/>
                <w:szCs w:val="21"/>
              </w:rPr>
              <w:t>применения различных медиа</w:t>
            </w:r>
          </w:p>
          <w:p w14:paraId="61658CDB" w14:textId="77777777" w:rsidR="00590FE2" w:rsidRPr="00D10531" w:rsidRDefault="0060378F" w:rsidP="0060378F">
            <w:pPr>
              <w:tabs>
                <w:tab w:val="left" w:pos="293"/>
              </w:tabs>
              <w:contextualSpacing/>
              <w:rPr>
                <w:b/>
                <w:sz w:val="21"/>
                <w:szCs w:val="21"/>
              </w:rPr>
            </w:pPr>
            <w:r>
              <w:rPr>
                <w:iCs/>
                <w:sz w:val="21"/>
                <w:szCs w:val="21"/>
              </w:rPr>
              <w:t>Н</w:t>
            </w:r>
            <w:r w:rsidR="00590FE2" w:rsidRPr="00D10531">
              <w:rPr>
                <w:iCs/>
                <w:sz w:val="21"/>
                <w:szCs w:val="21"/>
              </w:rPr>
              <w:t xml:space="preserve">е владеет принципами </w:t>
            </w:r>
            <w:r w:rsidR="00D10531" w:rsidRPr="00D10531">
              <w:rPr>
                <w:iCs/>
                <w:sz w:val="21"/>
                <w:szCs w:val="21"/>
              </w:rPr>
              <w:t>планирования и организации рекламной деятельности</w:t>
            </w:r>
            <w:r w:rsidR="00590FE2" w:rsidRPr="00D10531">
              <w:rPr>
                <w:iCs/>
                <w:sz w:val="21"/>
                <w:szCs w:val="21"/>
              </w:rPr>
              <w:t xml:space="preserve">, что затрудняет определение </w:t>
            </w:r>
            <w:r w:rsidR="00D10531" w:rsidRPr="00D10531">
              <w:rPr>
                <w:iCs/>
                <w:sz w:val="21"/>
                <w:szCs w:val="21"/>
              </w:rPr>
              <w:t>медиаканалов и медианосителей</w:t>
            </w:r>
          </w:p>
          <w:p w14:paraId="0FD9A6F2" w14:textId="77777777" w:rsidR="00590FE2" w:rsidRPr="00D10531" w:rsidRDefault="0060378F" w:rsidP="0060378F">
            <w:pPr>
              <w:tabs>
                <w:tab w:val="left" w:pos="293"/>
              </w:tabs>
              <w:contextualSpacing/>
              <w:rPr>
                <w:b/>
                <w:sz w:val="21"/>
                <w:szCs w:val="21"/>
              </w:rPr>
            </w:pPr>
            <w:r>
              <w:rPr>
                <w:sz w:val="21"/>
                <w:szCs w:val="21"/>
              </w:rPr>
              <w:t>В</w:t>
            </w:r>
            <w:r w:rsidR="00590FE2" w:rsidRPr="00D10531">
              <w:rPr>
                <w:sz w:val="21"/>
                <w:szCs w:val="21"/>
              </w:rPr>
              <w:t>ыполняет задания только по образцу и под руководством преподавателя</w:t>
            </w:r>
          </w:p>
          <w:p w14:paraId="2BE64F48" w14:textId="77777777" w:rsidR="00590FE2" w:rsidRPr="00590FE2" w:rsidRDefault="0060378F" w:rsidP="0060378F">
            <w:pPr>
              <w:tabs>
                <w:tab w:val="left" w:pos="267"/>
              </w:tabs>
              <w:contextualSpacing/>
              <w:rPr>
                <w:sz w:val="21"/>
                <w:szCs w:val="21"/>
              </w:rPr>
            </w:pPr>
            <w:r>
              <w:rPr>
                <w:iCs/>
                <w:sz w:val="21"/>
                <w:szCs w:val="21"/>
              </w:rPr>
              <w:lastRenderedPageBreak/>
              <w:t>О</w:t>
            </w:r>
            <w:r w:rsidR="00590FE2" w:rsidRPr="00D10531">
              <w:rPr>
                <w:iCs/>
                <w:sz w:val="21"/>
                <w:szCs w:val="21"/>
              </w:rPr>
              <w:t xml:space="preserve">твет отражает отсутствие знаний на базовом уровне теоретического и практического материала в объеме, </w:t>
            </w:r>
            <w:r w:rsidR="00590FE2" w:rsidRPr="00D10531">
              <w:rPr>
                <w:sz w:val="21"/>
                <w:szCs w:val="21"/>
              </w:rPr>
              <w:t>необходимом для дальнейшей учебы</w:t>
            </w:r>
          </w:p>
        </w:tc>
      </w:tr>
    </w:tbl>
    <w:p w14:paraId="64C675F4" w14:textId="77777777" w:rsidR="006F1ABB" w:rsidRPr="0049463A"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2CA81152" w14:textId="77777777" w:rsidR="001F5596" w:rsidRPr="0021441B" w:rsidRDefault="001F5596" w:rsidP="000F6E17">
      <w:pPr>
        <w:pStyle w:val="af0"/>
        <w:numPr>
          <w:ilvl w:val="3"/>
          <w:numId w:val="9"/>
        </w:numPr>
        <w:jc w:val="both"/>
        <w:rPr>
          <w:i/>
        </w:rPr>
      </w:pPr>
      <w:r w:rsidRPr="0049463A">
        <w:rPr>
          <w:rFonts w:eastAsia="Times New Roman"/>
          <w:bCs/>
          <w:sz w:val="24"/>
          <w:szCs w:val="24"/>
        </w:rPr>
        <w:t xml:space="preserve">При проведении </w:t>
      </w:r>
      <w:r w:rsidR="00AF4200" w:rsidRPr="0049463A">
        <w:rPr>
          <w:rFonts w:eastAsia="Times New Roman"/>
          <w:bCs/>
          <w:sz w:val="24"/>
          <w:szCs w:val="24"/>
        </w:rPr>
        <w:t>контроля самостоятельной работы об</w:t>
      </w:r>
      <w:r w:rsidR="00900F1C" w:rsidRPr="0049463A">
        <w:rPr>
          <w:rFonts w:eastAsia="Times New Roman"/>
          <w:bCs/>
          <w:sz w:val="24"/>
          <w:szCs w:val="24"/>
        </w:rPr>
        <w:t xml:space="preserve">учающихся, </w:t>
      </w:r>
      <w:r w:rsidRPr="0049463A">
        <w:rPr>
          <w:rFonts w:eastAsia="Times New Roman"/>
          <w:bCs/>
          <w:sz w:val="24"/>
          <w:szCs w:val="24"/>
        </w:rPr>
        <w:t>текущего контроля и промежут</w:t>
      </w:r>
      <w:r w:rsidR="00D82E07" w:rsidRPr="0049463A">
        <w:rPr>
          <w:rFonts w:eastAsia="Times New Roman"/>
          <w:bCs/>
          <w:sz w:val="24"/>
          <w:szCs w:val="24"/>
        </w:rPr>
        <w:t xml:space="preserve">очной аттестации по </w:t>
      </w:r>
      <w:r w:rsidR="00A97E3D" w:rsidRPr="0049463A">
        <w:rPr>
          <w:rFonts w:eastAsia="Times New Roman"/>
          <w:bCs/>
          <w:sz w:val="24"/>
          <w:szCs w:val="24"/>
        </w:rPr>
        <w:t>учебной дисциплине</w:t>
      </w:r>
      <w:r w:rsidR="0049463A" w:rsidRPr="0049463A">
        <w:rPr>
          <w:rFonts w:eastAsia="Times New Roman"/>
          <w:bCs/>
          <w:sz w:val="24"/>
          <w:szCs w:val="24"/>
        </w:rPr>
        <w:t xml:space="preserve"> </w:t>
      </w:r>
      <w:r w:rsidR="00A97099">
        <w:rPr>
          <w:rFonts w:eastAsia="Times New Roman"/>
          <w:bCs/>
          <w:sz w:val="24"/>
          <w:szCs w:val="24"/>
        </w:rPr>
        <w:t>«</w:t>
      </w:r>
      <w:r w:rsidR="0049463A" w:rsidRPr="0049463A">
        <w:rPr>
          <w:rFonts w:eastAsia="Times New Roman"/>
          <w:bCs/>
          <w:sz w:val="24"/>
          <w:szCs w:val="24"/>
        </w:rPr>
        <w:t xml:space="preserve">Медиапланирование в </w:t>
      </w:r>
      <w:r w:rsidR="00A97099" w:rsidRPr="00A97099">
        <w:rPr>
          <w:color w:val="000000"/>
        </w:rPr>
        <w:t>социокультурной</w:t>
      </w:r>
      <w:r w:rsidR="0049463A" w:rsidRPr="0049463A">
        <w:rPr>
          <w:rFonts w:eastAsia="Times New Roman"/>
          <w:bCs/>
          <w:sz w:val="24"/>
          <w:szCs w:val="24"/>
        </w:rPr>
        <w:t xml:space="preserve"> сфере</w:t>
      </w:r>
      <w:r w:rsidR="00A97099">
        <w:rPr>
          <w:rFonts w:eastAsia="Times New Roman"/>
          <w:bCs/>
          <w:sz w:val="24"/>
          <w:szCs w:val="24"/>
        </w:rPr>
        <w:t>»</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46AD3E0C"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20162580" w14:textId="77777777" w:rsidTr="0003098C">
        <w:trPr>
          <w:tblHeader/>
        </w:trPr>
        <w:tc>
          <w:tcPr>
            <w:tcW w:w="993" w:type="dxa"/>
            <w:shd w:val="clear" w:color="auto" w:fill="DBE5F1" w:themeFill="accent1" w:themeFillTint="33"/>
            <w:vAlign w:val="center"/>
          </w:tcPr>
          <w:p w14:paraId="7F32223B" w14:textId="77777777" w:rsidR="003F468B" w:rsidRPr="00D23F40" w:rsidRDefault="0003098C" w:rsidP="009F282F">
            <w:pPr>
              <w:pStyle w:val="af0"/>
              <w:ind w:left="0"/>
              <w:jc w:val="center"/>
              <w:rPr>
                <w:b/>
              </w:rPr>
            </w:pPr>
            <w:r>
              <w:rPr>
                <w:b/>
              </w:rPr>
              <w:t>№ пп</w:t>
            </w:r>
          </w:p>
        </w:tc>
        <w:tc>
          <w:tcPr>
            <w:tcW w:w="3827" w:type="dxa"/>
            <w:shd w:val="clear" w:color="auto" w:fill="DBE5F1" w:themeFill="accent1" w:themeFillTint="33"/>
            <w:vAlign w:val="center"/>
          </w:tcPr>
          <w:p w14:paraId="41582366" w14:textId="77777777" w:rsidR="003F468B" w:rsidRPr="00D23F40" w:rsidRDefault="003F468B" w:rsidP="00EB411A">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6D52E488" w14:textId="77777777" w:rsidR="003F468B" w:rsidRPr="00D23F40" w:rsidRDefault="003F468B" w:rsidP="000F6E17">
            <w:pPr>
              <w:pStyle w:val="af0"/>
              <w:numPr>
                <w:ilvl w:val="3"/>
                <w:numId w:val="10"/>
              </w:numPr>
              <w:ind w:firstLine="0"/>
              <w:jc w:val="center"/>
              <w:rPr>
                <w:b/>
              </w:rPr>
            </w:pPr>
            <w:r w:rsidRPr="00D23F40">
              <w:rPr>
                <w:b/>
              </w:rPr>
              <w:t>Примеры типовых заданий</w:t>
            </w:r>
          </w:p>
        </w:tc>
      </w:tr>
      <w:tr w:rsidR="00A55483" w14:paraId="29E667A3" w14:textId="77777777" w:rsidTr="0003098C">
        <w:trPr>
          <w:trHeight w:val="283"/>
        </w:trPr>
        <w:tc>
          <w:tcPr>
            <w:tcW w:w="993" w:type="dxa"/>
          </w:tcPr>
          <w:p w14:paraId="0CA96F27" w14:textId="77777777" w:rsidR="00DC1095" w:rsidRPr="0060378F" w:rsidRDefault="0060378F" w:rsidP="0060378F">
            <w:pPr>
              <w:jc w:val="center"/>
            </w:pPr>
            <w:r w:rsidRPr="0060378F">
              <w:t>1</w:t>
            </w:r>
          </w:p>
        </w:tc>
        <w:tc>
          <w:tcPr>
            <w:tcW w:w="3827" w:type="dxa"/>
          </w:tcPr>
          <w:p w14:paraId="5B19E1DD" w14:textId="4BEBDE0E" w:rsidR="003F468B" w:rsidRPr="0060378F" w:rsidRDefault="00B82E07" w:rsidP="0060378F">
            <w:pPr>
              <w:ind w:left="42"/>
            </w:pPr>
            <w:r>
              <w:t xml:space="preserve">Опрос по вопросам </w:t>
            </w:r>
          </w:p>
        </w:tc>
        <w:tc>
          <w:tcPr>
            <w:tcW w:w="9723" w:type="dxa"/>
          </w:tcPr>
          <w:p w14:paraId="6A751D00" w14:textId="5B0019EF" w:rsidR="00DC1095" w:rsidRPr="0060378F" w:rsidRDefault="00B82E07" w:rsidP="00DC1095">
            <w:pPr>
              <w:pStyle w:val="af0"/>
              <w:tabs>
                <w:tab w:val="left" w:pos="346"/>
              </w:tabs>
              <w:ind w:left="0"/>
              <w:jc w:val="both"/>
            </w:pPr>
            <w:r>
              <w:t>Социально-культурная деятельность и управление. 2. Природа социально-культурного менеджмента. 3. Условия эффективного управления. 4. Внешняя среда и её влияние на организацию. 5. Внутренняя среда организации. 6. Виды социокультурного менеджмента. 7. Социокультурный менеджмент как компонент культурной политики. 8. Социокультурная деятельность как объект управления 9. Типы организаций. 10. Модели управления социокультурной деятельностью. 11. Основные принципы формирования инновационной модели управления социокультурной деятельностью. 12. Социокультурное программирование в системе управленческих технологий. 13. Структура программы. 14. Основные технологии планирования деятельности учреждений социокультурной сферы. 15. Виды планов в социокультурной сфере. 16. Управление учреждением культуры (ДК, культурные центры). 17. Управление учреждением дополнительного образования. 18. Управление творческими коллективами. 19. Менеджмент арт-бизнеса, выставочной деятельности. 20. Менеджмент прикладного художественного творчества. 21. Менеджмент в кинематографии. 22. Менеджмент шоу-бизнеса. 23. Менеджмент сценической деятельности, музыкального исполнительского искусства. 24. Менеджмент библиотечного, издательского дела. 25. Менеджмент общественных организаций. 26. Формы управленческих отношений в коллективе. 27. Система работы с персоналом. 28. Стиль работы руководителя 29. Подходы к лидерству как социально-психологическому явлению. 30. Профессиональная компетентность менеджера социально-культурной деятельности. 31. Система подготовки менеджеров СКД. 32. Управление и финансирование в социокультурной сфере. 33. Вклад социокультурной сферы в экономику. 34. Механизмы финансирования и ценообразования в культуре. 35. Технологии предпринимательства и технологического обеспечения. 36. Информационные системы в социально-культурном менеджменте</w:t>
            </w:r>
          </w:p>
        </w:tc>
      </w:tr>
      <w:tr w:rsidR="00A55483" w14:paraId="740FDC49" w14:textId="77777777" w:rsidTr="0003098C">
        <w:trPr>
          <w:trHeight w:val="283"/>
        </w:trPr>
        <w:tc>
          <w:tcPr>
            <w:tcW w:w="993" w:type="dxa"/>
          </w:tcPr>
          <w:p w14:paraId="07229B81" w14:textId="77777777" w:rsidR="00F75D1E" w:rsidRPr="0060378F" w:rsidRDefault="0060378F" w:rsidP="0060378F">
            <w:pPr>
              <w:jc w:val="center"/>
            </w:pPr>
            <w:r w:rsidRPr="0060378F">
              <w:lastRenderedPageBreak/>
              <w:t>2</w:t>
            </w:r>
          </w:p>
        </w:tc>
        <w:tc>
          <w:tcPr>
            <w:tcW w:w="3827" w:type="dxa"/>
          </w:tcPr>
          <w:p w14:paraId="032E2EC8" w14:textId="3FD2F152" w:rsidR="00F75D1E" w:rsidRPr="0060378F" w:rsidRDefault="00B82E07" w:rsidP="00DC1095">
            <w:pPr>
              <w:ind w:left="42"/>
            </w:pPr>
            <w:r>
              <w:t>Ситуационная задача</w:t>
            </w:r>
          </w:p>
        </w:tc>
        <w:tc>
          <w:tcPr>
            <w:tcW w:w="9723" w:type="dxa"/>
          </w:tcPr>
          <w:p w14:paraId="30D8465B" w14:textId="41CBEE9B" w:rsidR="00F75D1E" w:rsidRPr="00F73A60" w:rsidRDefault="00B64133" w:rsidP="00F73A60">
            <w:pPr>
              <w:pStyle w:val="af0"/>
              <w:tabs>
                <w:tab w:val="left" w:pos="346"/>
              </w:tabs>
              <w:ind w:left="0"/>
              <w:jc w:val="both"/>
            </w:pPr>
            <w:r>
              <w:t>Охарактеризуйте тенденции изменения роли государства в решении социальных проблем. 2. Рассмотрите негосударственные некоммерческие структуры как субъекты управления в социальной сфере. 3. Назовите приоритетные формы гражданских инициатив.</w:t>
            </w:r>
          </w:p>
        </w:tc>
      </w:tr>
      <w:tr w:rsidR="00A55483" w14:paraId="5C8461CD" w14:textId="77777777" w:rsidTr="00EB411A">
        <w:trPr>
          <w:trHeight w:val="775"/>
        </w:trPr>
        <w:tc>
          <w:tcPr>
            <w:tcW w:w="993" w:type="dxa"/>
          </w:tcPr>
          <w:p w14:paraId="1F82C473" w14:textId="77777777" w:rsidR="00D64E13" w:rsidRPr="0060378F" w:rsidRDefault="0060378F" w:rsidP="0060378F">
            <w:pPr>
              <w:jc w:val="center"/>
            </w:pPr>
            <w:r w:rsidRPr="0060378F">
              <w:t>3</w:t>
            </w:r>
          </w:p>
        </w:tc>
        <w:tc>
          <w:tcPr>
            <w:tcW w:w="3827" w:type="dxa"/>
          </w:tcPr>
          <w:p w14:paraId="76B720DA" w14:textId="5A0C64DD" w:rsidR="00DC1095" w:rsidRPr="0060378F" w:rsidRDefault="00B82E07" w:rsidP="00DC1095">
            <w:pPr>
              <w:ind w:left="42"/>
            </w:pPr>
            <w:r>
              <w:t>Кейс</w:t>
            </w:r>
          </w:p>
        </w:tc>
        <w:tc>
          <w:tcPr>
            <w:tcW w:w="9723" w:type="dxa"/>
          </w:tcPr>
          <w:p w14:paraId="714AC56A" w14:textId="470295BB" w:rsidR="00DC1095" w:rsidRPr="0060378F" w:rsidRDefault="00B64133" w:rsidP="0055762F">
            <w:pPr>
              <w:pStyle w:val="af0"/>
              <w:tabs>
                <w:tab w:val="left" w:pos="346"/>
              </w:tabs>
              <w:ind w:left="0"/>
              <w:jc w:val="both"/>
            </w:pPr>
            <w:r>
              <w:t>Раскройте сущность комплексного подхода как методологической основы изучения и решения социальных проблем. 2. Представьте алгоритм выявления социальных проблем. 3. Раскройте сущность, типы, динамику социальной напряженности. 4. Назовите основные модели социальной политики. 5. Охарактеризуйте подходы к оценке уровня благосостояния населения.</w:t>
            </w:r>
          </w:p>
        </w:tc>
      </w:tr>
    </w:tbl>
    <w:p w14:paraId="2C05E8A5" w14:textId="77777777" w:rsidR="0036408D" w:rsidRPr="0036408D" w:rsidRDefault="0036408D" w:rsidP="00D868A9">
      <w:pPr>
        <w:pStyle w:val="af0"/>
        <w:ind w:left="709"/>
        <w:jc w:val="both"/>
        <w:rPr>
          <w:i/>
          <w:vanish/>
        </w:rPr>
      </w:pPr>
    </w:p>
    <w:p w14:paraId="79BAC2E7" w14:textId="77777777" w:rsidR="0036408D" w:rsidRPr="0036408D" w:rsidRDefault="0036408D" w:rsidP="00D868A9">
      <w:pPr>
        <w:pStyle w:val="af0"/>
        <w:ind w:left="709"/>
        <w:jc w:val="both"/>
        <w:rPr>
          <w:i/>
          <w:vanish/>
        </w:rPr>
      </w:pPr>
    </w:p>
    <w:p w14:paraId="0CD40445" w14:textId="77777777"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FE0227" w14:paraId="14AA28B5" w14:textId="77777777" w:rsidTr="00073075">
        <w:trPr>
          <w:trHeight w:val="754"/>
          <w:tblHeader/>
        </w:trPr>
        <w:tc>
          <w:tcPr>
            <w:tcW w:w="2410" w:type="dxa"/>
            <w:vMerge w:val="restart"/>
            <w:shd w:val="clear" w:color="auto" w:fill="DBE5F1" w:themeFill="accent1" w:themeFillTint="33"/>
          </w:tcPr>
          <w:p w14:paraId="3CB4715B" w14:textId="77777777" w:rsidR="009D5862" w:rsidRPr="00FE0227" w:rsidRDefault="009D5862" w:rsidP="00EB411A">
            <w:pPr>
              <w:pStyle w:val="TableParagraph"/>
              <w:ind w:left="204" w:right="194" w:firstLine="1"/>
              <w:jc w:val="center"/>
              <w:rPr>
                <w:b/>
                <w:lang w:val="ru-RU"/>
              </w:rPr>
            </w:pPr>
            <w:r w:rsidRPr="00FE0227">
              <w:rPr>
                <w:b/>
                <w:lang w:val="ru-RU"/>
              </w:rPr>
              <w:t xml:space="preserve">Наименование оценочного средства </w:t>
            </w:r>
            <w:r w:rsidRPr="00FE0227">
              <w:rPr>
                <w:b/>
                <w:spacing w:val="-2"/>
                <w:lang w:val="ru-RU"/>
              </w:rPr>
              <w:t xml:space="preserve">(контрольно-оценочного </w:t>
            </w:r>
            <w:r w:rsidRPr="00FE0227">
              <w:rPr>
                <w:b/>
                <w:lang w:val="ru-RU"/>
              </w:rPr>
              <w:t>мероприятия)</w:t>
            </w:r>
          </w:p>
        </w:tc>
        <w:tc>
          <w:tcPr>
            <w:tcW w:w="8080" w:type="dxa"/>
            <w:vMerge w:val="restart"/>
            <w:shd w:val="clear" w:color="auto" w:fill="DBE5F1" w:themeFill="accent1" w:themeFillTint="33"/>
            <w:vAlign w:val="center"/>
          </w:tcPr>
          <w:p w14:paraId="716D82ED" w14:textId="77777777" w:rsidR="009D5862" w:rsidRPr="00FE0227" w:rsidRDefault="009D5862" w:rsidP="00375731">
            <w:pPr>
              <w:pStyle w:val="TableParagraph"/>
              <w:ind w:left="872"/>
              <w:rPr>
                <w:b/>
              </w:rPr>
            </w:pPr>
            <w:r w:rsidRPr="00FE0227">
              <w:rPr>
                <w:b/>
              </w:rPr>
              <w:t>Критерии оценивания</w:t>
            </w:r>
          </w:p>
        </w:tc>
        <w:tc>
          <w:tcPr>
            <w:tcW w:w="4111" w:type="dxa"/>
            <w:gridSpan w:val="2"/>
            <w:shd w:val="clear" w:color="auto" w:fill="DBE5F1" w:themeFill="accent1" w:themeFillTint="33"/>
            <w:vAlign w:val="center"/>
          </w:tcPr>
          <w:p w14:paraId="1144BA42" w14:textId="77777777" w:rsidR="009D5862" w:rsidRPr="00FE0227" w:rsidRDefault="009D5862" w:rsidP="00EB411A">
            <w:pPr>
              <w:jc w:val="center"/>
              <w:rPr>
                <w:b/>
              </w:rPr>
            </w:pPr>
            <w:r w:rsidRPr="00FE0227">
              <w:rPr>
                <w:b/>
              </w:rPr>
              <w:t>Шкалы оценивания</w:t>
            </w:r>
          </w:p>
        </w:tc>
      </w:tr>
      <w:tr w:rsidR="009D5862" w:rsidRPr="00FE0227" w14:paraId="422EE855" w14:textId="77777777" w:rsidTr="00073075">
        <w:trPr>
          <w:trHeight w:val="754"/>
          <w:tblHeader/>
        </w:trPr>
        <w:tc>
          <w:tcPr>
            <w:tcW w:w="2410" w:type="dxa"/>
            <w:vMerge/>
            <w:shd w:val="clear" w:color="auto" w:fill="DBE5F1" w:themeFill="accent1" w:themeFillTint="33"/>
          </w:tcPr>
          <w:p w14:paraId="5EE85A1B" w14:textId="77777777" w:rsidR="009D5862" w:rsidRPr="00FE0227"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12D59A0C" w14:textId="77777777" w:rsidR="009D5862" w:rsidRPr="00FE0227" w:rsidRDefault="009D5862" w:rsidP="00FC1ACA">
            <w:pPr>
              <w:pStyle w:val="TableParagraph"/>
              <w:ind w:left="872"/>
              <w:rPr>
                <w:b/>
              </w:rPr>
            </w:pPr>
          </w:p>
        </w:tc>
        <w:tc>
          <w:tcPr>
            <w:tcW w:w="2055" w:type="dxa"/>
            <w:shd w:val="clear" w:color="auto" w:fill="DBE5F1" w:themeFill="accent1" w:themeFillTint="33"/>
            <w:vAlign w:val="center"/>
          </w:tcPr>
          <w:p w14:paraId="278388D7" w14:textId="77777777" w:rsidR="009D5862" w:rsidRPr="00FE0227" w:rsidRDefault="009D5862" w:rsidP="00FE07EA">
            <w:pPr>
              <w:jc w:val="center"/>
              <w:rPr>
                <w:b/>
              </w:rPr>
            </w:pPr>
            <w:r w:rsidRPr="00FE0227">
              <w:rPr>
                <w:b/>
                <w:bCs/>
                <w:iCs/>
                <w:sz w:val="20"/>
                <w:szCs w:val="20"/>
              </w:rPr>
              <w:t>100-балльная система</w:t>
            </w:r>
          </w:p>
        </w:tc>
        <w:tc>
          <w:tcPr>
            <w:tcW w:w="2056" w:type="dxa"/>
            <w:shd w:val="clear" w:color="auto" w:fill="DBE5F1" w:themeFill="accent1" w:themeFillTint="33"/>
            <w:vAlign w:val="center"/>
          </w:tcPr>
          <w:p w14:paraId="7C2568B5" w14:textId="77777777" w:rsidR="009D5862" w:rsidRPr="00FE0227" w:rsidRDefault="009D5862" w:rsidP="0018060A">
            <w:pPr>
              <w:jc w:val="center"/>
              <w:rPr>
                <w:b/>
              </w:rPr>
            </w:pPr>
            <w:r w:rsidRPr="00FE0227">
              <w:rPr>
                <w:b/>
                <w:bCs/>
                <w:iCs/>
                <w:sz w:val="20"/>
                <w:szCs w:val="20"/>
              </w:rPr>
              <w:t>Пятибалльная система</w:t>
            </w:r>
          </w:p>
        </w:tc>
      </w:tr>
      <w:tr w:rsidR="0082735F" w:rsidRPr="00FE0227" w14:paraId="5CA8CD3A" w14:textId="77777777" w:rsidTr="00073075">
        <w:trPr>
          <w:trHeight w:val="283"/>
        </w:trPr>
        <w:tc>
          <w:tcPr>
            <w:tcW w:w="2410" w:type="dxa"/>
            <w:vMerge w:val="restart"/>
          </w:tcPr>
          <w:p w14:paraId="1C93D308" w14:textId="77777777" w:rsidR="0082735F" w:rsidRPr="0082735F" w:rsidRDefault="0082735F" w:rsidP="00D868A9">
            <w:pPr>
              <w:pStyle w:val="TableParagraph"/>
              <w:spacing w:before="56"/>
              <w:ind w:left="109"/>
              <w:jc w:val="center"/>
              <w:rPr>
                <w:lang w:val="ru-RU"/>
              </w:rPr>
            </w:pPr>
            <w:r>
              <w:rPr>
                <w:lang w:val="ru-RU"/>
              </w:rPr>
              <w:t>Собеседование</w:t>
            </w:r>
          </w:p>
        </w:tc>
        <w:tc>
          <w:tcPr>
            <w:tcW w:w="8080" w:type="dxa"/>
          </w:tcPr>
          <w:p w14:paraId="6E139EB0" w14:textId="77777777" w:rsidR="0082735F" w:rsidRPr="00FE0227" w:rsidRDefault="0082735F" w:rsidP="0082735F">
            <w:pPr>
              <w:pStyle w:val="TableParagraph"/>
              <w:tabs>
                <w:tab w:val="left" w:pos="34"/>
                <w:tab w:val="left" w:pos="366"/>
              </w:tabs>
              <w:rPr>
                <w:lang w:val="ru-RU"/>
              </w:rPr>
            </w:pPr>
            <w:r w:rsidRPr="00FE0227">
              <w:rPr>
                <w:lang w:val="ru-RU"/>
              </w:rPr>
              <w:t>Дан полный, развернутый ответ на поставленный вопрос (вопросы), показана совокупность осознанных</w:t>
            </w:r>
            <w:r w:rsidRPr="00FE0227">
              <w:rPr>
                <w:lang w:val="ru-RU"/>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FE0227">
              <w:rPr>
                <w:spacing w:val="-4"/>
                <w:lang w:val="ru-RU"/>
              </w:rPr>
              <w:t xml:space="preserve">Обучающийся </w:t>
            </w:r>
            <w:r w:rsidRPr="00FE0227">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01BBBC67" w14:textId="77777777" w:rsidR="0082735F" w:rsidRPr="00FE0227" w:rsidRDefault="0082735F" w:rsidP="0082735F">
            <w:pPr>
              <w:jc w:val="center"/>
            </w:pPr>
          </w:p>
        </w:tc>
        <w:tc>
          <w:tcPr>
            <w:tcW w:w="2056" w:type="dxa"/>
          </w:tcPr>
          <w:p w14:paraId="1A3775A4" w14:textId="77777777" w:rsidR="0082735F" w:rsidRPr="00FE0227" w:rsidRDefault="0082735F" w:rsidP="0082735F">
            <w:pPr>
              <w:jc w:val="center"/>
            </w:pPr>
            <w:r w:rsidRPr="00FE0227">
              <w:t>5</w:t>
            </w:r>
          </w:p>
        </w:tc>
      </w:tr>
      <w:tr w:rsidR="0082735F" w:rsidRPr="00FE0227" w14:paraId="167DC0CB" w14:textId="77777777" w:rsidTr="00073075">
        <w:trPr>
          <w:trHeight w:val="283"/>
        </w:trPr>
        <w:tc>
          <w:tcPr>
            <w:tcW w:w="2410" w:type="dxa"/>
            <w:vMerge/>
          </w:tcPr>
          <w:p w14:paraId="52D600D6" w14:textId="77777777" w:rsidR="0082735F" w:rsidRPr="00FE0227" w:rsidRDefault="0082735F" w:rsidP="00FE0227">
            <w:pPr>
              <w:pStyle w:val="TableParagraph"/>
              <w:spacing w:before="56"/>
              <w:ind w:left="109"/>
            </w:pPr>
          </w:p>
        </w:tc>
        <w:tc>
          <w:tcPr>
            <w:tcW w:w="8080" w:type="dxa"/>
          </w:tcPr>
          <w:p w14:paraId="76EAF89E" w14:textId="77777777" w:rsidR="0082735F" w:rsidRPr="00FE0227" w:rsidRDefault="0082735F" w:rsidP="0082735F">
            <w:pPr>
              <w:pStyle w:val="TableParagraph"/>
              <w:tabs>
                <w:tab w:val="left" w:pos="34"/>
                <w:tab w:val="left" w:pos="366"/>
              </w:tabs>
              <w:rPr>
                <w:lang w:val="ru-RU"/>
              </w:rPr>
            </w:pPr>
            <w:r w:rsidRPr="00FE0227">
              <w:rPr>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FE0227">
              <w:rPr>
                <w:spacing w:val="-4"/>
                <w:lang w:val="ru-RU"/>
              </w:rPr>
              <w:t xml:space="preserve">Обучающийся </w:t>
            </w:r>
            <w:r w:rsidRPr="00FE0227">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2F50AE4D" w14:textId="77777777" w:rsidR="0082735F" w:rsidRPr="00FE0227" w:rsidRDefault="0082735F" w:rsidP="0082735F">
            <w:pPr>
              <w:jc w:val="center"/>
            </w:pPr>
          </w:p>
        </w:tc>
        <w:tc>
          <w:tcPr>
            <w:tcW w:w="2056" w:type="dxa"/>
          </w:tcPr>
          <w:p w14:paraId="453B7ED6" w14:textId="77777777" w:rsidR="0082735F" w:rsidRPr="00FE0227" w:rsidRDefault="0082735F" w:rsidP="0082735F">
            <w:pPr>
              <w:jc w:val="center"/>
            </w:pPr>
            <w:r w:rsidRPr="00FE0227">
              <w:t>4</w:t>
            </w:r>
          </w:p>
        </w:tc>
      </w:tr>
      <w:tr w:rsidR="0082735F" w:rsidRPr="00FE0227" w14:paraId="6F7FD61A" w14:textId="77777777" w:rsidTr="00073075">
        <w:trPr>
          <w:trHeight w:val="283"/>
        </w:trPr>
        <w:tc>
          <w:tcPr>
            <w:tcW w:w="2410" w:type="dxa"/>
            <w:vMerge/>
          </w:tcPr>
          <w:p w14:paraId="7159F88B" w14:textId="77777777" w:rsidR="0082735F" w:rsidRPr="00FE0227" w:rsidRDefault="0082735F" w:rsidP="00FE0227">
            <w:pPr>
              <w:pStyle w:val="TableParagraph"/>
              <w:spacing w:before="56"/>
              <w:ind w:left="109"/>
            </w:pPr>
          </w:p>
        </w:tc>
        <w:tc>
          <w:tcPr>
            <w:tcW w:w="8080" w:type="dxa"/>
          </w:tcPr>
          <w:p w14:paraId="23A0F3AB" w14:textId="77777777" w:rsidR="0082735F" w:rsidRPr="00FE0227" w:rsidRDefault="0082735F" w:rsidP="0082735F">
            <w:pPr>
              <w:pStyle w:val="TableParagraph"/>
              <w:tabs>
                <w:tab w:val="left" w:pos="34"/>
                <w:tab w:val="left" w:pos="366"/>
              </w:tabs>
              <w:rPr>
                <w:lang w:val="ru-RU"/>
              </w:rPr>
            </w:pPr>
            <w:r w:rsidRPr="00FE0227">
              <w:rPr>
                <w:lang w:val="ru-RU"/>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FE0227">
              <w:rPr>
                <w:spacing w:val="-4"/>
                <w:lang w:val="ru-RU"/>
              </w:rPr>
              <w:t>Обучающийся</w:t>
            </w:r>
            <w:r w:rsidRPr="00FE0227">
              <w:rPr>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70B0B4AB" w14:textId="77777777" w:rsidR="0082735F" w:rsidRPr="00FE0227" w:rsidRDefault="0082735F" w:rsidP="0082735F">
            <w:pPr>
              <w:jc w:val="center"/>
            </w:pPr>
          </w:p>
        </w:tc>
        <w:tc>
          <w:tcPr>
            <w:tcW w:w="2056" w:type="dxa"/>
          </w:tcPr>
          <w:p w14:paraId="46100440" w14:textId="77777777" w:rsidR="0082735F" w:rsidRPr="00FE0227" w:rsidRDefault="0082735F" w:rsidP="0082735F">
            <w:pPr>
              <w:jc w:val="center"/>
            </w:pPr>
            <w:r w:rsidRPr="00FE0227">
              <w:t>3</w:t>
            </w:r>
          </w:p>
        </w:tc>
      </w:tr>
      <w:tr w:rsidR="0082735F" w:rsidRPr="00FE0227" w14:paraId="06564A6B" w14:textId="77777777" w:rsidTr="00073075">
        <w:trPr>
          <w:trHeight w:val="283"/>
        </w:trPr>
        <w:tc>
          <w:tcPr>
            <w:tcW w:w="2410" w:type="dxa"/>
            <w:vMerge/>
          </w:tcPr>
          <w:p w14:paraId="16458EE5" w14:textId="77777777" w:rsidR="0082735F" w:rsidRPr="00FE0227" w:rsidRDefault="0082735F" w:rsidP="00FE0227">
            <w:pPr>
              <w:pStyle w:val="TableParagraph"/>
              <w:spacing w:before="56"/>
              <w:ind w:left="109"/>
            </w:pPr>
          </w:p>
        </w:tc>
        <w:tc>
          <w:tcPr>
            <w:tcW w:w="8080" w:type="dxa"/>
          </w:tcPr>
          <w:p w14:paraId="0587ACF4" w14:textId="77777777" w:rsidR="0082735F" w:rsidRPr="00FE0227" w:rsidRDefault="0082735F" w:rsidP="0082735F">
            <w:pPr>
              <w:pStyle w:val="TableParagraph"/>
              <w:tabs>
                <w:tab w:val="left" w:pos="34"/>
                <w:tab w:val="left" w:pos="366"/>
              </w:tabs>
              <w:rPr>
                <w:lang w:val="ru-RU"/>
              </w:rPr>
            </w:pPr>
            <w:r w:rsidRPr="00FE0227">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4102C43D" w14:textId="77777777" w:rsidR="0082735F" w:rsidRPr="00FE0227" w:rsidRDefault="0082735F" w:rsidP="0082735F">
            <w:pPr>
              <w:jc w:val="center"/>
            </w:pPr>
          </w:p>
        </w:tc>
        <w:tc>
          <w:tcPr>
            <w:tcW w:w="2056" w:type="dxa"/>
          </w:tcPr>
          <w:p w14:paraId="222F2976" w14:textId="77777777" w:rsidR="0082735F" w:rsidRPr="00FE0227" w:rsidRDefault="008D2298" w:rsidP="0082735F">
            <w:pPr>
              <w:jc w:val="center"/>
            </w:pPr>
            <w:r>
              <w:t>3</w:t>
            </w:r>
          </w:p>
        </w:tc>
      </w:tr>
      <w:tr w:rsidR="0082735F" w:rsidRPr="00FE0227" w14:paraId="05D158A4" w14:textId="77777777" w:rsidTr="00073075">
        <w:trPr>
          <w:trHeight w:val="283"/>
        </w:trPr>
        <w:tc>
          <w:tcPr>
            <w:tcW w:w="2410" w:type="dxa"/>
            <w:vMerge/>
          </w:tcPr>
          <w:p w14:paraId="3771A757" w14:textId="77777777" w:rsidR="0082735F" w:rsidRPr="00FE0227" w:rsidRDefault="0082735F" w:rsidP="00FE0227">
            <w:pPr>
              <w:pStyle w:val="TableParagraph"/>
              <w:spacing w:before="56"/>
              <w:ind w:left="109"/>
            </w:pPr>
          </w:p>
        </w:tc>
        <w:tc>
          <w:tcPr>
            <w:tcW w:w="8080" w:type="dxa"/>
          </w:tcPr>
          <w:p w14:paraId="1E2D7E7D" w14:textId="77777777" w:rsidR="0082735F" w:rsidRPr="00FE0227" w:rsidRDefault="0082735F" w:rsidP="0082735F">
            <w:pPr>
              <w:pStyle w:val="TableParagraph"/>
              <w:tabs>
                <w:tab w:val="left" w:pos="34"/>
                <w:tab w:val="left" w:pos="366"/>
              </w:tabs>
              <w:rPr>
                <w:lang w:val="ru-RU"/>
              </w:rPr>
            </w:pPr>
            <w:r w:rsidRPr="00FE0227">
              <w:rPr>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525A38A2" w14:textId="77777777" w:rsidR="0082735F" w:rsidRPr="00FE0227" w:rsidRDefault="0082735F" w:rsidP="0082735F">
            <w:pPr>
              <w:jc w:val="center"/>
            </w:pPr>
          </w:p>
        </w:tc>
        <w:tc>
          <w:tcPr>
            <w:tcW w:w="2056" w:type="dxa"/>
          </w:tcPr>
          <w:p w14:paraId="6A3B73AB" w14:textId="77777777" w:rsidR="0082735F" w:rsidRPr="00FE0227" w:rsidRDefault="0082735F" w:rsidP="0082735F">
            <w:pPr>
              <w:jc w:val="center"/>
            </w:pPr>
            <w:r w:rsidRPr="00FE0227">
              <w:t>2</w:t>
            </w:r>
          </w:p>
        </w:tc>
      </w:tr>
      <w:tr w:rsidR="0082735F" w:rsidRPr="00FE0227" w14:paraId="6738572E" w14:textId="77777777" w:rsidTr="00073075">
        <w:trPr>
          <w:trHeight w:val="283"/>
        </w:trPr>
        <w:tc>
          <w:tcPr>
            <w:tcW w:w="2410" w:type="dxa"/>
            <w:vMerge/>
          </w:tcPr>
          <w:p w14:paraId="4B42462C" w14:textId="77777777" w:rsidR="0082735F" w:rsidRPr="00FE0227" w:rsidRDefault="0082735F" w:rsidP="00FE0227">
            <w:pPr>
              <w:pStyle w:val="TableParagraph"/>
              <w:spacing w:before="56"/>
              <w:ind w:left="109"/>
            </w:pPr>
          </w:p>
        </w:tc>
        <w:tc>
          <w:tcPr>
            <w:tcW w:w="8080" w:type="dxa"/>
          </w:tcPr>
          <w:p w14:paraId="488AE179" w14:textId="77777777" w:rsidR="0082735F" w:rsidRPr="00FE0227" w:rsidRDefault="0082735F" w:rsidP="0082735F">
            <w:pPr>
              <w:pStyle w:val="TableParagraph"/>
              <w:tabs>
                <w:tab w:val="left" w:pos="34"/>
                <w:tab w:val="left" w:pos="366"/>
              </w:tabs>
              <w:rPr>
                <w:lang w:val="ru-RU"/>
              </w:rPr>
            </w:pPr>
            <w:r w:rsidRPr="00FE0227">
              <w:rPr>
                <w:lang w:val="ru-RU"/>
              </w:rPr>
              <w:t>Не получены ответы по базовым вопросам</w:t>
            </w:r>
            <w:r>
              <w:rPr>
                <w:lang w:val="ru-RU"/>
              </w:rPr>
              <w:t>.</w:t>
            </w:r>
          </w:p>
        </w:tc>
        <w:tc>
          <w:tcPr>
            <w:tcW w:w="2055" w:type="dxa"/>
          </w:tcPr>
          <w:p w14:paraId="12F8B07B" w14:textId="77777777" w:rsidR="0082735F" w:rsidRPr="00FE0227" w:rsidRDefault="0082735F" w:rsidP="0082735F">
            <w:pPr>
              <w:jc w:val="center"/>
            </w:pPr>
          </w:p>
        </w:tc>
        <w:tc>
          <w:tcPr>
            <w:tcW w:w="2056" w:type="dxa"/>
          </w:tcPr>
          <w:p w14:paraId="69972A22" w14:textId="77777777" w:rsidR="0082735F" w:rsidRPr="00FE0227" w:rsidRDefault="008D2298" w:rsidP="0082735F">
            <w:pPr>
              <w:jc w:val="center"/>
            </w:pPr>
            <w:r>
              <w:t>2</w:t>
            </w:r>
          </w:p>
        </w:tc>
      </w:tr>
      <w:tr w:rsidR="0082735F" w:rsidRPr="00FE0227" w14:paraId="2F952F8C" w14:textId="77777777" w:rsidTr="00073075">
        <w:trPr>
          <w:trHeight w:val="283"/>
        </w:trPr>
        <w:tc>
          <w:tcPr>
            <w:tcW w:w="2410" w:type="dxa"/>
            <w:vMerge/>
          </w:tcPr>
          <w:p w14:paraId="77757113" w14:textId="77777777" w:rsidR="0082735F" w:rsidRPr="00FE0227" w:rsidRDefault="0082735F" w:rsidP="00FE0227">
            <w:pPr>
              <w:pStyle w:val="TableParagraph"/>
              <w:spacing w:before="56"/>
              <w:ind w:left="109"/>
            </w:pPr>
          </w:p>
        </w:tc>
        <w:tc>
          <w:tcPr>
            <w:tcW w:w="8080" w:type="dxa"/>
          </w:tcPr>
          <w:p w14:paraId="6F7FDF49" w14:textId="77777777" w:rsidR="0082735F" w:rsidRPr="00FE0227" w:rsidRDefault="0082735F" w:rsidP="0082735F">
            <w:pPr>
              <w:pStyle w:val="TableParagraph"/>
              <w:tabs>
                <w:tab w:val="left" w:pos="34"/>
                <w:tab w:val="left" w:pos="366"/>
              </w:tabs>
              <w:rPr>
                <w:lang w:val="ru-RU"/>
              </w:rPr>
            </w:pPr>
            <w:r w:rsidRPr="00FE0227">
              <w:rPr>
                <w:lang w:val="ru-RU"/>
              </w:rPr>
              <w:t xml:space="preserve">Не принимал участия в </w:t>
            </w:r>
            <w:r>
              <w:rPr>
                <w:lang w:val="ru-RU"/>
              </w:rPr>
              <w:t>собеседовании.</w:t>
            </w:r>
          </w:p>
        </w:tc>
        <w:tc>
          <w:tcPr>
            <w:tcW w:w="2055" w:type="dxa"/>
          </w:tcPr>
          <w:p w14:paraId="17A5D740" w14:textId="77777777" w:rsidR="0082735F" w:rsidRPr="00FE0227" w:rsidRDefault="0082735F" w:rsidP="0082735F">
            <w:pPr>
              <w:jc w:val="center"/>
            </w:pPr>
          </w:p>
        </w:tc>
        <w:tc>
          <w:tcPr>
            <w:tcW w:w="2056" w:type="dxa"/>
          </w:tcPr>
          <w:p w14:paraId="503F8319" w14:textId="77777777" w:rsidR="0082735F" w:rsidRPr="00FE0227" w:rsidRDefault="008D2298" w:rsidP="0082735F">
            <w:pPr>
              <w:jc w:val="center"/>
            </w:pPr>
            <w:r>
              <w:t>2</w:t>
            </w:r>
          </w:p>
        </w:tc>
      </w:tr>
      <w:tr w:rsidR="0082735F" w:rsidRPr="00FE0227" w14:paraId="189663F4" w14:textId="77777777" w:rsidTr="00073075">
        <w:trPr>
          <w:trHeight w:val="283"/>
        </w:trPr>
        <w:tc>
          <w:tcPr>
            <w:tcW w:w="2410" w:type="dxa"/>
            <w:vMerge w:val="restart"/>
          </w:tcPr>
          <w:p w14:paraId="14BEA8FB" w14:textId="77777777" w:rsidR="0082735F" w:rsidRPr="0082735F" w:rsidRDefault="0082735F" w:rsidP="0082735F">
            <w:pPr>
              <w:pStyle w:val="TableParagraph"/>
              <w:jc w:val="center"/>
              <w:rPr>
                <w:lang w:val="ru-RU"/>
              </w:rPr>
            </w:pPr>
            <w:r w:rsidRPr="0082735F">
              <w:rPr>
                <w:lang w:val="ru-RU"/>
              </w:rPr>
              <w:t>Творческое задание</w:t>
            </w:r>
          </w:p>
        </w:tc>
        <w:tc>
          <w:tcPr>
            <w:tcW w:w="8080" w:type="dxa"/>
          </w:tcPr>
          <w:p w14:paraId="71656672" w14:textId="77777777" w:rsidR="0082735F" w:rsidRPr="00FE0227" w:rsidRDefault="0082735F" w:rsidP="0082735F">
            <w:pPr>
              <w:pStyle w:val="TableParagraph"/>
              <w:tabs>
                <w:tab w:val="left" w:pos="34"/>
                <w:tab w:val="left" w:pos="366"/>
              </w:tabs>
              <w:rPr>
                <w:lang w:val="ru-RU"/>
              </w:rPr>
            </w:pPr>
            <w:r w:rsidRPr="00FE0227">
              <w:rPr>
                <w:lang w:val="ru-RU"/>
              </w:rPr>
              <w:t xml:space="preserve">Обучающийся (член рабочей группы), в процессе решения </w:t>
            </w:r>
            <w:r>
              <w:rPr>
                <w:lang w:val="ru-RU"/>
              </w:rPr>
              <w:t xml:space="preserve">творческого задания </w:t>
            </w:r>
            <w:r w:rsidRPr="00FE0227">
              <w:rPr>
                <w:lang w:val="ru-RU"/>
              </w:rPr>
              <w:t>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c>
          <w:tcPr>
            <w:tcW w:w="2055" w:type="dxa"/>
          </w:tcPr>
          <w:p w14:paraId="5A180545" w14:textId="77777777" w:rsidR="0082735F" w:rsidRPr="00FE0227" w:rsidRDefault="0082735F" w:rsidP="0082735F">
            <w:pPr>
              <w:jc w:val="center"/>
            </w:pPr>
          </w:p>
        </w:tc>
        <w:tc>
          <w:tcPr>
            <w:tcW w:w="2056" w:type="dxa"/>
          </w:tcPr>
          <w:p w14:paraId="668F0A98" w14:textId="77777777" w:rsidR="0082735F" w:rsidRPr="00FE0227" w:rsidRDefault="0082735F" w:rsidP="0082735F">
            <w:pPr>
              <w:jc w:val="center"/>
            </w:pPr>
            <w:r w:rsidRPr="00FE0227">
              <w:t>5</w:t>
            </w:r>
          </w:p>
        </w:tc>
      </w:tr>
      <w:tr w:rsidR="0082735F" w:rsidRPr="00FE0227" w14:paraId="0445D549" w14:textId="77777777" w:rsidTr="00073075">
        <w:trPr>
          <w:trHeight w:val="283"/>
        </w:trPr>
        <w:tc>
          <w:tcPr>
            <w:tcW w:w="2410" w:type="dxa"/>
            <w:vMerge/>
          </w:tcPr>
          <w:p w14:paraId="5C854F58" w14:textId="77777777" w:rsidR="0082735F" w:rsidRPr="00FE0227" w:rsidRDefault="0082735F" w:rsidP="008A3CD9">
            <w:pPr>
              <w:pStyle w:val="TableParagraph"/>
              <w:rPr>
                <w:b/>
                <w:lang w:val="ru-RU"/>
              </w:rPr>
            </w:pPr>
          </w:p>
        </w:tc>
        <w:tc>
          <w:tcPr>
            <w:tcW w:w="8080" w:type="dxa"/>
          </w:tcPr>
          <w:p w14:paraId="0141DCA8" w14:textId="77777777" w:rsidR="0082735F" w:rsidRPr="00FE0227" w:rsidRDefault="0082735F" w:rsidP="0082735F">
            <w:pPr>
              <w:pStyle w:val="TableParagraph"/>
              <w:tabs>
                <w:tab w:val="left" w:pos="34"/>
                <w:tab w:val="left" w:pos="366"/>
              </w:tabs>
              <w:rPr>
                <w:lang w:val="ru-RU"/>
              </w:rPr>
            </w:pPr>
            <w:r w:rsidRPr="00FE0227">
              <w:rPr>
                <w:lang w:val="ru-RU"/>
              </w:rPr>
              <w:t>Обучающийся (член рабочей группы),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w:t>
            </w:r>
          </w:p>
        </w:tc>
        <w:tc>
          <w:tcPr>
            <w:tcW w:w="2055" w:type="dxa"/>
          </w:tcPr>
          <w:p w14:paraId="56BACBE8" w14:textId="77777777" w:rsidR="0082735F" w:rsidRPr="00FE0227" w:rsidRDefault="0082735F" w:rsidP="0082735F">
            <w:pPr>
              <w:jc w:val="center"/>
            </w:pPr>
          </w:p>
        </w:tc>
        <w:tc>
          <w:tcPr>
            <w:tcW w:w="2056" w:type="dxa"/>
          </w:tcPr>
          <w:p w14:paraId="572D69EF" w14:textId="77777777" w:rsidR="0082735F" w:rsidRPr="00FE0227" w:rsidRDefault="0082735F" w:rsidP="0082735F">
            <w:pPr>
              <w:jc w:val="center"/>
            </w:pPr>
            <w:r w:rsidRPr="00FE0227">
              <w:t>4</w:t>
            </w:r>
          </w:p>
        </w:tc>
      </w:tr>
      <w:tr w:rsidR="0082735F" w:rsidRPr="00FE0227" w14:paraId="39C4BB6F" w14:textId="77777777" w:rsidTr="00073075">
        <w:trPr>
          <w:trHeight w:val="283"/>
        </w:trPr>
        <w:tc>
          <w:tcPr>
            <w:tcW w:w="2410" w:type="dxa"/>
            <w:vMerge/>
          </w:tcPr>
          <w:p w14:paraId="061414BC" w14:textId="77777777" w:rsidR="0082735F" w:rsidRPr="00FE0227" w:rsidRDefault="0082735F" w:rsidP="008A3CD9">
            <w:pPr>
              <w:pStyle w:val="TableParagraph"/>
              <w:rPr>
                <w:b/>
                <w:lang w:val="ru-RU"/>
              </w:rPr>
            </w:pPr>
          </w:p>
        </w:tc>
        <w:tc>
          <w:tcPr>
            <w:tcW w:w="8080" w:type="dxa"/>
          </w:tcPr>
          <w:p w14:paraId="4B6C2126" w14:textId="77777777" w:rsidR="0082735F" w:rsidRPr="00FE0227" w:rsidRDefault="0082735F" w:rsidP="0082735F">
            <w:pPr>
              <w:pStyle w:val="TableParagraph"/>
              <w:tabs>
                <w:tab w:val="left" w:pos="34"/>
                <w:tab w:val="left" w:pos="366"/>
              </w:tabs>
              <w:rPr>
                <w:lang w:val="ru-RU"/>
              </w:rPr>
            </w:pPr>
            <w:r w:rsidRPr="00FE0227">
              <w:rPr>
                <w:lang w:val="ru-RU"/>
              </w:rPr>
              <w:t xml:space="preserve">Обучающийся (член рабочей группы), слабо ориентируется в материале, в рассуждениях не демонстрирует логику ответа, плохо владеет профессиональной </w:t>
            </w:r>
            <w:r w:rsidRPr="00FE0227">
              <w:rPr>
                <w:lang w:val="ru-RU"/>
              </w:rPr>
              <w:lastRenderedPageBreak/>
              <w:t>терминологией, не раскрывает суть проблемы и не предлагает конкретного ее решения.</w:t>
            </w:r>
          </w:p>
          <w:p w14:paraId="0E409922" w14:textId="77777777" w:rsidR="0082735F" w:rsidRPr="00FE0227" w:rsidRDefault="0082735F" w:rsidP="0082735F">
            <w:pPr>
              <w:pStyle w:val="TableParagraph"/>
              <w:tabs>
                <w:tab w:val="left" w:pos="34"/>
                <w:tab w:val="left" w:pos="366"/>
              </w:tabs>
              <w:rPr>
                <w:lang w:val="ru-RU"/>
              </w:rPr>
            </w:pPr>
            <w:r w:rsidRPr="00FE0227">
              <w:rPr>
                <w:lang w:val="ru-RU"/>
              </w:rPr>
              <w:t>Обучающийся не принимал активного участия в работе группы, выполнившей задание на «хорошо» или «отлично».</w:t>
            </w:r>
          </w:p>
        </w:tc>
        <w:tc>
          <w:tcPr>
            <w:tcW w:w="2055" w:type="dxa"/>
          </w:tcPr>
          <w:p w14:paraId="5F3F5729" w14:textId="77777777" w:rsidR="0082735F" w:rsidRPr="00FE0227" w:rsidRDefault="0082735F" w:rsidP="0082735F">
            <w:pPr>
              <w:jc w:val="center"/>
            </w:pPr>
          </w:p>
        </w:tc>
        <w:tc>
          <w:tcPr>
            <w:tcW w:w="2056" w:type="dxa"/>
          </w:tcPr>
          <w:p w14:paraId="1BFFA75F" w14:textId="77777777" w:rsidR="0082735F" w:rsidRPr="00FE0227" w:rsidRDefault="0082735F" w:rsidP="0082735F">
            <w:pPr>
              <w:jc w:val="center"/>
            </w:pPr>
            <w:r w:rsidRPr="00FE0227">
              <w:t>3</w:t>
            </w:r>
          </w:p>
        </w:tc>
      </w:tr>
      <w:tr w:rsidR="0082735F" w:rsidRPr="00FE0227" w14:paraId="4BC427B9" w14:textId="77777777" w:rsidTr="00073075">
        <w:trPr>
          <w:trHeight w:val="283"/>
        </w:trPr>
        <w:tc>
          <w:tcPr>
            <w:tcW w:w="2410" w:type="dxa"/>
            <w:vMerge/>
          </w:tcPr>
          <w:p w14:paraId="4B575595" w14:textId="77777777" w:rsidR="0082735F" w:rsidRPr="00FE0227" w:rsidRDefault="0082735F" w:rsidP="008A3CD9">
            <w:pPr>
              <w:pStyle w:val="TableParagraph"/>
              <w:rPr>
                <w:b/>
                <w:lang w:val="ru-RU"/>
              </w:rPr>
            </w:pPr>
          </w:p>
        </w:tc>
        <w:tc>
          <w:tcPr>
            <w:tcW w:w="8080" w:type="dxa"/>
          </w:tcPr>
          <w:p w14:paraId="707B212C" w14:textId="77777777" w:rsidR="0082735F" w:rsidRPr="00FE0227" w:rsidRDefault="0082735F" w:rsidP="0082735F">
            <w:pPr>
              <w:pStyle w:val="TableParagraph"/>
              <w:tabs>
                <w:tab w:val="left" w:pos="34"/>
                <w:tab w:val="left" w:pos="366"/>
              </w:tabs>
              <w:rPr>
                <w:lang w:val="ru-RU"/>
              </w:rPr>
            </w:pPr>
            <w:r w:rsidRPr="00FE0227">
              <w:rPr>
                <w:lang w:val="ru-RU"/>
              </w:rPr>
              <w:t xml:space="preserve">Обучающийся (член рабочей </w:t>
            </w:r>
            <w:r>
              <w:rPr>
                <w:lang w:val="ru-RU"/>
              </w:rPr>
              <w:t>группы)</w:t>
            </w:r>
            <w:r w:rsidRPr="00FE0227">
              <w:rPr>
                <w:lang w:val="ru-RU"/>
              </w:rPr>
              <w:t xml:space="preserve"> не принимал участие в работе группы.</w:t>
            </w:r>
          </w:p>
          <w:p w14:paraId="3EB49257" w14:textId="77777777" w:rsidR="0082735F" w:rsidRPr="00FE0227" w:rsidRDefault="0082735F" w:rsidP="0082735F">
            <w:pPr>
              <w:pStyle w:val="TableParagraph"/>
              <w:tabs>
                <w:tab w:val="left" w:pos="34"/>
                <w:tab w:val="left" w:pos="366"/>
              </w:tabs>
              <w:rPr>
                <w:lang w:val="ru-RU"/>
              </w:rPr>
            </w:pPr>
            <w:r w:rsidRPr="00FE0227">
              <w:rPr>
                <w:lang w:val="ru-RU"/>
              </w:rPr>
              <w:t>Группа не справилась с заданием на уровне, достаточном для проставления положительной оценки.</w:t>
            </w:r>
          </w:p>
        </w:tc>
        <w:tc>
          <w:tcPr>
            <w:tcW w:w="2055" w:type="dxa"/>
          </w:tcPr>
          <w:p w14:paraId="305EE91A" w14:textId="77777777" w:rsidR="0082735F" w:rsidRPr="00FE0227" w:rsidRDefault="0082735F" w:rsidP="0082735F">
            <w:pPr>
              <w:jc w:val="center"/>
            </w:pPr>
          </w:p>
        </w:tc>
        <w:tc>
          <w:tcPr>
            <w:tcW w:w="2056" w:type="dxa"/>
          </w:tcPr>
          <w:p w14:paraId="44214796" w14:textId="77777777" w:rsidR="0082735F" w:rsidRPr="00FE0227" w:rsidRDefault="0082735F" w:rsidP="0082735F">
            <w:pPr>
              <w:jc w:val="center"/>
            </w:pPr>
            <w:r w:rsidRPr="00FE0227">
              <w:t>2</w:t>
            </w:r>
          </w:p>
        </w:tc>
      </w:tr>
      <w:tr w:rsidR="0082735F" w:rsidRPr="00FE0227" w14:paraId="1672A838" w14:textId="77777777" w:rsidTr="00073075">
        <w:trPr>
          <w:trHeight w:val="283"/>
        </w:trPr>
        <w:tc>
          <w:tcPr>
            <w:tcW w:w="2410" w:type="dxa"/>
            <w:vMerge w:val="restart"/>
          </w:tcPr>
          <w:p w14:paraId="3F34C311" w14:textId="77777777" w:rsidR="0082735F" w:rsidRPr="00FE0227" w:rsidRDefault="0082735F" w:rsidP="0082735F">
            <w:pPr>
              <w:pStyle w:val="TableParagraph"/>
              <w:jc w:val="center"/>
              <w:rPr>
                <w:b/>
                <w:lang w:val="ru-RU"/>
              </w:rPr>
            </w:pPr>
            <w:r>
              <w:rPr>
                <w:lang w:val="ru-RU"/>
              </w:rPr>
              <w:t>Кейс</w:t>
            </w:r>
          </w:p>
        </w:tc>
        <w:tc>
          <w:tcPr>
            <w:tcW w:w="8080" w:type="dxa"/>
          </w:tcPr>
          <w:p w14:paraId="662C3B5D" w14:textId="77777777" w:rsidR="0082735F" w:rsidRPr="00FE0227" w:rsidRDefault="0082735F" w:rsidP="0082735F">
            <w:pPr>
              <w:pStyle w:val="TableParagraph"/>
              <w:tabs>
                <w:tab w:val="left" w:pos="34"/>
                <w:tab w:val="left" w:pos="366"/>
              </w:tabs>
              <w:rPr>
                <w:lang w:val="ru-RU"/>
              </w:rPr>
            </w:pPr>
            <w:r w:rsidRPr="00FE0227">
              <w:rPr>
                <w:lang w:val="ru-RU"/>
              </w:rPr>
              <w:t xml:space="preserve">Обучающийся (член рабочей группы), в процессе решения </w:t>
            </w:r>
            <w:r>
              <w:rPr>
                <w:lang w:val="ru-RU"/>
              </w:rPr>
              <w:t xml:space="preserve">кейса </w:t>
            </w:r>
            <w:r w:rsidRPr="00FE0227">
              <w:rPr>
                <w:lang w:val="ru-RU"/>
              </w:rPr>
              <w:t>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c>
          <w:tcPr>
            <w:tcW w:w="2055" w:type="dxa"/>
          </w:tcPr>
          <w:p w14:paraId="49EE56F8" w14:textId="77777777" w:rsidR="0082735F" w:rsidRPr="00FE0227" w:rsidRDefault="0082735F" w:rsidP="0082735F">
            <w:pPr>
              <w:jc w:val="center"/>
            </w:pPr>
          </w:p>
        </w:tc>
        <w:tc>
          <w:tcPr>
            <w:tcW w:w="2056" w:type="dxa"/>
          </w:tcPr>
          <w:p w14:paraId="578B4F6B" w14:textId="77777777" w:rsidR="0082735F" w:rsidRPr="00FE0227" w:rsidRDefault="0082735F" w:rsidP="0082735F">
            <w:pPr>
              <w:jc w:val="center"/>
            </w:pPr>
            <w:r w:rsidRPr="00FE0227">
              <w:t>5</w:t>
            </w:r>
          </w:p>
        </w:tc>
      </w:tr>
      <w:tr w:rsidR="0082735F" w:rsidRPr="00FE0227" w14:paraId="1DC0C464" w14:textId="77777777" w:rsidTr="00073075">
        <w:trPr>
          <w:trHeight w:val="283"/>
        </w:trPr>
        <w:tc>
          <w:tcPr>
            <w:tcW w:w="2410" w:type="dxa"/>
            <w:vMerge/>
          </w:tcPr>
          <w:p w14:paraId="47AC38D8" w14:textId="77777777" w:rsidR="0082735F" w:rsidRPr="00FE0227" w:rsidRDefault="0082735F" w:rsidP="008A3CD9">
            <w:pPr>
              <w:pStyle w:val="TableParagraph"/>
              <w:rPr>
                <w:b/>
                <w:lang w:val="ru-RU"/>
              </w:rPr>
            </w:pPr>
          </w:p>
        </w:tc>
        <w:tc>
          <w:tcPr>
            <w:tcW w:w="8080" w:type="dxa"/>
          </w:tcPr>
          <w:p w14:paraId="350DA1C4" w14:textId="77777777" w:rsidR="0082735F" w:rsidRPr="00FE0227" w:rsidRDefault="0082735F" w:rsidP="0082735F">
            <w:pPr>
              <w:pStyle w:val="TableParagraph"/>
              <w:tabs>
                <w:tab w:val="left" w:pos="34"/>
                <w:tab w:val="left" w:pos="366"/>
              </w:tabs>
              <w:rPr>
                <w:lang w:val="ru-RU"/>
              </w:rPr>
            </w:pPr>
            <w:r w:rsidRPr="00FE0227">
              <w:rPr>
                <w:lang w:val="ru-RU"/>
              </w:rPr>
              <w:t>Обучающийся (член рабочей группы),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w:t>
            </w:r>
          </w:p>
        </w:tc>
        <w:tc>
          <w:tcPr>
            <w:tcW w:w="2055" w:type="dxa"/>
          </w:tcPr>
          <w:p w14:paraId="6703BA3C" w14:textId="77777777" w:rsidR="0082735F" w:rsidRPr="00FE0227" w:rsidRDefault="0082735F" w:rsidP="0082735F">
            <w:pPr>
              <w:jc w:val="center"/>
            </w:pPr>
          </w:p>
        </w:tc>
        <w:tc>
          <w:tcPr>
            <w:tcW w:w="2056" w:type="dxa"/>
          </w:tcPr>
          <w:p w14:paraId="150C8E6E" w14:textId="77777777" w:rsidR="0082735F" w:rsidRPr="00FE0227" w:rsidRDefault="0082735F" w:rsidP="0082735F">
            <w:pPr>
              <w:jc w:val="center"/>
            </w:pPr>
            <w:r w:rsidRPr="00FE0227">
              <w:t>4</w:t>
            </w:r>
          </w:p>
        </w:tc>
      </w:tr>
      <w:tr w:rsidR="0082735F" w:rsidRPr="00FE0227" w14:paraId="28ABA1CE" w14:textId="77777777" w:rsidTr="00073075">
        <w:trPr>
          <w:trHeight w:val="283"/>
        </w:trPr>
        <w:tc>
          <w:tcPr>
            <w:tcW w:w="2410" w:type="dxa"/>
            <w:vMerge/>
          </w:tcPr>
          <w:p w14:paraId="073AED2C" w14:textId="77777777" w:rsidR="0082735F" w:rsidRPr="00FE0227" w:rsidRDefault="0082735F" w:rsidP="008A3CD9">
            <w:pPr>
              <w:pStyle w:val="TableParagraph"/>
              <w:rPr>
                <w:b/>
                <w:lang w:val="ru-RU"/>
              </w:rPr>
            </w:pPr>
          </w:p>
        </w:tc>
        <w:tc>
          <w:tcPr>
            <w:tcW w:w="8080" w:type="dxa"/>
          </w:tcPr>
          <w:p w14:paraId="7AA97757" w14:textId="77777777" w:rsidR="0082735F" w:rsidRPr="00FE0227" w:rsidRDefault="0082735F" w:rsidP="0082735F">
            <w:pPr>
              <w:pStyle w:val="TableParagraph"/>
              <w:tabs>
                <w:tab w:val="left" w:pos="34"/>
                <w:tab w:val="left" w:pos="366"/>
              </w:tabs>
              <w:rPr>
                <w:lang w:val="ru-RU"/>
              </w:rPr>
            </w:pPr>
            <w:r w:rsidRPr="00FE0227">
              <w:rPr>
                <w:lang w:val="ru-RU"/>
              </w:rPr>
              <w:t>Обучающийся (член рабочей группы),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p w14:paraId="525433F3" w14:textId="77777777" w:rsidR="0082735F" w:rsidRPr="00FE0227" w:rsidRDefault="0082735F" w:rsidP="0082735F">
            <w:pPr>
              <w:pStyle w:val="TableParagraph"/>
              <w:tabs>
                <w:tab w:val="left" w:pos="34"/>
                <w:tab w:val="left" w:pos="366"/>
              </w:tabs>
              <w:rPr>
                <w:lang w:val="ru-RU"/>
              </w:rPr>
            </w:pPr>
            <w:r w:rsidRPr="00FE0227">
              <w:rPr>
                <w:lang w:val="ru-RU"/>
              </w:rPr>
              <w:t>Обучающийся не принимал активного участия в работе группы, выполнившей задание на «хорошо» или «отлично».</w:t>
            </w:r>
          </w:p>
        </w:tc>
        <w:tc>
          <w:tcPr>
            <w:tcW w:w="2055" w:type="dxa"/>
          </w:tcPr>
          <w:p w14:paraId="0359C820" w14:textId="77777777" w:rsidR="0082735F" w:rsidRPr="00FE0227" w:rsidRDefault="0082735F" w:rsidP="0082735F">
            <w:pPr>
              <w:jc w:val="center"/>
            </w:pPr>
          </w:p>
        </w:tc>
        <w:tc>
          <w:tcPr>
            <w:tcW w:w="2056" w:type="dxa"/>
          </w:tcPr>
          <w:p w14:paraId="265F14BF" w14:textId="77777777" w:rsidR="0082735F" w:rsidRPr="00FE0227" w:rsidRDefault="0082735F" w:rsidP="0082735F">
            <w:pPr>
              <w:jc w:val="center"/>
            </w:pPr>
            <w:r w:rsidRPr="00FE0227">
              <w:t>3</w:t>
            </w:r>
          </w:p>
        </w:tc>
      </w:tr>
      <w:tr w:rsidR="0082735F" w:rsidRPr="00FE0227" w14:paraId="3DCEEA61" w14:textId="77777777" w:rsidTr="00073075">
        <w:trPr>
          <w:trHeight w:val="283"/>
        </w:trPr>
        <w:tc>
          <w:tcPr>
            <w:tcW w:w="2410" w:type="dxa"/>
            <w:vMerge/>
          </w:tcPr>
          <w:p w14:paraId="5B6B1B13" w14:textId="77777777" w:rsidR="0082735F" w:rsidRPr="00FE0227" w:rsidRDefault="0082735F" w:rsidP="008A3CD9">
            <w:pPr>
              <w:pStyle w:val="TableParagraph"/>
              <w:rPr>
                <w:b/>
                <w:lang w:val="ru-RU"/>
              </w:rPr>
            </w:pPr>
          </w:p>
        </w:tc>
        <w:tc>
          <w:tcPr>
            <w:tcW w:w="8080" w:type="dxa"/>
          </w:tcPr>
          <w:p w14:paraId="36FA8D6E" w14:textId="77777777" w:rsidR="0082735F" w:rsidRPr="00FE0227" w:rsidRDefault="0082735F" w:rsidP="0082735F">
            <w:pPr>
              <w:pStyle w:val="TableParagraph"/>
              <w:tabs>
                <w:tab w:val="left" w:pos="34"/>
                <w:tab w:val="left" w:pos="366"/>
              </w:tabs>
              <w:rPr>
                <w:lang w:val="ru-RU"/>
              </w:rPr>
            </w:pPr>
            <w:r w:rsidRPr="00FE0227">
              <w:rPr>
                <w:lang w:val="ru-RU"/>
              </w:rPr>
              <w:t xml:space="preserve">Обучающийся (член рабочей </w:t>
            </w:r>
            <w:r>
              <w:rPr>
                <w:lang w:val="ru-RU"/>
              </w:rPr>
              <w:t>группы)</w:t>
            </w:r>
            <w:r w:rsidRPr="00FE0227">
              <w:rPr>
                <w:lang w:val="ru-RU"/>
              </w:rPr>
              <w:t xml:space="preserve"> не принимал участие в работе группы.</w:t>
            </w:r>
          </w:p>
          <w:p w14:paraId="45109385" w14:textId="77777777" w:rsidR="0082735F" w:rsidRPr="00FE0227" w:rsidRDefault="0082735F" w:rsidP="0082735F">
            <w:pPr>
              <w:pStyle w:val="TableParagraph"/>
              <w:tabs>
                <w:tab w:val="left" w:pos="34"/>
                <w:tab w:val="left" w:pos="366"/>
              </w:tabs>
              <w:rPr>
                <w:lang w:val="ru-RU"/>
              </w:rPr>
            </w:pPr>
            <w:r w:rsidRPr="00FE0227">
              <w:rPr>
                <w:lang w:val="ru-RU"/>
              </w:rPr>
              <w:t>Группа не справилась с заданием на уровне, достаточном для проставления положительной оценки.</w:t>
            </w:r>
          </w:p>
        </w:tc>
        <w:tc>
          <w:tcPr>
            <w:tcW w:w="2055" w:type="dxa"/>
          </w:tcPr>
          <w:p w14:paraId="27F83800" w14:textId="77777777" w:rsidR="0082735F" w:rsidRPr="00FE0227" w:rsidRDefault="0082735F" w:rsidP="0082735F">
            <w:pPr>
              <w:jc w:val="center"/>
            </w:pPr>
          </w:p>
        </w:tc>
        <w:tc>
          <w:tcPr>
            <w:tcW w:w="2056" w:type="dxa"/>
          </w:tcPr>
          <w:p w14:paraId="788913F1" w14:textId="77777777" w:rsidR="0082735F" w:rsidRPr="00FE0227" w:rsidRDefault="0082735F" w:rsidP="0082735F">
            <w:pPr>
              <w:jc w:val="center"/>
            </w:pPr>
            <w:r w:rsidRPr="00FE0227">
              <w:t>2</w:t>
            </w:r>
          </w:p>
        </w:tc>
      </w:tr>
      <w:tr w:rsidR="00D868A9" w:rsidRPr="00FE0227" w14:paraId="53B3EFFB" w14:textId="77777777" w:rsidTr="00073075">
        <w:trPr>
          <w:trHeight w:val="283"/>
        </w:trPr>
        <w:tc>
          <w:tcPr>
            <w:tcW w:w="2410" w:type="dxa"/>
            <w:vMerge w:val="restart"/>
          </w:tcPr>
          <w:p w14:paraId="46025F62" w14:textId="77777777" w:rsidR="00D868A9" w:rsidRPr="0082735F" w:rsidRDefault="00D868A9" w:rsidP="0082735F">
            <w:pPr>
              <w:pStyle w:val="TableParagraph"/>
              <w:jc w:val="center"/>
              <w:rPr>
                <w:lang w:val="ru-RU"/>
              </w:rPr>
            </w:pPr>
            <w:r w:rsidRPr="0082735F">
              <w:rPr>
                <w:lang w:val="ru-RU"/>
              </w:rPr>
              <w:t>Ситуационное задание</w:t>
            </w:r>
          </w:p>
        </w:tc>
        <w:tc>
          <w:tcPr>
            <w:tcW w:w="8080" w:type="dxa"/>
          </w:tcPr>
          <w:p w14:paraId="64120BC4" w14:textId="77777777" w:rsidR="00D868A9" w:rsidRPr="00FE0227" w:rsidRDefault="00D868A9" w:rsidP="00D868A9">
            <w:pPr>
              <w:pStyle w:val="TableParagraph"/>
              <w:tabs>
                <w:tab w:val="left" w:pos="34"/>
                <w:tab w:val="left" w:pos="366"/>
              </w:tabs>
              <w:rPr>
                <w:lang w:val="ru-RU"/>
              </w:rPr>
            </w:pPr>
            <w:r w:rsidRPr="00FE0227">
              <w:rPr>
                <w:lang w:val="ru-RU"/>
              </w:rPr>
              <w:t xml:space="preserve">Обучающийся (член рабочей группы), в процессе решения проблемной ситуации 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w:t>
            </w:r>
            <w:r w:rsidRPr="00FE0227">
              <w:rPr>
                <w:lang w:val="ru-RU"/>
              </w:rPr>
              <w:lastRenderedPageBreak/>
              <w:t>для аналогичных ситуаций.</w:t>
            </w:r>
          </w:p>
        </w:tc>
        <w:tc>
          <w:tcPr>
            <w:tcW w:w="2055" w:type="dxa"/>
          </w:tcPr>
          <w:p w14:paraId="235A3DE3" w14:textId="77777777" w:rsidR="00D868A9" w:rsidRPr="00FE0227" w:rsidRDefault="00D868A9" w:rsidP="0082735F">
            <w:pPr>
              <w:jc w:val="center"/>
            </w:pPr>
          </w:p>
        </w:tc>
        <w:tc>
          <w:tcPr>
            <w:tcW w:w="2056" w:type="dxa"/>
          </w:tcPr>
          <w:p w14:paraId="58050594" w14:textId="77777777" w:rsidR="00D868A9" w:rsidRPr="00FE0227" w:rsidRDefault="00D868A9" w:rsidP="0082735F">
            <w:pPr>
              <w:jc w:val="center"/>
            </w:pPr>
            <w:r w:rsidRPr="00FE0227">
              <w:t>5</w:t>
            </w:r>
          </w:p>
        </w:tc>
      </w:tr>
      <w:tr w:rsidR="00D868A9" w:rsidRPr="00FE0227" w14:paraId="3EE8DB50" w14:textId="77777777" w:rsidTr="00073075">
        <w:trPr>
          <w:trHeight w:val="283"/>
        </w:trPr>
        <w:tc>
          <w:tcPr>
            <w:tcW w:w="2410" w:type="dxa"/>
            <w:vMerge/>
          </w:tcPr>
          <w:p w14:paraId="390A5BA2" w14:textId="77777777" w:rsidR="00D868A9" w:rsidRPr="00FE0227" w:rsidRDefault="00D868A9" w:rsidP="008A3CD9">
            <w:pPr>
              <w:pStyle w:val="TableParagraph"/>
              <w:rPr>
                <w:b/>
                <w:lang w:val="ru-RU"/>
              </w:rPr>
            </w:pPr>
          </w:p>
        </w:tc>
        <w:tc>
          <w:tcPr>
            <w:tcW w:w="8080" w:type="dxa"/>
          </w:tcPr>
          <w:p w14:paraId="5D6A1B75" w14:textId="77777777" w:rsidR="00D868A9" w:rsidRPr="00FE0227" w:rsidRDefault="00D868A9" w:rsidP="0082735F">
            <w:pPr>
              <w:pStyle w:val="TableParagraph"/>
              <w:tabs>
                <w:tab w:val="left" w:pos="34"/>
                <w:tab w:val="left" w:pos="366"/>
              </w:tabs>
              <w:rPr>
                <w:lang w:val="ru-RU"/>
              </w:rPr>
            </w:pPr>
            <w:r w:rsidRPr="00FE0227">
              <w:rPr>
                <w:lang w:val="ru-RU"/>
              </w:rPr>
              <w:t>Обучающийся (член рабочей группы),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w:t>
            </w:r>
          </w:p>
        </w:tc>
        <w:tc>
          <w:tcPr>
            <w:tcW w:w="2055" w:type="dxa"/>
          </w:tcPr>
          <w:p w14:paraId="4AAC4DE4" w14:textId="77777777" w:rsidR="00D868A9" w:rsidRPr="00FE0227" w:rsidRDefault="00D868A9" w:rsidP="0082735F">
            <w:pPr>
              <w:jc w:val="center"/>
            </w:pPr>
          </w:p>
        </w:tc>
        <w:tc>
          <w:tcPr>
            <w:tcW w:w="2056" w:type="dxa"/>
          </w:tcPr>
          <w:p w14:paraId="4F34FD5E" w14:textId="77777777" w:rsidR="00D868A9" w:rsidRPr="00FE0227" w:rsidRDefault="00D868A9" w:rsidP="0082735F">
            <w:pPr>
              <w:jc w:val="center"/>
            </w:pPr>
            <w:r w:rsidRPr="00FE0227">
              <w:t>4</w:t>
            </w:r>
          </w:p>
        </w:tc>
      </w:tr>
      <w:tr w:rsidR="00D868A9" w:rsidRPr="00FE0227" w14:paraId="3FD20DBE" w14:textId="77777777" w:rsidTr="00073075">
        <w:trPr>
          <w:trHeight w:val="283"/>
        </w:trPr>
        <w:tc>
          <w:tcPr>
            <w:tcW w:w="2410" w:type="dxa"/>
            <w:vMerge/>
          </w:tcPr>
          <w:p w14:paraId="06324F94" w14:textId="77777777" w:rsidR="00D868A9" w:rsidRPr="00FE0227" w:rsidRDefault="00D868A9" w:rsidP="008A3CD9">
            <w:pPr>
              <w:pStyle w:val="TableParagraph"/>
              <w:rPr>
                <w:b/>
                <w:lang w:val="ru-RU"/>
              </w:rPr>
            </w:pPr>
          </w:p>
        </w:tc>
        <w:tc>
          <w:tcPr>
            <w:tcW w:w="8080" w:type="dxa"/>
          </w:tcPr>
          <w:p w14:paraId="53238721" w14:textId="77777777" w:rsidR="00D868A9" w:rsidRPr="00FE0227" w:rsidRDefault="00D868A9" w:rsidP="0082735F">
            <w:pPr>
              <w:pStyle w:val="TableParagraph"/>
              <w:tabs>
                <w:tab w:val="left" w:pos="34"/>
                <w:tab w:val="left" w:pos="366"/>
              </w:tabs>
              <w:rPr>
                <w:lang w:val="ru-RU"/>
              </w:rPr>
            </w:pPr>
            <w:r w:rsidRPr="00FE0227">
              <w:rPr>
                <w:lang w:val="ru-RU"/>
              </w:rPr>
              <w:t>Обучающийся (член рабочей группы),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p w14:paraId="1503D6D5" w14:textId="77777777" w:rsidR="00D868A9" w:rsidRPr="00FE0227" w:rsidRDefault="00D868A9" w:rsidP="0082735F">
            <w:pPr>
              <w:pStyle w:val="TableParagraph"/>
              <w:tabs>
                <w:tab w:val="left" w:pos="34"/>
                <w:tab w:val="left" w:pos="366"/>
              </w:tabs>
              <w:rPr>
                <w:lang w:val="ru-RU"/>
              </w:rPr>
            </w:pPr>
            <w:r w:rsidRPr="00FE0227">
              <w:rPr>
                <w:lang w:val="ru-RU"/>
              </w:rPr>
              <w:t>Обучающийся не принимал активного участия в работе группы, выполнившей задание на «хорошо» или «отлично».</w:t>
            </w:r>
          </w:p>
        </w:tc>
        <w:tc>
          <w:tcPr>
            <w:tcW w:w="2055" w:type="dxa"/>
          </w:tcPr>
          <w:p w14:paraId="4F5554B0" w14:textId="77777777" w:rsidR="00D868A9" w:rsidRPr="00FE0227" w:rsidRDefault="00D868A9" w:rsidP="0082735F">
            <w:pPr>
              <w:jc w:val="center"/>
            </w:pPr>
          </w:p>
        </w:tc>
        <w:tc>
          <w:tcPr>
            <w:tcW w:w="2056" w:type="dxa"/>
          </w:tcPr>
          <w:p w14:paraId="179EBD54" w14:textId="77777777" w:rsidR="00D868A9" w:rsidRPr="00FE0227" w:rsidRDefault="00D868A9" w:rsidP="0082735F">
            <w:pPr>
              <w:jc w:val="center"/>
            </w:pPr>
            <w:r w:rsidRPr="00FE0227">
              <w:t>3</w:t>
            </w:r>
          </w:p>
        </w:tc>
      </w:tr>
      <w:tr w:rsidR="00D868A9" w:rsidRPr="00FE0227" w14:paraId="3B87247D" w14:textId="77777777" w:rsidTr="00073075">
        <w:trPr>
          <w:trHeight w:val="283"/>
        </w:trPr>
        <w:tc>
          <w:tcPr>
            <w:tcW w:w="2410" w:type="dxa"/>
            <w:vMerge/>
          </w:tcPr>
          <w:p w14:paraId="7865FDC6" w14:textId="77777777" w:rsidR="00D868A9" w:rsidRPr="00FE0227" w:rsidRDefault="00D868A9" w:rsidP="008A3CD9">
            <w:pPr>
              <w:pStyle w:val="TableParagraph"/>
              <w:rPr>
                <w:b/>
                <w:lang w:val="ru-RU"/>
              </w:rPr>
            </w:pPr>
          </w:p>
        </w:tc>
        <w:tc>
          <w:tcPr>
            <w:tcW w:w="8080" w:type="dxa"/>
          </w:tcPr>
          <w:p w14:paraId="7BC58744" w14:textId="77777777" w:rsidR="00D868A9" w:rsidRPr="00FE0227" w:rsidRDefault="00D868A9" w:rsidP="0082735F">
            <w:pPr>
              <w:pStyle w:val="TableParagraph"/>
              <w:tabs>
                <w:tab w:val="left" w:pos="34"/>
                <w:tab w:val="left" w:pos="366"/>
              </w:tabs>
              <w:rPr>
                <w:lang w:val="ru-RU"/>
              </w:rPr>
            </w:pPr>
            <w:r w:rsidRPr="00FE0227">
              <w:rPr>
                <w:lang w:val="ru-RU"/>
              </w:rPr>
              <w:t>Обучающийся (член рабочей группы), не принимал участие в работе группы.</w:t>
            </w:r>
          </w:p>
          <w:p w14:paraId="63E34319" w14:textId="77777777" w:rsidR="00D868A9" w:rsidRPr="00FE0227" w:rsidRDefault="00D868A9" w:rsidP="0082735F">
            <w:pPr>
              <w:pStyle w:val="TableParagraph"/>
              <w:tabs>
                <w:tab w:val="left" w:pos="34"/>
                <w:tab w:val="left" w:pos="366"/>
              </w:tabs>
              <w:rPr>
                <w:lang w:val="ru-RU"/>
              </w:rPr>
            </w:pPr>
            <w:r w:rsidRPr="00FE0227">
              <w:rPr>
                <w:lang w:val="ru-RU"/>
              </w:rPr>
              <w:t>Группа не справилась с заданием на уровне, достаточном для проставления положительной оценки.</w:t>
            </w:r>
          </w:p>
        </w:tc>
        <w:tc>
          <w:tcPr>
            <w:tcW w:w="2055" w:type="dxa"/>
          </w:tcPr>
          <w:p w14:paraId="2091F89D" w14:textId="77777777" w:rsidR="00D868A9" w:rsidRPr="00FE0227" w:rsidRDefault="00D868A9" w:rsidP="0082735F">
            <w:pPr>
              <w:jc w:val="center"/>
            </w:pPr>
          </w:p>
        </w:tc>
        <w:tc>
          <w:tcPr>
            <w:tcW w:w="2056" w:type="dxa"/>
          </w:tcPr>
          <w:p w14:paraId="1AFB7368" w14:textId="77777777" w:rsidR="00D868A9" w:rsidRPr="00FE0227" w:rsidRDefault="00D868A9" w:rsidP="0082735F">
            <w:pPr>
              <w:jc w:val="center"/>
            </w:pPr>
            <w:r w:rsidRPr="00FE0227">
              <w:t>2</w:t>
            </w:r>
          </w:p>
        </w:tc>
      </w:tr>
      <w:tr w:rsidR="0082735F" w:rsidRPr="00FE0227" w14:paraId="540D0AEB" w14:textId="77777777" w:rsidTr="00073075">
        <w:trPr>
          <w:trHeight w:val="283"/>
        </w:trPr>
        <w:tc>
          <w:tcPr>
            <w:tcW w:w="2410" w:type="dxa"/>
            <w:vMerge w:val="restart"/>
          </w:tcPr>
          <w:p w14:paraId="4A8FA2BB" w14:textId="77777777" w:rsidR="0082735F" w:rsidRPr="00D868A9" w:rsidRDefault="0082735F" w:rsidP="00D868A9">
            <w:pPr>
              <w:pStyle w:val="TableParagraph"/>
              <w:jc w:val="center"/>
              <w:rPr>
                <w:lang w:val="ru-RU"/>
              </w:rPr>
            </w:pPr>
            <w:r w:rsidRPr="0082735F">
              <w:rPr>
                <w:lang w:val="ru-RU"/>
              </w:rPr>
              <w:t>Решение задач</w:t>
            </w:r>
          </w:p>
        </w:tc>
        <w:tc>
          <w:tcPr>
            <w:tcW w:w="8080" w:type="dxa"/>
          </w:tcPr>
          <w:p w14:paraId="0362B92D" w14:textId="77777777" w:rsidR="0082735F" w:rsidRPr="00FE0227" w:rsidRDefault="0082735F" w:rsidP="00FC1ACA">
            <w:pPr>
              <w:pStyle w:val="TableParagraph"/>
              <w:tabs>
                <w:tab w:val="left" w:pos="469"/>
              </w:tabs>
              <w:rPr>
                <w:lang w:val="ru-RU"/>
              </w:rPr>
            </w:pPr>
            <w:r w:rsidRPr="00FE0227">
              <w:rPr>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7D66B3A2" w14:textId="77777777" w:rsidR="0082735F" w:rsidRPr="00FE0227" w:rsidRDefault="0082735F" w:rsidP="00FC1ACA">
            <w:pPr>
              <w:jc w:val="center"/>
            </w:pPr>
          </w:p>
        </w:tc>
        <w:tc>
          <w:tcPr>
            <w:tcW w:w="2056" w:type="dxa"/>
          </w:tcPr>
          <w:p w14:paraId="68064835" w14:textId="77777777" w:rsidR="0082735F" w:rsidRPr="00FE0227" w:rsidRDefault="0082735F" w:rsidP="00FC1ACA">
            <w:pPr>
              <w:jc w:val="center"/>
            </w:pPr>
            <w:r w:rsidRPr="00FE0227">
              <w:t>5</w:t>
            </w:r>
          </w:p>
        </w:tc>
      </w:tr>
      <w:tr w:rsidR="0082735F" w:rsidRPr="00FE0227" w14:paraId="7135BE78" w14:textId="77777777" w:rsidTr="00073075">
        <w:trPr>
          <w:trHeight w:val="283"/>
        </w:trPr>
        <w:tc>
          <w:tcPr>
            <w:tcW w:w="2410" w:type="dxa"/>
            <w:vMerge/>
          </w:tcPr>
          <w:p w14:paraId="1368C845" w14:textId="77777777" w:rsidR="0082735F" w:rsidRPr="00FE0227" w:rsidRDefault="0082735F" w:rsidP="00FC1ACA"/>
        </w:tc>
        <w:tc>
          <w:tcPr>
            <w:tcW w:w="8080" w:type="dxa"/>
          </w:tcPr>
          <w:p w14:paraId="35D7ABF3" w14:textId="77777777" w:rsidR="0082735F" w:rsidRPr="00FE0227" w:rsidRDefault="0082735F" w:rsidP="00FC1ACA">
            <w:r w:rsidRPr="00FE0227">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2DEC5B8D" w14:textId="77777777" w:rsidR="0082735F" w:rsidRPr="00FE0227" w:rsidRDefault="0082735F" w:rsidP="00FC1ACA">
            <w:pPr>
              <w:jc w:val="center"/>
            </w:pPr>
          </w:p>
        </w:tc>
        <w:tc>
          <w:tcPr>
            <w:tcW w:w="2056" w:type="dxa"/>
          </w:tcPr>
          <w:p w14:paraId="5F80F4A1" w14:textId="77777777" w:rsidR="0082735F" w:rsidRPr="00FE0227" w:rsidRDefault="0082735F" w:rsidP="00FC1ACA">
            <w:pPr>
              <w:jc w:val="center"/>
            </w:pPr>
            <w:r w:rsidRPr="00FE0227">
              <w:t>4</w:t>
            </w:r>
          </w:p>
        </w:tc>
      </w:tr>
      <w:tr w:rsidR="0082735F" w:rsidRPr="00FE0227" w14:paraId="5407A7D6" w14:textId="77777777" w:rsidTr="00073075">
        <w:trPr>
          <w:trHeight w:val="283"/>
        </w:trPr>
        <w:tc>
          <w:tcPr>
            <w:tcW w:w="2410" w:type="dxa"/>
            <w:vMerge/>
          </w:tcPr>
          <w:p w14:paraId="35D8F6B5" w14:textId="77777777" w:rsidR="0082735F" w:rsidRPr="00FE0227" w:rsidRDefault="0082735F" w:rsidP="00FC1ACA"/>
        </w:tc>
        <w:tc>
          <w:tcPr>
            <w:tcW w:w="8080" w:type="dxa"/>
          </w:tcPr>
          <w:p w14:paraId="5F7D53FF" w14:textId="77777777" w:rsidR="0082735F" w:rsidRPr="00FE0227" w:rsidRDefault="0082735F" w:rsidP="00FC1ACA">
            <w:r w:rsidRPr="00FE0227">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660C3A19" w14:textId="77777777" w:rsidR="0082735F" w:rsidRPr="00FE0227" w:rsidRDefault="0082735F" w:rsidP="00FC1ACA">
            <w:pPr>
              <w:jc w:val="center"/>
            </w:pPr>
          </w:p>
        </w:tc>
        <w:tc>
          <w:tcPr>
            <w:tcW w:w="2056" w:type="dxa"/>
          </w:tcPr>
          <w:p w14:paraId="7E1DB076" w14:textId="77777777" w:rsidR="0082735F" w:rsidRPr="00FE0227" w:rsidRDefault="0082735F" w:rsidP="00FC1ACA">
            <w:pPr>
              <w:jc w:val="center"/>
            </w:pPr>
            <w:r w:rsidRPr="00FE0227">
              <w:t>3</w:t>
            </w:r>
          </w:p>
        </w:tc>
      </w:tr>
      <w:tr w:rsidR="0082735F" w:rsidRPr="00FE0227" w14:paraId="083404BA" w14:textId="77777777" w:rsidTr="00073075">
        <w:trPr>
          <w:trHeight w:val="283"/>
        </w:trPr>
        <w:tc>
          <w:tcPr>
            <w:tcW w:w="2410" w:type="dxa"/>
            <w:vMerge/>
          </w:tcPr>
          <w:p w14:paraId="44BE9814" w14:textId="77777777" w:rsidR="0082735F" w:rsidRPr="00FE0227" w:rsidRDefault="0082735F" w:rsidP="00FC1ACA"/>
        </w:tc>
        <w:tc>
          <w:tcPr>
            <w:tcW w:w="8080" w:type="dxa"/>
          </w:tcPr>
          <w:p w14:paraId="5EDD2136" w14:textId="77777777" w:rsidR="0082735F" w:rsidRPr="00FE0227" w:rsidRDefault="0082735F" w:rsidP="00FC1ACA">
            <w:r w:rsidRPr="00FE0227">
              <w:t>Обучающимся использованы неверные методы решения, отсутствуют верные ответы.</w:t>
            </w:r>
          </w:p>
        </w:tc>
        <w:tc>
          <w:tcPr>
            <w:tcW w:w="2055" w:type="dxa"/>
          </w:tcPr>
          <w:p w14:paraId="64500EAC" w14:textId="77777777" w:rsidR="0082735F" w:rsidRPr="00FE0227" w:rsidRDefault="0082735F" w:rsidP="00FC1ACA">
            <w:pPr>
              <w:jc w:val="center"/>
            </w:pPr>
          </w:p>
        </w:tc>
        <w:tc>
          <w:tcPr>
            <w:tcW w:w="2056" w:type="dxa"/>
          </w:tcPr>
          <w:p w14:paraId="6E4FD890" w14:textId="77777777" w:rsidR="0082735F" w:rsidRPr="00FE0227" w:rsidRDefault="0082735F" w:rsidP="00FC1ACA">
            <w:pPr>
              <w:jc w:val="center"/>
            </w:pPr>
            <w:r w:rsidRPr="00FE0227">
              <w:t>2</w:t>
            </w:r>
          </w:p>
        </w:tc>
      </w:tr>
      <w:tr w:rsidR="00B64133" w:rsidRPr="00FE0227" w14:paraId="32AC1B20" w14:textId="77777777" w:rsidTr="00073075">
        <w:trPr>
          <w:trHeight w:val="283"/>
        </w:trPr>
        <w:tc>
          <w:tcPr>
            <w:tcW w:w="2410" w:type="dxa"/>
          </w:tcPr>
          <w:p w14:paraId="0CFEE2F1" w14:textId="77777777" w:rsidR="00B64133" w:rsidRDefault="00B64133" w:rsidP="00FC1ACA"/>
          <w:p w14:paraId="219D436F" w14:textId="0F9973DF" w:rsidR="00B64133" w:rsidRPr="00FE0227" w:rsidRDefault="00B64133" w:rsidP="00FC1ACA"/>
        </w:tc>
        <w:tc>
          <w:tcPr>
            <w:tcW w:w="8080" w:type="dxa"/>
          </w:tcPr>
          <w:p w14:paraId="2930B57E" w14:textId="77777777" w:rsidR="00B64133" w:rsidRPr="00FE0227" w:rsidRDefault="00B64133" w:rsidP="00FC1ACA"/>
        </w:tc>
        <w:tc>
          <w:tcPr>
            <w:tcW w:w="2055" w:type="dxa"/>
          </w:tcPr>
          <w:p w14:paraId="4CAF7724" w14:textId="77777777" w:rsidR="00B64133" w:rsidRPr="00FE0227" w:rsidRDefault="00B64133" w:rsidP="00FC1ACA">
            <w:pPr>
              <w:jc w:val="center"/>
            </w:pPr>
          </w:p>
        </w:tc>
        <w:tc>
          <w:tcPr>
            <w:tcW w:w="2056" w:type="dxa"/>
          </w:tcPr>
          <w:p w14:paraId="027A8E27" w14:textId="77777777" w:rsidR="00B64133" w:rsidRPr="00FE0227" w:rsidRDefault="00B64133" w:rsidP="00FC1ACA">
            <w:pPr>
              <w:jc w:val="center"/>
            </w:pPr>
          </w:p>
        </w:tc>
      </w:tr>
    </w:tbl>
    <w:p w14:paraId="4EA60326" w14:textId="77777777"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518A244E" w14:textId="77777777" w:rsidTr="002C4687">
        <w:trPr>
          <w:trHeight w:val="493"/>
        </w:trPr>
        <w:tc>
          <w:tcPr>
            <w:tcW w:w="3261" w:type="dxa"/>
            <w:shd w:val="clear" w:color="auto" w:fill="DBE5F1" w:themeFill="accent1" w:themeFillTint="33"/>
            <w:vAlign w:val="center"/>
          </w:tcPr>
          <w:p w14:paraId="51D3AFC1"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410A6EFB"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4850744A" w14:textId="77777777" w:rsidR="002C4687" w:rsidRPr="002C4687" w:rsidRDefault="002C4687" w:rsidP="002C4687">
            <w:pPr>
              <w:pStyle w:val="af0"/>
              <w:ind w:left="0"/>
              <w:jc w:val="center"/>
              <w:rPr>
                <w:b/>
                <w:bCs/>
              </w:rPr>
            </w:pPr>
            <w:r w:rsidRPr="00A80E2B">
              <w:rPr>
                <w:b/>
                <w:bCs/>
              </w:rPr>
              <w:t>для проведения промежуточной аттестации:</w:t>
            </w:r>
          </w:p>
        </w:tc>
      </w:tr>
    </w:tbl>
    <w:p w14:paraId="682440DF" w14:textId="77777777" w:rsidR="00D868A9" w:rsidRPr="00D868A9" w:rsidRDefault="00D868A9" w:rsidP="00D868A9"/>
    <w:p w14:paraId="51D98706" w14:textId="77777777" w:rsidR="009D5862" w:rsidRPr="00260DAA" w:rsidRDefault="009D5862" w:rsidP="009D5862">
      <w:pPr>
        <w:pStyle w:val="2"/>
      </w:pPr>
      <w:r w:rsidRPr="00260DAA">
        <w:rPr>
          <w:rFonts w:eastAsiaTheme="minorHAnsi"/>
          <w:lang w:eastAsia="en-US"/>
        </w:rPr>
        <w:t>Примерные темы курсовой работы:</w:t>
      </w:r>
    </w:p>
    <w:p w14:paraId="149DE604" w14:textId="77777777" w:rsidR="00260DAA" w:rsidRDefault="00260DAA" w:rsidP="00260DAA">
      <w:pPr>
        <w:tabs>
          <w:tab w:val="left" w:pos="426"/>
        </w:tabs>
        <w:spacing w:before="100" w:beforeAutospacing="1" w:after="100" w:afterAutospacing="1"/>
        <w:ind w:left="426"/>
        <w:rPr>
          <w:sz w:val="24"/>
          <w:szCs w:val="24"/>
        </w:rPr>
      </w:pPr>
    </w:p>
    <w:p w14:paraId="088DF010" w14:textId="77777777" w:rsidR="00260DAA" w:rsidRDefault="00260DAA" w:rsidP="00260DAA">
      <w:pPr>
        <w:tabs>
          <w:tab w:val="left" w:pos="426"/>
        </w:tabs>
        <w:spacing w:before="100" w:beforeAutospacing="1" w:after="100" w:afterAutospacing="1"/>
        <w:ind w:left="426"/>
        <w:rPr>
          <w:sz w:val="24"/>
          <w:szCs w:val="24"/>
        </w:rPr>
      </w:pPr>
    </w:p>
    <w:p w14:paraId="483F49AA" w14:textId="77777777" w:rsidR="00260DAA" w:rsidRPr="00D23699" w:rsidRDefault="00260DAA" w:rsidP="00260DAA">
      <w:pPr>
        <w:tabs>
          <w:tab w:val="left" w:pos="426"/>
        </w:tabs>
        <w:spacing w:before="100" w:beforeAutospacing="1" w:after="100" w:afterAutospacing="1"/>
        <w:ind w:left="426"/>
        <w:rPr>
          <w:sz w:val="24"/>
          <w:szCs w:val="24"/>
        </w:rPr>
      </w:pPr>
    </w:p>
    <w:p w14:paraId="3EF9CCE9" w14:textId="77777777" w:rsidR="00C80BE8" w:rsidRPr="008E0F9E" w:rsidRDefault="00C80BE8" w:rsidP="008E0F9E">
      <w:pPr>
        <w:pStyle w:val="2"/>
        <w:rPr>
          <w:i/>
        </w:rPr>
      </w:pPr>
      <w:r>
        <w:t>Критерии, шкалы оценивания</w:t>
      </w:r>
      <w:r w:rsidRPr="00AE5C0C">
        <w:t xml:space="preserve"> </w:t>
      </w:r>
      <w:r w:rsidR="00260DAA">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260DAA" w14:paraId="3E10750C" w14:textId="77777777" w:rsidTr="00217628">
        <w:trPr>
          <w:trHeight w:val="340"/>
          <w:tblHeader/>
        </w:trPr>
        <w:tc>
          <w:tcPr>
            <w:tcW w:w="2835" w:type="dxa"/>
            <w:vMerge w:val="restart"/>
            <w:shd w:val="clear" w:color="auto" w:fill="DBE5F1" w:themeFill="accent1" w:themeFillTint="33"/>
            <w:vAlign w:val="center"/>
          </w:tcPr>
          <w:p w14:paraId="1036CB6F" w14:textId="77777777" w:rsidR="00A52143" w:rsidRPr="00260DAA" w:rsidRDefault="00A52143" w:rsidP="00217628">
            <w:pPr>
              <w:pStyle w:val="TableParagraph"/>
              <w:ind w:right="194"/>
              <w:rPr>
                <w:b/>
                <w:lang w:val="ru-RU"/>
              </w:rPr>
            </w:pPr>
            <w:r w:rsidRPr="00260DAA">
              <w:rPr>
                <w:b/>
                <w:lang w:val="ru-RU"/>
              </w:rPr>
              <w:t>Форма промежуточной аттестации</w:t>
            </w:r>
          </w:p>
        </w:tc>
        <w:tc>
          <w:tcPr>
            <w:tcW w:w="7938" w:type="dxa"/>
            <w:vMerge w:val="restart"/>
            <w:shd w:val="clear" w:color="auto" w:fill="DBE5F1" w:themeFill="accent1" w:themeFillTint="33"/>
            <w:vAlign w:val="center"/>
          </w:tcPr>
          <w:p w14:paraId="21270B10" w14:textId="77777777" w:rsidR="00A52143" w:rsidRPr="00260DAA" w:rsidRDefault="00A52143" w:rsidP="00A52143">
            <w:pPr>
              <w:pStyle w:val="TableParagraph"/>
              <w:rPr>
                <w:b/>
                <w:lang w:val="ru-RU"/>
              </w:rPr>
            </w:pPr>
            <w:r w:rsidRPr="00260DAA">
              <w:rPr>
                <w:b/>
                <w:lang w:val="ru-RU"/>
              </w:rPr>
              <w:t>Критерии оценивания</w:t>
            </w:r>
          </w:p>
        </w:tc>
        <w:tc>
          <w:tcPr>
            <w:tcW w:w="3828" w:type="dxa"/>
            <w:gridSpan w:val="2"/>
            <w:shd w:val="clear" w:color="auto" w:fill="DBE5F1" w:themeFill="accent1" w:themeFillTint="33"/>
            <w:vAlign w:val="center"/>
          </w:tcPr>
          <w:p w14:paraId="71E01EF4" w14:textId="77777777" w:rsidR="00A52143" w:rsidRPr="00260DAA" w:rsidRDefault="00A52143" w:rsidP="00260DAA">
            <w:pPr>
              <w:jc w:val="center"/>
              <w:rPr>
                <w:b/>
              </w:rPr>
            </w:pPr>
            <w:r w:rsidRPr="00260DAA">
              <w:rPr>
                <w:b/>
              </w:rPr>
              <w:t>Шкалы оценивания</w:t>
            </w:r>
          </w:p>
        </w:tc>
      </w:tr>
      <w:tr w:rsidR="00A52143" w:rsidRPr="00260DAA" w14:paraId="45BB2C96" w14:textId="77777777" w:rsidTr="00217628">
        <w:trPr>
          <w:trHeight w:val="340"/>
          <w:tblHeader/>
        </w:trPr>
        <w:tc>
          <w:tcPr>
            <w:tcW w:w="2835" w:type="dxa"/>
            <w:vMerge/>
            <w:shd w:val="clear" w:color="auto" w:fill="DBE5F1" w:themeFill="accent1" w:themeFillTint="33"/>
          </w:tcPr>
          <w:p w14:paraId="18671152" w14:textId="77777777" w:rsidR="00A52143" w:rsidRPr="00260DAA"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14:paraId="451046F6" w14:textId="77777777" w:rsidR="00A52143" w:rsidRPr="00260DAA" w:rsidRDefault="00A52143" w:rsidP="00FC1ACA">
            <w:pPr>
              <w:pStyle w:val="TableParagraph"/>
              <w:ind w:left="872"/>
              <w:rPr>
                <w:b/>
                <w:lang w:val="ru-RU"/>
              </w:rPr>
            </w:pPr>
          </w:p>
        </w:tc>
        <w:tc>
          <w:tcPr>
            <w:tcW w:w="1772" w:type="dxa"/>
            <w:shd w:val="clear" w:color="auto" w:fill="DBE5F1" w:themeFill="accent1" w:themeFillTint="33"/>
          </w:tcPr>
          <w:p w14:paraId="1C7F32D8" w14:textId="77777777" w:rsidR="00A52143" w:rsidRPr="00260DAA" w:rsidRDefault="00A52143" w:rsidP="009A1816">
            <w:pPr>
              <w:jc w:val="center"/>
              <w:rPr>
                <w:b/>
              </w:rPr>
            </w:pPr>
            <w:r w:rsidRPr="00260DAA">
              <w:rPr>
                <w:b/>
                <w:bCs/>
                <w:iCs/>
                <w:sz w:val="20"/>
                <w:szCs w:val="20"/>
              </w:rPr>
              <w:t>100-балльная система</w:t>
            </w:r>
          </w:p>
        </w:tc>
        <w:tc>
          <w:tcPr>
            <w:tcW w:w="2056" w:type="dxa"/>
            <w:shd w:val="clear" w:color="auto" w:fill="DBE5F1" w:themeFill="accent1" w:themeFillTint="33"/>
          </w:tcPr>
          <w:p w14:paraId="56CE5C63" w14:textId="77777777" w:rsidR="00A52143" w:rsidRPr="00260DAA" w:rsidRDefault="00A52143" w:rsidP="00FC1ACA">
            <w:pPr>
              <w:jc w:val="center"/>
              <w:rPr>
                <w:b/>
              </w:rPr>
            </w:pPr>
            <w:r w:rsidRPr="00260DAA">
              <w:rPr>
                <w:b/>
                <w:bCs/>
                <w:iCs/>
                <w:sz w:val="20"/>
                <w:szCs w:val="20"/>
              </w:rPr>
              <w:t>Пятибалльная система</w:t>
            </w:r>
          </w:p>
        </w:tc>
      </w:tr>
      <w:tr w:rsidR="000043A7" w:rsidRPr="00260DAA" w14:paraId="23041DB5" w14:textId="77777777" w:rsidTr="00217628">
        <w:trPr>
          <w:trHeight w:val="283"/>
        </w:trPr>
        <w:tc>
          <w:tcPr>
            <w:tcW w:w="2835" w:type="dxa"/>
            <w:vMerge w:val="restart"/>
          </w:tcPr>
          <w:p w14:paraId="38AA628A" w14:textId="77777777" w:rsidR="00A32511" w:rsidRPr="00260DAA" w:rsidRDefault="00FE0227" w:rsidP="00D12C92">
            <w:pPr>
              <w:jc w:val="center"/>
            </w:pPr>
            <w:r w:rsidRPr="00260DAA">
              <w:t>З</w:t>
            </w:r>
            <w:r w:rsidR="00A32511" w:rsidRPr="00260DAA">
              <w:t>ащита</w:t>
            </w:r>
          </w:p>
          <w:p w14:paraId="7B931F1F" w14:textId="77777777" w:rsidR="00C80BE8" w:rsidRPr="00260DAA" w:rsidRDefault="00A32511" w:rsidP="00D12C92">
            <w:pPr>
              <w:jc w:val="center"/>
            </w:pPr>
            <w:r w:rsidRPr="00260DAA">
              <w:t>курсовой работы</w:t>
            </w:r>
          </w:p>
        </w:tc>
        <w:tc>
          <w:tcPr>
            <w:tcW w:w="7938" w:type="dxa"/>
          </w:tcPr>
          <w:p w14:paraId="561DE40B" w14:textId="77777777" w:rsidR="00A52143" w:rsidRPr="00260DAA" w:rsidRDefault="00A52143" w:rsidP="000F6E17">
            <w:pPr>
              <w:pStyle w:val="TableParagraph"/>
              <w:numPr>
                <w:ilvl w:val="0"/>
                <w:numId w:val="16"/>
              </w:numPr>
              <w:tabs>
                <w:tab w:val="left" w:pos="317"/>
              </w:tabs>
              <w:ind w:left="0" w:firstLine="0"/>
              <w:rPr>
                <w:lang w:val="ru-RU"/>
              </w:rPr>
            </w:pPr>
            <w:r w:rsidRPr="00260DAA">
              <w:rPr>
                <w:lang w:val="ru-RU"/>
              </w:rPr>
              <w:t>работа выполнена самостоятельно, носит творческий характер, возможно содержание элементов научной новизны;</w:t>
            </w:r>
          </w:p>
          <w:p w14:paraId="53C25688" w14:textId="77777777" w:rsidR="00A52143" w:rsidRPr="00260DAA" w:rsidRDefault="00A52143" w:rsidP="000F6E17">
            <w:pPr>
              <w:pStyle w:val="TableParagraph"/>
              <w:numPr>
                <w:ilvl w:val="0"/>
                <w:numId w:val="16"/>
              </w:numPr>
              <w:tabs>
                <w:tab w:val="left" w:pos="317"/>
              </w:tabs>
              <w:ind w:left="0" w:firstLine="0"/>
              <w:rPr>
                <w:lang w:val="ru-RU"/>
              </w:rPr>
            </w:pPr>
            <w:r w:rsidRPr="00260DAA">
              <w:rPr>
                <w:lang w:val="ru-RU"/>
              </w:rPr>
              <w:t>собран, обобщен и проанализирован достаточный объем литературных источников;</w:t>
            </w:r>
          </w:p>
          <w:p w14:paraId="617E85C2" w14:textId="77777777" w:rsidR="00A52143" w:rsidRPr="00260DAA" w:rsidRDefault="00A52143" w:rsidP="000F6E17">
            <w:pPr>
              <w:pStyle w:val="TableParagraph"/>
              <w:numPr>
                <w:ilvl w:val="0"/>
                <w:numId w:val="16"/>
              </w:numPr>
              <w:tabs>
                <w:tab w:val="left" w:pos="317"/>
              </w:tabs>
              <w:ind w:left="0" w:firstLine="0"/>
              <w:rPr>
                <w:lang w:val="ru-RU"/>
              </w:rPr>
            </w:pPr>
            <w:r w:rsidRPr="00260DAA">
              <w:rPr>
                <w:lang w:val="ru-RU"/>
              </w:rPr>
              <w:t>при написании и защите работы продемонстрирован</w:t>
            </w:r>
            <w:r w:rsidR="00E03B65" w:rsidRPr="00260DAA">
              <w:rPr>
                <w:lang w:val="ru-RU"/>
              </w:rPr>
              <w:t>ы:</w:t>
            </w:r>
            <w:r w:rsidRPr="00260DAA">
              <w:rPr>
                <w:lang w:val="ru-RU"/>
              </w:rPr>
              <w:t xml:space="preserve"> высокий уровень </w:t>
            </w:r>
            <w:r w:rsidR="00421B5F" w:rsidRPr="00260DAA">
              <w:rPr>
                <w:lang w:val="ru-RU"/>
              </w:rPr>
              <w:t>сформированности</w:t>
            </w:r>
            <w:r w:rsidRPr="00260DAA">
              <w:rPr>
                <w:lang w:val="ru-RU"/>
              </w:rPr>
              <w:t xml:space="preserve"> профессиональных компетенций, теоретические знания и наличие практических навыков;</w:t>
            </w:r>
          </w:p>
          <w:p w14:paraId="4DDE41F6" w14:textId="77777777" w:rsidR="00A52143" w:rsidRPr="00260DAA" w:rsidRDefault="00A52143" w:rsidP="000F6E17">
            <w:pPr>
              <w:pStyle w:val="TableParagraph"/>
              <w:numPr>
                <w:ilvl w:val="0"/>
                <w:numId w:val="16"/>
              </w:numPr>
              <w:tabs>
                <w:tab w:val="left" w:pos="317"/>
              </w:tabs>
              <w:ind w:left="0" w:firstLine="0"/>
              <w:rPr>
                <w:lang w:val="ru-RU"/>
              </w:rPr>
            </w:pPr>
            <w:r w:rsidRPr="00260DAA">
              <w:rPr>
                <w:lang w:val="ru-RU"/>
              </w:rPr>
              <w:t xml:space="preserve">работа </w:t>
            </w:r>
            <w:r w:rsidR="00E03B65" w:rsidRPr="00260DAA">
              <w:rPr>
                <w:lang w:val="ru-RU"/>
              </w:rPr>
              <w:t xml:space="preserve">правильно </w:t>
            </w:r>
            <w:r w:rsidRPr="00260DAA">
              <w:rPr>
                <w:lang w:val="ru-RU"/>
              </w:rPr>
              <w:t>оформлена и своевременно представлена на кафедру, полностью соответствует требованиям, предъявляемым к содержанию и оформлению курсовых работ;</w:t>
            </w:r>
          </w:p>
          <w:p w14:paraId="62955614" w14:textId="77777777" w:rsidR="00733976" w:rsidRPr="00260DAA" w:rsidRDefault="00A52143" w:rsidP="000F6E17">
            <w:pPr>
              <w:pStyle w:val="TableParagraph"/>
              <w:numPr>
                <w:ilvl w:val="0"/>
                <w:numId w:val="16"/>
              </w:numPr>
              <w:tabs>
                <w:tab w:val="left" w:pos="317"/>
              </w:tabs>
              <w:ind w:left="0" w:firstLine="0"/>
              <w:rPr>
                <w:lang w:val="ru-RU"/>
              </w:rPr>
            </w:pPr>
            <w:r w:rsidRPr="00260DAA">
              <w:rPr>
                <w:lang w:val="ru-RU"/>
              </w:rPr>
              <w:t>на защите освещены все вопросы исследования, ответы на вопросы профессиональн</w:t>
            </w:r>
            <w:r w:rsidR="00733976" w:rsidRPr="00260DAA">
              <w:rPr>
                <w:lang w:val="ru-RU"/>
              </w:rPr>
              <w:t>ые,</w:t>
            </w:r>
            <w:r w:rsidRPr="00260DAA">
              <w:rPr>
                <w:lang w:val="ru-RU"/>
              </w:rPr>
              <w:t xml:space="preserve"> грамотны</w:t>
            </w:r>
            <w:r w:rsidR="00733976" w:rsidRPr="00260DAA">
              <w:rPr>
                <w:lang w:val="ru-RU"/>
              </w:rPr>
              <w:t>е</w:t>
            </w:r>
            <w:r w:rsidRPr="00260DAA">
              <w:rPr>
                <w:lang w:val="ru-RU"/>
              </w:rPr>
              <w:t>, исчерпывающие, результаты исследования подкрепл</w:t>
            </w:r>
            <w:r w:rsidR="00733976" w:rsidRPr="00260DAA">
              <w:rPr>
                <w:lang w:val="ru-RU"/>
              </w:rPr>
              <w:t>ены статистическими критериями</w:t>
            </w:r>
            <w:r w:rsidR="00F949F6">
              <w:rPr>
                <w:lang w:val="ru-RU"/>
              </w:rPr>
              <w:t>.</w:t>
            </w:r>
          </w:p>
        </w:tc>
        <w:tc>
          <w:tcPr>
            <w:tcW w:w="1772" w:type="dxa"/>
          </w:tcPr>
          <w:p w14:paraId="161423B2" w14:textId="77777777" w:rsidR="00C80BE8" w:rsidRPr="00260DAA" w:rsidRDefault="00C80BE8" w:rsidP="00FC1ACA">
            <w:pPr>
              <w:jc w:val="center"/>
            </w:pPr>
          </w:p>
        </w:tc>
        <w:tc>
          <w:tcPr>
            <w:tcW w:w="2056" w:type="dxa"/>
          </w:tcPr>
          <w:p w14:paraId="1DAA22C2" w14:textId="77777777" w:rsidR="00C80BE8" w:rsidRPr="00260DAA" w:rsidRDefault="00C80BE8" w:rsidP="00FC1ACA">
            <w:pPr>
              <w:jc w:val="center"/>
            </w:pPr>
            <w:r w:rsidRPr="00260DAA">
              <w:t>5</w:t>
            </w:r>
          </w:p>
        </w:tc>
      </w:tr>
      <w:tr w:rsidR="000043A7" w:rsidRPr="00260DAA" w14:paraId="1D7C52CE" w14:textId="77777777" w:rsidTr="00217628">
        <w:trPr>
          <w:trHeight w:val="283"/>
        </w:trPr>
        <w:tc>
          <w:tcPr>
            <w:tcW w:w="2835" w:type="dxa"/>
            <w:vMerge/>
          </w:tcPr>
          <w:p w14:paraId="6FF46931" w14:textId="77777777" w:rsidR="00C80BE8" w:rsidRPr="00260DAA" w:rsidRDefault="00C80BE8" w:rsidP="00FC1ACA"/>
        </w:tc>
        <w:tc>
          <w:tcPr>
            <w:tcW w:w="7938" w:type="dxa"/>
          </w:tcPr>
          <w:p w14:paraId="0E745EBC" w14:textId="77777777" w:rsidR="00E03B65" w:rsidRPr="00260DAA" w:rsidRDefault="00E03B65" w:rsidP="000F6E17">
            <w:pPr>
              <w:pStyle w:val="af0"/>
              <w:numPr>
                <w:ilvl w:val="0"/>
                <w:numId w:val="17"/>
              </w:numPr>
              <w:tabs>
                <w:tab w:val="left" w:pos="317"/>
              </w:tabs>
              <w:ind w:left="0" w:firstLine="0"/>
            </w:pPr>
            <w:r w:rsidRPr="00260DAA">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2163155C" w14:textId="77777777" w:rsidR="00E03B65" w:rsidRPr="00260DAA" w:rsidRDefault="00E03B65" w:rsidP="000F6E17">
            <w:pPr>
              <w:pStyle w:val="af0"/>
              <w:numPr>
                <w:ilvl w:val="0"/>
                <w:numId w:val="17"/>
              </w:numPr>
              <w:tabs>
                <w:tab w:val="left" w:pos="317"/>
              </w:tabs>
              <w:ind w:left="0" w:firstLine="0"/>
            </w:pPr>
            <w:r w:rsidRPr="00260DAA">
              <w:lastRenderedPageBreak/>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713733B3" w14:textId="77777777" w:rsidR="00E03B65" w:rsidRPr="00260DAA" w:rsidRDefault="00E03B65" w:rsidP="000F6E17">
            <w:pPr>
              <w:pStyle w:val="af0"/>
              <w:numPr>
                <w:ilvl w:val="0"/>
                <w:numId w:val="17"/>
              </w:numPr>
              <w:tabs>
                <w:tab w:val="left" w:pos="317"/>
              </w:tabs>
              <w:ind w:left="0" w:firstLine="0"/>
            </w:pPr>
            <w:r w:rsidRPr="00260DAA">
              <w:t>при написании и защите работы продемонстрирован</w:t>
            </w:r>
            <w:r w:rsidR="000E4102" w:rsidRPr="00260DAA">
              <w:t>:</w:t>
            </w:r>
            <w:r w:rsidRPr="00260DAA">
              <w:t xml:space="preserve"> средний уровень </w:t>
            </w:r>
            <w:r w:rsidR="00797768" w:rsidRPr="00260DAA">
              <w:t>сформированности</w:t>
            </w:r>
            <w:r w:rsidRPr="00260DAA">
              <w:t xml:space="preserve"> профессиональных компетенций, наличие теоретических знаний и достаточных практических навыков;</w:t>
            </w:r>
          </w:p>
          <w:p w14:paraId="6DC74C97" w14:textId="77777777" w:rsidR="00E03B65" w:rsidRPr="00260DAA" w:rsidRDefault="00E03B65" w:rsidP="000F6E17">
            <w:pPr>
              <w:pStyle w:val="af0"/>
              <w:numPr>
                <w:ilvl w:val="0"/>
                <w:numId w:val="17"/>
              </w:numPr>
              <w:tabs>
                <w:tab w:val="left" w:pos="317"/>
              </w:tabs>
              <w:ind w:left="0" w:firstLine="0"/>
            </w:pPr>
            <w:r w:rsidRPr="00260DAA">
              <w:t>работа своевременно представлена на кафедру, есть отдельные недостатки в ее оформлении;</w:t>
            </w:r>
          </w:p>
          <w:p w14:paraId="11D232B9" w14:textId="77777777" w:rsidR="000E4102" w:rsidRPr="00260DAA" w:rsidRDefault="00E03B65" w:rsidP="000F6E17">
            <w:pPr>
              <w:pStyle w:val="af0"/>
              <w:numPr>
                <w:ilvl w:val="0"/>
                <w:numId w:val="17"/>
              </w:numPr>
              <w:tabs>
                <w:tab w:val="left" w:pos="317"/>
              </w:tabs>
              <w:ind w:left="0" w:firstLine="0"/>
            </w:pPr>
            <w:r w:rsidRPr="00260DAA">
              <w:t xml:space="preserve">в процессе защиты работы были </w:t>
            </w:r>
            <w:r w:rsidR="000E4102" w:rsidRPr="00260DAA">
              <w:t>даны неполные ответы на вопросы</w:t>
            </w:r>
            <w:r w:rsidR="00260DAA" w:rsidRPr="00260DAA">
              <w:t>.</w:t>
            </w:r>
          </w:p>
        </w:tc>
        <w:tc>
          <w:tcPr>
            <w:tcW w:w="1772" w:type="dxa"/>
          </w:tcPr>
          <w:p w14:paraId="47F08C0B" w14:textId="77777777" w:rsidR="00C80BE8" w:rsidRPr="00260DAA" w:rsidRDefault="00C80BE8" w:rsidP="00FC1ACA">
            <w:pPr>
              <w:jc w:val="center"/>
            </w:pPr>
          </w:p>
        </w:tc>
        <w:tc>
          <w:tcPr>
            <w:tcW w:w="2056" w:type="dxa"/>
          </w:tcPr>
          <w:p w14:paraId="72395B9C" w14:textId="77777777" w:rsidR="00C80BE8" w:rsidRPr="00260DAA" w:rsidRDefault="00C80BE8" w:rsidP="00FC1ACA">
            <w:pPr>
              <w:jc w:val="center"/>
            </w:pPr>
            <w:r w:rsidRPr="00260DAA">
              <w:t>4</w:t>
            </w:r>
          </w:p>
        </w:tc>
      </w:tr>
      <w:tr w:rsidR="000043A7" w:rsidRPr="00260DAA" w14:paraId="4C28F264" w14:textId="77777777" w:rsidTr="00217628">
        <w:trPr>
          <w:trHeight w:val="283"/>
        </w:trPr>
        <w:tc>
          <w:tcPr>
            <w:tcW w:w="2835" w:type="dxa"/>
            <w:vMerge/>
          </w:tcPr>
          <w:p w14:paraId="4581684D" w14:textId="77777777" w:rsidR="00C80BE8" w:rsidRPr="00260DAA" w:rsidRDefault="00C80BE8" w:rsidP="00FC1ACA"/>
        </w:tc>
        <w:tc>
          <w:tcPr>
            <w:tcW w:w="7938" w:type="dxa"/>
          </w:tcPr>
          <w:p w14:paraId="108B260C" w14:textId="77777777" w:rsidR="000E4102" w:rsidRPr="00260DAA" w:rsidRDefault="000E4102" w:rsidP="000F6E17">
            <w:pPr>
              <w:pStyle w:val="af0"/>
              <w:numPr>
                <w:ilvl w:val="0"/>
                <w:numId w:val="18"/>
              </w:numPr>
              <w:tabs>
                <w:tab w:val="left" w:pos="369"/>
              </w:tabs>
              <w:ind w:left="0" w:firstLine="0"/>
            </w:pPr>
            <w:r w:rsidRPr="00260DAA">
              <w:t>тема работы раскрыта частично, но в основном правильно, допущено поверхностное изл</w:t>
            </w:r>
            <w:r w:rsidR="00797768" w:rsidRPr="00260DAA">
              <w:t>ожение отдельных вопросов темы;</w:t>
            </w:r>
          </w:p>
          <w:p w14:paraId="453F4631" w14:textId="77777777" w:rsidR="000E4102" w:rsidRPr="00260DAA" w:rsidRDefault="000E4102" w:rsidP="000F6E17">
            <w:pPr>
              <w:pStyle w:val="af0"/>
              <w:numPr>
                <w:ilvl w:val="0"/>
                <w:numId w:val="18"/>
              </w:numPr>
              <w:tabs>
                <w:tab w:val="left" w:pos="369"/>
              </w:tabs>
              <w:ind w:left="0" w:firstLine="0"/>
            </w:pPr>
            <w:r w:rsidRPr="00260DAA">
              <w:t>в работе недостаточно полно была использована п</w:t>
            </w:r>
            <w:r w:rsidR="00797768" w:rsidRPr="00260DAA">
              <w:t>рофессиональная</w:t>
            </w:r>
            <w:r w:rsidR="00B73243" w:rsidRPr="00260DAA">
              <w:t xml:space="preserve"> </w:t>
            </w:r>
            <w:r w:rsidRPr="00260DAA">
              <w:t>литература, выводы и практические рекомендации не отражали в достаточной степени содержание работы;</w:t>
            </w:r>
          </w:p>
          <w:p w14:paraId="2774A99B" w14:textId="77777777" w:rsidR="000E4102" w:rsidRPr="00260DAA" w:rsidRDefault="000E4102" w:rsidP="000F6E17">
            <w:pPr>
              <w:pStyle w:val="af0"/>
              <w:numPr>
                <w:ilvl w:val="0"/>
                <w:numId w:val="18"/>
              </w:numPr>
              <w:tabs>
                <w:tab w:val="left" w:pos="369"/>
              </w:tabs>
              <w:ind w:left="0" w:firstLine="0"/>
            </w:pPr>
            <w:r w:rsidRPr="00260DAA">
              <w:t xml:space="preserve">при написании и защите работы продемонстрирован удовлетворительный </w:t>
            </w:r>
            <w:r w:rsidR="00421B5F" w:rsidRPr="00260DAA">
              <w:t>уровень сформированности профессиональных компетенций</w:t>
            </w:r>
            <w:r w:rsidRPr="00260DAA">
              <w:t>, поверхностный уровень теоретических</w:t>
            </w:r>
            <w:r w:rsidR="00797768" w:rsidRPr="00260DAA">
              <w:t xml:space="preserve"> знаний и практических навыков;</w:t>
            </w:r>
          </w:p>
          <w:p w14:paraId="419B770D" w14:textId="77777777" w:rsidR="000E4102" w:rsidRPr="00260DAA" w:rsidRDefault="000E4102" w:rsidP="000F6E17">
            <w:pPr>
              <w:pStyle w:val="af0"/>
              <w:numPr>
                <w:ilvl w:val="0"/>
                <w:numId w:val="18"/>
              </w:numPr>
              <w:tabs>
                <w:tab w:val="left" w:pos="369"/>
              </w:tabs>
              <w:ind w:left="0" w:firstLine="0"/>
            </w:pPr>
            <w:r w:rsidRPr="00260DAA">
              <w:t>работа своевременно представлена на кафедру, однако не в полном объеме по содержанию и / или оформлению соответст</w:t>
            </w:r>
            <w:r w:rsidR="00797768" w:rsidRPr="00260DAA">
              <w:t>вует предъявляемым требованиям;</w:t>
            </w:r>
          </w:p>
          <w:p w14:paraId="0432FC1A" w14:textId="77777777" w:rsidR="00421B5F" w:rsidRPr="00260DAA" w:rsidRDefault="000E4102" w:rsidP="000F6E17">
            <w:pPr>
              <w:pStyle w:val="af0"/>
              <w:numPr>
                <w:ilvl w:val="0"/>
                <w:numId w:val="18"/>
              </w:numPr>
              <w:tabs>
                <w:tab w:val="left" w:pos="369"/>
              </w:tabs>
              <w:ind w:left="0" w:firstLine="0"/>
            </w:pPr>
            <w:r w:rsidRPr="00260DAA">
              <w:t>в процессе защиты недостаточно полно излож</w:t>
            </w:r>
            <w:r w:rsidR="00002658" w:rsidRPr="00260DAA">
              <w:t>ены</w:t>
            </w:r>
            <w:r w:rsidRPr="00260DAA">
              <w:t xml:space="preserve"> основные положения работы, </w:t>
            </w:r>
            <w:r w:rsidR="00421B5F" w:rsidRPr="00260DAA">
              <w:t>ответ</w:t>
            </w:r>
            <w:r w:rsidR="00002658" w:rsidRPr="00260DAA">
              <w:t>ы</w:t>
            </w:r>
            <w:r w:rsidR="00421B5F" w:rsidRPr="00260DAA">
              <w:t xml:space="preserve"> на вопросы</w:t>
            </w:r>
            <w:r w:rsidR="00002658" w:rsidRPr="00260DAA">
              <w:t xml:space="preserve"> даны неполные</w:t>
            </w:r>
            <w:r w:rsidR="00F949F6">
              <w:t>.</w:t>
            </w:r>
          </w:p>
        </w:tc>
        <w:tc>
          <w:tcPr>
            <w:tcW w:w="1772" w:type="dxa"/>
          </w:tcPr>
          <w:p w14:paraId="32FE24C6" w14:textId="77777777" w:rsidR="00C80BE8" w:rsidRPr="00260DAA" w:rsidRDefault="00C80BE8" w:rsidP="00FC1ACA">
            <w:pPr>
              <w:jc w:val="center"/>
            </w:pPr>
          </w:p>
        </w:tc>
        <w:tc>
          <w:tcPr>
            <w:tcW w:w="2056" w:type="dxa"/>
          </w:tcPr>
          <w:p w14:paraId="5AD583AA" w14:textId="77777777" w:rsidR="00C80BE8" w:rsidRPr="00260DAA" w:rsidRDefault="00C80BE8" w:rsidP="00FC1ACA">
            <w:pPr>
              <w:jc w:val="center"/>
            </w:pPr>
            <w:r w:rsidRPr="00260DAA">
              <w:t>3</w:t>
            </w:r>
          </w:p>
        </w:tc>
      </w:tr>
      <w:tr w:rsidR="000043A7" w:rsidRPr="00260DAA" w14:paraId="599A6B3B" w14:textId="77777777" w:rsidTr="00217628">
        <w:trPr>
          <w:trHeight w:val="283"/>
        </w:trPr>
        <w:tc>
          <w:tcPr>
            <w:tcW w:w="2835" w:type="dxa"/>
            <w:vMerge/>
          </w:tcPr>
          <w:p w14:paraId="59E7B3CD" w14:textId="77777777" w:rsidR="00C80BE8" w:rsidRPr="00260DAA" w:rsidRDefault="00C80BE8" w:rsidP="00FC1ACA"/>
        </w:tc>
        <w:tc>
          <w:tcPr>
            <w:tcW w:w="7938" w:type="dxa"/>
          </w:tcPr>
          <w:p w14:paraId="28E9B8A2" w14:textId="77777777" w:rsidR="00523621" w:rsidRPr="00260DAA" w:rsidRDefault="00523621" w:rsidP="000F6E17">
            <w:pPr>
              <w:pStyle w:val="af0"/>
              <w:numPr>
                <w:ilvl w:val="0"/>
                <w:numId w:val="19"/>
              </w:numPr>
              <w:tabs>
                <w:tab w:val="left" w:pos="324"/>
              </w:tabs>
              <w:ind w:left="0" w:firstLine="0"/>
            </w:pPr>
            <w:r w:rsidRPr="00260DAA">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295CEDAE" w14:textId="77777777" w:rsidR="00523621" w:rsidRPr="00260DAA" w:rsidRDefault="00523621" w:rsidP="000F6E17">
            <w:pPr>
              <w:pStyle w:val="af0"/>
              <w:numPr>
                <w:ilvl w:val="0"/>
                <w:numId w:val="19"/>
              </w:numPr>
              <w:tabs>
                <w:tab w:val="left" w:pos="324"/>
              </w:tabs>
              <w:ind w:left="0" w:firstLine="0"/>
            </w:pPr>
            <w:r w:rsidRPr="00260DAA">
              <w:t>работа не оригинальна, основана на компиляции публикаций по теме;</w:t>
            </w:r>
          </w:p>
          <w:p w14:paraId="6D16E2FB" w14:textId="77777777" w:rsidR="00523621" w:rsidRPr="00260DAA" w:rsidRDefault="00523621" w:rsidP="000F6E17">
            <w:pPr>
              <w:pStyle w:val="af0"/>
              <w:numPr>
                <w:ilvl w:val="0"/>
                <w:numId w:val="19"/>
              </w:numPr>
              <w:tabs>
                <w:tab w:val="left" w:pos="324"/>
              </w:tabs>
              <w:ind w:left="0" w:firstLine="0"/>
            </w:pPr>
            <w:r w:rsidRPr="00260DAA">
              <w:t>при написании и защите работы продемонстрирован неудовлетворительный уровень сформированности профессиональных компетенций;</w:t>
            </w:r>
          </w:p>
          <w:p w14:paraId="220EAEEC" w14:textId="77777777" w:rsidR="00523621" w:rsidRPr="00260DAA" w:rsidRDefault="00523621" w:rsidP="000F6E17">
            <w:pPr>
              <w:pStyle w:val="af0"/>
              <w:numPr>
                <w:ilvl w:val="0"/>
                <w:numId w:val="19"/>
              </w:numPr>
              <w:tabs>
                <w:tab w:val="left" w:pos="324"/>
              </w:tabs>
              <w:ind w:left="0" w:firstLine="0"/>
            </w:pPr>
            <w:r w:rsidRPr="00260DAA">
              <w:t>работа несвоевременно представлена на кафедру, не в полном объеме по содержанию и оформлению соответствует предъявляемым требованиям;</w:t>
            </w:r>
          </w:p>
          <w:p w14:paraId="28595167" w14:textId="77777777" w:rsidR="00002658" w:rsidRPr="00260DAA" w:rsidRDefault="00523621" w:rsidP="000F6E17">
            <w:pPr>
              <w:pStyle w:val="af0"/>
              <w:numPr>
                <w:ilvl w:val="0"/>
                <w:numId w:val="19"/>
              </w:numPr>
              <w:tabs>
                <w:tab w:val="left" w:pos="324"/>
              </w:tabs>
              <w:ind w:left="0" w:firstLine="0"/>
            </w:pPr>
            <w:r w:rsidRPr="00260DAA">
              <w:t>на защите показ</w:t>
            </w:r>
            <w:r w:rsidR="00002658" w:rsidRPr="00260DAA">
              <w:t>аны</w:t>
            </w:r>
            <w:r w:rsidRPr="00260DAA">
              <w:t xml:space="preserve"> поверхностные знания по исследуемой теме, отсутствие представлений об актуальных проблемах по теме работы, </w:t>
            </w:r>
            <w:r w:rsidR="00002658" w:rsidRPr="00260DAA">
              <w:t>даны неверные ответы</w:t>
            </w:r>
            <w:r w:rsidRPr="00260DAA">
              <w:t xml:space="preserve"> </w:t>
            </w:r>
            <w:r w:rsidRPr="00260DAA">
              <w:lastRenderedPageBreak/>
              <w:t>на вопросы.</w:t>
            </w:r>
          </w:p>
        </w:tc>
        <w:tc>
          <w:tcPr>
            <w:tcW w:w="1772" w:type="dxa"/>
          </w:tcPr>
          <w:p w14:paraId="0594A2B4" w14:textId="77777777" w:rsidR="00C80BE8" w:rsidRPr="00260DAA" w:rsidRDefault="00C80BE8" w:rsidP="00FC1ACA">
            <w:pPr>
              <w:jc w:val="center"/>
            </w:pPr>
          </w:p>
        </w:tc>
        <w:tc>
          <w:tcPr>
            <w:tcW w:w="2056" w:type="dxa"/>
          </w:tcPr>
          <w:p w14:paraId="32329567" w14:textId="77777777" w:rsidR="00C80BE8" w:rsidRPr="00260DAA" w:rsidRDefault="00C80BE8" w:rsidP="00FC1ACA">
            <w:pPr>
              <w:jc w:val="center"/>
            </w:pPr>
            <w:r w:rsidRPr="00260DAA">
              <w:t>2</w:t>
            </w:r>
          </w:p>
        </w:tc>
      </w:tr>
    </w:tbl>
    <w:p w14:paraId="141095F8" w14:textId="77777777" w:rsidR="006D0117" w:rsidRPr="006D0117" w:rsidRDefault="006D0117" w:rsidP="006D0117"/>
    <w:p w14:paraId="5B561545" w14:textId="77777777" w:rsidR="0074391A" w:rsidRPr="0074391A" w:rsidRDefault="0074391A" w:rsidP="0074391A"/>
    <w:p w14:paraId="107AF187" w14:textId="77777777" w:rsidR="0074391A" w:rsidRPr="0074391A" w:rsidRDefault="0074391A" w:rsidP="0074391A"/>
    <w:p w14:paraId="57908C60"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5F6631E3"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6E94CAB2"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5D310AD2"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D034E0" w14:paraId="2A7BA638" w14:textId="77777777" w:rsidTr="00154655">
        <w:trPr>
          <w:trHeight w:val="340"/>
        </w:trPr>
        <w:tc>
          <w:tcPr>
            <w:tcW w:w="3686" w:type="dxa"/>
            <w:shd w:val="clear" w:color="auto" w:fill="DBE5F1" w:themeFill="accent1" w:themeFillTint="33"/>
          </w:tcPr>
          <w:p w14:paraId="3D78F361" w14:textId="77777777" w:rsidR="00154655" w:rsidRPr="00D034E0" w:rsidRDefault="00154655" w:rsidP="005459AF">
            <w:pPr>
              <w:jc w:val="center"/>
              <w:rPr>
                <w:b/>
                <w:iCs/>
              </w:rPr>
            </w:pPr>
            <w:r w:rsidRPr="00D034E0">
              <w:rPr>
                <w:b/>
                <w:bCs/>
                <w:iCs/>
              </w:rPr>
              <w:t>Форма контроля</w:t>
            </w:r>
          </w:p>
        </w:tc>
        <w:tc>
          <w:tcPr>
            <w:tcW w:w="2835" w:type="dxa"/>
            <w:shd w:val="clear" w:color="auto" w:fill="DBE5F1" w:themeFill="accent1" w:themeFillTint="33"/>
          </w:tcPr>
          <w:p w14:paraId="641DA8F4" w14:textId="77777777" w:rsidR="00154655" w:rsidRPr="00D034E0" w:rsidRDefault="00154655" w:rsidP="00FD4A53">
            <w:pPr>
              <w:jc w:val="center"/>
              <w:rPr>
                <w:b/>
                <w:iCs/>
              </w:rPr>
            </w:pPr>
            <w:r w:rsidRPr="00D034E0">
              <w:rPr>
                <w:b/>
                <w:bCs/>
                <w:iCs/>
              </w:rPr>
              <w:t xml:space="preserve">100-балльная система </w:t>
            </w:r>
          </w:p>
        </w:tc>
        <w:tc>
          <w:tcPr>
            <w:tcW w:w="3118" w:type="dxa"/>
            <w:shd w:val="clear" w:color="auto" w:fill="DBE5F1" w:themeFill="accent1" w:themeFillTint="33"/>
          </w:tcPr>
          <w:p w14:paraId="60E774E0" w14:textId="77777777" w:rsidR="00154655" w:rsidRPr="00D034E0" w:rsidRDefault="00154655" w:rsidP="005459AF">
            <w:pPr>
              <w:jc w:val="center"/>
              <w:rPr>
                <w:b/>
                <w:iCs/>
              </w:rPr>
            </w:pPr>
            <w:r w:rsidRPr="00D034E0">
              <w:rPr>
                <w:b/>
                <w:bCs/>
                <w:iCs/>
              </w:rPr>
              <w:t>Пятибалльная система</w:t>
            </w:r>
          </w:p>
        </w:tc>
      </w:tr>
      <w:tr w:rsidR="00154655" w:rsidRPr="00D034E0" w14:paraId="2315A1E2" w14:textId="77777777" w:rsidTr="00FC1ACA">
        <w:trPr>
          <w:trHeight w:val="286"/>
        </w:trPr>
        <w:tc>
          <w:tcPr>
            <w:tcW w:w="3686" w:type="dxa"/>
          </w:tcPr>
          <w:p w14:paraId="64A47AF3" w14:textId="77777777" w:rsidR="00154655" w:rsidRPr="00D034E0" w:rsidRDefault="00154655" w:rsidP="00D034E0">
            <w:pPr>
              <w:rPr>
                <w:bCs/>
              </w:rPr>
            </w:pPr>
            <w:r w:rsidRPr="00D034E0">
              <w:rPr>
                <w:bCs/>
                <w:iCs/>
              </w:rPr>
              <w:t>Текущий контроль</w:t>
            </w:r>
            <w:r w:rsidR="00D034E0" w:rsidRPr="00D034E0">
              <w:rPr>
                <w:bCs/>
                <w:iCs/>
              </w:rPr>
              <w:t>:</w:t>
            </w:r>
            <w:r w:rsidRPr="00D034E0">
              <w:rPr>
                <w:bCs/>
                <w:iCs/>
              </w:rPr>
              <w:t xml:space="preserve"> </w:t>
            </w:r>
          </w:p>
        </w:tc>
        <w:tc>
          <w:tcPr>
            <w:tcW w:w="2835" w:type="dxa"/>
          </w:tcPr>
          <w:p w14:paraId="150D967E" w14:textId="77777777" w:rsidR="00154655" w:rsidRPr="00D034E0" w:rsidRDefault="00154655" w:rsidP="005459AF">
            <w:pPr>
              <w:rPr>
                <w:bCs/>
              </w:rPr>
            </w:pPr>
          </w:p>
        </w:tc>
        <w:tc>
          <w:tcPr>
            <w:tcW w:w="3118" w:type="dxa"/>
          </w:tcPr>
          <w:p w14:paraId="45532DEC" w14:textId="77777777" w:rsidR="00154655" w:rsidRPr="00D034E0" w:rsidRDefault="00154655" w:rsidP="005459AF">
            <w:pPr>
              <w:rPr>
                <w:bCs/>
              </w:rPr>
            </w:pPr>
          </w:p>
        </w:tc>
      </w:tr>
      <w:tr w:rsidR="00154655" w:rsidRPr="00D034E0" w14:paraId="111CD1F3" w14:textId="77777777" w:rsidTr="00FC1ACA">
        <w:trPr>
          <w:trHeight w:val="286"/>
        </w:trPr>
        <w:tc>
          <w:tcPr>
            <w:tcW w:w="3686" w:type="dxa"/>
          </w:tcPr>
          <w:p w14:paraId="0FF02B34" w14:textId="77777777" w:rsidR="00154655" w:rsidRPr="00D034E0" w:rsidRDefault="00154655" w:rsidP="00D034E0">
            <w:pPr>
              <w:rPr>
                <w:bCs/>
              </w:rPr>
            </w:pPr>
            <w:r w:rsidRPr="00D034E0">
              <w:rPr>
                <w:bCs/>
              </w:rPr>
              <w:t xml:space="preserve"> - </w:t>
            </w:r>
            <w:r w:rsidR="00D034E0" w:rsidRPr="00D034E0">
              <w:rPr>
                <w:bCs/>
              </w:rPr>
              <w:t>собеседование</w:t>
            </w:r>
          </w:p>
        </w:tc>
        <w:tc>
          <w:tcPr>
            <w:tcW w:w="2835" w:type="dxa"/>
          </w:tcPr>
          <w:p w14:paraId="0BB6240A" w14:textId="77777777" w:rsidR="00154655" w:rsidRPr="00D034E0" w:rsidRDefault="00154655" w:rsidP="00D034E0">
            <w:pPr>
              <w:jc w:val="center"/>
              <w:rPr>
                <w:bCs/>
              </w:rPr>
            </w:pPr>
          </w:p>
        </w:tc>
        <w:tc>
          <w:tcPr>
            <w:tcW w:w="3118" w:type="dxa"/>
          </w:tcPr>
          <w:p w14:paraId="6591454F" w14:textId="77777777" w:rsidR="00154655" w:rsidRPr="00D034E0" w:rsidRDefault="00D034E0" w:rsidP="00E35C0D">
            <w:pPr>
              <w:jc w:val="center"/>
              <w:rPr>
                <w:bCs/>
              </w:rPr>
            </w:pPr>
            <w:r w:rsidRPr="00D034E0">
              <w:rPr>
                <w:bCs/>
              </w:rPr>
              <w:t>2 – 5</w:t>
            </w:r>
          </w:p>
        </w:tc>
      </w:tr>
      <w:tr w:rsidR="006C6DF4" w:rsidRPr="00D034E0" w14:paraId="3C85143F" w14:textId="77777777" w:rsidTr="00FC1ACA">
        <w:trPr>
          <w:trHeight w:val="286"/>
        </w:trPr>
        <w:tc>
          <w:tcPr>
            <w:tcW w:w="3686" w:type="dxa"/>
          </w:tcPr>
          <w:p w14:paraId="19AF207C" w14:textId="77777777" w:rsidR="006C6DF4" w:rsidRPr="00D034E0" w:rsidRDefault="006C6DF4" w:rsidP="00D034E0">
            <w:pPr>
              <w:rPr>
                <w:bCs/>
              </w:rPr>
            </w:pPr>
            <w:r w:rsidRPr="00D034E0">
              <w:rPr>
                <w:bCs/>
              </w:rPr>
              <w:t xml:space="preserve">- </w:t>
            </w:r>
            <w:r w:rsidR="00D034E0" w:rsidRPr="00D034E0">
              <w:rPr>
                <w:bCs/>
              </w:rPr>
              <w:t>тест</w:t>
            </w:r>
          </w:p>
        </w:tc>
        <w:tc>
          <w:tcPr>
            <w:tcW w:w="2835" w:type="dxa"/>
          </w:tcPr>
          <w:p w14:paraId="6E7DFA47" w14:textId="77777777" w:rsidR="006C6DF4" w:rsidRPr="00D034E0" w:rsidRDefault="006C6DF4" w:rsidP="006C6DF4">
            <w:pPr>
              <w:jc w:val="center"/>
              <w:rPr>
                <w:bCs/>
              </w:rPr>
            </w:pPr>
          </w:p>
        </w:tc>
        <w:tc>
          <w:tcPr>
            <w:tcW w:w="3118" w:type="dxa"/>
          </w:tcPr>
          <w:p w14:paraId="71F76FB3" w14:textId="77777777" w:rsidR="006C6DF4" w:rsidRPr="00D034E0" w:rsidRDefault="00D034E0" w:rsidP="00E35C0D">
            <w:pPr>
              <w:jc w:val="center"/>
              <w:rPr>
                <w:bCs/>
              </w:rPr>
            </w:pPr>
            <w:r w:rsidRPr="00D034E0">
              <w:rPr>
                <w:bCs/>
              </w:rPr>
              <w:t>2 – 5</w:t>
            </w:r>
          </w:p>
        </w:tc>
      </w:tr>
      <w:tr w:rsidR="00154655" w:rsidRPr="00D034E0" w14:paraId="54CCA995" w14:textId="77777777" w:rsidTr="00FC1ACA">
        <w:trPr>
          <w:trHeight w:val="214"/>
        </w:trPr>
        <w:tc>
          <w:tcPr>
            <w:tcW w:w="3686" w:type="dxa"/>
          </w:tcPr>
          <w:p w14:paraId="58669638" w14:textId="77777777" w:rsidR="00154655" w:rsidRPr="00D034E0" w:rsidRDefault="00154655" w:rsidP="00D034E0">
            <w:pPr>
              <w:rPr>
                <w:bCs/>
              </w:rPr>
            </w:pPr>
            <w:r w:rsidRPr="00D034E0">
              <w:rPr>
                <w:bCs/>
              </w:rPr>
              <w:t xml:space="preserve"> - </w:t>
            </w:r>
            <w:r w:rsidR="00D034E0" w:rsidRPr="00D034E0">
              <w:rPr>
                <w:bCs/>
              </w:rPr>
              <w:t>реферат</w:t>
            </w:r>
          </w:p>
        </w:tc>
        <w:tc>
          <w:tcPr>
            <w:tcW w:w="2835" w:type="dxa"/>
          </w:tcPr>
          <w:p w14:paraId="729DBA4F" w14:textId="77777777" w:rsidR="00154655" w:rsidRPr="00D034E0" w:rsidRDefault="00154655" w:rsidP="006C6DF4">
            <w:pPr>
              <w:jc w:val="center"/>
              <w:rPr>
                <w:bCs/>
              </w:rPr>
            </w:pPr>
          </w:p>
        </w:tc>
        <w:tc>
          <w:tcPr>
            <w:tcW w:w="3118" w:type="dxa"/>
          </w:tcPr>
          <w:p w14:paraId="28014BFB" w14:textId="77777777" w:rsidR="00154655" w:rsidRPr="00D034E0" w:rsidRDefault="00D034E0" w:rsidP="00E35C0D">
            <w:pPr>
              <w:jc w:val="center"/>
              <w:rPr>
                <w:bCs/>
              </w:rPr>
            </w:pPr>
            <w:r w:rsidRPr="00D034E0">
              <w:rPr>
                <w:bCs/>
              </w:rPr>
              <w:t>2 – 5</w:t>
            </w:r>
          </w:p>
        </w:tc>
      </w:tr>
      <w:tr w:rsidR="00154655" w:rsidRPr="00D034E0" w14:paraId="4025AC7E" w14:textId="77777777" w:rsidTr="00FC1ACA">
        <w:trPr>
          <w:trHeight w:val="286"/>
        </w:trPr>
        <w:tc>
          <w:tcPr>
            <w:tcW w:w="3686" w:type="dxa"/>
          </w:tcPr>
          <w:p w14:paraId="4A92AB52" w14:textId="77777777" w:rsidR="00154655" w:rsidRPr="00D034E0" w:rsidRDefault="00154655" w:rsidP="00D034E0">
            <w:pPr>
              <w:rPr>
                <w:bCs/>
              </w:rPr>
            </w:pPr>
            <w:r w:rsidRPr="00D034E0">
              <w:rPr>
                <w:bCs/>
              </w:rPr>
              <w:t xml:space="preserve"> - </w:t>
            </w:r>
            <w:r w:rsidR="00D034E0" w:rsidRPr="00D034E0">
              <w:rPr>
                <w:bCs/>
              </w:rPr>
              <w:t>доклад</w:t>
            </w:r>
          </w:p>
        </w:tc>
        <w:tc>
          <w:tcPr>
            <w:tcW w:w="2835" w:type="dxa"/>
          </w:tcPr>
          <w:p w14:paraId="77C33BBB" w14:textId="77777777" w:rsidR="00154655" w:rsidRPr="00D034E0" w:rsidRDefault="00154655" w:rsidP="00154655">
            <w:pPr>
              <w:jc w:val="center"/>
              <w:rPr>
                <w:bCs/>
              </w:rPr>
            </w:pPr>
          </w:p>
        </w:tc>
        <w:tc>
          <w:tcPr>
            <w:tcW w:w="3118" w:type="dxa"/>
          </w:tcPr>
          <w:p w14:paraId="17D77810" w14:textId="77777777" w:rsidR="00154655" w:rsidRPr="00D034E0" w:rsidRDefault="00D034E0" w:rsidP="00E35C0D">
            <w:pPr>
              <w:jc w:val="center"/>
              <w:rPr>
                <w:bCs/>
              </w:rPr>
            </w:pPr>
            <w:r w:rsidRPr="00D034E0">
              <w:rPr>
                <w:bCs/>
              </w:rPr>
              <w:t>2 – 5</w:t>
            </w:r>
          </w:p>
        </w:tc>
      </w:tr>
      <w:tr w:rsidR="00154655" w:rsidRPr="00D034E0" w14:paraId="3F7908E2" w14:textId="77777777" w:rsidTr="00FC1ACA">
        <w:trPr>
          <w:trHeight w:val="286"/>
        </w:trPr>
        <w:tc>
          <w:tcPr>
            <w:tcW w:w="3686" w:type="dxa"/>
          </w:tcPr>
          <w:p w14:paraId="00573DD6" w14:textId="77777777" w:rsidR="00154655" w:rsidRPr="00D034E0" w:rsidRDefault="00154655" w:rsidP="00D034E0">
            <w:pPr>
              <w:rPr>
                <w:bCs/>
              </w:rPr>
            </w:pPr>
            <w:r w:rsidRPr="00D034E0">
              <w:rPr>
                <w:bCs/>
              </w:rPr>
              <w:t xml:space="preserve"> - </w:t>
            </w:r>
            <w:r w:rsidR="00D034E0" w:rsidRPr="00D034E0">
              <w:rPr>
                <w:bCs/>
              </w:rPr>
              <w:t>творческое задание</w:t>
            </w:r>
          </w:p>
        </w:tc>
        <w:tc>
          <w:tcPr>
            <w:tcW w:w="2835" w:type="dxa"/>
          </w:tcPr>
          <w:p w14:paraId="2DEBE8F9" w14:textId="77777777" w:rsidR="00154655" w:rsidRPr="00D034E0" w:rsidRDefault="00154655" w:rsidP="00154655">
            <w:pPr>
              <w:jc w:val="center"/>
              <w:rPr>
                <w:bCs/>
              </w:rPr>
            </w:pPr>
          </w:p>
        </w:tc>
        <w:tc>
          <w:tcPr>
            <w:tcW w:w="3118" w:type="dxa"/>
          </w:tcPr>
          <w:p w14:paraId="4E557512" w14:textId="77777777" w:rsidR="00154655" w:rsidRPr="00D034E0" w:rsidRDefault="00E35C0D" w:rsidP="00D034E0">
            <w:pPr>
              <w:jc w:val="center"/>
              <w:rPr>
                <w:bCs/>
              </w:rPr>
            </w:pPr>
            <w:r w:rsidRPr="00D034E0">
              <w:rPr>
                <w:bCs/>
              </w:rPr>
              <w:t>2 – 5</w:t>
            </w:r>
          </w:p>
        </w:tc>
      </w:tr>
      <w:tr w:rsidR="00D034E0" w:rsidRPr="00D034E0" w14:paraId="0D77C7C1" w14:textId="77777777" w:rsidTr="00FC1ACA">
        <w:trPr>
          <w:trHeight w:val="286"/>
        </w:trPr>
        <w:tc>
          <w:tcPr>
            <w:tcW w:w="3686" w:type="dxa"/>
          </w:tcPr>
          <w:p w14:paraId="21569BAC" w14:textId="77777777" w:rsidR="00D034E0" w:rsidRPr="00D034E0" w:rsidRDefault="00D034E0" w:rsidP="00D034E0">
            <w:pPr>
              <w:rPr>
                <w:bCs/>
              </w:rPr>
            </w:pPr>
            <w:r w:rsidRPr="00D034E0">
              <w:rPr>
                <w:bCs/>
              </w:rPr>
              <w:t>- кейс</w:t>
            </w:r>
          </w:p>
        </w:tc>
        <w:tc>
          <w:tcPr>
            <w:tcW w:w="2835" w:type="dxa"/>
          </w:tcPr>
          <w:p w14:paraId="129ED999" w14:textId="77777777" w:rsidR="00D034E0" w:rsidRPr="00D034E0" w:rsidRDefault="00D034E0" w:rsidP="00154655">
            <w:pPr>
              <w:jc w:val="center"/>
              <w:rPr>
                <w:bCs/>
              </w:rPr>
            </w:pPr>
          </w:p>
        </w:tc>
        <w:tc>
          <w:tcPr>
            <w:tcW w:w="3118" w:type="dxa"/>
          </w:tcPr>
          <w:p w14:paraId="730E7A53" w14:textId="77777777" w:rsidR="00D034E0" w:rsidRPr="00D034E0" w:rsidRDefault="00D034E0" w:rsidP="00D034E0">
            <w:pPr>
              <w:jc w:val="center"/>
              <w:rPr>
                <w:bCs/>
              </w:rPr>
            </w:pPr>
            <w:r w:rsidRPr="00D034E0">
              <w:rPr>
                <w:bCs/>
              </w:rPr>
              <w:t>2 – 5</w:t>
            </w:r>
          </w:p>
        </w:tc>
      </w:tr>
      <w:tr w:rsidR="00D034E0" w:rsidRPr="00D034E0" w14:paraId="2FB57AC3" w14:textId="77777777" w:rsidTr="00FC1ACA">
        <w:trPr>
          <w:trHeight w:val="286"/>
        </w:trPr>
        <w:tc>
          <w:tcPr>
            <w:tcW w:w="3686" w:type="dxa"/>
          </w:tcPr>
          <w:p w14:paraId="4736E57E" w14:textId="77777777" w:rsidR="00D034E0" w:rsidRPr="00D034E0" w:rsidRDefault="00D034E0" w:rsidP="00D034E0">
            <w:pPr>
              <w:rPr>
                <w:bCs/>
              </w:rPr>
            </w:pPr>
            <w:r w:rsidRPr="00D034E0">
              <w:rPr>
                <w:bCs/>
              </w:rPr>
              <w:t>- ситуационное задание</w:t>
            </w:r>
          </w:p>
        </w:tc>
        <w:tc>
          <w:tcPr>
            <w:tcW w:w="2835" w:type="dxa"/>
          </w:tcPr>
          <w:p w14:paraId="200EFD53" w14:textId="77777777" w:rsidR="00D034E0" w:rsidRPr="00D034E0" w:rsidRDefault="00D034E0" w:rsidP="00154655">
            <w:pPr>
              <w:jc w:val="center"/>
              <w:rPr>
                <w:bCs/>
              </w:rPr>
            </w:pPr>
          </w:p>
        </w:tc>
        <w:tc>
          <w:tcPr>
            <w:tcW w:w="3118" w:type="dxa"/>
          </w:tcPr>
          <w:p w14:paraId="7A1917DD" w14:textId="77777777" w:rsidR="00D034E0" w:rsidRPr="00D034E0" w:rsidRDefault="00D034E0" w:rsidP="00D034E0">
            <w:pPr>
              <w:jc w:val="center"/>
              <w:rPr>
                <w:bCs/>
              </w:rPr>
            </w:pPr>
            <w:r w:rsidRPr="00D034E0">
              <w:rPr>
                <w:bCs/>
              </w:rPr>
              <w:t>2 – 5</w:t>
            </w:r>
          </w:p>
        </w:tc>
      </w:tr>
      <w:tr w:rsidR="00D034E0" w:rsidRPr="00D034E0" w14:paraId="2E2C1606" w14:textId="77777777" w:rsidTr="00FC1ACA">
        <w:trPr>
          <w:trHeight w:val="286"/>
        </w:trPr>
        <w:tc>
          <w:tcPr>
            <w:tcW w:w="3686" w:type="dxa"/>
          </w:tcPr>
          <w:p w14:paraId="60335FE2" w14:textId="77777777" w:rsidR="00D034E0" w:rsidRPr="00D034E0" w:rsidRDefault="00D034E0" w:rsidP="00D034E0">
            <w:pPr>
              <w:rPr>
                <w:bCs/>
              </w:rPr>
            </w:pPr>
            <w:r w:rsidRPr="00D034E0">
              <w:rPr>
                <w:bCs/>
              </w:rPr>
              <w:t>- задача</w:t>
            </w:r>
          </w:p>
        </w:tc>
        <w:tc>
          <w:tcPr>
            <w:tcW w:w="2835" w:type="dxa"/>
          </w:tcPr>
          <w:p w14:paraId="2DF24129" w14:textId="77777777" w:rsidR="00D034E0" w:rsidRPr="00D034E0" w:rsidRDefault="00D034E0" w:rsidP="00154655">
            <w:pPr>
              <w:jc w:val="center"/>
              <w:rPr>
                <w:bCs/>
              </w:rPr>
            </w:pPr>
          </w:p>
        </w:tc>
        <w:tc>
          <w:tcPr>
            <w:tcW w:w="3118" w:type="dxa"/>
          </w:tcPr>
          <w:p w14:paraId="41BA967D" w14:textId="77777777" w:rsidR="00D034E0" w:rsidRPr="00D034E0" w:rsidRDefault="00D034E0" w:rsidP="00D034E0">
            <w:pPr>
              <w:jc w:val="center"/>
              <w:rPr>
                <w:bCs/>
              </w:rPr>
            </w:pPr>
            <w:r w:rsidRPr="00D034E0">
              <w:rPr>
                <w:bCs/>
              </w:rPr>
              <w:t>2 – 5</w:t>
            </w:r>
          </w:p>
        </w:tc>
      </w:tr>
      <w:tr w:rsidR="00D034E0" w:rsidRPr="00D034E0" w14:paraId="0DBFC8D4" w14:textId="77777777" w:rsidTr="005D388C">
        <w:tc>
          <w:tcPr>
            <w:tcW w:w="3686" w:type="dxa"/>
          </w:tcPr>
          <w:p w14:paraId="6C55AB22" w14:textId="77777777" w:rsidR="00D034E0" w:rsidRPr="00D034E0" w:rsidRDefault="00D034E0" w:rsidP="00D034E0">
            <w:pPr>
              <w:rPr>
                <w:bCs/>
                <w:iCs/>
              </w:rPr>
            </w:pPr>
            <w:r w:rsidRPr="00D034E0">
              <w:rPr>
                <w:bCs/>
                <w:iCs/>
              </w:rPr>
              <w:t xml:space="preserve">Промежуточная аттестация </w:t>
            </w:r>
          </w:p>
          <w:p w14:paraId="2D933814" w14:textId="77777777" w:rsidR="00D034E0" w:rsidRPr="00D034E0" w:rsidRDefault="00D034E0" w:rsidP="00D034E0">
            <w:pPr>
              <w:rPr>
                <w:bCs/>
              </w:rPr>
            </w:pPr>
            <w:r w:rsidRPr="00D034E0">
              <w:rPr>
                <w:bCs/>
              </w:rPr>
              <w:t>курсовая работа</w:t>
            </w:r>
          </w:p>
          <w:p w14:paraId="03DB3382" w14:textId="77777777" w:rsidR="00D034E0" w:rsidRPr="00D034E0" w:rsidRDefault="00D034E0" w:rsidP="00D034E0">
            <w:pPr>
              <w:rPr>
                <w:bCs/>
              </w:rPr>
            </w:pPr>
            <w:r w:rsidRPr="00D034E0">
              <w:rPr>
                <w:bCs/>
              </w:rPr>
              <w:t>экзамен</w:t>
            </w:r>
          </w:p>
        </w:tc>
        <w:tc>
          <w:tcPr>
            <w:tcW w:w="2835" w:type="dxa"/>
          </w:tcPr>
          <w:p w14:paraId="0B53A658" w14:textId="77777777" w:rsidR="00D034E0" w:rsidRPr="00D034E0" w:rsidRDefault="00D034E0" w:rsidP="00D034E0">
            <w:pPr>
              <w:jc w:val="center"/>
              <w:rPr>
                <w:bCs/>
              </w:rPr>
            </w:pPr>
          </w:p>
        </w:tc>
        <w:tc>
          <w:tcPr>
            <w:tcW w:w="3118" w:type="dxa"/>
          </w:tcPr>
          <w:p w14:paraId="23214694" w14:textId="77777777" w:rsidR="00D034E0" w:rsidRPr="00D034E0" w:rsidRDefault="00D034E0" w:rsidP="00D034E0">
            <w:pPr>
              <w:rPr>
                <w:bCs/>
              </w:rPr>
            </w:pPr>
            <w:r w:rsidRPr="00D034E0">
              <w:rPr>
                <w:bCs/>
              </w:rPr>
              <w:t>отлично</w:t>
            </w:r>
          </w:p>
          <w:p w14:paraId="4E9D4F9E" w14:textId="77777777" w:rsidR="00D034E0" w:rsidRPr="00D034E0" w:rsidRDefault="00D034E0" w:rsidP="00D034E0">
            <w:pPr>
              <w:rPr>
                <w:bCs/>
              </w:rPr>
            </w:pPr>
            <w:r w:rsidRPr="00D034E0">
              <w:rPr>
                <w:bCs/>
              </w:rPr>
              <w:t>хорошо</w:t>
            </w:r>
          </w:p>
          <w:p w14:paraId="04042E8D" w14:textId="77777777" w:rsidR="00D034E0" w:rsidRPr="00D034E0" w:rsidRDefault="00D034E0" w:rsidP="00D034E0">
            <w:pPr>
              <w:rPr>
                <w:bCs/>
              </w:rPr>
            </w:pPr>
            <w:r w:rsidRPr="00D034E0">
              <w:rPr>
                <w:bCs/>
              </w:rPr>
              <w:t>удовлетворительно</w:t>
            </w:r>
          </w:p>
          <w:p w14:paraId="2F7A9C02" w14:textId="77777777" w:rsidR="00D034E0" w:rsidRPr="00D034E0" w:rsidRDefault="00D034E0" w:rsidP="00D034E0">
            <w:pPr>
              <w:rPr>
                <w:bCs/>
              </w:rPr>
            </w:pPr>
            <w:r w:rsidRPr="00D034E0">
              <w:rPr>
                <w:bCs/>
              </w:rPr>
              <w:t>неудовлетворительно</w:t>
            </w:r>
          </w:p>
        </w:tc>
      </w:tr>
      <w:tr w:rsidR="00D034E0" w:rsidRPr="00D034E0" w14:paraId="5194D7E6" w14:textId="77777777" w:rsidTr="005D388C">
        <w:tc>
          <w:tcPr>
            <w:tcW w:w="3686" w:type="dxa"/>
          </w:tcPr>
          <w:p w14:paraId="1188272A" w14:textId="77777777" w:rsidR="00D034E0" w:rsidRPr="00D034E0" w:rsidRDefault="00D034E0" w:rsidP="00D034E0">
            <w:pPr>
              <w:rPr>
                <w:bCs/>
              </w:rPr>
            </w:pPr>
            <w:r w:rsidRPr="00D034E0">
              <w:rPr>
                <w:b/>
                <w:iCs/>
              </w:rPr>
              <w:t>Итого за семестр</w:t>
            </w:r>
          </w:p>
          <w:p w14:paraId="2F5327F0" w14:textId="77777777" w:rsidR="00D034E0" w:rsidRPr="00D034E0" w:rsidRDefault="00D034E0" w:rsidP="00D034E0">
            <w:pPr>
              <w:rPr>
                <w:bCs/>
                <w:iCs/>
              </w:rPr>
            </w:pPr>
            <w:r w:rsidRPr="00D034E0">
              <w:rPr>
                <w:bCs/>
              </w:rPr>
              <w:t xml:space="preserve">экзамен </w:t>
            </w:r>
          </w:p>
        </w:tc>
        <w:tc>
          <w:tcPr>
            <w:tcW w:w="2835" w:type="dxa"/>
          </w:tcPr>
          <w:p w14:paraId="242FE613" w14:textId="77777777" w:rsidR="00D034E0" w:rsidRPr="00D034E0" w:rsidRDefault="00D034E0" w:rsidP="00D034E0">
            <w:pPr>
              <w:jc w:val="center"/>
              <w:rPr>
                <w:bCs/>
              </w:rPr>
            </w:pPr>
          </w:p>
        </w:tc>
        <w:tc>
          <w:tcPr>
            <w:tcW w:w="3118" w:type="dxa"/>
          </w:tcPr>
          <w:p w14:paraId="5C9A301B" w14:textId="77777777" w:rsidR="00D034E0" w:rsidRPr="00D034E0" w:rsidRDefault="00D034E0" w:rsidP="00D034E0">
            <w:pPr>
              <w:rPr>
                <w:bCs/>
              </w:rPr>
            </w:pPr>
            <w:r w:rsidRPr="00D034E0">
              <w:rPr>
                <w:bCs/>
              </w:rPr>
              <w:t>отлично</w:t>
            </w:r>
          </w:p>
          <w:p w14:paraId="22346768" w14:textId="77777777" w:rsidR="00D034E0" w:rsidRPr="00D034E0" w:rsidRDefault="00D034E0" w:rsidP="00D034E0">
            <w:pPr>
              <w:rPr>
                <w:bCs/>
              </w:rPr>
            </w:pPr>
            <w:r w:rsidRPr="00D034E0">
              <w:rPr>
                <w:bCs/>
              </w:rPr>
              <w:t>хорошо</w:t>
            </w:r>
          </w:p>
          <w:p w14:paraId="4F6FD453" w14:textId="77777777" w:rsidR="00D034E0" w:rsidRPr="00D034E0" w:rsidRDefault="00D034E0" w:rsidP="00D034E0">
            <w:pPr>
              <w:rPr>
                <w:bCs/>
              </w:rPr>
            </w:pPr>
            <w:r w:rsidRPr="00D034E0">
              <w:rPr>
                <w:bCs/>
              </w:rPr>
              <w:t>удовлетворительно</w:t>
            </w:r>
          </w:p>
          <w:p w14:paraId="1031624D" w14:textId="77777777" w:rsidR="00D034E0" w:rsidRPr="00D034E0" w:rsidRDefault="00D034E0" w:rsidP="00D034E0">
            <w:pPr>
              <w:rPr>
                <w:bCs/>
              </w:rPr>
            </w:pPr>
            <w:r w:rsidRPr="00D034E0">
              <w:rPr>
                <w:bCs/>
              </w:rPr>
              <w:t>неудовлетворительно</w:t>
            </w:r>
          </w:p>
        </w:tc>
      </w:tr>
    </w:tbl>
    <w:p w14:paraId="562B67AC" w14:textId="77777777" w:rsidR="00936AAE" w:rsidRPr="000E023F" w:rsidRDefault="00936AAE" w:rsidP="000F6E17">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352C84CD" w14:textId="77777777" w:rsidTr="00B258B7">
        <w:trPr>
          <w:trHeight w:val="233"/>
        </w:trPr>
        <w:tc>
          <w:tcPr>
            <w:tcW w:w="1667" w:type="pct"/>
            <w:vMerge w:val="restart"/>
            <w:shd w:val="clear" w:color="auto" w:fill="DBE5F1" w:themeFill="accent1" w:themeFillTint="33"/>
          </w:tcPr>
          <w:p w14:paraId="5A351882" w14:textId="77777777"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41FA2A10" w14:textId="77777777" w:rsidR="006B31F2" w:rsidRPr="000E023F" w:rsidRDefault="006B31F2" w:rsidP="005459AF">
            <w:pPr>
              <w:jc w:val="center"/>
              <w:rPr>
                <w:b/>
                <w:iCs/>
              </w:rPr>
            </w:pPr>
            <w:r>
              <w:rPr>
                <w:b/>
                <w:bCs/>
                <w:iCs/>
              </w:rPr>
              <w:t>пятибалльная система</w:t>
            </w:r>
          </w:p>
        </w:tc>
      </w:tr>
      <w:tr w:rsidR="006B31F2" w:rsidRPr="008448CC" w14:paraId="3897AE89" w14:textId="77777777" w:rsidTr="00B258B7">
        <w:trPr>
          <w:trHeight w:val="233"/>
        </w:trPr>
        <w:tc>
          <w:tcPr>
            <w:tcW w:w="1667" w:type="pct"/>
            <w:vMerge/>
            <w:shd w:val="clear" w:color="auto" w:fill="DBE5F1" w:themeFill="accent1" w:themeFillTint="33"/>
            <w:vAlign w:val="center"/>
          </w:tcPr>
          <w:p w14:paraId="07EF6FE9" w14:textId="77777777" w:rsidR="006B31F2" w:rsidRPr="000E023F" w:rsidRDefault="006B31F2" w:rsidP="005459AF">
            <w:pPr>
              <w:jc w:val="center"/>
              <w:rPr>
                <w:b/>
                <w:iCs/>
              </w:rPr>
            </w:pPr>
          </w:p>
        </w:tc>
        <w:tc>
          <w:tcPr>
            <w:tcW w:w="1667" w:type="pct"/>
            <w:shd w:val="clear" w:color="auto" w:fill="DBE5F1" w:themeFill="accent1" w:themeFillTint="33"/>
            <w:vAlign w:val="center"/>
          </w:tcPr>
          <w:p w14:paraId="07A50368" w14:textId="77777777"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60806460" w14:textId="77777777" w:rsidR="006B31F2" w:rsidRDefault="006B31F2" w:rsidP="005459AF">
            <w:pPr>
              <w:jc w:val="center"/>
              <w:rPr>
                <w:b/>
                <w:bCs/>
                <w:iCs/>
              </w:rPr>
            </w:pPr>
            <w:r>
              <w:rPr>
                <w:b/>
                <w:bCs/>
                <w:iCs/>
              </w:rPr>
              <w:t>зачет</w:t>
            </w:r>
          </w:p>
        </w:tc>
      </w:tr>
      <w:tr w:rsidR="00936AAE" w:rsidRPr="008448CC" w14:paraId="20E65CE4" w14:textId="77777777" w:rsidTr="00E92852">
        <w:trPr>
          <w:trHeight w:val="517"/>
        </w:trPr>
        <w:tc>
          <w:tcPr>
            <w:tcW w:w="1667" w:type="pct"/>
            <w:vAlign w:val="center"/>
          </w:tcPr>
          <w:p w14:paraId="2E0F9AAF" w14:textId="77777777"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27ADE80B" w14:textId="77777777" w:rsidR="00936AAE" w:rsidRDefault="00936AAE" w:rsidP="005459AF">
            <w:pPr>
              <w:rPr>
                <w:iCs/>
              </w:rPr>
            </w:pPr>
            <w:r w:rsidRPr="008448CC">
              <w:rPr>
                <w:iCs/>
              </w:rPr>
              <w:t>отлично</w:t>
            </w:r>
          </w:p>
          <w:p w14:paraId="55ABB7E0"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7B9E9F6" w14:textId="77777777" w:rsidR="00936AAE" w:rsidRPr="008448CC" w:rsidRDefault="00936AAE" w:rsidP="005459AF">
            <w:pPr>
              <w:rPr>
                <w:iCs/>
              </w:rPr>
            </w:pPr>
          </w:p>
          <w:p w14:paraId="7251572F" w14:textId="77777777" w:rsidR="00936AAE" w:rsidRPr="008448CC" w:rsidRDefault="00936AAE" w:rsidP="005459AF">
            <w:pPr>
              <w:rPr>
                <w:iCs/>
              </w:rPr>
            </w:pPr>
            <w:r w:rsidRPr="008448CC">
              <w:rPr>
                <w:iCs/>
              </w:rPr>
              <w:t>зачтено</w:t>
            </w:r>
          </w:p>
          <w:p w14:paraId="358A9797" w14:textId="77777777" w:rsidR="00936AAE" w:rsidRPr="008448CC" w:rsidRDefault="00936AAE" w:rsidP="005459AF">
            <w:pPr>
              <w:rPr>
                <w:iCs/>
              </w:rPr>
            </w:pPr>
          </w:p>
        </w:tc>
      </w:tr>
      <w:tr w:rsidR="00936AAE" w:rsidRPr="008448CC" w14:paraId="10DD19D1" w14:textId="77777777" w:rsidTr="00E92852">
        <w:trPr>
          <w:trHeight w:val="154"/>
        </w:trPr>
        <w:tc>
          <w:tcPr>
            <w:tcW w:w="1667" w:type="pct"/>
            <w:shd w:val="clear" w:color="auto" w:fill="auto"/>
            <w:vAlign w:val="center"/>
          </w:tcPr>
          <w:p w14:paraId="408652EC" w14:textId="77777777"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7C27F522" w14:textId="77777777" w:rsidR="00936AAE" w:rsidRDefault="00936AAE" w:rsidP="005459AF">
            <w:pPr>
              <w:rPr>
                <w:iCs/>
              </w:rPr>
            </w:pPr>
            <w:r w:rsidRPr="008448CC">
              <w:rPr>
                <w:iCs/>
              </w:rPr>
              <w:t>хорошо</w:t>
            </w:r>
          </w:p>
          <w:p w14:paraId="23F40B8B"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646BA671" w14:textId="77777777" w:rsidR="00936AAE" w:rsidRPr="008448CC" w:rsidRDefault="00936AAE" w:rsidP="005459AF">
            <w:pPr>
              <w:rPr>
                <w:iCs/>
                <w:lang w:val="en-US"/>
              </w:rPr>
            </w:pPr>
          </w:p>
        </w:tc>
      </w:tr>
      <w:tr w:rsidR="00936AAE" w:rsidRPr="008448CC" w14:paraId="5165C795" w14:textId="77777777" w:rsidTr="00E92852">
        <w:trPr>
          <w:trHeight w:val="525"/>
        </w:trPr>
        <w:tc>
          <w:tcPr>
            <w:tcW w:w="1667" w:type="pct"/>
            <w:shd w:val="clear" w:color="auto" w:fill="auto"/>
            <w:vAlign w:val="center"/>
          </w:tcPr>
          <w:p w14:paraId="0D341576" w14:textId="77777777"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2227FBA1" w14:textId="77777777" w:rsidR="00936AAE" w:rsidRDefault="00936AAE" w:rsidP="005459AF">
            <w:pPr>
              <w:rPr>
                <w:iCs/>
              </w:rPr>
            </w:pPr>
            <w:r w:rsidRPr="008448CC">
              <w:rPr>
                <w:iCs/>
              </w:rPr>
              <w:t>удовлетворительно</w:t>
            </w:r>
          </w:p>
          <w:p w14:paraId="72ED05F5"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0A0A8A3C" w14:textId="77777777" w:rsidR="00936AAE" w:rsidRPr="008448CC" w:rsidRDefault="00936AAE" w:rsidP="005459AF">
            <w:pPr>
              <w:rPr>
                <w:iCs/>
                <w:lang w:val="en-US"/>
              </w:rPr>
            </w:pPr>
          </w:p>
        </w:tc>
      </w:tr>
      <w:tr w:rsidR="00936AAE" w:rsidRPr="008448CC" w14:paraId="1E33B749" w14:textId="77777777" w:rsidTr="00E92852">
        <w:trPr>
          <w:trHeight w:val="533"/>
        </w:trPr>
        <w:tc>
          <w:tcPr>
            <w:tcW w:w="1667" w:type="pct"/>
            <w:vAlign w:val="center"/>
          </w:tcPr>
          <w:p w14:paraId="48A68A47" w14:textId="77777777"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381395E4"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626A2C56" w14:textId="77777777" w:rsidR="00936AAE" w:rsidRPr="008448CC" w:rsidRDefault="00936AAE" w:rsidP="005459AF">
            <w:pPr>
              <w:rPr>
                <w:iCs/>
              </w:rPr>
            </w:pPr>
            <w:r w:rsidRPr="008448CC">
              <w:rPr>
                <w:iCs/>
              </w:rPr>
              <w:t>не зачтено</w:t>
            </w:r>
          </w:p>
        </w:tc>
      </w:tr>
    </w:tbl>
    <w:p w14:paraId="410B2F68" w14:textId="77777777" w:rsidR="00FF102D" w:rsidRPr="00EE7E9E" w:rsidRDefault="006252E4" w:rsidP="00B3400A">
      <w:pPr>
        <w:pStyle w:val="1"/>
        <w:rPr>
          <w:i/>
        </w:rPr>
      </w:pPr>
      <w:r w:rsidRPr="00111C6E">
        <w:t>ОБРАЗОВАТЕЛЬНЫЕ ТЕХНОЛОГИИ</w:t>
      </w:r>
    </w:p>
    <w:p w14:paraId="652671FC" w14:textId="77777777" w:rsidR="00FF102D" w:rsidRPr="00DE200A" w:rsidRDefault="00FF102D" w:rsidP="000F6E17">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EEFBC26" w14:textId="77777777" w:rsidR="00FF102D" w:rsidRPr="00D12C92" w:rsidRDefault="00FF102D" w:rsidP="000F6E17">
      <w:pPr>
        <w:pStyle w:val="af0"/>
        <w:numPr>
          <w:ilvl w:val="2"/>
          <w:numId w:val="11"/>
        </w:numPr>
        <w:jc w:val="both"/>
      </w:pPr>
      <w:r w:rsidRPr="00D12C92">
        <w:rPr>
          <w:sz w:val="24"/>
          <w:szCs w:val="24"/>
        </w:rPr>
        <w:t>проблемная лекция;</w:t>
      </w:r>
    </w:p>
    <w:p w14:paraId="1E11AAFD" w14:textId="77777777" w:rsidR="00FF102D" w:rsidRPr="00D12C92" w:rsidRDefault="00FF102D" w:rsidP="000F6E17">
      <w:pPr>
        <w:pStyle w:val="af0"/>
        <w:numPr>
          <w:ilvl w:val="2"/>
          <w:numId w:val="11"/>
        </w:numPr>
        <w:jc w:val="both"/>
      </w:pPr>
      <w:r w:rsidRPr="00D12C92">
        <w:rPr>
          <w:sz w:val="24"/>
          <w:szCs w:val="24"/>
        </w:rPr>
        <w:t>проектная деятельность;</w:t>
      </w:r>
    </w:p>
    <w:p w14:paraId="26D973B1" w14:textId="77777777" w:rsidR="00FD4A53" w:rsidRPr="00D12C92" w:rsidRDefault="00FD4A53" w:rsidP="000F6E17">
      <w:pPr>
        <w:pStyle w:val="af0"/>
        <w:numPr>
          <w:ilvl w:val="2"/>
          <w:numId w:val="11"/>
        </w:numPr>
        <w:jc w:val="both"/>
        <w:rPr>
          <w:sz w:val="24"/>
          <w:szCs w:val="24"/>
        </w:rPr>
      </w:pPr>
      <w:r w:rsidRPr="00D12C92">
        <w:rPr>
          <w:sz w:val="24"/>
          <w:szCs w:val="24"/>
        </w:rPr>
        <w:t>интерактивн</w:t>
      </w:r>
      <w:r w:rsidR="00D034E0" w:rsidRPr="00D12C92">
        <w:rPr>
          <w:sz w:val="24"/>
          <w:szCs w:val="24"/>
        </w:rPr>
        <w:t>ая</w:t>
      </w:r>
      <w:r w:rsidRPr="00D12C92">
        <w:rPr>
          <w:sz w:val="24"/>
          <w:szCs w:val="24"/>
        </w:rPr>
        <w:t xml:space="preserve"> лекци</w:t>
      </w:r>
      <w:r w:rsidR="00D034E0" w:rsidRPr="00D12C92">
        <w:rPr>
          <w:sz w:val="24"/>
          <w:szCs w:val="24"/>
        </w:rPr>
        <w:t>я</w:t>
      </w:r>
      <w:r w:rsidRPr="00D12C92">
        <w:rPr>
          <w:sz w:val="24"/>
          <w:szCs w:val="24"/>
        </w:rPr>
        <w:t>;</w:t>
      </w:r>
    </w:p>
    <w:p w14:paraId="7F382796" w14:textId="77777777" w:rsidR="00FD4A53" w:rsidRPr="00D12C92" w:rsidRDefault="00FD4A53" w:rsidP="000F6E17">
      <w:pPr>
        <w:pStyle w:val="af0"/>
        <w:numPr>
          <w:ilvl w:val="2"/>
          <w:numId w:val="11"/>
        </w:numPr>
        <w:jc w:val="both"/>
        <w:rPr>
          <w:sz w:val="24"/>
          <w:szCs w:val="24"/>
        </w:rPr>
      </w:pPr>
      <w:r w:rsidRPr="00D12C92">
        <w:rPr>
          <w:sz w:val="24"/>
          <w:szCs w:val="24"/>
        </w:rPr>
        <w:t>группов</w:t>
      </w:r>
      <w:r w:rsidR="00D034E0" w:rsidRPr="00D12C92">
        <w:rPr>
          <w:sz w:val="24"/>
          <w:szCs w:val="24"/>
        </w:rPr>
        <w:t xml:space="preserve">ая </w:t>
      </w:r>
      <w:r w:rsidRPr="00D12C92">
        <w:rPr>
          <w:sz w:val="24"/>
          <w:szCs w:val="24"/>
        </w:rPr>
        <w:t>дискусси</w:t>
      </w:r>
      <w:r w:rsidR="00D034E0" w:rsidRPr="00D12C92">
        <w:rPr>
          <w:sz w:val="24"/>
          <w:szCs w:val="24"/>
        </w:rPr>
        <w:t>я</w:t>
      </w:r>
      <w:r w:rsidRPr="00D12C92">
        <w:rPr>
          <w:sz w:val="24"/>
          <w:szCs w:val="24"/>
        </w:rPr>
        <w:t>;</w:t>
      </w:r>
    </w:p>
    <w:p w14:paraId="2853A0FA" w14:textId="77777777" w:rsidR="00B32CA7" w:rsidRPr="00D12C92" w:rsidRDefault="00D12C92" w:rsidP="000F6E17">
      <w:pPr>
        <w:pStyle w:val="af0"/>
        <w:numPr>
          <w:ilvl w:val="2"/>
          <w:numId w:val="11"/>
        </w:numPr>
        <w:jc w:val="both"/>
        <w:rPr>
          <w:sz w:val="24"/>
          <w:szCs w:val="24"/>
        </w:rPr>
      </w:pPr>
      <w:r w:rsidRPr="00D12C92">
        <w:rPr>
          <w:sz w:val="24"/>
          <w:szCs w:val="24"/>
        </w:rPr>
        <w:t>мастер-классы специалистов и работодателей;</w:t>
      </w:r>
    </w:p>
    <w:p w14:paraId="2B53577C" w14:textId="77777777" w:rsidR="00B32CA7" w:rsidRPr="00D12C92" w:rsidRDefault="00FD4A53" w:rsidP="000F6E17">
      <w:pPr>
        <w:pStyle w:val="af0"/>
        <w:numPr>
          <w:ilvl w:val="2"/>
          <w:numId w:val="11"/>
        </w:numPr>
        <w:jc w:val="both"/>
        <w:rPr>
          <w:sz w:val="24"/>
          <w:szCs w:val="24"/>
        </w:rPr>
      </w:pPr>
      <w:r w:rsidRPr="00D12C92">
        <w:rPr>
          <w:sz w:val="24"/>
          <w:szCs w:val="24"/>
        </w:rPr>
        <w:t xml:space="preserve">анализ </w:t>
      </w:r>
      <w:r w:rsidR="00B32CA7" w:rsidRPr="00D12C92">
        <w:rPr>
          <w:sz w:val="24"/>
          <w:szCs w:val="24"/>
        </w:rPr>
        <w:t>ситуаций и имитационных моделей;</w:t>
      </w:r>
    </w:p>
    <w:p w14:paraId="37500085" w14:textId="77777777" w:rsidR="00FF102D" w:rsidRPr="00D12C92" w:rsidRDefault="00FF102D" w:rsidP="000F6E17">
      <w:pPr>
        <w:pStyle w:val="af0"/>
        <w:numPr>
          <w:ilvl w:val="2"/>
          <w:numId w:val="11"/>
        </w:numPr>
        <w:jc w:val="both"/>
      </w:pPr>
      <w:r w:rsidRPr="00D12C92">
        <w:rPr>
          <w:sz w:val="24"/>
          <w:szCs w:val="24"/>
        </w:rPr>
        <w:t>поиск и обработка информации с использованием сети Интернет;</w:t>
      </w:r>
    </w:p>
    <w:p w14:paraId="1330CB4E" w14:textId="77777777" w:rsidR="00453DD7" w:rsidRPr="00D12C92" w:rsidRDefault="00453DD7" w:rsidP="000F6E17">
      <w:pPr>
        <w:pStyle w:val="af0"/>
        <w:numPr>
          <w:ilvl w:val="2"/>
          <w:numId w:val="11"/>
        </w:numPr>
        <w:jc w:val="both"/>
      </w:pPr>
      <w:r w:rsidRPr="00D12C92">
        <w:rPr>
          <w:sz w:val="24"/>
          <w:szCs w:val="24"/>
        </w:rPr>
        <w:t>дистанционные</w:t>
      </w:r>
      <w:r w:rsidR="002811EB" w:rsidRPr="00D12C92">
        <w:rPr>
          <w:sz w:val="24"/>
          <w:szCs w:val="24"/>
        </w:rPr>
        <w:t xml:space="preserve"> образовательные технологии</w:t>
      </w:r>
      <w:r w:rsidR="000C6AAE" w:rsidRPr="00D12C92">
        <w:rPr>
          <w:sz w:val="24"/>
          <w:szCs w:val="24"/>
        </w:rPr>
        <w:t>;</w:t>
      </w:r>
    </w:p>
    <w:p w14:paraId="51F432C5" w14:textId="77777777" w:rsidR="000C6AAE" w:rsidRPr="00D12C92" w:rsidRDefault="00A479F3" w:rsidP="000F6E17">
      <w:pPr>
        <w:pStyle w:val="af0"/>
        <w:numPr>
          <w:ilvl w:val="2"/>
          <w:numId w:val="11"/>
        </w:numPr>
        <w:jc w:val="both"/>
      </w:pPr>
      <w:r w:rsidRPr="00D12C92">
        <w:rPr>
          <w:sz w:val="24"/>
          <w:szCs w:val="24"/>
        </w:rPr>
        <w:t>применение</w:t>
      </w:r>
      <w:r w:rsidR="000C6AAE" w:rsidRPr="00D12C92">
        <w:rPr>
          <w:sz w:val="24"/>
          <w:szCs w:val="24"/>
        </w:rPr>
        <w:t xml:space="preserve"> электронного обучения;</w:t>
      </w:r>
    </w:p>
    <w:p w14:paraId="204C9BB1" w14:textId="77777777" w:rsidR="00FF102D" w:rsidRPr="00D12C92" w:rsidRDefault="00FF102D" w:rsidP="000F6E17">
      <w:pPr>
        <w:pStyle w:val="af0"/>
        <w:numPr>
          <w:ilvl w:val="2"/>
          <w:numId w:val="11"/>
        </w:numPr>
        <w:jc w:val="both"/>
      </w:pPr>
      <w:r w:rsidRPr="00D12C92">
        <w:rPr>
          <w:color w:val="000000"/>
          <w:sz w:val="24"/>
          <w:szCs w:val="24"/>
        </w:rPr>
        <w:t xml:space="preserve">просмотр </w:t>
      </w:r>
      <w:r w:rsidR="0071661E" w:rsidRPr="00D12C92">
        <w:rPr>
          <w:color w:val="000000"/>
          <w:sz w:val="24"/>
          <w:szCs w:val="24"/>
        </w:rPr>
        <w:t>рекламных</w:t>
      </w:r>
      <w:r w:rsidR="00D12C92" w:rsidRPr="00D12C92">
        <w:rPr>
          <w:color w:val="000000"/>
          <w:sz w:val="24"/>
          <w:szCs w:val="24"/>
        </w:rPr>
        <w:t xml:space="preserve"> </w:t>
      </w:r>
      <w:r w:rsidR="0071661E" w:rsidRPr="00D12C92">
        <w:rPr>
          <w:color w:val="000000"/>
          <w:sz w:val="24"/>
          <w:szCs w:val="24"/>
        </w:rPr>
        <w:t>материалов</w:t>
      </w:r>
      <w:r w:rsidRPr="00D12C92">
        <w:rPr>
          <w:color w:val="000000"/>
          <w:sz w:val="24"/>
          <w:szCs w:val="24"/>
        </w:rPr>
        <w:t xml:space="preserve"> с их последующим анализом;</w:t>
      </w:r>
    </w:p>
    <w:p w14:paraId="35FD8CE6" w14:textId="77777777" w:rsidR="00633506" w:rsidRPr="00D12C92" w:rsidRDefault="00FF102D" w:rsidP="000F6E17">
      <w:pPr>
        <w:pStyle w:val="af0"/>
        <w:numPr>
          <w:ilvl w:val="2"/>
          <w:numId w:val="11"/>
        </w:numPr>
        <w:jc w:val="both"/>
      </w:pPr>
      <w:r w:rsidRPr="00D12C92">
        <w:rPr>
          <w:color w:val="000000"/>
          <w:sz w:val="24"/>
          <w:szCs w:val="24"/>
        </w:rPr>
        <w:lastRenderedPageBreak/>
        <w:t>использование на лекционных занятиях видеоматериалов и наглядных пособий</w:t>
      </w:r>
      <w:r w:rsidR="001338ED" w:rsidRPr="00D12C92">
        <w:rPr>
          <w:sz w:val="24"/>
          <w:szCs w:val="24"/>
        </w:rPr>
        <w:t>;</w:t>
      </w:r>
    </w:p>
    <w:p w14:paraId="5B1324DA" w14:textId="77777777" w:rsidR="00EF1D7C" w:rsidRPr="00D12C92" w:rsidRDefault="00EF1D7C" w:rsidP="000F6E17">
      <w:pPr>
        <w:pStyle w:val="af0"/>
        <w:numPr>
          <w:ilvl w:val="2"/>
          <w:numId w:val="11"/>
        </w:numPr>
        <w:jc w:val="both"/>
        <w:rPr>
          <w:sz w:val="24"/>
          <w:szCs w:val="24"/>
        </w:rPr>
      </w:pPr>
      <w:r w:rsidRPr="00D12C92">
        <w:rPr>
          <w:sz w:val="24"/>
          <w:szCs w:val="24"/>
        </w:rPr>
        <w:t>самостоятельная работа в системе компьютерного тестирования;</w:t>
      </w:r>
    </w:p>
    <w:p w14:paraId="08799C1C" w14:textId="77777777" w:rsidR="00EF1D7C" w:rsidRPr="00D12C92" w:rsidRDefault="00EF1D7C" w:rsidP="000F6E17">
      <w:pPr>
        <w:pStyle w:val="af0"/>
        <w:numPr>
          <w:ilvl w:val="2"/>
          <w:numId w:val="11"/>
        </w:numPr>
        <w:jc w:val="both"/>
        <w:rPr>
          <w:sz w:val="24"/>
          <w:szCs w:val="24"/>
        </w:rPr>
      </w:pPr>
      <w:r w:rsidRPr="00D12C92">
        <w:rPr>
          <w:sz w:val="24"/>
          <w:szCs w:val="24"/>
        </w:rPr>
        <w:t>обучение в сотрудничестве (командная, групповая работа);</w:t>
      </w:r>
    </w:p>
    <w:p w14:paraId="3C669AA4" w14:textId="77777777" w:rsidR="00EF1D7C" w:rsidRPr="00D12C92" w:rsidRDefault="00EF1D7C" w:rsidP="000F6E17">
      <w:pPr>
        <w:pStyle w:val="af0"/>
        <w:numPr>
          <w:ilvl w:val="2"/>
          <w:numId w:val="11"/>
        </w:numPr>
        <w:jc w:val="both"/>
        <w:rPr>
          <w:sz w:val="24"/>
          <w:szCs w:val="24"/>
        </w:rPr>
      </w:pPr>
      <w:r w:rsidRPr="00D12C92">
        <w:rPr>
          <w:sz w:val="24"/>
          <w:szCs w:val="24"/>
        </w:rPr>
        <w:t>технологии с использованием игровых методов: ролевых, деловых</w:t>
      </w:r>
      <w:r w:rsidR="0071661E" w:rsidRPr="00D12C92">
        <w:rPr>
          <w:sz w:val="24"/>
          <w:szCs w:val="24"/>
        </w:rPr>
        <w:t xml:space="preserve"> игр.</w:t>
      </w:r>
    </w:p>
    <w:p w14:paraId="47474F75" w14:textId="77777777" w:rsidR="0071661E" w:rsidRDefault="0071661E" w:rsidP="0071661E">
      <w:pPr>
        <w:jc w:val="both"/>
        <w:rPr>
          <w:i/>
          <w:sz w:val="24"/>
          <w:szCs w:val="24"/>
        </w:rPr>
      </w:pPr>
    </w:p>
    <w:p w14:paraId="15C01918" w14:textId="77777777" w:rsidR="006E200E" w:rsidRPr="00E035C2" w:rsidRDefault="006252E4" w:rsidP="00B3400A">
      <w:pPr>
        <w:pStyle w:val="1"/>
        <w:rPr>
          <w:i/>
        </w:rPr>
      </w:pPr>
      <w:r w:rsidRPr="00DE72E7">
        <w:t>ПРАКТИЧЕСКАЯ ПОДГОТОВКА</w:t>
      </w:r>
    </w:p>
    <w:p w14:paraId="058F5C2E" w14:textId="77777777" w:rsidR="00E96774" w:rsidRPr="0071661E" w:rsidRDefault="00633506" w:rsidP="000F6E17">
      <w:pPr>
        <w:pStyle w:val="af0"/>
        <w:numPr>
          <w:ilvl w:val="3"/>
          <w:numId w:val="11"/>
        </w:numPr>
        <w:spacing w:before="120" w:after="120"/>
        <w:jc w:val="both"/>
        <w:rPr>
          <w:sz w:val="24"/>
          <w:szCs w:val="24"/>
        </w:rPr>
      </w:pPr>
      <w:r w:rsidRPr="0071661E">
        <w:rPr>
          <w:sz w:val="24"/>
          <w:szCs w:val="24"/>
        </w:rPr>
        <w:t>Практическая подготовка</w:t>
      </w:r>
      <w:r w:rsidR="00494E1D" w:rsidRPr="0071661E">
        <w:rPr>
          <w:sz w:val="24"/>
          <w:szCs w:val="24"/>
        </w:rPr>
        <w:t xml:space="preserve"> в рамках </w:t>
      </w:r>
      <w:r w:rsidR="009B4BCD" w:rsidRPr="0071661E">
        <w:rPr>
          <w:sz w:val="24"/>
          <w:szCs w:val="24"/>
        </w:rPr>
        <w:t>учебной дисциплины</w:t>
      </w:r>
      <w:r w:rsidR="000F330B" w:rsidRPr="0071661E">
        <w:rPr>
          <w:sz w:val="24"/>
          <w:szCs w:val="24"/>
        </w:rPr>
        <w:t xml:space="preserve"> реализуется </w:t>
      </w:r>
      <w:r w:rsidR="0063447C" w:rsidRPr="0071661E">
        <w:rPr>
          <w:sz w:val="24"/>
          <w:szCs w:val="24"/>
        </w:rPr>
        <w:t xml:space="preserve">при проведении </w:t>
      </w:r>
      <w:r w:rsidR="000F330B" w:rsidRPr="0071661E">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r w:rsidR="0063447C" w:rsidRPr="0071661E">
        <w:rPr>
          <w:rFonts w:eastAsiaTheme="minorHAnsi"/>
          <w:w w:val="105"/>
          <w:sz w:val="24"/>
          <w:szCs w:val="24"/>
        </w:rPr>
        <w:t xml:space="preserve"> </w:t>
      </w:r>
    </w:p>
    <w:p w14:paraId="67CFF580" w14:textId="77777777" w:rsidR="00D034E0" w:rsidRPr="0071661E" w:rsidRDefault="00E96774" w:rsidP="000F6E17">
      <w:pPr>
        <w:pStyle w:val="af0"/>
        <w:numPr>
          <w:ilvl w:val="3"/>
          <w:numId w:val="11"/>
        </w:numPr>
        <w:spacing w:before="120" w:after="120"/>
        <w:jc w:val="both"/>
        <w:rPr>
          <w:sz w:val="24"/>
          <w:szCs w:val="24"/>
        </w:rPr>
      </w:pPr>
      <w:r w:rsidRPr="0071661E">
        <w:rPr>
          <w:sz w:val="24"/>
          <w:szCs w:val="24"/>
        </w:rPr>
        <w:t>Проводятся</w:t>
      </w:r>
      <w:r w:rsidR="0063447C" w:rsidRPr="0071661E">
        <w:rPr>
          <w:rFonts w:eastAsiaTheme="minorHAnsi"/>
          <w:w w:val="105"/>
          <w:sz w:val="24"/>
          <w:szCs w:val="24"/>
        </w:rPr>
        <w:t xml:space="preserve"> отдельны</w:t>
      </w:r>
      <w:r w:rsidRPr="0071661E">
        <w:rPr>
          <w:rFonts w:eastAsiaTheme="minorHAnsi"/>
          <w:w w:val="105"/>
          <w:sz w:val="24"/>
          <w:szCs w:val="24"/>
        </w:rPr>
        <w:t>е</w:t>
      </w:r>
      <w:r w:rsidR="0063447C" w:rsidRPr="0071661E">
        <w:rPr>
          <w:rFonts w:eastAsiaTheme="minorHAnsi"/>
          <w:w w:val="105"/>
          <w:sz w:val="24"/>
          <w:szCs w:val="24"/>
        </w:rPr>
        <w:t xml:space="preserve"> заняти</w:t>
      </w:r>
      <w:r w:rsidRPr="0071661E">
        <w:rPr>
          <w:rFonts w:eastAsiaTheme="minorHAnsi"/>
          <w:w w:val="105"/>
          <w:sz w:val="24"/>
          <w:szCs w:val="24"/>
        </w:rPr>
        <w:t>я</w:t>
      </w:r>
      <w:r w:rsidR="0063447C" w:rsidRPr="0071661E">
        <w:rPr>
          <w:rFonts w:eastAsiaTheme="minorHAns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sidRPr="0071661E">
        <w:rPr>
          <w:rFonts w:eastAsiaTheme="minorHAnsi"/>
          <w:w w:val="105"/>
          <w:sz w:val="24"/>
          <w:szCs w:val="24"/>
        </w:rPr>
        <w:t xml:space="preserve"> выполнения </w:t>
      </w:r>
      <w:r w:rsidR="00D034E0" w:rsidRPr="0071661E">
        <w:rPr>
          <w:rFonts w:eastAsiaTheme="minorHAnsi"/>
          <w:w w:val="105"/>
          <w:sz w:val="24"/>
          <w:szCs w:val="24"/>
        </w:rPr>
        <w:t>курсовой работы.</w:t>
      </w:r>
    </w:p>
    <w:p w14:paraId="300A1075"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0D2633FF" w14:textId="77777777" w:rsidR="00C713DB" w:rsidRPr="00513BCC" w:rsidRDefault="00C713DB" w:rsidP="000F6E17">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0DA568CC" w14:textId="77777777" w:rsidR="00AF515F" w:rsidRPr="00513BCC" w:rsidRDefault="00AF515F" w:rsidP="000F6E17">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DB22591" w14:textId="77777777" w:rsidR="003C6CFC" w:rsidRPr="00513BCC" w:rsidRDefault="00C23B07" w:rsidP="000F6E17">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5657DBC7" w14:textId="77777777" w:rsidR="00C713DB" w:rsidRPr="00513BCC" w:rsidRDefault="00970085" w:rsidP="000F6E17">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039752AA" w14:textId="77777777" w:rsidR="00103BEB" w:rsidRPr="00103BEB" w:rsidRDefault="00C713DB" w:rsidP="000F6E17">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5F4AF06A" w14:textId="77777777" w:rsidR="00C713DB" w:rsidRPr="00A30D4B" w:rsidRDefault="00C713DB" w:rsidP="000F6E17">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58F5F63C" w14:textId="77777777" w:rsidR="00513BCC" w:rsidRPr="005D073F" w:rsidRDefault="00006674" w:rsidP="000F6E17">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EF452EE" w14:textId="77777777" w:rsidR="007F3D0E" w:rsidRPr="00AF0CEE" w:rsidRDefault="007F3D0E" w:rsidP="00B3400A">
      <w:pPr>
        <w:pStyle w:val="1"/>
      </w:pPr>
      <w:r w:rsidRPr="00BC2BA8">
        <w:lastRenderedPageBreak/>
        <w:t>МАТЕРИАЛЬНО-ТЕХНИЧЕСКОЕ</w:t>
      </w:r>
      <w:r w:rsidR="00D01F0C">
        <w:t xml:space="preserve"> ОБЕСПЕЧЕНИЕ </w:t>
      </w:r>
      <w:r w:rsidR="00D01F0C" w:rsidRPr="00F949F6">
        <w:t>ДИСЦИПЛИНЫ</w:t>
      </w:r>
    </w:p>
    <w:p w14:paraId="2E1E6D52" w14:textId="77777777" w:rsidR="00566E12" w:rsidRPr="007374FC" w:rsidRDefault="007F3D0E" w:rsidP="000F6E17">
      <w:pPr>
        <w:pStyle w:val="af0"/>
        <w:numPr>
          <w:ilvl w:val="3"/>
          <w:numId w:val="12"/>
        </w:numPr>
        <w:spacing w:before="120" w:after="120"/>
        <w:jc w:val="both"/>
        <w:rPr>
          <w:sz w:val="24"/>
          <w:szCs w:val="24"/>
        </w:rPr>
      </w:pPr>
      <w:r w:rsidRPr="007374FC">
        <w:rPr>
          <w:color w:val="000000"/>
          <w:sz w:val="24"/>
          <w:szCs w:val="24"/>
        </w:rPr>
        <w:t>Характеристика материально-техни</w:t>
      </w:r>
      <w:r w:rsidR="007374FC" w:rsidRPr="007374FC">
        <w:rPr>
          <w:color w:val="000000"/>
          <w:sz w:val="24"/>
          <w:szCs w:val="24"/>
        </w:rPr>
        <w:t xml:space="preserve">ческого обеспечения дисциплины </w:t>
      </w:r>
      <w:r w:rsidRPr="007374FC">
        <w:rPr>
          <w:color w:val="000000"/>
          <w:sz w:val="24"/>
          <w:szCs w:val="24"/>
        </w:rPr>
        <w:t xml:space="preserve">составляется в соответствии с </w:t>
      </w:r>
      <w:r w:rsidR="00574A34" w:rsidRPr="007374FC">
        <w:rPr>
          <w:color w:val="000000"/>
          <w:sz w:val="24"/>
          <w:szCs w:val="24"/>
        </w:rPr>
        <w:t>требованиями ФГОС ВО.</w:t>
      </w:r>
    </w:p>
    <w:p w14:paraId="6054BC2D" w14:textId="77777777" w:rsidR="00E7127C" w:rsidRPr="00E7127C" w:rsidRDefault="00E7127C" w:rsidP="000F6E17">
      <w:pPr>
        <w:pStyle w:val="af0"/>
        <w:numPr>
          <w:ilvl w:val="3"/>
          <w:numId w:val="12"/>
        </w:numPr>
        <w:spacing w:before="120" w:after="120"/>
        <w:jc w:val="both"/>
        <w:rPr>
          <w:sz w:val="24"/>
          <w:szCs w:val="24"/>
        </w:rPr>
      </w:pPr>
    </w:p>
    <w:p w14:paraId="2DC3FEF0" w14:textId="77777777" w:rsidR="00D01F0C" w:rsidRPr="00566E12" w:rsidRDefault="00D01F0C" w:rsidP="000F6E17">
      <w:pPr>
        <w:pStyle w:val="af0"/>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324208ED" w14:textId="77777777" w:rsidTr="00497306">
        <w:trPr>
          <w:tblHeader/>
        </w:trPr>
        <w:tc>
          <w:tcPr>
            <w:tcW w:w="4786" w:type="dxa"/>
            <w:shd w:val="clear" w:color="auto" w:fill="DBE5F1" w:themeFill="accent1" w:themeFillTint="33"/>
            <w:vAlign w:val="center"/>
          </w:tcPr>
          <w:p w14:paraId="531808F0"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5C1BD187"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5684C30A" w14:textId="77777777" w:rsidTr="00497306">
        <w:trPr>
          <w:trHeight w:val="340"/>
        </w:trPr>
        <w:tc>
          <w:tcPr>
            <w:tcW w:w="9854" w:type="dxa"/>
            <w:gridSpan w:val="2"/>
            <w:shd w:val="clear" w:color="auto" w:fill="EAF1DD" w:themeFill="accent3" w:themeFillTint="33"/>
            <w:vAlign w:val="center"/>
          </w:tcPr>
          <w:p w14:paraId="2A5D409E" w14:textId="77777777" w:rsidR="00F71998" w:rsidRPr="007374FC" w:rsidRDefault="007374FC" w:rsidP="007374FC">
            <w:r w:rsidRPr="007374FC">
              <w:rPr>
                <w:rFonts w:eastAsia="Calibri"/>
                <w:b/>
                <w:sz w:val="24"/>
                <w:szCs w:val="24"/>
                <w:lang w:eastAsia="en-US"/>
              </w:rPr>
              <w:t xml:space="preserve">115419, </w:t>
            </w:r>
            <w:r w:rsidR="00F71998" w:rsidRPr="007374FC">
              <w:rPr>
                <w:rFonts w:eastAsia="Calibri"/>
                <w:b/>
                <w:sz w:val="24"/>
                <w:szCs w:val="24"/>
                <w:lang w:eastAsia="en-US"/>
              </w:rPr>
              <w:t xml:space="preserve">г. Москва, </w:t>
            </w:r>
            <w:r>
              <w:rPr>
                <w:rFonts w:eastAsia="Calibri"/>
                <w:b/>
                <w:sz w:val="24"/>
                <w:szCs w:val="24"/>
                <w:lang w:eastAsia="en-US"/>
              </w:rPr>
              <w:t>ул. Донская 39, строение 4, учебный корпус6</w:t>
            </w:r>
          </w:p>
        </w:tc>
      </w:tr>
      <w:tr w:rsidR="00574A34" w:rsidRPr="0021251B" w14:paraId="22D66106" w14:textId="77777777" w:rsidTr="00497306">
        <w:tc>
          <w:tcPr>
            <w:tcW w:w="4786" w:type="dxa"/>
          </w:tcPr>
          <w:p w14:paraId="3E3B4813" w14:textId="77777777" w:rsidR="00574A34" w:rsidRPr="007374FC" w:rsidRDefault="00FF2838" w:rsidP="00C509F7">
            <w:r w:rsidRPr="007374FC">
              <w:t>аудитори</w:t>
            </w:r>
            <w:r w:rsidR="00C509F7" w:rsidRPr="007374FC">
              <w:t>и</w:t>
            </w:r>
            <w:r w:rsidRPr="007374FC">
              <w:t xml:space="preserve"> </w:t>
            </w:r>
            <w:r w:rsidR="00574A34" w:rsidRPr="007374FC">
              <w:t xml:space="preserve">для проведения занятий </w:t>
            </w:r>
            <w:r w:rsidR="00D01F0C" w:rsidRPr="007374FC">
              <w:t>лекционного типа</w:t>
            </w:r>
          </w:p>
        </w:tc>
        <w:tc>
          <w:tcPr>
            <w:tcW w:w="5068" w:type="dxa"/>
          </w:tcPr>
          <w:p w14:paraId="0348DAE5" w14:textId="77777777" w:rsidR="0067232E" w:rsidRPr="007374FC" w:rsidRDefault="0067232E" w:rsidP="0067232E">
            <w:r w:rsidRPr="007374FC">
              <w:t>к</w:t>
            </w:r>
            <w:r w:rsidR="00574A34" w:rsidRPr="007374FC">
              <w:t xml:space="preserve">омплект учебной мебели, </w:t>
            </w:r>
          </w:p>
          <w:p w14:paraId="1D023C70" w14:textId="77777777" w:rsidR="0067232E" w:rsidRPr="007374FC" w:rsidRDefault="00574A34" w:rsidP="0067232E">
            <w:r w:rsidRPr="007374FC">
              <w:t xml:space="preserve">технические средства обучения, служащие для представления учебной информации большой аудитории: </w:t>
            </w:r>
          </w:p>
          <w:p w14:paraId="79D565D5" w14:textId="77777777" w:rsidR="00574A34" w:rsidRPr="007374FC" w:rsidRDefault="00FF2838" w:rsidP="000F6E17">
            <w:pPr>
              <w:pStyle w:val="af0"/>
              <w:numPr>
                <w:ilvl w:val="0"/>
                <w:numId w:val="21"/>
              </w:numPr>
              <w:ind w:left="317" w:hanging="283"/>
            </w:pPr>
            <w:r w:rsidRPr="007374FC">
              <w:t>ноутбук;</w:t>
            </w:r>
          </w:p>
          <w:p w14:paraId="0AB0A8B9" w14:textId="77777777" w:rsidR="00C509F7" w:rsidRPr="007374FC" w:rsidRDefault="00FF2838" w:rsidP="000F6E17">
            <w:pPr>
              <w:pStyle w:val="af0"/>
              <w:numPr>
                <w:ilvl w:val="0"/>
                <w:numId w:val="21"/>
              </w:numPr>
              <w:ind w:left="317" w:hanging="283"/>
            </w:pPr>
            <w:r w:rsidRPr="007374FC">
              <w:t>проектор</w:t>
            </w:r>
            <w:r w:rsidR="007374FC" w:rsidRPr="007374FC">
              <w:t>;</w:t>
            </w:r>
          </w:p>
          <w:p w14:paraId="36457CED" w14:textId="77777777" w:rsidR="007374FC" w:rsidRPr="007374FC" w:rsidRDefault="007374FC" w:rsidP="000F6E17">
            <w:pPr>
              <w:pStyle w:val="af0"/>
              <w:numPr>
                <w:ilvl w:val="0"/>
                <w:numId w:val="21"/>
              </w:numPr>
              <w:ind w:left="317" w:hanging="283"/>
            </w:pPr>
            <w:r w:rsidRPr="007374FC">
              <w:t>экран</w:t>
            </w:r>
          </w:p>
        </w:tc>
      </w:tr>
      <w:tr w:rsidR="00D82E07" w:rsidRPr="0021251B" w14:paraId="673ADC72" w14:textId="77777777" w:rsidTr="00497306">
        <w:tc>
          <w:tcPr>
            <w:tcW w:w="4786" w:type="dxa"/>
          </w:tcPr>
          <w:p w14:paraId="1554DD41" w14:textId="77777777" w:rsidR="00D82E07" w:rsidRPr="007374FC" w:rsidRDefault="00D82E07" w:rsidP="007374FC">
            <w:r w:rsidRPr="007374FC">
              <w:t>аудитори</w:t>
            </w:r>
            <w:r w:rsidR="00C509F7" w:rsidRPr="007374FC">
              <w:t>и</w:t>
            </w:r>
            <w:r w:rsidRPr="007374FC">
              <w:t xml:space="preserve"> для проведения </w:t>
            </w:r>
            <w:r w:rsidR="007374FC" w:rsidRPr="007374FC">
              <w:t xml:space="preserve">практических </w:t>
            </w:r>
            <w:r w:rsidRPr="007374FC">
              <w:t>занятий, групповых и индивидуальных консультаций, текущего контроля и промежуточной аттестации</w:t>
            </w:r>
          </w:p>
        </w:tc>
        <w:tc>
          <w:tcPr>
            <w:tcW w:w="5068" w:type="dxa"/>
          </w:tcPr>
          <w:p w14:paraId="73B8B152" w14:textId="77777777" w:rsidR="00D82E07" w:rsidRPr="007374FC" w:rsidRDefault="00D82E07" w:rsidP="008F506D">
            <w:r w:rsidRPr="007374FC">
              <w:t xml:space="preserve">комплект учебной мебели, </w:t>
            </w:r>
          </w:p>
          <w:p w14:paraId="0F778529" w14:textId="77777777" w:rsidR="00D82E07" w:rsidRPr="007374FC" w:rsidRDefault="00D82E07" w:rsidP="008F506D">
            <w:r w:rsidRPr="007374FC">
              <w:t xml:space="preserve">технические средства обучения, служащие для представления учебной информации большой аудитории: </w:t>
            </w:r>
          </w:p>
          <w:p w14:paraId="773C3ECC" w14:textId="77777777" w:rsidR="00D82E07" w:rsidRPr="007374FC" w:rsidRDefault="00C509F7" w:rsidP="000F6E17">
            <w:pPr>
              <w:pStyle w:val="af0"/>
              <w:numPr>
                <w:ilvl w:val="0"/>
                <w:numId w:val="21"/>
              </w:numPr>
              <w:ind w:left="317" w:hanging="283"/>
            </w:pPr>
            <w:r w:rsidRPr="007374FC">
              <w:t>ноутбук,</w:t>
            </w:r>
          </w:p>
          <w:p w14:paraId="5D420E32" w14:textId="77777777" w:rsidR="00C509F7" w:rsidRPr="007374FC" w:rsidRDefault="00D82E07" w:rsidP="000F6E17">
            <w:pPr>
              <w:pStyle w:val="af0"/>
              <w:numPr>
                <w:ilvl w:val="0"/>
                <w:numId w:val="21"/>
              </w:numPr>
              <w:ind w:left="317" w:hanging="283"/>
            </w:pPr>
            <w:r w:rsidRPr="007374FC">
              <w:t>проектор</w:t>
            </w:r>
            <w:r w:rsidR="007374FC" w:rsidRPr="007374FC">
              <w:t>;</w:t>
            </w:r>
          </w:p>
          <w:p w14:paraId="4A277831" w14:textId="77777777" w:rsidR="007374FC" w:rsidRPr="007374FC" w:rsidRDefault="007374FC" w:rsidP="000F6E17">
            <w:pPr>
              <w:pStyle w:val="af0"/>
              <w:numPr>
                <w:ilvl w:val="0"/>
                <w:numId w:val="21"/>
              </w:numPr>
              <w:ind w:left="317" w:hanging="283"/>
            </w:pPr>
            <w:r w:rsidRPr="007374FC">
              <w:t>экран</w:t>
            </w:r>
          </w:p>
        </w:tc>
      </w:tr>
      <w:tr w:rsidR="0031558F" w:rsidRPr="0021251B" w14:paraId="65D9EEB2" w14:textId="77777777" w:rsidTr="006F41A5">
        <w:tc>
          <w:tcPr>
            <w:tcW w:w="4786" w:type="dxa"/>
            <w:shd w:val="clear" w:color="auto" w:fill="DBE5F1" w:themeFill="accent1" w:themeFillTint="33"/>
            <w:vAlign w:val="center"/>
          </w:tcPr>
          <w:p w14:paraId="5827E9CA"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0E40C533"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23F2601B" w14:textId="77777777" w:rsidTr="00497306">
        <w:tc>
          <w:tcPr>
            <w:tcW w:w="4786" w:type="dxa"/>
          </w:tcPr>
          <w:p w14:paraId="74A71334" w14:textId="77777777" w:rsidR="003E4F7E" w:rsidRPr="007374FC" w:rsidRDefault="006F41A5" w:rsidP="00314897">
            <w:pPr>
              <w:rPr>
                <w:bCs/>
                <w:color w:val="000000"/>
              </w:rPr>
            </w:pPr>
            <w:r w:rsidRPr="007374FC">
              <w:rPr>
                <w:bCs/>
                <w:color w:val="000000"/>
              </w:rPr>
              <w:t>читальный зал библиотеки</w:t>
            </w:r>
            <w:r w:rsidR="00A83B4A" w:rsidRPr="007374FC">
              <w:rPr>
                <w:bCs/>
                <w:color w:val="000000"/>
              </w:rPr>
              <w:t>:</w:t>
            </w:r>
          </w:p>
        </w:tc>
        <w:tc>
          <w:tcPr>
            <w:tcW w:w="5068" w:type="dxa"/>
          </w:tcPr>
          <w:p w14:paraId="4898AB59" w14:textId="77777777" w:rsidR="0031558F" w:rsidRPr="007374FC" w:rsidRDefault="007374FC" w:rsidP="000F6E17">
            <w:pPr>
              <w:pStyle w:val="af0"/>
              <w:numPr>
                <w:ilvl w:val="0"/>
                <w:numId w:val="24"/>
              </w:numPr>
              <w:tabs>
                <w:tab w:val="left" w:pos="317"/>
              </w:tabs>
              <w:ind w:left="0" w:firstLine="0"/>
              <w:rPr>
                <w:bCs/>
                <w:color w:val="000000"/>
              </w:rPr>
            </w:pPr>
            <w:r w:rsidRPr="007374FC">
              <w:rPr>
                <w:bCs/>
                <w:color w:val="000000"/>
              </w:rPr>
              <w:t>компьютерная техника, подключенная</w:t>
            </w:r>
            <w:r w:rsidR="00A83B4A" w:rsidRPr="007374FC">
              <w:rPr>
                <w:bCs/>
                <w:color w:val="000000"/>
              </w:rPr>
              <w:t xml:space="preserve"> к сети «Интернет»</w:t>
            </w:r>
          </w:p>
        </w:tc>
      </w:tr>
    </w:tbl>
    <w:p w14:paraId="245DBF6E" w14:textId="77777777" w:rsidR="00E7127C" w:rsidRPr="00E7127C" w:rsidRDefault="00E7127C" w:rsidP="000F6E17">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00895F96" w:rsidRPr="00F949F6">
        <w:rPr>
          <w:iCs/>
          <w:sz w:val="24"/>
          <w:szCs w:val="24"/>
        </w:rPr>
        <w:t xml:space="preserve">учебной </w:t>
      </w:r>
      <w:r w:rsidRPr="00F949F6">
        <w:rPr>
          <w:iCs/>
          <w:sz w:val="24"/>
          <w:szCs w:val="24"/>
        </w:rPr>
        <w:t xml:space="preserve">дисциплины </w:t>
      </w:r>
      <w:r>
        <w:rPr>
          <w:iCs/>
          <w:sz w:val="24"/>
          <w:szCs w:val="24"/>
        </w:rPr>
        <w:t>при обучении с использованием электронного обучения и дистанционных образовательных технологий</w:t>
      </w:r>
      <w:r w:rsidR="00AE49FE">
        <w:rPr>
          <w:iCs/>
          <w:sz w:val="24"/>
          <w:szCs w:val="24"/>
        </w:rPr>
        <w:t>.</w:t>
      </w:r>
    </w:p>
    <w:p w14:paraId="3B85ADB6" w14:textId="77777777" w:rsidR="00E7127C" w:rsidRPr="00566E12" w:rsidRDefault="00E7127C" w:rsidP="000F6E17">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68FE2673" w14:textId="77777777" w:rsidTr="00323147">
        <w:trPr>
          <w:trHeight w:val="340"/>
        </w:trPr>
        <w:tc>
          <w:tcPr>
            <w:tcW w:w="2836" w:type="dxa"/>
            <w:shd w:val="clear" w:color="auto" w:fill="DBE5F1" w:themeFill="accent1" w:themeFillTint="33"/>
            <w:vAlign w:val="center"/>
          </w:tcPr>
          <w:p w14:paraId="1265F54A"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6C7FC703"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7D02A197"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27F00FF4" w14:textId="77777777" w:rsidTr="00497306">
        <w:tc>
          <w:tcPr>
            <w:tcW w:w="2836" w:type="dxa"/>
            <w:vMerge w:val="restart"/>
          </w:tcPr>
          <w:p w14:paraId="7915E8B5"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588D6D46" w14:textId="77777777" w:rsidR="00497306" w:rsidRPr="00497306" w:rsidRDefault="00497306" w:rsidP="00497306">
            <w:pPr>
              <w:pStyle w:val="af0"/>
              <w:ind w:left="0"/>
              <w:rPr>
                <w:iCs/>
              </w:rPr>
            </w:pPr>
            <w:r w:rsidRPr="00497306">
              <w:rPr>
                <w:iCs/>
              </w:rPr>
              <w:t>камера,</w:t>
            </w:r>
          </w:p>
          <w:p w14:paraId="44A60AA5" w14:textId="77777777" w:rsidR="00497306" w:rsidRPr="00497306" w:rsidRDefault="00497306" w:rsidP="00497306">
            <w:pPr>
              <w:pStyle w:val="af0"/>
              <w:ind w:left="0"/>
              <w:rPr>
                <w:iCs/>
              </w:rPr>
            </w:pPr>
            <w:r w:rsidRPr="00497306">
              <w:rPr>
                <w:iCs/>
              </w:rPr>
              <w:t xml:space="preserve">микрофон, </w:t>
            </w:r>
          </w:p>
          <w:p w14:paraId="30F32B37" w14:textId="77777777" w:rsidR="00497306" w:rsidRPr="00497306" w:rsidRDefault="00497306" w:rsidP="00497306">
            <w:pPr>
              <w:pStyle w:val="af0"/>
              <w:ind w:left="0"/>
              <w:rPr>
                <w:iCs/>
              </w:rPr>
            </w:pPr>
            <w:r w:rsidRPr="00497306">
              <w:rPr>
                <w:iCs/>
              </w:rPr>
              <w:t xml:space="preserve">динамики, </w:t>
            </w:r>
          </w:p>
          <w:p w14:paraId="7BCDBD8F"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1EEE1C53"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FC15BEB"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6BBDC5B6" w14:textId="77777777" w:rsidTr="00497306">
        <w:tc>
          <w:tcPr>
            <w:tcW w:w="2836" w:type="dxa"/>
            <w:vMerge/>
          </w:tcPr>
          <w:p w14:paraId="3FA0C55A" w14:textId="77777777" w:rsidR="00497306" w:rsidRPr="00497306" w:rsidRDefault="00497306" w:rsidP="00497306">
            <w:pPr>
              <w:pStyle w:val="af0"/>
              <w:ind w:left="0"/>
              <w:rPr>
                <w:iCs/>
              </w:rPr>
            </w:pPr>
          </w:p>
        </w:tc>
        <w:tc>
          <w:tcPr>
            <w:tcW w:w="2551" w:type="dxa"/>
          </w:tcPr>
          <w:p w14:paraId="15BFF300"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7FDA10A7"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3222D68E" w14:textId="77777777" w:rsidTr="00497306">
        <w:tc>
          <w:tcPr>
            <w:tcW w:w="2836" w:type="dxa"/>
            <w:vMerge/>
          </w:tcPr>
          <w:p w14:paraId="6A56B872" w14:textId="77777777" w:rsidR="00497306" w:rsidRPr="00497306" w:rsidRDefault="00497306" w:rsidP="00497306">
            <w:pPr>
              <w:pStyle w:val="af0"/>
              <w:ind w:left="0"/>
              <w:rPr>
                <w:iCs/>
              </w:rPr>
            </w:pPr>
          </w:p>
        </w:tc>
        <w:tc>
          <w:tcPr>
            <w:tcW w:w="2551" w:type="dxa"/>
          </w:tcPr>
          <w:p w14:paraId="1BEEEBD2"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37D99B2D" w14:textId="77777777" w:rsidR="00497306" w:rsidRPr="00497306" w:rsidRDefault="004C3286" w:rsidP="00497306">
            <w:pPr>
              <w:pStyle w:val="af0"/>
              <w:ind w:left="0"/>
              <w:rPr>
                <w:iCs/>
              </w:rPr>
            </w:pPr>
            <w:r>
              <w:rPr>
                <w:iCs/>
              </w:rPr>
              <w:t>640х480, 15 кадров/с</w:t>
            </w:r>
          </w:p>
        </w:tc>
      </w:tr>
      <w:tr w:rsidR="00497306" w14:paraId="585F78D6" w14:textId="77777777" w:rsidTr="00497306">
        <w:tc>
          <w:tcPr>
            <w:tcW w:w="2836" w:type="dxa"/>
            <w:vMerge/>
          </w:tcPr>
          <w:p w14:paraId="7D8DCAD1" w14:textId="77777777" w:rsidR="00497306" w:rsidRPr="00497306" w:rsidRDefault="00497306" w:rsidP="00497306">
            <w:pPr>
              <w:pStyle w:val="af0"/>
              <w:ind w:left="0"/>
              <w:rPr>
                <w:iCs/>
              </w:rPr>
            </w:pPr>
          </w:p>
        </w:tc>
        <w:tc>
          <w:tcPr>
            <w:tcW w:w="2551" w:type="dxa"/>
          </w:tcPr>
          <w:p w14:paraId="43AAADD6"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05DBB29A" w14:textId="77777777" w:rsidR="00497306" w:rsidRPr="00497306" w:rsidRDefault="004C3286" w:rsidP="00497306">
            <w:pPr>
              <w:pStyle w:val="af0"/>
              <w:ind w:left="0"/>
              <w:rPr>
                <w:iCs/>
              </w:rPr>
            </w:pPr>
            <w:r>
              <w:rPr>
                <w:iCs/>
              </w:rPr>
              <w:t>любой</w:t>
            </w:r>
          </w:p>
        </w:tc>
      </w:tr>
      <w:tr w:rsidR="00497306" w14:paraId="4095A567" w14:textId="77777777" w:rsidTr="00497306">
        <w:tc>
          <w:tcPr>
            <w:tcW w:w="2836" w:type="dxa"/>
            <w:vMerge/>
          </w:tcPr>
          <w:p w14:paraId="61ABA11A" w14:textId="77777777" w:rsidR="00497306" w:rsidRPr="00497306" w:rsidRDefault="00497306" w:rsidP="00497306">
            <w:pPr>
              <w:pStyle w:val="af0"/>
              <w:ind w:left="0"/>
              <w:rPr>
                <w:iCs/>
              </w:rPr>
            </w:pPr>
          </w:p>
        </w:tc>
        <w:tc>
          <w:tcPr>
            <w:tcW w:w="2551" w:type="dxa"/>
          </w:tcPr>
          <w:p w14:paraId="105049D9"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732DD6C8" w14:textId="77777777" w:rsidR="00497306" w:rsidRPr="00497306" w:rsidRDefault="004C3286" w:rsidP="00497306">
            <w:pPr>
              <w:pStyle w:val="af0"/>
              <w:ind w:left="0"/>
              <w:rPr>
                <w:iCs/>
              </w:rPr>
            </w:pPr>
            <w:r>
              <w:rPr>
                <w:iCs/>
              </w:rPr>
              <w:t>любые</w:t>
            </w:r>
          </w:p>
        </w:tc>
      </w:tr>
      <w:tr w:rsidR="00497306" w14:paraId="7ED5B7CF" w14:textId="77777777" w:rsidTr="00497306">
        <w:tc>
          <w:tcPr>
            <w:tcW w:w="2836" w:type="dxa"/>
            <w:vMerge/>
          </w:tcPr>
          <w:p w14:paraId="47F725E0" w14:textId="77777777" w:rsidR="00497306" w:rsidRPr="00497306" w:rsidRDefault="00497306" w:rsidP="00497306">
            <w:pPr>
              <w:pStyle w:val="af0"/>
              <w:ind w:left="0"/>
              <w:rPr>
                <w:iCs/>
              </w:rPr>
            </w:pPr>
          </w:p>
        </w:tc>
        <w:tc>
          <w:tcPr>
            <w:tcW w:w="2551" w:type="dxa"/>
          </w:tcPr>
          <w:p w14:paraId="6F74EAD3"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7361826E" w14:textId="77777777" w:rsidR="00497306" w:rsidRPr="00497306" w:rsidRDefault="004C3286" w:rsidP="00497306">
            <w:pPr>
              <w:pStyle w:val="af0"/>
              <w:ind w:left="0"/>
              <w:rPr>
                <w:iCs/>
              </w:rPr>
            </w:pPr>
            <w:r>
              <w:rPr>
                <w:iCs/>
              </w:rPr>
              <w:t>Постоянная скорость не менее 192 кБит/с</w:t>
            </w:r>
          </w:p>
        </w:tc>
      </w:tr>
    </w:tbl>
    <w:p w14:paraId="67F97828" w14:textId="77777777" w:rsidR="00497306" w:rsidRDefault="00497306" w:rsidP="00497306">
      <w:pPr>
        <w:pStyle w:val="af0"/>
        <w:rPr>
          <w:iCs/>
          <w:sz w:val="24"/>
          <w:szCs w:val="24"/>
        </w:rPr>
      </w:pPr>
    </w:p>
    <w:p w14:paraId="68838F63" w14:textId="77777777" w:rsidR="004C3286" w:rsidRPr="004C3286" w:rsidRDefault="004C3286" w:rsidP="00EC6EFB">
      <w:pPr>
        <w:pStyle w:val="af0"/>
        <w:ind w:left="0" w:firstLine="720"/>
        <w:jc w:val="both"/>
        <w:rPr>
          <w:iCs/>
          <w:sz w:val="24"/>
          <w:szCs w:val="24"/>
        </w:rPr>
      </w:pPr>
      <w:r>
        <w:rPr>
          <w:iCs/>
          <w:sz w:val="24"/>
          <w:szCs w:val="24"/>
        </w:rPr>
        <w:t>Технологическое о</w:t>
      </w:r>
      <w:r w:rsidR="00F949F6">
        <w:rPr>
          <w:iCs/>
          <w:sz w:val="24"/>
          <w:szCs w:val="24"/>
        </w:rPr>
        <w:t>беспечение реализации дисциплины</w:t>
      </w:r>
      <w:r>
        <w:rPr>
          <w:iCs/>
          <w:sz w:val="24"/>
          <w:szCs w:val="24"/>
        </w:rPr>
        <w:t xml:space="preserve"> осуществляется с использованием элементов электронной информационно-образовательной среды университета.</w:t>
      </w:r>
    </w:p>
    <w:p w14:paraId="1A20C8A5" w14:textId="77777777" w:rsidR="00497306" w:rsidRPr="00497306" w:rsidRDefault="00497306" w:rsidP="00497306">
      <w:pPr>
        <w:spacing w:before="120" w:after="120"/>
        <w:ind w:left="710"/>
        <w:jc w:val="both"/>
        <w:rPr>
          <w:i/>
          <w:iCs/>
          <w:sz w:val="24"/>
          <w:szCs w:val="24"/>
        </w:rPr>
      </w:pPr>
    </w:p>
    <w:p w14:paraId="76BE2932" w14:textId="77777777" w:rsidR="00497306" w:rsidRDefault="00497306" w:rsidP="000F6E17">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783F5966"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F949F6" w:rsidRPr="000014C6" w14:paraId="5D50493A" w14:textId="77777777" w:rsidTr="00D034E0">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155902C" w14:textId="77777777" w:rsidR="00F949F6" w:rsidRPr="000014C6" w:rsidRDefault="00F949F6" w:rsidP="00D034E0">
            <w:pPr>
              <w:suppressAutoHyphens/>
              <w:spacing w:line="100" w:lineRule="atLeast"/>
              <w:jc w:val="center"/>
              <w:rPr>
                <w:b/>
                <w:bCs/>
                <w:lang w:eastAsia="ar-SA"/>
              </w:rPr>
            </w:pPr>
            <w:r w:rsidRPr="000014C6">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3A88B40A" w14:textId="77777777" w:rsidR="00F949F6" w:rsidRPr="000014C6" w:rsidRDefault="00F949F6" w:rsidP="00D034E0">
            <w:pPr>
              <w:suppressAutoHyphens/>
              <w:spacing w:line="100" w:lineRule="atLeast"/>
              <w:jc w:val="center"/>
              <w:rPr>
                <w:b/>
                <w:bCs/>
                <w:lang w:eastAsia="ar-SA"/>
              </w:rPr>
            </w:pPr>
            <w:r w:rsidRPr="000014C6">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96FA51F" w14:textId="77777777" w:rsidR="00F949F6" w:rsidRPr="000014C6" w:rsidRDefault="00F949F6" w:rsidP="00D034E0">
            <w:pPr>
              <w:suppressAutoHyphens/>
              <w:spacing w:line="100" w:lineRule="atLeast"/>
              <w:jc w:val="center"/>
              <w:rPr>
                <w:b/>
                <w:bCs/>
                <w:lang w:eastAsia="ar-SA"/>
              </w:rPr>
            </w:pPr>
            <w:r w:rsidRPr="000014C6">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3B1E66A9" w14:textId="77777777" w:rsidR="00F949F6" w:rsidRPr="000014C6" w:rsidRDefault="00F949F6" w:rsidP="00D034E0">
            <w:pPr>
              <w:suppressAutoHyphens/>
              <w:spacing w:line="100" w:lineRule="atLeast"/>
              <w:rPr>
                <w:b/>
                <w:bCs/>
                <w:lang w:eastAsia="ar-SA"/>
              </w:rPr>
            </w:pPr>
            <w:r w:rsidRPr="000014C6">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1855376A" w14:textId="77777777" w:rsidR="00F949F6" w:rsidRPr="000014C6" w:rsidRDefault="00F949F6" w:rsidP="00D034E0">
            <w:pPr>
              <w:suppressAutoHyphens/>
              <w:spacing w:line="100" w:lineRule="atLeast"/>
              <w:jc w:val="center"/>
              <w:rPr>
                <w:b/>
                <w:bCs/>
                <w:lang w:eastAsia="ar-SA"/>
              </w:rPr>
            </w:pPr>
            <w:r w:rsidRPr="000014C6">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183BA511" w14:textId="77777777" w:rsidR="00F949F6" w:rsidRPr="000014C6" w:rsidRDefault="00F949F6" w:rsidP="00D034E0">
            <w:pPr>
              <w:suppressAutoHyphens/>
              <w:spacing w:line="100" w:lineRule="atLeast"/>
              <w:jc w:val="center"/>
              <w:rPr>
                <w:b/>
                <w:bCs/>
                <w:lang w:eastAsia="ar-SA"/>
              </w:rPr>
            </w:pPr>
            <w:r w:rsidRPr="000014C6">
              <w:rPr>
                <w:b/>
                <w:bCs/>
                <w:lang w:eastAsia="ar-SA"/>
              </w:rPr>
              <w:t>Год</w:t>
            </w:r>
          </w:p>
          <w:p w14:paraId="4338428F" w14:textId="77777777" w:rsidR="00F949F6" w:rsidRPr="000014C6" w:rsidRDefault="00F949F6" w:rsidP="00D034E0">
            <w:pPr>
              <w:suppressAutoHyphens/>
              <w:spacing w:line="100" w:lineRule="atLeast"/>
              <w:jc w:val="center"/>
              <w:rPr>
                <w:b/>
                <w:bCs/>
                <w:lang w:eastAsia="ar-SA"/>
              </w:rPr>
            </w:pPr>
            <w:r w:rsidRPr="000014C6">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hideMark/>
          </w:tcPr>
          <w:p w14:paraId="605E496E" w14:textId="77777777" w:rsidR="00F949F6" w:rsidRPr="000014C6" w:rsidRDefault="00F949F6" w:rsidP="00D034E0">
            <w:pPr>
              <w:suppressAutoHyphens/>
              <w:spacing w:line="100" w:lineRule="atLeast"/>
              <w:jc w:val="center"/>
              <w:rPr>
                <w:b/>
                <w:bCs/>
                <w:lang w:eastAsia="ar-SA"/>
              </w:rPr>
            </w:pPr>
            <w:r w:rsidRPr="000014C6">
              <w:rPr>
                <w:b/>
                <w:bCs/>
                <w:lang w:eastAsia="ar-SA"/>
              </w:rPr>
              <w:t xml:space="preserve">Адрес сайта ЭБС </w:t>
            </w:r>
          </w:p>
          <w:p w14:paraId="1C33E6DE" w14:textId="77777777" w:rsidR="00F949F6" w:rsidRPr="000014C6" w:rsidRDefault="00F949F6" w:rsidP="00D034E0">
            <w:pPr>
              <w:suppressAutoHyphens/>
              <w:spacing w:line="100" w:lineRule="atLeast"/>
              <w:jc w:val="center"/>
              <w:rPr>
                <w:b/>
                <w:bCs/>
                <w:lang w:eastAsia="ar-SA"/>
              </w:rPr>
            </w:pPr>
            <w:r w:rsidRPr="000014C6">
              <w:rPr>
                <w:b/>
                <w:bCs/>
                <w:lang w:eastAsia="ar-SA"/>
              </w:rPr>
              <w:t xml:space="preserve">или электронного ресурса                          </w:t>
            </w:r>
            <w:r w:rsidRPr="000014C6">
              <w:rPr>
                <w:b/>
                <w:bCs/>
                <w:i/>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0E2C8754" w14:textId="77777777" w:rsidR="00F949F6" w:rsidRPr="000014C6" w:rsidRDefault="00F949F6" w:rsidP="00D034E0">
            <w:pPr>
              <w:suppressAutoHyphens/>
              <w:spacing w:line="100" w:lineRule="atLeast"/>
              <w:jc w:val="center"/>
              <w:rPr>
                <w:lang w:eastAsia="ar-SA"/>
              </w:rPr>
            </w:pPr>
            <w:r w:rsidRPr="000014C6">
              <w:rPr>
                <w:b/>
                <w:bCs/>
                <w:lang w:eastAsia="ar-SA"/>
              </w:rPr>
              <w:t xml:space="preserve">Количество экземпляров в библиотеке Университета </w:t>
            </w:r>
          </w:p>
        </w:tc>
      </w:tr>
      <w:tr w:rsidR="00F949F6" w:rsidRPr="000014C6" w14:paraId="69B88E56"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C161A3F" w14:textId="77777777" w:rsidR="00F949F6" w:rsidRPr="000014C6" w:rsidRDefault="00F949F6" w:rsidP="00D034E0">
            <w:pPr>
              <w:suppressAutoHyphens/>
              <w:spacing w:line="100" w:lineRule="atLeast"/>
              <w:jc w:val="center"/>
              <w:rPr>
                <w:lang w:eastAsia="ar-SA"/>
              </w:rPr>
            </w:pPr>
            <w:r w:rsidRPr="000014C6">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6F9DD79" w14:textId="77777777" w:rsidR="00F949F6" w:rsidRPr="000014C6" w:rsidRDefault="00F949F6" w:rsidP="00D034E0">
            <w:pPr>
              <w:suppressAutoHyphens/>
              <w:spacing w:line="100" w:lineRule="atLeast"/>
              <w:jc w:val="center"/>
              <w:rPr>
                <w:lang w:eastAsia="ar-SA"/>
              </w:rPr>
            </w:pPr>
            <w:r w:rsidRPr="000014C6">
              <w:rPr>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5AB224BA" w14:textId="77777777" w:rsidR="00F949F6" w:rsidRPr="000014C6" w:rsidRDefault="00F949F6" w:rsidP="00D034E0">
            <w:pPr>
              <w:suppressAutoHyphens/>
              <w:spacing w:line="100" w:lineRule="atLeast"/>
              <w:jc w:val="center"/>
              <w:rPr>
                <w:lang w:eastAsia="ar-SA"/>
              </w:rPr>
            </w:pPr>
            <w:r w:rsidRPr="000014C6">
              <w:rPr>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7F37CF21" w14:textId="77777777" w:rsidR="00F949F6" w:rsidRPr="000014C6" w:rsidRDefault="00F949F6" w:rsidP="00D034E0">
            <w:pPr>
              <w:suppressAutoHyphens/>
              <w:spacing w:line="100" w:lineRule="atLeast"/>
              <w:jc w:val="center"/>
              <w:rPr>
                <w:lang w:eastAsia="ar-SA"/>
              </w:rPr>
            </w:pPr>
            <w:r w:rsidRPr="000014C6">
              <w:rPr>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1B1223D8" w14:textId="77777777" w:rsidR="00F949F6" w:rsidRPr="000014C6" w:rsidRDefault="00F949F6" w:rsidP="00D034E0">
            <w:pPr>
              <w:suppressAutoHyphens/>
              <w:spacing w:line="100" w:lineRule="atLeast"/>
              <w:jc w:val="center"/>
              <w:rPr>
                <w:lang w:eastAsia="ar-SA"/>
              </w:rPr>
            </w:pPr>
            <w:r w:rsidRPr="000014C6">
              <w:rPr>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21F5DCE1" w14:textId="77777777" w:rsidR="00F949F6" w:rsidRPr="000014C6" w:rsidRDefault="00F949F6" w:rsidP="00D034E0">
            <w:pPr>
              <w:suppressAutoHyphens/>
              <w:spacing w:line="100" w:lineRule="atLeast"/>
              <w:jc w:val="center"/>
              <w:rPr>
                <w:lang w:eastAsia="ar-SA"/>
              </w:rPr>
            </w:pPr>
            <w:r w:rsidRPr="000014C6">
              <w:rPr>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0275B2F" w14:textId="77777777" w:rsidR="00F949F6" w:rsidRPr="000014C6" w:rsidRDefault="00F949F6" w:rsidP="00D034E0">
            <w:pPr>
              <w:suppressAutoHyphens/>
              <w:spacing w:line="100" w:lineRule="atLeast"/>
              <w:jc w:val="center"/>
              <w:rPr>
                <w:lang w:eastAsia="ar-SA"/>
              </w:rPr>
            </w:pPr>
            <w:r w:rsidRPr="000014C6">
              <w:rPr>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30E203CD" w14:textId="77777777" w:rsidR="00F949F6" w:rsidRPr="000014C6" w:rsidRDefault="00F949F6" w:rsidP="00D034E0">
            <w:pPr>
              <w:suppressAutoHyphens/>
              <w:spacing w:line="100" w:lineRule="atLeast"/>
              <w:jc w:val="center"/>
              <w:rPr>
                <w:lang w:eastAsia="ar-SA"/>
              </w:rPr>
            </w:pPr>
            <w:r w:rsidRPr="000014C6">
              <w:rPr>
                <w:lang w:eastAsia="ar-SA"/>
              </w:rPr>
              <w:t>8</w:t>
            </w:r>
          </w:p>
        </w:tc>
      </w:tr>
      <w:tr w:rsidR="00F949F6" w:rsidRPr="000014C6" w14:paraId="3C06DC2C" w14:textId="77777777" w:rsidTr="00D034E0">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6839624A" w14:textId="77777777" w:rsidR="00F949F6" w:rsidRPr="000014C6" w:rsidRDefault="00F949F6" w:rsidP="00D034E0">
            <w:pPr>
              <w:suppressAutoHyphens/>
              <w:spacing w:line="100" w:lineRule="atLeast"/>
              <w:jc w:val="both"/>
              <w:rPr>
                <w:lang w:eastAsia="ar-SA"/>
              </w:rPr>
            </w:pPr>
            <w:r w:rsidRPr="000014C6">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C7CA40B" w14:textId="77777777" w:rsidR="00F949F6" w:rsidRPr="000014C6" w:rsidRDefault="00F949F6" w:rsidP="00D034E0">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4AE412A" w14:textId="77777777" w:rsidR="00F949F6" w:rsidRPr="000014C6" w:rsidRDefault="00F949F6" w:rsidP="00D034E0">
            <w:pPr>
              <w:suppressAutoHyphens/>
              <w:spacing w:line="100" w:lineRule="atLeast"/>
              <w:jc w:val="both"/>
              <w:rPr>
                <w:lang w:eastAsia="ar-SA"/>
              </w:rPr>
            </w:pPr>
          </w:p>
        </w:tc>
      </w:tr>
      <w:tr w:rsidR="00F949F6" w:rsidRPr="000014C6" w14:paraId="355BA87B"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E395DBF" w14:textId="77777777" w:rsidR="00F949F6" w:rsidRPr="000014C6" w:rsidRDefault="00F949F6" w:rsidP="00D034E0">
            <w:pPr>
              <w:suppressAutoHyphens/>
              <w:spacing w:line="100" w:lineRule="atLeast"/>
              <w:jc w:val="center"/>
              <w:rPr>
                <w:lang w:eastAsia="ar-SA"/>
              </w:rPr>
            </w:pPr>
            <w:r w:rsidRPr="000014C6">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9CE5975" w14:textId="77777777" w:rsidR="00F949F6" w:rsidRPr="000014C6" w:rsidRDefault="00F949F6" w:rsidP="00D034E0">
            <w:pPr>
              <w:shd w:val="clear" w:color="auto" w:fill="FFFFFF"/>
              <w:spacing w:line="300" w:lineRule="atLeast"/>
            </w:pPr>
            <w:r w:rsidRPr="000014C6">
              <w:t>Шарков Ф.И.</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6C4A94B9" w14:textId="77777777" w:rsidR="00F949F6" w:rsidRPr="000014C6" w:rsidRDefault="00F949F6" w:rsidP="00D034E0">
            <w:pPr>
              <w:shd w:val="clear" w:color="auto" w:fill="FFFFFF"/>
              <w:spacing w:line="300" w:lineRule="atLeast"/>
            </w:pPr>
            <w:r w:rsidRPr="000014C6">
              <w:t>Интегрированные коммуникации: Массовые коммуникации и медиапланирование</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04387865" w14:textId="77777777" w:rsidR="00F949F6" w:rsidRPr="000014C6" w:rsidRDefault="00F949F6" w:rsidP="00D034E0">
            <w:pPr>
              <w:shd w:val="clear" w:color="auto" w:fill="FFFFFF"/>
              <w:spacing w:line="300" w:lineRule="atLeast"/>
            </w:pPr>
            <w:r w:rsidRPr="000014C6">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056F5F7C" w14:textId="77777777" w:rsidR="00F949F6" w:rsidRPr="000014C6" w:rsidRDefault="00F949F6" w:rsidP="00D034E0">
            <w:pPr>
              <w:shd w:val="clear" w:color="auto" w:fill="FFFFFF"/>
              <w:spacing w:line="300" w:lineRule="atLeast"/>
            </w:pPr>
            <w:r w:rsidRPr="000014C6">
              <w:t>М. :Дашков и К</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1CAED2A5" w14:textId="77777777" w:rsidR="00F949F6" w:rsidRPr="000014C6" w:rsidRDefault="00F949F6" w:rsidP="00D034E0">
            <w:pPr>
              <w:shd w:val="clear" w:color="auto" w:fill="FFFFFF"/>
              <w:spacing w:line="300" w:lineRule="atLeast"/>
            </w:pPr>
            <w:r w:rsidRPr="000014C6">
              <w:t>2017</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79D3B910" w14:textId="77777777" w:rsidR="00F949F6" w:rsidRPr="000014C6" w:rsidRDefault="00F949F6" w:rsidP="00D034E0">
            <w:pPr>
              <w:shd w:val="clear" w:color="auto" w:fill="FFFFFF"/>
              <w:spacing w:line="300" w:lineRule="atLeast"/>
            </w:pPr>
            <w:r w:rsidRPr="000014C6">
              <w:t>http://znanium.com/catalog/product/329134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A6F92B3" w14:textId="77777777" w:rsidR="00F949F6" w:rsidRPr="000014C6" w:rsidRDefault="00F949F6" w:rsidP="00D034E0">
            <w:pPr>
              <w:suppressAutoHyphens/>
              <w:spacing w:line="100" w:lineRule="atLeast"/>
              <w:jc w:val="center"/>
              <w:rPr>
                <w:i/>
                <w:lang w:eastAsia="ar-SA"/>
              </w:rPr>
            </w:pPr>
          </w:p>
        </w:tc>
      </w:tr>
      <w:tr w:rsidR="00F949F6" w:rsidRPr="000014C6" w14:paraId="337F38BA"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185B4D27" w14:textId="77777777" w:rsidR="00F949F6" w:rsidRPr="000014C6" w:rsidRDefault="00F949F6" w:rsidP="00D034E0">
            <w:pPr>
              <w:suppressAutoHyphens/>
              <w:spacing w:line="100" w:lineRule="atLeast"/>
              <w:jc w:val="center"/>
              <w:rPr>
                <w:lang w:eastAsia="ar-SA"/>
              </w:rPr>
            </w:pPr>
            <w:r w:rsidRPr="000014C6">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01AB9C2D" w14:textId="77777777" w:rsidR="00F949F6" w:rsidRPr="000014C6" w:rsidRDefault="00F949F6" w:rsidP="00D034E0">
            <w:pPr>
              <w:shd w:val="clear" w:color="auto" w:fill="FFFFFF"/>
              <w:spacing w:line="300" w:lineRule="atLeast"/>
            </w:pPr>
            <w:r>
              <w:t>Бузина Т.С.</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F931702" w14:textId="77777777" w:rsidR="00F949F6" w:rsidRPr="000014C6" w:rsidRDefault="00F949F6" w:rsidP="00D034E0">
            <w:pPr>
              <w:shd w:val="clear" w:color="auto" w:fill="FFFFFF"/>
              <w:spacing w:line="300" w:lineRule="atLeast"/>
            </w:pPr>
            <w:r w:rsidRPr="000014C6">
              <w:t>Медиапланирование.  Теория и практика</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38E66519" w14:textId="77777777" w:rsidR="00F949F6" w:rsidRPr="000014C6" w:rsidRDefault="00F949F6" w:rsidP="00D034E0">
            <w:pPr>
              <w:shd w:val="clear" w:color="auto" w:fill="FFFFFF"/>
              <w:spacing w:line="300" w:lineRule="atLeast"/>
            </w:pPr>
            <w:r w:rsidRPr="000014C6">
              <w:t xml:space="preserve">Учебное </w:t>
            </w:r>
          </w:p>
          <w:p w14:paraId="79C1317E" w14:textId="77777777" w:rsidR="00F949F6" w:rsidRPr="000014C6" w:rsidRDefault="00F949F6" w:rsidP="00D034E0">
            <w:pPr>
              <w:suppressAutoHyphens/>
              <w:spacing w:line="100" w:lineRule="atLeast"/>
            </w:pPr>
            <w:r w:rsidRPr="000014C6">
              <w:t>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03949E92" w14:textId="77777777" w:rsidR="00F949F6" w:rsidRPr="000014C6" w:rsidRDefault="00F949F6" w:rsidP="00D034E0">
            <w:pPr>
              <w:suppressAutoHyphens/>
              <w:spacing w:line="100" w:lineRule="atLeast"/>
            </w:pPr>
            <w:r w:rsidRPr="000014C6">
              <w:t>М. : ЮНИТИ-ДАНА</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793FAD0" w14:textId="77777777" w:rsidR="00F949F6" w:rsidRPr="000014C6" w:rsidRDefault="00F949F6" w:rsidP="00D034E0">
            <w:pPr>
              <w:suppressAutoHyphens/>
              <w:spacing w:line="100" w:lineRule="atLeast"/>
            </w:pPr>
            <w:r w:rsidRPr="000014C6">
              <w:t>201</w:t>
            </w:r>
            <w:r>
              <w:t>5</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0309EB1D" w14:textId="77777777" w:rsidR="00F949F6" w:rsidRPr="000014C6" w:rsidRDefault="00F949F6" w:rsidP="00D034E0">
            <w:pPr>
              <w:shd w:val="clear" w:color="auto" w:fill="FFFFFF"/>
              <w:spacing w:line="300" w:lineRule="atLeast"/>
            </w:pPr>
            <w:r w:rsidRPr="000014C6">
              <w:t>http://znanium.com/catalog/product/872862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E8D5A3A" w14:textId="77777777" w:rsidR="00F949F6" w:rsidRPr="000014C6" w:rsidRDefault="00F949F6" w:rsidP="00D034E0">
            <w:pPr>
              <w:suppressAutoHyphens/>
              <w:spacing w:line="100" w:lineRule="atLeast"/>
              <w:jc w:val="center"/>
              <w:rPr>
                <w:i/>
                <w:lang w:eastAsia="ar-SA"/>
              </w:rPr>
            </w:pPr>
          </w:p>
          <w:p w14:paraId="7FCB40BB" w14:textId="77777777" w:rsidR="00F949F6" w:rsidRPr="000014C6" w:rsidRDefault="00F949F6" w:rsidP="00D034E0">
            <w:pPr>
              <w:suppressAutoHyphens/>
              <w:spacing w:line="100" w:lineRule="atLeast"/>
              <w:rPr>
                <w:i/>
                <w:lang w:eastAsia="ar-SA"/>
              </w:rPr>
            </w:pPr>
          </w:p>
        </w:tc>
      </w:tr>
      <w:tr w:rsidR="00F949F6" w:rsidRPr="000014C6" w14:paraId="12E3AC80"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2AFF58A" w14:textId="77777777" w:rsidR="00F949F6" w:rsidRPr="000014C6" w:rsidRDefault="00F949F6" w:rsidP="00D034E0">
            <w:pPr>
              <w:suppressAutoHyphens/>
              <w:spacing w:line="100" w:lineRule="atLeast"/>
              <w:jc w:val="center"/>
              <w:rPr>
                <w:color w:val="000000"/>
                <w:lang w:eastAsia="ar-SA"/>
              </w:rPr>
            </w:pPr>
            <w:r w:rsidRPr="000014C6">
              <w:rPr>
                <w:color w:val="00000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36B6AED" w14:textId="77777777" w:rsidR="00F949F6" w:rsidRPr="000014C6" w:rsidRDefault="00F949F6" w:rsidP="00D034E0">
            <w:pPr>
              <w:shd w:val="clear" w:color="auto" w:fill="FFFFFF"/>
              <w:spacing w:line="300" w:lineRule="atLeast"/>
            </w:pPr>
            <w:r w:rsidRPr="000014C6">
              <w:t>Поляков В.А.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6AF1DDFC" w14:textId="77777777" w:rsidR="00F949F6" w:rsidRPr="000014C6" w:rsidRDefault="00F949F6" w:rsidP="00D034E0">
            <w:pPr>
              <w:shd w:val="clear" w:color="auto" w:fill="FFFFFF"/>
              <w:spacing w:line="300" w:lineRule="atLeast"/>
            </w:pPr>
            <w:r w:rsidRPr="000014C6">
              <w:t>Медиапланирование</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5BDE0F38" w14:textId="77777777" w:rsidR="00F949F6" w:rsidRPr="000014C6" w:rsidRDefault="00F949F6" w:rsidP="00D034E0">
            <w:pPr>
              <w:shd w:val="clear" w:color="auto" w:fill="FFFFFF"/>
              <w:spacing w:line="300" w:lineRule="atLeast"/>
            </w:pPr>
            <w:r w:rsidRPr="000014C6">
              <w:t xml:space="preserve">Учебное </w:t>
            </w:r>
          </w:p>
          <w:p w14:paraId="70FACF27" w14:textId="77777777" w:rsidR="00F949F6" w:rsidRPr="000014C6" w:rsidRDefault="00F949F6" w:rsidP="00D034E0">
            <w:pPr>
              <w:shd w:val="clear" w:color="auto" w:fill="FFFFFF"/>
              <w:spacing w:line="300" w:lineRule="atLeast"/>
            </w:pPr>
            <w:r w:rsidRPr="000014C6">
              <w:t>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60E9F604" w14:textId="77777777" w:rsidR="00F949F6" w:rsidRPr="000014C6" w:rsidRDefault="00F949F6" w:rsidP="00D034E0">
            <w:pPr>
              <w:shd w:val="clear" w:color="auto" w:fill="FFFFFF"/>
              <w:spacing w:line="300" w:lineRule="atLeast"/>
            </w:pPr>
            <w:r w:rsidRPr="000014C6">
              <w:t>М.: КУРС: НИЦ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0A8FD232" w14:textId="77777777" w:rsidR="00F949F6" w:rsidRPr="000014C6" w:rsidRDefault="00F949F6" w:rsidP="00D034E0">
            <w:pPr>
              <w:shd w:val="clear" w:color="auto" w:fill="FFFFFF"/>
              <w:spacing w:line="300" w:lineRule="atLeast"/>
            </w:pPr>
            <w:r w:rsidRPr="000014C6">
              <w:t>2018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4A7F7A5E" w14:textId="77777777" w:rsidR="00F949F6" w:rsidRPr="000014C6" w:rsidRDefault="00F949F6" w:rsidP="00D034E0">
            <w:pPr>
              <w:shd w:val="clear" w:color="auto" w:fill="FFFFFF"/>
              <w:spacing w:line="300" w:lineRule="atLeast"/>
            </w:pPr>
            <w:r w:rsidRPr="000014C6">
              <w:t>http://znanium.com/catalog/product/961748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63674" w14:textId="77777777" w:rsidR="00F949F6" w:rsidRPr="000014C6" w:rsidRDefault="00F949F6" w:rsidP="00D034E0">
            <w:pPr>
              <w:shd w:val="clear" w:color="auto" w:fill="FFFFFF"/>
              <w:rPr>
                <w:i/>
                <w:lang w:eastAsia="ar-SA"/>
              </w:rPr>
            </w:pPr>
          </w:p>
        </w:tc>
      </w:tr>
      <w:tr w:rsidR="00F949F6" w:rsidRPr="000014C6" w14:paraId="481B353E"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35D725B" w14:textId="77777777" w:rsidR="00F949F6" w:rsidRPr="000014C6" w:rsidRDefault="00F949F6" w:rsidP="00D034E0">
            <w:pPr>
              <w:suppressAutoHyphens/>
              <w:spacing w:line="100" w:lineRule="atLeast"/>
              <w:jc w:val="center"/>
              <w:rPr>
                <w:lang w:eastAsia="ar-SA"/>
              </w:rPr>
            </w:pPr>
            <w:r w:rsidRPr="000014C6">
              <w:rPr>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72F8EE50" w14:textId="77777777" w:rsidR="00F949F6" w:rsidRPr="000014C6" w:rsidRDefault="00F949F6" w:rsidP="00D034E0">
            <w:pPr>
              <w:shd w:val="clear" w:color="auto" w:fill="FFFFFF"/>
              <w:spacing w:line="300" w:lineRule="atLeast"/>
            </w:pPr>
            <w:r w:rsidRPr="000014C6">
              <w:t>Куличкина Г. В</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52DB6A6C" w14:textId="77777777" w:rsidR="00F949F6" w:rsidRPr="000014C6" w:rsidRDefault="00F949F6" w:rsidP="00D034E0">
            <w:pPr>
              <w:shd w:val="clear" w:color="auto" w:fill="FFFFFF"/>
              <w:spacing w:line="300" w:lineRule="atLeast"/>
            </w:pPr>
            <w:r w:rsidRPr="000014C6">
              <w:t>Технологические основы социально-культурной деятельности. Масс-медиа</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14:paraId="468E98B6" w14:textId="77777777" w:rsidR="00F949F6" w:rsidRPr="000014C6" w:rsidRDefault="00F949F6" w:rsidP="00D034E0">
            <w:pPr>
              <w:shd w:val="clear" w:color="auto" w:fill="FFFFFF"/>
              <w:spacing w:line="300" w:lineRule="atLeast"/>
            </w:pPr>
            <w:r w:rsidRPr="000014C6">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14:paraId="67855209" w14:textId="77777777" w:rsidR="00F949F6" w:rsidRPr="000014C6" w:rsidRDefault="00F949F6" w:rsidP="00D034E0">
            <w:pPr>
              <w:shd w:val="clear" w:color="auto" w:fill="FFFFFF"/>
              <w:spacing w:line="300" w:lineRule="atLeast"/>
            </w:pPr>
            <w:r w:rsidRPr="000014C6">
              <w:t>М. : Издательство Юрайт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00A90DE6" w14:textId="77777777" w:rsidR="00F949F6" w:rsidRPr="000014C6" w:rsidRDefault="00F949F6" w:rsidP="00D034E0">
            <w:pPr>
              <w:shd w:val="clear" w:color="auto" w:fill="FFFFFF"/>
              <w:spacing w:line="300" w:lineRule="atLeast"/>
            </w:pPr>
            <w:r w:rsidRPr="000014C6">
              <w:t>2018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7086CFDF" w14:textId="77777777" w:rsidR="00F949F6" w:rsidRPr="000014C6" w:rsidRDefault="001B3210" w:rsidP="00D034E0">
            <w:pPr>
              <w:shd w:val="clear" w:color="auto" w:fill="FFFFFF"/>
              <w:spacing w:line="300" w:lineRule="atLeast"/>
            </w:pPr>
            <w:hyperlink r:id="rId16" w:tgtFrame="_blank" w:history="1">
              <w:r w:rsidR="00F949F6" w:rsidRPr="000014C6">
                <w:t>https://www.biblio-online.ru/bcode/424020</w:t>
              </w:r>
            </w:hyperlink>
            <w:r w:rsidR="00F949F6" w:rsidRPr="000014C6">
              <w:t>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EE19B5D" w14:textId="77777777" w:rsidR="00F949F6" w:rsidRPr="000014C6" w:rsidRDefault="00F949F6" w:rsidP="00D034E0">
            <w:pPr>
              <w:suppressAutoHyphens/>
              <w:spacing w:line="100" w:lineRule="atLeast"/>
              <w:jc w:val="center"/>
              <w:rPr>
                <w:i/>
                <w:lang w:eastAsia="ar-SA"/>
              </w:rPr>
            </w:pPr>
          </w:p>
          <w:p w14:paraId="3012462F" w14:textId="77777777" w:rsidR="00F949F6" w:rsidRPr="000014C6" w:rsidRDefault="00F949F6" w:rsidP="00D034E0">
            <w:pPr>
              <w:suppressAutoHyphens/>
              <w:spacing w:line="100" w:lineRule="atLeast"/>
              <w:rPr>
                <w:lang w:eastAsia="ar-SA"/>
              </w:rPr>
            </w:pPr>
          </w:p>
        </w:tc>
      </w:tr>
      <w:tr w:rsidR="00F949F6" w:rsidRPr="000014C6" w14:paraId="7E71FF9C" w14:textId="77777777" w:rsidTr="00D034E0">
        <w:tc>
          <w:tcPr>
            <w:tcW w:w="10032" w:type="dxa"/>
            <w:gridSpan w:val="7"/>
            <w:tcBorders>
              <w:top w:val="single" w:sz="4" w:space="0" w:color="000000"/>
              <w:left w:val="single" w:sz="4" w:space="0" w:color="000000"/>
              <w:bottom w:val="single" w:sz="4" w:space="0" w:color="000000"/>
              <w:right w:val="nil"/>
            </w:tcBorders>
            <w:shd w:val="clear" w:color="auto" w:fill="FFFFFF"/>
            <w:vAlign w:val="center"/>
            <w:hideMark/>
          </w:tcPr>
          <w:p w14:paraId="56D65FE4" w14:textId="77777777" w:rsidR="00F949F6" w:rsidRPr="000014C6" w:rsidRDefault="00F949F6" w:rsidP="00D034E0">
            <w:pPr>
              <w:suppressAutoHyphens/>
              <w:spacing w:line="100" w:lineRule="atLeast"/>
              <w:jc w:val="both"/>
              <w:rPr>
                <w:b/>
                <w:lang w:eastAsia="ar-SA"/>
              </w:rPr>
            </w:pPr>
            <w:r w:rsidRPr="000014C6">
              <w:rPr>
                <w:b/>
                <w:lang w:eastAsia="ar-SA"/>
              </w:rPr>
              <w:t>9.2 Дополнительная литература, в том числе электронные издания</w:t>
            </w:r>
            <w:r w:rsidRPr="000014C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79299BE5" w14:textId="77777777" w:rsidR="00F949F6" w:rsidRPr="000014C6" w:rsidRDefault="00F949F6" w:rsidP="00D034E0">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C4E99E0" w14:textId="77777777" w:rsidR="00F949F6" w:rsidRPr="000014C6" w:rsidRDefault="00F949F6" w:rsidP="00D034E0">
            <w:pPr>
              <w:suppressAutoHyphens/>
              <w:spacing w:line="100" w:lineRule="atLeast"/>
              <w:jc w:val="center"/>
              <w:rPr>
                <w:i/>
                <w:lang w:eastAsia="ar-SA"/>
              </w:rPr>
            </w:pPr>
          </w:p>
        </w:tc>
      </w:tr>
      <w:tr w:rsidR="00F949F6" w:rsidRPr="000014C6" w14:paraId="78DBCDBA"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66810AF" w14:textId="77777777" w:rsidR="00F949F6" w:rsidRPr="000014C6" w:rsidRDefault="00F949F6" w:rsidP="00D034E0">
            <w:pPr>
              <w:suppressAutoHyphens/>
              <w:spacing w:line="100" w:lineRule="atLeast"/>
              <w:jc w:val="center"/>
              <w:rPr>
                <w:lang w:eastAsia="ar-SA"/>
              </w:rPr>
            </w:pPr>
            <w:r w:rsidRPr="000014C6">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11550416" w14:textId="77777777" w:rsidR="00F949F6" w:rsidRPr="000014C6" w:rsidRDefault="00F949F6" w:rsidP="00D034E0">
            <w:pPr>
              <w:shd w:val="clear" w:color="auto" w:fill="FFFFFF"/>
              <w:spacing w:line="300" w:lineRule="atLeast"/>
            </w:pPr>
            <w:r w:rsidRPr="000014C6">
              <w:t>Руденко А.М.</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058A72DF" w14:textId="77777777" w:rsidR="00F949F6" w:rsidRPr="000014C6" w:rsidRDefault="00F949F6" w:rsidP="00D034E0">
            <w:pPr>
              <w:shd w:val="clear" w:color="auto" w:fill="FFFFFF"/>
              <w:spacing w:line="300" w:lineRule="atLeast"/>
            </w:pPr>
            <w:r w:rsidRPr="000014C6">
              <w:t>Психология массовых коммуникаций</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B65954D" w14:textId="77777777" w:rsidR="00F949F6" w:rsidRPr="000014C6" w:rsidRDefault="00F949F6" w:rsidP="00D034E0">
            <w:pPr>
              <w:shd w:val="clear" w:color="auto" w:fill="FFFFFF"/>
              <w:spacing w:line="300" w:lineRule="atLeast"/>
            </w:pPr>
            <w:r w:rsidRPr="000014C6">
              <w:t>Учебник</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731D7EF7" w14:textId="77777777" w:rsidR="00F949F6" w:rsidRPr="000014C6" w:rsidRDefault="00F949F6" w:rsidP="00D034E0">
            <w:pPr>
              <w:shd w:val="clear" w:color="auto" w:fill="FFFFFF"/>
              <w:spacing w:line="300" w:lineRule="atLeast"/>
            </w:pPr>
            <w:r w:rsidRPr="000014C6">
              <w:t>М. : РИОР : ИНФРА-М</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4D9CBB52" w14:textId="77777777" w:rsidR="00F949F6" w:rsidRPr="000014C6" w:rsidRDefault="00F949F6" w:rsidP="00D034E0">
            <w:pPr>
              <w:shd w:val="clear" w:color="auto" w:fill="FFFFFF"/>
              <w:spacing w:line="300" w:lineRule="atLeast"/>
            </w:pPr>
            <w:r w:rsidRPr="000014C6">
              <w:t>2017</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10CB20B8" w14:textId="77777777" w:rsidR="00F949F6" w:rsidRPr="000014C6" w:rsidRDefault="00F949F6" w:rsidP="00D034E0">
            <w:pPr>
              <w:shd w:val="clear" w:color="auto" w:fill="FFFFFF"/>
              <w:spacing w:line="300" w:lineRule="atLeast"/>
            </w:pPr>
            <w:r w:rsidRPr="000014C6">
              <w:t>http://znanium.com/bookread2.php?book=792707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B2E3D8" w14:textId="77777777" w:rsidR="00F949F6" w:rsidRPr="000014C6" w:rsidRDefault="00F949F6" w:rsidP="00D034E0">
            <w:pPr>
              <w:suppressAutoHyphens/>
              <w:spacing w:line="100" w:lineRule="atLeast"/>
              <w:jc w:val="center"/>
              <w:rPr>
                <w:i/>
                <w:lang w:eastAsia="ar-SA"/>
              </w:rPr>
            </w:pPr>
          </w:p>
        </w:tc>
      </w:tr>
      <w:tr w:rsidR="00F949F6" w:rsidRPr="000014C6" w14:paraId="1AB51F45"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237046DE" w14:textId="77777777" w:rsidR="00F949F6" w:rsidRPr="000014C6" w:rsidRDefault="00F949F6" w:rsidP="00D034E0">
            <w:pPr>
              <w:suppressAutoHyphens/>
              <w:spacing w:line="100" w:lineRule="atLeast"/>
              <w:jc w:val="center"/>
              <w:rPr>
                <w:color w:val="000000"/>
                <w:lang w:eastAsia="ar-SA"/>
              </w:rPr>
            </w:pPr>
            <w:r w:rsidRPr="000014C6">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55B7483" w14:textId="77777777" w:rsidR="00F949F6" w:rsidRPr="000014C6" w:rsidRDefault="00F949F6" w:rsidP="00D034E0">
            <w:pPr>
              <w:shd w:val="clear" w:color="auto" w:fill="FFFFFF"/>
              <w:spacing w:line="300" w:lineRule="atLeast"/>
            </w:pPr>
            <w:r w:rsidRPr="000014C6">
              <w:t>Ромат Е. В.</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40919277" w14:textId="77777777" w:rsidR="00F949F6" w:rsidRPr="000014C6" w:rsidRDefault="00F949F6" w:rsidP="00D034E0">
            <w:pPr>
              <w:shd w:val="clear" w:color="auto" w:fill="FFFFFF"/>
              <w:spacing w:line="300" w:lineRule="atLeast"/>
            </w:pPr>
            <w:r w:rsidRPr="000014C6">
              <w:t xml:space="preserve">Реклама </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BACC702" w14:textId="77777777" w:rsidR="00F949F6" w:rsidRPr="000014C6" w:rsidRDefault="00F949F6" w:rsidP="00D034E0">
            <w:pPr>
              <w:shd w:val="clear" w:color="auto" w:fill="FFFFFF"/>
              <w:spacing w:line="300" w:lineRule="atLeast"/>
            </w:pPr>
            <w:r w:rsidRPr="000014C6">
              <w:t>Учебник</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1E5B6129" w14:textId="77777777" w:rsidR="00F949F6" w:rsidRPr="000014C6" w:rsidRDefault="00F949F6" w:rsidP="00D034E0">
            <w:pPr>
              <w:shd w:val="clear" w:color="auto" w:fill="FFFFFF"/>
              <w:spacing w:line="300" w:lineRule="atLeast"/>
            </w:pPr>
            <w:r w:rsidRPr="000014C6">
              <w:t>С-Пб.: Питер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32AB15AC" w14:textId="77777777" w:rsidR="00F949F6" w:rsidRPr="000014C6" w:rsidRDefault="00F949F6" w:rsidP="00D034E0">
            <w:pPr>
              <w:shd w:val="clear" w:color="auto" w:fill="FFFFFF"/>
              <w:spacing w:line="300" w:lineRule="atLeast"/>
            </w:pPr>
            <w:r w:rsidRPr="000014C6">
              <w:t>2003</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686B2EAA" w14:textId="77777777" w:rsidR="00F949F6" w:rsidRPr="000014C6" w:rsidRDefault="00F949F6" w:rsidP="00D034E0">
            <w:pPr>
              <w:shd w:val="clear" w:color="auto" w:fill="FFFFFF"/>
              <w:spacing w:line="300" w:lineRule="atLeas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2EA1F06" w14:textId="77777777" w:rsidR="00F949F6" w:rsidRPr="000014C6" w:rsidRDefault="00F949F6" w:rsidP="00D034E0">
            <w:pPr>
              <w:suppressAutoHyphens/>
              <w:spacing w:line="100" w:lineRule="atLeast"/>
              <w:jc w:val="center"/>
              <w:rPr>
                <w:lang w:eastAsia="ar-SA"/>
              </w:rPr>
            </w:pPr>
            <w:r w:rsidRPr="000014C6">
              <w:rPr>
                <w:lang w:eastAsia="ar-SA"/>
              </w:rPr>
              <w:t>1</w:t>
            </w:r>
          </w:p>
        </w:tc>
      </w:tr>
      <w:tr w:rsidR="00F949F6" w:rsidRPr="000014C6" w14:paraId="5F7FB920"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17D57BC" w14:textId="77777777" w:rsidR="00F949F6" w:rsidRPr="000014C6" w:rsidRDefault="00F949F6" w:rsidP="00D034E0">
            <w:pPr>
              <w:suppressAutoHyphens/>
              <w:spacing w:line="100" w:lineRule="atLeast"/>
              <w:jc w:val="center"/>
              <w:rPr>
                <w:iCs/>
                <w:lang w:eastAsia="ar-SA"/>
              </w:rPr>
            </w:pPr>
            <w:r w:rsidRPr="000014C6">
              <w:rPr>
                <w:iCs/>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309B8D95" w14:textId="77777777" w:rsidR="00F949F6" w:rsidRPr="000014C6" w:rsidRDefault="00F949F6" w:rsidP="00D034E0">
            <w:pPr>
              <w:shd w:val="clear" w:color="auto" w:fill="FFFFFF"/>
              <w:spacing w:line="300" w:lineRule="atLeast"/>
            </w:pPr>
            <w:r w:rsidRPr="000014C6">
              <w:t>Сергеев А. А.</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5A934F24" w14:textId="77777777" w:rsidR="00F949F6" w:rsidRPr="000014C6" w:rsidRDefault="00F949F6" w:rsidP="00D034E0">
            <w:pPr>
              <w:shd w:val="clear" w:color="auto" w:fill="FFFFFF"/>
              <w:spacing w:line="300" w:lineRule="atLeast"/>
            </w:pPr>
            <w:r w:rsidRPr="000014C6">
              <w:t>Бизнес-планирование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604FF2E4" w14:textId="77777777" w:rsidR="00F949F6" w:rsidRPr="000014C6" w:rsidRDefault="00F949F6" w:rsidP="00D034E0">
            <w:pPr>
              <w:shd w:val="clear" w:color="auto" w:fill="FFFFFF"/>
              <w:spacing w:line="300" w:lineRule="atLeast"/>
            </w:pPr>
            <w:r w:rsidRPr="000014C6">
              <w:t>Учебник и практикум</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7625F45C" w14:textId="77777777" w:rsidR="00F949F6" w:rsidRPr="000014C6" w:rsidRDefault="00F949F6" w:rsidP="00D034E0">
            <w:pPr>
              <w:shd w:val="clear" w:color="auto" w:fill="FFFFFF"/>
              <w:spacing w:line="300" w:lineRule="atLeast"/>
            </w:pPr>
            <w:r w:rsidRPr="000014C6">
              <w:t>М. : Издательство Юрайт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291C5DF7" w14:textId="77777777" w:rsidR="00F949F6" w:rsidRPr="000014C6" w:rsidRDefault="00F949F6" w:rsidP="00D034E0">
            <w:pPr>
              <w:shd w:val="clear" w:color="auto" w:fill="FFFFFF"/>
              <w:spacing w:line="300" w:lineRule="atLeast"/>
            </w:pPr>
            <w:r w:rsidRPr="000014C6">
              <w:t>2018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404D9FFA" w14:textId="77777777" w:rsidR="00F949F6" w:rsidRPr="000014C6" w:rsidRDefault="001B3210" w:rsidP="00D034E0">
            <w:pPr>
              <w:shd w:val="clear" w:color="auto" w:fill="FFFFFF"/>
              <w:spacing w:line="300" w:lineRule="atLeast"/>
            </w:pPr>
            <w:hyperlink r:id="rId17" w:tgtFrame="_blank" w:history="1">
              <w:r w:rsidR="00F949F6" w:rsidRPr="00403D2E">
                <w:t>https://www.biblio-online.ru/bcode/429693</w:t>
              </w:r>
            </w:hyperlink>
            <w:r w:rsidR="00F949F6" w:rsidRPr="00403D2E">
              <w:t>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7CFF0C17" w14:textId="77777777" w:rsidR="00F949F6" w:rsidRPr="000014C6" w:rsidRDefault="00F949F6" w:rsidP="00D034E0">
            <w:pPr>
              <w:suppressAutoHyphens/>
              <w:spacing w:line="100" w:lineRule="atLeast"/>
              <w:jc w:val="center"/>
              <w:rPr>
                <w:i/>
                <w:lang w:eastAsia="ar-SA"/>
              </w:rPr>
            </w:pPr>
          </w:p>
        </w:tc>
      </w:tr>
      <w:tr w:rsidR="00F949F6" w:rsidRPr="000014C6" w14:paraId="5D5E8E7B"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1EDFAAF" w14:textId="77777777" w:rsidR="00F949F6" w:rsidRPr="000014C6" w:rsidRDefault="00F949F6" w:rsidP="00D034E0">
            <w:pPr>
              <w:suppressAutoHyphens/>
              <w:spacing w:line="100" w:lineRule="atLeast"/>
              <w:jc w:val="center"/>
              <w:rPr>
                <w:iCs/>
                <w:lang w:eastAsia="ar-SA"/>
              </w:rPr>
            </w:pPr>
            <w:r w:rsidRPr="000014C6">
              <w:rPr>
                <w:iCs/>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61B6E14A" w14:textId="77777777" w:rsidR="00F949F6" w:rsidRPr="000014C6" w:rsidRDefault="00F949F6" w:rsidP="00D034E0">
            <w:pPr>
              <w:shd w:val="clear" w:color="auto" w:fill="FFFFFF"/>
              <w:spacing w:line="300" w:lineRule="atLeast"/>
            </w:pPr>
            <w:r w:rsidRPr="000014C6">
              <w:t>Литвина Т. В.</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3FEDCC4B" w14:textId="77777777" w:rsidR="00F949F6" w:rsidRPr="000014C6" w:rsidRDefault="00F949F6" w:rsidP="00D034E0">
            <w:pPr>
              <w:shd w:val="clear" w:color="auto" w:fill="FFFFFF"/>
              <w:spacing w:line="300" w:lineRule="atLeast"/>
            </w:pPr>
            <w:r w:rsidRPr="000014C6">
              <w:t>Дизайн новых медиа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0C32F1E" w14:textId="77777777" w:rsidR="00F949F6" w:rsidRPr="000014C6" w:rsidRDefault="00F949F6" w:rsidP="00D034E0">
            <w:pPr>
              <w:shd w:val="clear" w:color="auto" w:fill="FFFFFF"/>
              <w:spacing w:line="300" w:lineRule="atLeast"/>
            </w:pPr>
            <w:r w:rsidRPr="000014C6">
              <w:t>Учебник</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7AF34B84" w14:textId="77777777" w:rsidR="00F949F6" w:rsidRPr="000014C6" w:rsidRDefault="00F949F6" w:rsidP="00D034E0">
            <w:pPr>
              <w:shd w:val="clear" w:color="auto" w:fill="FFFFFF"/>
              <w:spacing w:line="300" w:lineRule="atLeast"/>
            </w:pPr>
            <w:r w:rsidRPr="000014C6">
              <w:t>М. : Издательство Юрайт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62A4FAF1" w14:textId="77777777" w:rsidR="00F949F6" w:rsidRPr="000014C6" w:rsidRDefault="00F949F6" w:rsidP="00D034E0">
            <w:pPr>
              <w:shd w:val="clear" w:color="auto" w:fill="FFFFFF"/>
              <w:spacing w:line="300" w:lineRule="atLeast"/>
            </w:pPr>
            <w:r w:rsidRPr="000014C6">
              <w:t>2018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6E3BD048" w14:textId="77777777" w:rsidR="00F949F6" w:rsidRPr="000014C6" w:rsidRDefault="001B3210" w:rsidP="00D034E0">
            <w:pPr>
              <w:shd w:val="clear" w:color="auto" w:fill="FFFFFF"/>
              <w:spacing w:line="300" w:lineRule="atLeast"/>
            </w:pPr>
            <w:hyperlink r:id="rId18" w:tgtFrame="_blank" w:history="1">
              <w:r w:rsidR="00F949F6" w:rsidRPr="00403D2E">
                <w:t>https://www.biblio-online.ru/bcode/423119</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07B2471B" w14:textId="77777777" w:rsidR="00F949F6" w:rsidRPr="000014C6" w:rsidRDefault="00F949F6" w:rsidP="00D034E0">
            <w:pPr>
              <w:suppressAutoHyphens/>
              <w:spacing w:line="100" w:lineRule="atLeast"/>
              <w:jc w:val="center"/>
              <w:rPr>
                <w:i/>
                <w:lang w:eastAsia="ar-SA"/>
              </w:rPr>
            </w:pPr>
          </w:p>
        </w:tc>
      </w:tr>
      <w:tr w:rsidR="00F949F6" w:rsidRPr="000014C6" w14:paraId="4343A5FE"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0F8CDCF4" w14:textId="77777777" w:rsidR="00F949F6" w:rsidRPr="000014C6" w:rsidRDefault="00F949F6" w:rsidP="00D034E0">
            <w:pPr>
              <w:suppressAutoHyphens/>
              <w:spacing w:line="100" w:lineRule="atLeast"/>
              <w:jc w:val="center"/>
              <w:rPr>
                <w:iCs/>
                <w:lang w:eastAsia="ar-SA"/>
              </w:rPr>
            </w:pPr>
            <w:r w:rsidRPr="000014C6">
              <w:rPr>
                <w:iCs/>
                <w:lang w:eastAsia="ar-SA"/>
              </w:rPr>
              <w:t>5</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2A052F12" w14:textId="77777777" w:rsidR="00F949F6" w:rsidRPr="000014C6" w:rsidRDefault="00F949F6" w:rsidP="00D034E0">
            <w:pPr>
              <w:shd w:val="clear" w:color="auto" w:fill="FFFFFF"/>
              <w:spacing w:line="300" w:lineRule="atLeast"/>
            </w:pPr>
            <w:r w:rsidRPr="000014C6">
              <w:t xml:space="preserve">Мясникова М. А. </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3EB8262" w14:textId="77777777" w:rsidR="00F949F6" w:rsidRPr="000014C6" w:rsidRDefault="00F949F6" w:rsidP="00D034E0">
            <w:pPr>
              <w:shd w:val="clear" w:color="auto" w:fill="FFFFFF"/>
              <w:spacing w:line="300" w:lineRule="atLeast"/>
            </w:pPr>
            <w:r w:rsidRPr="000014C6">
              <w:t>Практика профессионального медиаобразования</w:t>
            </w:r>
          </w:p>
          <w:p w14:paraId="1CF5AFF6" w14:textId="77777777" w:rsidR="00F949F6" w:rsidRPr="000014C6" w:rsidRDefault="00F949F6" w:rsidP="00D034E0">
            <w:pPr>
              <w:shd w:val="clear" w:color="auto" w:fill="FFFFFF"/>
              <w:spacing w:line="300" w:lineRule="atLeast"/>
            </w:pP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186C395A" w14:textId="77777777" w:rsidR="00F949F6" w:rsidRPr="000014C6" w:rsidRDefault="00F949F6" w:rsidP="00D034E0">
            <w:pPr>
              <w:shd w:val="clear" w:color="auto" w:fill="FFFFFF"/>
              <w:spacing w:line="300" w:lineRule="atLeast"/>
            </w:pPr>
            <w:r w:rsidRPr="000014C6">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0AE0E207" w14:textId="77777777" w:rsidR="00F949F6" w:rsidRPr="000014C6" w:rsidRDefault="00F949F6" w:rsidP="00D034E0">
            <w:pPr>
              <w:shd w:val="clear" w:color="auto" w:fill="FFFFFF"/>
              <w:spacing w:line="300" w:lineRule="atLeast"/>
            </w:pPr>
            <w:r w:rsidRPr="000014C6">
              <w:t>М. : Издательство Юрайт</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704BE016" w14:textId="77777777" w:rsidR="00F949F6" w:rsidRPr="000014C6" w:rsidRDefault="00F949F6" w:rsidP="00D034E0">
            <w:pPr>
              <w:shd w:val="clear" w:color="auto" w:fill="FFFFFF"/>
              <w:spacing w:line="300" w:lineRule="atLeast"/>
            </w:pPr>
            <w:r w:rsidRPr="000014C6">
              <w:t>2018</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29E09904" w14:textId="77777777" w:rsidR="00F949F6" w:rsidRPr="000014C6" w:rsidRDefault="001B3210" w:rsidP="00D034E0">
            <w:pPr>
              <w:shd w:val="clear" w:color="auto" w:fill="FFFFFF"/>
              <w:spacing w:line="300" w:lineRule="atLeast"/>
            </w:pPr>
            <w:hyperlink r:id="rId19" w:tgtFrame="_blank" w:history="1">
              <w:r w:rsidR="00F949F6" w:rsidRPr="00403D2E">
                <w:t>https://www.biblio-online.ru/bcode/415337</w:t>
              </w:r>
            </w:hyperlink>
            <w:r w:rsidR="00F949F6" w:rsidRPr="00403D2E">
              <w:t>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14:paraId="285AED05" w14:textId="77777777" w:rsidR="00F949F6" w:rsidRPr="000014C6" w:rsidRDefault="00F949F6" w:rsidP="00D034E0">
            <w:pPr>
              <w:suppressAutoHyphens/>
              <w:spacing w:line="100" w:lineRule="atLeast"/>
              <w:jc w:val="center"/>
              <w:rPr>
                <w:i/>
                <w:lang w:eastAsia="ar-SA"/>
              </w:rPr>
            </w:pPr>
          </w:p>
        </w:tc>
      </w:tr>
      <w:tr w:rsidR="00F949F6" w:rsidRPr="000014C6" w14:paraId="67BDF342" w14:textId="77777777" w:rsidTr="00D034E0">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3DE90" w14:textId="77777777" w:rsidR="00F949F6" w:rsidRPr="000014C6" w:rsidRDefault="00F949F6" w:rsidP="00D034E0">
            <w:pPr>
              <w:suppressAutoHyphens/>
              <w:spacing w:line="276" w:lineRule="auto"/>
              <w:rPr>
                <w:lang w:eastAsia="en-US"/>
              </w:rPr>
            </w:pPr>
            <w:r w:rsidRPr="000014C6">
              <w:rPr>
                <w:b/>
                <w:bCs/>
                <w:lang w:eastAsia="en-US"/>
              </w:rPr>
              <w:t>9.3 Методические материалы</w:t>
            </w:r>
            <w:r w:rsidRPr="000014C6">
              <w:rPr>
                <w:b/>
                <w:lang w:eastAsia="en-US"/>
              </w:rPr>
              <w:t xml:space="preserve">  (указания, рекомендации  по освоению дисциплины авторов РГУ им. А. Н. Косыгина)</w:t>
            </w:r>
          </w:p>
        </w:tc>
      </w:tr>
      <w:tr w:rsidR="00F949F6" w:rsidRPr="000014C6" w14:paraId="54102F52" w14:textId="77777777" w:rsidTr="00D034E0">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7D2A069C" w14:textId="77777777" w:rsidR="00F949F6" w:rsidRPr="000014C6" w:rsidRDefault="00F949F6" w:rsidP="00D034E0">
            <w:pPr>
              <w:suppressAutoHyphens/>
              <w:spacing w:line="100" w:lineRule="atLeast"/>
              <w:jc w:val="center"/>
            </w:pPr>
            <w:r w:rsidRPr="000014C6">
              <w:lastRenderedPageBreak/>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14:paraId="504C947E" w14:textId="77777777" w:rsidR="00F949F6" w:rsidRPr="000014C6" w:rsidRDefault="00F949F6" w:rsidP="00D034E0">
            <w:pPr>
              <w:shd w:val="clear" w:color="auto" w:fill="FFFFFF"/>
              <w:spacing w:line="300" w:lineRule="atLeast"/>
            </w:pPr>
            <w:r>
              <w:t>Карпова Е.Г., Кащеев О.В., Усик С.П.</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14:paraId="24E98F80" w14:textId="77777777" w:rsidR="00F949F6" w:rsidRPr="000014C6" w:rsidRDefault="00F949F6" w:rsidP="00D12C92">
            <w:pPr>
              <w:shd w:val="clear" w:color="auto" w:fill="FFFFFF"/>
              <w:spacing w:line="300" w:lineRule="atLeast"/>
            </w:pPr>
            <w:r w:rsidRPr="000014C6">
              <w:t xml:space="preserve">Реклама и связи с общественностью. </w:t>
            </w:r>
            <w:r w:rsidR="00D12C92">
              <w:t>Учебно-методическое пособие по подготовке и защите курсовых</w:t>
            </w:r>
            <w:r w:rsidRPr="000014C6">
              <w:t xml:space="preserve"> работ</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hideMark/>
          </w:tcPr>
          <w:p w14:paraId="2F32E04B" w14:textId="77777777" w:rsidR="00F949F6" w:rsidRPr="000014C6" w:rsidRDefault="00F949F6" w:rsidP="00F949F6">
            <w:pPr>
              <w:shd w:val="clear" w:color="auto" w:fill="FFFFFF"/>
              <w:spacing w:line="300" w:lineRule="atLeast"/>
              <w:jc w:val="center"/>
            </w:pPr>
            <w:r>
              <w:t>Учебно-методическое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hideMark/>
          </w:tcPr>
          <w:p w14:paraId="4DD358F7" w14:textId="77777777" w:rsidR="00F949F6" w:rsidRPr="000014C6" w:rsidRDefault="00F949F6" w:rsidP="00D034E0">
            <w:pPr>
              <w:shd w:val="clear" w:color="auto" w:fill="FFFFFF"/>
              <w:spacing w:line="300" w:lineRule="atLeast"/>
              <w:jc w:val="both"/>
            </w:pPr>
            <w:r w:rsidRPr="000014C6">
              <w:t>М.: МГУДТ, 20</w:t>
            </w:r>
            <w:r w:rsidR="00D12C92">
              <w:t>22</w:t>
            </w:r>
          </w:p>
        </w:tc>
        <w:tc>
          <w:tcPr>
            <w:tcW w:w="665" w:type="dxa"/>
            <w:tcBorders>
              <w:top w:val="single" w:sz="4" w:space="0" w:color="000000"/>
              <w:left w:val="single" w:sz="4" w:space="0" w:color="000000"/>
              <w:bottom w:val="single" w:sz="4" w:space="0" w:color="000000"/>
              <w:right w:val="nil"/>
            </w:tcBorders>
            <w:shd w:val="clear" w:color="auto" w:fill="FFFFFF"/>
            <w:vAlign w:val="center"/>
            <w:hideMark/>
          </w:tcPr>
          <w:p w14:paraId="4008CCA7" w14:textId="77777777" w:rsidR="00F949F6" w:rsidRPr="000014C6" w:rsidRDefault="00F949F6" w:rsidP="00D034E0">
            <w:pPr>
              <w:shd w:val="clear" w:color="auto" w:fill="FFFFFF"/>
              <w:spacing w:line="300" w:lineRule="atLeast"/>
              <w:jc w:val="center"/>
            </w:pPr>
            <w:r w:rsidRPr="000014C6">
              <w:t>20</w:t>
            </w:r>
            <w:r w:rsidR="00D12C92">
              <w:t>22</w:t>
            </w:r>
          </w:p>
        </w:tc>
        <w:tc>
          <w:tcPr>
            <w:tcW w:w="3085" w:type="dxa"/>
            <w:tcBorders>
              <w:top w:val="single" w:sz="4" w:space="0" w:color="000000"/>
              <w:left w:val="single" w:sz="4" w:space="0" w:color="000000"/>
              <w:bottom w:val="single" w:sz="4" w:space="0" w:color="000000"/>
              <w:right w:val="nil"/>
            </w:tcBorders>
            <w:shd w:val="clear" w:color="auto" w:fill="FFFFFF"/>
            <w:vAlign w:val="center"/>
          </w:tcPr>
          <w:p w14:paraId="2CA0031A" w14:textId="77777777" w:rsidR="00F949F6" w:rsidRPr="000014C6" w:rsidRDefault="00F949F6" w:rsidP="00D034E0">
            <w:pPr>
              <w:shd w:val="clear" w:color="auto" w:fill="FFFFFF"/>
              <w:spacing w:line="300" w:lineRule="atLeast"/>
            </w:pPr>
            <w:r w:rsidRPr="000014C6">
              <w:t>ИСИ</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3CD85" w14:textId="77777777" w:rsidR="00F949F6" w:rsidRPr="000014C6" w:rsidRDefault="00F949F6" w:rsidP="00D034E0">
            <w:pPr>
              <w:suppressAutoHyphens/>
              <w:spacing w:line="100" w:lineRule="atLeast"/>
              <w:jc w:val="center"/>
            </w:pPr>
            <w:r>
              <w:t>10</w:t>
            </w:r>
          </w:p>
        </w:tc>
      </w:tr>
    </w:tbl>
    <w:p w14:paraId="0BF44BFC" w14:textId="77777777" w:rsidR="00F949F6" w:rsidRDefault="00F949F6" w:rsidP="00F949F6">
      <w:pPr>
        <w:spacing w:before="120" w:after="120"/>
        <w:jc w:val="both"/>
        <w:rPr>
          <w:sz w:val="24"/>
          <w:szCs w:val="24"/>
        </w:rPr>
      </w:pPr>
    </w:p>
    <w:p w14:paraId="3613CB4E" w14:textId="77777777" w:rsidR="005B1EAF" w:rsidRPr="00145166" w:rsidRDefault="005B1EAF" w:rsidP="000F6E17">
      <w:pPr>
        <w:pStyle w:val="af0"/>
        <w:numPr>
          <w:ilvl w:val="3"/>
          <w:numId w:val="12"/>
        </w:numPr>
        <w:spacing w:before="120" w:after="120"/>
        <w:jc w:val="both"/>
        <w:rPr>
          <w:sz w:val="24"/>
          <w:szCs w:val="24"/>
        </w:rPr>
      </w:pPr>
    </w:p>
    <w:p w14:paraId="306B3120" w14:textId="77777777" w:rsidR="00145166" w:rsidRDefault="00145166" w:rsidP="000F6E17">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1B485E89"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425F734E" w14:textId="77777777"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2D74064" w14:textId="77777777" w:rsidR="007374FC" w:rsidRDefault="007374FC" w:rsidP="007374FC">
      <w:pPr>
        <w:pStyle w:val="afc"/>
        <w:spacing w:before="0" w:beforeAutospacing="0" w:after="0" w:afterAutospacing="0"/>
        <w:ind w:firstLine="284"/>
        <w:rPr>
          <w:rFonts w:ascii="Times New Roman" w:hAnsi="Times New Roman" w:cs="Times New Roman"/>
        </w:rPr>
      </w:pPr>
      <w:r w:rsidRPr="00033874">
        <w:rPr>
          <w:rFonts w:ascii="Times New Roman" w:hAnsi="Times New Roman" w:cs="Times New Roman"/>
        </w:rPr>
        <w:t>Ресурсы электронной библиотеки</w:t>
      </w:r>
    </w:p>
    <w:p w14:paraId="76CE19FC" w14:textId="77777777" w:rsidR="007374FC" w:rsidRPr="00CC1887" w:rsidRDefault="007374FC" w:rsidP="000F6E17">
      <w:pPr>
        <w:numPr>
          <w:ilvl w:val="0"/>
          <w:numId w:val="28"/>
        </w:numPr>
        <w:suppressAutoHyphens/>
        <w:spacing w:line="100" w:lineRule="atLeast"/>
        <w:rPr>
          <w:rFonts w:eastAsia="Arial Unicode MS"/>
          <w:b/>
          <w:i/>
          <w:lang w:eastAsia="ar-SA"/>
        </w:rPr>
      </w:pPr>
      <w:r w:rsidRPr="00CC1887">
        <w:rPr>
          <w:rFonts w:eastAsia="Arial Unicode MS"/>
          <w:b/>
          <w:i/>
          <w:lang w:eastAsia="ar-SA"/>
        </w:rPr>
        <w:t xml:space="preserve">ЭБС </w:t>
      </w:r>
      <w:r w:rsidRPr="00CC1887">
        <w:rPr>
          <w:rFonts w:eastAsia="Arial Unicode MS"/>
          <w:b/>
          <w:i/>
          <w:lang w:val="en-US" w:eastAsia="ar-SA"/>
        </w:rPr>
        <w:t>Znanium</w:t>
      </w:r>
      <w:r w:rsidRPr="00CC1887">
        <w:rPr>
          <w:rFonts w:eastAsia="Arial Unicode MS"/>
          <w:b/>
          <w:i/>
          <w:lang w:eastAsia="ar-SA"/>
        </w:rPr>
        <w:t>.</w:t>
      </w:r>
      <w:r w:rsidRPr="00CC1887">
        <w:rPr>
          <w:rFonts w:eastAsia="Arial Unicode MS"/>
          <w:b/>
          <w:i/>
          <w:lang w:val="en-US" w:eastAsia="ar-SA"/>
        </w:rPr>
        <w:t>com</w:t>
      </w:r>
      <w:r w:rsidRPr="00CC1887">
        <w:rPr>
          <w:rFonts w:eastAsia="Arial Unicode MS"/>
          <w:b/>
          <w:i/>
          <w:lang w:eastAsia="ar-SA"/>
        </w:rPr>
        <w:t xml:space="preserve">» научно-издательского центра «Инфра-М» </w:t>
      </w:r>
      <w:hyperlink r:id="rId20" w:history="1">
        <w:r w:rsidRPr="00CC1887">
          <w:rPr>
            <w:rFonts w:eastAsia="Arial Unicode MS"/>
            <w:b/>
            <w:i/>
            <w:lang w:val="en-US" w:eastAsia="ar-SA"/>
          </w:rPr>
          <w:t>http</w:t>
        </w:r>
        <w:r w:rsidRPr="00CC1887">
          <w:rPr>
            <w:rFonts w:eastAsia="Arial Unicode MS"/>
            <w:b/>
            <w:i/>
            <w:lang w:eastAsia="ar-SA"/>
          </w:rPr>
          <w:t>://</w:t>
        </w:r>
        <w:r w:rsidRPr="00CC1887">
          <w:rPr>
            <w:rFonts w:eastAsia="Arial Unicode MS"/>
            <w:b/>
            <w:i/>
            <w:lang w:val="en-US" w:eastAsia="ar-SA"/>
          </w:rPr>
          <w:t>znanium</w:t>
        </w:r>
        <w:r w:rsidRPr="00CC1887">
          <w:rPr>
            <w:rFonts w:eastAsia="Arial Unicode MS"/>
            <w:b/>
            <w:i/>
            <w:lang w:eastAsia="ar-SA"/>
          </w:rPr>
          <w:t>.</w:t>
        </w:r>
        <w:r w:rsidRPr="00CC1887">
          <w:rPr>
            <w:rFonts w:eastAsia="Arial Unicode MS"/>
            <w:b/>
            <w:i/>
            <w:lang w:val="en-US" w:eastAsia="ar-SA"/>
          </w:rPr>
          <w:t>com</w:t>
        </w:r>
        <w:r w:rsidRPr="00CC1887">
          <w:rPr>
            <w:rFonts w:eastAsia="Arial Unicode MS"/>
            <w:b/>
            <w:i/>
            <w:lang w:eastAsia="ar-SA"/>
          </w:rPr>
          <w:t>/</w:t>
        </w:r>
      </w:hyperlink>
      <w:r w:rsidRPr="00CC1887">
        <w:rPr>
          <w:rFonts w:eastAsia="Arial Unicode MS"/>
          <w:b/>
          <w:i/>
          <w:lang w:eastAsia="ar-SA"/>
        </w:rPr>
        <w:t xml:space="preserve"> </w:t>
      </w:r>
      <w:r w:rsidRPr="00CC1887">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14:paraId="5BC7DAB2" w14:textId="77777777" w:rsidR="007374FC" w:rsidRPr="00CC1887" w:rsidRDefault="007374FC" w:rsidP="007374FC">
      <w:pPr>
        <w:suppressAutoHyphens/>
        <w:spacing w:line="100" w:lineRule="atLeast"/>
        <w:ind w:left="720"/>
        <w:rPr>
          <w:b/>
          <w:i/>
          <w:lang w:eastAsia="ar-SA"/>
        </w:rPr>
      </w:pPr>
      <w:r w:rsidRPr="00CC1887">
        <w:rPr>
          <w:b/>
          <w:i/>
          <w:lang w:eastAsia="ar-SA"/>
        </w:rPr>
        <w:t>Электронные издания «РГУ им. А.Н. Косыгина» на платформе ЭБС «</w:t>
      </w:r>
      <w:r w:rsidRPr="00CC1887">
        <w:rPr>
          <w:b/>
          <w:i/>
          <w:lang w:val="en-US" w:eastAsia="ar-SA"/>
        </w:rPr>
        <w:t>Znanium</w:t>
      </w:r>
      <w:r w:rsidRPr="00CC1887">
        <w:rPr>
          <w:b/>
          <w:i/>
          <w:lang w:eastAsia="ar-SA"/>
        </w:rPr>
        <w:t>.</w:t>
      </w:r>
      <w:r w:rsidRPr="00CC1887">
        <w:rPr>
          <w:b/>
          <w:i/>
          <w:lang w:val="en-US" w:eastAsia="ar-SA"/>
        </w:rPr>
        <w:t>com</w:t>
      </w:r>
      <w:r w:rsidRPr="00CC1887">
        <w:rPr>
          <w:b/>
          <w:i/>
          <w:lang w:eastAsia="ar-SA"/>
        </w:rPr>
        <w:t xml:space="preserve">» </w:t>
      </w:r>
      <w:hyperlink r:id="rId21" w:history="1">
        <w:r w:rsidRPr="00CC1887">
          <w:rPr>
            <w:b/>
            <w:i/>
            <w:lang w:val="en-US" w:eastAsia="ar-SA"/>
          </w:rPr>
          <w:t>http</w:t>
        </w:r>
        <w:r w:rsidRPr="00CC1887">
          <w:rPr>
            <w:b/>
            <w:i/>
            <w:lang w:eastAsia="ar-SA"/>
          </w:rPr>
          <w:t>://</w:t>
        </w:r>
        <w:r w:rsidRPr="00CC1887">
          <w:rPr>
            <w:b/>
            <w:i/>
            <w:lang w:val="en-US" w:eastAsia="ar-SA"/>
          </w:rPr>
          <w:t>znanium</w:t>
        </w:r>
        <w:r w:rsidRPr="00CC1887">
          <w:rPr>
            <w:b/>
            <w:i/>
            <w:lang w:eastAsia="ar-SA"/>
          </w:rPr>
          <w:t>.</w:t>
        </w:r>
        <w:r w:rsidRPr="00CC1887">
          <w:rPr>
            <w:b/>
            <w:i/>
            <w:lang w:val="en-US" w:eastAsia="ar-SA"/>
          </w:rPr>
          <w:t>com</w:t>
        </w:r>
        <w:r w:rsidRPr="00CC1887">
          <w:rPr>
            <w:b/>
            <w:i/>
            <w:lang w:eastAsia="ar-SA"/>
          </w:rPr>
          <w:t>/</w:t>
        </w:r>
      </w:hyperlink>
      <w:r w:rsidRPr="00CC1887">
        <w:rPr>
          <w:b/>
          <w:i/>
          <w:lang w:eastAsia="ar-SA"/>
        </w:rPr>
        <w:t xml:space="preserve">  (э</w:t>
      </w:r>
      <w:r w:rsidRPr="00CC1887">
        <w:rPr>
          <w:i/>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14:paraId="1D1DCC23" w14:textId="77777777" w:rsidR="007374FC" w:rsidRPr="00CC1887" w:rsidRDefault="007374FC" w:rsidP="000F6E17">
      <w:pPr>
        <w:numPr>
          <w:ilvl w:val="0"/>
          <w:numId w:val="28"/>
        </w:numPr>
        <w:suppressAutoHyphens/>
        <w:spacing w:line="100" w:lineRule="atLeast"/>
        <w:rPr>
          <w:rFonts w:eastAsia="Arial Unicode MS"/>
          <w:b/>
          <w:i/>
          <w:lang w:eastAsia="ar-SA"/>
        </w:rPr>
      </w:pPr>
      <w:r w:rsidRPr="00CC1887">
        <w:rPr>
          <w:rFonts w:eastAsia="Arial Unicode MS"/>
          <w:b/>
          <w:i/>
          <w:lang w:eastAsia="ar-SA"/>
        </w:rPr>
        <w:t xml:space="preserve">ООО «ИВИС» </w:t>
      </w:r>
      <w:hyperlink r:id="rId22" w:history="1">
        <w:r w:rsidRPr="00CC1887">
          <w:rPr>
            <w:rFonts w:eastAsia="Arial Unicode MS"/>
            <w:b/>
            <w:i/>
            <w:lang w:eastAsia="ar-SA"/>
          </w:rPr>
          <w:t>https://dlib.eastview.com</w:t>
        </w:r>
      </w:hyperlink>
      <w:r w:rsidRPr="00CC1887">
        <w:rPr>
          <w:rFonts w:eastAsia="Arial Unicode MS"/>
          <w:b/>
          <w:i/>
          <w:lang w:eastAsia="ar-SA"/>
        </w:rPr>
        <w:t xml:space="preserve"> (</w:t>
      </w:r>
      <w:r w:rsidRPr="00CC1887">
        <w:rPr>
          <w:rFonts w:eastAsia="Arial Unicode MS"/>
          <w:i/>
          <w:lang w:eastAsia="ar-SA"/>
        </w:rPr>
        <w:t>электронные версии периодических изданий ООО «ИВИС»);</w:t>
      </w:r>
    </w:p>
    <w:p w14:paraId="1B2D1CA8" w14:textId="77777777" w:rsidR="007374FC" w:rsidRPr="00CC1887" w:rsidRDefault="007374FC" w:rsidP="000F6E17">
      <w:pPr>
        <w:numPr>
          <w:ilvl w:val="0"/>
          <w:numId w:val="28"/>
        </w:numPr>
        <w:suppressAutoHyphens/>
        <w:spacing w:line="100" w:lineRule="atLeast"/>
        <w:rPr>
          <w:rFonts w:eastAsia="Arial Unicode MS"/>
          <w:b/>
          <w:i/>
          <w:lang w:eastAsia="ar-SA"/>
        </w:rPr>
      </w:pPr>
      <w:r w:rsidRPr="00CC1887">
        <w:rPr>
          <w:rFonts w:eastAsia="Arial Unicode MS"/>
          <w:b/>
          <w:i/>
          <w:lang w:val="en-US" w:eastAsia="ar-SA"/>
        </w:rPr>
        <w:t>Web</w:t>
      </w:r>
      <w:r w:rsidRPr="00CC1887">
        <w:rPr>
          <w:rFonts w:eastAsia="Arial Unicode MS"/>
          <w:b/>
          <w:i/>
          <w:lang w:eastAsia="ar-SA"/>
        </w:rPr>
        <w:t xml:space="preserve"> </w:t>
      </w:r>
      <w:r w:rsidRPr="00CC1887">
        <w:rPr>
          <w:rFonts w:eastAsia="Arial Unicode MS"/>
          <w:b/>
          <w:i/>
          <w:lang w:val="en-US" w:eastAsia="ar-SA"/>
        </w:rPr>
        <w:t>of</w:t>
      </w:r>
      <w:r w:rsidRPr="00CC1887">
        <w:rPr>
          <w:rFonts w:eastAsia="Arial Unicode MS"/>
          <w:b/>
          <w:i/>
          <w:lang w:eastAsia="ar-SA"/>
        </w:rPr>
        <w:t xml:space="preserve"> </w:t>
      </w:r>
      <w:r w:rsidRPr="00CC1887">
        <w:rPr>
          <w:rFonts w:eastAsia="Arial Unicode MS"/>
          <w:b/>
          <w:i/>
          <w:lang w:val="en-US" w:eastAsia="ar-SA"/>
        </w:rPr>
        <w:t>Science</w:t>
      </w:r>
      <w:r w:rsidRPr="00CC1887">
        <w:rPr>
          <w:rFonts w:eastAsia="Arial Unicode MS"/>
          <w:b/>
          <w:i/>
          <w:lang w:eastAsia="ar-SA"/>
        </w:rPr>
        <w:t xml:space="preserve"> </w:t>
      </w:r>
      <w:hyperlink r:id="rId23" w:history="1">
        <w:r w:rsidRPr="00CC1887">
          <w:rPr>
            <w:rFonts w:eastAsia="Arial Unicode MS"/>
            <w:b/>
            <w:bCs/>
            <w:i/>
            <w:lang w:val="en-US" w:eastAsia="ar-SA"/>
          </w:rPr>
          <w:t>http</w:t>
        </w:r>
        <w:r w:rsidRPr="00CC1887">
          <w:rPr>
            <w:rFonts w:eastAsia="Arial Unicode MS"/>
            <w:b/>
            <w:bCs/>
            <w:i/>
            <w:lang w:eastAsia="ar-SA"/>
          </w:rPr>
          <w:t>://</w:t>
        </w:r>
        <w:r w:rsidRPr="00CC1887">
          <w:rPr>
            <w:rFonts w:eastAsia="Arial Unicode MS"/>
            <w:b/>
            <w:bCs/>
            <w:i/>
            <w:lang w:val="en-US" w:eastAsia="ar-SA"/>
          </w:rPr>
          <w:t>webofknowledge</w:t>
        </w:r>
        <w:r w:rsidRPr="00CC1887">
          <w:rPr>
            <w:rFonts w:eastAsia="Arial Unicode MS"/>
            <w:b/>
            <w:bCs/>
            <w:i/>
            <w:lang w:eastAsia="ar-SA"/>
          </w:rPr>
          <w:t>.</w:t>
        </w:r>
        <w:r w:rsidRPr="00CC1887">
          <w:rPr>
            <w:rFonts w:eastAsia="Arial Unicode MS"/>
            <w:b/>
            <w:bCs/>
            <w:i/>
            <w:lang w:val="en-US" w:eastAsia="ar-SA"/>
          </w:rPr>
          <w:t>com</w:t>
        </w:r>
        <w:r w:rsidRPr="00CC1887">
          <w:rPr>
            <w:rFonts w:eastAsia="Arial Unicode MS"/>
            <w:b/>
            <w:bCs/>
            <w:i/>
            <w:lang w:eastAsia="ar-SA"/>
          </w:rPr>
          <w:t>/</w:t>
        </w:r>
      </w:hyperlink>
      <w:r w:rsidRPr="00CC1887">
        <w:rPr>
          <w:rFonts w:eastAsia="Arial Unicode MS"/>
          <w:bCs/>
          <w:i/>
          <w:lang w:eastAsia="ar-SA"/>
        </w:rPr>
        <w:t xml:space="preserve">  (</w:t>
      </w:r>
      <w:r w:rsidRPr="00CC1887">
        <w:rPr>
          <w:rFonts w:eastAsia="Arial Unicode MS"/>
          <w:i/>
          <w:lang w:eastAsia="ar-SA"/>
        </w:rPr>
        <w:t xml:space="preserve">обширная международная универсальная реферативная база данных); </w:t>
      </w:r>
    </w:p>
    <w:p w14:paraId="2CB10684" w14:textId="77777777" w:rsidR="007374FC" w:rsidRPr="00CC1887" w:rsidRDefault="007374FC" w:rsidP="000F6E17">
      <w:pPr>
        <w:numPr>
          <w:ilvl w:val="0"/>
          <w:numId w:val="28"/>
        </w:numPr>
        <w:suppressAutoHyphens/>
        <w:spacing w:line="100" w:lineRule="atLeast"/>
        <w:rPr>
          <w:rFonts w:eastAsia="Arial Unicode MS"/>
          <w:b/>
          <w:bCs/>
          <w:i/>
          <w:lang w:eastAsia="ar-SA"/>
        </w:rPr>
      </w:pPr>
      <w:r w:rsidRPr="00CC1887">
        <w:rPr>
          <w:rFonts w:eastAsia="Arial Unicode MS"/>
          <w:b/>
          <w:i/>
          <w:lang w:val="en-US" w:eastAsia="ar-SA"/>
        </w:rPr>
        <w:t>Scopus</w:t>
      </w:r>
      <w:r w:rsidRPr="00CC1887">
        <w:rPr>
          <w:rFonts w:eastAsia="Arial Unicode MS"/>
          <w:b/>
          <w:i/>
          <w:lang w:eastAsia="ar-SA"/>
        </w:rPr>
        <w:t xml:space="preserve"> </w:t>
      </w:r>
      <w:hyperlink r:id="rId24" w:history="1">
        <w:r w:rsidRPr="00CC1887">
          <w:rPr>
            <w:rFonts w:eastAsia="Arial Unicode MS"/>
            <w:b/>
            <w:i/>
            <w:lang w:val="en-US" w:eastAsia="ar-SA"/>
          </w:rPr>
          <w:t>https</w:t>
        </w:r>
        <w:r w:rsidRPr="00CC1887">
          <w:rPr>
            <w:rFonts w:eastAsia="Arial Unicode MS"/>
            <w:b/>
            <w:i/>
            <w:lang w:eastAsia="ar-SA"/>
          </w:rPr>
          <w:t>://</w:t>
        </w:r>
        <w:r w:rsidRPr="00CC1887">
          <w:rPr>
            <w:rFonts w:eastAsia="Arial Unicode MS"/>
            <w:b/>
            <w:i/>
            <w:lang w:val="en-US" w:eastAsia="ar-SA"/>
          </w:rPr>
          <w:t>www</w:t>
        </w:r>
        <w:r w:rsidRPr="00CC1887">
          <w:rPr>
            <w:rFonts w:eastAsia="Arial Unicode MS"/>
            <w:b/>
            <w:i/>
            <w:lang w:eastAsia="ar-SA"/>
          </w:rPr>
          <w:t>.</w:t>
        </w:r>
        <w:r w:rsidRPr="00CC1887">
          <w:rPr>
            <w:rFonts w:eastAsia="Arial Unicode MS"/>
            <w:b/>
            <w:i/>
            <w:lang w:val="en-US" w:eastAsia="ar-SA"/>
          </w:rPr>
          <w:t>scopus</w:t>
        </w:r>
        <w:r w:rsidRPr="00CC1887">
          <w:rPr>
            <w:rFonts w:eastAsia="Arial Unicode MS"/>
            <w:b/>
            <w:i/>
            <w:lang w:eastAsia="ar-SA"/>
          </w:rPr>
          <w:t>.</w:t>
        </w:r>
        <w:r w:rsidRPr="00CC1887">
          <w:rPr>
            <w:rFonts w:eastAsia="Arial Unicode MS"/>
            <w:b/>
            <w:i/>
            <w:lang w:val="en-US" w:eastAsia="ar-SA"/>
          </w:rPr>
          <w:t>com</w:t>
        </w:r>
      </w:hyperlink>
      <w:r w:rsidRPr="00CC1887">
        <w:rPr>
          <w:rFonts w:eastAsia="Arial Unicode MS"/>
          <w:b/>
          <w:i/>
          <w:lang w:eastAsia="ar-SA"/>
        </w:rPr>
        <w:t xml:space="preserve">  </w:t>
      </w:r>
      <w:r w:rsidRPr="00CC1887">
        <w:rPr>
          <w:rFonts w:eastAsia="Arial Unicode MS"/>
          <w:i/>
          <w:lang w:eastAsia="ar-SA"/>
        </w:rPr>
        <w:t xml:space="preserve">(международная универсальная реферативная база данных, </w:t>
      </w:r>
      <w:r w:rsidRPr="00CC1887">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CC1887">
        <w:rPr>
          <w:rFonts w:eastAsia="Arial Unicode MS"/>
          <w:i/>
          <w:lang w:eastAsia="ar-SA"/>
        </w:rPr>
        <w:t xml:space="preserve">; </w:t>
      </w:r>
    </w:p>
    <w:p w14:paraId="1E53B33F" w14:textId="77777777" w:rsidR="007374FC" w:rsidRPr="00CC1887" w:rsidRDefault="007374FC" w:rsidP="000F6E17">
      <w:pPr>
        <w:numPr>
          <w:ilvl w:val="0"/>
          <w:numId w:val="28"/>
        </w:numPr>
        <w:suppressAutoHyphens/>
        <w:spacing w:line="100" w:lineRule="atLeast"/>
        <w:rPr>
          <w:rFonts w:eastAsia="Arial Unicode MS"/>
          <w:b/>
          <w:i/>
          <w:lang w:eastAsia="ar-SA"/>
        </w:rPr>
      </w:pPr>
      <w:r w:rsidRPr="00CC1887">
        <w:rPr>
          <w:rFonts w:eastAsia="Arial Unicode MS"/>
          <w:b/>
          <w:bCs/>
          <w:i/>
          <w:lang w:eastAsia="ar-SA"/>
        </w:rPr>
        <w:t>«</w:t>
      </w:r>
      <w:r w:rsidRPr="00CC1887">
        <w:rPr>
          <w:rFonts w:eastAsia="Arial Unicode MS"/>
          <w:b/>
          <w:bCs/>
          <w:i/>
          <w:lang w:val="sv-SE" w:eastAsia="ar-SA"/>
        </w:rPr>
        <w:t>SpringerNature</w:t>
      </w:r>
      <w:r w:rsidRPr="00CC1887">
        <w:rPr>
          <w:rFonts w:eastAsia="Arial Unicode MS"/>
          <w:b/>
          <w:bCs/>
          <w:i/>
          <w:lang w:eastAsia="ar-SA"/>
        </w:rPr>
        <w:t>»</w:t>
      </w:r>
      <w:r w:rsidRPr="00CC1887">
        <w:rPr>
          <w:rFonts w:eastAsia="Arial Unicode MS"/>
          <w:b/>
          <w:i/>
          <w:lang w:eastAsia="ar-SA"/>
        </w:rPr>
        <w:t xml:space="preserve">  </w:t>
      </w:r>
      <w:hyperlink r:id="rId25" w:history="1">
        <w:r w:rsidRPr="00CC1887">
          <w:rPr>
            <w:rFonts w:eastAsia="Arial Unicode MS"/>
            <w:b/>
            <w:bCs/>
            <w:i/>
            <w:iCs/>
            <w:lang w:val="sv-SE" w:eastAsia="ar-SA"/>
          </w:rPr>
          <w:t>http</w:t>
        </w:r>
        <w:r w:rsidRPr="00CC1887">
          <w:rPr>
            <w:rFonts w:eastAsia="Arial Unicode MS"/>
            <w:b/>
            <w:bCs/>
            <w:i/>
            <w:iCs/>
            <w:lang w:eastAsia="ar-SA"/>
          </w:rPr>
          <w:t>://</w:t>
        </w:r>
        <w:r w:rsidRPr="00CC1887">
          <w:rPr>
            <w:rFonts w:eastAsia="Arial Unicode MS"/>
            <w:b/>
            <w:bCs/>
            <w:i/>
            <w:iCs/>
            <w:lang w:val="sv-SE" w:eastAsia="ar-SA"/>
          </w:rPr>
          <w:t>www</w:t>
        </w:r>
        <w:r w:rsidRPr="00CC1887">
          <w:rPr>
            <w:rFonts w:eastAsia="Arial Unicode MS"/>
            <w:b/>
            <w:bCs/>
            <w:i/>
            <w:iCs/>
            <w:lang w:eastAsia="ar-SA"/>
          </w:rPr>
          <w:t>.</w:t>
        </w:r>
        <w:r w:rsidRPr="00CC1887">
          <w:rPr>
            <w:rFonts w:eastAsia="Arial Unicode MS"/>
            <w:b/>
            <w:bCs/>
            <w:i/>
            <w:iCs/>
            <w:lang w:val="sv-SE" w:eastAsia="ar-SA"/>
          </w:rPr>
          <w:t>springernature</w:t>
        </w:r>
        <w:r w:rsidRPr="00CC1887">
          <w:rPr>
            <w:rFonts w:eastAsia="Arial Unicode MS"/>
            <w:b/>
            <w:bCs/>
            <w:i/>
            <w:iCs/>
            <w:lang w:eastAsia="ar-SA"/>
          </w:rPr>
          <w:t>.</w:t>
        </w:r>
        <w:r w:rsidRPr="00CC1887">
          <w:rPr>
            <w:rFonts w:eastAsia="Arial Unicode MS"/>
            <w:b/>
            <w:bCs/>
            <w:i/>
            <w:iCs/>
            <w:lang w:val="sv-SE" w:eastAsia="ar-SA"/>
          </w:rPr>
          <w:t>com</w:t>
        </w:r>
        <w:r w:rsidRPr="00CC1887">
          <w:rPr>
            <w:rFonts w:eastAsia="Arial Unicode MS"/>
            <w:b/>
            <w:bCs/>
            <w:i/>
            <w:iCs/>
            <w:lang w:eastAsia="ar-SA"/>
          </w:rPr>
          <w:t>/</w:t>
        </w:r>
        <w:r w:rsidRPr="00CC1887">
          <w:rPr>
            <w:rFonts w:eastAsia="Arial Unicode MS"/>
            <w:b/>
            <w:bCs/>
            <w:i/>
            <w:iCs/>
            <w:lang w:val="sv-SE" w:eastAsia="ar-SA"/>
          </w:rPr>
          <w:t>gp</w:t>
        </w:r>
        <w:r w:rsidRPr="00CC1887">
          <w:rPr>
            <w:rFonts w:eastAsia="Arial Unicode MS"/>
            <w:b/>
            <w:bCs/>
            <w:i/>
            <w:iCs/>
            <w:lang w:eastAsia="ar-SA"/>
          </w:rPr>
          <w:t>/</w:t>
        </w:r>
        <w:r w:rsidRPr="00CC1887">
          <w:rPr>
            <w:rFonts w:eastAsia="Arial Unicode MS"/>
            <w:b/>
            <w:bCs/>
            <w:i/>
            <w:iCs/>
            <w:lang w:val="sv-SE" w:eastAsia="ar-SA"/>
          </w:rPr>
          <w:t>librarians</w:t>
        </w:r>
      </w:hyperlink>
      <w:r w:rsidRPr="00CC1887">
        <w:rPr>
          <w:rFonts w:eastAsia="Arial Unicode MS"/>
          <w:b/>
          <w:i/>
          <w:lang w:eastAsia="ar-SA"/>
        </w:rPr>
        <w:t xml:space="preserve"> </w:t>
      </w:r>
      <w:r w:rsidRPr="00CC1887">
        <w:rPr>
          <w:rFonts w:eastAsia="Arial Unicode MS"/>
          <w:i/>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14:paraId="0C1041B2" w14:textId="77777777" w:rsidR="007374FC" w:rsidRPr="00CC1887" w:rsidRDefault="007374FC" w:rsidP="000F6E17">
      <w:pPr>
        <w:numPr>
          <w:ilvl w:val="0"/>
          <w:numId w:val="28"/>
        </w:numPr>
        <w:suppressAutoHyphens/>
        <w:spacing w:line="100" w:lineRule="atLeast"/>
        <w:rPr>
          <w:rFonts w:eastAsia="Arial Unicode MS"/>
          <w:b/>
          <w:i/>
          <w:lang w:eastAsia="ar-SA"/>
        </w:rPr>
      </w:pPr>
      <w:r w:rsidRPr="00CC1887">
        <w:rPr>
          <w:rFonts w:eastAsia="Arial Unicode MS"/>
          <w:b/>
          <w:i/>
          <w:lang w:eastAsia="ar-SA"/>
        </w:rPr>
        <w:t>Научная электронная библиотека е</w:t>
      </w:r>
      <w:r w:rsidRPr="00CC1887">
        <w:rPr>
          <w:rFonts w:eastAsia="Arial Unicode MS"/>
          <w:b/>
          <w:i/>
          <w:lang w:val="en-US" w:eastAsia="ar-SA"/>
        </w:rPr>
        <w:t>LIBRARY</w:t>
      </w:r>
      <w:r w:rsidRPr="00CC1887">
        <w:rPr>
          <w:rFonts w:eastAsia="Arial Unicode MS"/>
          <w:b/>
          <w:i/>
          <w:lang w:eastAsia="ar-SA"/>
        </w:rPr>
        <w:t>.</w:t>
      </w:r>
      <w:r w:rsidRPr="00CC1887">
        <w:rPr>
          <w:rFonts w:eastAsia="Arial Unicode MS"/>
          <w:b/>
          <w:i/>
          <w:lang w:val="en-US" w:eastAsia="ar-SA"/>
        </w:rPr>
        <w:t>RU</w:t>
      </w:r>
      <w:r w:rsidRPr="00CC1887">
        <w:rPr>
          <w:rFonts w:eastAsia="Arial Unicode MS"/>
          <w:b/>
          <w:i/>
          <w:lang w:eastAsia="ar-SA"/>
        </w:rPr>
        <w:t xml:space="preserve"> </w:t>
      </w:r>
      <w:hyperlink r:id="rId26" w:history="1">
        <w:r w:rsidRPr="00CC1887">
          <w:rPr>
            <w:rFonts w:eastAsia="Arial Unicode MS"/>
            <w:b/>
            <w:i/>
            <w:lang w:eastAsia="ar-SA"/>
          </w:rPr>
          <w:t>https://elibrary.ru</w:t>
        </w:r>
      </w:hyperlink>
      <w:r w:rsidRPr="00CC1887">
        <w:rPr>
          <w:rFonts w:eastAsia="Arial Unicode MS"/>
          <w:b/>
          <w:i/>
          <w:lang w:eastAsia="ar-SA"/>
        </w:rPr>
        <w:t xml:space="preserve">  </w:t>
      </w:r>
      <w:r w:rsidRPr="00CC1887">
        <w:rPr>
          <w:rFonts w:eastAsia="Arial Unicode MS"/>
          <w:i/>
          <w:lang w:eastAsia="ar-SA"/>
        </w:rPr>
        <w:t>(крупнейший российский информационный портал в области науки, технологии, медицины и образования);</w:t>
      </w:r>
    </w:p>
    <w:p w14:paraId="66B4F9EA" w14:textId="77777777" w:rsidR="007374FC" w:rsidRPr="00CC1887" w:rsidRDefault="007374FC" w:rsidP="000F6E17">
      <w:pPr>
        <w:numPr>
          <w:ilvl w:val="0"/>
          <w:numId w:val="28"/>
        </w:numPr>
        <w:suppressAutoHyphens/>
        <w:spacing w:line="100" w:lineRule="atLeast"/>
        <w:rPr>
          <w:rFonts w:eastAsia="Arial Unicode MS"/>
          <w:b/>
          <w:bCs/>
          <w:i/>
          <w:lang w:eastAsia="ar-SA"/>
        </w:rPr>
      </w:pPr>
      <w:r w:rsidRPr="00CC1887">
        <w:rPr>
          <w:rFonts w:eastAsia="Arial Unicode MS"/>
          <w:b/>
          <w:i/>
          <w:lang w:eastAsia="ar-SA"/>
        </w:rPr>
        <w:t xml:space="preserve">ООО «Национальная электронная библиотека» (НЭБ) </w:t>
      </w:r>
      <w:hyperlink r:id="rId27" w:history="1">
        <w:r w:rsidRPr="00CC1887">
          <w:rPr>
            <w:rFonts w:eastAsia="Arial Unicode MS"/>
            <w:b/>
            <w:bCs/>
            <w:i/>
            <w:lang w:eastAsia="ar-SA"/>
          </w:rPr>
          <w:t>http://нэб.рф/</w:t>
        </w:r>
      </w:hyperlink>
      <w:r w:rsidRPr="00CC1887">
        <w:rPr>
          <w:rFonts w:eastAsia="Arial Unicode MS"/>
          <w:b/>
          <w:i/>
          <w:lang w:eastAsia="ar-SA"/>
        </w:rPr>
        <w:t xml:space="preserve"> </w:t>
      </w:r>
      <w:r w:rsidRPr="00CC1887">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14:paraId="47E48550" w14:textId="77777777" w:rsidR="007374FC" w:rsidRPr="00CC1887" w:rsidRDefault="007374FC" w:rsidP="000F6E17">
      <w:pPr>
        <w:numPr>
          <w:ilvl w:val="0"/>
          <w:numId w:val="28"/>
        </w:numPr>
        <w:suppressAutoHyphens/>
        <w:spacing w:line="100" w:lineRule="atLeast"/>
        <w:rPr>
          <w:b/>
          <w:bCs/>
          <w:i/>
          <w:lang w:eastAsia="ar-SA"/>
        </w:rPr>
      </w:pPr>
      <w:r w:rsidRPr="00CC1887">
        <w:rPr>
          <w:b/>
          <w:bCs/>
          <w:i/>
          <w:lang w:eastAsia="ar-SA"/>
        </w:rPr>
        <w:t>«НЭИКОН»</w:t>
      </w:r>
      <w:r w:rsidRPr="00CC1887">
        <w:rPr>
          <w:i/>
          <w:lang w:val="en-US" w:eastAsia="ar-SA"/>
        </w:rPr>
        <w:t> </w:t>
      </w:r>
      <w:r w:rsidRPr="00CC1887">
        <w:rPr>
          <w:i/>
          <w:lang w:eastAsia="ar-SA"/>
        </w:rPr>
        <w:t xml:space="preserve"> </w:t>
      </w:r>
      <w:hyperlink r:id="rId28" w:history="1">
        <w:r w:rsidRPr="00CC1887">
          <w:rPr>
            <w:b/>
            <w:bCs/>
            <w:i/>
            <w:lang w:val="en-US" w:eastAsia="ar-SA"/>
          </w:rPr>
          <w:t>http</w:t>
        </w:r>
        <w:r w:rsidRPr="00CC1887">
          <w:rPr>
            <w:b/>
            <w:bCs/>
            <w:i/>
            <w:lang w:eastAsia="ar-SA"/>
          </w:rPr>
          <w:t>://</w:t>
        </w:r>
        <w:r w:rsidRPr="00CC1887">
          <w:rPr>
            <w:b/>
            <w:bCs/>
            <w:i/>
            <w:lang w:val="en-US" w:eastAsia="ar-SA"/>
          </w:rPr>
          <w:t>www</w:t>
        </w:r>
        <w:r w:rsidRPr="00CC1887">
          <w:rPr>
            <w:b/>
            <w:bCs/>
            <w:i/>
            <w:lang w:eastAsia="ar-SA"/>
          </w:rPr>
          <w:t>.</w:t>
        </w:r>
        <w:r w:rsidRPr="00CC1887">
          <w:rPr>
            <w:b/>
            <w:bCs/>
            <w:i/>
            <w:lang w:val="en-US" w:eastAsia="ar-SA"/>
          </w:rPr>
          <w:t>neicon</w:t>
        </w:r>
        <w:r w:rsidRPr="00CC1887">
          <w:rPr>
            <w:b/>
            <w:bCs/>
            <w:i/>
            <w:lang w:eastAsia="ar-SA"/>
          </w:rPr>
          <w:t>.</w:t>
        </w:r>
        <w:r w:rsidRPr="00CC1887">
          <w:rPr>
            <w:b/>
            <w:bCs/>
            <w:i/>
            <w:lang w:val="en-US" w:eastAsia="ar-SA"/>
          </w:rPr>
          <w:t>ru</w:t>
        </w:r>
        <w:r w:rsidRPr="00CC1887">
          <w:rPr>
            <w:b/>
            <w:bCs/>
            <w:i/>
            <w:lang w:eastAsia="ar-SA"/>
          </w:rPr>
          <w:t>/</w:t>
        </w:r>
      </w:hyperlink>
      <w:r w:rsidRPr="00CC1887">
        <w:rPr>
          <w:i/>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14:paraId="24DB18D8" w14:textId="77777777" w:rsidR="007374FC" w:rsidRPr="00CC1887" w:rsidRDefault="007374FC" w:rsidP="000F6E17">
      <w:pPr>
        <w:numPr>
          <w:ilvl w:val="0"/>
          <w:numId w:val="28"/>
        </w:numPr>
        <w:suppressAutoHyphens/>
        <w:spacing w:line="100" w:lineRule="atLeast"/>
        <w:rPr>
          <w:i/>
          <w:lang w:eastAsia="ar-SA"/>
        </w:rPr>
      </w:pPr>
      <w:r w:rsidRPr="00CC1887">
        <w:rPr>
          <w:b/>
          <w:bCs/>
          <w:i/>
          <w:lang w:eastAsia="ar-SA"/>
        </w:rPr>
        <w:t>«</w:t>
      </w:r>
      <w:r w:rsidRPr="00CC1887">
        <w:rPr>
          <w:b/>
          <w:bCs/>
          <w:i/>
          <w:lang w:val="en-US" w:eastAsia="ar-SA"/>
        </w:rPr>
        <w:t>Polpred</w:t>
      </w:r>
      <w:r w:rsidRPr="00CC1887">
        <w:rPr>
          <w:b/>
          <w:bCs/>
          <w:i/>
          <w:lang w:eastAsia="ar-SA"/>
        </w:rPr>
        <w:t>.</w:t>
      </w:r>
      <w:r w:rsidRPr="00CC1887">
        <w:rPr>
          <w:b/>
          <w:bCs/>
          <w:i/>
          <w:lang w:val="en-US" w:eastAsia="ar-SA"/>
        </w:rPr>
        <w:t>com</w:t>
      </w:r>
      <w:r w:rsidRPr="00CC1887">
        <w:rPr>
          <w:b/>
          <w:bCs/>
          <w:i/>
          <w:lang w:eastAsia="ar-SA"/>
        </w:rPr>
        <w:t xml:space="preserve"> Обзор СМИ» </w:t>
      </w:r>
      <w:hyperlink r:id="rId29" w:history="1">
        <w:r w:rsidRPr="00CC1887">
          <w:rPr>
            <w:b/>
            <w:bCs/>
            <w:i/>
            <w:lang w:val="en-US" w:eastAsia="ar-SA"/>
          </w:rPr>
          <w:t>http</w:t>
        </w:r>
        <w:r w:rsidRPr="00CC1887">
          <w:rPr>
            <w:b/>
            <w:bCs/>
            <w:i/>
            <w:lang w:eastAsia="ar-SA"/>
          </w:rPr>
          <w:t>://</w:t>
        </w:r>
        <w:r w:rsidRPr="00CC1887">
          <w:rPr>
            <w:b/>
            <w:bCs/>
            <w:i/>
            <w:lang w:val="en-US" w:eastAsia="ar-SA"/>
          </w:rPr>
          <w:t>www</w:t>
        </w:r>
        <w:r w:rsidRPr="00CC1887">
          <w:rPr>
            <w:b/>
            <w:bCs/>
            <w:i/>
            <w:lang w:eastAsia="ar-SA"/>
          </w:rPr>
          <w:t>.</w:t>
        </w:r>
        <w:r w:rsidRPr="00CC1887">
          <w:rPr>
            <w:b/>
            <w:bCs/>
            <w:i/>
            <w:lang w:val="en-US" w:eastAsia="ar-SA"/>
          </w:rPr>
          <w:t>polpred</w:t>
        </w:r>
        <w:r w:rsidRPr="00CC1887">
          <w:rPr>
            <w:b/>
            <w:bCs/>
            <w:i/>
            <w:lang w:eastAsia="ar-SA"/>
          </w:rPr>
          <w:t>.</w:t>
        </w:r>
        <w:r w:rsidRPr="00CC1887">
          <w:rPr>
            <w:b/>
            <w:bCs/>
            <w:i/>
            <w:lang w:val="en-US" w:eastAsia="ar-SA"/>
          </w:rPr>
          <w:t>com</w:t>
        </w:r>
      </w:hyperlink>
      <w:r w:rsidRPr="00CC1887">
        <w:rPr>
          <w:b/>
          <w:bCs/>
          <w:i/>
          <w:lang w:eastAsia="ar-SA"/>
        </w:rPr>
        <w:t xml:space="preserve"> (</w:t>
      </w:r>
      <w:r w:rsidRPr="00CC1887">
        <w:rPr>
          <w:i/>
          <w:lang w:eastAsia="ar-SA"/>
        </w:rPr>
        <w:t xml:space="preserve">статьи, интервью и др. </w:t>
      </w:r>
      <w:r w:rsidRPr="00CC1887">
        <w:rPr>
          <w:bCs/>
          <w:i/>
          <w:iCs/>
          <w:lang w:eastAsia="ar-SA"/>
        </w:rPr>
        <w:t>информагентств и деловой прессы за 15 лет</w:t>
      </w:r>
      <w:r w:rsidRPr="00CC1887">
        <w:rPr>
          <w:i/>
          <w:lang w:eastAsia="ar-SA"/>
        </w:rPr>
        <w:t>).</w:t>
      </w:r>
    </w:p>
    <w:p w14:paraId="0454D497" w14:textId="77777777" w:rsidR="007374FC" w:rsidRDefault="007374FC" w:rsidP="007374FC">
      <w:pPr>
        <w:tabs>
          <w:tab w:val="right" w:leader="underscore" w:pos="8505"/>
        </w:tabs>
        <w:suppressAutoHyphens/>
        <w:spacing w:line="100" w:lineRule="atLeast"/>
        <w:ind w:left="284"/>
        <w:jc w:val="both"/>
        <w:rPr>
          <w:lang w:eastAsia="ar-SA"/>
        </w:rPr>
      </w:pPr>
    </w:p>
    <w:p w14:paraId="456C4839" w14:textId="77777777" w:rsidR="007374FC" w:rsidRPr="006D1692" w:rsidRDefault="007374FC" w:rsidP="007374FC">
      <w:pPr>
        <w:tabs>
          <w:tab w:val="right" w:leader="underscore" w:pos="8505"/>
        </w:tabs>
        <w:suppressAutoHyphens/>
        <w:spacing w:line="100" w:lineRule="atLeast"/>
        <w:ind w:left="284"/>
        <w:jc w:val="both"/>
        <w:rPr>
          <w:bCs/>
          <w:spacing w:val="-2"/>
          <w:lang w:eastAsia="ar-SA"/>
        </w:rPr>
      </w:pPr>
      <w:r w:rsidRPr="006D1692">
        <w:rPr>
          <w:lang w:eastAsia="ar-SA"/>
        </w:rPr>
        <w:t>Профессиональные базы данных</w:t>
      </w:r>
      <w:r w:rsidRPr="006D1692">
        <w:rPr>
          <w:iCs/>
          <w:lang w:eastAsia="ar-SA"/>
        </w:rPr>
        <w:t xml:space="preserve"> и информационно-справочные системы: </w:t>
      </w:r>
    </w:p>
    <w:p w14:paraId="661B825B" w14:textId="77777777" w:rsidR="007374FC" w:rsidRPr="00CC1887" w:rsidRDefault="001B3210" w:rsidP="000F6E17">
      <w:pPr>
        <w:numPr>
          <w:ilvl w:val="0"/>
          <w:numId w:val="29"/>
        </w:numPr>
        <w:shd w:val="clear" w:color="auto" w:fill="FFFFFF"/>
        <w:suppressAutoHyphens/>
        <w:spacing w:line="100" w:lineRule="atLeast"/>
        <w:ind w:left="567" w:firstLine="0"/>
        <w:jc w:val="both"/>
        <w:rPr>
          <w:i/>
        </w:rPr>
      </w:pPr>
      <w:hyperlink r:id="rId30" w:history="1">
        <w:r w:rsidR="007374FC" w:rsidRPr="00CC1887">
          <w:rPr>
            <w:i/>
          </w:rPr>
          <w:t>http://www.gks.ru/wps/wcm/connect/rosstat_main/rosstat/ru/statistics/databases/</w:t>
        </w:r>
      </w:hyperlink>
      <w:r w:rsidR="007374FC" w:rsidRPr="00CC1887">
        <w:rPr>
          <w:i/>
        </w:rPr>
        <w:t>;</w:t>
      </w:r>
    </w:p>
    <w:p w14:paraId="4864BA1F" w14:textId="77777777" w:rsidR="007374FC" w:rsidRPr="00CC1887" w:rsidRDefault="001B3210" w:rsidP="000F6E17">
      <w:pPr>
        <w:numPr>
          <w:ilvl w:val="0"/>
          <w:numId w:val="29"/>
        </w:numPr>
        <w:shd w:val="clear" w:color="auto" w:fill="FFFFFF"/>
        <w:suppressAutoHyphens/>
        <w:spacing w:line="100" w:lineRule="atLeast"/>
        <w:ind w:left="567" w:firstLine="0"/>
        <w:jc w:val="both"/>
        <w:rPr>
          <w:i/>
        </w:rPr>
      </w:pPr>
      <w:hyperlink r:id="rId31" w:history="1">
        <w:r w:rsidR="007374FC" w:rsidRPr="00CC1887">
          <w:rPr>
            <w:i/>
          </w:rPr>
          <w:t>http://www.scopus.com/</w:t>
        </w:r>
      </w:hyperlink>
      <w:r w:rsidR="007374FC" w:rsidRPr="00CC1887">
        <w:rPr>
          <w:i/>
        </w:rPr>
        <w:t>;</w:t>
      </w:r>
    </w:p>
    <w:p w14:paraId="5B4501AA" w14:textId="77777777" w:rsidR="007374FC" w:rsidRPr="00CC1887" w:rsidRDefault="001B3210" w:rsidP="000F6E17">
      <w:pPr>
        <w:numPr>
          <w:ilvl w:val="0"/>
          <w:numId w:val="29"/>
        </w:numPr>
        <w:shd w:val="clear" w:color="auto" w:fill="FFFFFF"/>
        <w:suppressAutoHyphens/>
        <w:spacing w:line="100" w:lineRule="atLeast"/>
        <w:ind w:left="567" w:firstLine="0"/>
        <w:jc w:val="both"/>
        <w:rPr>
          <w:i/>
        </w:rPr>
      </w:pPr>
      <w:hyperlink r:id="rId32" w:history="1">
        <w:r w:rsidR="007374FC" w:rsidRPr="00CC1887">
          <w:rPr>
            <w:i/>
          </w:rPr>
          <w:t>http://elibrary.ru/defaultx.asp</w:t>
        </w:r>
      </w:hyperlink>
      <w:r w:rsidR="007374FC" w:rsidRPr="00CC1887">
        <w:rPr>
          <w:i/>
        </w:rPr>
        <w:t>;</w:t>
      </w:r>
    </w:p>
    <w:p w14:paraId="015DBEC3"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http://www.garant.ru/;</w:t>
      </w:r>
    </w:p>
    <w:p w14:paraId="046BF6D1"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http://www.onestopenglish.com</w:t>
      </w:r>
    </w:p>
    <w:p w14:paraId="3CE85757"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http://lessons.study.ru</w:t>
      </w:r>
    </w:p>
    <w:p w14:paraId="386B7869"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http://www.wikipedia.org</w:t>
      </w:r>
    </w:p>
    <w:p w14:paraId="0DF71988"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http://www.idoceonline.com</w:t>
      </w:r>
    </w:p>
    <w:p w14:paraId="5B9B3186"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http://www.english.ru</w:t>
      </w:r>
    </w:p>
    <w:p w14:paraId="6BC7C794" w14:textId="77777777" w:rsidR="007374FC" w:rsidRPr="00CC1887" w:rsidRDefault="007374FC" w:rsidP="000F6E17">
      <w:pPr>
        <w:numPr>
          <w:ilvl w:val="0"/>
          <w:numId w:val="29"/>
        </w:numPr>
        <w:shd w:val="clear" w:color="auto" w:fill="FFFFFF"/>
        <w:suppressAutoHyphens/>
        <w:spacing w:line="100" w:lineRule="atLeast"/>
        <w:ind w:left="567" w:firstLine="0"/>
        <w:jc w:val="both"/>
        <w:rPr>
          <w:i/>
        </w:rPr>
      </w:pPr>
      <w:r w:rsidRPr="00CC1887">
        <w:rPr>
          <w:i/>
        </w:rPr>
        <w:t>http://study-english.info</w:t>
      </w:r>
    </w:p>
    <w:p w14:paraId="6A407A2A" w14:textId="77777777" w:rsidR="007374FC" w:rsidRPr="00CC1887" w:rsidRDefault="001B3210" w:rsidP="000F6E17">
      <w:pPr>
        <w:numPr>
          <w:ilvl w:val="0"/>
          <w:numId w:val="29"/>
        </w:numPr>
        <w:shd w:val="clear" w:color="auto" w:fill="FFFFFF"/>
        <w:suppressAutoHyphens/>
        <w:spacing w:line="100" w:lineRule="atLeast"/>
        <w:ind w:left="567" w:firstLine="0"/>
        <w:jc w:val="both"/>
        <w:rPr>
          <w:i/>
        </w:rPr>
      </w:pPr>
      <w:hyperlink r:id="rId33" w:history="1">
        <w:r w:rsidR="007374FC" w:rsidRPr="00CC1887">
          <w:rPr>
            <w:i/>
          </w:rPr>
          <w:t>http://oup.com/elt/result</w:t>
        </w:r>
      </w:hyperlink>
    </w:p>
    <w:p w14:paraId="469B91C5" w14:textId="77777777" w:rsidR="007374FC" w:rsidRDefault="007374FC" w:rsidP="007374FC">
      <w:pPr>
        <w:rPr>
          <w:lang w:eastAsia="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17FC9F47" w14:textId="77777777" w:rsidTr="0006705B">
        <w:trPr>
          <w:trHeight w:val="356"/>
        </w:trPr>
        <w:tc>
          <w:tcPr>
            <w:tcW w:w="851" w:type="dxa"/>
            <w:shd w:val="clear" w:color="auto" w:fill="DBE5F1" w:themeFill="accent1" w:themeFillTint="33"/>
            <w:vAlign w:val="center"/>
          </w:tcPr>
          <w:p w14:paraId="59341DB6"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3F64C594"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569E30AC" w14:textId="77777777" w:rsidTr="0006705B">
        <w:trPr>
          <w:trHeight w:val="283"/>
        </w:trPr>
        <w:tc>
          <w:tcPr>
            <w:tcW w:w="851" w:type="dxa"/>
          </w:tcPr>
          <w:p w14:paraId="51771878"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60F29DD7" w14:textId="77777777" w:rsidR="00610F94" w:rsidRPr="007374FC" w:rsidRDefault="00610F94" w:rsidP="0006705B">
            <w:pPr>
              <w:pStyle w:val="af4"/>
              <w:ind w:left="34"/>
              <w:jc w:val="left"/>
              <w:rPr>
                <w:rFonts w:cs="Times New Roman"/>
                <w:b w:val="0"/>
                <w:caps/>
              </w:rPr>
            </w:pPr>
            <w:r w:rsidRPr="007374FC">
              <w:rPr>
                <w:rFonts w:cs="Times New Roman"/>
                <w:b w:val="0"/>
              </w:rPr>
              <w:t xml:space="preserve">ЭБС «Лань» </w:t>
            </w:r>
            <w:hyperlink r:id="rId34" w:history="1">
              <w:r w:rsidRPr="007374FC">
                <w:rPr>
                  <w:rStyle w:val="af3"/>
                  <w:rFonts w:cs="Times New Roman"/>
                  <w:b w:val="0"/>
                </w:rPr>
                <w:t>http://</w:t>
              </w:r>
              <w:r w:rsidRPr="007374FC">
                <w:rPr>
                  <w:rStyle w:val="af3"/>
                  <w:rFonts w:cs="Times New Roman"/>
                  <w:b w:val="0"/>
                  <w:lang w:val="en-US"/>
                </w:rPr>
                <w:t>www</w:t>
              </w:r>
              <w:r w:rsidRPr="007374FC">
                <w:rPr>
                  <w:rStyle w:val="af3"/>
                  <w:rFonts w:cs="Times New Roman"/>
                  <w:b w:val="0"/>
                </w:rPr>
                <w:t>.</w:t>
              </w:r>
              <w:r w:rsidRPr="007374FC">
                <w:rPr>
                  <w:rStyle w:val="af3"/>
                  <w:rFonts w:cs="Times New Roman"/>
                  <w:b w:val="0"/>
                  <w:lang w:val="en-US"/>
                </w:rPr>
                <w:t>e</w:t>
              </w:r>
              <w:r w:rsidRPr="007374FC">
                <w:rPr>
                  <w:rStyle w:val="af3"/>
                  <w:rFonts w:cs="Times New Roman"/>
                  <w:b w:val="0"/>
                </w:rPr>
                <w:t>.</w:t>
              </w:r>
              <w:r w:rsidRPr="007374FC">
                <w:rPr>
                  <w:rStyle w:val="af3"/>
                  <w:rFonts w:cs="Times New Roman"/>
                  <w:b w:val="0"/>
                  <w:lang w:val="en-US"/>
                </w:rPr>
                <w:t>lanbook</w:t>
              </w:r>
              <w:r w:rsidRPr="007374FC">
                <w:rPr>
                  <w:rStyle w:val="af3"/>
                  <w:rFonts w:cs="Times New Roman"/>
                  <w:b w:val="0"/>
                </w:rPr>
                <w:t>.</w:t>
              </w:r>
              <w:r w:rsidRPr="007374FC">
                <w:rPr>
                  <w:rStyle w:val="af3"/>
                  <w:rFonts w:cs="Times New Roman"/>
                  <w:b w:val="0"/>
                  <w:lang w:val="en-US"/>
                </w:rPr>
                <w:t>com</w:t>
              </w:r>
              <w:r w:rsidRPr="007374FC">
                <w:rPr>
                  <w:rStyle w:val="af3"/>
                  <w:rFonts w:cs="Times New Roman"/>
                  <w:b w:val="0"/>
                </w:rPr>
                <w:t>/</w:t>
              </w:r>
            </w:hyperlink>
          </w:p>
        </w:tc>
      </w:tr>
      <w:tr w:rsidR="00610F94" w:rsidRPr="00F26710" w14:paraId="7DB3A546" w14:textId="77777777" w:rsidTr="0006705B">
        <w:trPr>
          <w:trHeight w:val="283"/>
        </w:trPr>
        <w:tc>
          <w:tcPr>
            <w:tcW w:w="851" w:type="dxa"/>
          </w:tcPr>
          <w:p w14:paraId="0DBE2216"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522E532C" w14:textId="77777777" w:rsidR="00610F94" w:rsidRPr="007374FC" w:rsidRDefault="00610F94" w:rsidP="0006705B">
            <w:pPr>
              <w:ind w:left="34"/>
              <w:rPr>
                <w:sz w:val="24"/>
                <w:szCs w:val="24"/>
              </w:rPr>
            </w:pPr>
            <w:r w:rsidRPr="007374FC">
              <w:rPr>
                <w:sz w:val="24"/>
                <w:szCs w:val="24"/>
              </w:rPr>
              <w:t>«</w:t>
            </w:r>
            <w:r w:rsidRPr="007374FC">
              <w:rPr>
                <w:sz w:val="24"/>
                <w:szCs w:val="24"/>
                <w:lang w:val="en-US"/>
              </w:rPr>
              <w:t>Znanium</w:t>
            </w:r>
            <w:r w:rsidRPr="007374FC">
              <w:rPr>
                <w:sz w:val="24"/>
                <w:szCs w:val="24"/>
              </w:rPr>
              <w:t>.</w:t>
            </w:r>
            <w:r w:rsidRPr="007374FC">
              <w:rPr>
                <w:sz w:val="24"/>
                <w:szCs w:val="24"/>
                <w:lang w:val="en-US"/>
              </w:rPr>
              <w:t>com</w:t>
            </w:r>
            <w:r w:rsidRPr="007374FC">
              <w:rPr>
                <w:sz w:val="24"/>
                <w:szCs w:val="24"/>
              </w:rPr>
              <w:t>» научно-издательского центра «Инфра-М»</w:t>
            </w:r>
          </w:p>
          <w:p w14:paraId="5639AD21" w14:textId="77777777" w:rsidR="00610F94" w:rsidRPr="007374FC" w:rsidRDefault="001B3210" w:rsidP="0006705B">
            <w:pPr>
              <w:pStyle w:val="af4"/>
              <w:ind w:left="34"/>
              <w:jc w:val="left"/>
              <w:rPr>
                <w:rFonts w:cs="Times New Roman"/>
                <w:b w:val="0"/>
              </w:rPr>
            </w:pPr>
            <w:hyperlink r:id="rId35" w:history="1">
              <w:r w:rsidR="00610F94" w:rsidRPr="007374FC">
                <w:rPr>
                  <w:rStyle w:val="af3"/>
                  <w:rFonts w:cs="Times New Roman"/>
                  <w:b w:val="0"/>
                  <w:lang w:val="en-US"/>
                </w:rPr>
                <w:t>http</w:t>
              </w:r>
              <w:r w:rsidR="00610F94" w:rsidRPr="007374FC">
                <w:rPr>
                  <w:rStyle w:val="af3"/>
                  <w:rFonts w:cs="Times New Roman"/>
                  <w:b w:val="0"/>
                </w:rPr>
                <w:t>://</w:t>
              </w:r>
              <w:r w:rsidR="00610F94" w:rsidRPr="007374FC">
                <w:rPr>
                  <w:rStyle w:val="af3"/>
                  <w:rFonts w:cs="Times New Roman"/>
                  <w:b w:val="0"/>
                  <w:lang w:val="en-US"/>
                </w:rPr>
                <w:t>znanium</w:t>
              </w:r>
              <w:r w:rsidR="00610F94" w:rsidRPr="007374FC">
                <w:rPr>
                  <w:rStyle w:val="af3"/>
                  <w:rFonts w:cs="Times New Roman"/>
                  <w:b w:val="0"/>
                </w:rPr>
                <w:t>.</w:t>
              </w:r>
              <w:r w:rsidR="00610F94" w:rsidRPr="007374FC">
                <w:rPr>
                  <w:rStyle w:val="af3"/>
                  <w:rFonts w:cs="Times New Roman"/>
                  <w:b w:val="0"/>
                  <w:lang w:val="en-US"/>
                </w:rPr>
                <w:t>com</w:t>
              </w:r>
              <w:r w:rsidR="00610F94" w:rsidRPr="007374FC">
                <w:rPr>
                  <w:rStyle w:val="af3"/>
                  <w:rFonts w:cs="Times New Roman"/>
                  <w:b w:val="0"/>
                </w:rPr>
                <w:t>/</w:t>
              </w:r>
            </w:hyperlink>
            <w:r w:rsidR="00610F94" w:rsidRPr="007374FC">
              <w:rPr>
                <w:rFonts w:cs="Times New Roman"/>
                <w:b w:val="0"/>
              </w:rPr>
              <w:t xml:space="preserve"> </w:t>
            </w:r>
          </w:p>
        </w:tc>
      </w:tr>
      <w:tr w:rsidR="00610F94" w:rsidRPr="00F26710" w14:paraId="01FAF509" w14:textId="77777777" w:rsidTr="0006705B">
        <w:trPr>
          <w:trHeight w:val="283"/>
        </w:trPr>
        <w:tc>
          <w:tcPr>
            <w:tcW w:w="851" w:type="dxa"/>
          </w:tcPr>
          <w:p w14:paraId="6FD869E9"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5C63F6AB" w14:textId="77777777" w:rsidR="00610F94" w:rsidRPr="007374FC" w:rsidRDefault="00610F94" w:rsidP="0006705B">
            <w:pPr>
              <w:ind w:left="34"/>
              <w:rPr>
                <w:sz w:val="24"/>
                <w:szCs w:val="24"/>
              </w:rPr>
            </w:pPr>
            <w:r w:rsidRPr="007374FC">
              <w:rPr>
                <w:sz w:val="24"/>
                <w:szCs w:val="24"/>
              </w:rPr>
              <w:t>Электронные издания «РГУ им. А.Н. Косыгина» на платформе ЭБС «</w:t>
            </w:r>
            <w:r w:rsidRPr="007374FC">
              <w:rPr>
                <w:sz w:val="24"/>
                <w:szCs w:val="24"/>
                <w:lang w:val="en-US"/>
              </w:rPr>
              <w:t>Znanium</w:t>
            </w:r>
            <w:r w:rsidRPr="007374FC">
              <w:rPr>
                <w:sz w:val="24"/>
                <w:szCs w:val="24"/>
              </w:rPr>
              <w:t>.</w:t>
            </w:r>
            <w:r w:rsidRPr="007374FC">
              <w:rPr>
                <w:sz w:val="24"/>
                <w:szCs w:val="24"/>
                <w:lang w:val="en-US"/>
              </w:rPr>
              <w:t>com</w:t>
            </w:r>
            <w:r w:rsidRPr="007374FC">
              <w:rPr>
                <w:sz w:val="24"/>
                <w:szCs w:val="24"/>
              </w:rPr>
              <w:t xml:space="preserve">» </w:t>
            </w:r>
            <w:hyperlink r:id="rId36" w:history="1">
              <w:r w:rsidRPr="007374FC">
                <w:rPr>
                  <w:rStyle w:val="af3"/>
                  <w:sz w:val="24"/>
                  <w:szCs w:val="24"/>
                  <w:lang w:val="en-US"/>
                </w:rPr>
                <w:t>http</w:t>
              </w:r>
              <w:r w:rsidRPr="007374FC">
                <w:rPr>
                  <w:rStyle w:val="af3"/>
                  <w:sz w:val="24"/>
                  <w:szCs w:val="24"/>
                </w:rPr>
                <w:t>://</w:t>
              </w:r>
              <w:r w:rsidRPr="007374FC">
                <w:rPr>
                  <w:rStyle w:val="af3"/>
                  <w:sz w:val="24"/>
                  <w:szCs w:val="24"/>
                  <w:lang w:val="en-US"/>
                </w:rPr>
                <w:t>znanium</w:t>
              </w:r>
              <w:r w:rsidRPr="007374FC">
                <w:rPr>
                  <w:rStyle w:val="af3"/>
                  <w:sz w:val="24"/>
                  <w:szCs w:val="24"/>
                </w:rPr>
                <w:t>.</w:t>
              </w:r>
              <w:r w:rsidRPr="007374FC">
                <w:rPr>
                  <w:rStyle w:val="af3"/>
                  <w:sz w:val="24"/>
                  <w:szCs w:val="24"/>
                  <w:lang w:val="en-US"/>
                </w:rPr>
                <w:t>com</w:t>
              </w:r>
              <w:r w:rsidRPr="007374FC">
                <w:rPr>
                  <w:rStyle w:val="af3"/>
                  <w:sz w:val="24"/>
                  <w:szCs w:val="24"/>
                </w:rPr>
                <w:t>/</w:t>
              </w:r>
            </w:hyperlink>
          </w:p>
        </w:tc>
      </w:tr>
      <w:tr w:rsidR="00610F94" w:rsidRPr="00F26710" w14:paraId="60374914" w14:textId="77777777" w:rsidTr="0006705B">
        <w:trPr>
          <w:trHeight w:val="283"/>
        </w:trPr>
        <w:tc>
          <w:tcPr>
            <w:tcW w:w="851" w:type="dxa"/>
          </w:tcPr>
          <w:p w14:paraId="139717DD"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267B389B" w14:textId="77777777" w:rsidR="00610F94" w:rsidRPr="00F26710" w:rsidRDefault="00610F94" w:rsidP="0006705B">
            <w:pPr>
              <w:ind w:left="34"/>
              <w:jc w:val="both"/>
              <w:rPr>
                <w:sz w:val="24"/>
                <w:szCs w:val="24"/>
              </w:rPr>
            </w:pPr>
          </w:p>
        </w:tc>
      </w:tr>
      <w:tr w:rsidR="00610F94" w:rsidRPr="00F26710" w14:paraId="678F6972" w14:textId="77777777" w:rsidTr="0006705B">
        <w:trPr>
          <w:trHeight w:val="283"/>
        </w:trPr>
        <w:tc>
          <w:tcPr>
            <w:tcW w:w="851" w:type="dxa"/>
            <w:shd w:val="clear" w:color="auto" w:fill="DBE5F1" w:themeFill="accent1" w:themeFillTint="33"/>
          </w:tcPr>
          <w:p w14:paraId="43FB7C00"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21D0EFE2"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0EEA2FAD" w14:textId="77777777" w:rsidTr="0006705B">
        <w:trPr>
          <w:trHeight w:val="283"/>
        </w:trPr>
        <w:tc>
          <w:tcPr>
            <w:tcW w:w="851" w:type="dxa"/>
          </w:tcPr>
          <w:p w14:paraId="03CD2B09" w14:textId="77777777" w:rsidR="00610F94" w:rsidRPr="00F26710" w:rsidRDefault="00610F94" w:rsidP="000F6E17">
            <w:pPr>
              <w:pStyle w:val="af0"/>
              <w:numPr>
                <w:ilvl w:val="0"/>
                <w:numId w:val="23"/>
              </w:numPr>
              <w:ind w:hanging="544"/>
              <w:jc w:val="center"/>
              <w:rPr>
                <w:sz w:val="24"/>
                <w:szCs w:val="24"/>
              </w:rPr>
            </w:pPr>
          </w:p>
        </w:tc>
        <w:tc>
          <w:tcPr>
            <w:tcW w:w="8930" w:type="dxa"/>
          </w:tcPr>
          <w:p w14:paraId="70F8ABF8" w14:textId="77777777" w:rsidR="00610F94" w:rsidRDefault="00610F94" w:rsidP="0006705B">
            <w:pPr>
              <w:ind w:left="34"/>
              <w:jc w:val="both"/>
              <w:rPr>
                <w:sz w:val="24"/>
                <w:szCs w:val="24"/>
              </w:rPr>
            </w:pPr>
          </w:p>
        </w:tc>
      </w:tr>
      <w:tr w:rsidR="00610F94" w:rsidRPr="00F26710" w14:paraId="29FB4EA1" w14:textId="77777777" w:rsidTr="0006705B">
        <w:trPr>
          <w:trHeight w:val="283"/>
        </w:trPr>
        <w:tc>
          <w:tcPr>
            <w:tcW w:w="851" w:type="dxa"/>
          </w:tcPr>
          <w:p w14:paraId="4933A696" w14:textId="77777777" w:rsidR="00610F94" w:rsidRPr="00F26710" w:rsidRDefault="00610F94" w:rsidP="000F6E17">
            <w:pPr>
              <w:pStyle w:val="af0"/>
              <w:numPr>
                <w:ilvl w:val="0"/>
                <w:numId w:val="23"/>
              </w:numPr>
              <w:ind w:hanging="544"/>
              <w:jc w:val="center"/>
              <w:rPr>
                <w:sz w:val="24"/>
                <w:szCs w:val="24"/>
              </w:rPr>
            </w:pPr>
          </w:p>
        </w:tc>
        <w:tc>
          <w:tcPr>
            <w:tcW w:w="8930" w:type="dxa"/>
          </w:tcPr>
          <w:p w14:paraId="5D8A9ECF" w14:textId="77777777" w:rsidR="00610F94" w:rsidRDefault="00610F94" w:rsidP="0006705B">
            <w:pPr>
              <w:ind w:left="34"/>
              <w:jc w:val="both"/>
              <w:rPr>
                <w:sz w:val="24"/>
                <w:szCs w:val="24"/>
              </w:rPr>
            </w:pPr>
          </w:p>
        </w:tc>
      </w:tr>
      <w:tr w:rsidR="00610F94" w:rsidRPr="00F26710" w14:paraId="7B6B7EBF" w14:textId="77777777" w:rsidTr="0006705B">
        <w:trPr>
          <w:trHeight w:val="283"/>
        </w:trPr>
        <w:tc>
          <w:tcPr>
            <w:tcW w:w="851" w:type="dxa"/>
          </w:tcPr>
          <w:p w14:paraId="290451C1" w14:textId="77777777" w:rsidR="00610F94" w:rsidRPr="00F26710" w:rsidRDefault="00610F94" w:rsidP="000F6E17">
            <w:pPr>
              <w:pStyle w:val="af0"/>
              <w:numPr>
                <w:ilvl w:val="0"/>
                <w:numId w:val="23"/>
              </w:numPr>
              <w:ind w:hanging="544"/>
              <w:jc w:val="center"/>
              <w:rPr>
                <w:sz w:val="24"/>
                <w:szCs w:val="24"/>
              </w:rPr>
            </w:pPr>
          </w:p>
        </w:tc>
        <w:tc>
          <w:tcPr>
            <w:tcW w:w="8930" w:type="dxa"/>
          </w:tcPr>
          <w:p w14:paraId="25C115BB" w14:textId="77777777" w:rsidR="00610F94" w:rsidRDefault="00610F94" w:rsidP="0006705B">
            <w:pPr>
              <w:ind w:left="34"/>
              <w:jc w:val="both"/>
              <w:rPr>
                <w:sz w:val="24"/>
                <w:szCs w:val="24"/>
              </w:rPr>
            </w:pPr>
          </w:p>
        </w:tc>
      </w:tr>
    </w:tbl>
    <w:p w14:paraId="65EA6117" w14:textId="77777777" w:rsidR="007F3D0E" w:rsidRPr="002243A9" w:rsidRDefault="007F3D0E" w:rsidP="002C070F">
      <w:pPr>
        <w:pStyle w:val="2"/>
      </w:pPr>
      <w:r w:rsidRPr="002243A9">
        <w:t>Перечень программного обеспечения</w:t>
      </w:r>
      <w:r w:rsidR="004927C8" w:rsidRPr="002243A9">
        <w:t xml:space="preserve"> </w:t>
      </w:r>
    </w:p>
    <w:p w14:paraId="6B9BAB5C" w14:textId="77777777" w:rsidR="007374FC" w:rsidRPr="007374FC" w:rsidRDefault="007374FC" w:rsidP="007374FC">
      <w:pPr>
        <w:tabs>
          <w:tab w:val="right" w:leader="underscore" w:pos="8505"/>
        </w:tabs>
        <w:ind w:left="284"/>
        <w:jc w:val="both"/>
        <w:rPr>
          <w:i/>
        </w:rPr>
      </w:pPr>
      <w:r w:rsidRPr="007374FC">
        <w:rPr>
          <w:i/>
        </w:rPr>
        <w:t xml:space="preserve">1. </w:t>
      </w:r>
      <w:r w:rsidRPr="007374FC">
        <w:rPr>
          <w:i/>
        </w:rPr>
        <w:tab/>
      </w:r>
      <w:r w:rsidRPr="00CC1887">
        <w:rPr>
          <w:i/>
          <w:lang w:val="en-US"/>
        </w:rPr>
        <w:t>Microsoft</w:t>
      </w:r>
      <w:r w:rsidRPr="007374FC">
        <w:rPr>
          <w:i/>
        </w:rPr>
        <w:t xml:space="preserve">® </w:t>
      </w:r>
      <w:r w:rsidRPr="00CC1887">
        <w:rPr>
          <w:i/>
          <w:lang w:val="en-US"/>
        </w:rPr>
        <w:t>Windows</w:t>
      </w:r>
      <w:r w:rsidRPr="007374FC">
        <w:rPr>
          <w:i/>
        </w:rPr>
        <w:t xml:space="preserve">® </w:t>
      </w:r>
      <w:r w:rsidRPr="00CC1887">
        <w:rPr>
          <w:i/>
          <w:lang w:val="en-US"/>
        </w:rPr>
        <w:t>XP</w:t>
      </w:r>
      <w:r w:rsidRPr="007374FC">
        <w:rPr>
          <w:i/>
        </w:rPr>
        <w:t xml:space="preserve"> </w:t>
      </w:r>
      <w:r w:rsidRPr="00CC1887">
        <w:rPr>
          <w:i/>
          <w:lang w:val="en-US"/>
        </w:rPr>
        <w:t>Professional</w:t>
      </w:r>
      <w:r w:rsidRPr="007374FC">
        <w:rPr>
          <w:i/>
        </w:rPr>
        <w:t xml:space="preserve"> </w:t>
      </w:r>
      <w:r w:rsidRPr="00CC1887">
        <w:rPr>
          <w:i/>
          <w:lang w:val="en-US"/>
        </w:rPr>
        <w:t>Russian</w:t>
      </w:r>
      <w:r w:rsidRPr="007374FC">
        <w:rPr>
          <w:i/>
        </w:rPr>
        <w:t xml:space="preserve"> </w:t>
      </w:r>
      <w:r w:rsidRPr="00CC1887">
        <w:rPr>
          <w:i/>
          <w:lang w:val="en-US"/>
        </w:rPr>
        <w:t>Upgrade</w:t>
      </w:r>
      <w:r w:rsidRPr="007374FC">
        <w:rPr>
          <w:i/>
        </w:rPr>
        <w:t>/</w:t>
      </w:r>
      <w:r w:rsidRPr="00CC1887">
        <w:rPr>
          <w:i/>
          <w:lang w:val="en-US"/>
        </w:rPr>
        <w:t>Software</w:t>
      </w:r>
      <w:r w:rsidRPr="007374FC">
        <w:rPr>
          <w:i/>
        </w:rPr>
        <w:t xml:space="preserve"> </w:t>
      </w:r>
      <w:r w:rsidRPr="00CC1887">
        <w:rPr>
          <w:i/>
          <w:lang w:val="en-US"/>
        </w:rPr>
        <w:t>Assurance</w:t>
      </w:r>
      <w:r w:rsidRPr="007374FC">
        <w:rPr>
          <w:i/>
        </w:rPr>
        <w:t xml:space="preserve"> </w:t>
      </w:r>
      <w:r w:rsidRPr="00CC1887">
        <w:rPr>
          <w:i/>
          <w:lang w:val="en-US"/>
        </w:rPr>
        <w:t>Pack</w:t>
      </w:r>
      <w:r w:rsidRPr="007374FC">
        <w:rPr>
          <w:i/>
        </w:rPr>
        <w:t xml:space="preserve"> </w:t>
      </w:r>
      <w:r w:rsidRPr="00CC1887">
        <w:rPr>
          <w:i/>
          <w:lang w:val="en-US"/>
        </w:rPr>
        <w:t>Academic</w:t>
      </w:r>
      <w:r w:rsidRPr="007374FC">
        <w:rPr>
          <w:i/>
        </w:rPr>
        <w:t xml:space="preserve"> </w:t>
      </w:r>
      <w:r w:rsidRPr="00CC1887">
        <w:rPr>
          <w:i/>
          <w:lang w:val="en-US"/>
        </w:rPr>
        <w:t>OPEN</w:t>
      </w:r>
      <w:r w:rsidRPr="007374FC">
        <w:rPr>
          <w:i/>
        </w:rPr>
        <w:t xml:space="preserve"> </w:t>
      </w:r>
      <w:r w:rsidRPr="00CC1887">
        <w:rPr>
          <w:i/>
          <w:lang w:val="en-US"/>
        </w:rPr>
        <w:t>No</w:t>
      </w:r>
      <w:r w:rsidRPr="007374FC">
        <w:rPr>
          <w:i/>
        </w:rPr>
        <w:t xml:space="preserve"> </w:t>
      </w:r>
      <w:r w:rsidRPr="00CC1887">
        <w:rPr>
          <w:i/>
          <w:lang w:val="en-US"/>
        </w:rPr>
        <w:t>Level</w:t>
      </w:r>
      <w:r w:rsidRPr="007374FC">
        <w:rPr>
          <w:i/>
        </w:rPr>
        <w:t xml:space="preserve">, </w:t>
      </w:r>
      <w:r w:rsidRPr="00995FEC">
        <w:rPr>
          <w:i/>
        </w:rPr>
        <w:t>артикул</w:t>
      </w:r>
      <w:r w:rsidRPr="007374FC">
        <w:rPr>
          <w:i/>
        </w:rPr>
        <w:t xml:space="preserve"> </w:t>
      </w:r>
      <w:r w:rsidRPr="00995FEC">
        <w:rPr>
          <w:i/>
        </w:rPr>
        <w:t>Е</w:t>
      </w:r>
      <w:r w:rsidRPr="007374FC">
        <w:rPr>
          <w:i/>
        </w:rPr>
        <w:t xml:space="preserve">85-00638; № </w:t>
      </w:r>
      <w:r w:rsidRPr="00995FEC">
        <w:rPr>
          <w:i/>
        </w:rPr>
        <w:t>лицензия</w:t>
      </w:r>
      <w:r w:rsidRPr="007374FC">
        <w:rPr>
          <w:i/>
        </w:rPr>
        <w:t xml:space="preserve"> 18582213 </w:t>
      </w:r>
      <w:r w:rsidRPr="00995FEC">
        <w:rPr>
          <w:i/>
        </w:rPr>
        <w:t>от</w:t>
      </w:r>
      <w:r w:rsidRPr="007374FC">
        <w:rPr>
          <w:i/>
        </w:rPr>
        <w:t xml:space="preserve"> 30.12.2004 (</w:t>
      </w:r>
      <w:r w:rsidRPr="00995FEC">
        <w:rPr>
          <w:i/>
        </w:rPr>
        <w:t>бессрочная</w:t>
      </w:r>
      <w:r w:rsidRPr="007374FC">
        <w:rPr>
          <w:i/>
        </w:rPr>
        <w:t xml:space="preserve"> </w:t>
      </w:r>
      <w:r w:rsidRPr="00995FEC">
        <w:rPr>
          <w:i/>
        </w:rPr>
        <w:t>корпоративная</w:t>
      </w:r>
      <w:r w:rsidRPr="007374FC">
        <w:rPr>
          <w:i/>
        </w:rPr>
        <w:t xml:space="preserve"> </w:t>
      </w:r>
      <w:r w:rsidRPr="00995FEC">
        <w:rPr>
          <w:i/>
        </w:rPr>
        <w:t>академическая</w:t>
      </w:r>
      <w:r w:rsidRPr="007374FC">
        <w:rPr>
          <w:i/>
        </w:rPr>
        <w:t xml:space="preserve"> </w:t>
      </w:r>
      <w:r w:rsidRPr="00995FEC">
        <w:rPr>
          <w:i/>
        </w:rPr>
        <w:t>лицензия</w:t>
      </w:r>
      <w:r w:rsidRPr="007374FC">
        <w:rPr>
          <w:i/>
        </w:rPr>
        <w:t xml:space="preserve">); </w:t>
      </w:r>
    </w:p>
    <w:p w14:paraId="4E09D9DD" w14:textId="77777777" w:rsidR="007374FC" w:rsidRPr="00121D36" w:rsidRDefault="007374FC" w:rsidP="007374FC">
      <w:pPr>
        <w:tabs>
          <w:tab w:val="right" w:leader="underscore" w:pos="8505"/>
        </w:tabs>
        <w:ind w:left="284"/>
        <w:jc w:val="both"/>
        <w:rPr>
          <w:i/>
          <w:lang w:val="en-US"/>
        </w:rPr>
      </w:pPr>
      <w:r w:rsidRPr="00121D36">
        <w:rPr>
          <w:i/>
          <w:lang w:val="en-US"/>
        </w:rPr>
        <w:t>2.</w:t>
      </w:r>
      <w:r w:rsidRPr="00121D36">
        <w:rPr>
          <w:i/>
          <w:lang w:val="en-US"/>
        </w:rPr>
        <w:tab/>
        <w:t xml:space="preserve"> </w:t>
      </w:r>
      <w:r w:rsidRPr="00995FEC">
        <w:rPr>
          <w:i/>
          <w:lang w:val="en-US"/>
        </w:rPr>
        <w:t>Microsoft</w:t>
      </w:r>
      <w:r w:rsidRPr="00121D36">
        <w:rPr>
          <w:i/>
          <w:lang w:val="en-US"/>
        </w:rPr>
        <w:t xml:space="preserve">® </w:t>
      </w:r>
      <w:r w:rsidRPr="00995FEC">
        <w:rPr>
          <w:i/>
          <w:lang w:val="en-US"/>
        </w:rPr>
        <w:t>Office</w:t>
      </w:r>
      <w:r w:rsidRPr="00121D36">
        <w:rPr>
          <w:i/>
          <w:lang w:val="en-US"/>
        </w:rPr>
        <w:t xml:space="preserve"> </w:t>
      </w:r>
      <w:r w:rsidRPr="00995FEC">
        <w:rPr>
          <w:i/>
          <w:lang w:val="en-US"/>
        </w:rPr>
        <w:t>Professional</w:t>
      </w:r>
      <w:r w:rsidRPr="00121D36">
        <w:rPr>
          <w:i/>
          <w:lang w:val="en-US"/>
        </w:rPr>
        <w:t xml:space="preserve"> </w:t>
      </w:r>
      <w:r w:rsidRPr="00995FEC">
        <w:rPr>
          <w:i/>
          <w:lang w:val="en-US"/>
        </w:rPr>
        <w:t>Win</w:t>
      </w:r>
      <w:r w:rsidRPr="00121D36">
        <w:rPr>
          <w:i/>
          <w:lang w:val="en-US"/>
        </w:rPr>
        <w:t xml:space="preserve"> 32 </w:t>
      </w:r>
      <w:r w:rsidRPr="00995FEC">
        <w:rPr>
          <w:i/>
          <w:lang w:val="en-US"/>
        </w:rPr>
        <w:t>Russian</w:t>
      </w:r>
      <w:r w:rsidRPr="00121D36">
        <w:rPr>
          <w:i/>
          <w:lang w:val="en-US"/>
        </w:rPr>
        <w:t xml:space="preserve"> </w:t>
      </w:r>
      <w:r w:rsidRPr="00995FEC">
        <w:rPr>
          <w:i/>
          <w:lang w:val="en-US"/>
        </w:rPr>
        <w:t>License</w:t>
      </w:r>
      <w:r w:rsidRPr="00121D36">
        <w:rPr>
          <w:i/>
          <w:lang w:val="en-US"/>
        </w:rPr>
        <w:t>/</w:t>
      </w:r>
      <w:r w:rsidRPr="00995FEC">
        <w:rPr>
          <w:i/>
          <w:lang w:val="en-US"/>
        </w:rPr>
        <w:t>Software</w:t>
      </w:r>
      <w:r w:rsidRPr="00121D36">
        <w:rPr>
          <w:i/>
          <w:lang w:val="en-US"/>
        </w:rPr>
        <w:t xml:space="preserve"> </w:t>
      </w:r>
      <w:r w:rsidRPr="00995FEC">
        <w:rPr>
          <w:i/>
          <w:lang w:val="en-US"/>
        </w:rPr>
        <w:t>Assurance</w:t>
      </w:r>
      <w:r w:rsidRPr="00121D36">
        <w:rPr>
          <w:i/>
          <w:lang w:val="en-US"/>
        </w:rPr>
        <w:t xml:space="preserve"> </w:t>
      </w:r>
      <w:r w:rsidRPr="00995FEC">
        <w:rPr>
          <w:i/>
          <w:lang w:val="en-US"/>
        </w:rPr>
        <w:t>Pack</w:t>
      </w:r>
      <w:r w:rsidRPr="00121D36">
        <w:rPr>
          <w:i/>
          <w:lang w:val="en-US"/>
        </w:rPr>
        <w:t xml:space="preserve"> </w:t>
      </w:r>
      <w:r w:rsidRPr="00995FEC">
        <w:rPr>
          <w:i/>
          <w:lang w:val="en-US"/>
        </w:rPr>
        <w:t>Academic</w:t>
      </w:r>
      <w:r w:rsidRPr="00121D36">
        <w:rPr>
          <w:i/>
          <w:lang w:val="en-US"/>
        </w:rPr>
        <w:t xml:space="preserve"> </w:t>
      </w:r>
      <w:r w:rsidRPr="00995FEC">
        <w:rPr>
          <w:i/>
          <w:lang w:val="en-US"/>
        </w:rPr>
        <w:t>OPEN</w:t>
      </w:r>
      <w:r w:rsidRPr="00121D36">
        <w:rPr>
          <w:i/>
          <w:lang w:val="en-US"/>
        </w:rPr>
        <w:t xml:space="preserve"> </w:t>
      </w:r>
      <w:r w:rsidRPr="00995FEC">
        <w:rPr>
          <w:i/>
          <w:lang w:val="en-US"/>
        </w:rPr>
        <w:t>No</w:t>
      </w:r>
      <w:r w:rsidRPr="00121D36">
        <w:rPr>
          <w:i/>
          <w:lang w:val="en-US"/>
        </w:rPr>
        <w:t xml:space="preserve"> </w:t>
      </w:r>
      <w:r w:rsidRPr="00995FEC">
        <w:rPr>
          <w:i/>
          <w:lang w:val="en-US"/>
        </w:rPr>
        <w:t>Level</w:t>
      </w:r>
      <w:r w:rsidRPr="00121D36">
        <w:rPr>
          <w:i/>
          <w:lang w:val="en-US"/>
        </w:rPr>
        <w:t xml:space="preserve">, </w:t>
      </w:r>
      <w:r w:rsidRPr="00995FEC">
        <w:rPr>
          <w:i/>
        </w:rPr>
        <w:t>артикул</w:t>
      </w:r>
      <w:r w:rsidRPr="00121D36">
        <w:rPr>
          <w:i/>
          <w:lang w:val="en-US"/>
        </w:rPr>
        <w:t xml:space="preserve"> 269-05620; </w:t>
      </w:r>
      <w:r w:rsidRPr="00995FEC">
        <w:rPr>
          <w:i/>
        </w:rPr>
        <w:t>лицензия</w:t>
      </w:r>
      <w:r w:rsidRPr="00121D36">
        <w:rPr>
          <w:i/>
          <w:lang w:val="en-US"/>
        </w:rPr>
        <w:t xml:space="preserve">  №18582213 </w:t>
      </w:r>
      <w:r w:rsidRPr="00995FEC">
        <w:rPr>
          <w:i/>
        </w:rPr>
        <w:t>от</w:t>
      </w:r>
      <w:r w:rsidRPr="00121D36">
        <w:rPr>
          <w:i/>
          <w:lang w:val="en-US"/>
        </w:rPr>
        <w:t xml:space="preserve"> 30.12.2004;</w:t>
      </w:r>
    </w:p>
    <w:p w14:paraId="6AF7CD6C" w14:textId="77777777" w:rsidR="007374FC" w:rsidRPr="00995FEC" w:rsidRDefault="007374FC" w:rsidP="007374FC">
      <w:pPr>
        <w:tabs>
          <w:tab w:val="right" w:leader="underscore" w:pos="8505"/>
        </w:tabs>
        <w:ind w:left="284"/>
        <w:jc w:val="both"/>
        <w:rPr>
          <w:i/>
          <w:lang w:val="en-US"/>
        </w:rPr>
      </w:pPr>
      <w:r w:rsidRPr="00121D36">
        <w:rPr>
          <w:i/>
          <w:lang w:val="en-US"/>
        </w:rPr>
        <w:t xml:space="preserve">3. </w:t>
      </w:r>
      <w:r w:rsidRPr="00995FEC">
        <w:rPr>
          <w:i/>
          <w:lang w:val="en-US"/>
        </w:rPr>
        <w:t>Kaspersky</w:t>
      </w:r>
      <w:r w:rsidRPr="00121D36">
        <w:rPr>
          <w:i/>
          <w:lang w:val="en-US"/>
        </w:rPr>
        <w:t xml:space="preserve"> </w:t>
      </w:r>
      <w:r w:rsidRPr="00995FEC">
        <w:rPr>
          <w:i/>
          <w:lang w:val="en-US"/>
        </w:rPr>
        <w:t>Endpoint</w:t>
      </w:r>
      <w:r w:rsidRPr="00121D36">
        <w:rPr>
          <w:i/>
          <w:lang w:val="en-US"/>
        </w:rPr>
        <w:t xml:space="preserve"> </w:t>
      </w:r>
      <w:r w:rsidRPr="00995FEC">
        <w:rPr>
          <w:i/>
          <w:lang w:val="en-US"/>
        </w:rPr>
        <w:t>Security</w:t>
      </w:r>
      <w:r w:rsidRPr="00121D36">
        <w:rPr>
          <w:i/>
          <w:lang w:val="en-US"/>
        </w:rPr>
        <w:t xml:space="preserve"> </w:t>
      </w:r>
      <w:r w:rsidRPr="00995FEC">
        <w:rPr>
          <w:i/>
        </w:rPr>
        <w:t>для</w:t>
      </w:r>
      <w:r w:rsidRPr="00121D36">
        <w:rPr>
          <w:i/>
          <w:lang w:val="en-US"/>
        </w:rPr>
        <w:t xml:space="preserve"> </w:t>
      </w:r>
      <w:r w:rsidRPr="00995FEC">
        <w:rPr>
          <w:i/>
        </w:rPr>
        <w:t>бизнеса</w:t>
      </w:r>
      <w:r w:rsidRPr="00121D36">
        <w:rPr>
          <w:i/>
          <w:lang w:val="en-US"/>
        </w:rPr>
        <w:t xml:space="preserve"> - </w:t>
      </w:r>
      <w:r w:rsidRPr="00995FEC">
        <w:rPr>
          <w:i/>
        </w:rPr>
        <w:t>Стандартный</w:t>
      </w:r>
      <w:r w:rsidRPr="00121D36">
        <w:rPr>
          <w:i/>
          <w:lang w:val="en-US"/>
        </w:rPr>
        <w:t xml:space="preserve"> </w:t>
      </w:r>
      <w:r w:rsidRPr="00995FEC">
        <w:rPr>
          <w:i/>
          <w:lang w:val="en-US"/>
        </w:rPr>
        <w:t>Russian</w:t>
      </w:r>
      <w:r w:rsidRPr="00121D36">
        <w:rPr>
          <w:i/>
          <w:lang w:val="en-US"/>
        </w:rPr>
        <w:t xml:space="preserve"> </w:t>
      </w:r>
      <w:r w:rsidRPr="00995FEC">
        <w:rPr>
          <w:i/>
          <w:lang w:val="en-US"/>
        </w:rPr>
        <w:t>Edition</w:t>
      </w:r>
      <w:r w:rsidRPr="00121D36">
        <w:rPr>
          <w:i/>
          <w:lang w:val="en-US"/>
        </w:rPr>
        <w:t xml:space="preserve">, 250-499 </w:t>
      </w:r>
      <w:r w:rsidRPr="00995FEC">
        <w:rPr>
          <w:i/>
          <w:lang w:val="en-US"/>
        </w:rPr>
        <w:t>Node</w:t>
      </w:r>
      <w:r w:rsidRPr="00121D36">
        <w:rPr>
          <w:i/>
          <w:lang w:val="en-US"/>
        </w:rPr>
        <w:t xml:space="preserve"> 1 </w:t>
      </w:r>
      <w:r w:rsidRPr="00995FEC">
        <w:rPr>
          <w:i/>
          <w:lang w:val="en-US"/>
        </w:rPr>
        <w:t>year</w:t>
      </w:r>
      <w:r w:rsidRPr="00121D36">
        <w:rPr>
          <w:i/>
          <w:lang w:val="en-US"/>
        </w:rPr>
        <w:t xml:space="preserve"> </w:t>
      </w:r>
      <w:r w:rsidRPr="00995FEC">
        <w:rPr>
          <w:i/>
          <w:lang w:val="en-US"/>
        </w:rPr>
        <w:t>Educational</w:t>
      </w:r>
      <w:r w:rsidRPr="00121D36">
        <w:rPr>
          <w:i/>
          <w:lang w:val="en-US"/>
        </w:rPr>
        <w:t xml:space="preserve"> </w:t>
      </w:r>
      <w:r w:rsidRPr="00995FEC">
        <w:rPr>
          <w:i/>
          <w:lang w:val="en-US"/>
        </w:rPr>
        <w:t>Renewal</w:t>
      </w:r>
      <w:r w:rsidRPr="00121D36">
        <w:rPr>
          <w:i/>
          <w:lang w:val="en-US"/>
        </w:rPr>
        <w:t xml:space="preserve"> </w:t>
      </w:r>
      <w:r w:rsidRPr="00995FEC">
        <w:rPr>
          <w:i/>
          <w:lang w:val="en-US"/>
        </w:rPr>
        <w:t>License</w:t>
      </w:r>
      <w:r w:rsidRPr="00121D36">
        <w:rPr>
          <w:i/>
          <w:lang w:val="en-US"/>
        </w:rPr>
        <w:t xml:space="preserve">  </w:t>
      </w:r>
      <w:r w:rsidRPr="00995FEC">
        <w:rPr>
          <w:i/>
        </w:rPr>
        <w:t>лицензия</w:t>
      </w:r>
      <w:r w:rsidRPr="00995FEC">
        <w:rPr>
          <w:i/>
          <w:lang w:val="en-US"/>
        </w:rPr>
        <w:t xml:space="preserve"> №17</w:t>
      </w:r>
      <w:r w:rsidRPr="00995FEC">
        <w:rPr>
          <w:i/>
        </w:rPr>
        <w:t>ЕО</w:t>
      </w:r>
      <w:r w:rsidRPr="00995FEC">
        <w:rPr>
          <w:i/>
          <w:lang w:val="en-US"/>
        </w:rPr>
        <w:t xml:space="preserve">-171228-092222-983-1666 </w:t>
      </w:r>
      <w:r w:rsidRPr="00995FEC">
        <w:rPr>
          <w:i/>
        </w:rPr>
        <w:t>от</w:t>
      </w:r>
      <w:r w:rsidRPr="00995FEC">
        <w:rPr>
          <w:i/>
          <w:lang w:val="en-US"/>
        </w:rPr>
        <w:t xml:space="preserve"> 28.12.2017; </w:t>
      </w:r>
    </w:p>
    <w:p w14:paraId="3F9095C8" w14:textId="77777777" w:rsidR="007374FC" w:rsidRPr="00995FEC" w:rsidRDefault="007374FC" w:rsidP="007374FC">
      <w:pPr>
        <w:tabs>
          <w:tab w:val="right" w:leader="underscore" w:pos="8505"/>
        </w:tabs>
        <w:ind w:firstLine="284"/>
        <w:jc w:val="both"/>
        <w:rPr>
          <w:i/>
          <w:lang w:val="en-US"/>
        </w:rPr>
      </w:pPr>
      <w:r w:rsidRPr="00995FEC">
        <w:rPr>
          <w:i/>
          <w:lang w:val="en-US"/>
        </w:rPr>
        <w:t>4. Microsoft® Office Professional Plus 2007 Russian Academic OPEN No Level, артикул 79Р-00039; лицензи</w:t>
      </w:r>
      <w:r w:rsidRPr="00995FEC">
        <w:rPr>
          <w:i/>
        </w:rPr>
        <w:t>я</w:t>
      </w:r>
      <w:r w:rsidRPr="00995FEC">
        <w:rPr>
          <w:i/>
          <w:lang w:val="en-US"/>
        </w:rPr>
        <w:t xml:space="preserve"> №43021137 от 15.11.2007;</w:t>
      </w:r>
    </w:p>
    <w:p w14:paraId="28CEE2B7" w14:textId="77777777" w:rsidR="007374FC" w:rsidRDefault="007374FC" w:rsidP="007374FC">
      <w:pPr>
        <w:tabs>
          <w:tab w:val="right" w:leader="underscore" w:pos="8505"/>
        </w:tabs>
        <w:ind w:left="284"/>
        <w:jc w:val="both"/>
        <w:rPr>
          <w:i/>
        </w:rPr>
      </w:pPr>
      <w:r>
        <w:rPr>
          <w:i/>
        </w:rPr>
        <w:t xml:space="preserve">5. </w:t>
      </w:r>
      <w:r w:rsidRPr="00995FEC">
        <w:rPr>
          <w:i/>
        </w:rPr>
        <w:t>1</w:t>
      </w:r>
      <w:r w:rsidRPr="00995FEC">
        <w:rPr>
          <w:i/>
          <w:lang w:val="en-US"/>
        </w:rPr>
        <w:t>C</w:t>
      </w:r>
      <w:r w:rsidRPr="00995FEC">
        <w:rPr>
          <w:i/>
        </w:rPr>
        <w:t>: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14:paraId="23DC3DC8" w14:textId="77777777" w:rsidR="007374FC" w:rsidRPr="00995FEC" w:rsidRDefault="007374FC" w:rsidP="007374FC">
      <w:pPr>
        <w:tabs>
          <w:tab w:val="right" w:leader="underscore" w:pos="8505"/>
        </w:tabs>
        <w:ind w:left="284"/>
        <w:jc w:val="both"/>
        <w:rPr>
          <w:i/>
        </w:rPr>
      </w:pPr>
      <w:r>
        <w:rPr>
          <w:i/>
        </w:rPr>
        <w:t xml:space="preserve">6. </w:t>
      </w:r>
      <w:r w:rsidRPr="00995FEC">
        <w:rPr>
          <w:i/>
        </w:rPr>
        <w:t>Операционная система Linax. (свободно распространяемое программное обеспечение под Linax).</w:t>
      </w:r>
    </w:p>
    <w:p w14:paraId="533AD714" w14:textId="77777777" w:rsidR="007374FC" w:rsidRPr="00995FEC" w:rsidRDefault="007374FC" w:rsidP="007374FC">
      <w:pPr>
        <w:tabs>
          <w:tab w:val="right" w:leader="underscore" w:pos="8505"/>
        </w:tabs>
        <w:ind w:left="284"/>
        <w:jc w:val="both"/>
        <w:rPr>
          <w:i/>
          <w:lang w:val="en-US"/>
        </w:rPr>
      </w:pPr>
      <w:r w:rsidRPr="00995FEC">
        <w:rPr>
          <w:i/>
          <w:lang w:val="en-US"/>
        </w:rPr>
        <w:t xml:space="preserve">7. Microsoft Windows XP Professional Russian Upgrade, Software Assurance Pack Academic Open No Level, </w:t>
      </w:r>
      <w:r w:rsidRPr="00995FEC">
        <w:rPr>
          <w:i/>
        </w:rPr>
        <w:t>лицензия</w:t>
      </w:r>
      <w:r w:rsidRPr="00995FEC">
        <w:rPr>
          <w:i/>
          <w:lang w:val="en-US"/>
        </w:rPr>
        <w:t xml:space="preserve"> № 44892219 </w:t>
      </w:r>
      <w:r w:rsidRPr="00995FEC">
        <w:rPr>
          <w:i/>
        </w:rPr>
        <w:t>от</w:t>
      </w:r>
      <w:r w:rsidRPr="00995FEC">
        <w:rPr>
          <w:i/>
          <w:lang w:val="en-US"/>
        </w:rPr>
        <w:t xml:space="preserve"> 08.12.2008,</w:t>
      </w:r>
    </w:p>
    <w:p w14:paraId="135A07AA" w14:textId="77777777" w:rsidR="007374FC" w:rsidRPr="00995FEC" w:rsidRDefault="007374FC" w:rsidP="007374FC">
      <w:pPr>
        <w:tabs>
          <w:tab w:val="right" w:leader="underscore" w:pos="8505"/>
        </w:tabs>
        <w:ind w:left="284"/>
        <w:jc w:val="both"/>
        <w:rPr>
          <w:i/>
        </w:rPr>
      </w:pPr>
      <w:r w:rsidRPr="00995FEC">
        <w:rPr>
          <w:i/>
        </w:rPr>
        <w:t>справка Microsoft «Условия использования лицензии»;</w:t>
      </w:r>
    </w:p>
    <w:p w14:paraId="7FE4BFB9" w14:textId="77777777" w:rsidR="007374FC" w:rsidRPr="00CC1887" w:rsidRDefault="007374FC" w:rsidP="007374FC">
      <w:pPr>
        <w:tabs>
          <w:tab w:val="right" w:leader="underscore" w:pos="8505"/>
        </w:tabs>
        <w:ind w:left="284"/>
        <w:jc w:val="both"/>
        <w:rPr>
          <w:i/>
          <w:lang w:val="en-US"/>
        </w:rPr>
      </w:pPr>
      <w:r w:rsidRPr="00CC1887">
        <w:rPr>
          <w:i/>
          <w:lang w:val="en-US"/>
        </w:rPr>
        <w:t xml:space="preserve">8. Microsoft Office Professional Plus 2007 Russian Academic Open No Level, </w:t>
      </w:r>
      <w:r w:rsidRPr="00995FEC">
        <w:rPr>
          <w:i/>
        </w:rPr>
        <w:t>лицензия</w:t>
      </w:r>
      <w:r w:rsidRPr="00CC1887">
        <w:rPr>
          <w:i/>
          <w:lang w:val="en-US"/>
        </w:rPr>
        <w:t xml:space="preserve"> 49413779, </w:t>
      </w:r>
      <w:r w:rsidRPr="00995FEC">
        <w:rPr>
          <w:i/>
        </w:rPr>
        <w:t>справка</w:t>
      </w:r>
      <w:r w:rsidRPr="00CC1887">
        <w:rPr>
          <w:i/>
          <w:lang w:val="en-US"/>
        </w:rPr>
        <w:t xml:space="preserve"> Microsoft «</w:t>
      </w:r>
      <w:r w:rsidRPr="00995FEC">
        <w:rPr>
          <w:i/>
        </w:rPr>
        <w:t>Условия</w:t>
      </w:r>
      <w:r w:rsidRPr="00CC1887">
        <w:rPr>
          <w:i/>
          <w:lang w:val="en-US"/>
        </w:rPr>
        <w:t xml:space="preserve"> </w:t>
      </w:r>
      <w:r w:rsidRPr="00995FEC">
        <w:rPr>
          <w:i/>
        </w:rPr>
        <w:t>использования</w:t>
      </w:r>
      <w:r w:rsidRPr="00CC1887">
        <w:rPr>
          <w:i/>
          <w:lang w:val="en-US"/>
        </w:rPr>
        <w:t xml:space="preserve"> </w:t>
      </w:r>
      <w:r w:rsidRPr="00995FEC">
        <w:rPr>
          <w:i/>
        </w:rPr>
        <w:t>лицензии</w:t>
      </w:r>
      <w:r w:rsidRPr="00CC1887">
        <w:rPr>
          <w:i/>
          <w:lang w:val="en-US"/>
        </w:rPr>
        <w:t>»;</w:t>
      </w:r>
    </w:p>
    <w:p w14:paraId="059C1A8A" w14:textId="77777777" w:rsidR="007374FC" w:rsidRPr="00CC1887" w:rsidRDefault="007374FC" w:rsidP="007374FC">
      <w:pPr>
        <w:tabs>
          <w:tab w:val="right" w:leader="underscore" w:pos="8505"/>
        </w:tabs>
        <w:ind w:left="284"/>
        <w:jc w:val="both"/>
        <w:rPr>
          <w:i/>
          <w:lang w:val="en-US"/>
        </w:rPr>
      </w:pPr>
      <w:r w:rsidRPr="00CC1887">
        <w:rPr>
          <w:i/>
          <w:lang w:val="en-US"/>
        </w:rPr>
        <w:t xml:space="preserve">9. Dr. Web Desktop Security Suite, </w:t>
      </w:r>
      <w:r w:rsidRPr="00995FEC">
        <w:rPr>
          <w:i/>
        </w:rPr>
        <w:t>Антивирус</w:t>
      </w:r>
      <w:r w:rsidRPr="00CC1887">
        <w:rPr>
          <w:i/>
          <w:lang w:val="en-US"/>
        </w:rPr>
        <w:t xml:space="preserve"> + </w:t>
      </w:r>
      <w:r w:rsidRPr="00995FEC">
        <w:rPr>
          <w:i/>
        </w:rPr>
        <w:t>Центр</w:t>
      </w:r>
      <w:r w:rsidRPr="00CC1887">
        <w:rPr>
          <w:i/>
          <w:lang w:val="en-US"/>
        </w:rPr>
        <w:t xml:space="preserve"> </w:t>
      </w:r>
      <w:r w:rsidRPr="00995FEC">
        <w:rPr>
          <w:i/>
        </w:rPr>
        <w:t>управления</w:t>
      </w:r>
      <w:r w:rsidRPr="00CC1887">
        <w:rPr>
          <w:i/>
          <w:lang w:val="en-US"/>
        </w:rPr>
        <w:t xml:space="preserve"> </w:t>
      </w:r>
      <w:r w:rsidRPr="00995FEC">
        <w:rPr>
          <w:i/>
        </w:rPr>
        <w:t>на</w:t>
      </w:r>
      <w:r w:rsidRPr="00CC1887">
        <w:rPr>
          <w:i/>
          <w:lang w:val="en-US"/>
        </w:rPr>
        <w:t xml:space="preserve"> 12 </w:t>
      </w:r>
      <w:r w:rsidRPr="00995FEC">
        <w:rPr>
          <w:i/>
        </w:rPr>
        <w:t>мес</w:t>
      </w:r>
      <w:r w:rsidRPr="00CC1887">
        <w:rPr>
          <w:i/>
          <w:lang w:val="en-US"/>
        </w:rPr>
        <w:t xml:space="preserve">., </w:t>
      </w:r>
      <w:r w:rsidRPr="00995FEC">
        <w:rPr>
          <w:i/>
        </w:rPr>
        <w:t>артикул</w:t>
      </w:r>
      <w:r w:rsidRPr="00CC1887">
        <w:rPr>
          <w:i/>
          <w:lang w:val="en-US"/>
        </w:rPr>
        <w:t xml:space="preserve"> LBWAC-12M-200-B1, </w:t>
      </w:r>
      <w:r w:rsidRPr="00995FEC">
        <w:rPr>
          <w:i/>
        </w:rPr>
        <w:t>договор</w:t>
      </w:r>
      <w:r w:rsidRPr="00CC1887">
        <w:rPr>
          <w:i/>
          <w:lang w:val="en-US"/>
        </w:rPr>
        <w:t xml:space="preserve">  </w:t>
      </w:r>
      <w:r w:rsidRPr="00995FEC">
        <w:rPr>
          <w:i/>
        </w:rPr>
        <w:t>с</w:t>
      </w:r>
      <w:r w:rsidRPr="00CC1887">
        <w:rPr>
          <w:i/>
          <w:lang w:val="en-US"/>
        </w:rPr>
        <w:t xml:space="preserve"> </w:t>
      </w:r>
      <w:r w:rsidRPr="00995FEC">
        <w:rPr>
          <w:i/>
        </w:rPr>
        <w:t>АО</w:t>
      </w:r>
      <w:r w:rsidRPr="00CC1887">
        <w:rPr>
          <w:i/>
          <w:lang w:val="en-US"/>
        </w:rPr>
        <w:t xml:space="preserve"> «</w:t>
      </w:r>
      <w:r w:rsidRPr="00995FEC">
        <w:rPr>
          <w:i/>
        </w:rPr>
        <w:t>СофтЛайн</w:t>
      </w:r>
      <w:r w:rsidRPr="00CC1887">
        <w:rPr>
          <w:i/>
          <w:lang w:val="en-US"/>
        </w:rPr>
        <w:t xml:space="preserve"> </w:t>
      </w:r>
      <w:r w:rsidRPr="00995FEC">
        <w:rPr>
          <w:i/>
        </w:rPr>
        <w:t>Трейд</w:t>
      </w:r>
      <w:r w:rsidRPr="00CC1887">
        <w:rPr>
          <w:i/>
          <w:lang w:val="en-US"/>
        </w:rPr>
        <w:t>»  № 219/17-</w:t>
      </w:r>
      <w:r w:rsidRPr="00995FEC">
        <w:rPr>
          <w:i/>
        </w:rPr>
        <w:t>КС</w:t>
      </w:r>
      <w:r w:rsidRPr="00CC1887">
        <w:rPr>
          <w:i/>
          <w:lang w:val="en-US"/>
        </w:rPr>
        <w:t xml:space="preserve"> </w:t>
      </w:r>
      <w:r w:rsidRPr="00995FEC">
        <w:rPr>
          <w:i/>
        </w:rPr>
        <w:t>от</w:t>
      </w:r>
      <w:r w:rsidRPr="00CC1887">
        <w:rPr>
          <w:i/>
          <w:lang w:val="en-US"/>
        </w:rPr>
        <w:t xml:space="preserve"> 13.12 2017;</w:t>
      </w:r>
    </w:p>
    <w:p w14:paraId="50B2DD33" w14:textId="77777777" w:rsidR="007374FC" w:rsidRPr="005A7011" w:rsidRDefault="007374FC" w:rsidP="007374FC">
      <w:pPr>
        <w:tabs>
          <w:tab w:val="right" w:leader="underscore" w:pos="8505"/>
        </w:tabs>
        <w:ind w:left="284"/>
        <w:jc w:val="both"/>
        <w:rPr>
          <w:i/>
          <w:lang w:val="en-US"/>
        </w:rPr>
      </w:pPr>
      <w:r w:rsidRPr="005A7011">
        <w:rPr>
          <w:i/>
          <w:lang w:val="en-US"/>
        </w:rPr>
        <w:t xml:space="preserve">10. Adobe Photoshop Extended CS5 12.0 WIN AOO License RU (65049824), 12 </w:t>
      </w:r>
      <w:r w:rsidRPr="00995FEC">
        <w:rPr>
          <w:i/>
        </w:rPr>
        <w:t>лицензий</w:t>
      </w:r>
      <w:r w:rsidRPr="005A7011">
        <w:rPr>
          <w:i/>
          <w:lang w:val="en-US"/>
        </w:rPr>
        <w:t xml:space="preserve">, WIN S/N 1330- 1002-8305-1567-5657-4784, Mac S/N 1330-0007-3057-0518-2393-8504, </w:t>
      </w:r>
      <w:r w:rsidRPr="00995FEC">
        <w:rPr>
          <w:i/>
        </w:rPr>
        <w:t>от</w:t>
      </w:r>
      <w:r w:rsidRPr="005A7011">
        <w:rPr>
          <w:i/>
          <w:lang w:val="en-US"/>
        </w:rPr>
        <w:t xml:space="preserve"> 09.12.2010, ( </w:t>
      </w:r>
      <w:r w:rsidRPr="00995FEC">
        <w:rPr>
          <w:i/>
        </w:rPr>
        <w:t>копия</w:t>
      </w:r>
      <w:r w:rsidRPr="005A7011">
        <w:rPr>
          <w:i/>
          <w:lang w:val="en-US"/>
        </w:rPr>
        <w:t xml:space="preserve"> </w:t>
      </w:r>
      <w:r w:rsidRPr="00995FEC">
        <w:rPr>
          <w:i/>
        </w:rPr>
        <w:t>лицензии</w:t>
      </w:r>
      <w:r w:rsidRPr="005A7011">
        <w:rPr>
          <w:i/>
          <w:lang w:val="en-US"/>
        </w:rPr>
        <w:t>).</w:t>
      </w:r>
    </w:p>
    <w:p w14:paraId="78DCC8C9" w14:textId="77777777" w:rsidR="007374FC" w:rsidRPr="00995FEC" w:rsidRDefault="007374FC" w:rsidP="007374FC">
      <w:pPr>
        <w:tabs>
          <w:tab w:val="right" w:leader="underscore" w:pos="8505"/>
        </w:tabs>
        <w:ind w:left="284"/>
        <w:jc w:val="both"/>
        <w:rPr>
          <w:i/>
          <w:lang w:val="en-US"/>
        </w:rPr>
      </w:pPr>
      <w:r w:rsidRPr="00995FEC">
        <w:rPr>
          <w:i/>
          <w:lang w:val="en-US"/>
        </w:rPr>
        <w:t xml:space="preserve">11. Adobe Illustrator CS5 15.0 WIN AOO License RU (65061595), 17 </w:t>
      </w:r>
      <w:r w:rsidRPr="00995FEC">
        <w:rPr>
          <w:i/>
        </w:rPr>
        <w:t>лицензий</w:t>
      </w:r>
      <w:r w:rsidRPr="00995FEC">
        <w:rPr>
          <w:i/>
          <w:lang w:val="en-US"/>
        </w:rPr>
        <w:t xml:space="preserve">, WIN S/N 1034-1008-8644-9963-7815-0526, MAC S/N 1034- 0000-0738-3015-4154-4614 </w:t>
      </w:r>
      <w:r w:rsidRPr="00995FEC">
        <w:rPr>
          <w:i/>
        </w:rPr>
        <w:t>от</w:t>
      </w:r>
      <w:r w:rsidRPr="00995FEC">
        <w:rPr>
          <w:i/>
          <w:lang w:val="en-US"/>
        </w:rPr>
        <w:t xml:space="preserve"> 09.12.2010, (</w:t>
      </w:r>
      <w:r w:rsidRPr="00995FEC">
        <w:rPr>
          <w:i/>
        </w:rPr>
        <w:t>копия</w:t>
      </w:r>
      <w:r w:rsidRPr="00995FEC">
        <w:rPr>
          <w:i/>
          <w:lang w:val="en-US"/>
        </w:rPr>
        <w:t xml:space="preserve"> </w:t>
      </w:r>
      <w:r w:rsidRPr="00995FEC">
        <w:rPr>
          <w:i/>
        </w:rPr>
        <w:t>лицензии</w:t>
      </w:r>
      <w:r w:rsidRPr="00995FEC">
        <w:rPr>
          <w:i/>
          <w:lang w:val="en-US"/>
        </w:rPr>
        <w:t>);</w:t>
      </w:r>
    </w:p>
    <w:p w14:paraId="490FD05D" w14:textId="77777777" w:rsidR="007374FC" w:rsidRPr="00995FEC" w:rsidRDefault="007374FC" w:rsidP="007374FC">
      <w:pPr>
        <w:tabs>
          <w:tab w:val="right" w:leader="underscore" w:pos="8505"/>
        </w:tabs>
        <w:ind w:left="284"/>
        <w:jc w:val="both"/>
        <w:rPr>
          <w:i/>
          <w:lang w:val="en-US"/>
        </w:rPr>
      </w:pPr>
      <w:r w:rsidRPr="00995FEC">
        <w:rPr>
          <w:i/>
          <w:lang w:val="en-US"/>
        </w:rPr>
        <w:t>12. Adobe Reader (</w:t>
      </w:r>
      <w:r w:rsidRPr="00995FEC">
        <w:rPr>
          <w:i/>
        </w:rPr>
        <w:t>свободно</w:t>
      </w:r>
      <w:r w:rsidRPr="00995FEC">
        <w:rPr>
          <w:i/>
          <w:lang w:val="en-US"/>
        </w:rPr>
        <w:t xml:space="preserve"> </w:t>
      </w:r>
      <w:r w:rsidRPr="00995FEC">
        <w:rPr>
          <w:i/>
        </w:rPr>
        <w:t>распространяемое</w:t>
      </w:r>
      <w:r w:rsidRPr="00995FEC">
        <w:rPr>
          <w:i/>
          <w:lang w:val="en-US"/>
        </w:rPr>
        <w:t>).</w:t>
      </w:r>
    </w:p>
    <w:p w14:paraId="7EB957AC" w14:textId="77777777" w:rsidR="007374FC" w:rsidRPr="00995FEC" w:rsidRDefault="007374FC" w:rsidP="007374FC">
      <w:pPr>
        <w:tabs>
          <w:tab w:val="right" w:leader="underscore" w:pos="8505"/>
        </w:tabs>
        <w:ind w:left="284"/>
        <w:jc w:val="both"/>
        <w:rPr>
          <w:i/>
          <w:lang w:val="en-US"/>
        </w:rPr>
      </w:pPr>
      <w:r w:rsidRPr="00995FEC">
        <w:rPr>
          <w:i/>
          <w:lang w:val="en-US"/>
        </w:rPr>
        <w:t xml:space="preserve">13. Microsoft Windows Professional 7 Russian Upgrade Academic Open No Level, </w:t>
      </w:r>
      <w:r w:rsidRPr="00995FEC">
        <w:rPr>
          <w:i/>
        </w:rPr>
        <w:t>артикул</w:t>
      </w:r>
      <w:r w:rsidRPr="00995FEC">
        <w:rPr>
          <w:i/>
          <w:lang w:val="en-US"/>
        </w:rPr>
        <w:t xml:space="preserve"> FQC-02306, </w:t>
      </w:r>
      <w:r w:rsidRPr="00995FEC">
        <w:rPr>
          <w:i/>
        </w:rPr>
        <w:t>лицензия</w:t>
      </w:r>
      <w:r w:rsidRPr="00995FEC">
        <w:rPr>
          <w:i/>
          <w:lang w:val="en-US"/>
        </w:rPr>
        <w:t xml:space="preserve"> № 46255382 </w:t>
      </w:r>
      <w:r w:rsidRPr="00995FEC">
        <w:rPr>
          <w:i/>
        </w:rPr>
        <w:t>от</w:t>
      </w:r>
      <w:r w:rsidRPr="00995FEC">
        <w:rPr>
          <w:i/>
          <w:lang w:val="en-US"/>
        </w:rPr>
        <w:t xml:space="preserve"> 11.12.2009, (</w:t>
      </w:r>
      <w:r w:rsidRPr="00995FEC">
        <w:rPr>
          <w:i/>
        </w:rPr>
        <w:t>копия</w:t>
      </w:r>
      <w:r w:rsidRPr="00995FEC">
        <w:rPr>
          <w:i/>
          <w:lang w:val="en-US"/>
        </w:rPr>
        <w:t xml:space="preserve"> </w:t>
      </w:r>
      <w:r w:rsidRPr="00995FEC">
        <w:rPr>
          <w:i/>
        </w:rPr>
        <w:t>лицензии</w:t>
      </w:r>
      <w:r w:rsidRPr="00995FEC">
        <w:rPr>
          <w:i/>
          <w:lang w:val="en-US"/>
        </w:rPr>
        <w:t xml:space="preserve">); </w:t>
      </w:r>
    </w:p>
    <w:p w14:paraId="27656429" w14:textId="77777777" w:rsidR="007374FC" w:rsidRPr="00995FEC" w:rsidRDefault="007374FC" w:rsidP="007374FC">
      <w:pPr>
        <w:tabs>
          <w:tab w:val="right" w:leader="underscore" w:pos="8505"/>
        </w:tabs>
        <w:ind w:left="284"/>
        <w:jc w:val="both"/>
        <w:rPr>
          <w:i/>
          <w:lang w:val="en-US"/>
        </w:rPr>
      </w:pPr>
      <w:r w:rsidRPr="00995FEC">
        <w:rPr>
          <w:i/>
          <w:lang w:val="en-US"/>
        </w:rPr>
        <w:t xml:space="preserve">14. Microsoft Office Professional Plus 2010 Russian Academic Open No Level, </w:t>
      </w:r>
      <w:r w:rsidRPr="00995FEC">
        <w:rPr>
          <w:i/>
        </w:rPr>
        <w:t>лицензия</w:t>
      </w:r>
      <w:r w:rsidRPr="00995FEC">
        <w:rPr>
          <w:i/>
          <w:lang w:val="en-US"/>
        </w:rPr>
        <w:t xml:space="preserve"> 47122150 </w:t>
      </w:r>
      <w:r w:rsidRPr="00995FEC">
        <w:rPr>
          <w:i/>
        </w:rPr>
        <w:t>от</w:t>
      </w:r>
      <w:r w:rsidRPr="00995FEC">
        <w:rPr>
          <w:i/>
          <w:lang w:val="en-US"/>
        </w:rPr>
        <w:t xml:space="preserve"> 30.06.2010, </w:t>
      </w:r>
      <w:r w:rsidRPr="00995FEC">
        <w:rPr>
          <w:i/>
        </w:rPr>
        <w:t>справка</w:t>
      </w:r>
      <w:r w:rsidRPr="00995FEC">
        <w:rPr>
          <w:i/>
          <w:lang w:val="en-US"/>
        </w:rPr>
        <w:t xml:space="preserve"> Microsoft «</w:t>
      </w:r>
      <w:r w:rsidRPr="00995FEC">
        <w:rPr>
          <w:i/>
        </w:rPr>
        <w:t>Условия</w:t>
      </w:r>
      <w:r w:rsidRPr="00995FEC">
        <w:rPr>
          <w:i/>
          <w:lang w:val="en-US"/>
        </w:rPr>
        <w:t xml:space="preserve"> </w:t>
      </w:r>
      <w:r w:rsidRPr="00995FEC">
        <w:rPr>
          <w:i/>
        </w:rPr>
        <w:t>использования</w:t>
      </w:r>
      <w:r w:rsidRPr="00995FEC">
        <w:rPr>
          <w:i/>
          <w:lang w:val="en-US"/>
        </w:rPr>
        <w:t xml:space="preserve"> </w:t>
      </w:r>
      <w:r w:rsidRPr="00995FEC">
        <w:rPr>
          <w:i/>
        </w:rPr>
        <w:t>лицензии</w:t>
      </w:r>
      <w:r w:rsidRPr="00995FEC">
        <w:rPr>
          <w:i/>
          <w:lang w:val="en-US"/>
        </w:rPr>
        <w:t>»;</w:t>
      </w:r>
    </w:p>
    <w:p w14:paraId="77C04A57" w14:textId="77777777" w:rsidR="007374FC" w:rsidRPr="00995FEC" w:rsidRDefault="007374FC" w:rsidP="007374FC">
      <w:pPr>
        <w:tabs>
          <w:tab w:val="right" w:leader="underscore" w:pos="8505"/>
        </w:tabs>
        <w:ind w:left="284"/>
        <w:jc w:val="both"/>
        <w:rPr>
          <w:i/>
        </w:rPr>
      </w:pPr>
      <w:r>
        <w:rPr>
          <w:i/>
        </w:rPr>
        <w:t xml:space="preserve">15. </w:t>
      </w:r>
      <w:r w:rsidRPr="00995FEC">
        <w:rPr>
          <w:i/>
        </w:rPr>
        <w:t>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14:paraId="26F0D675" w14:textId="77777777" w:rsidR="007374FC" w:rsidRDefault="007374FC" w:rsidP="007374FC">
      <w:pPr>
        <w:tabs>
          <w:tab w:val="right" w:leader="underscore" w:pos="8505"/>
        </w:tabs>
        <w:ind w:left="284"/>
        <w:jc w:val="both"/>
        <w:rPr>
          <w:i/>
        </w:rPr>
      </w:pPr>
      <w:r>
        <w:rPr>
          <w:i/>
        </w:rPr>
        <w:t xml:space="preserve">16. </w:t>
      </w:r>
      <w:r w:rsidRPr="00995FEC">
        <w:rPr>
          <w:i/>
        </w:rPr>
        <w:t>Google Chrome (свободно распространя</w:t>
      </w:r>
      <w:r>
        <w:rPr>
          <w:i/>
        </w:rPr>
        <w:t>емое).</w:t>
      </w:r>
    </w:p>
    <w:p w14:paraId="005FFAE2" w14:textId="77777777" w:rsidR="007374FC" w:rsidRPr="00CC1887" w:rsidRDefault="007374FC" w:rsidP="007374FC">
      <w:pPr>
        <w:tabs>
          <w:tab w:val="right" w:leader="underscore" w:pos="8505"/>
        </w:tabs>
        <w:ind w:left="284"/>
        <w:jc w:val="both"/>
        <w:rPr>
          <w:i/>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2D84116" w14:textId="77777777" w:rsidTr="00426E04">
        <w:tc>
          <w:tcPr>
            <w:tcW w:w="817" w:type="dxa"/>
            <w:shd w:val="clear" w:color="auto" w:fill="DBE5F1" w:themeFill="accent1" w:themeFillTint="33"/>
            <w:vAlign w:val="center"/>
          </w:tcPr>
          <w:p w14:paraId="7D28624D"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115018A4"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48CE0666"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2C08F9CC" w14:textId="77777777" w:rsidTr="00426E04">
        <w:tc>
          <w:tcPr>
            <w:tcW w:w="817" w:type="dxa"/>
            <w:shd w:val="clear" w:color="auto" w:fill="auto"/>
          </w:tcPr>
          <w:p w14:paraId="5D45AE26" w14:textId="77777777" w:rsidR="00426E04" w:rsidRPr="005713AB" w:rsidRDefault="00426E04" w:rsidP="000F6E17">
            <w:pPr>
              <w:numPr>
                <w:ilvl w:val="0"/>
                <w:numId w:val="22"/>
              </w:numPr>
              <w:ind w:left="113" w:firstLine="0"/>
              <w:rPr>
                <w:rFonts w:eastAsia="Times New Roman"/>
                <w:sz w:val="24"/>
                <w:szCs w:val="24"/>
              </w:rPr>
            </w:pPr>
          </w:p>
        </w:tc>
        <w:tc>
          <w:tcPr>
            <w:tcW w:w="4694" w:type="dxa"/>
            <w:shd w:val="clear" w:color="auto" w:fill="auto"/>
          </w:tcPr>
          <w:p w14:paraId="5536DABE" w14:textId="77777777" w:rsidR="00426E04" w:rsidRPr="007374FC" w:rsidRDefault="00426E04" w:rsidP="0006705B">
            <w:pPr>
              <w:ind w:left="44"/>
              <w:rPr>
                <w:rFonts w:eastAsia="Calibri"/>
                <w:sz w:val="24"/>
                <w:szCs w:val="24"/>
                <w:lang w:val="en-US" w:eastAsia="en-US"/>
              </w:rPr>
            </w:pPr>
            <w:r w:rsidRPr="007374FC">
              <w:rPr>
                <w:rFonts w:eastAsia="Calibri"/>
                <w:color w:val="000000"/>
                <w:sz w:val="24"/>
                <w:szCs w:val="24"/>
                <w:lang w:val="en-US" w:eastAsia="en-US"/>
              </w:rPr>
              <w:t xml:space="preserve">Windows 10 Pro, MS Office 2019 </w:t>
            </w:r>
          </w:p>
        </w:tc>
        <w:tc>
          <w:tcPr>
            <w:tcW w:w="4252" w:type="dxa"/>
            <w:shd w:val="clear" w:color="auto" w:fill="auto"/>
          </w:tcPr>
          <w:p w14:paraId="34729D4A" w14:textId="77777777" w:rsidR="00426E04" w:rsidRPr="007374FC" w:rsidRDefault="00426E04" w:rsidP="0006705B">
            <w:pPr>
              <w:rPr>
                <w:rFonts w:eastAsia="Times New Roman"/>
                <w:sz w:val="24"/>
                <w:szCs w:val="24"/>
                <w:lang w:val="en-US"/>
              </w:rPr>
            </w:pPr>
            <w:r w:rsidRPr="007374FC">
              <w:rPr>
                <w:rFonts w:eastAsia="Times New Roman"/>
                <w:sz w:val="24"/>
                <w:szCs w:val="24"/>
              </w:rPr>
              <w:t>контракт</w:t>
            </w:r>
            <w:r w:rsidRPr="007374FC">
              <w:rPr>
                <w:rFonts w:eastAsia="Times New Roman"/>
                <w:sz w:val="24"/>
                <w:szCs w:val="24"/>
                <w:lang w:val="en-US"/>
              </w:rPr>
              <w:t xml:space="preserve"> № 18-</w:t>
            </w:r>
            <w:r w:rsidRPr="007374FC">
              <w:rPr>
                <w:rFonts w:eastAsia="Times New Roman"/>
                <w:sz w:val="24"/>
                <w:szCs w:val="24"/>
              </w:rPr>
              <w:t>ЭА</w:t>
            </w:r>
            <w:r w:rsidRPr="007374FC">
              <w:rPr>
                <w:rFonts w:eastAsia="Times New Roman"/>
                <w:sz w:val="24"/>
                <w:szCs w:val="24"/>
                <w:lang w:val="en-US"/>
              </w:rPr>
              <w:t xml:space="preserve">-44-19 </w:t>
            </w:r>
            <w:r w:rsidRPr="007374FC">
              <w:rPr>
                <w:rFonts w:eastAsia="Times New Roman"/>
                <w:sz w:val="24"/>
                <w:szCs w:val="24"/>
              </w:rPr>
              <w:t>от</w:t>
            </w:r>
            <w:r w:rsidRPr="007374FC">
              <w:rPr>
                <w:rFonts w:eastAsia="Times New Roman"/>
                <w:sz w:val="24"/>
                <w:szCs w:val="24"/>
                <w:lang w:val="en-US"/>
              </w:rPr>
              <w:t xml:space="preserve"> 20.05.2019</w:t>
            </w:r>
          </w:p>
        </w:tc>
      </w:tr>
      <w:tr w:rsidR="00426E04" w:rsidRPr="00F26710" w14:paraId="226834D8" w14:textId="77777777" w:rsidTr="00426E04">
        <w:tc>
          <w:tcPr>
            <w:tcW w:w="817" w:type="dxa"/>
            <w:shd w:val="clear" w:color="auto" w:fill="auto"/>
          </w:tcPr>
          <w:p w14:paraId="6F63DFBF" w14:textId="77777777" w:rsidR="00426E04" w:rsidRPr="00F26710" w:rsidRDefault="00426E04" w:rsidP="000F6E17">
            <w:pPr>
              <w:numPr>
                <w:ilvl w:val="0"/>
                <w:numId w:val="22"/>
              </w:numPr>
              <w:ind w:left="113" w:firstLine="0"/>
              <w:rPr>
                <w:rFonts w:eastAsia="Times New Roman"/>
                <w:sz w:val="24"/>
                <w:szCs w:val="24"/>
                <w:lang w:val="en-US"/>
              </w:rPr>
            </w:pPr>
          </w:p>
        </w:tc>
        <w:tc>
          <w:tcPr>
            <w:tcW w:w="4694" w:type="dxa"/>
            <w:shd w:val="clear" w:color="auto" w:fill="auto"/>
          </w:tcPr>
          <w:p w14:paraId="658B9E04" w14:textId="77777777" w:rsidR="00426E04" w:rsidRPr="007374FC" w:rsidRDefault="00426E04" w:rsidP="0006705B">
            <w:pPr>
              <w:ind w:left="44"/>
              <w:rPr>
                <w:rFonts w:eastAsia="Times New Roman"/>
                <w:sz w:val="24"/>
                <w:szCs w:val="24"/>
                <w:lang w:val="en-US"/>
              </w:rPr>
            </w:pPr>
            <w:r w:rsidRPr="007374FC">
              <w:rPr>
                <w:rFonts w:eastAsia="Times New Roman"/>
                <w:sz w:val="24"/>
                <w:szCs w:val="24"/>
                <w:lang w:val="en-US"/>
              </w:rPr>
              <w:t>PrototypingSketchUp: 3D modeling for everyone</w:t>
            </w:r>
          </w:p>
        </w:tc>
        <w:tc>
          <w:tcPr>
            <w:tcW w:w="4252" w:type="dxa"/>
            <w:shd w:val="clear" w:color="auto" w:fill="auto"/>
          </w:tcPr>
          <w:p w14:paraId="3839F491" w14:textId="77777777" w:rsidR="00426E04" w:rsidRPr="007374FC" w:rsidRDefault="00426E04" w:rsidP="0006705B">
            <w:pPr>
              <w:rPr>
                <w:rFonts w:eastAsia="Times New Roman"/>
                <w:sz w:val="24"/>
                <w:szCs w:val="24"/>
                <w:lang w:val="en-US"/>
              </w:rPr>
            </w:pPr>
            <w:r w:rsidRPr="007374FC">
              <w:rPr>
                <w:rFonts w:eastAsia="Times New Roman"/>
                <w:sz w:val="24"/>
                <w:szCs w:val="24"/>
              </w:rPr>
              <w:t>контракт</w:t>
            </w:r>
            <w:r w:rsidRPr="007374FC">
              <w:rPr>
                <w:rFonts w:eastAsia="Times New Roman"/>
                <w:sz w:val="24"/>
                <w:szCs w:val="24"/>
                <w:lang w:val="en-US"/>
              </w:rPr>
              <w:t xml:space="preserve"> № 18-</w:t>
            </w:r>
            <w:r w:rsidRPr="007374FC">
              <w:rPr>
                <w:rFonts w:eastAsia="Times New Roman"/>
                <w:sz w:val="24"/>
                <w:szCs w:val="24"/>
              </w:rPr>
              <w:t>ЭА</w:t>
            </w:r>
            <w:r w:rsidRPr="007374FC">
              <w:rPr>
                <w:rFonts w:eastAsia="Times New Roman"/>
                <w:sz w:val="24"/>
                <w:szCs w:val="24"/>
                <w:lang w:val="en-US"/>
              </w:rPr>
              <w:t xml:space="preserve">-44-19 </w:t>
            </w:r>
            <w:r w:rsidRPr="007374FC">
              <w:rPr>
                <w:rFonts w:eastAsia="Times New Roman"/>
                <w:sz w:val="24"/>
                <w:szCs w:val="24"/>
              </w:rPr>
              <w:t>от</w:t>
            </w:r>
            <w:r w:rsidRPr="007374FC">
              <w:rPr>
                <w:rFonts w:eastAsia="Times New Roman"/>
                <w:sz w:val="24"/>
                <w:szCs w:val="24"/>
                <w:lang w:val="en-US"/>
              </w:rPr>
              <w:t xml:space="preserve"> 20.05.2019</w:t>
            </w:r>
          </w:p>
        </w:tc>
      </w:tr>
      <w:tr w:rsidR="00426E04" w:rsidRPr="00F26710" w14:paraId="13DE5576" w14:textId="77777777" w:rsidTr="00426E04">
        <w:tc>
          <w:tcPr>
            <w:tcW w:w="817" w:type="dxa"/>
            <w:shd w:val="clear" w:color="auto" w:fill="auto"/>
          </w:tcPr>
          <w:p w14:paraId="12C017F7" w14:textId="77777777" w:rsidR="00426E04" w:rsidRPr="00F26710" w:rsidRDefault="00426E04" w:rsidP="000F6E17">
            <w:pPr>
              <w:numPr>
                <w:ilvl w:val="0"/>
                <w:numId w:val="22"/>
              </w:numPr>
              <w:ind w:left="113" w:firstLine="0"/>
              <w:rPr>
                <w:rFonts w:eastAsia="Times New Roman"/>
                <w:sz w:val="24"/>
                <w:szCs w:val="24"/>
                <w:lang w:val="en-US"/>
              </w:rPr>
            </w:pPr>
          </w:p>
        </w:tc>
        <w:tc>
          <w:tcPr>
            <w:tcW w:w="4694" w:type="dxa"/>
            <w:shd w:val="clear" w:color="auto" w:fill="auto"/>
          </w:tcPr>
          <w:p w14:paraId="6E641BDF" w14:textId="77777777" w:rsidR="00426E04" w:rsidRPr="007374FC" w:rsidRDefault="00426E04" w:rsidP="0006705B">
            <w:pPr>
              <w:ind w:left="44"/>
              <w:rPr>
                <w:rFonts w:eastAsia="Calibri"/>
                <w:sz w:val="24"/>
                <w:szCs w:val="24"/>
                <w:lang w:val="en-US" w:eastAsia="en-US"/>
              </w:rPr>
            </w:pPr>
            <w:r w:rsidRPr="007374FC">
              <w:rPr>
                <w:rFonts w:eastAsia="Calibri"/>
                <w:color w:val="000000"/>
                <w:sz w:val="24"/>
                <w:szCs w:val="24"/>
                <w:lang w:val="en-US" w:eastAsia="en-US"/>
              </w:rPr>
              <w:t xml:space="preserve">V-Ray </w:t>
            </w:r>
            <w:r w:rsidRPr="007374FC">
              <w:rPr>
                <w:rFonts w:eastAsia="Calibri"/>
                <w:color w:val="000000"/>
                <w:sz w:val="24"/>
                <w:szCs w:val="24"/>
                <w:lang w:eastAsia="en-US"/>
              </w:rPr>
              <w:t>для</w:t>
            </w:r>
            <w:r w:rsidRPr="007374FC">
              <w:rPr>
                <w:rFonts w:eastAsia="Calibri"/>
                <w:color w:val="000000"/>
                <w:sz w:val="24"/>
                <w:szCs w:val="24"/>
                <w:lang w:val="en-US" w:eastAsia="en-US"/>
              </w:rPr>
              <w:t xml:space="preserve"> 3Ds Max </w:t>
            </w:r>
          </w:p>
        </w:tc>
        <w:tc>
          <w:tcPr>
            <w:tcW w:w="4252" w:type="dxa"/>
            <w:shd w:val="clear" w:color="auto" w:fill="auto"/>
          </w:tcPr>
          <w:p w14:paraId="118E1C3F" w14:textId="77777777" w:rsidR="00426E04" w:rsidRPr="007374FC" w:rsidRDefault="00426E04" w:rsidP="0006705B">
            <w:pPr>
              <w:rPr>
                <w:rFonts w:eastAsia="Times New Roman"/>
                <w:sz w:val="24"/>
                <w:szCs w:val="24"/>
              </w:rPr>
            </w:pPr>
            <w:r w:rsidRPr="007374FC">
              <w:rPr>
                <w:rFonts w:eastAsia="Times New Roman"/>
                <w:sz w:val="24"/>
                <w:szCs w:val="24"/>
              </w:rPr>
              <w:t>контракт № 18-ЭА-44-19 от 20.05.2019</w:t>
            </w:r>
          </w:p>
        </w:tc>
      </w:tr>
      <w:tr w:rsidR="00426E04" w:rsidRPr="00F26710" w14:paraId="00028AB8" w14:textId="77777777" w:rsidTr="00426E04">
        <w:tc>
          <w:tcPr>
            <w:tcW w:w="817" w:type="dxa"/>
            <w:shd w:val="clear" w:color="auto" w:fill="auto"/>
          </w:tcPr>
          <w:p w14:paraId="538148A9" w14:textId="77777777" w:rsidR="00426E04" w:rsidRPr="00F26710" w:rsidRDefault="00426E04" w:rsidP="000F6E17">
            <w:pPr>
              <w:numPr>
                <w:ilvl w:val="0"/>
                <w:numId w:val="22"/>
              </w:numPr>
              <w:ind w:left="113" w:firstLine="0"/>
              <w:rPr>
                <w:rFonts w:eastAsia="Times New Roman"/>
                <w:sz w:val="24"/>
                <w:szCs w:val="24"/>
                <w:lang w:val="en-US"/>
              </w:rPr>
            </w:pPr>
          </w:p>
        </w:tc>
        <w:tc>
          <w:tcPr>
            <w:tcW w:w="4694" w:type="dxa"/>
            <w:shd w:val="clear" w:color="auto" w:fill="auto"/>
          </w:tcPr>
          <w:p w14:paraId="21CD6F76" w14:textId="77777777" w:rsidR="00426E04" w:rsidRPr="000A1673" w:rsidRDefault="00426E04" w:rsidP="0006705B">
            <w:pPr>
              <w:ind w:left="44"/>
              <w:rPr>
                <w:rFonts w:eastAsia="Calibri"/>
                <w:i/>
                <w:color w:val="000000"/>
                <w:sz w:val="24"/>
                <w:szCs w:val="24"/>
                <w:lang w:eastAsia="en-US"/>
              </w:rPr>
            </w:pPr>
          </w:p>
        </w:tc>
        <w:tc>
          <w:tcPr>
            <w:tcW w:w="4252" w:type="dxa"/>
            <w:shd w:val="clear" w:color="auto" w:fill="auto"/>
          </w:tcPr>
          <w:p w14:paraId="6139C334" w14:textId="77777777" w:rsidR="00426E04" w:rsidRPr="00D04409" w:rsidRDefault="00426E04" w:rsidP="0006705B">
            <w:pPr>
              <w:rPr>
                <w:rFonts w:eastAsia="Times New Roman"/>
                <w:i/>
                <w:sz w:val="24"/>
                <w:szCs w:val="24"/>
              </w:rPr>
            </w:pPr>
          </w:p>
        </w:tc>
      </w:tr>
      <w:tr w:rsidR="00426E04" w:rsidRPr="00B63599" w14:paraId="2EBF993E" w14:textId="77777777" w:rsidTr="00426E04">
        <w:tc>
          <w:tcPr>
            <w:tcW w:w="817" w:type="dxa"/>
            <w:shd w:val="clear" w:color="auto" w:fill="auto"/>
          </w:tcPr>
          <w:p w14:paraId="7C906CBD" w14:textId="77777777" w:rsidR="00426E04" w:rsidRPr="00F26710" w:rsidRDefault="00426E04" w:rsidP="000F6E17">
            <w:pPr>
              <w:numPr>
                <w:ilvl w:val="0"/>
                <w:numId w:val="22"/>
              </w:numPr>
              <w:ind w:left="113" w:firstLine="0"/>
              <w:rPr>
                <w:rFonts w:eastAsia="Times New Roman"/>
                <w:sz w:val="24"/>
                <w:szCs w:val="24"/>
              </w:rPr>
            </w:pPr>
          </w:p>
        </w:tc>
        <w:tc>
          <w:tcPr>
            <w:tcW w:w="4694" w:type="dxa"/>
            <w:shd w:val="clear" w:color="auto" w:fill="auto"/>
          </w:tcPr>
          <w:p w14:paraId="4BA87BD5" w14:textId="77777777" w:rsidR="00426E04" w:rsidRPr="00D04409" w:rsidRDefault="00426E04" w:rsidP="0006705B">
            <w:pPr>
              <w:ind w:left="44"/>
              <w:rPr>
                <w:rFonts w:eastAsia="Times New Roman"/>
                <w:i/>
                <w:color w:val="000000"/>
                <w:sz w:val="24"/>
                <w:szCs w:val="24"/>
              </w:rPr>
            </w:pPr>
          </w:p>
        </w:tc>
        <w:tc>
          <w:tcPr>
            <w:tcW w:w="4252" w:type="dxa"/>
            <w:shd w:val="clear" w:color="auto" w:fill="auto"/>
          </w:tcPr>
          <w:p w14:paraId="19A374AC"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0766A031"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071C21EA" w14:textId="77777777" w:rsidR="004925D7" w:rsidRPr="004925D7" w:rsidRDefault="004925D7" w:rsidP="00F5486D">
      <w:pPr>
        <w:pStyle w:val="3"/>
      </w:pPr>
      <w:bookmarkStart w:id="0" w:name="_Toc62039712"/>
      <w:r w:rsidRPr="004925D7">
        <w:lastRenderedPageBreak/>
        <w:t>ЛИСТ УЧЕТА ОБНОВЛЕНИЙ РАБОЧЕЙ ПРОГРАММЫ</w:t>
      </w:r>
      <w:bookmarkEnd w:id="0"/>
      <w:r w:rsidRPr="004925D7">
        <w:t xml:space="preserve"> </w:t>
      </w:r>
      <w:r w:rsidR="00F949F6">
        <w:t>УЧЕБНОЙ ДИСЦИПЛИНЫ</w:t>
      </w:r>
    </w:p>
    <w:p w14:paraId="5D4DC4A1"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F949F6">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B7D3E4A"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7E8BC710" w14:textId="77777777" w:rsidTr="0019484F">
        <w:tc>
          <w:tcPr>
            <w:tcW w:w="817" w:type="dxa"/>
            <w:shd w:val="clear" w:color="auto" w:fill="DBE5F1" w:themeFill="accent1" w:themeFillTint="33"/>
          </w:tcPr>
          <w:p w14:paraId="5ECB62A4"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3B940B8A"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398B7E6E"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377E1EDF"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7C7333D7"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6A98AF59"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375A2C48" w14:textId="77777777" w:rsidTr="0019484F">
        <w:tc>
          <w:tcPr>
            <w:tcW w:w="817" w:type="dxa"/>
          </w:tcPr>
          <w:p w14:paraId="5360B9EE" w14:textId="77777777" w:rsidR="0019484F" w:rsidRPr="00F26710" w:rsidRDefault="0019484F" w:rsidP="00B6294E">
            <w:pPr>
              <w:jc w:val="center"/>
              <w:rPr>
                <w:rFonts w:eastAsia="Times New Roman"/>
                <w:sz w:val="24"/>
                <w:szCs w:val="24"/>
              </w:rPr>
            </w:pPr>
          </w:p>
        </w:tc>
        <w:tc>
          <w:tcPr>
            <w:tcW w:w="1559" w:type="dxa"/>
          </w:tcPr>
          <w:p w14:paraId="40C9C8E3" w14:textId="77777777" w:rsidR="0019484F" w:rsidRPr="00F26710" w:rsidRDefault="0019484F" w:rsidP="00B6294E">
            <w:pPr>
              <w:jc w:val="center"/>
              <w:rPr>
                <w:rFonts w:eastAsia="Times New Roman"/>
                <w:sz w:val="24"/>
                <w:szCs w:val="24"/>
              </w:rPr>
            </w:pPr>
          </w:p>
        </w:tc>
        <w:tc>
          <w:tcPr>
            <w:tcW w:w="5387" w:type="dxa"/>
          </w:tcPr>
          <w:p w14:paraId="182C75BF" w14:textId="77777777" w:rsidR="0019484F" w:rsidRPr="00F26710" w:rsidRDefault="0019484F" w:rsidP="00B6294E">
            <w:pPr>
              <w:jc w:val="center"/>
              <w:rPr>
                <w:rFonts w:eastAsia="Times New Roman"/>
                <w:sz w:val="24"/>
                <w:szCs w:val="24"/>
              </w:rPr>
            </w:pPr>
          </w:p>
        </w:tc>
        <w:tc>
          <w:tcPr>
            <w:tcW w:w="1984" w:type="dxa"/>
          </w:tcPr>
          <w:p w14:paraId="7CADEC96" w14:textId="77777777" w:rsidR="0019484F" w:rsidRPr="00F26710" w:rsidRDefault="0019484F" w:rsidP="00B6294E">
            <w:pPr>
              <w:jc w:val="center"/>
              <w:rPr>
                <w:rFonts w:eastAsia="Times New Roman"/>
                <w:sz w:val="24"/>
                <w:szCs w:val="24"/>
              </w:rPr>
            </w:pPr>
          </w:p>
        </w:tc>
      </w:tr>
      <w:tr w:rsidR="0019484F" w:rsidRPr="00F26710" w14:paraId="6B80FBCC" w14:textId="77777777" w:rsidTr="0019484F">
        <w:tc>
          <w:tcPr>
            <w:tcW w:w="817" w:type="dxa"/>
          </w:tcPr>
          <w:p w14:paraId="19618E51" w14:textId="77777777" w:rsidR="0019484F" w:rsidRPr="00F26710" w:rsidRDefault="0019484F" w:rsidP="00B6294E">
            <w:pPr>
              <w:jc w:val="center"/>
              <w:rPr>
                <w:rFonts w:eastAsia="Times New Roman"/>
                <w:sz w:val="24"/>
                <w:szCs w:val="24"/>
              </w:rPr>
            </w:pPr>
          </w:p>
        </w:tc>
        <w:tc>
          <w:tcPr>
            <w:tcW w:w="1559" w:type="dxa"/>
          </w:tcPr>
          <w:p w14:paraId="4E9D69D4" w14:textId="77777777" w:rsidR="0019484F" w:rsidRPr="00F26710" w:rsidRDefault="0019484F" w:rsidP="00B6294E">
            <w:pPr>
              <w:jc w:val="center"/>
              <w:rPr>
                <w:rFonts w:eastAsia="Times New Roman"/>
                <w:sz w:val="24"/>
                <w:szCs w:val="24"/>
              </w:rPr>
            </w:pPr>
          </w:p>
        </w:tc>
        <w:tc>
          <w:tcPr>
            <w:tcW w:w="5387" w:type="dxa"/>
          </w:tcPr>
          <w:p w14:paraId="07F1D0E5" w14:textId="77777777" w:rsidR="0019484F" w:rsidRPr="00F26710" w:rsidRDefault="0019484F" w:rsidP="00B6294E">
            <w:pPr>
              <w:jc w:val="center"/>
              <w:rPr>
                <w:rFonts w:eastAsia="Times New Roman"/>
                <w:sz w:val="24"/>
                <w:szCs w:val="24"/>
              </w:rPr>
            </w:pPr>
          </w:p>
        </w:tc>
        <w:tc>
          <w:tcPr>
            <w:tcW w:w="1984" w:type="dxa"/>
          </w:tcPr>
          <w:p w14:paraId="62E7A3BA" w14:textId="77777777" w:rsidR="0019484F" w:rsidRPr="00F26710" w:rsidRDefault="0019484F" w:rsidP="00B6294E">
            <w:pPr>
              <w:jc w:val="center"/>
              <w:rPr>
                <w:rFonts w:eastAsia="Times New Roman"/>
                <w:sz w:val="24"/>
                <w:szCs w:val="24"/>
              </w:rPr>
            </w:pPr>
          </w:p>
        </w:tc>
      </w:tr>
      <w:tr w:rsidR="0019484F" w:rsidRPr="00F26710" w14:paraId="27F5FC66" w14:textId="77777777" w:rsidTr="0019484F">
        <w:tc>
          <w:tcPr>
            <w:tcW w:w="817" w:type="dxa"/>
          </w:tcPr>
          <w:p w14:paraId="4E48AA29" w14:textId="77777777" w:rsidR="0019484F" w:rsidRPr="00F26710" w:rsidRDefault="0019484F" w:rsidP="00B6294E">
            <w:pPr>
              <w:jc w:val="center"/>
              <w:rPr>
                <w:rFonts w:eastAsia="Times New Roman"/>
                <w:sz w:val="24"/>
                <w:szCs w:val="24"/>
              </w:rPr>
            </w:pPr>
          </w:p>
        </w:tc>
        <w:tc>
          <w:tcPr>
            <w:tcW w:w="1559" w:type="dxa"/>
          </w:tcPr>
          <w:p w14:paraId="54B4B3D8" w14:textId="77777777" w:rsidR="0019484F" w:rsidRPr="00F26710" w:rsidRDefault="0019484F" w:rsidP="00B6294E">
            <w:pPr>
              <w:jc w:val="center"/>
              <w:rPr>
                <w:rFonts w:eastAsia="Times New Roman"/>
                <w:sz w:val="24"/>
                <w:szCs w:val="24"/>
              </w:rPr>
            </w:pPr>
          </w:p>
        </w:tc>
        <w:tc>
          <w:tcPr>
            <w:tcW w:w="5387" w:type="dxa"/>
          </w:tcPr>
          <w:p w14:paraId="33645437" w14:textId="77777777" w:rsidR="0019484F" w:rsidRPr="00F26710" w:rsidRDefault="0019484F" w:rsidP="00B6294E">
            <w:pPr>
              <w:jc w:val="center"/>
              <w:rPr>
                <w:rFonts w:eastAsia="Times New Roman"/>
                <w:sz w:val="24"/>
                <w:szCs w:val="24"/>
              </w:rPr>
            </w:pPr>
          </w:p>
        </w:tc>
        <w:tc>
          <w:tcPr>
            <w:tcW w:w="1984" w:type="dxa"/>
          </w:tcPr>
          <w:p w14:paraId="2AFF874A" w14:textId="77777777" w:rsidR="0019484F" w:rsidRPr="00F26710" w:rsidRDefault="0019484F" w:rsidP="00B6294E">
            <w:pPr>
              <w:jc w:val="center"/>
              <w:rPr>
                <w:rFonts w:eastAsia="Times New Roman"/>
                <w:sz w:val="24"/>
                <w:szCs w:val="24"/>
              </w:rPr>
            </w:pPr>
          </w:p>
        </w:tc>
      </w:tr>
      <w:tr w:rsidR="0019484F" w:rsidRPr="00F26710" w14:paraId="1D48356F" w14:textId="77777777" w:rsidTr="0019484F">
        <w:tc>
          <w:tcPr>
            <w:tcW w:w="817" w:type="dxa"/>
          </w:tcPr>
          <w:p w14:paraId="22E098B8" w14:textId="77777777" w:rsidR="0019484F" w:rsidRPr="00F26710" w:rsidRDefault="0019484F" w:rsidP="00B6294E">
            <w:pPr>
              <w:jc w:val="center"/>
              <w:rPr>
                <w:rFonts w:eastAsia="Times New Roman"/>
                <w:sz w:val="24"/>
                <w:szCs w:val="24"/>
              </w:rPr>
            </w:pPr>
          </w:p>
        </w:tc>
        <w:tc>
          <w:tcPr>
            <w:tcW w:w="1559" w:type="dxa"/>
          </w:tcPr>
          <w:p w14:paraId="1D4F7F25" w14:textId="77777777" w:rsidR="0019484F" w:rsidRPr="00F26710" w:rsidRDefault="0019484F" w:rsidP="00B6294E">
            <w:pPr>
              <w:jc w:val="center"/>
              <w:rPr>
                <w:rFonts w:eastAsia="Times New Roman"/>
                <w:sz w:val="24"/>
                <w:szCs w:val="24"/>
              </w:rPr>
            </w:pPr>
          </w:p>
        </w:tc>
        <w:tc>
          <w:tcPr>
            <w:tcW w:w="5387" w:type="dxa"/>
          </w:tcPr>
          <w:p w14:paraId="0DCD800B" w14:textId="77777777" w:rsidR="0019484F" w:rsidRPr="00F26710" w:rsidRDefault="0019484F" w:rsidP="00B6294E">
            <w:pPr>
              <w:jc w:val="center"/>
              <w:rPr>
                <w:rFonts w:eastAsia="Times New Roman"/>
                <w:sz w:val="24"/>
                <w:szCs w:val="24"/>
              </w:rPr>
            </w:pPr>
          </w:p>
        </w:tc>
        <w:tc>
          <w:tcPr>
            <w:tcW w:w="1984" w:type="dxa"/>
          </w:tcPr>
          <w:p w14:paraId="1FB5D20E" w14:textId="77777777" w:rsidR="0019484F" w:rsidRPr="00F26710" w:rsidRDefault="0019484F" w:rsidP="00B6294E">
            <w:pPr>
              <w:jc w:val="center"/>
              <w:rPr>
                <w:rFonts w:eastAsia="Times New Roman"/>
                <w:sz w:val="24"/>
                <w:szCs w:val="24"/>
              </w:rPr>
            </w:pPr>
          </w:p>
        </w:tc>
      </w:tr>
      <w:tr w:rsidR="0019484F" w:rsidRPr="00F26710" w14:paraId="4264AFA9" w14:textId="77777777" w:rsidTr="0019484F">
        <w:tc>
          <w:tcPr>
            <w:tcW w:w="817" w:type="dxa"/>
          </w:tcPr>
          <w:p w14:paraId="7636AEB3" w14:textId="77777777" w:rsidR="0019484F" w:rsidRPr="00F26710" w:rsidRDefault="0019484F" w:rsidP="00B6294E">
            <w:pPr>
              <w:jc w:val="center"/>
              <w:rPr>
                <w:rFonts w:eastAsia="Times New Roman"/>
                <w:sz w:val="24"/>
                <w:szCs w:val="24"/>
              </w:rPr>
            </w:pPr>
          </w:p>
        </w:tc>
        <w:tc>
          <w:tcPr>
            <w:tcW w:w="1559" w:type="dxa"/>
          </w:tcPr>
          <w:p w14:paraId="2AD8FEE4" w14:textId="77777777" w:rsidR="0019484F" w:rsidRPr="00F26710" w:rsidRDefault="0019484F" w:rsidP="00B6294E">
            <w:pPr>
              <w:jc w:val="center"/>
              <w:rPr>
                <w:rFonts w:eastAsia="Times New Roman"/>
                <w:sz w:val="24"/>
                <w:szCs w:val="24"/>
              </w:rPr>
            </w:pPr>
          </w:p>
        </w:tc>
        <w:tc>
          <w:tcPr>
            <w:tcW w:w="5387" w:type="dxa"/>
          </w:tcPr>
          <w:p w14:paraId="61B74007" w14:textId="77777777" w:rsidR="0019484F" w:rsidRPr="00F26710" w:rsidRDefault="0019484F" w:rsidP="00B6294E">
            <w:pPr>
              <w:jc w:val="center"/>
              <w:rPr>
                <w:rFonts w:eastAsia="Times New Roman"/>
                <w:sz w:val="24"/>
                <w:szCs w:val="24"/>
              </w:rPr>
            </w:pPr>
          </w:p>
        </w:tc>
        <w:tc>
          <w:tcPr>
            <w:tcW w:w="1984" w:type="dxa"/>
          </w:tcPr>
          <w:p w14:paraId="4E202628" w14:textId="77777777" w:rsidR="0019484F" w:rsidRPr="00F26710" w:rsidRDefault="0019484F" w:rsidP="00B6294E">
            <w:pPr>
              <w:jc w:val="center"/>
              <w:rPr>
                <w:rFonts w:eastAsia="Times New Roman"/>
                <w:sz w:val="24"/>
                <w:szCs w:val="24"/>
              </w:rPr>
            </w:pPr>
          </w:p>
        </w:tc>
      </w:tr>
    </w:tbl>
    <w:p w14:paraId="2BB3CC26"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1BB8" w14:textId="77777777" w:rsidR="001B3210" w:rsidRDefault="001B3210" w:rsidP="005E3840">
      <w:r>
        <w:separator/>
      </w:r>
    </w:p>
  </w:endnote>
  <w:endnote w:type="continuationSeparator" w:id="0">
    <w:p w14:paraId="20549323" w14:textId="77777777" w:rsidR="001B3210" w:rsidRDefault="001B3210"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BD7" w14:textId="77777777" w:rsidR="00D034E0" w:rsidRDefault="00D034E0">
    <w:pPr>
      <w:pStyle w:val="ae"/>
      <w:jc w:val="right"/>
    </w:pPr>
  </w:p>
  <w:p w14:paraId="0CD5627D" w14:textId="77777777" w:rsidR="00D034E0" w:rsidRDefault="00D034E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0317" w14:textId="77777777" w:rsidR="00D034E0" w:rsidRDefault="00A701A7" w:rsidP="00282D88">
    <w:pPr>
      <w:pStyle w:val="ae"/>
      <w:framePr w:wrap="around" w:vAnchor="text" w:hAnchor="margin" w:xAlign="right" w:y="1"/>
      <w:rPr>
        <w:rStyle w:val="af9"/>
      </w:rPr>
    </w:pPr>
    <w:r>
      <w:rPr>
        <w:rStyle w:val="af9"/>
      </w:rPr>
      <w:fldChar w:fldCharType="begin"/>
    </w:r>
    <w:r w:rsidR="00D034E0">
      <w:rPr>
        <w:rStyle w:val="af9"/>
      </w:rPr>
      <w:instrText xml:space="preserve">PAGE  </w:instrText>
    </w:r>
    <w:r>
      <w:rPr>
        <w:rStyle w:val="af9"/>
      </w:rPr>
      <w:fldChar w:fldCharType="end"/>
    </w:r>
  </w:p>
  <w:p w14:paraId="3A5E39E9" w14:textId="77777777" w:rsidR="00D034E0" w:rsidRDefault="00D034E0"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F5F" w14:textId="77777777" w:rsidR="00D034E0" w:rsidRDefault="00D034E0">
    <w:pPr>
      <w:pStyle w:val="ae"/>
      <w:jc w:val="right"/>
    </w:pPr>
  </w:p>
  <w:p w14:paraId="38799BDA" w14:textId="77777777" w:rsidR="00D034E0" w:rsidRDefault="00D034E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9F2C" w14:textId="77777777" w:rsidR="00D034E0" w:rsidRDefault="00D034E0">
    <w:pPr>
      <w:pStyle w:val="ae"/>
      <w:jc w:val="right"/>
    </w:pPr>
  </w:p>
  <w:p w14:paraId="1FCC4922" w14:textId="77777777" w:rsidR="00D034E0" w:rsidRDefault="00D034E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6103" w14:textId="77777777" w:rsidR="001B3210" w:rsidRDefault="001B3210" w:rsidP="005E3840">
      <w:r>
        <w:separator/>
      </w:r>
    </w:p>
  </w:footnote>
  <w:footnote w:type="continuationSeparator" w:id="0">
    <w:p w14:paraId="1B73AF16" w14:textId="77777777" w:rsidR="001B3210" w:rsidRDefault="001B3210"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9450FFC" w14:textId="77777777" w:rsidR="00D034E0" w:rsidRDefault="00D81B87">
        <w:pPr>
          <w:pStyle w:val="ac"/>
          <w:jc w:val="center"/>
        </w:pPr>
        <w:r>
          <w:fldChar w:fldCharType="begin"/>
        </w:r>
        <w:r>
          <w:instrText>PAGE   \* MERGEFORMAT</w:instrText>
        </w:r>
        <w:r>
          <w:fldChar w:fldCharType="separate"/>
        </w:r>
        <w:r w:rsidR="008D6C38">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40D" w14:textId="77777777" w:rsidR="00D034E0" w:rsidRDefault="00D034E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1384D212" w14:textId="77777777" w:rsidR="00D034E0" w:rsidRDefault="00D81B87">
        <w:pPr>
          <w:pStyle w:val="ac"/>
          <w:jc w:val="center"/>
        </w:pPr>
        <w:r>
          <w:fldChar w:fldCharType="begin"/>
        </w:r>
        <w:r>
          <w:instrText>PAGE   \* MERGEFORMAT</w:instrText>
        </w:r>
        <w:r>
          <w:fldChar w:fldCharType="separate"/>
        </w:r>
        <w:r w:rsidR="008D6C38">
          <w:rPr>
            <w:noProof/>
          </w:rPr>
          <w:t>34</w:t>
        </w:r>
        <w:r>
          <w:rPr>
            <w:noProof/>
          </w:rPr>
          <w:fldChar w:fldCharType="end"/>
        </w:r>
      </w:p>
    </w:sdtContent>
  </w:sdt>
  <w:p w14:paraId="697BC119" w14:textId="77777777" w:rsidR="00D034E0" w:rsidRDefault="00D034E0">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017B60B8" w14:textId="77777777" w:rsidR="00D034E0" w:rsidRDefault="00D81B87">
        <w:pPr>
          <w:pStyle w:val="ac"/>
          <w:jc w:val="center"/>
        </w:pPr>
        <w:r>
          <w:fldChar w:fldCharType="begin"/>
        </w:r>
        <w:r>
          <w:instrText>PAGE   \* MERGEFORMAT</w:instrText>
        </w:r>
        <w:r>
          <w:fldChar w:fldCharType="separate"/>
        </w:r>
        <w:r w:rsidR="008D6C38">
          <w:rPr>
            <w:noProof/>
          </w:rPr>
          <w:t>35</w:t>
        </w:r>
        <w:r>
          <w:rPr>
            <w:noProof/>
          </w:rPr>
          <w:fldChar w:fldCharType="end"/>
        </w:r>
      </w:p>
    </w:sdtContent>
  </w:sdt>
  <w:p w14:paraId="753A2CE9" w14:textId="77777777" w:rsidR="00D034E0" w:rsidRDefault="00D034E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95CE5"/>
    <w:multiLevelType w:val="hybridMultilevel"/>
    <w:tmpl w:val="0CCE8DC8"/>
    <w:lvl w:ilvl="0" w:tplc="8AF69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1D6CF1"/>
    <w:multiLevelType w:val="multilevel"/>
    <w:tmpl w:val="224E7FC8"/>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143600"/>
    <w:multiLevelType w:val="multilevel"/>
    <w:tmpl w:val="38A466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6E3E00FD"/>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1021914">
    <w:abstractNumId w:val="4"/>
  </w:num>
  <w:num w:numId="2" w16cid:durableId="1038509472">
    <w:abstractNumId w:val="27"/>
    <w:lvlOverride w:ilvl="0">
      <w:startOverride w:val="1"/>
    </w:lvlOverride>
    <w:lvlOverride w:ilvl="1"/>
    <w:lvlOverride w:ilvl="2"/>
    <w:lvlOverride w:ilvl="3"/>
    <w:lvlOverride w:ilvl="4"/>
    <w:lvlOverride w:ilvl="5"/>
    <w:lvlOverride w:ilvl="6"/>
    <w:lvlOverride w:ilvl="7"/>
    <w:lvlOverride w:ilvl="8"/>
  </w:num>
  <w:num w:numId="3" w16cid:durableId="344787821">
    <w:abstractNumId w:val="18"/>
  </w:num>
  <w:num w:numId="4" w16cid:durableId="1797529649">
    <w:abstractNumId w:val="2"/>
  </w:num>
  <w:num w:numId="5" w16cid:durableId="1420055578">
    <w:abstractNumId w:val="8"/>
  </w:num>
  <w:num w:numId="6" w16cid:durableId="1475364878">
    <w:abstractNumId w:val="26"/>
  </w:num>
  <w:num w:numId="7" w16cid:durableId="188879017">
    <w:abstractNumId w:val="30"/>
  </w:num>
  <w:num w:numId="8" w16cid:durableId="43911254">
    <w:abstractNumId w:val="15"/>
  </w:num>
  <w:num w:numId="9" w16cid:durableId="1375346439">
    <w:abstractNumId w:val="14"/>
  </w:num>
  <w:num w:numId="10" w16cid:durableId="467943606">
    <w:abstractNumId w:val="5"/>
  </w:num>
  <w:num w:numId="11" w16cid:durableId="1443263538">
    <w:abstractNumId w:val="24"/>
  </w:num>
  <w:num w:numId="12" w16cid:durableId="795148343">
    <w:abstractNumId w:val="29"/>
  </w:num>
  <w:num w:numId="13" w16cid:durableId="1033534622">
    <w:abstractNumId w:val="3"/>
  </w:num>
  <w:num w:numId="14" w16cid:durableId="1475637594">
    <w:abstractNumId w:val="16"/>
  </w:num>
  <w:num w:numId="15" w16cid:durableId="1357385220">
    <w:abstractNumId w:val="21"/>
  </w:num>
  <w:num w:numId="16" w16cid:durableId="1684478892">
    <w:abstractNumId w:val="19"/>
  </w:num>
  <w:num w:numId="17" w16cid:durableId="1393116935">
    <w:abstractNumId w:val="10"/>
  </w:num>
  <w:num w:numId="18" w16cid:durableId="1026833006">
    <w:abstractNumId w:val="20"/>
  </w:num>
  <w:num w:numId="19" w16cid:durableId="1176000486">
    <w:abstractNumId w:val="23"/>
  </w:num>
  <w:num w:numId="20" w16cid:durableId="1607469106">
    <w:abstractNumId w:val="6"/>
  </w:num>
  <w:num w:numId="21" w16cid:durableId="693382562">
    <w:abstractNumId w:val="7"/>
  </w:num>
  <w:num w:numId="22" w16cid:durableId="2021003446">
    <w:abstractNumId w:val="17"/>
  </w:num>
  <w:num w:numId="23" w16cid:durableId="2082869488">
    <w:abstractNumId w:val="11"/>
  </w:num>
  <w:num w:numId="24" w16cid:durableId="1312901083">
    <w:abstractNumId w:val="13"/>
  </w:num>
  <w:num w:numId="25" w16cid:durableId="25059958">
    <w:abstractNumId w:val="22"/>
  </w:num>
  <w:num w:numId="26" w16cid:durableId="526407360">
    <w:abstractNumId w:val="28"/>
  </w:num>
  <w:num w:numId="27" w16cid:durableId="190656614">
    <w:abstractNumId w:val="25"/>
  </w:num>
  <w:num w:numId="28" w16cid:durableId="181819389">
    <w:abstractNumId w:val="1"/>
  </w:num>
  <w:num w:numId="29" w16cid:durableId="1411655415">
    <w:abstractNumId w:val="9"/>
  </w:num>
  <w:num w:numId="30" w16cid:durableId="3840675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0F8B"/>
    <w:rsid w:val="00031E62"/>
    <w:rsid w:val="0003316B"/>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4862"/>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14F"/>
    <w:rsid w:val="000E5549"/>
    <w:rsid w:val="000E5EF5"/>
    <w:rsid w:val="000E76CB"/>
    <w:rsid w:val="000F1F02"/>
    <w:rsid w:val="000F288F"/>
    <w:rsid w:val="000F330B"/>
    <w:rsid w:val="000F35A1"/>
    <w:rsid w:val="000F4B7B"/>
    <w:rsid w:val="000F513B"/>
    <w:rsid w:val="000F51CB"/>
    <w:rsid w:val="000F5AFE"/>
    <w:rsid w:val="000F6B16"/>
    <w:rsid w:val="000F6E17"/>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55E"/>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878D9"/>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210"/>
    <w:rsid w:val="001B35E1"/>
    <w:rsid w:val="001B5028"/>
    <w:rsid w:val="001B66C2"/>
    <w:rsid w:val="001B7083"/>
    <w:rsid w:val="001C0088"/>
    <w:rsid w:val="001C0802"/>
    <w:rsid w:val="001C14F4"/>
    <w:rsid w:val="001C1B2E"/>
    <w:rsid w:val="001C1CBB"/>
    <w:rsid w:val="001C4044"/>
    <w:rsid w:val="001C639C"/>
    <w:rsid w:val="001C6417"/>
    <w:rsid w:val="001C65EE"/>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0DAA"/>
    <w:rsid w:val="00262427"/>
    <w:rsid w:val="00263138"/>
    <w:rsid w:val="0026368C"/>
    <w:rsid w:val="002641E1"/>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5AC1"/>
    <w:rsid w:val="00296AB1"/>
    <w:rsid w:val="002A096A"/>
    <w:rsid w:val="002A115C"/>
    <w:rsid w:val="002A159D"/>
    <w:rsid w:val="002A2399"/>
    <w:rsid w:val="002A316C"/>
    <w:rsid w:val="002A584B"/>
    <w:rsid w:val="002A6988"/>
    <w:rsid w:val="002B0C84"/>
    <w:rsid w:val="002B0EEB"/>
    <w:rsid w:val="002B1B01"/>
    <w:rsid w:val="002B20D1"/>
    <w:rsid w:val="002B2C15"/>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BC"/>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4D74"/>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36917"/>
    <w:rsid w:val="00440FD6"/>
    <w:rsid w:val="004429B5"/>
    <w:rsid w:val="00442B02"/>
    <w:rsid w:val="00443558"/>
    <w:rsid w:val="00443DE3"/>
    <w:rsid w:val="00446766"/>
    <w:rsid w:val="00446CF8"/>
    <w:rsid w:val="00450044"/>
    <w:rsid w:val="0045027F"/>
    <w:rsid w:val="00453D8F"/>
    <w:rsid w:val="00453DD7"/>
    <w:rsid w:val="00453F05"/>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63A"/>
    <w:rsid w:val="00494E1D"/>
    <w:rsid w:val="00494E33"/>
    <w:rsid w:val="00495850"/>
    <w:rsid w:val="00495E9B"/>
    <w:rsid w:val="00496CB5"/>
    <w:rsid w:val="00496F88"/>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018"/>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5762F"/>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378F"/>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89E"/>
    <w:rsid w:val="00685E2A"/>
    <w:rsid w:val="0068633D"/>
    <w:rsid w:val="00687295"/>
    <w:rsid w:val="006877E5"/>
    <w:rsid w:val="006877F1"/>
    <w:rsid w:val="00687B56"/>
    <w:rsid w:val="00692393"/>
    <w:rsid w:val="00695B52"/>
    <w:rsid w:val="00697F1C"/>
    <w:rsid w:val="006A1707"/>
    <w:rsid w:val="006A2EAF"/>
    <w:rsid w:val="006A5E39"/>
    <w:rsid w:val="006A68A5"/>
    <w:rsid w:val="006A6AB0"/>
    <w:rsid w:val="006B18C2"/>
    <w:rsid w:val="006B2CE0"/>
    <w:rsid w:val="006B31F2"/>
    <w:rsid w:val="006B3A08"/>
    <w:rsid w:val="006C1320"/>
    <w:rsid w:val="006C4B65"/>
    <w:rsid w:val="006C6DF4"/>
    <w:rsid w:val="006C7E94"/>
    <w:rsid w:val="006D0117"/>
    <w:rsid w:val="006D510F"/>
    <w:rsid w:val="006D599C"/>
    <w:rsid w:val="006D6D6D"/>
    <w:rsid w:val="006D79CC"/>
    <w:rsid w:val="006E12B6"/>
    <w:rsid w:val="006E13A8"/>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61E"/>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4FC"/>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17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3CB"/>
    <w:rsid w:val="008105B7"/>
    <w:rsid w:val="0081126D"/>
    <w:rsid w:val="00811419"/>
    <w:rsid w:val="00811C2F"/>
    <w:rsid w:val="0081201B"/>
    <w:rsid w:val="00812B92"/>
    <w:rsid w:val="00812DC5"/>
    <w:rsid w:val="0081597B"/>
    <w:rsid w:val="00817ACD"/>
    <w:rsid w:val="00821987"/>
    <w:rsid w:val="0082314D"/>
    <w:rsid w:val="0082635B"/>
    <w:rsid w:val="008266E4"/>
    <w:rsid w:val="00826AC6"/>
    <w:rsid w:val="0082735F"/>
    <w:rsid w:val="00827597"/>
    <w:rsid w:val="008277DF"/>
    <w:rsid w:val="00827F79"/>
    <w:rsid w:val="008309E9"/>
    <w:rsid w:val="008340EB"/>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566D2"/>
    <w:rsid w:val="008606A6"/>
    <w:rsid w:val="00861BB0"/>
    <w:rsid w:val="00861C5B"/>
    <w:rsid w:val="00864324"/>
    <w:rsid w:val="00865677"/>
    <w:rsid w:val="00865A79"/>
    <w:rsid w:val="00865FCB"/>
    <w:rsid w:val="00866A32"/>
    <w:rsid w:val="00866BD3"/>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251"/>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98"/>
    <w:rsid w:val="008D22A9"/>
    <w:rsid w:val="008D25AB"/>
    <w:rsid w:val="008D3C36"/>
    <w:rsid w:val="008D6C38"/>
    <w:rsid w:val="008D6CA9"/>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06242"/>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49EF"/>
    <w:rsid w:val="00987351"/>
    <w:rsid w:val="00987983"/>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23FD"/>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01A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099"/>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4ECB"/>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191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2465"/>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D84"/>
    <w:rsid w:val="00B30E57"/>
    <w:rsid w:val="00B30EE8"/>
    <w:rsid w:val="00B320DB"/>
    <w:rsid w:val="00B3255D"/>
    <w:rsid w:val="00B32CA7"/>
    <w:rsid w:val="00B33875"/>
    <w:rsid w:val="00B3400A"/>
    <w:rsid w:val="00B349F6"/>
    <w:rsid w:val="00B350E3"/>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02BA"/>
    <w:rsid w:val="00B528A8"/>
    <w:rsid w:val="00B52AE6"/>
    <w:rsid w:val="00B53491"/>
    <w:rsid w:val="00B537E2"/>
    <w:rsid w:val="00B54C56"/>
    <w:rsid w:val="00B54DA1"/>
    <w:rsid w:val="00B55496"/>
    <w:rsid w:val="00B55500"/>
    <w:rsid w:val="00B5561A"/>
    <w:rsid w:val="00B56718"/>
    <w:rsid w:val="00B569AA"/>
    <w:rsid w:val="00B56C9C"/>
    <w:rsid w:val="00B57C2F"/>
    <w:rsid w:val="00B60152"/>
    <w:rsid w:val="00B610D6"/>
    <w:rsid w:val="00B612BA"/>
    <w:rsid w:val="00B6180A"/>
    <w:rsid w:val="00B61D4D"/>
    <w:rsid w:val="00B61DE2"/>
    <w:rsid w:val="00B62145"/>
    <w:rsid w:val="00B6294E"/>
    <w:rsid w:val="00B634A6"/>
    <w:rsid w:val="00B63599"/>
    <w:rsid w:val="00B64133"/>
    <w:rsid w:val="00B66418"/>
    <w:rsid w:val="00B70D4E"/>
    <w:rsid w:val="00B71C17"/>
    <w:rsid w:val="00B73007"/>
    <w:rsid w:val="00B73243"/>
    <w:rsid w:val="00B759FE"/>
    <w:rsid w:val="00B76BFF"/>
    <w:rsid w:val="00B7748F"/>
    <w:rsid w:val="00B77B12"/>
    <w:rsid w:val="00B807AA"/>
    <w:rsid w:val="00B80B7C"/>
    <w:rsid w:val="00B82E07"/>
    <w:rsid w:val="00B838D8"/>
    <w:rsid w:val="00B8393B"/>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2ED"/>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4E0"/>
    <w:rsid w:val="00D035B6"/>
    <w:rsid w:val="00D03B70"/>
    <w:rsid w:val="00D041A1"/>
    <w:rsid w:val="00D04E30"/>
    <w:rsid w:val="00D0509F"/>
    <w:rsid w:val="00D05702"/>
    <w:rsid w:val="00D05A4E"/>
    <w:rsid w:val="00D067A0"/>
    <w:rsid w:val="00D069B1"/>
    <w:rsid w:val="00D07E4A"/>
    <w:rsid w:val="00D07E85"/>
    <w:rsid w:val="00D10531"/>
    <w:rsid w:val="00D11AA8"/>
    <w:rsid w:val="00D122A3"/>
    <w:rsid w:val="00D1230F"/>
    <w:rsid w:val="00D12C92"/>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49B1"/>
    <w:rsid w:val="00D45370"/>
    <w:rsid w:val="00D45AE1"/>
    <w:rsid w:val="00D46C45"/>
    <w:rsid w:val="00D46F83"/>
    <w:rsid w:val="00D508F1"/>
    <w:rsid w:val="00D51402"/>
    <w:rsid w:val="00D51DCA"/>
    <w:rsid w:val="00D52379"/>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1B87"/>
    <w:rsid w:val="00D82E07"/>
    <w:rsid w:val="00D83107"/>
    <w:rsid w:val="00D83311"/>
    <w:rsid w:val="00D83956"/>
    <w:rsid w:val="00D868A9"/>
    <w:rsid w:val="00D900B5"/>
    <w:rsid w:val="00D93AA9"/>
    <w:rsid w:val="00D94484"/>
    <w:rsid w:val="00D94486"/>
    <w:rsid w:val="00D94EF7"/>
    <w:rsid w:val="00D965B9"/>
    <w:rsid w:val="00D97D6F"/>
    <w:rsid w:val="00DA07EA"/>
    <w:rsid w:val="00DA08AD"/>
    <w:rsid w:val="00DA0DEE"/>
    <w:rsid w:val="00DA182D"/>
    <w:rsid w:val="00DA212F"/>
    <w:rsid w:val="00DA301F"/>
    <w:rsid w:val="00DA3317"/>
    <w:rsid w:val="00DA5696"/>
    <w:rsid w:val="00DA732B"/>
    <w:rsid w:val="00DB021B"/>
    <w:rsid w:val="00DB0942"/>
    <w:rsid w:val="00DB3255"/>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791"/>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13C6"/>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4FDA"/>
    <w:rsid w:val="00E95FC3"/>
    <w:rsid w:val="00E963A9"/>
    <w:rsid w:val="00E96774"/>
    <w:rsid w:val="00E974B9"/>
    <w:rsid w:val="00EA0377"/>
    <w:rsid w:val="00EA5D85"/>
    <w:rsid w:val="00EB21AD"/>
    <w:rsid w:val="00EB411A"/>
    <w:rsid w:val="00EB4434"/>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3F2F"/>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1EE1"/>
    <w:rsid w:val="00EF2F64"/>
    <w:rsid w:val="00F00C35"/>
    <w:rsid w:val="00F00F3A"/>
    <w:rsid w:val="00F02E5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0D2"/>
    <w:rsid w:val="00F61708"/>
    <w:rsid w:val="00F63A74"/>
    <w:rsid w:val="00F64D04"/>
    <w:rsid w:val="00F71670"/>
    <w:rsid w:val="00F71751"/>
    <w:rsid w:val="00F71998"/>
    <w:rsid w:val="00F720E9"/>
    <w:rsid w:val="00F73A60"/>
    <w:rsid w:val="00F73CED"/>
    <w:rsid w:val="00F74710"/>
    <w:rsid w:val="00F74ABC"/>
    <w:rsid w:val="00F74E72"/>
    <w:rsid w:val="00F7564E"/>
    <w:rsid w:val="00F75D1E"/>
    <w:rsid w:val="00F77093"/>
    <w:rsid w:val="00F77E81"/>
    <w:rsid w:val="00F80886"/>
    <w:rsid w:val="00F81F44"/>
    <w:rsid w:val="00F8235F"/>
    <w:rsid w:val="00F824F1"/>
    <w:rsid w:val="00F82D4C"/>
    <w:rsid w:val="00F84DC0"/>
    <w:rsid w:val="00F90077"/>
    <w:rsid w:val="00F90B57"/>
    <w:rsid w:val="00F9155E"/>
    <w:rsid w:val="00F934AB"/>
    <w:rsid w:val="00F949F6"/>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227"/>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050F6"/>
  <w15:docId w15:val="{24546305-01E4-466C-B4A6-78C1A2CF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qFormat/>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31144158">
      <w:bodyDiv w:val="1"/>
      <w:marLeft w:val="0"/>
      <w:marRight w:val="0"/>
      <w:marTop w:val="0"/>
      <w:marBottom w:val="0"/>
      <w:divBdr>
        <w:top w:val="none" w:sz="0" w:space="0" w:color="auto"/>
        <w:left w:val="none" w:sz="0" w:space="0" w:color="auto"/>
        <w:bottom w:val="none" w:sz="0" w:space="0" w:color="auto"/>
        <w:right w:val="none" w:sz="0" w:space="0" w:color="auto"/>
      </w:divBdr>
    </w:div>
    <w:div w:id="146096749">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3414060">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67762854">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1109673">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65129670">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3548814">
      <w:bodyDiv w:val="1"/>
      <w:marLeft w:val="0"/>
      <w:marRight w:val="0"/>
      <w:marTop w:val="0"/>
      <w:marBottom w:val="0"/>
      <w:divBdr>
        <w:top w:val="none" w:sz="0" w:space="0" w:color="auto"/>
        <w:left w:val="none" w:sz="0" w:space="0" w:color="auto"/>
        <w:bottom w:val="none" w:sz="0" w:space="0" w:color="auto"/>
        <w:right w:val="none" w:sz="0" w:space="0" w:color="auto"/>
      </w:divBdr>
    </w:div>
    <w:div w:id="1418549788">
      <w:bodyDiv w:val="1"/>
      <w:marLeft w:val="0"/>
      <w:marRight w:val="0"/>
      <w:marTop w:val="0"/>
      <w:marBottom w:val="0"/>
      <w:divBdr>
        <w:top w:val="none" w:sz="0" w:space="0" w:color="auto"/>
        <w:left w:val="none" w:sz="0" w:space="0" w:color="auto"/>
        <w:bottom w:val="none" w:sz="0" w:space="0" w:color="auto"/>
        <w:right w:val="none" w:sz="0" w:space="0" w:color="auto"/>
      </w:divBdr>
    </w:div>
    <w:div w:id="1475683470">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99447695">
      <w:bodyDiv w:val="1"/>
      <w:marLeft w:val="0"/>
      <w:marRight w:val="0"/>
      <w:marTop w:val="0"/>
      <w:marBottom w:val="0"/>
      <w:divBdr>
        <w:top w:val="none" w:sz="0" w:space="0" w:color="auto"/>
        <w:left w:val="none" w:sz="0" w:space="0" w:color="auto"/>
        <w:bottom w:val="none" w:sz="0" w:space="0" w:color="auto"/>
        <w:right w:val="none" w:sz="0" w:space="0" w:color="auto"/>
      </w:divBdr>
    </w:div>
    <w:div w:id="1893345343">
      <w:bodyDiv w:val="1"/>
      <w:marLeft w:val="0"/>
      <w:marRight w:val="0"/>
      <w:marTop w:val="0"/>
      <w:marBottom w:val="0"/>
      <w:divBdr>
        <w:top w:val="none" w:sz="0" w:space="0" w:color="auto"/>
        <w:left w:val="none" w:sz="0" w:space="0" w:color="auto"/>
        <w:bottom w:val="none" w:sz="0" w:space="0" w:color="auto"/>
        <w:right w:val="none" w:sz="0" w:space="0" w:color="auto"/>
      </w:divBdr>
    </w:div>
    <w:div w:id="189747080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biblio-online.ru/bcode/423119"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znanium.com/" TargetMode="External"/><Relationship Id="rId34" Type="http://schemas.openxmlformats.org/officeDocument/2006/relationships/hyperlink" Target="http://www.e.lanbook.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iblio-online.ru/bcode/429693" TargetMode="External"/><Relationship Id="rId25" Type="http://schemas.openxmlformats.org/officeDocument/2006/relationships/hyperlink" Target="http://www.springernature.com/gp/librarians" TargetMode="External"/><Relationship Id="rId33" Type="http://schemas.openxmlformats.org/officeDocument/2006/relationships/hyperlink" Target="http://oup.com/elt/resul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io-online.ru/bcode/424020" TargetMode="External"/><Relationship Id="rId20" Type="http://schemas.openxmlformats.org/officeDocument/2006/relationships/hyperlink" Target="http://znanium.com/" TargetMode="External"/><Relationship Id="rId29" Type="http://schemas.openxmlformats.org/officeDocument/2006/relationships/hyperlink" Target="http://www.polpr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scopus.com/" TargetMode="External"/><Relationship Id="rId32" Type="http://schemas.openxmlformats.org/officeDocument/2006/relationships/hyperlink" Target="http://elibrary.ru/defaultx.a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ebofknowledge.com/" TargetMode="External"/><Relationship Id="rId28" Type="http://schemas.openxmlformats.org/officeDocument/2006/relationships/hyperlink" Target="http://www.neicon.ru/" TargetMode="External"/><Relationship Id="rId36"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hyperlink" Target="https://www.biblio-online.ru/bcode/415337" TargetMode="External"/><Relationship Id="rId31" Type="http://schemas.openxmlformats.org/officeDocument/2006/relationships/hyperlink" Target="http://www.scopu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dlib.eastview.com/" TargetMode="External"/><Relationship Id="rId27" Type="http://schemas.openxmlformats.org/officeDocument/2006/relationships/hyperlink" Target="http://&#1085;&#1101;&#1073;.&#1088;&#1092;/" TargetMode="External"/><Relationship Id="rId30" Type="http://schemas.openxmlformats.org/officeDocument/2006/relationships/hyperlink" Target="http://www.gks.ru/wps/wcm/connect/rosstat_main/rosstat/ru/statistics/databases/" TargetMode="External"/><Relationship Id="rId35"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1828-2AAD-40DB-A294-8123775F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6624</Words>
  <Characters>37759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marta lunini</cp:lastModifiedBy>
  <cp:revision>3</cp:revision>
  <cp:lastPrinted>2022-05-26T08:14:00Z</cp:lastPrinted>
  <dcterms:created xsi:type="dcterms:W3CDTF">2022-05-26T08:14:00Z</dcterms:created>
  <dcterms:modified xsi:type="dcterms:W3CDTF">2022-05-26T08:19:00Z</dcterms:modified>
</cp:coreProperties>
</file>