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0E4D59E4" w:rsidR="00E05948" w:rsidRPr="002F1665" w:rsidRDefault="005353C2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презентации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6A40F1D4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D750AF">
              <w:rPr>
                <w:rFonts w:eastAsia="Times New Roman"/>
                <w:sz w:val="26"/>
                <w:szCs w:val="26"/>
              </w:rPr>
              <w:t>социокультурной</w:t>
            </w:r>
            <w:r w:rsidR="00C9785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8840758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77D16D96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353C2">
              <w:rPr>
                <w:rFonts w:eastAsia="Times New Roman"/>
                <w:sz w:val="24"/>
                <w:szCs w:val="24"/>
              </w:rPr>
              <w:t>Технологии презентации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7EFB642C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Технологии презентации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14779D50" w:rsidR="00797466" w:rsidRDefault="005353C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77777777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«Технологии презентации» является изучение техник и технологий, позволяющих подготовить и провести презентацию проекта любого направления деятельности, применив вербальные техники речевого воздействия и коммуникаций, при помощи необходимых программных приложений.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353C2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37AEF" w14:textId="77777777" w:rsidR="005353C2" w:rsidRDefault="005353C2" w:rsidP="00165F7B">
            <w:pPr>
              <w:rPr>
                <w:color w:val="000000"/>
              </w:rPr>
            </w:pPr>
            <w:r w:rsidRPr="00010FFE">
              <w:rPr>
                <w:color w:val="000000"/>
              </w:rPr>
              <w:lastRenderedPageBreak/>
              <w:t>УК-2</w:t>
            </w:r>
          </w:p>
          <w:p w14:paraId="0A9FF300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81D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-2.4</w:t>
            </w:r>
          </w:p>
          <w:p w14:paraId="0E561475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>
              <w:rPr>
                <w:color w:val="000000"/>
                <w:sz w:val="24"/>
                <w:szCs w:val="24"/>
              </w:rPr>
              <w:t>оррекция способов решения задач</w:t>
            </w:r>
          </w:p>
        </w:tc>
      </w:tr>
      <w:tr w:rsidR="005353C2" w:rsidRPr="00F31E81" w14:paraId="40224F6B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D74E3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B09FF76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A00EC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54223A45" w14:textId="77777777" w:rsidR="005353C2" w:rsidRPr="00503805" w:rsidRDefault="005353C2" w:rsidP="00165F7B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5353C2" w:rsidRPr="00F31E81" w14:paraId="029BEB2A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A5A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F2770C5" w14:textId="77777777" w:rsidR="005353C2" w:rsidRPr="00503805" w:rsidRDefault="005353C2" w:rsidP="00165F7B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BFF" w14:textId="77777777" w:rsidR="005353C2" w:rsidRPr="00C116C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14:paraId="2924C4BA" w14:textId="77777777" w:rsidR="005353C2" w:rsidRPr="00503805" w:rsidRDefault="005353C2" w:rsidP="00165F7B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5353C2" w:rsidRPr="00F31E81" w14:paraId="12E30075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6AB3" w14:textId="77777777" w:rsidR="005353C2" w:rsidRPr="00503805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429F1099" w14:textId="77777777" w:rsidR="005353C2" w:rsidRDefault="005353C2" w:rsidP="00165F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2D3C">
              <w:rPr>
                <w:sz w:val="22"/>
                <w:szCs w:val="22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C9792" w14:textId="77777777" w:rsidR="005353C2" w:rsidRPr="00C116C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14:paraId="745F9BA5" w14:textId="77777777" w:rsidR="005353C2" w:rsidRPr="00503805" w:rsidRDefault="005353C2" w:rsidP="00165F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D3C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77777777" w:rsidR="005353C2" w:rsidRPr="006D2FA9" w:rsidRDefault="005353C2" w:rsidP="00165F7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F2BA17" w14:textId="77777777" w:rsidR="005353C2" w:rsidRPr="00503805" w:rsidRDefault="005353C2" w:rsidP="00165F7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1436863D" w:rsidR="00262427" w:rsidRPr="00697F1C" w:rsidRDefault="00AB2085" w:rsidP="00697F1C">
            <w:r>
              <w:t xml:space="preserve">4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1B17F0EC" w:rsidR="0054241E" w:rsidRPr="00697F1C" w:rsidRDefault="00AB2085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69884E87" w:rsidR="00262427" w:rsidRPr="00434474" w:rsidRDefault="00AB42BA" w:rsidP="00A16A9B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F75CF77" w14:textId="17DB10BA" w:rsidR="00262427" w:rsidRPr="00AB2085" w:rsidRDefault="00AB2085" w:rsidP="00697F1C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5A4DA33" w14:textId="6973BB08" w:rsidR="00262427" w:rsidRPr="00AB2085" w:rsidRDefault="00AB2085" w:rsidP="00697F1C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737EFB18" w:rsidR="00262427" w:rsidRPr="00AB2085" w:rsidRDefault="00AB2085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89D56B1" w14:textId="05584018" w:rsidR="00262427" w:rsidRPr="00AB2085" w:rsidRDefault="00AB2085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8AA6785" w:rsidR="008340EB" w:rsidRPr="00AB42BA" w:rsidRDefault="00AB42BA" w:rsidP="006E13A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CD87E5F" w14:textId="71C622B7" w:rsidR="008340EB" w:rsidRPr="00AB2085" w:rsidRDefault="00AB42BA" w:rsidP="006E13A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874E81D" w14:textId="592EC196" w:rsidR="008340EB" w:rsidRPr="00AB42BA" w:rsidRDefault="00AB42BA" w:rsidP="006E13A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34B13DF4" w:rsidR="008340EB" w:rsidRPr="00AB2085" w:rsidRDefault="00AB2085" w:rsidP="006E13A8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194114A4" w14:textId="0EA276B6" w:rsidR="008340EB" w:rsidRPr="00AB2085" w:rsidRDefault="00AB2085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658B7B99" w:rsidR="00386236" w:rsidRPr="008340EB" w:rsidRDefault="007A40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AB42BA" w:rsidRPr="006168DD" w14:paraId="65AF4F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CEF40E" w14:textId="77777777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Cs/>
              </w:rPr>
              <w:t>1.</w:t>
            </w:r>
            <w:r w:rsidRPr="00CE59E8">
              <w:t>Понятие презентации</w:t>
            </w:r>
          </w:p>
          <w:p w14:paraId="1CD8E949" w14:textId="77777777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Cs/>
              </w:rPr>
              <w:t>2.</w:t>
            </w:r>
            <w:r w:rsidRPr="00CE59E8">
              <w:rPr>
                <w:bCs/>
              </w:rPr>
              <w:t>Основные составляющие эффективной презентации</w:t>
            </w:r>
          </w:p>
          <w:p w14:paraId="487A64DE" w14:textId="77777777" w:rsidR="00AB42BA" w:rsidRPr="009B1D3D" w:rsidRDefault="00AB42BA" w:rsidP="00AB42BA">
            <w:r>
              <w:rPr>
                <w:bCs/>
              </w:rPr>
              <w:t>3.</w:t>
            </w:r>
            <w:r>
              <w:t xml:space="preserve"> </w:t>
            </w:r>
            <w:r w:rsidRPr="00CE59E8">
              <w:t>Техника презентации</w:t>
            </w:r>
          </w:p>
          <w:p w14:paraId="3324FBEA" w14:textId="28BE052A" w:rsidR="00AB42BA" w:rsidRPr="00351AE6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1101C" w14:textId="02518891" w:rsidR="00AB42BA" w:rsidRPr="00A960CA" w:rsidRDefault="00AB42BA" w:rsidP="00AB42BA">
            <w:pPr>
              <w:rPr>
                <w:b/>
              </w:rPr>
            </w:pPr>
            <w:r>
              <w:t xml:space="preserve">Тема 1. Определение понятия презентация. </w:t>
            </w:r>
            <w:r w:rsidRPr="00CE59E8">
              <w:t xml:space="preserve">Формулировка целей. </w:t>
            </w:r>
          </w:p>
        </w:tc>
        <w:tc>
          <w:tcPr>
            <w:tcW w:w="815" w:type="dxa"/>
          </w:tcPr>
          <w:p w14:paraId="5133BC51" w14:textId="57EB641C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92C8591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C024A5B" w14:textId="77777777" w:rsidR="00AB42BA" w:rsidRPr="003A3CAB" w:rsidRDefault="00AB42BA" w:rsidP="00AB42BA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AB42BA" w:rsidRDefault="00AB42BA" w:rsidP="00AB42BA">
            <w:pPr>
              <w:jc w:val="both"/>
            </w:pPr>
            <w:r>
              <w:t>успеваемости:</w:t>
            </w:r>
          </w:p>
          <w:p w14:paraId="37AC7B4F" w14:textId="47F45602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 , </w:t>
            </w:r>
            <w:r w:rsidR="007917A1">
              <w:t xml:space="preserve">творческое </w:t>
            </w:r>
            <w:r>
              <w:t>задание</w:t>
            </w:r>
            <w:r w:rsidR="007917A1">
              <w:t>.</w:t>
            </w:r>
          </w:p>
          <w:p w14:paraId="6F03671A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E585156" w14:textId="77777777" w:rsidTr="00FA2451">
        <w:tc>
          <w:tcPr>
            <w:tcW w:w="1701" w:type="dxa"/>
            <w:vMerge/>
          </w:tcPr>
          <w:p w14:paraId="11888B96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7E59A" w14:textId="0CF0D615" w:rsidR="00AB42BA" w:rsidRPr="00C8423D" w:rsidRDefault="00AB42BA" w:rsidP="00AB42BA">
            <w:pPr>
              <w:rPr>
                <w:i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Тема 2. </w:t>
            </w:r>
            <w:r w:rsidRPr="00CE59E8">
              <w:t>Понимание целевой аудитории.</w:t>
            </w:r>
          </w:p>
        </w:tc>
        <w:tc>
          <w:tcPr>
            <w:tcW w:w="815" w:type="dxa"/>
          </w:tcPr>
          <w:p w14:paraId="3F40314B" w14:textId="62013AED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7C6C79C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4086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0C6C356E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78BC59" w14:textId="4C0CFAB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FDE4DB7" w14:textId="77777777" w:rsidR="00AB42BA" w:rsidRPr="00496F88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2BA" w:rsidRPr="006168DD" w14:paraId="1B723115" w14:textId="77777777" w:rsidTr="00FA2451">
        <w:tc>
          <w:tcPr>
            <w:tcW w:w="1701" w:type="dxa"/>
            <w:vMerge/>
          </w:tcPr>
          <w:p w14:paraId="4D354F52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2AC06" w14:textId="0E519379" w:rsidR="00AB42BA" w:rsidRPr="00E949D2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 w:rsidRPr="00CE59E8">
              <w:t xml:space="preserve">Учет времени на выступление </w:t>
            </w:r>
          </w:p>
        </w:tc>
        <w:tc>
          <w:tcPr>
            <w:tcW w:w="815" w:type="dxa"/>
          </w:tcPr>
          <w:p w14:paraId="738E2AC8" w14:textId="6888F84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28FB460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0A3153A" w14:textId="77777777" w:rsidR="00AB42BA" w:rsidRPr="00DA301F" w:rsidRDefault="00AB42BA" w:rsidP="00AB42BA">
            <w:pPr>
              <w:jc w:val="both"/>
              <w:rPr>
                <w:i/>
              </w:rPr>
            </w:pPr>
          </w:p>
        </w:tc>
      </w:tr>
      <w:tr w:rsidR="00AB42BA" w:rsidRPr="006168DD" w14:paraId="305475D4" w14:textId="77777777" w:rsidTr="00FA2451">
        <w:tc>
          <w:tcPr>
            <w:tcW w:w="1701" w:type="dxa"/>
            <w:vMerge/>
          </w:tcPr>
          <w:p w14:paraId="06D1B266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049E3" w14:textId="77777777" w:rsidR="00AB42BA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4. </w:t>
            </w:r>
            <w:r w:rsidRPr="00CE59E8">
              <w:t>Использование технических средств</w:t>
            </w:r>
            <w:r>
              <w:t>.</w:t>
            </w:r>
            <w:r w:rsidRPr="00CE59E8">
              <w:t xml:space="preserve"> Виды технических средств, используемых в презентациях. </w:t>
            </w:r>
          </w:p>
          <w:p w14:paraId="1252BD25" w14:textId="4DEE339C" w:rsidR="00AB42BA" w:rsidRPr="003E19FD" w:rsidRDefault="00AB42BA" w:rsidP="00AB42BA"/>
        </w:tc>
        <w:tc>
          <w:tcPr>
            <w:tcW w:w="815" w:type="dxa"/>
          </w:tcPr>
          <w:p w14:paraId="0B2EF362" w14:textId="4B72CF2F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BC042" w14:textId="69A970C4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B6CA8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4ABA4492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F13A40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F9A7F55" w14:textId="77777777" w:rsidTr="00FA2451">
        <w:tc>
          <w:tcPr>
            <w:tcW w:w="1701" w:type="dxa"/>
            <w:vMerge/>
          </w:tcPr>
          <w:p w14:paraId="14079185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5F4AA6" w14:textId="77777777" w:rsidR="00AB42BA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5. </w:t>
            </w:r>
            <w:r w:rsidRPr="00CE59E8">
              <w:t xml:space="preserve">Основная идея презентации. Формулировка основной идеи. </w:t>
            </w:r>
          </w:p>
          <w:p w14:paraId="50FD0479" w14:textId="3E33003C" w:rsidR="00AB42BA" w:rsidRPr="002D52CD" w:rsidRDefault="00AB42BA" w:rsidP="00AB42BA">
            <w:pPr>
              <w:rPr>
                <w:i/>
              </w:rPr>
            </w:pPr>
          </w:p>
        </w:tc>
        <w:tc>
          <w:tcPr>
            <w:tcW w:w="815" w:type="dxa"/>
          </w:tcPr>
          <w:p w14:paraId="15A16F93" w14:textId="2457F92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4222A1" w14:textId="58DF9F28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77E97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66E5808F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5C69DA4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6FB6B231" w14:textId="77777777" w:rsidTr="00FA2451">
        <w:tc>
          <w:tcPr>
            <w:tcW w:w="1701" w:type="dxa"/>
            <w:vMerge/>
          </w:tcPr>
          <w:p w14:paraId="1513C928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624BB0" w14:textId="05BFC38F" w:rsidR="00AB42BA" w:rsidRPr="00DF3C1E" w:rsidRDefault="00AB42BA" w:rsidP="00AB42BA">
            <w:r>
              <w:rPr>
                <w:color w:val="000000"/>
                <w:shd w:val="clear" w:color="auto" w:fill="FFFFFF"/>
                <w:lang w:eastAsia="en-US"/>
              </w:rPr>
              <w:t xml:space="preserve">Тема 6. </w:t>
            </w:r>
            <w:r w:rsidRPr="00CE59E8">
              <w:t xml:space="preserve">Алгоритм процесса разработки сценария презентации. </w:t>
            </w:r>
          </w:p>
        </w:tc>
        <w:tc>
          <w:tcPr>
            <w:tcW w:w="815" w:type="dxa"/>
          </w:tcPr>
          <w:p w14:paraId="70FE8FD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19421" w14:textId="5DFE20DD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FCB299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2E4A7F46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D1FCB77" w14:textId="0D81E0E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CD72B8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567281CB" w14:textId="77777777" w:rsidTr="00FA2451">
        <w:tc>
          <w:tcPr>
            <w:tcW w:w="1701" w:type="dxa"/>
            <w:vMerge/>
          </w:tcPr>
          <w:p w14:paraId="4EDEE83A" w14:textId="77777777" w:rsidR="00AB42BA" w:rsidRPr="00413F35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C8034" w14:textId="77777777" w:rsidR="00AB42BA" w:rsidRDefault="00AB42BA" w:rsidP="00AB42BA">
            <w:r>
              <w:t>Тема 7. Визуализация информации.</w:t>
            </w:r>
          </w:p>
          <w:p w14:paraId="3C8B7224" w14:textId="713668E3" w:rsidR="00AB42BA" w:rsidRPr="00011D35" w:rsidRDefault="00AB42BA" w:rsidP="00AB42BA"/>
        </w:tc>
        <w:tc>
          <w:tcPr>
            <w:tcW w:w="815" w:type="dxa"/>
          </w:tcPr>
          <w:p w14:paraId="4CA6B1C2" w14:textId="793F9400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E41C9" w14:textId="7B9A9E8E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2E7B7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4181E" w14:textId="7B0170C0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B5E0918" w14:textId="4D660E73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8FD888" w14:textId="77777777" w:rsidR="00AB42BA" w:rsidRPr="004D0CC7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31C253C9" w14:textId="77777777" w:rsidTr="00FA2451">
        <w:tc>
          <w:tcPr>
            <w:tcW w:w="1701" w:type="dxa"/>
            <w:vMerge/>
          </w:tcPr>
          <w:p w14:paraId="01EA1EEB" w14:textId="77777777" w:rsidR="00AB42BA" w:rsidRPr="00413F35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EFF6B" w14:textId="77777777" w:rsidR="00AB42BA" w:rsidRDefault="00AB42BA" w:rsidP="00AB42BA">
            <w:r>
              <w:t xml:space="preserve">Тема 8. Принципы создания слайдов. </w:t>
            </w:r>
          </w:p>
          <w:p w14:paraId="52A22E02" w14:textId="4F62C77F" w:rsidR="00AB42BA" w:rsidRPr="00DF3C1E" w:rsidRDefault="00AB42BA" w:rsidP="00AB42BA"/>
        </w:tc>
        <w:tc>
          <w:tcPr>
            <w:tcW w:w="815" w:type="dxa"/>
          </w:tcPr>
          <w:p w14:paraId="32CBD599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E2460" w14:textId="171DBC6A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564FE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3AF92" w14:textId="014F6B2B" w:rsidR="00AB42BA" w:rsidRPr="00EC3F2F" w:rsidRDefault="005B7D33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8B37AC3" w14:textId="5F452938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795519" w14:textId="77777777" w:rsidR="00AB42BA" w:rsidRPr="004D0CC7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2BA" w:rsidRPr="006168DD" w14:paraId="150C9D3F" w14:textId="77777777" w:rsidTr="00FA2451">
        <w:tc>
          <w:tcPr>
            <w:tcW w:w="1701" w:type="dxa"/>
          </w:tcPr>
          <w:p w14:paraId="66C01F84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28A17526" w:rsidR="00AB42BA" w:rsidRPr="00B71C17" w:rsidRDefault="00AB42BA" w:rsidP="00AB42BA">
            <w:r>
              <w:t xml:space="preserve">Тема 9. Критерии оценки эффективной презентации </w:t>
            </w:r>
          </w:p>
        </w:tc>
        <w:tc>
          <w:tcPr>
            <w:tcW w:w="815" w:type="dxa"/>
          </w:tcPr>
          <w:p w14:paraId="781932B1" w14:textId="6AD1DE16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AAC4E" w14:textId="1041D8F2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11DDB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7B4B2235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5C5EC73" w14:textId="786FC045" w:rsidR="00AB42BA" w:rsidRPr="00B71C17" w:rsidRDefault="00AB42BA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B42BA" w:rsidRPr="006168DD" w14:paraId="0EF92E84" w14:textId="77777777" w:rsidTr="00FA2451">
        <w:tc>
          <w:tcPr>
            <w:tcW w:w="1701" w:type="dxa"/>
          </w:tcPr>
          <w:p w14:paraId="1FF92679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4CD60E6" w:rsidR="00AB42BA" w:rsidRPr="00B5561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>
              <w:rPr>
                <w:b/>
              </w:rPr>
              <w:t xml:space="preserve">а четвертый семестр  </w:t>
            </w:r>
          </w:p>
        </w:tc>
        <w:tc>
          <w:tcPr>
            <w:tcW w:w="815" w:type="dxa"/>
          </w:tcPr>
          <w:p w14:paraId="6F0BC5F3" w14:textId="574D03FF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B5F3C3" w14:textId="409F3F87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C555CAD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AB42BA" w:rsidRPr="00EC3F2F" w:rsidRDefault="00AB42BA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5B7D33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6F0D56EA" w:rsidR="005B7D33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783E741B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42BA" w:rsidRPr="006168DD" w14:paraId="576B4E36" w14:textId="77777777" w:rsidTr="00FA2451">
        <w:tc>
          <w:tcPr>
            <w:tcW w:w="1701" w:type="dxa"/>
          </w:tcPr>
          <w:p w14:paraId="087A376D" w14:textId="77777777" w:rsidR="00AB42BA" w:rsidRPr="001A0052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AB42BA" w:rsidRPr="00B5561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28D6FDEB" w:rsidR="00AB42BA" w:rsidRPr="00EC3F2F" w:rsidRDefault="005B7D33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4B132F8" w14:textId="3E35E4D9" w:rsidR="00AB42BA" w:rsidRPr="00EC3F2F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CFD3905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43F2DE75" w:rsidR="00AB42BA" w:rsidRPr="00EC3F2F" w:rsidRDefault="005B7D33" w:rsidP="005B7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2" w:type="dxa"/>
          </w:tcPr>
          <w:p w14:paraId="0B22F706" w14:textId="77777777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B8B99AA" w:rsidR="006E5EA3" w:rsidRPr="008479D4" w:rsidRDefault="005B7D33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Технологии презентации 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22F94" w14:textId="5CE58F48" w:rsidR="005B7D33" w:rsidRPr="009C00E4" w:rsidRDefault="005B7D33" w:rsidP="005B7D33">
            <w:pPr>
              <w:rPr>
                <w:iCs/>
              </w:rPr>
            </w:pPr>
            <w:r w:rsidRPr="009C00E4">
              <w:rPr>
                <w:iCs/>
              </w:rPr>
              <w:t>Тема 1. Определение понятия презент</w:t>
            </w:r>
            <w:r w:rsidR="009C00E4" w:rsidRPr="009C00E4">
              <w:rPr>
                <w:iCs/>
              </w:rPr>
              <w:t xml:space="preserve">ации. Формулировка целей </w:t>
            </w:r>
          </w:p>
          <w:p w14:paraId="2AAB4A86" w14:textId="579BA8E9" w:rsidR="00B502BA" w:rsidRPr="00C8423D" w:rsidRDefault="00B502BA" w:rsidP="005B7D3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DB1B" w14:textId="4AA4668E" w:rsidR="00B502BA" w:rsidRPr="00C9374E" w:rsidRDefault="009C00E4" w:rsidP="00C9374E">
            <w:pPr>
              <w:rPr>
                <w:iCs/>
              </w:rPr>
            </w:pPr>
            <w:r w:rsidRPr="009C00E4">
              <w:rPr>
                <w:iCs/>
              </w:rPr>
              <w:t>В связи с развитием информационных технологий, появлением прикладного программного обеспечения и проектора в настоящее время целесообразно использовать для сопровождения выступлений, докладов, защит мультимедийное сопровождение. Подготовка и показ иллюстративного материала в виде презентации сочетает все необходимые моменты по организации качественного сопровождения выступления докладчика, включая звук, видео и анимацию.</w:t>
            </w:r>
          </w:p>
        </w:tc>
      </w:tr>
      <w:tr w:rsidR="00B502BA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806A" w14:textId="108CFC7D" w:rsidR="00B502BA" w:rsidRPr="00E949D2" w:rsidRDefault="005B7D33" w:rsidP="00D52379">
            <w:r w:rsidRPr="005B7D33">
              <w:t>Тема 2. Понимание целевой аудитории.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2C755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Эффективность доклада на учебном семинаре оценивается по трем критериям:</w:t>
            </w:r>
          </w:p>
          <w:p w14:paraId="1E35DA61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1. Соответствие содержания доклада его цели и задачам.</w:t>
            </w:r>
          </w:p>
          <w:p w14:paraId="13076E31" w14:textId="77777777" w:rsidR="00897D00" w:rsidRPr="00897D00" w:rsidRDefault="00897D00" w:rsidP="00897D0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>2. Степень и характер активности слушателей во время доклада.</w:t>
            </w:r>
          </w:p>
          <w:p w14:paraId="12104F47" w14:textId="1F1B150F" w:rsidR="00B502BA" w:rsidRPr="00532A00" w:rsidRDefault="00897D00" w:rsidP="00897D0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7D00">
              <w:rPr>
                <w:bCs/>
                <w:iCs/>
              </w:rPr>
              <w:t>3. Степень влияния услышанного как на интеллект, так и на чувства слушателей.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4B9C0931" w:rsidR="005B7D33" w:rsidRPr="005B7D33" w:rsidRDefault="005B7D33" w:rsidP="00D52379">
            <w:r w:rsidRPr="005B7D33">
              <w:t>Тема 3. Учет времени на выступление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757E1B9D" w:rsidR="005B7D33" w:rsidRPr="00897D00" w:rsidRDefault="00897D00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7D00">
              <w:rPr>
                <w:bCs/>
                <w:iCs/>
              </w:rPr>
              <w:t xml:space="preserve">Для наиболее распространенных презентаций могут быть рекомендованы следующие временные рамки: </w:t>
            </w:r>
            <w:r w:rsidRPr="00897D00">
              <w:rPr>
                <w:bCs/>
                <w:iCs/>
              </w:rPr>
              <w:t xml:space="preserve"> Презентация предприятия - не более 20 минут. При проведении презентации на выставке временные рамки должны быть сужены и могут не превышать 5 минут. </w:t>
            </w:r>
            <w:r w:rsidRPr="00897D00">
              <w:rPr>
                <w:bCs/>
                <w:iCs/>
              </w:rPr>
              <w:t xml:space="preserve"> Презентация проекта - 15 - 20 минут (дипломного проекта – 7-10 минут). </w:t>
            </w:r>
            <w:r w:rsidRPr="00897D00">
              <w:rPr>
                <w:bCs/>
                <w:iCs/>
              </w:rPr>
              <w:t xml:space="preserve"> Презентация промежуточных результатов стажировки - до 30 минут. </w:t>
            </w:r>
            <w:r w:rsidRPr="00897D00">
              <w:rPr>
                <w:bCs/>
                <w:iCs/>
              </w:rPr>
              <w:t xml:space="preserve"> Презентация конечных результатов стажировки. С учетом того, что ход стажировки обсуждался ранее, презентация результатов требует около 10 минут. </w:t>
            </w:r>
            <w:r w:rsidRPr="00897D00">
              <w:rPr>
                <w:bCs/>
                <w:iCs/>
              </w:rPr>
              <w:t> Самопрезентация - не более 10 минут. Важно учитывать распорядок рабочего дня фирмы, на которой проходит презентация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0354695B" w:rsidR="005B7D33" w:rsidRPr="005B7D33" w:rsidRDefault="009C00E4" w:rsidP="00D52379">
            <w:r w:rsidRPr="009C00E4">
              <w:t>Тема 4. Использование технических средств. Виды технических средств, используемых в презентациях.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2D022" w14:textId="77777777" w:rsidR="00970A5D" w:rsidRPr="00970A5D" w:rsidRDefault="00970A5D" w:rsidP="00970A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70A5D">
              <w:rPr>
                <w:bCs/>
                <w:iCs/>
              </w:rPr>
              <w:t>Презентация – это инструмент предъявления визуального ряда, назначение которого – создание цепочки образов, т.е. каждый 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слайда. Цепочка образов должна полностью соответствовать логике презентации. Такой подход способствует хорошему восприятию материала и воспроизведению в памяти представленного содержания посредством ассоциаций.</w:t>
            </w:r>
          </w:p>
          <w:p w14:paraId="5BDA14A4" w14:textId="2B6752FD" w:rsidR="005B7D33" w:rsidRPr="00532A00" w:rsidRDefault="00970A5D" w:rsidP="0097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70A5D">
              <w:rPr>
                <w:bCs/>
                <w:iCs/>
              </w:rPr>
              <w:t>Содержание презентации должно соответствовать теме доклада. Система требований, предъявляемых к содержательной части презентации, учитывает дидактические принципы, обеспечивающие эффективность доклада.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1065CA6E" w:rsidR="009C00E4" w:rsidRPr="009C00E4" w:rsidRDefault="009C00E4" w:rsidP="00D52379">
            <w:r w:rsidRPr="009C00E4">
              <w:t>Тема 5. Основная идея презентации. Формулировка основной идеи.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A601" w14:textId="4D68789C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65BD96A3" w:rsidR="009C00E4" w:rsidRPr="009C00E4" w:rsidRDefault="009C00E4" w:rsidP="00D52379">
            <w:r w:rsidRPr="009C00E4">
              <w:t>Тема 6. Алгоритм процесса разработки сценария презентации.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74EDB9DB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 xml:space="preserve">Использование средств мультимедиа позволяет сделать презентацию более наглядной, доступной, понятной, </w:t>
            </w:r>
            <w:r>
              <w:rPr>
                <w:sz w:val="23"/>
                <w:szCs w:val="23"/>
              </w:rPr>
              <w:lastRenderedPageBreak/>
              <w:t>позволяет выделить и сделать запоминающимися наиболее важные моменты. Однако не следует преувеличивать роль эффектного оформления - презентация должна быть информативной, а украшение ее спецэффектами должно только усиливать восприятие основных идей.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8A5E" w14:textId="77777777" w:rsidR="009C00E4" w:rsidRDefault="009C00E4" w:rsidP="009C00E4"/>
          <w:p w14:paraId="02EF91F3" w14:textId="24F31776" w:rsidR="009C00E4" w:rsidRPr="009C00E4" w:rsidRDefault="009C00E4" w:rsidP="009C00E4">
            <w:r>
              <w:t>Тема 7. Визуализация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CC7A" w14:textId="4EBC4AF0" w:rsidR="009C00E4" w:rsidRPr="00532A00" w:rsidRDefault="00970A5D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sz w:val="23"/>
                <w:szCs w:val="23"/>
              </w:rPr>
              <w:t>Использование средств мультимедиа позволяет сделать презентацию более наглядной, доступной, понятной, позволяет выделить и сделать запоминающимися наиболее важные моменты. Однако не следует преувеличивать роль эффектного оформления - презентация должна быть информативной, а украшение ее спецэффектами должно только усиливать восприятие основных идей.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7915" w14:textId="77777777" w:rsidR="009C00E4" w:rsidRDefault="009C00E4" w:rsidP="009C00E4"/>
          <w:p w14:paraId="7B9D138F" w14:textId="77777777" w:rsidR="009C00E4" w:rsidRDefault="009C00E4" w:rsidP="009C00E4">
            <w:r>
              <w:t xml:space="preserve">Тема 8. Принципы создания слайдов. </w:t>
            </w:r>
          </w:p>
          <w:p w14:paraId="54045BBF" w14:textId="77777777" w:rsidR="009C00E4" w:rsidRDefault="009C00E4" w:rsidP="009C00E4"/>
          <w:p w14:paraId="25D933EE" w14:textId="46407F89" w:rsidR="009C00E4" w:rsidRDefault="009C00E4" w:rsidP="009C00E4">
            <w:r>
              <w:t>Тема 9. Критерии оценки эффективной презентации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3C136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Классификация презентации </w:t>
            </w:r>
            <w:r w:rsidRPr="00E7300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по направлению деятельности</w:t>
            </w: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14:paraId="74A7F547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Маркетинговые презентации. Представляют основные сведения о направлениях деятельности компании и продукции, которую она выпускает. </w:t>
            </w:r>
          </w:p>
          <w:p w14:paraId="6A799BA1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Торговые презентации. Представляют всю необходимую информацию о товарах или услугах при заключении сделок. Особенно эффективны при продаже громоздких и сложных товаров (самолеты) </w:t>
            </w:r>
          </w:p>
          <w:p w14:paraId="56544CA0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Обучающие презентации: </w:t>
            </w:r>
          </w:p>
          <w:p w14:paraId="7B0C677E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Обучающие семинары - презентации: знакомство с новой техникой, обзор рынка, обучение студентов и повышение квалификации, </w:t>
            </w:r>
          </w:p>
          <w:p w14:paraId="25EB5705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самообразования - интерактивные мультимедийные обучающие курсы. </w:t>
            </w:r>
          </w:p>
          <w:p w14:paraId="5076133D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клиентов крупных компаний - информирование о новых условиях, услугах, ценах и т.д. </w:t>
            </w:r>
          </w:p>
          <w:p w14:paraId="5CCCDC62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3A2F718C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Корпоративные презентации: </w:t>
            </w:r>
          </w:p>
          <w:p w14:paraId="4923C873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Финансовые презентации - нацеленные на получение средств на фондовом рынке или кредитов. Освещают информацию о состоянии финансов корпорации, планах, традициях, успехах. </w:t>
            </w:r>
          </w:p>
          <w:p w14:paraId="7CCDAD47" w14:textId="77777777" w:rsidR="00E7300A" w:rsidRPr="00E7300A" w:rsidRDefault="00E7300A" w:rsidP="00E7300A">
            <w:pPr>
              <w:autoSpaceDE w:val="0"/>
              <w:autoSpaceDN w:val="0"/>
              <w:adjustRightInd w:val="0"/>
              <w:spacing w:after="4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Презентации для служб управления персоналом: структура компании, традиции, правила, перспективы. </w:t>
            </w:r>
          </w:p>
          <w:p w14:paraId="797D8443" w14:textId="77777777" w:rsidR="00E7300A" w:rsidRPr="00E7300A" w:rsidRDefault="00E7300A" w:rsidP="00E73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730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 Другие презентации для целей корпорации. </w:t>
            </w:r>
          </w:p>
          <w:p w14:paraId="18AA01C9" w14:textId="77777777" w:rsidR="009C00E4" w:rsidRPr="00532A00" w:rsidRDefault="009C00E4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AF08FC" w14:textId="392D362E" w:rsidR="00B40AAD" w:rsidRPr="00B40AAD" w:rsidRDefault="00B40AAD" w:rsidP="00B40AAD">
            <w:pPr>
              <w:rPr>
                <w:b/>
                <w:sz w:val="20"/>
                <w:szCs w:val="20"/>
              </w:rPr>
            </w:pPr>
            <w:r w:rsidRPr="00B40AAD">
              <w:rPr>
                <w:b/>
                <w:sz w:val="20"/>
                <w:szCs w:val="20"/>
              </w:rPr>
              <w:t>УК-2</w:t>
            </w:r>
            <w:r w:rsidRPr="00B40AAD">
              <w:rPr>
                <w:b/>
                <w:sz w:val="20"/>
                <w:szCs w:val="20"/>
              </w:rPr>
              <w:tab/>
              <w:t>ИД-УК-2.4</w:t>
            </w:r>
          </w:p>
          <w:p w14:paraId="317DDE25" w14:textId="52E8EF4C" w:rsidR="00590FE2" w:rsidRPr="0004716C" w:rsidRDefault="00590FE2" w:rsidP="00B40AA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21C6F978" w:rsidR="00590FE2" w:rsidRPr="0004716C" w:rsidRDefault="00B40AAD" w:rsidP="008F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ПК-1, ПК-3. ПК-5, </w:t>
            </w:r>
            <w:r w:rsidRPr="00B40AAD">
              <w:rPr>
                <w:b/>
                <w:sz w:val="20"/>
                <w:szCs w:val="20"/>
              </w:rPr>
              <w:t>ИД-ПК-1.2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40AAD">
              <w:rPr>
                <w:b/>
                <w:sz w:val="20"/>
                <w:szCs w:val="20"/>
              </w:rPr>
              <w:t>ИД-ПК-3.2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73705" w:rsidRPr="00573705">
              <w:rPr>
                <w:b/>
                <w:sz w:val="20"/>
                <w:szCs w:val="20"/>
              </w:rPr>
              <w:t>ИД-ПК-</w:t>
            </w:r>
            <w:r w:rsidR="0057370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 xml:space="preserve">,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Знать: стандартные задачи профессиональной деятельно-сти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Уметь: решать стандартные задачи профессиональной дея-тельности на основе информационной и библиографиче-ской культуры с применением информационно-коммуникационных технологий и с учетом основных тре-бований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Владеть: способностью решать стандартные задачи про-фессиональной деятельности на основе информационной и библиографической культуры с применением информаци-онно-коммуникационных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r w:rsidRPr="00515FA9">
              <w:rPr>
                <w:rFonts w:eastAsia="Times New Roman"/>
              </w:rPr>
              <w:t>демонстрировать  базовые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795501DA" w14:textId="5255A8E5" w:rsidR="00D86BB2" w:rsidRPr="00D86BB2" w:rsidRDefault="00D86BB2" w:rsidP="00D86BB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Стратегические возможности презентации.</w:t>
            </w:r>
          </w:p>
          <w:p w14:paraId="4D34FECE" w14:textId="77777777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Исторические аспекты презентации. Становление и развитие данного феномена.</w:t>
            </w:r>
          </w:p>
          <w:p w14:paraId="42F66587" w14:textId="4C4F4079" w:rsidR="00D86BB2" w:rsidRPr="00D86BB2" w:rsidRDefault="00D86BB2" w:rsidP="00D86BB2">
            <w:pPr>
              <w:numPr>
                <w:ilvl w:val="0"/>
                <w:numId w:val="31"/>
              </w:numPr>
              <w:tabs>
                <w:tab w:val="left" w:pos="993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Теоретико-методологические вопросы презентации.</w:t>
            </w:r>
          </w:p>
          <w:p w14:paraId="01A1D4F2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Действия презентатора по созданию контакта с аудиторией.</w:t>
            </w:r>
          </w:p>
          <w:p w14:paraId="387306C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«Презентационное поле», характеристика его элементов.</w:t>
            </w:r>
          </w:p>
          <w:p w14:paraId="2FD7E958" w14:textId="77777777" w:rsidR="00D86BB2" w:rsidRPr="00D86BB2" w:rsidRDefault="00D86BB2" w:rsidP="00D86BB2">
            <w:pPr>
              <w:numPr>
                <w:ilvl w:val="0"/>
                <w:numId w:val="30"/>
              </w:numPr>
              <w:tabs>
                <w:tab w:val="left" w:pos="1134"/>
              </w:tabs>
              <w:ind w:left="0" w:hanging="82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Вербальные и невербальные знаки внимания во время выступления.</w:t>
            </w:r>
          </w:p>
          <w:p w14:paraId="091FAD3D" w14:textId="77777777" w:rsidR="00D86BB2" w:rsidRPr="00D86BB2" w:rsidRDefault="00D86BB2" w:rsidP="00D86BB2">
            <w:pPr>
              <w:tabs>
                <w:tab w:val="left" w:pos="8310"/>
              </w:tabs>
              <w:ind w:left="720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1B3293AF" w14:textId="5EBC19A9" w:rsidR="00DC1095" w:rsidRPr="0060378F" w:rsidRDefault="00DC1095" w:rsidP="00E8385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31718AA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употребления образных средств языка в публичном выступлении </w:t>
            </w:r>
          </w:p>
          <w:p w14:paraId="581A3541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0079F66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321AA10A" w14:textId="77777777" w:rsidR="00F75D1E" w:rsidRDefault="00F75D1E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lastRenderedPageBreak/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360126F2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King’s Speech»,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</w:t>
            </w:r>
            <w:r w:rsidRPr="00D86BB2">
              <w:rPr>
                <w:rFonts w:eastAsia="Times New Roman"/>
                <w:sz w:val="24"/>
                <w:szCs w:val="24"/>
              </w:rPr>
              <w:lastRenderedPageBreak/>
              <w:t xml:space="preserve">употребления образных средств языка в публичном выступлении </w:t>
            </w:r>
          </w:p>
          <w:p w14:paraId="653FE9C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5FF96025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lastRenderedPageBreak/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B2618" w:rsidRPr="000014C6" w14:paraId="65721627" w14:textId="77777777" w:rsidTr="00FB26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2BC6853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Ратников В.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79F24BE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F57A9F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41209E6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1B6ACE2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6B73B9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https://biblio-online.ru/book/delovye-kommunikacii-425857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18A6C13F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519EB10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Панфилова А. П., Долматов А. В. ; Под общ. ред. Панфиловой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4FFAD06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Культура речи и деловое общение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641AF934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Учебник и практикум для СПО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79D739A5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50CB7583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2868051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https://biblio-online.ru/book/kultura-rechi-i-delovoe-obschenie-v-2-ch-chast-1-436558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FB2618" w:rsidRPr="000014C6" w:rsidRDefault="00FB2618" w:rsidP="00FB2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B2618" w:rsidRPr="000014C6" w14:paraId="56C33B31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998B" w14:textId="39994AA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03FBE" w14:textId="48D0F08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Дизайн новых 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12A9714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096B3D4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A8033" w14:textId="721BBFF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2DA120E8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www.biblio-online.ru/book/2CA11E48-ABD3-48CD-8040-BF0142B1C76F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FB2618" w:rsidRPr="000014C6" w:rsidRDefault="00FB2618" w:rsidP="00FB2618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B2618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Макарова Т.В.,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38794E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Григорьева Е. И., Ситдиков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20C3C34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Электронные издания. Технология подготовки + доп. Материал в ЭБС.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112786C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Учебное пособие для бакалавриата </w:t>
            </w:r>
            <w:r>
              <w:rPr>
                <w:lang w:eastAsia="ar-SA"/>
              </w:rPr>
              <w:lastRenderedPageBreak/>
              <w:t>и специалитета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3469A60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lastRenderedPageBreak/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541252E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5E040A6A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https://biblio-online.ru/book/elektronnye-izdaniya-tehnologiya-</w:t>
            </w:r>
            <w:r>
              <w:rPr>
                <w:lang w:eastAsia="ar-SA"/>
              </w:rPr>
              <w:lastRenderedPageBreak/>
              <w:t>podgotovki-dop-material-v-ebs-441877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1</w:t>
            </w:r>
          </w:p>
        </w:tc>
      </w:tr>
      <w:tr w:rsidR="00FB2618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5C1066D0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Рамендик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7C451F6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 xml:space="preserve">Психология делового общения 2-е изд., испр.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02D2136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503F026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1C4BF4C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28FB1C9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https://biblio-online.ru/book/psihologiya-delovogo-obscheniya-434159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FB2618" w:rsidRPr="000014C6" w:rsidRDefault="00FB2618" w:rsidP="00FB2618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B2618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D750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D750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D750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D750A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D750A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5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0A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17</cp:revision>
  <cp:lastPrinted>2022-03-19T11:45:00Z</cp:lastPrinted>
  <dcterms:created xsi:type="dcterms:W3CDTF">2022-03-22T20:44:00Z</dcterms:created>
  <dcterms:modified xsi:type="dcterms:W3CDTF">2022-04-05T09:52:00Z</dcterms:modified>
</cp:coreProperties>
</file>