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130C338E" w:rsidR="00E84E10" w:rsidRPr="0016296F" w:rsidRDefault="00E90A2D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Мехатроники и робототехники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4A01FD2B" w:rsidR="00E84E10" w:rsidRPr="0016296F" w:rsidRDefault="006564B7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физики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1BB4B5EB" w:rsidR="00E05948" w:rsidRPr="0016296F" w:rsidRDefault="006564B7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Концепции современного естествознания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060F4E67" w:rsidR="00B6519F" w:rsidRPr="00B6519F" w:rsidRDefault="00B6519F" w:rsidP="00CB054A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532CEF7" w14:textId="588D9535" w:rsidR="00B6519F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3E52C768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B9481C2" w14:textId="63F3A188" w:rsidR="000E3CDB" w:rsidRDefault="000E3CDB" w:rsidP="000E3CDB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1488C775" w14:textId="1CD6DA3B" w:rsidR="000E3CDB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7B278EC5" w14:textId="5A9D8E4F" w:rsidR="00D1678A" w:rsidRPr="0016296F" w:rsidRDefault="00D1678A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77777777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47223D54" w:rsidR="00972FFE" w:rsidRPr="0016296F" w:rsidRDefault="00972FFE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229CB03F" w:rsidR="00972FFE" w:rsidRDefault="007F5A9F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33999F82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  <w:r w:rsidR="00972FFE">
              <w:rPr>
                <w:sz w:val="26"/>
                <w:szCs w:val="26"/>
              </w:rPr>
              <w:t>, очно-заочная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5C30EBA6" w:rsidR="00A13428" w:rsidRPr="00E90A2D" w:rsidRDefault="00A13428" w:rsidP="006564B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90A2D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E90A2D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 w:rsidRPr="00E90A2D">
              <w:rPr>
                <w:rFonts w:eastAsia="Times New Roman"/>
                <w:sz w:val="24"/>
                <w:szCs w:val="24"/>
              </w:rPr>
              <w:t>«</w:t>
            </w:r>
            <w:r w:rsidR="006564B7" w:rsidRPr="00E90A2D">
              <w:rPr>
                <w:rFonts w:eastAsia="Times New Roman"/>
                <w:sz w:val="24"/>
                <w:szCs w:val="24"/>
              </w:rPr>
              <w:t>Концепции современного естествознания</w:t>
            </w:r>
            <w:r w:rsidR="00BF7933" w:rsidRPr="00E90A2D">
              <w:rPr>
                <w:rFonts w:eastAsia="Times New Roman"/>
                <w:sz w:val="24"/>
                <w:szCs w:val="24"/>
              </w:rPr>
              <w:t>»</w:t>
            </w:r>
            <w:r w:rsidRPr="00E90A2D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E90A2D">
              <w:rPr>
                <w:rFonts w:eastAsia="Times New Roman"/>
                <w:i/>
                <w:sz w:val="24"/>
                <w:szCs w:val="24"/>
              </w:rPr>
              <w:t>,</w:t>
            </w:r>
            <w:r w:rsidRPr="00E90A2D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</w:t>
            </w:r>
            <w:r w:rsidR="007E1F07" w:rsidRPr="00E90A2D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E90A2D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3914685C" w14:textId="78E7815E" w:rsidR="00895C20" w:rsidRPr="00AC3042" w:rsidRDefault="00895C20" w:rsidP="00E36D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6564B7" w:rsidRDefault="00895C20" w:rsidP="006564B7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58EEC69" w14:textId="77777777" w:rsidR="00895C20" w:rsidRDefault="00E90A2D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  <w:p w14:paraId="488BA0BC" w14:textId="392D1839" w:rsidR="00E90A2D" w:rsidRPr="00BE6522" w:rsidRDefault="00E90A2D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Зав.кафедрой</w:t>
            </w:r>
            <w:proofErr w:type="spellEnd"/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41BACD6" w14:textId="77777777" w:rsidR="00895C20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2E9F5E9D" w14:textId="37B02A33" w:rsidR="00E90A2D" w:rsidRPr="00BE6522" w:rsidRDefault="00E90A2D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В.Ф. Скородумов</w:t>
            </w: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BD0E0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B6519F" w:rsidRDefault="00895C20" w:rsidP="00B6519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0367D4E8" w:rsidR="00895C20" w:rsidRPr="00BE6522" w:rsidRDefault="00895C20" w:rsidP="00BD0E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1EE82665" w14:textId="306DE7F1" w:rsidR="00B6519F" w:rsidRPr="00BE6522" w:rsidRDefault="00B6519F" w:rsidP="00B6519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t xml:space="preserve">ОБЩИЕ </w:t>
      </w:r>
      <w:r w:rsidR="004E4C46" w:rsidRPr="0016296F">
        <w:t xml:space="preserve">СВЕДЕНИЯ </w:t>
      </w:r>
    </w:p>
    <w:p w14:paraId="65636197" w14:textId="29B0C745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077A52">
        <w:rPr>
          <w:rFonts w:eastAsia="Times New Roman"/>
          <w:sz w:val="24"/>
          <w:szCs w:val="24"/>
        </w:rPr>
        <w:t>Концепции современного естествознания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315A8">
        <w:rPr>
          <w:sz w:val="24"/>
          <w:szCs w:val="24"/>
        </w:rPr>
        <w:t xml:space="preserve"> </w:t>
      </w:r>
      <w:r w:rsidR="00077A52">
        <w:rPr>
          <w:sz w:val="24"/>
          <w:szCs w:val="24"/>
        </w:rPr>
        <w:t>восьмом</w:t>
      </w:r>
      <w:r w:rsidR="007315A8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="00025319">
        <w:rPr>
          <w:sz w:val="24"/>
          <w:szCs w:val="24"/>
        </w:rPr>
        <w:t xml:space="preserve"> на очной форме обучения, в </w:t>
      </w:r>
      <w:r w:rsidR="007315A8">
        <w:rPr>
          <w:sz w:val="24"/>
          <w:szCs w:val="24"/>
        </w:rPr>
        <w:t>десятом</w:t>
      </w:r>
      <w:r w:rsidR="00025319">
        <w:rPr>
          <w:sz w:val="24"/>
          <w:szCs w:val="24"/>
        </w:rPr>
        <w:t xml:space="preserve">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1DBBFB63" w:rsidR="00AD6435" w:rsidRPr="0016296F" w:rsidRDefault="007315A8" w:rsidP="00AD6435">
      <w:pPr>
        <w:ind w:firstLine="709"/>
        <w:rPr>
          <w:sz w:val="24"/>
          <w:szCs w:val="24"/>
        </w:rPr>
      </w:pPr>
      <w:r w:rsidRPr="00465CE5">
        <w:rPr>
          <w:sz w:val="24"/>
          <w:szCs w:val="24"/>
        </w:rPr>
        <w:t>З</w:t>
      </w:r>
      <w:r w:rsidR="00422D74" w:rsidRPr="00465CE5">
        <w:rPr>
          <w:sz w:val="24"/>
          <w:szCs w:val="24"/>
        </w:rPr>
        <w:t>ачет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464E67C7" w:rsidR="007E18CB" w:rsidRPr="003E0E48" w:rsidRDefault="009B4BCD" w:rsidP="003E0E48">
      <w:pPr>
        <w:ind w:left="567"/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077A52">
        <w:rPr>
          <w:rFonts w:eastAsia="Times New Roman"/>
          <w:sz w:val="24"/>
          <w:szCs w:val="24"/>
        </w:rPr>
        <w:t>Концепции современного естествознания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 xml:space="preserve">относится к </w:t>
      </w:r>
      <w:r w:rsidR="007F5A9F">
        <w:rPr>
          <w:sz w:val="24"/>
          <w:szCs w:val="24"/>
        </w:rPr>
        <w:t xml:space="preserve">обязательной </w:t>
      </w:r>
      <w:r w:rsidR="007B67DA" w:rsidRPr="003E0E48">
        <w:rPr>
          <w:sz w:val="24"/>
          <w:szCs w:val="24"/>
        </w:rPr>
        <w:t>части</w:t>
      </w:r>
      <w:r w:rsidR="007E18CB" w:rsidRPr="003E0E48">
        <w:rPr>
          <w:sz w:val="24"/>
          <w:szCs w:val="24"/>
        </w:rPr>
        <w:t>.</w:t>
      </w:r>
    </w:p>
    <w:p w14:paraId="20E9FD8C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1FC7B151" w14:textId="72440688" w:rsidR="00103017" w:rsidRDefault="00296B24" w:rsidP="00296B24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296B24">
        <w:rPr>
          <w:rFonts w:eastAsiaTheme="minorHAnsi"/>
          <w:sz w:val="24"/>
          <w:szCs w:val="24"/>
          <w:lang w:eastAsia="en-US"/>
        </w:rPr>
        <w:t>Философия</w:t>
      </w:r>
      <w:r w:rsidR="00025319">
        <w:rPr>
          <w:sz w:val="24"/>
          <w:szCs w:val="24"/>
        </w:rPr>
        <w:t>;</w:t>
      </w:r>
    </w:p>
    <w:p w14:paraId="23BC3E7E" w14:textId="791DA761" w:rsidR="00025319" w:rsidRDefault="00296B24" w:rsidP="00296B24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296B24">
        <w:rPr>
          <w:rFonts w:eastAsiaTheme="minorHAnsi"/>
          <w:sz w:val="24"/>
          <w:szCs w:val="24"/>
          <w:lang w:eastAsia="en-US"/>
        </w:rPr>
        <w:t>Логика</w:t>
      </w:r>
      <w:r w:rsidR="00025319" w:rsidRPr="00025319">
        <w:rPr>
          <w:sz w:val="24"/>
          <w:szCs w:val="24"/>
        </w:rPr>
        <w:t>;</w:t>
      </w:r>
    </w:p>
    <w:p w14:paraId="01AB1CFE" w14:textId="30A1AD6E" w:rsidR="0002238E" w:rsidRDefault="0002238E" w:rsidP="00296B24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Культура и журналистика</w:t>
      </w:r>
      <w:r w:rsidRPr="0002238E">
        <w:rPr>
          <w:sz w:val="24"/>
          <w:szCs w:val="24"/>
        </w:rPr>
        <w:t>;</w:t>
      </w:r>
    </w:p>
    <w:p w14:paraId="2C5B6A87" w14:textId="4A04C752" w:rsidR="00025319" w:rsidRDefault="00296B24" w:rsidP="00296B24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296B24">
        <w:rPr>
          <w:sz w:val="24"/>
          <w:szCs w:val="24"/>
        </w:rPr>
        <w:t>Философия медиа</w:t>
      </w:r>
      <w:r>
        <w:rPr>
          <w:sz w:val="24"/>
          <w:szCs w:val="24"/>
        </w:rPr>
        <w:t>;</w:t>
      </w:r>
    </w:p>
    <w:p w14:paraId="345F6EB4" w14:textId="2850B7FA" w:rsidR="00296B24" w:rsidRDefault="00296B24" w:rsidP="00296B24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296B24">
        <w:rPr>
          <w:sz w:val="24"/>
          <w:szCs w:val="24"/>
        </w:rPr>
        <w:t>Кросс-культурные исследования творчества</w:t>
      </w:r>
      <w:r>
        <w:rPr>
          <w:sz w:val="24"/>
          <w:szCs w:val="24"/>
        </w:rPr>
        <w:t>;</w:t>
      </w:r>
    </w:p>
    <w:p w14:paraId="3BAEBAF3" w14:textId="47420B27" w:rsidR="00296B24" w:rsidRDefault="00296B24" w:rsidP="00296B24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296B24">
        <w:rPr>
          <w:sz w:val="24"/>
          <w:szCs w:val="24"/>
        </w:rPr>
        <w:t>Язык научного исследования</w:t>
      </w:r>
      <w:r>
        <w:rPr>
          <w:sz w:val="24"/>
          <w:szCs w:val="24"/>
        </w:rPr>
        <w:t xml:space="preserve">. </w:t>
      </w:r>
    </w:p>
    <w:p w14:paraId="4AEA20E7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6EE37C2C" w14:textId="10E925A7" w:rsidR="008C5CB0" w:rsidRDefault="00296B24" w:rsidP="00296B24">
      <w:pPr>
        <w:pStyle w:val="af0"/>
        <w:numPr>
          <w:ilvl w:val="0"/>
          <w:numId w:val="18"/>
        </w:numPr>
        <w:ind w:left="709"/>
        <w:rPr>
          <w:sz w:val="24"/>
          <w:szCs w:val="24"/>
        </w:rPr>
      </w:pPr>
      <w:r w:rsidRPr="00296B24">
        <w:rPr>
          <w:sz w:val="24"/>
          <w:szCs w:val="24"/>
        </w:rPr>
        <w:t>Социология журналистики</w:t>
      </w:r>
      <w:r w:rsidR="008C5CB0">
        <w:rPr>
          <w:sz w:val="24"/>
          <w:szCs w:val="24"/>
        </w:rPr>
        <w:t>;</w:t>
      </w:r>
    </w:p>
    <w:p w14:paraId="5EABB10C" w14:textId="05AB60D3" w:rsidR="008C5CB0" w:rsidRPr="00B03B14" w:rsidRDefault="00296B24" w:rsidP="00296B24">
      <w:pPr>
        <w:pStyle w:val="af0"/>
        <w:numPr>
          <w:ilvl w:val="0"/>
          <w:numId w:val="18"/>
        </w:numPr>
        <w:ind w:left="709"/>
        <w:rPr>
          <w:sz w:val="24"/>
          <w:szCs w:val="24"/>
        </w:rPr>
      </w:pPr>
      <w:r w:rsidRPr="00296B24">
        <w:rPr>
          <w:sz w:val="24"/>
          <w:szCs w:val="24"/>
        </w:rPr>
        <w:t>Экономическая культура и финансовая грамотность</w:t>
      </w:r>
      <w:r>
        <w:rPr>
          <w:sz w:val="24"/>
          <w:szCs w:val="24"/>
        </w:rPr>
        <w:t>;</w:t>
      </w:r>
    </w:p>
    <w:p w14:paraId="2044DF01" w14:textId="52D5A32A" w:rsidR="00FF5532" w:rsidRPr="00296B24" w:rsidRDefault="00296B24" w:rsidP="00296B24">
      <w:pPr>
        <w:pStyle w:val="af0"/>
        <w:numPr>
          <w:ilvl w:val="0"/>
          <w:numId w:val="18"/>
        </w:numPr>
        <w:autoSpaceDE w:val="0"/>
        <w:autoSpaceDN w:val="0"/>
        <w:adjustRightInd w:val="0"/>
        <w:ind w:left="709"/>
        <w:rPr>
          <w:sz w:val="24"/>
          <w:szCs w:val="24"/>
        </w:rPr>
      </w:pPr>
      <w:r w:rsidRPr="00296B24">
        <w:rPr>
          <w:rFonts w:eastAsiaTheme="minorHAnsi"/>
          <w:sz w:val="24"/>
          <w:szCs w:val="24"/>
          <w:lang w:eastAsia="en-US"/>
        </w:rPr>
        <w:t>Социокультурные особенности мирового информационного пространства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0D2BE888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49719147" w14:textId="06B4197C" w:rsidR="008C5CB0" w:rsidRPr="008C5CB0" w:rsidRDefault="00FC6580" w:rsidP="008C5CB0">
      <w:pPr>
        <w:ind w:firstLine="709"/>
        <w:jc w:val="both"/>
        <w:rPr>
          <w:sz w:val="24"/>
          <w:szCs w:val="24"/>
        </w:rPr>
      </w:pPr>
      <w:r w:rsidRPr="008C5CB0">
        <w:rPr>
          <w:color w:val="000000"/>
          <w:sz w:val="24"/>
          <w:szCs w:val="24"/>
          <w:u w:color="000000"/>
          <w:bdr w:val="nil"/>
        </w:rPr>
        <w:t>Дисциплина «</w:t>
      </w:r>
      <w:r w:rsidR="009503C6">
        <w:rPr>
          <w:rFonts w:eastAsia="Times New Roman"/>
          <w:sz w:val="24"/>
          <w:szCs w:val="24"/>
        </w:rPr>
        <w:t>Концепции современного естествознания</w:t>
      </w:r>
      <w:r w:rsidRPr="008C5CB0">
        <w:rPr>
          <w:sz w:val="24"/>
          <w:szCs w:val="24"/>
        </w:rPr>
        <w:t xml:space="preserve">» </w:t>
      </w:r>
      <w:r w:rsidR="000B7F52" w:rsidRPr="008C5CB0">
        <w:rPr>
          <w:color w:val="000000"/>
          <w:sz w:val="24"/>
          <w:szCs w:val="24"/>
          <w:u w:color="000000"/>
          <w:bdr w:val="nil"/>
        </w:rPr>
        <w:t>призван</w:t>
      </w:r>
      <w:r w:rsidRPr="008C5CB0">
        <w:rPr>
          <w:color w:val="000000"/>
          <w:sz w:val="24"/>
          <w:szCs w:val="24"/>
          <w:u w:color="000000"/>
          <w:bdr w:val="nil"/>
        </w:rPr>
        <w:t>а</w:t>
      </w:r>
      <w:r w:rsidR="000B7F52" w:rsidRPr="008C5CB0">
        <w:rPr>
          <w:color w:val="000000"/>
          <w:sz w:val="24"/>
          <w:szCs w:val="24"/>
          <w:u w:color="000000"/>
          <w:bdr w:val="nil"/>
        </w:rPr>
        <w:t xml:space="preserve"> </w:t>
      </w:r>
      <w:r w:rsidR="008C5CB0" w:rsidRPr="008C5CB0">
        <w:rPr>
          <w:sz w:val="24"/>
          <w:szCs w:val="24"/>
        </w:rPr>
        <w:t xml:space="preserve">дать студентам возможность, </w:t>
      </w:r>
      <w:r w:rsidR="006C4DF7" w:rsidRPr="006C4DF7">
        <w:rPr>
          <w:color w:val="000000"/>
          <w:sz w:val="24"/>
          <w:szCs w:val="24"/>
          <w:shd w:val="clear" w:color="auto" w:fill="FFFFFF"/>
        </w:rPr>
        <w:t xml:space="preserve">на базе сведений, полученных при изучении курсов естествознания (физика, химия, биология, анатомия, астрономия, математика, геометрия, география, экология и т.д.) в рамках общеобразовательной школьной программы сформировать у студентов общие представления о концепциях современного естествознания. </w:t>
      </w:r>
    </w:p>
    <w:p w14:paraId="11F4A0B9" w14:textId="77777777" w:rsidR="006C4DF7" w:rsidRDefault="008C5CB0" w:rsidP="006C4DF7">
      <w:pPr>
        <w:pStyle w:val="Default"/>
        <w:ind w:firstLine="709"/>
        <w:jc w:val="both"/>
        <w:rPr>
          <w:i/>
          <w:color w:val="auto"/>
        </w:rPr>
      </w:pPr>
      <w:r w:rsidRPr="008C5CB0">
        <w:rPr>
          <w:i/>
          <w:color w:val="auto"/>
        </w:rPr>
        <w:t xml:space="preserve">Задачи дисциплины: </w:t>
      </w:r>
    </w:p>
    <w:p w14:paraId="0B05E37D" w14:textId="09ACF6E3" w:rsidR="006C4DF7" w:rsidRPr="006C4DF7" w:rsidRDefault="006C4DF7" w:rsidP="0002238E">
      <w:pPr>
        <w:pStyle w:val="Default"/>
        <w:numPr>
          <w:ilvl w:val="0"/>
          <w:numId w:val="35"/>
        </w:numPr>
        <w:jc w:val="both"/>
        <w:rPr>
          <w:i/>
          <w:color w:val="auto"/>
        </w:rPr>
      </w:pPr>
      <w:r>
        <w:rPr>
          <w:shd w:val="clear" w:color="auto" w:fill="FFFFFF"/>
        </w:rPr>
        <w:t xml:space="preserve">рассказать </w:t>
      </w:r>
      <w:r w:rsidRPr="006C4DF7">
        <w:rPr>
          <w:shd w:val="clear" w:color="auto" w:fill="FFFFFF"/>
        </w:rPr>
        <w:t>об основных этапах развития естествознания, особенностях современного естествознания, ньютоновской и эволюционной парадигмах;</w:t>
      </w:r>
    </w:p>
    <w:p w14:paraId="11221A67" w14:textId="7C00AA8B" w:rsidR="006C4DF7" w:rsidRDefault="006C4DF7" w:rsidP="0002238E">
      <w:pPr>
        <w:pStyle w:val="af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составить представление </w:t>
      </w:r>
      <w:r w:rsidRPr="006C4DF7">
        <w:rPr>
          <w:rFonts w:ascii="Times New Roman" w:hAnsi="Times New Roman" w:cs="Times New Roman"/>
          <w:color w:val="000000"/>
          <w:shd w:val="clear" w:color="auto" w:fill="FFFFFF"/>
        </w:rPr>
        <w:t>о концепциях пространства и времени;</w:t>
      </w:r>
    </w:p>
    <w:p w14:paraId="5AA1635E" w14:textId="60A762BC" w:rsidR="006C4DF7" w:rsidRDefault="006C4DF7" w:rsidP="0002238E">
      <w:pPr>
        <w:pStyle w:val="af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объяснить </w:t>
      </w:r>
      <w:r w:rsidRPr="006C4DF7">
        <w:rPr>
          <w:rFonts w:ascii="Times New Roman" w:hAnsi="Times New Roman" w:cs="Times New Roman"/>
          <w:color w:val="000000"/>
          <w:shd w:val="clear" w:color="auto" w:fill="FFFFFF"/>
        </w:rPr>
        <w:t>принцип</w:t>
      </w:r>
      <w:r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6C4DF7">
        <w:rPr>
          <w:rFonts w:ascii="Times New Roman" w:hAnsi="Times New Roman" w:cs="Times New Roman"/>
          <w:color w:val="000000"/>
          <w:shd w:val="clear" w:color="auto" w:fill="FFFFFF"/>
        </w:rPr>
        <w:t xml:space="preserve"> симметрии и законах сохранения;</w:t>
      </w:r>
    </w:p>
    <w:p w14:paraId="01777899" w14:textId="5C320956" w:rsidR="006C4DF7" w:rsidRDefault="006C4DF7" w:rsidP="0002238E">
      <w:pPr>
        <w:pStyle w:val="af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составить представление</w:t>
      </w:r>
      <w:r w:rsidRPr="006C4DF7">
        <w:rPr>
          <w:rFonts w:ascii="Times New Roman" w:hAnsi="Times New Roman" w:cs="Times New Roman"/>
          <w:color w:val="000000"/>
          <w:shd w:val="clear" w:color="auto" w:fill="FFFFFF"/>
        </w:rPr>
        <w:t xml:space="preserve"> о динамических и статистических закономерностях в естествознании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а также </w:t>
      </w:r>
      <w:r w:rsidRPr="006C4DF7">
        <w:rPr>
          <w:rFonts w:ascii="Times New Roman" w:hAnsi="Times New Roman" w:cs="Times New Roman"/>
          <w:color w:val="000000"/>
          <w:shd w:val="clear" w:color="auto" w:fill="FFFFFF"/>
        </w:rPr>
        <w:t>о соотношении порядка и беспорядка в природе, упорядоченности строения физических объектов, переходах из упорядоченных в неупорядоченные состояния и наоборот;</w:t>
      </w:r>
    </w:p>
    <w:p w14:paraId="7B00A674" w14:textId="5F134880" w:rsidR="006C4DF7" w:rsidRDefault="006C4DF7" w:rsidP="0002238E">
      <w:pPr>
        <w:pStyle w:val="af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рассказать </w:t>
      </w:r>
      <w:r w:rsidRPr="006C4DF7">
        <w:rPr>
          <w:rFonts w:ascii="Times New Roman" w:hAnsi="Times New Roman" w:cs="Times New Roman"/>
          <w:color w:val="000000"/>
          <w:shd w:val="clear" w:color="auto" w:fill="FFFFFF"/>
        </w:rPr>
        <w:t>о самоорганизации в живой и неживой природе;</w:t>
      </w:r>
    </w:p>
    <w:p w14:paraId="7841BAD6" w14:textId="1AAFFA4B" w:rsidR="006C4DF7" w:rsidRDefault="006C4DF7" w:rsidP="0002238E">
      <w:pPr>
        <w:pStyle w:val="af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объяснить принципы </w:t>
      </w:r>
      <w:r w:rsidRPr="006C4DF7">
        <w:rPr>
          <w:rFonts w:ascii="Times New Roman" w:hAnsi="Times New Roman" w:cs="Times New Roman"/>
          <w:color w:val="000000"/>
          <w:shd w:val="clear" w:color="auto" w:fill="FFFFFF"/>
        </w:rPr>
        <w:t xml:space="preserve">иерархии структурных элементов материи от микро- до макро- и </w:t>
      </w:r>
      <w:proofErr w:type="spellStart"/>
      <w:r w:rsidRPr="006C4DF7">
        <w:rPr>
          <w:rFonts w:ascii="Times New Roman" w:hAnsi="Times New Roman" w:cs="Times New Roman"/>
          <w:color w:val="000000"/>
          <w:shd w:val="clear" w:color="auto" w:fill="FFFFFF"/>
        </w:rPr>
        <w:t>мегамира</w:t>
      </w:r>
      <w:proofErr w:type="spellEnd"/>
      <w:r w:rsidRPr="006C4DF7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51F7D0FB" w14:textId="77777777" w:rsidR="0002238E" w:rsidRPr="0002238E" w:rsidRDefault="00DC0758" w:rsidP="0002238E">
      <w:pPr>
        <w:pStyle w:val="af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составить представление </w:t>
      </w:r>
      <w:r w:rsidR="006C4DF7" w:rsidRPr="006C4DF7">
        <w:rPr>
          <w:rFonts w:ascii="Times New Roman" w:hAnsi="Times New Roman" w:cs="Times New Roman"/>
          <w:color w:val="000000"/>
          <w:shd w:val="clear" w:color="auto" w:fill="FFFFFF"/>
        </w:rPr>
        <w:t>о иерархичности, уровнях организации и функцио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нальной асимметрии живых систем, а также </w:t>
      </w:r>
      <w:r w:rsidR="006C4DF7" w:rsidRPr="006C4DF7">
        <w:rPr>
          <w:rFonts w:ascii="Times New Roman" w:hAnsi="Times New Roman" w:cs="Times New Roman"/>
          <w:color w:val="000000"/>
          <w:shd w:val="clear" w:color="auto" w:fill="FFFFFF"/>
        </w:rPr>
        <w:t>о биологическом многообразии, его роли в сохранении устойчивости биосферы и принципах систематики;</w:t>
      </w:r>
    </w:p>
    <w:p w14:paraId="088FEFF5" w14:textId="5C7A1155" w:rsidR="006C4DF7" w:rsidRDefault="00DC0758" w:rsidP="0002238E">
      <w:pPr>
        <w:pStyle w:val="af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рассказать </w:t>
      </w:r>
      <w:r w:rsidR="006C4DF7" w:rsidRPr="006C4DF7">
        <w:rPr>
          <w:rFonts w:ascii="Times New Roman" w:hAnsi="Times New Roman" w:cs="Times New Roman"/>
          <w:color w:val="000000"/>
          <w:shd w:val="clear" w:color="auto" w:fill="FFFFFF"/>
        </w:rPr>
        <w:t>о физиологических основах психики, социального поведени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я, экологии и здоровья человека, а также </w:t>
      </w:r>
      <w:r w:rsidR="006C4DF7" w:rsidRPr="006C4DF7">
        <w:rPr>
          <w:rFonts w:ascii="Times New Roman" w:hAnsi="Times New Roman" w:cs="Times New Roman"/>
          <w:color w:val="000000"/>
          <w:shd w:val="clear" w:color="auto" w:fill="FFFFFF"/>
        </w:rPr>
        <w:t>о взаимодействии организма и среды, сообществах организмов, экосистемах, принципах охраны природы и рационального природопользования;</w:t>
      </w:r>
    </w:p>
    <w:p w14:paraId="7E036DEF" w14:textId="0507A918" w:rsidR="0016296F" w:rsidRPr="006C4DF7" w:rsidRDefault="00DC0758" w:rsidP="0002238E">
      <w:pPr>
        <w:pStyle w:val="af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объяснить </w:t>
      </w:r>
      <w:r w:rsidR="006C4DF7" w:rsidRPr="006C4DF7">
        <w:rPr>
          <w:rFonts w:ascii="Times New Roman" w:hAnsi="Times New Roman" w:cs="Times New Roman"/>
          <w:color w:val="000000"/>
          <w:shd w:val="clear" w:color="auto" w:fill="FFFFFF"/>
        </w:rPr>
        <w:t>мест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6C4DF7" w:rsidRPr="006C4DF7">
        <w:rPr>
          <w:rFonts w:ascii="Times New Roman" w:hAnsi="Times New Roman" w:cs="Times New Roman"/>
          <w:color w:val="000000"/>
          <w:shd w:val="clear" w:color="auto" w:fill="FFFFFF"/>
        </w:rPr>
        <w:t xml:space="preserve"> чел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овека в эволюции Земли </w:t>
      </w:r>
      <w:r w:rsidR="006C4DF7" w:rsidRPr="006C4DF7">
        <w:rPr>
          <w:rFonts w:ascii="Times New Roman" w:hAnsi="Times New Roman" w:cs="Times New Roman"/>
          <w:color w:val="000000"/>
          <w:shd w:val="clear" w:color="auto" w:fill="FFFFFF"/>
        </w:rPr>
        <w:t>и парадигм</w:t>
      </w:r>
      <w:r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6C4DF7" w:rsidRPr="006C4DF7">
        <w:rPr>
          <w:rFonts w:ascii="Times New Roman" w:hAnsi="Times New Roman" w:cs="Times New Roman"/>
          <w:color w:val="000000"/>
          <w:shd w:val="clear" w:color="auto" w:fill="FFFFFF"/>
        </w:rPr>
        <w:t xml:space="preserve"> единой культуры</w:t>
      </w:r>
      <w:r w:rsidR="008C5CB0" w:rsidRPr="006C4DF7">
        <w:rPr>
          <w:rFonts w:ascii="Times New Roman" w:hAnsi="Times New Roman" w:cs="Times New Roman"/>
          <w:spacing w:val="-1"/>
        </w:rPr>
        <w:t>.</w:t>
      </w:r>
      <w:r w:rsidR="0002238E">
        <w:rPr>
          <w:rFonts w:ascii="Times New Roman" w:hAnsi="Times New Roman" w:cs="Times New Roman"/>
          <w:spacing w:val="-1"/>
        </w:rPr>
        <w:t xml:space="preserve"> </w:t>
      </w: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0877C45D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863EA2" w14:textId="77777777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1DCF75" w14:textId="77777777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2AC5FB3" w14:textId="77777777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DFFF3C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4FAB9F" w14:textId="77777777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002446" w:rsidRPr="0016296F" w14:paraId="338F08E6" w14:textId="77777777" w:rsidTr="00BD0E08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CFD7" w14:textId="0B73066C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  <w:r>
              <w:t xml:space="preserve">УК-1. </w:t>
            </w:r>
            <w:r w:rsidRPr="00013722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663D1" w14:textId="56CA0445" w:rsidR="00002446" w:rsidRDefault="00002446" w:rsidP="0000244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ИД-УК-1.1. </w:t>
            </w:r>
            <w:r w:rsidRPr="00013722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01462" w14:textId="77777777" w:rsidR="00002446" w:rsidRPr="001C1697" w:rsidRDefault="00002446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1C1697">
              <w:rPr>
                <w:rFonts w:ascii="Times New Roman" w:hAnsi="Times New Roman" w:cs="Times New Roman"/>
              </w:rPr>
              <w:t>По результатам освоения дисциплины студент должен:</w:t>
            </w:r>
          </w:p>
          <w:p w14:paraId="06177056" w14:textId="77777777" w:rsidR="00002446" w:rsidRPr="00FF557A" w:rsidRDefault="00002446" w:rsidP="00FF557A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FF557A">
              <w:rPr>
                <w:rFonts w:cstheme="minorBidi"/>
                <w:i/>
              </w:rPr>
              <w:t>Знать:</w:t>
            </w:r>
          </w:p>
          <w:p w14:paraId="008976E3" w14:textId="58826C6D" w:rsidR="00AE64DE" w:rsidRPr="00AE64DE" w:rsidRDefault="00AE64DE" w:rsidP="00FF557A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AE64DE">
              <w:rPr>
                <w:color w:val="000000"/>
                <w:shd w:val="clear" w:color="auto" w:fill="FFFFFF"/>
              </w:rPr>
              <w:t>социологически</w:t>
            </w:r>
            <w:r w:rsidR="00FF557A">
              <w:rPr>
                <w:color w:val="000000"/>
                <w:shd w:val="clear" w:color="auto" w:fill="FFFFFF"/>
              </w:rPr>
              <w:t>е</w:t>
            </w:r>
            <w:r w:rsidRPr="00AE64DE">
              <w:rPr>
                <w:color w:val="000000"/>
                <w:shd w:val="clear" w:color="auto" w:fill="FFFFFF"/>
              </w:rPr>
              <w:t>, психологически</w:t>
            </w:r>
            <w:r w:rsidR="00FF557A">
              <w:rPr>
                <w:color w:val="000000"/>
                <w:shd w:val="clear" w:color="auto" w:fill="FFFFFF"/>
              </w:rPr>
              <w:t>е</w:t>
            </w:r>
            <w:r w:rsidRPr="00AE64DE">
              <w:rPr>
                <w:color w:val="000000"/>
                <w:shd w:val="clear" w:color="auto" w:fill="FFFFFF"/>
              </w:rPr>
              <w:t>, феноменологически</w:t>
            </w:r>
            <w:r w:rsidR="00FF557A">
              <w:rPr>
                <w:color w:val="000000"/>
                <w:shd w:val="clear" w:color="auto" w:fill="FFFFFF"/>
              </w:rPr>
              <w:t>е</w:t>
            </w:r>
            <w:r w:rsidRPr="00AE64DE">
              <w:rPr>
                <w:color w:val="000000"/>
                <w:shd w:val="clear" w:color="auto" w:fill="FFFFFF"/>
              </w:rPr>
              <w:t xml:space="preserve"> концепци</w:t>
            </w:r>
            <w:r w:rsidR="00FF557A">
              <w:rPr>
                <w:color w:val="000000"/>
                <w:shd w:val="clear" w:color="auto" w:fill="FFFFFF"/>
              </w:rPr>
              <w:t>и, их предмет, содержание</w:t>
            </w:r>
            <w:r w:rsidRPr="00AE64DE">
              <w:rPr>
                <w:color w:val="000000"/>
                <w:shd w:val="clear" w:color="auto" w:fill="FFFFFF"/>
              </w:rPr>
              <w:t xml:space="preserve"> базисных теоретических принцип</w:t>
            </w:r>
            <w:r w:rsidR="00FF557A">
              <w:rPr>
                <w:color w:val="000000"/>
                <w:shd w:val="clear" w:color="auto" w:fill="FFFFFF"/>
              </w:rPr>
              <w:t>ов</w:t>
            </w:r>
            <w:r w:rsidRPr="00AE64DE">
              <w:rPr>
                <w:color w:val="000000"/>
                <w:shd w:val="clear" w:color="auto" w:fill="FFFFFF"/>
              </w:rPr>
              <w:t>, истори</w:t>
            </w:r>
            <w:r w:rsidR="00FF557A">
              <w:rPr>
                <w:color w:val="000000"/>
                <w:shd w:val="clear" w:color="auto" w:fill="FFFFFF"/>
              </w:rPr>
              <w:t>ю</w:t>
            </w:r>
            <w:r w:rsidRPr="00AE64DE">
              <w:rPr>
                <w:color w:val="000000"/>
                <w:shd w:val="clear" w:color="auto" w:fill="FFFFFF"/>
              </w:rPr>
              <w:t xml:space="preserve"> развития</w:t>
            </w:r>
            <w:r w:rsidR="00066C80">
              <w:rPr>
                <w:color w:val="000000"/>
                <w:shd w:val="clear" w:color="auto" w:fill="FFFFFF"/>
              </w:rPr>
              <w:t xml:space="preserve"> естественных наук</w:t>
            </w:r>
            <w:r w:rsidRPr="00AE64DE">
              <w:rPr>
                <w:color w:val="000000"/>
                <w:shd w:val="clear" w:color="auto" w:fill="FFFFFF"/>
              </w:rPr>
              <w:t xml:space="preserve">; </w:t>
            </w:r>
          </w:p>
          <w:p w14:paraId="28E394C8" w14:textId="1E6228D6" w:rsidR="00AE64DE" w:rsidRPr="00AE64DE" w:rsidRDefault="00AE64DE" w:rsidP="00FF557A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AE64DE">
              <w:rPr>
                <w:color w:val="000000"/>
                <w:shd w:val="clear" w:color="auto" w:fill="FFFFFF"/>
              </w:rPr>
              <w:t>основ</w:t>
            </w:r>
            <w:r w:rsidR="00FF557A">
              <w:rPr>
                <w:color w:val="000000"/>
                <w:shd w:val="clear" w:color="auto" w:fill="FFFFFF"/>
              </w:rPr>
              <w:t>ы</w:t>
            </w:r>
            <w:r w:rsidRPr="00AE64DE">
              <w:rPr>
                <w:color w:val="000000"/>
                <w:shd w:val="clear" w:color="auto" w:fill="FFFFFF"/>
              </w:rPr>
              <w:t xml:space="preserve"> и предпосылк</w:t>
            </w:r>
            <w:r w:rsidR="00FF557A">
              <w:rPr>
                <w:color w:val="000000"/>
                <w:shd w:val="clear" w:color="auto" w:fill="FFFFFF"/>
              </w:rPr>
              <w:t>и</w:t>
            </w:r>
            <w:r w:rsidRPr="00AE64DE">
              <w:rPr>
                <w:color w:val="000000"/>
                <w:shd w:val="clear" w:color="auto" w:fill="FFFFFF"/>
              </w:rPr>
              <w:t xml:space="preserve"> религии, ее строени</w:t>
            </w:r>
            <w:r w:rsidR="00FF557A">
              <w:rPr>
                <w:color w:val="000000"/>
                <w:shd w:val="clear" w:color="auto" w:fill="FFFFFF"/>
              </w:rPr>
              <w:t>е, структуру,</w:t>
            </w:r>
            <w:r w:rsidRPr="00AE64DE">
              <w:rPr>
                <w:color w:val="000000"/>
                <w:shd w:val="clear" w:color="auto" w:fill="FFFFFF"/>
              </w:rPr>
              <w:t xml:space="preserve"> ее мест</w:t>
            </w:r>
            <w:r w:rsidR="00FF557A">
              <w:rPr>
                <w:color w:val="000000"/>
                <w:shd w:val="clear" w:color="auto" w:fill="FFFFFF"/>
              </w:rPr>
              <w:t>о</w:t>
            </w:r>
            <w:r w:rsidRPr="00AE64DE">
              <w:rPr>
                <w:color w:val="000000"/>
                <w:shd w:val="clear" w:color="auto" w:fill="FFFFFF"/>
              </w:rPr>
              <w:t xml:space="preserve"> в системе культуры, функциях в обществе, группах, в жизнедеятельности личности;</w:t>
            </w:r>
          </w:p>
          <w:p w14:paraId="17068C18" w14:textId="4F822AFB" w:rsidR="001E16F2" w:rsidRPr="00AE64DE" w:rsidRDefault="00AE64DE" w:rsidP="00FF557A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AE64DE">
              <w:rPr>
                <w:color w:val="000000"/>
                <w:shd w:val="clear" w:color="auto" w:fill="FFFFFF"/>
              </w:rPr>
              <w:t>соотношение религии и науки, особенности выражения в религии знаний о человеке, обществе, мире, различного характера взаимоотношения религии и науки в зависимости от исторических обстоятельств, от содержания религиозных и научных концепций, понимать смысл религиозных и нерелигиозных интерпретаций данных науки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3954B180" w14:textId="77777777" w:rsidR="001E16F2" w:rsidRPr="001C1697" w:rsidRDefault="001E16F2" w:rsidP="00002446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1772769C" w14:textId="5E552650" w:rsidR="00002446" w:rsidRDefault="00002446" w:rsidP="00002446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Уметь:</w:t>
            </w:r>
          </w:p>
          <w:p w14:paraId="4817C59B" w14:textId="02271E3E" w:rsidR="00AE64DE" w:rsidRPr="00AE64DE" w:rsidRDefault="00AE64DE" w:rsidP="00FF557A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jc w:val="both"/>
              <w:rPr>
                <w:color w:val="000000"/>
                <w:shd w:val="clear" w:color="auto" w:fill="FFFFFF"/>
              </w:rPr>
            </w:pPr>
            <w:r w:rsidRPr="00AE64DE">
              <w:rPr>
                <w:color w:val="000000"/>
                <w:shd w:val="clear" w:color="auto" w:fill="FFFFFF"/>
              </w:rPr>
              <w:t>уметь постигать устройство окружающего мира</w:t>
            </w:r>
            <w:r w:rsidR="00FF557A">
              <w:rPr>
                <w:color w:val="000000"/>
                <w:shd w:val="clear" w:color="auto" w:fill="FFFFFF"/>
              </w:rPr>
              <w:t>;</w:t>
            </w:r>
          </w:p>
          <w:p w14:paraId="66AC3EE7" w14:textId="3BB50D5E" w:rsidR="00AE64DE" w:rsidRPr="00AE64DE" w:rsidRDefault="00AE64DE" w:rsidP="00FF557A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jc w:val="both"/>
              <w:rPr>
                <w:color w:val="000000"/>
                <w:shd w:val="clear" w:color="auto" w:fill="FFFFFF"/>
              </w:rPr>
            </w:pPr>
            <w:r w:rsidRPr="00AE64DE">
              <w:rPr>
                <w:color w:val="000000"/>
                <w:shd w:val="clear" w:color="auto" w:fill="FFFFFF"/>
              </w:rPr>
              <w:t>прогнозировать основные перспективные направления дальнейшего развития естественных наук и представлять их место в современной системе общечеловеческих ценностей</w:t>
            </w:r>
            <w:r w:rsidR="00FF557A">
              <w:rPr>
                <w:color w:val="000000"/>
                <w:shd w:val="clear" w:color="auto" w:fill="FFFFFF"/>
              </w:rPr>
              <w:t>;</w:t>
            </w:r>
          </w:p>
          <w:p w14:paraId="36182EFD" w14:textId="2E4C3FA7" w:rsidR="00002446" w:rsidRPr="00AE64DE" w:rsidRDefault="00AE64DE" w:rsidP="00FF557A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AE64DE">
              <w:rPr>
                <w:color w:val="000000"/>
                <w:shd w:val="clear" w:color="auto" w:fill="FFFFFF"/>
              </w:rPr>
              <w:t>ориентироваться в возможностях практического применения естественных наук.</w:t>
            </w:r>
          </w:p>
          <w:p w14:paraId="48E2A92A" w14:textId="3A809E2E" w:rsidR="001E16F2" w:rsidRDefault="001E16F2" w:rsidP="00002446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</w:p>
          <w:p w14:paraId="6A3931F7" w14:textId="0DB00E10" w:rsidR="00002446" w:rsidRPr="001C1697" w:rsidRDefault="00002446" w:rsidP="00002446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1C1697">
              <w:rPr>
                <w:rFonts w:cstheme="minorBidi"/>
                <w:i/>
              </w:rPr>
              <w:t xml:space="preserve">Владеть: </w:t>
            </w:r>
          </w:p>
          <w:p w14:paraId="324DE9E4" w14:textId="5FB61487" w:rsidR="00AE64DE" w:rsidRPr="00AE64DE" w:rsidRDefault="00FF557A" w:rsidP="00FF557A">
            <w:pPr>
              <w:pStyle w:val="af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F557A">
              <w:rPr>
                <w:rFonts w:ascii="Times New Roman" w:hAnsi="Times New Roman" w:cs="Times New Roman"/>
                <w:sz w:val="22"/>
                <w:szCs w:val="22"/>
              </w:rPr>
              <w:t>навыками обоснования</w:t>
            </w:r>
            <w:r>
              <w:rPr>
                <w:sz w:val="22"/>
                <w:szCs w:val="22"/>
              </w:rPr>
              <w:t xml:space="preserve"> </w:t>
            </w:r>
            <w:r w:rsidR="00AE64DE" w:rsidRPr="00AE64D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принцип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ов</w:t>
            </w:r>
            <w:r w:rsidR="00AE64DE" w:rsidRPr="00AE64D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иерархии структурных элементов материи от микро- до макро- и </w:t>
            </w:r>
            <w:proofErr w:type="spellStart"/>
            <w:r w:rsidR="00AE64DE" w:rsidRPr="00AE64D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мегамира</w:t>
            </w:r>
            <w:proofErr w:type="spellEnd"/>
            <w:r w:rsidR="00AE64DE" w:rsidRPr="00AE64D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2129835" w14:textId="4C845CF2" w:rsidR="00AE64DE" w:rsidRPr="00AE64DE" w:rsidRDefault="00AE64DE" w:rsidP="00FF557A">
            <w:pPr>
              <w:pStyle w:val="af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E64D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представление</w:t>
            </w:r>
            <w:r w:rsidR="00FF557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AE64D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о иерархичности, уровнях организации и функциональной асимметрии живых систем, а также о биологическом многообразии, его роли в сохранении устойчивости биосферы и принципах систематики;</w:t>
            </w:r>
          </w:p>
          <w:p w14:paraId="4E6614ED" w14:textId="1E4A346A" w:rsidR="00AE64DE" w:rsidRPr="00AE64DE" w:rsidRDefault="00FF557A" w:rsidP="00FF557A">
            <w:pPr>
              <w:pStyle w:val="af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знаниями</w:t>
            </w:r>
            <w:r w:rsidR="00AE64DE" w:rsidRPr="00AE64D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о физиологических основах психики, социального поведения, экологии и здоровья человека, а также о взаимодействии организма и среды, сообществах организмов, экосистемах, принципах охраны природы и рационального природопользования;</w:t>
            </w:r>
          </w:p>
          <w:p w14:paraId="1E44A301" w14:textId="563F1929" w:rsidR="00FF557A" w:rsidRPr="00FF557A" w:rsidRDefault="00FF557A" w:rsidP="00FF557A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color w:val="000000"/>
                <w:shd w:val="clear" w:color="auto" w:fill="FFFFFF"/>
              </w:rPr>
              <w:t>навыками объяснения</w:t>
            </w:r>
            <w:r w:rsidRPr="00AE64DE">
              <w:rPr>
                <w:color w:val="000000"/>
                <w:shd w:val="clear" w:color="auto" w:fill="FFFFFF"/>
              </w:rPr>
              <w:t xml:space="preserve"> сущност</w:t>
            </w:r>
            <w:r>
              <w:rPr>
                <w:color w:val="000000"/>
                <w:shd w:val="clear" w:color="auto" w:fill="FFFFFF"/>
              </w:rPr>
              <w:t>и</w:t>
            </w:r>
            <w:r w:rsidRPr="00AE64DE">
              <w:rPr>
                <w:color w:val="000000"/>
                <w:shd w:val="clear" w:color="auto" w:fill="FFFFFF"/>
              </w:rPr>
              <w:t xml:space="preserve"> религии, специфик</w:t>
            </w:r>
            <w:r>
              <w:rPr>
                <w:color w:val="000000"/>
                <w:shd w:val="clear" w:color="auto" w:fill="FFFFFF"/>
              </w:rPr>
              <w:t>и</w:t>
            </w:r>
            <w:r w:rsidRPr="00AE64DE">
              <w:rPr>
                <w:color w:val="000000"/>
                <w:shd w:val="clear" w:color="auto" w:fill="FFFFFF"/>
              </w:rPr>
              <w:t xml:space="preserve"> религиозной метафизики, онтологии и гносеологии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3D3DA2B0" w14:textId="59100F0B" w:rsidR="00AE64DE" w:rsidRDefault="00FF557A" w:rsidP="00FF557A">
            <w:pPr>
              <w:pStyle w:val="af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способностью </w:t>
            </w:r>
            <w:r w:rsidR="00AE64DE" w:rsidRPr="00AE64D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объяснить место человека в эволюции Земли и парадигму единой культуры</w:t>
            </w:r>
            <w:r w:rsidR="00AE64DE" w:rsidRPr="00AE64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. </w:t>
            </w:r>
          </w:p>
          <w:p w14:paraId="2575CEE6" w14:textId="17BFE7DA" w:rsidR="00002446" w:rsidRPr="00FF557A" w:rsidRDefault="00002446" w:rsidP="00FF557A">
            <w:pPr>
              <w:tabs>
                <w:tab w:val="left" w:pos="317"/>
              </w:tabs>
              <w:ind w:left="360"/>
              <w:jc w:val="both"/>
              <w:rPr>
                <w:rFonts w:cstheme="minorBidi"/>
                <w:i/>
                <w:sz w:val="24"/>
              </w:rPr>
            </w:pPr>
          </w:p>
        </w:tc>
      </w:tr>
      <w:tr w:rsidR="00002446" w:rsidRPr="0016296F" w14:paraId="759B0A37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89E72" w14:textId="77777777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34F8F" w14:textId="1F12BD42" w:rsidR="00002446" w:rsidRDefault="00002446" w:rsidP="0000244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ИД-УК-1.2. </w:t>
            </w:r>
            <w:r w:rsidRPr="00013722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FFA1D" w14:textId="77777777" w:rsidR="00002446" w:rsidRPr="00D056A0" w:rsidRDefault="00002446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46" w:rsidRPr="0016296F" w14:paraId="43A71FDB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3DE75" w14:textId="77777777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A1FB8" w14:textId="2CF35FEC" w:rsidR="00002446" w:rsidRDefault="00002446" w:rsidP="0000244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ИД-УК-1.3. </w:t>
            </w:r>
            <w:r w:rsidRPr="00013722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FC14A" w14:textId="77777777" w:rsidR="00002446" w:rsidRPr="00D056A0" w:rsidRDefault="00002446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46" w:rsidRPr="0016296F" w14:paraId="41EA68E7" w14:textId="77777777" w:rsidTr="00002446">
        <w:trPr>
          <w:trHeight w:val="307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DE494" w14:textId="77777777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701AB" w14:textId="0FB3BD80" w:rsidR="00002446" w:rsidRDefault="00002446" w:rsidP="0000244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ИД-УК-1.4. </w:t>
            </w:r>
            <w:r w:rsidRPr="00013722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7D95C" w14:textId="77777777" w:rsidR="00002446" w:rsidRPr="00D056A0" w:rsidRDefault="00002446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46" w:rsidRPr="0016296F" w14:paraId="660B7553" w14:textId="77777777" w:rsidTr="00E427A1">
        <w:trPr>
          <w:trHeight w:val="204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98272E" w14:textId="26260DE4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  <w:r>
              <w:t xml:space="preserve">УК-5. </w:t>
            </w:r>
            <w:r w:rsidRPr="005B3058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3DEC3" w14:textId="1CEFB37B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ИД-УК-5.1.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5AA84" w14:textId="77777777" w:rsidR="00002446" w:rsidRPr="00D056A0" w:rsidRDefault="00002446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46" w:rsidRPr="0016296F" w14:paraId="06E6D27B" w14:textId="77777777" w:rsidTr="00E427A1">
        <w:trPr>
          <w:trHeight w:val="20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0C445" w14:textId="77777777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672FE" w14:textId="32C52C62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ИД-УК-5.2.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651A3" w14:textId="77777777" w:rsidR="00002446" w:rsidRPr="00D056A0" w:rsidRDefault="00002446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46" w:rsidRPr="0016296F" w14:paraId="70F47FF0" w14:textId="77777777" w:rsidTr="00E427A1">
        <w:trPr>
          <w:trHeight w:val="20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55A40" w14:textId="77777777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4317A" w14:textId="51447601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ИД-УК-5.3.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AE231" w14:textId="77777777" w:rsidR="00002446" w:rsidRPr="00D056A0" w:rsidRDefault="00002446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46" w:rsidRPr="0016296F" w14:paraId="4CD5DD1C" w14:textId="77777777" w:rsidTr="00002446">
        <w:trPr>
          <w:trHeight w:val="251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0A0E" w14:textId="77777777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79C45" w14:textId="4A6FEC5D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ИД-УК-5.4.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2CD2B" w14:textId="77777777" w:rsidR="00002446" w:rsidRPr="00D056A0" w:rsidRDefault="00002446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46" w:rsidRPr="0016296F" w14:paraId="36143493" w14:textId="77777777" w:rsidTr="00E427A1">
        <w:trPr>
          <w:trHeight w:val="336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697CF9" w14:textId="00C24DFB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  <w:r>
              <w:t>ОПК-2.</w:t>
            </w:r>
            <w:r w:rsidR="00A6632C">
              <w:t xml:space="preserve"> </w:t>
            </w:r>
            <w:r w:rsidR="00A6632C" w:rsidRPr="00A6632C">
              <w:t xml:space="preserve">Способен </w:t>
            </w:r>
            <w:r w:rsidR="00A6632C" w:rsidRPr="00A6632C">
              <w:lastRenderedPageBreak/>
              <w:t xml:space="preserve">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="00A6632C" w:rsidRPr="00A6632C">
              <w:t>медиатекстах</w:t>
            </w:r>
            <w:proofErr w:type="spellEnd"/>
            <w:r w:rsidR="00A6632C" w:rsidRPr="00A6632C">
              <w:t xml:space="preserve"> и (или) медиапродуктах, и(или) коммуникационных продуктах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C0D29" w14:textId="57FD9C6E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ИД-ОПК-2.1.</w:t>
            </w:r>
            <w:r w:rsidR="00A6632C">
              <w:t xml:space="preserve"> </w:t>
            </w:r>
            <w:r w:rsidR="00A6632C" w:rsidRPr="00A6632C">
              <w:t xml:space="preserve">Знание системы общественных </w:t>
            </w:r>
            <w:r w:rsidR="00A6632C" w:rsidRPr="00A6632C">
              <w:lastRenderedPageBreak/>
              <w:t>и государственных институтов, механизмы их функционирования и тенденции развития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1BA48" w14:textId="77777777" w:rsidR="00002446" w:rsidRPr="00D056A0" w:rsidRDefault="00002446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2C" w:rsidRPr="0016296F" w14:paraId="4BC56191" w14:textId="77777777" w:rsidTr="00E427A1">
        <w:trPr>
          <w:trHeight w:val="312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6416C" w14:textId="77777777" w:rsidR="00A6632C" w:rsidRDefault="00A6632C" w:rsidP="00002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F6B74" w14:textId="77777777" w:rsidR="00A6632C" w:rsidRDefault="00A6632C" w:rsidP="00002446">
            <w:pPr>
              <w:widowControl w:val="0"/>
              <w:autoSpaceDE w:val="0"/>
              <w:autoSpaceDN w:val="0"/>
              <w:adjustRightInd w:val="0"/>
            </w:pPr>
            <w:r>
              <w:t xml:space="preserve">ИД-ОПК-2.2. </w:t>
            </w:r>
            <w:r w:rsidRPr="00A6632C">
              <w:t>Соблюдение принципа объективности в создаваемых журналистских текстах и (или) продуктах при освещении деятельности общественных и государственных институтов</w:t>
            </w:r>
          </w:p>
          <w:p w14:paraId="00A897D7" w14:textId="5FA76D71" w:rsidR="00A6632C" w:rsidRDefault="00A6632C" w:rsidP="00002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5D125" w14:textId="77777777" w:rsidR="00A6632C" w:rsidRPr="00D056A0" w:rsidRDefault="00A6632C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46" w:rsidRPr="0016296F" w14:paraId="3ADD2353" w14:textId="77777777" w:rsidTr="00BD0E08">
        <w:trPr>
          <w:trHeight w:val="2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693B5" w14:textId="7369D108" w:rsidR="00002446" w:rsidRDefault="00002446" w:rsidP="00002446">
            <w:pPr>
              <w:widowControl w:val="0"/>
              <w:autoSpaceDE w:val="0"/>
              <w:autoSpaceDN w:val="0"/>
              <w:adjustRightInd w:val="0"/>
            </w:pPr>
            <w:r>
              <w:t xml:space="preserve">ОПК-3. </w:t>
            </w:r>
            <w:r w:rsidR="001E16F2" w:rsidRPr="001E16F2"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="001E16F2" w:rsidRPr="001E16F2">
              <w:t>медиатекстов</w:t>
            </w:r>
            <w:proofErr w:type="spellEnd"/>
            <w:r w:rsidR="001E16F2" w:rsidRPr="001E16F2">
              <w:t xml:space="preserve"> и (или) медиапродуктов, и (или) коммуникационных продуктов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7FD3AD5" w14:textId="74BA3B55" w:rsidR="00002446" w:rsidRDefault="00002446" w:rsidP="0000244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ИД-ОПК-3.1.</w:t>
            </w:r>
            <w:r w:rsidR="001E16F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1E16F2" w:rsidRPr="001E16F2"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Демонстрация кругозора в сфере отечественного и мирового культурного процесса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6BA12" w14:textId="77777777" w:rsidR="00002446" w:rsidRPr="00D056A0" w:rsidRDefault="00002446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F2" w:rsidRPr="0016296F" w14:paraId="092509F9" w14:textId="77777777" w:rsidTr="00E427A1">
        <w:trPr>
          <w:trHeight w:val="104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6314C" w14:textId="77777777" w:rsidR="001E16F2" w:rsidRDefault="001E16F2" w:rsidP="00002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8AFC9BB" w14:textId="40D4D0F3" w:rsidR="001E16F2" w:rsidRDefault="001E16F2" w:rsidP="0000244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ИД-ОПК-3.2. </w:t>
            </w:r>
            <w:r w:rsidRPr="001E16F2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средств художественной выразительности в создаваемых журналистских текстах и (или) продуктах</w:t>
            </w:r>
          </w:p>
          <w:p w14:paraId="3B3DF8C4" w14:textId="094CFEDA" w:rsidR="001E16F2" w:rsidRDefault="001E16F2" w:rsidP="0000244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D4DF8" w14:textId="77777777" w:rsidR="001E16F2" w:rsidRPr="00D056A0" w:rsidRDefault="001E16F2" w:rsidP="0000244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A98F3" w14:textId="77777777" w:rsidR="00C13D26" w:rsidRPr="0016296F" w:rsidRDefault="00C13D26" w:rsidP="00C13D26"/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51EE2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C51EE2" w:rsidRPr="0016296F" w:rsidRDefault="00C51EE2" w:rsidP="00C51EE2">
            <w:r>
              <w:rPr>
                <w:sz w:val="24"/>
                <w:szCs w:val="24"/>
              </w:rPr>
              <w:t>по очной</w:t>
            </w:r>
            <w:r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64BEF55D" w:rsidR="00C51EE2" w:rsidRPr="0016296F" w:rsidRDefault="00C51EE2" w:rsidP="00C51EE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F27EB01" w14:textId="5230F7FF" w:rsidR="00C51EE2" w:rsidRPr="0016296F" w:rsidRDefault="00C51EE2" w:rsidP="00C51EE2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6F3DB7" w14:textId="0A938514" w:rsidR="00C51EE2" w:rsidRPr="0016296F" w:rsidRDefault="00C51EE2" w:rsidP="00C51EE2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0B9F3960" w14:textId="38DCC436" w:rsidR="00C51EE2" w:rsidRPr="0016296F" w:rsidRDefault="00C51EE2" w:rsidP="00C51EE2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1C1697" w:rsidRPr="0016296F" w14:paraId="5C3C244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41BEFB7" w14:textId="02F06FE8" w:rsidR="001C1697" w:rsidRDefault="001C1697" w:rsidP="001C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3EC804F0" w14:textId="2CE1DF3E" w:rsidR="001C1697" w:rsidRPr="0016296F" w:rsidRDefault="002769E2" w:rsidP="001C169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7253A4" w14:textId="592B6A00" w:rsidR="001C1697" w:rsidRPr="0016296F" w:rsidRDefault="001C1697" w:rsidP="001C16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EFF75FF" w14:textId="1223E217" w:rsidR="001C1697" w:rsidRPr="0016296F" w:rsidRDefault="002769E2" w:rsidP="002769E2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95E930D" w14:textId="7FD01CF8" w:rsidR="001C1697" w:rsidRPr="0016296F" w:rsidRDefault="001C1697" w:rsidP="001C16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5A17350A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7E140D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6E90B614" w:rsidR="00176164" w:rsidRPr="00465CE5" w:rsidRDefault="00175687" w:rsidP="00176164">
            <w:r>
              <w:t>8</w:t>
            </w:r>
            <w:r w:rsidR="00522720">
              <w:t xml:space="preserve"> </w:t>
            </w:r>
            <w:r w:rsidR="00176164" w:rsidRPr="00465CE5">
              <w:t>семестр</w:t>
            </w:r>
          </w:p>
        </w:tc>
        <w:tc>
          <w:tcPr>
            <w:tcW w:w="1130" w:type="dxa"/>
          </w:tcPr>
          <w:p w14:paraId="1BEB7EB4" w14:textId="77777777" w:rsidR="00176164" w:rsidRPr="00465CE5" w:rsidRDefault="00176164" w:rsidP="00176164">
            <w:pPr>
              <w:ind w:left="28"/>
              <w:jc w:val="center"/>
            </w:pPr>
            <w:r w:rsidRPr="00465CE5">
              <w:t>зачет</w:t>
            </w:r>
          </w:p>
        </w:tc>
        <w:tc>
          <w:tcPr>
            <w:tcW w:w="833" w:type="dxa"/>
          </w:tcPr>
          <w:p w14:paraId="34688C7E" w14:textId="6322971D" w:rsidR="00176164" w:rsidRPr="00465CE5" w:rsidRDefault="00175687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9E29418" w14:textId="35B6BB7E" w:rsidR="00176164" w:rsidRPr="00465CE5" w:rsidRDefault="00175687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45819C8" w14:textId="4484BCE1" w:rsidR="00176164" w:rsidRPr="00465CE5" w:rsidRDefault="00175687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2E20F4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71204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6955DECE" w:rsidR="00176164" w:rsidRPr="00465CE5" w:rsidRDefault="00175687" w:rsidP="00522720">
            <w:pPr>
              <w:ind w:left="28"/>
              <w:jc w:val="center"/>
            </w:pPr>
            <w:r>
              <w:t>76</w:t>
            </w:r>
          </w:p>
        </w:tc>
        <w:tc>
          <w:tcPr>
            <w:tcW w:w="837" w:type="dxa"/>
          </w:tcPr>
          <w:p w14:paraId="1AC4299E" w14:textId="77777777" w:rsidR="00176164" w:rsidRPr="00465CE5" w:rsidRDefault="00176164" w:rsidP="00176164">
            <w:pPr>
              <w:ind w:left="28"/>
              <w:jc w:val="center"/>
            </w:pPr>
          </w:p>
        </w:tc>
      </w:tr>
      <w:tr w:rsidR="00176164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192870CD" w:rsidR="00176164" w:rsidRPr="00465CE5" w:rsidRDefault="00175687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B8DC88B" w14:textId="21DB740E" w:rsidR="00176164" w:rsidRPr="00465CE5" w:rsidRDefault="00175687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59533823" w14:textId="757752D6" w:rsidR="00176164" w:rsidRPr="00465CE5" w:rsidRDefault="00175687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689D870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52227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55600EDF" w:rsidR="00176164" w:rsidRPr="00465CE5" w:rsidRDefault="00175687" w:rsidP="00522720">
            <w:pPr>
              <w:ind w:left="28"/>
              <w:jc w:val="center"/>
            </w:pPr>
            <w:r>
              <w:t>76</w:t>
            </w:r>
          </w:p>
        </w:tc>
        <w:tc>
          <w:tcPr>
            <w:tcW w:w="837" w:type="dxa"/>
          </w:tcPr>
          <w:p w14:paraId="4E659732" w14:textId="77777777" w:rsidR="00176164" w:rsidRPr="00465CE5" w:rsidRDefault="00176164" w:rsidP="00176164">
            <w:pPr>
              <w:ind w:left="28"/>
              <w:jc w:val="center"/>
            </w:pP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34035CB5" w:rsidR="00B00330" w:rsidRDefault="00B00330" w:rsidP="007E140D">
      <w:pPr>
        <w:jc w:val="both"/>
      </w:pPr>
    </w:p>
    <w:p w14:paraId="0008563D" w14:textId="1E96DAE3" w:rsidR="007E140D" w:rsidRDefault="007E140D" w:rsidP="007E140D">
      <w:pPr>
        <w:jc w:val="both"/>
      </w:pPr>
    </w:p>
    <w:p w14:paraId="13DACAFC" w14:textId="3725E950" w:rsidR="007E140D" w:rsidRPr="0016296F" w:rsidRDefault="007E140D" w:rsidP="007E140D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 xml:space="preserve">по видам занятий: (очно-заочная </w:t>
      </w:r>
      <w:r w:rsidRPr="0016296F">
        <w:rPr>
          <w:iCs w:val="0"/>
        </w:rPr>
        <w:t>форма обучения)</w:t>
      </w:r>
    </w:p>
    <w:p w14:paraId="4BA9DB45" w14:textId="77777777" w:rsidR="007E140D" w:rsidRPr="0016296F" w:rsidRDefault="007E140D" w:rsidP="007E140D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E140D" w:rsidRPr="0016296F" w14:paraId="1923C94F" w14:textId="77777777" w:rsidTr="00E83A8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E4DC8F9" w14:textId="77777777" w:rsidR="007E140D" w:rsidRPr="0016296F" w:rsidRDefault="007E140D" w:rsidP="00E83A88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E140D" w:rsidRPr="0016296F" w14:paraId="5AF23F22" w14:textId="77777777" w:rsidTr="00E83A8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EE8ECE" w14:textId="77777777" w:rsidR="007E140D" w:rsidRPr="0016296F" w:rsidRDefault="007E140D" w:rsidP="00E8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23AB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90A1EC1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4A9E78" w14:textId="77777777" w:rsidR="007E140D" w:rsidRPr="0016296F" w:rsidRDefault="007E140D" w:rsidP="00E83A8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AE1897" w14:textId="77777777" w:rsidR="007E140D" w:rsidRPr="0016296F" w:rsidRDefault="007E140D" w:rsidP="00E8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7E140D" w:rsidRPr="0016296F" w14:paraId="1AF57D78" w14:textId="77777777" w:rsidTr="00E83A8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A6CD2DF" w14:textId="77777777" w:rsidR="007E140D" w:rsidRPr="0016296F" w:rsidRDefault="007E140D" w:rsidP="00E83A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BE26E7B" w14:textId="77777777" w:rsidR="007E140D" w:rsidRPr="0016296F" w:rsidRDefault="007E140D" w:rsidP="00E83A8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B54ABD" w14:textId="77777777" w:rsidR="007E140D" w:rsidRPr="0016296F" w:rsidRDefault="007E140D" w:rsidP="00E83A8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E00F745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61AFE44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4993544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9D653F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541D8CE" w14:textId="77777777" w:rsidR="007E140D" w:rsidRPr="0016296F" w:rsidRDefault="007E140D" w:rsidP="00E83A88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7A275C81" w14:textId="77777777" w:rsidR="007E140D" w:rsidRPr="0016296F" w:rsidRDefault="007E140D" w:rsidP="00E83A88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14C2DD" w14:textId="77777777" w:rsidR="007E140D" w:rsidRPr="0016296F" w:rsidRDefault="007E140D" w:rsidP="00E83A88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E8477D1" w14:textId="77777777" w:rsidR="007E140D" w:rsidRPr="0016296F" w:rsidRDefault="007E140D" w:rsidP="00E83A88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A7613" w:rsidRPr="0016296F" w14:paraId="3EFA4904" w14:textId="77777777" w:rsidTr="00E83A88">
        <w:trPr>
          <w:cantSplit/>
          <w:trHeight w:val="227"/>
        </w:trPr>
        <w:tc>
          <w:tcPr>
            <w:tcW w:w="1943" w:type="dxa"/>
          </w:tcPr>
          <w:p w14:paraId="56DB37B0" w14:textId="6C9BAB33" w:rsidR="008A7613" w:rsidRPr="00465CE5" w:rsidRDefault="008A7613" w:rsidP="008A7613">
            <w:r>
              <w:t xml:space="preserve">10 </w:t>
            </w:r>
            <w:r w:rsidRPr="00465CE5">
              <w:t>семестр</w:t>
            </w:r>
          </w:p>
        </w:tc>
        <w:tc>
          <w:tcPr>
            <w:tcW w:w="1130" w:type="dxa"/>
          </w:tcPr>
          <w:p w14:paraId="32F445A3" w14:textId="2BC038B8" w:rsidR="008A7613" w:rsidRPr="00465CE5" w:rsidRDefault="00175687" w:rsidP="008A7613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60204ADD" w14:textId="1B381416" w:rsidR="008A7613" w:rsidRPr="00465CE5" w:rsidRDefault="008A7613" w:rsidP="008A7613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1E4F985" w14:textId="6575757E" w:rsidR="008A7613" w:rsidRPr="00465CE5" w:rsidRDefault="008A7613" w:rsidP="008A7613">
            <w:pPr>
              <w:ind w:left="28"/>
              <w:jc w:val="center"/>
            </w:pPr>
            <w:r>
              <w:t>11</w:t>
            </w:r>
          </w:p>
        </w:tc>
        <w:tc>
          <w:tcPr>
            <w:tcW w:w="834" w:type="dxa"/>
            <w:shd w:val="clear" w:color="auto" w:fill="auto"/>
          </w:tcPr>
          <w:p w14:paraId="5845391C" w14:textId="3AA5F611" w:rsidR="008A7613" w:rsidRPr="00465CE5" w:rsidRDefault="008A7613" w:rsidP="008A7613">
            <w:pPr>
              <w:ind w:left="28"/>
              <w:jc w:val="center"/>
            </w:pPr>
            <w:r>
              <w:t>11</w:t>
            </w:r>
          </w:p>
        </w:tc>
        <w:tc>
          <w:tcPr>
            <w:tcW w:w="834" w:type="dxa"/>
            <w:shd w:val="clear" w:color="auto" w:fill="auto"/>
          </w:tcPr>
          <w:p w14:paraId="72ACC02F" w14:textId="77777777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855C32F" w14:textId="673A669A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</w:tcPr>
          <w:p w14:paraId="3D2DC282" w14:textId="77777777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</w:tcPr>
          <w:p w14:paraId="1F8BC64D" w14:textId="07A65165" w:rsidR="008A7613" w:rsidRPr="00465CE5" w:rsidRDefault="00175687" w:rsidP="008A7613">
            <w:pPr>
              <w:ind w:left="28"/>
              <w:jc w:val="center"/>
            </w:pPr>
            <w:r>
              <w:t>86</w:t>
            </w:r>
          </w:p>
        </w:tc>
        <w:tc>
          <w:tcPr>
            <w:tcW w:w="837" w:type="dxa"/>
          </w:tcPr>
          <w:p w14:paraId="50433FFA" w14:textId="6863AC30" w:rsidR="008A7613" w:rsidRPr="00465CE5" w:rsidRDefault="008A7613" w:rsidP="008A7613">
            <w:pPr>
              <w:ind w:left="28"/>
              <w:jc w:val="center"/>
            </w:pPr>
          </w:p>
        </w:tc>
      </w:tr>
      <w:tr w:rsidR="008A7613" w:rsidRPr="0016296F" w14:paraId="2C6C0D33" w14:textId="77777777" w:rsidTr="00E83A88">
        <w:trPr>
          <w:cantSplit/>
          <w:trHeight w:val="227"/>
        </w:trPr>
        <w:tc>
          <w:tcPr>
            <w:tcW w:w="1943" w:type="dxa"/>
          </w:tcPr>
          <w:p w14:paraId="22CFE736" w14:textId="77777777" w:rsidR="008A7613" w:rsidRPr="00465CE5" w:rsidRDefault="008A7613" w:rsidP="008A7613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1CE5C468" w14:textId="77777777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3" w:type="dxa"/>
          </w:tcPr>
          <w:p w14:paraId="35AC8FB1" w14:textId="74457D96" w:rsidR="008A7613" w:rsidRPr="00465CE5" w:rsidRDefault="008A7613" w:rsidP="008A7613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8113ED6" w14:textId="0C192BD3" w:rsidR="008A7613" w:rsidRPr="00465CE5" w:rsidRDefault="008A7613" w:rsidP="008A7613">
            <w:pPr>
              <w:ind w:left="28"/>
              <w:jc w:val="center"/>
            </w:pPr>
            <w:r>
              <w:t>11</w:t>
            </w:r>
          </w:p>
        </w:tc>
        <w:tc>
          <w:tcPr>
            <w:tcW w:w="834" w:type="dxa"/>
            <w:shd w:val="clear" w:color="auto" w:fill="auto"/>
          </w:tcPr>
          <w:p w14:paraId="08A460CD" w14:textId="3F028146" w:rsidR="008A7613" w:rsidRPr="00465CE5" w:rsidRDefault="008A7613" w:rsidP="008A7613">
            <w:pPr>
              <w:ind w:left="28"/>
              <w:jc w:val="center"/>
            </w:pPr>
            <w:r>
              <w:t>11</w:t>
            </w:r>
          </w:p>
        </w:tc>
        <w:tc>
          <w:tcPr>
            <w:tcW w:w="834" w:type="dxa"/>
            <w:shd w:val="clear" w:color="auto" w:fill="auto"/>
          </w:tcPr>
          <w:p w14:paraId="25224FC6" w14:textId="77777777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05B145B" w14:textId="467F157C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</w:tcPr>
          <w:p w14:paraId="3128AE18" w14:textId="77777777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</w:tcPr>
          <w:p w14:paraId="00AB89B1" w14:textId="28E7FDEB" w:rsidR="008A7613" w:rsidRPr="00465CE5" w:rsidRDefault="00175687" w:rsidP="008A7613">
            <w:pPr>
              <w:ind w:left="28"/>
              <w:jc w:val="center"/>
            </w:pPr>
            <w:r>
              <w:t>86</w:t>
            </w:r>
          </w:p>
        </w:tc>
        <w:tc>
          <w:tcPr>
            <w:tcW w:w="837" w:type="dxa"/>
          </w:tcPr>
          <w:p w14:paraId="4FCDFCE7" w14:textId="505885C0" w:rsidR="008A7613" w:rsidRPr="00465CE5" w:rsidRDefault="008A7613" w:rsidP="008A7613">
            <w:pPr>
              <w:ind w:left="28"/>
              <w:jc w:val="center"/>
            </w:pPr>
          </w:p>
        </w:tc>
      </w:tr>
    </w:tbl>
    <w:p w14:paraId="1C57F735" w14:textId="77777777" w:rsidR="007E140D" w:rsidRPr="0016296F" w:rsidRDefault="007E140D" w:rsidP="007E140D">
      <w:pPr>
        <w:jc w:val="both"/>
        <w:sectPr w:rsidR="007E140D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46B286B2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="00FE353E">
        <w:rPr>
          <w:iCs w:val="0"/>
        </w:rPr>
        <w:t xml:space="preserve">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CC4789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1B7AC0F6" w:rsidR="00386236" w:rsidRPr="0016296F" w:rsidRDefault="00175687" w:rsidP="00653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C03E34" w:rsidRPr="0016296F" w14:paraId="2E20EFB9" w14:textId="77777777" w:rsidTr="00FA2451">
        <w:tc>
          <w:tcPr>
            <w:tcW w:w="1701" w:type="dxa"/>
            <w:vMerge w:val="restart"/>
          </w:tcPr>
          <w:p w14:paraId="026DDE2D" w14:textId="58BADBBF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27F32932" w14:textId="56C8CAE8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685EA30D" w14:textId="4366952E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66D56D47" w14:textId="3383FCA8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2FAD6CBC" w14:textId="15AA8C9A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7B83EFAF" w14:textId="77777777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E60758E" w14:textId="6D23A14B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458AA2A6" w14:textId="78CDFF73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728EA0E1" w14:textId="4F8CF284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64BECB20" w14:textId="2304AAC2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06838057" w14:textId="74ECEC4C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7DDF4ACA" w14:textId="5B34209C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9D3F568" w14:textId="2170F9C6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062AF4C7" w14:textId="6FC5D012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ИД-ОПК-2.1.</w:t>
            </w:r>
          </w:p>
          <w:p w14:paraId="12CC25E6" w14:textId="36A358AC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ИД-ОПК-2.2.</w:t>
            </w:r>
          </w:p>
          <w:p w14:paraId="338D878A" w14:textId="261D15CA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4D9B1B0" w14:textId="2DAEE6F1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14:paraId="29DE7F3F" w14:textId="1C828D71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ИД-ОПК-3.1.</w:t>
            </w:r>
          </w:p>
          <w:p w14:paraId="5778EB1D" w14:textId="7CA52FD6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ИД-ОПК-3.2.</w:t>
            </w:r>
          </w:p>
          <w:p w14:paraId="1657901B" w14:textId="42C6CF2B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E80479" w14:textId="77777777" w:rsidR="00C03E34" w:rsidRPr="00B13C74" w:rsidRDefault="00C03E34" w:rsidP="00C03E34">
            <w:r w:rsidRPr="00B13C74">
              <w:t xml:space="preserve">Тема 1. </w:t>
            </w:r>
          </w:p>
          <w:p w14:paraId="38400F6F" w14:textId="095F42D4" w:rsidR="00C03E34" w:rsidRPr="00B13C74" w:rsidRDefault="00C03E34" w:rsidP="00745475">
            <w:pPr>
              <w:autoSpaceDE w:val="0"/>
              <w:autoSpaceDN w:val="0"/>
              <w:adjustRightInd w:val="0"/>
            </w:pPr>
            <w:r w:rsidRPr="00B13C74">
              <w:rPr>
                <w:color w:val="000000"/>
                <w:shd w:val="clear" w:color="auto" w:fill="FFFFFF"/>
              </w:rPr>
              <w:t xml:space="preserve">Введение в предмет КСЕ. </w:t>
            </w:r>
            <w:r w:rsidR="00745475">
              <w:rPr>
                <w:color w:val="000000"/>
                <w:shd w:val="clear" w:color="auto" w:fill="FFFFFF"/>
              </w:rPr>
              <w:t>Научный метод</w:t>
            </w:r>
          </w:p>
        </w:tc>
        <w:tc>
          <w:tcPr>
            <w:tcW w:w="815" w:type="dxa"/>
          </w:tcPr>
          <w:p w14:paraId="0C9CF4F0" w14:textId="50632195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C6D45F8" w14:textId="7E35BAB3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22306F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A8D72F" w14:textId="77777777" w:rsidR="00C03E34" w:rsidRPr="0016296F" w:rsidRDefault="00C03E34" w:rsidP="00C03E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53FD23" w14:textId="07A70410" w:rsidR="00C03E34" w:rsidRPr="0016296F" w:rsidRDefault="00CF4A58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26232A77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3E34" w:rsidRPr="0016296F" w14:paraId="692859FB" w14:textId="77777777" w:rsidTr="00FA2451">
        <w:tc>
          <w:tcPr>
            <w:tcW w:w="1701" w:type="dxa"/>
            <w:vMerge/>
          </w:tcPr>
          <w:p w14:paraId="4099538A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845384" w14:textId="77777777" w:rsidR="00C03E34" w:rsidRPr="00B13C74" w:rsidRDefault="00C03E34" w:rsidP="00C03E34">
            <w:r w:rsidRPr="00B13C74">
              <w:t xml:space="preserve">Тема 2. </w:t>
            </w:r>
          </w:p>
          <w:p w14:paraId="5526ABF9" w14:textId="2AC74683" w:rsidR="00C03E34" w:rsidRPr="00B13C74" w:rsidRDefault="00C03E34" w:rsidP="00C03E34">
            <w:r w:rsidRPr="00B13C74">
              <w:rPr>
                <w:color w:val="000000"/>
                <w:shd w:val="clear" w:color="auto" w:fill="FFFFFF"/>
              </w:rPr>
              <w:t>Основы религиозного подхода к научному познанию окружающего мира</w:t>
            </w:r>
          </w:p>
        </w:tc>
        <w:tc>
          <w:tcPr>
            <w:tcW w:w="815" w:type="dxa"/>
          </w:tcPr>
          <w:p w14:paraId="47A05D4D" w14:textId="6728E65D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2837C0" w14:textId="6E48695A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EFA65B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DB039" w14:textId="77777777" w:rsidR="00C03E34" w:rsidRPr="0016296F" w:rsidRDefault="00C03E34" w:rsidP="00C03E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0D541B37" w:rsidR="00C03E34" w:rsidRPr="0016296F" w:rsidRDefault="00CF4A58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2E36863" w14:textId="3C30D085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3E34" w:rsidRPr="0016296F" w14:paraId="30719E71" w14:textId="77777777" w:rsidTr="00FA2451">
        <w:tc>
          <w:tcPr>
            <w:tcW w:w="1701" w:type="dxa"/>
            <w:vMerge/>
          </w:tcPr>
          <w:p w14:paraId="4C10DEFB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B35BA0" w14:textId="77777777" w:rsidR="00C03E34" w:rsidRPr="00B13C74" w:rsidRDefault="00C03E34" w:rsidP="00C03E34">
            <w:r w:rsidRPr="00B13C74">
              <w:t xml:space="preserve">Тема 3. </w:t>
            </w:r>
          </w:p>
          <w:p w14:paraId="3E472A23" w14:textId="41E5A62A" w:rsidR="00C03E34" w:rsidRPr="00B13C74" w:rsidRDefault="00C03E34" w:rsidP="00C03E3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Принцип системности в познании окружающего мира</w:t>
            </w:r>
          </w:p>
        </w:tc>
        <w:tc>
          <w:tcPr>
            <w:tcW w:w="815" w:type="dxa"/>
          </w:tcPr>
          <w:p w14:paraId="4B284A38" w14:textId="12D16005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B42773" w14:textId="6AFE8160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5A5034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3A42B" w14:textId="77777777" w:rsidR="00C03E34" w:rsidRPr="0016296F" w:rsidRDefault="00C03E34" w:rsidP="00C03E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221F1D05" w:rsidR="00C03E34" w:rsidRPr="0016296F" w:rsidRDefault="003204A2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C03E34">
              <w:t>6</w:t>
            </w:r>
          </w:p>
        </w:tc>
        <w:tc>
          <w:tcPr>
            <w:tcW w:w="4002" w:type="dxa"/>
          </w:tcPr>
          <w:p w14:paraId="07A718DE" w14:textId="2E5CBF14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</w:tr>
      <w:tr w:rsidR="00C03E34" w:rsidRPr="0016296F" w14:paraId="10F3D41B" w14:textId="77777777" w:rsidTr="004C2D36">
        <w:trPr>
          <w:trHeight w:val="126"/>
        </w:trPr>
        <w:tc>
          <w:tcPr>
            <w:tcW w:w="1701" w:type="dxa"/>
            <w:vMerge/>
          </w:tcPr>
          <w:p w14:paraId="11D82BD2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9B6635" w14:textId="77777777" w:rsidR="00C03E34" w:rsidRPr="00B13C74" w:rsidRDefault="00C03E34" w:rsidP="00C03E34">
            <w:r w:rsidRPr="00B13C74">
              <w:t xml:space="preserve">Тема 4. </w:t>
            </w:r>
          </w:p>
          <w:p w14:paraId="2D15D7CE" w14:textId="16D63054" w:rsidR="00C03E34" w:rsidRPr="00B13C74" w:rsidRDefault="00C03E34" w:rsidP="00C03E34">
            <w:r w:rsidRPr="00B13C74">
              <w:rPr>
                <w:color w:val="000000"/>
                <w:shd w:val="clear" w:color="auto" w:fill="FFFFFF"/>
              </w:rPr>
              <w:t>Универсальные законы Вселенной</w:t>
            </w:r>
          </w:p>
        </w:tc>
        <w:tc>
          <w:tcPr>
            <w:tcW w:w="815" w:type="dxa"/>
          </w:tcPr>
          <w:p w14:paraId="3A04BC5F" w14:textId="481CB4C3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BB6DBD" w14:textId="40B63E6E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6DD4B6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616EB" w14:textId="77777777" w:rsidR="00C03E34" w:rsidRPr="0016296F" w:rsidRDefault="00C03E34" w:rsidP="00C03E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A162D" w14:textId="27A2B02A" w:rsidR="00C03E34" w:rsidRPr="0016296F" w:rsidRDefault="00CF4A58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7A1B042" w14:textId="3E3C2325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3E34" w:rsidRPr="0016296F" w14:paraId="15ED98BF" w14:textId="77777777" w:rsidTr="00BA3AEA">
        <w:trPr>
          <w:trHeight w:val="288"/>
        </w:trPr>
        <w:tc>
          <w:tcPr>
            <w:tcW w:w="1701" w:type="dxa"/>
            <w:vMerge/>
          </w:tcPr>
          <w:p w14:paraId="2D185940" w14:textId="66001CB9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A06201" w14:textId="77777777" w:rsidR="00C03E34" w:rsidRPr="00B13C74" w:rsidRDefault="00C03E34" w:rsidP="00C03E34">
            <w:r w:rsidRPr="00B13C74">
              <w:t xml:space="preserve">Тема 5. </w:t>
            </w:r>
          </w:p>
          <w:p w14:paraId="1A24AA5E" w14:textId="41C720B5" w:rsidR="00C03E34" w:rsidRPr="00B13C74" w:rsidRDefault="00C03E34" w:rsidP="00C03E3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История познания человеком окружающего мира</w:t>
            </w:r>
          </w:p>
        </w:tc>
        <w:tc>
          <w:tcPr>
            <w:tcW w:w="815" w:type="dxa"/>
          </w:tcPr>
          <w:p w14:paraId="0BA8A1E2" w14:textId="7F9859A3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570463" w14:textId="2A85D3DC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8502707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F601F3" w14:textId="77777777" w:rsidR="00C03E34" w:rsidRPr="0016296F" w:rsidRDefault="00C03E34" w:rsidP="00C03E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B588EA" w14:textId="638E441E" w:rsidR="00C03E34" w:rsidRPr="0016296F" w:rsidRDefault="00CF4A58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4525757" w14:textId="0CD88DBA" w:rsidR="00C03E34" w:rsidRPr="0016296F" w:rsidRDefault="00C03E34" w:rsidP="00C03E34"/>
        </w:tc>
      </w:tr>
      <w:tr w:rsidR="00C03E34" w:rsidRPr="0016296F" w14:paraId="3D40AE76" w14:textId="77777777" w:rsidTr="00BA3AEA">
        <w:trPr>
          <w:trHeight w:val="288"/>
        </w:trPr>
        <w:tc>
          <w:tcPr>
            <w:tcW w:w="1701" w:type="dxa"/>
            <w:vMerge/>
          </w:tcPr>
          <w:p w14:paraId="06D916A3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ADE417" w14:textId="34E4E88F" w:rsidR="00C03E34" w:rsidRPr="00B13C74" w:rsidRDefault="00C03E34" w:rsidP="00C03E34">
            <w:r w:rsidRPr="00B13C74">
              <w:t xml:space="preserve">Тема 6. </w:t>
            </w:r>
          </w:p>
          <w:p w14:paraId="5146194C" w14:textId="1722459E" w:rsidR="00C03E34" w:rsidRPr="00B13C74" w:rsidRDefault="00C03E34" w:rsidP="00C03E3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Тенденции развития естествознания</w:t>
            </w:r>
          </w:p>
        </w:tc>
        <w:tc>
          <w:tcPr>
            <w:tcW w:w="815" w:type="dxa"/>
          </w:tcPr>
          <w:p w14:paraId="0945474A" w14:textId="4CD8421B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CC8AB8" w14:textId="6B1D66DA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EF28E75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5001A3" w14:textId="77777777" w:rsidR="00C03E34" w:rsidRPr="0016296F" w:rsidRDefault="00C03E34" w:rsidP="00C03E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5B899C" w14:textId="21F59661" w:rsidR="00C03E34" w:rsidRDefault="00CF4A58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4BACC68" w14:textId="6AC1E239" w:rsidR="00C03E34" w:rsidRPr="0016296F" w:rsidRDefault="00C03E34" w:rsidP="00C03E34"/>
        </w:tc>
      </w:tr>
      <w:tr w:rsidR="00C03E34" w:rsidRPr="0016296F" w14:paraId="37302C04" w14:textId="77777777" w:rsidTr="00BA3AEA">
        <w:trPr>
          <w:trHeight w:val="288"/>
        </w:trPr>
        <w:tc>
          <w:tcPr>
            <w:tcW w:w="1701" w:type="dxa"/>
            <w:vMerge/>
          </w:tcPr>
          <w:p w14:paraId="1E14FCCA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D7B121" w14:textId="55A46C78" w:rsidR="00C03E34" w:rsidRPr="00B13C74" w:rsidRDefault="00C03E34" w:rsidP="00C03E34">
            <w:r w:rsidRPr="00B13C74">
              <w:t xml:space="preserve">Тема 7. </w:t>
            </w:r>
          </w:p>
          <w:p w14:paraId="26329CC3" w14:textId="6E8E3A5C" w:rsidR="00C03E34" w:rsidRPr="00B13C74" w:rsidRDefault="00C03E34" w:rsidP="00C03E3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Происхождение человека и вселенной</w:t>
            </w:r>
          </w:p>
        </w:tc>
        <w:tc>
          <w:tcPr>
            <w:tcW w:w="815" w:type="dxa"/>
          </w:tcPr>
          <w:p w14:paraId="7EB4B456" w14:textId="79DD3C53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773CBA" w14:textId="61FFA16B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A61A494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F3A918" w14:textId="77777777" w:rsidR="00C03E34" w:rsidRPr="0016296F" w:rsidRDefault="00C03E34" w:rsidP="00C03E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AAC3C7" w14:textId="4890A705" w:rsidR="00C03E34" w:rsidRDefault="003204A2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C03E34">
              <w:t>6</w:t>
            </w:r>
          </w:p>
        </w:tc>
        <w:tc>
          <w:tcPr>
            <w:tcW w:w="4002" w:type="dxa"/>
          </w:tcPr>
          <w:p w14:paraId="16257CC4" w14:textId="0614CEB2" w:rsidR="00C03E34" w:rsidRPr="0016296F" w:rsidRDefault="00C03E34" w:rsidP="00C03E34">
            <w:r>
              <w:t>Доклад</w:t>
            </w:r>
          </w:p>
        </w:tc>
      </w:tr>
      <w:tr w:rsidR="00C03E34" w:rsidRPr="0016296F" w14:paraId="67E0CEEB" w14:textId="77777777" w:rsidTr="00BA3AEA">
        <w:trPr>
          <w:trHeight w:val="288"/>
        </w:trPr>
        <w:tc>
          <w:tcPr>
            <w:tcW w:w="1701" w:type="dxa"/>
            <w:vMerge/>
          </w:tcPr>
          <w:p w14:paraId="7A88C918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6D87A1" w14:textId="3C8F0AD4" w:rsidR="00C03E34" w:rsidRPr="00B13C74" w:rsidRDefault="00C03E34" w:rsidP="00C03E34">
            <w:r w:rsidRPr="00B13C74">
              <w:t xml:space="preserve">Тема 8. </w:t>
            </w:r>
          </w:p>
          <w:p w14:paraId="6C9793A7" w14:textId="7EB3034E" w:rsidR="00C03E34" w:rsidRPr="00B13C74" w:rsidRDefault="00C03E34" w:rsidP="00C03E34">
            <w:r w:rsidRPr="00B13C74">
              <w:rPr>
                <w:color w:val="000000"/>
                <w:shd w:val="clear" w:color="auto" w:fill="FFFFFF"/>
              </w:rPr>
              <w:t>Сравнение теорий сотворения и эволюции</w:t>
            </w:r>
          </w:p>
        </w:tc>
        <w:tc>
          <w:tcPr>
            <w:tcW w:w="815" w:type="dxa"/>
          </w:tcPr>
          <w:p w14:paraId="0E086A47" w14:textId="3FA3EDA6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E1DBF7" w14:textId="26E07930" w:rsidR="00C03E34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C07915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F1F944" w14:textId="77777777" w:rsidR="00C03E34" w:rsidRPr="0016296F" w:rsidRDefault="00C03E34" w:rsidP="00C03E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F468FD" w14:textId="3DBCB7CB" w:rsidR="00C03E34" w:rsidRDefault="00CF4A58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286C9019" w14:textId="77777777" w:rsidR="00C03E34" w:rsidRPr="0016296F" w:rsidRDefault="00C03E34" w:rsidP="00C03E34"/>
        </w:tc>
      </w:tr>
      <w:tr w:rsidR="00C03E34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77777777" w:rsidR="00C03E34" w:rsidRPr="0016296F" w:rsidRDefault="00C03E34" w:rsidP="00C03E34">
            <w:r w:rsidRPr="003E7526">
              <w:t>Зачет</w:t>
            </w:r>
          </w:p>
        </w:tc>
        <w:tc>
          <w:tcPr>
            <w:tcW w:w="815" w:type="dxa"/>
          </w:tcPr>
          <w:p w14:paraId="465B3F57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5666EEDB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0291B058" w:rsidR="00C03E34" w:rsidRPr="00AC31EA" w:rsidRDefault="00C03E34" w:rsidP="00C03E34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C03E34" w:rsidRPr="0016296F" w14:paraId="36BD8968" w14:textId="77777777" w:rsidTr="00FA2451">
        <w:tc>
          <w:tcPr>
            <w:tcW w:w="1701" w:type="dxa"/>
          </w:tcPr>
          <w:p w14:paraId="13BEDE10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0D52CD70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восьмой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F4F592" w14:textId="12703940" w:rsidR="00C03E34" w:rsidRPr="00E612AB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3F7DB163" w14:textId="2BC9815F" w:rsidR="00C03E34" w:rsidRPr="00E612AB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540B0A84" w14:textId="77777777" w:rsidR="00C03E34" w:rsidRPr="00E612AB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9F44D7" w14:textId="77777777" w:rsidR="00C03E34" w:rsidRPr="00E612AB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35D223D8" w:rsidR="00C03E34" w:rsidRPr="00E612AB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14:paraId="713C70BA" w14:textId="77777777" w:rsidR="00C03E34" w:rsidRPr="0016296F" w:rsidRDefault="00C03E34" w:rsidP="00C03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4B30B6E9" w14:textId="77777777" w:rsidR="008E366F" w:rsidRDefault="008E366F" w:rsidP="00C83648">
      <w:pPr>
        <w:pStyle w:val="2"/>
        <w:numPr>
          <w:ilvl w:val="0"/>
          <w:numId w:val="0"/>
        </w:numPr>
        <w:ind w:firstLine="709"/>
        <w:rPr>
          <w:iCs w:val="0"/>
        </w:rPr>
      </w:pPr>
    </w:p>
    <w:p w14:paraId="1A3C9664" w14:textId="77777777" w:rsidR="008E366F" w:rsidRDefault="008E366F" w:rsidP="00C83648">
      <w:pPr>
        <w:pStyle w:val="2"/>
        <w:numPr>
          <w:ilvl w:val="0"/>
          <w:numId w:val="0"/>
        </w:numPr>
        <w:ind w:firstLine="709"/>
        <w:rPr>
          <w:iCs w:val="0"/>
        </w:rPr>
      </w:pPr>
    </w:p>
    <w:p w14:paraId="173A0728" w14:textId="34FAF2AD" w:rsidR="00C83648" w:rsidRDefault="00C83648" w:rsidP="00C83648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 xml:space="preserve">о-заочная </w:t>
      </w:r>
      <w:r w:rsidRPr="0016296F">
        <w:rPr>
          <w:iCs w:val="0"/>
        </w:rPr>
        <w:t>форма обучения)</w:t>
      </w:r>
    </w:p>
    <w:p w14:paraId="619CAEE0" w14:textId="3F4BD48E" w:rsidR="003768B1" w:rsidRDefault="003768B1" w:rsidP="003768B1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47728E" w:rsidRPr="0016296F" w14:paraId="3B701DA9" w14:textId="77777777" w:rsidTr="00E427A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702D555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2BF0D00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6627ACA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B0D5D4A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AC0CBC8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15680B6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E94A3C7" w14:textId="77777777" w:rsidR="0047728E" w:rsidRPr="0016296F" w:rsidRDefault="0047728E" w:rsidP="00E427A1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175BE515" w14:textId="77777777" w:rsidR="0047728E" w:rsidRPr="0016296F" w:rsidRDefault="0047728E" w:rsidP="00E427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47728E" w:rsidRPr="0016296F" w14:paraId="4228DD32" w14:textId="77777777" w:rsidTr="00E427A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72EBDBA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7316089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C514B0C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5B8FF0C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51D5A95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7728E" w:rsidRPr="0016296F" w14:paraId="2C58A616" w14:textId="77777777" w:rsidTr="00E427A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4BAA38D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72130A3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53C3F1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B90CF96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D78A1EE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7E90BA3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27066CC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D24803D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7728E" w:rsidRPr="0016296F" w14:paraId="716021DC" w14:textId="77777777" w:rsidTr="00E427A1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FE872A1" w14:textId="77777777" w:rsidR="0047728E" w:rsidRPr="0016296F" w:rsidRDefault="0047728E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382861E" w14:textId="338C6AE3" w:rsidR="0047728E" w:rsidRPr="0016296F" w:rsidRDefault="00753EF6" w:rsidP="00E427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Десятый</w:t>
            </w:r>
            <w:r w:rsidR="0047728E" w:rsidRPr="0016296F">
              <w:rPr>
                <w:b/>
              </w:rPr>
              <w:t xml:space="preserve"> семестр</w:t>
            </w:r>
          </w:p>
        </w:tc>
      </w:tr>
      <w:tr w:rsidR="00B94C06" w:rsidRPr="0016296F" w14:paraId="45B24FB2" w14:textId="77777777" w:rsidTr="00E427A1">
        <w:tc>
          <w:tcPr>
            <w:tcW w:w="1701" w:type="dxa"/>
            <w:vMerge w:val="restart"/>
          </w:tcPr>
          <w:p w14:paraId="0FFFE398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66CAFCA2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144AB875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11931FAC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5432C1AE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3A3D12E4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40A9722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3554D92E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131C8DC9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497803DA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1C38A601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444525BE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BC5B866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5B3FFABE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ИД-ОПК-2.1.</w:t>
            </w:r>
          </w:p>
          <w:p w14:paraId="4083351F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ИД-ОПК-2.2.</w:t>
            </w:r>
          </w:p>
          <w:p w14:paraId="0499C7E6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A9669AB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14:paraId="176097EB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ИД-ОПК-3.1.</w:t>
            </w:r>
          </w:p>
          <w:p w14:paraId="6FB0E131" w14:textId="77777777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ИД-ОПК-3.2.</w:t>
            </w:r>
          </w:p>
          <w:p w14:paraId="6FBC184C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FD136C" w14:textId="77777777" w:rsidR="00B94C06" w:rsidRPr="00B13C74" w:rsidRDefault="00B94C06" w:rsidP="00B94C06">
            <w:r w:rsidRPr="00B13C74">
              <w:t xml:space="preserve">Тема 1. </w:t>
            </w:r>
          </w:p>
          <w:p w14:paraId="10DEDACC" w14:textId="0EAFF876" w:rsidR="00B94C06" w:rsidRPr="00B13C74" w:rsidRDefault="00B94C06" w:rsidP="00745475">
            <w:pPr>
              <w:autoSpaceDE w:val="0"/>
              <w:autoSpaceDN w:val="0"/>
              <w:adjustRightInd w:val="0"/>
            </w:pPr>
            <w:r w:rsidRPr="00B13C74">
              <w:rPr>
                <w:color w:val="000000"/>
                <w:shd w:val="clear" w:color="auto" w:fill="FFFFFF"/>
              </w:rPr>
              <w:t xml:space="preserve">Введение в предмет КСЕ. </w:t>
            </w:r>
            <w:r w:rsidR="00745475">
              <w:rPr>
                <w:color w:val="000000"/>
                <w:shd w:val="clear" w:color="auto" w:fill="FFFFFF"/>
              </w:rPr>
              <w:t>Научный метод</w:t>
            </w:r>
          </w:p>
        </w:tc>
        <w:tc>
          <w:tcPr>
            <w:tcW w:w="815" w:type="dxa"/>
          </w:tcPr>
          <w:p w14:paraId="507C7F4D" w14:textId="25B409BF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32C99D8" w14:textId="0804764C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116CA62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5F066B" w14:textId="77777777" w:rsidR="00B94C06" w:rsidRPr="0016296F" w:rsidRDefault="00B94C06" w:rsidP="00B94C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85F13D" w14:textId="08D8861E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47849E1B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4C06" w:rsidRPr="0016296F" w14:paraId="0D168C70" w14:textId="77777777" w:rsidTr="00E427A1">
        <w:tc>
          <w:tcPr>
            <w:tcW w:w="1701" w:type="dxa"/>
            <w:vMerge/>
          </w:tcPr>
          <w:p w14:paraId="64A829FE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5FD64F" w14:textId="77777777" w:rsidR="00B94C06" w:rsidRPr="00B13C74" w:rsidRDefault="00B94C06" w:rsidP="00B94C06">
            <w:r w:rsidRPr="00B13C74">
              <w:t xml:space="preserve">Тема 2. </w:t>
            </w:r>
          </w:p>
          <w:p w14:paraId="51AD50CA" w14:textId="77777777" w:rsidR="00B94C06" w:rsidRPr="00B13C74" w:rsidRDefault="00B94C06" w:rsidP="00B94C06">
            <w:r w:rsidRPr="00B13C74">
              <w:rPr>
                <w:color w:val="000000"/>
                <w:shd w:val="clear" w:color="auto" w:fill="FFFFFF"/>
              </w:rPr>
              <w:t>Основы религиозного подхода к научному познанию окружающего мира</w:t>
            </w:r>
          </w:p>
        </w:tc>
        <w:tc>
          <w:tcPr>
            <w:tcW w:w="815" w:type="dxa"/>
          </w:tcPr>
          <w:p w14:paraId="01014927" w14:textId="0A533236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96002A2" w14:textId="2E3B04AC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351D3CC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37215F" w14:textId="77777777" w:rsidR="00B94C06" w:rsidRPr="0016296F" w:rsidRDefault="00B94C06" w:rsidP="00B94C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081D04" w14:textId="77822196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354E04AF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4C06" w:rsidRPr="0016296F" w14:paraId="0CCABECE" w14:textId="77777777" w:rsidTr="00E427A1">
        <w:tc>
          <w:tcPr>
            <w:tcW w:w="1701" w:type="dxa"/>
            <w:vMerge/>
          </w:tcPr>
          <w:p w14:paraId="35165684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01D7C7" w14:textId="77777777" w:rsidR="00B94C06" w:rsidRPr="00B13C74" w:rsidRDefault="00B94C06" w:rsidP="00B94C06">
            <w:r w:rsidRPr="00B13C74">
              <w:t xml:space="preserve">Тема 3. </w:t>
            </w:r>
          </w:p>
          <w:p w14:paraId="22BFAE42" w14:textId="77777777" w:rsidR="00B94C06" w:rsidRPr="00B13C74" w:rsidRDefault="00B94C06" w:rsidP="00B94C06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Принцип системности в познании окружающего мира</w:t>
            </w:r>
          </w:p>
        </w:tc>
        <w:tc>
          <w:tcPr>
            <w:tcW w:w="815" w:type="dxa"/>
          </w:tcPr>
          <w:p w14:paraId="2E8CDFF6" w14:textId="78BC7DCA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78ACDE" w14:textId="292F03C4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8CABF2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AD40F3" w14:textId="77777777" w:rsidR="00B94C06" w:rsidRPr="0016296F" w:rsidRDefault="00B94C06" w:rsidP="00B94C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A1828A" w14:textId="2012C908" w:rsidR="00B94C06" w:rsidRPr="0016296F" w:rsidRDefault="003842C2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</w:tcPr>
          <w:p w14:paraId="5019E749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</w:tr>
      <w:tr w:rsidR="00B94C06" w:rsidRPr="0016296F" w14:paraId="39FD50A8" w14:textId="77777777" w:rsidTr="00E427A1">
        <w:trPr>
          <w:trHeight w:val="126"/>
        </w:trPr>
        <w:tc>
          <w:tcPr>
            <w:tcW w:w="1701" w:type="dxa"/>
            <w:vMerge/>
          </w:tcPr>
          <w:p w14:paraId="59068BCC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2DFC54" w14:textId="77777777" w:rsidR="00B94C06" w:rsidRPr="00B13C74" w:rsidRDefault="00B94C06" w:rsidP="00B94C06">
            <w:r w:rsidRPr="00B13C74">
              <w:t xml:space="preserve">Тема 4. </w:t>
            </w:r>
          </w:p>
          <w:p w14:paraId="5E361FF2" w14:textId="77777777" w:rsidR="00B94C06" w:rsidRPr="00B13C74" w:rsidRDefault="00B94C06" w:rsidP="00B94C06">
            <w:r w:rsidRPr="00B13C74">
              <w:rPr>
                <w:color w:val="000000"/>
                <w:shd w:val="clear" w:color="auto" w:fill="FFFFFF"/>
              </w:rPr>
              <w:t>Универсальные законы Вселенной</w:t>
            </w:r>
          </w:p>
        </w:tc>
        <w:tc>
          <w:tcPr>
            <w:tcW w:w="815" w:type="dxa"/>
          </w:tcPr>
          <w:p w14:paraId="5D746373" w14:textId="5EF93480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5181921" w14:textId="0BB04269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888E57A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D82EAB" w14:textId="77777777" w:rsidR="00B94C06" w:rsidRPr="0016296F" w:rsidRDefault="00B94C06" w:rsidP="00B94C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833C8C" w14:textId="7D133546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4BB6AC50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4C06" w:rsidRPr="0016296F" w14:paraId="5D620245" w14:textId="77777777" w:rsidTr="00E427A1">
        <w:trPr>
          <w:trHeight w:val="288"/>
        </w:trPr>
        <w:tc>
          <w:tcPr>
            <w:tcW w:w="1701" w:type="dxa"/>
            <w:vMerge/>
          </w:tcPr>
          <w:p w14:paraId="460BFD78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07C686" w14:textId="77777777" w:rsidR="00B94C06" w:rsidRPr="00B13C74" w:rsidRDefault="00B94C06" w:rsidP="00B94C06">
            <w:r w:rsidRPr="00B13C74">
              <w:t xml:space="preserve">Тема 5. </w:t>
            </w:r>
          </w:p>
          <w:p w14:paraId="2657EC08" w14:textId="77777777" w:rsidR="00B94C06" w:rsidRPr="00B13C74" w:rsidRDefault="00B94C06" w:rsidP="00B94C06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История познания человеком окружающего мира</w:t>
            </w:r>
          </w:p>
        </w:tc>
        <w:tc>
          <w:tcPr>
            <w:tcW w:w="815" w:type="dxa"/>
          </w:tcPr>
          <w:p w14:paraId="1606B138" w14:textId="195FEB5E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9C981AB" w14:textId="03F05F36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2804C2B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F6FFA9" w14:textId="77777777" w:rsidR="00B94C06" w:rsidRPr="0016296F" w:rsidRDefault="00B94C06" w:rsidP="00B94C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BAE1C5" w14:textId="6E67A090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60740148" w14:textId="77777777" w:rsidR="00B94C06" w:rsidRPr="0016296F" w:rsidRDefault="00B94C06" w:rsidP="00B94C06"/>
        </w:tc>
      </w:tr>
      <w:tr w:rsidR="00B94C06" w:rsidRPr="0016296F" w14:paraId="2B98A988" w14:textId="77777777" w:rsidTr="00E427A1">
        <w:trPr>
          <w:trHeight w:val="288"/>
        </w:trPr>
        <w:tc>
          <w:tcPr>
            <w:tcW w:w="1701" w:type="dxa"/>
            <w:vMerge/>
          </w:tcPr>
          <w:p w14:paraId="13FDE61D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71A03C" w14:textId="77777777" w:rsidR="00B94C06" w:rsidRPr="00B13C74" w:rsidRDefault="00B94C06" w:rsidP="00B94C06">
            <w:r w:rsidRPr="00B13C74">
              <w:t xml:space="preserve">Тема 6. </w:t>
            </w:r>
          </w:p>
          <w:p w14:paraId="381CCC07" w14:textId="77777777" w:rsidR="00B94C06" w:rsidRPr="00B13C74" w:rsidRDefault="00B94C06" w:rsidP="00B94C06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Тенденции развития естествознания</w:t>
            </w:r>
          </w:p>
        </w:tc>
        <w:tc>
          <w:tcPr>
            <w:tcW w:w="815" w:type="dxa"/>
          </w:tcPr>
          <w:p w14:paraId="43CC0528" w14:textId="052B8B84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4EE967E" w14:textId="37813C69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01013C6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D36F05" w14:textId="77777777" w:rsidR="00B94C06" w:rsidRPr="0016296F" w:rsidRDefault="00B94C06" w:rsidP="00B94C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56CF5C" w14:textId="1887AADA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6A5DCD44" w14:textId="77777777" w:rsidR="00B94C06" w:rsidRPr="0016296F" w:rsidRDefault="00B94C06" w:rsidP="00B94C06"/>
        </w:tc>
      </w:tr>
      <w:tr w:rsidR="00B94C06" w:rsidRPr="0016296F" w14:paraId="259DE4DB" w14:textId="77777777" w:rsidTr="00E427A1">
        <w:trPr>
          <w:trHeight w:val="288"/>
        </w:trPr>
        <w:tc>
          <w:tcPr>
            <w:tcW w:w="1701" w:type="dxa"/>
            <w:vMerge/>
          </w:tcPr>
          <w:p w14:paraId="1AAC9B9A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DA2A93" w14:textId="77777777" w:rsidR="00B94C06" w:rsidRPr="00B13C74" w:rsidRDefault="00B94C06" w:rsidP="00B94C06">
            <w:r w:rsidRPr="00B13C74">
              <w:t xml:space="preserve">Тема 7. </w:t>
            </w:r>
          </w:p>
          <w:p w14:paraId="4EA03C1E" w14:textId="77777777" w:rsidR="00B94C06" w:rsidRPr="00B13C74" w:rsidRDefault="00B94C06" w:rsidP="00B94C06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Происхождение человека и вселенной</w:t>
            </w:r>
          </w:p>
        </w:tc>
        <w:tc>
          <w:tcPr>
            <w:tcW w:w="815" w:type="dxa"/>
          </w:tcPr>
          <w:p w14:paraId="742F2855" w14:textId="7579EBBE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02B3220" w14:textId="73F75EE9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2EC92C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E864C4" w14:textId="77777777" w:rsidR="00B94C06" w:rsidRPr="0016296F" w:rsidRDefault="00B94C06" w:rsidP="00B94C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6E8D7E" w14:textId="1D9E9790" w:rsidR="00B94C06" w:rsidRDefault="003842C2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</w:tcPr>
          <w:p w14:paraId="1B36EFE5" w14:textId="77777777" w:rsidR="00B94C06" w:rsidRPr="0016296F" w:rsidRDefault="00B94C06" w:rsidP="00B94C06">
            <w:r>
              <w:t>Доклад</w:t>
            </w:r>
          </w:p>
        </w:tc>
      </w:tr>
      <w:tr w:rsidR="00B94C06" w:rsidRPr="0016296F" w14:paraId="245384F6" w14:textId="77777777" w:rsidTr="00E427A1">
        <w:trPr>
          <w:trHeight w:val="288"/>
        </w:trPr>
        <w:tc>
          <w:tcPr>
            <w:tcW w:w="1701" w:type="dxa"/>
            <w:vMerge/>
          </w:tcPr>
          <w:p w14:paraId="35617608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F9EDE4" w14:textId="77777777" w:rsidR="00B94C06" w:rsidRPr="00B13C74" w:rsidRDefault="00B94C06" w:rsidP="00B94C06">
            <w:r w:rsidRPr="00B13C74">
              <w:t xml:space="preserve">Тема 8. </w:t>
            </w:r>
          </w:p>
          <w:p w14:paraId="6D282DA0" w14:textId="77777777" w:rsidR="00B94C06" w:rsidRPr="00B13C74" w:rsidRDefault="00B94C06" w:rsidP="00B94C06">
            <w:r w:rsidRPr="00B13C74">
              <w:rPr>
                <w:color w:val="000000"/>
                <w:shd w:val="clear" w:color="auto" w:fill="FFFFFF"/>
              </w:rPr>
              <w:t>Сравнение теорий сотворения и эволюции</w:t>
            </w:r>
          </w:p>
        </w:tc>
        <w:tc>
          <w:tcPr>
            <w:tcW w:w="815" w:type="dxa"/>
          </w:tcPr>
          <w:p w14:paraId="396B3F3F" w14:textId="455266CD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6631EC" w14:textId="7400F785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5960301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FDEFCA" w14:textId="77777777" w:rsidR="00B94C06" w:rsidRPr="0016296F" w:rsidRDefault="00B94C06" w:rsidP="00B94C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E4FB97" w14:textId="6DB0E200" w:rsidR="00B94C06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09949637" w14:textId="77777777" w:rsidR="00B94C06" w:rsidRPr="0016296F" w:rsidRDefault="00B94C06" w:rsidP="00B94C06"/>
        </w:tc>
      </w:tr>
      <w:tr w:rsidR="00B94C06" w:rsidRPr="0016296F" w14:paraId="173A7540" w14:textId="77777777" w:rsidTr="00E427A1">
        <w:tc>
          <w:tcPr>
            <w:tcW w:w="1701" w:type="dxa"/>
            <w:vMerge/>
          </w:tcPr>
          <w:p w14:paraId="3320A80F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DC275C" w14:textId="77777777" w:rsidR="00B94C06" w:rsidRPr="0016296F" w:rsidRDefault="00B94C06" w:rsidP="00B94C06">
            <w:r w:rsidRPr="003E7526">
              <w:t>Зачет</w:t>
            </w:r>
          </w:p>
        </w:tc>
        <w:tc>
          <w:tcPr>
            <w:tcW w:w="815" w:type="dxa"/>
          </w:tcPr>
          <w:p w14:paraId="46DEBB14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BBD31E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9F1278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946701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24049EF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676134FB" w14:textId="77777777" w:rsidR="00B94C06" w:rsidRPr="00AC31EA" w:rsidRDefault="00B94C06" w:rsidP="00B94C06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B94C06" w:rsidRPr="0016296F" w14:paraId="46B86AD0" w14:textId="77777777" w:rsidTr="00E427A1">
        <w:tc>
          <w:tcPr>
            <w:tcW w:w="1701" w:type="dxa"/>
          </w:tcPr>
          <w:p w14:paraId="38B0D997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983850" w14:textId="2F0FF18A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десятый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1B559B0" w14:textId="182A9B87" w:rsidR="00B94C06" w:rsidRPr="00E612AB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5" w:type="dxa"/>
          </w:tcPr>
          <w:p w14:paraId="153E7BE6" w14:textId="57142AFE" w:rsidR="00B94C06" w:rsidRPr="00E612AB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5" w:type="dxa"/>
          </w:tcPr>
          <w:p w14:paraId="1923DA8F" w14:textId="77777777" w:rsidR="00B94C06" w:rsidRPr="00E612AB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F8455AD" w14:textId="77777777" w:rsidR="00B94C06" w:rsidRPr="00E612AB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2D78A63" w14:textId="4391E46B" w:rsidR="00B94C06" w:rsidRPr="00E612AB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002" w:type="dxa"/>
          </w:tcPr>
          <w:p w14:paraId="01E4EF2E" w14:textId="77777777" w:rsidR="00B94C06" w:rsidRPr="0016296F" w:rsidRDefault="00B94C06" w:rsidP="00B94C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2DB2754" w14:textId="5FF8CBF7" w:rsidR="00D965B9" w:rsidRPr="00C83648" w:rsidRDefault="00D965B9" w:rsidP="00C83648">
      <w:pPr>
        <w:sectPr w:rsidR="00D965B9" w:rsidRPr="00C8364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92E345F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255E6" w:rsidRPr="0016296F" w14:paraId="1376D613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FF8A" w14:textId="73A83701" w:rsidR="006255E6" w:rsidRPr="00512911" w:rsidRDefault="006255E6" w:rsidP="006255E6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74079" w14:textId="08C31DE5" w:rsidR="006255E6" w:rsidRPr="00745475" w:rsidRDefault="006255E6" w:rsidP="00745475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 xml:space="preserve">Введение в предмет КСЕ. </w:t>
            </w:r>
            <w:r w:rsidR="00745475" w:rsidRPr="00745475">
              <w:rPr>
                <w:color w:val="000000"/>
                <w:sz w:val="24"/>
                <w:szCs w:val="24"/>
                <w:shd w:val="clear" w:color="auto" w:fill="FFFFFF"/>
              </w:rPr>
              <w:t>Научный метод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15F02" w14:textId="3A728026" w:rsidR="006255E6" w:rsidRPr="00745475" w:rsidRDefault="00745475" w:rsidP="00756614">
            <w:pPr>
              <w:jc w:val="both"/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Классификация методов научного познания.</w:t>
            </w:r>
            <w:r w:rsidRPr="00745475">
              <w:rPr>
                <w:color w:val="000000"/>
                <w:sz w:val="24"/>
                <w:szCs w:val="24"/>
              </w:rPr>
              <w:br/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Общенаучные методы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 xml:space="preserve"> э</w:t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мпирического познания.  Наблюдение.  Эксперимент.  Измерение. Общенаучные методы теоретического познания. Абстракция. Идеализация. Мысленный эксперимент. Формализация. Индукция и дедукция. Общенаучные методы, применяемые на эмпирическом и теоретическом уровнях познания. Анализ в синтез. Аналогия и моделирование. Гипотетико-дедуктивная модель познания. Этапы познания. Характеристика научного знания. Границы научного метода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55E6" w:rsidRPr="0016296F" w14:paraId="398E1E8A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649A" w14:textId="17C573E0" w:rsidR="006255E6" w:rsidRPr="00512911" w:rsidRDefault="006255E6" w:rsidP="006255E6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34FA5" w14:textId="3CB2BE32" w:rsidR="006255E6" w:rsidRPr="00745475" w:rsidRDefault="006255E6" w:rsidP="006255E6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Основы религиозного подхода к научному познанию окружающего мира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643C3" w14:textId="77777777" w:rsidR="00756614" w:rsidRDefault="00745475" w:rsidP="006255E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Роль человека в мироздании и в познании окружающего мира.</w:t>
            </w:r>
          </w:p>
          <w:p w14:paraId="0FD355C5" w14:textId="05AB5B36" w:rsidR="006255E6" w:rsidRPr="00745475" w:rsidRDefault="00745475" w:rsidP="006255E6">
            <w:pPr>
              <w:jc w:val="both"/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Представление о системе научной деятельности.</w:t>
            </w:r>
            <w:r w:rsidRPr="00745475">
              <w:rPr>
                <w:color w:val="000000"/>
                <w:sz w:val="24"/>
                <w:szCs w:val="24"/>
              </w:rPr>
              <w:br/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Религиозный взгляд на значимость человека.</w:t>
            </w:r>
            <w:r w:rsidRPr="00745475">
              <w:rPr>
                <w:color w:val="000000"/>
                <w:sz w:val="24"/>
                <w:szCs w:val="24"/>
              </w:rPr>
              <w:br/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Место естествознания в системе культуры человечества.</w:t>
            </w:r>
          </w:p>
        </w:tc>
      </w:tr>
      <w:tr w:rsidR="006255E6" w:rsidRPr="0016296F" w14:paraId="266478D2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61E9" w14:textId="6F30B296" w:rsidR="006255E6" w:rsidRPr="00512911" w:rsidRDefault="006255E6" w:rsidP="006255E6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3.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6EFF3" w14:textId="5812730B" w:rsidR="006255E6" w:rsidRPr="00745475" w:rsidRDefault="006255E6" w:rsidP="006255E6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Принцип системности в познании окружающего мира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DA6BC6" w14:textId="3BF4131B" w:rsidR="00756614" w:rsidRDefault="00745475" w:rsidP="0075661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Особенности религиозного представления о системном методе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D0C5C8B" w14:textId="77777777" w:rsidR="00756614" w:rsidRDefault="00745475" w:rsidP="0075661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 xml:space="preserve">Структурные уровни мироздания: макромир, микромир, </w:t>
            </w:r>
            <w:proofErr w:type="spellStart"/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мегамир</w:t>
            </w:r>
            <w:proofErr w:type="spellEnd"/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B4021FB" w14:textId="31403CF2" w:rsidR="006255E6" w:rsidRPr="00745475" w:rsidRDefault="00745475" w:rsidP="00756614">
            <w:pPr>
              <w:jc w:val="both"/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Исторические тенденции классификации в естествознании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6255E6" w:rsidRPr="0016296F" w14:paraId="1EFE291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D392" w14:textId="1AC07B52" w:rsidR="006255E6" w:rsidRPr="00512911" w:rsidRDefault="006255E6" w:rsidP="006255E6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4.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08C96" w14:textId="27DC7ADB" w:rsidR="006255E6" w:rsidRPr="00745475" w:rsidRDefault="006255E6" w:rsidP="006255E6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Универсальные законы Вселенной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E3CC5" w14:textId="1C4E5630" w:rsidR="006255E6" w:rsidRPr="00745475" w:rsidRDefault="00745475" w:rsidP="00756614">
            <w:pPr>
              <w:jc w:val="both"/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Закон всеобщей целесообразности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Закон познаваемости мироздания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Закон сохранения и превращения энергии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Закон всеобщей зависимости от источника энергии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Закон причины и следствия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55E6" w:rsidRPr="0016296F" w14:paraId="3B6E809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9E59" w14:textId="4FF59F56" w:rsidR="006255E6" w:rsidRPr="00512911" w:rsidRDefault="006255E6" w:rsidP="006255E6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5.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2822A" w14:textId="5948EEFA" w:rsidR="006255E6" w:rsidRPr="00745475" w:rsidRDefault="006255E6" w:rsidP="006255E6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История познания человеком окружающего мира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35AC1" w14:textId="77777777" w:rsidR="00756614" w:rsidRDefault="00745475" w:rsidP="0075661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Предпосылки появления естествознания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Натурфилософия – первая попытка людей обобщить знания об окружающем мире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FE83D9D" w14:textId="77777777" w:rsidR="00756614" w:rsidRDefault="00745475" w:rsidP="0075661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Характеристика отдельных этапов развития натурфилософии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45475">
              <w:rPr>
                <w:color w:val="000000"/>
                <w:sz w:val="24"/>
                <w:szCs w:val="24"/>
              </w:rPr>
              <w:br/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Особенности развития познания с появлением христианства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45475">
              <w:rPr>
                <w:color w:val="000000"/>
                <w:sz w:val="24"/>
                <w:szCs w:val="24"/>
              </w:rPr>
              <w:br/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Появление современной науки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9A6E15A" w14:textId="671CA660" w:rsidR="00756614" w:rsidRDefault="00745475" w:rsidP="0075661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Предпосылки появления современной науки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3683AD" w14:textId="77777777" w:rsidR="00756614" w:rsidRDefault="00745475" w:rsidP="0075661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Этапы развития науки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AD86A2F" w14:textId="6E5BDE69" w:rsidR="006255E6" w:rsidRPr="00745475" w:rsidRDefault="00745475" w:rsidP="00756614">
            <w:pPr>
              <w:jc w:val="both"/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Особенности первого этапа развития науки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55E6" w:rsidRPr="0016296F" w14:paraId="2200AC6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8A0F6" w14:textId="4CB45958" w:rsidR="006255E6" w:rsidRPr="00512911" w:rsidRDefault="006255E6" w:rsidP="006255E6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3BBDD" w14:textId="7A319CF3" w:rsidR="006255E6" w:rsidRPr="00745475" w:rsidRDefault="006255E6" w:rsidP="006255E6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Тенденции развития естествознания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CC716" w14:textId="77777777" w:rsidR="00756614" w:rsidRDefault="00745475" w:rsidP="006255E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Утверждение понятия поля в естествознании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F155C3D" w14:textId="77777777" w:rsidR="00756614" w:rsidRDefault="00745475" w:rsidP="006255E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Расширение представлений об элементах материальных систем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CEAAD22" w14:textId="5724401B" w:rsidR="006255E6" w:rsidRPr="00745475" w:rsidRDefault="00745475" w:rsidP="006255E6">
            <w:pPr>
              <w:jc w:val="both"/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Трансформация представлений о материи, энергии, пространстве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45475">
              <w:rPr>
                <w:color w:val="000000"/>
                <w:sz w:val="24"/>
                <w:szCs w:val="24"/>
              </w:rPr>
              <w:br/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представлений о взаимопревращениях энергии и </w:t>
            </w:r>
            <w:proofErr w:type="spellStart"/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диалектизация</w:t>
            </w:r>
            <w:proofErr w:type="spellEnd"/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 xml:space="preserve"> современного естествознания.</w:t>
            </w:r>
          </w:p>
        </w:tc>
      </w:tr>
      <w:tr w:rsidR="006255E6" w:rsidRPr="0016296F" w14:paraId="3937F27C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2E58" w14:textId="4FE6A0CA" w:rsidR="006255E6" w:rsidRPr="00512911" w:rsidRDefault="006255E6" w:rsidP="00625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7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AABE0" w14:textId="44BDB793" w:rsidR="006255E6" w:rsidRPr="00745475" w:rsidRDefault="006255E6" w:rsidP="006255E6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Происхождение человека и вселенной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09C46" w14:textId="58808247" w:rsidR="006255E6" w:rsidRPr="00745475" w:rsidRDefault="00745475" w:rsidP="00756614">
            <w:pPr>
              <w:jc w:val="both"/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Сравнение теорий сотворения и эволюции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Основные положения теории эволюции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Недостающие звенья теории эволюции</w:t>
            </w:r>
            <w:r w:rsidR="007566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55E6" w:rsidRPr="0016296F" w14:paraId="7421C219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80D31" w14:textId="45D43A52" w:rsidR="006255E6" w:rsidRDefault="006255E6" w:rsidP="00625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ED882" w14:textId="35D8AC77" w:rsidR="006255E6" w:rsidRPr="00745475" w:rsidRDefault="006255E6" w:rsidP="006255E6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45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Сравнение теорий сотворения и эволюции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85D7C" w14:textId="31A817B7" w:rsidR="00756614" w:rsidRDefault="00745475" w:rsidP="0074547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5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Совершенный дизайн не может быть продуктом случая</w:t>
            </w:r>
            <w:r w:rsidR="007566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745475">
              <w:rPr>
                <w:rFonts w:ascii="Times New Roman" w:hAnsi="Times New Roman" w:cs="Times New Roman"/>
                <w:color w:val="000000"/>
              </w:rPr>
              <w:br/>
            </w:r>
            <w:r w:rsidRPr="00745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Свидетельства молодого возраста земли</w:t>
            </w:r>
            <w:r w:rsidR="007566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21B46E67" w14:textId="77777777" w:rsidR="00756614" w:rsidRDefault="00745475" w:rsidP="0074547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5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Основания для доверия теории сотворения</w:t>
            </w:r>
            <w:r w:rsidR="007566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4B64C68C" w14:textId="0E3A78F0" w:rsidR="006255E6" w:rsidRPr="00745475" w:rsidRDefault="00745475" w:rsidP="0074547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745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значении нашего мировоззрения</w:t>
            </w:r>
            <w:r w:rsidR="007566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77777777" w:rsidR="009776FA" w:rsidRPr="00945505" w:rsidRDefault="009776FA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>подготовку к лекциям и практическим занятиям, зачету;</w:t>
      </w:r>
    </w:p>
    <w:p w14:paraId="37051467" w14:textId="77777777" w:rsidR="009776FA" w:rsidRPr="007F7CA3" w:rsidRDefault="009776FA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01F1BCD2" w14:textId="1293F410" w:rsidR="009776FA" w:rsidRDefault="009776FA" w:rsidP="00625961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 xml:space="preserve">подготовка к </w:t>
      </w:r>
      <w:r w:rsidR="0023200F">
        <w:rPr>
          <w:sz w:val="24"/>
          <w:szCs w:val="24"/>
        </w:rPr>
        <w:t>контрольной работе</w:t>
      </w:r>
      <w:r>
        <w:rPr>
          <w:sz w:val="24"/>
          <w:szCs w:val="24"/>
        </w:rPr>
        <w:t>;</w:t>
      </w:r>
    </w:p>
    <w:p w14:paraId="5106BFC3" w14:textId="7D0EE8F6" w:rsidR="002C63FB" w:rsidRPr="001919E4" w:rsidRDefault="002C63FB" w:rsidP="00625961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>подготовка к докладу;</w:t>
      </w:r>
    </w:p>
    <w:p w14:paraId="213CEFDB" w14:textId="3DCB4D4B" w:rsidR="009776FA" w:rsidRPr="0023200F" w:rsidRDefault="009776FA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23200F">
        <w:rPr>
          <w:sz w:val="24"/>
          <w:szCs w:val="24"/>
        </w:rPr>
        <w:t>.</w:t>
      </w: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13F29476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5C363122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2F6C1C27" w14:textId="77777777" w:rsidR="002434F9" w:rsidRDefault="002434F9" w:rsidP="00BB5DE7">
      <w:pPr>
        <w:ind w:firstLine="709"/>
        <w:jc w:val="both"/>
        <w:rPr>
          <w:sz w:val="24"/>
          <w:szCs w:val="24"/>
        </w:rPr>
      </w:pPr>
    </w:p>
    <w:p w14:paraId="42786E14" w14:textId="77777777" w:rsidR="002434F9" w:rsidRDefault="002434F9" w:rsidP="00BB5DE7">
      <w:pPr>
        <w:ind w:firstLine="709"/>
        <w:jc w:val="both"/>
        <w:rPr>
          <w:sz w:val="24"/>
          <w:szCs w:val="24"/>
        </w:rPr>
      </w:pPr>
    </w:p>
    <w:p w14:paraId="46EE2DE4" w14:textId="77777777" w:rsidR="002434F9" w:rsidRDefault="002434F9" w:rsidP="00BB5DE7">
      <w:pPr>
        <w:ind w:firstLine="709"/>
        <w:jc w:val="both"/>
        <w:rPr>
          <w:sz w:val="24"/>
          <w:szCs w:val="24"/>
        </w:rPr>
      </w:pPr>
    </w:p>
    <w:p w14:paraId="31BC95EC" w14:textId="77777777" w:rsidR="002434F9" w:rsidRDefault="002434F9" w:rsidP="00BB5DE7">
      <w:pPr>
        <w:ind w:firstLine="709"/>
        <w:jc w:val="both"/>
        <w:rPr>
          <w:sz w:val="24"/>
          <w:szCs w:val="24"/>
        </w:rPr>
      </w:pPr>
    </w:p>
    <w:p w14:paraId="66FF2C3D" w14:textId="77777777" w:rsidR="002434F9" w:rsidRDefault="002434F9" w:rsidP="00BB5DE7">
      <w:pPr>
        <w:ind w:firstLine="709"/>
        <w:jc w:val="both"/>
        <w:rPr>
          <w:sz w:val="24"/>
          <w:szCs w:val="24"/>
        </w:rPr>
      </w:pPr>
    </w:p>
    <w:p w14:paraId="1E9C6256" w14:textId="77777777" w:rsidR="002434F9" w:rsidRDefault="002434F9" w:rsidP="00BB5DE7">
      <w:pPr>
        <w:ind w:firstLine="709"/>
        <w:jc w:val="both"/>
        <w:rPr>
          <w:sz w:val="24"/>
          <w:szCs w:val="24"/>
        </w:rPr>
      </w:pPr>
    </w:p>
    <w:p w14:paraId="36AE65F9" w14:textId="77777777" w:rsidR="002434F9" w:rsidRDefault="002434F9" w:rsidP="00BB5DE7">
      <w:pPr>
        <w:ind w:firstLine="709"/>
        <w:jc w:val="both"/>
        <w:rPr>
          <w:sz w:val="24"/>
          <w:szCs w:val="24"/>
        </w:rPr>
      </w:pPr>
    </w:p>
    <w:p w14:paraId="69E0CDDE" w14:textId="77777777" w:rsidR="002434F9" w:rsidRDefault="002434F9" w:rsidP="00BB5DE7">
      <w:pPr>
        <w:ind w:firstLine="709"/>
        <w:jc w:val="both"/>
        <w:rPr>
          <w:sz w:val="24"/>
          <w:szCs w:val="24"/>
        </w:rPr>
      </w:pPr>
    </w:p>
    <w:p w14:paraId="0B723A0E" w14:textId="77777777" w:rsidR="002434F9" w:rsidRDefault="002434F9" w:rsidP="00BB5DE7">
      <w:pPr>
        <w:ind w:firstLine="709"/>
        <w:jc w:val="both"/>
        <w:rPr>
          <w:sz w:val="24"/>
          <w:szCs w:val="24"/>
        </w:rPr>
      </w:pPr>
    </w:p>
    <w:p w14:paraId="6AB83A3B" w14:textId="77777777" w:rsidR="002434F9" w:rsidRDefault="002434F9" w:rsidP="00BB5DE7">
      <w:pPr>
        <w:ind w:firstLine="709"/>
        <w:jc w:val="both"/>
        <w:rPr>
          <w:sz w:val="24"/>
          <w:szCs w:val="24"/>
        </w:rPr>
      </w:pPr>
    </w:p>
    <w:p w14:paraId="2586D78E" w14:textId="77777777" w:rsidR="00AF1559" w:rsidRDefault="00AF1559" w:rsidP="00BB5DE7">
      <w:pPr>
        <w:ind w:firstLine="709"/>
        <w:jc w:val="both"/>
        <w:rPr>
          <w:sz w:val="24"/>
          <w:szCs w:val="24"/>
        </w:rPr>
      </w:pPr>
    </w:p>
    <w:p w14:paraId="2607BD05" w14:textId="63789F5E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>Перечень разделов/тем/, полностью или частично отнесенных на самостоятельное изучение с последующим контролем:</w:t>
      </w: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434F9" w:rsidRPr="0016296F" w14:paraId="013ABAE7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B9323C1" w14:textId="34B58252" w:rsidR="002434F9" w:rsidRPr="00512911" w:rsidRDefault="002434F9" w:rsidP="002434F9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6CF923C" w14:textId="32554E58" w:rsidR="002434F9" w:rsidRPr="00512911" w:rsidRDefault="002434F9" w:rsidP="002434F9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Введение в предмет КСЕ. Научный метод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77777777" w:rsidR="002434F9" w:rsidRPr="00512911" w:rsidRDefault="002434F9" w:rsidP="002434F9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2434F9" w:rsidRPr="00512911" w:rsidRDefault="002434F9" w:rsidP="002434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28528662" w:rsidR="002434F9" w:rsidRPr="00512911" w:rsidRDefault="00301FA3" w:rsidP="00243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434F9" w:rsidRPr="0016296F" w14:paraId="51A7A02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20E3B2" w14:textId="00FD8B98" w:rsidR="002434F9" w:rsidRPr="00512911" w:rsidRDefault="002434F9" w:rsidP="002434F9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9CBEADA" w14:textId="19E0EE62" w:rsidR="002434F9" w:rsidRPr="00512911" w:rsidRDefault="002434F9" w:rsidP="002434F9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Основы религиозного подхода к научному познанию окружающего мира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77777777" w:rsidR="002434F9" w:rsidRPr="00512911" w:rsidRDefault="002434F9" w:rsidP="002434F9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77777777" w:rsidR="002434F9" w:rsidRPr="00512911" w:rsidRDefault="002434F9" w:rsidP="002434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4BAF969B" w:rsidR="002434F9" w:rsidRPr="00512911" w:rsidRDefault="00301FA3" w:rsidP="00243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434F9" w:rsidRPr="0016296F" w14:paraId="1BF359F5" w14:textId="77777777" w:rsidTr="008C754F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B8052F" w14:textId="7A1699A4" w:rsidR="002434F9" w:rsidRPr="00512911" w:rsidRDefault="002434F9" w:rsidP="002434F9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3.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ABB011" w14:textId="50111992" w:rsidR="002434F9" w:rsidRPr="00512911" w:rsidRDefault="002434F9" w:rsidP="002434F9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Принцип системности в познании окружающего мира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05914A6B" w:rsidR="002434F9" w:rsidRPr="00512911" w:rsidRDefault="002434F9" w:rsidP="00243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написание контрольной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70609F8E" w:rsidR="002434F9" w:rsidRPr="00512911" w:rsidRDefault="002434F9" w:rsidP="002434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62657486" w:rsidR="002434F9" w:rsidRPr="00512911" w:rsidRDefault="00301FA3" w:rsidP="00243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434F9" w:rsidRPr="0016296F" w14:paraId="749F957F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1CED3EF" w14:textId="41CB421A" w:rsidR="002434F9" w:rsidRPr="00512911" w:rsidRDefault="002434F9" w:rsidP="002434F9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5600C" w14:textId="2DB3AE59" w:rsidR="002434F9" w:rsidRPr="00512911" w:rsidRDefault="002434F9" w:rsidP="002434F9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Универсальные законы Вселенной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F91985B" w14:textId="5507C623" w:rsidR="002434F9" w:rsidRPr="00512911" w:rsidRDefault="002434F9" w:rsidP="002434F9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8ECAD9" w14:textId="32C9FEE8" w:rsidR="002434F9" w:rsidRPr="00512911" w:rsidRDefault="002434F9" w:rsidP="002434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408E755" w14:textId="29762048" w:rsidR="002434F9" w:rsidRPr="00512911" w:rsidRDefault="00301FA3" w:rsidP="00243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434F9" w:rsidRPr="0016296F" w14:paraId="52BD141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F978" w14:textId="2E0A8828" w:rsidR="002434F9" w:rsidRPr="00512911" w:rsidRDefault="002434F9" w:rsidP="002434F9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2B1E" w14:textId="6516246C" w:rsidR="002434F9" w:rsidRPr="00512911" w:rsidRDefault="002434F9" w:rsidP="002434F9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История познания человеком окружающего мира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7CC0F" w14:textId="5EF337B3" w:rsidR="002434F9" w:rsidRPr="00512911" w:rsidRDefault="00F019CC" w:rsidP="002434F9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C0ABB" w14:textId="52954B60" w:rsidR="002434F9" w:rsidRPr="00512911" w:rsidRDefault="002434F9" w:rsidP="002434F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47302" w14:textId="744A3BA3" w:rsidR="002434F9" w:rsidRPr="00512911" w:rsidRDefault="00301FA3" w:rsidP="00243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434F9" w:rsidRPr="0016296F" w14:paraId="09D72E0A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8AFA" w14:textId="571BF13F" w:rsidR="002434F9" w:rsidRPr="00512911" w:rsidRDefault="002434F9" w:rsidP="002434F9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857C2" w14:textId="6602D9D2" w:rsidR="002434F9" w:rsidRPr="00564395" w:rsidRDefault="002434F9" w:rsidP="002434F9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Тенденции развития естествознания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B9D7E" w14:textId="2BEDE0A2" w:rsidR="002434F9" w:rsidRPr="00512911" w:rsidRDefault="00F019CC" w:rsidP="002434F9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5D9E4" w14:textId="35DE2EED" w:rsidR="002434F9" w:rsidRPr="00460D14" w:rsidRDefault="002434F9" w:rsidP="002434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4E80E" w14:textId="79725B07" w:rsidR="002434F9" w:rsidRDefault="00301FA3" w:rsidP="00243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019CC" w:rsidRPr="0016296F" w14:paraId="5F2E5DA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C397" w14:textId="2CCDD4DA" w:rsidR="00F019CC" w:rsidRPr="00512911" w:rsidRDefault="00F019CC" w:rsidP="00F01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5F2F" w14:textId="6F6B87E8" w:rsidR="00F019CC" w:rsidRPr="00564395" w:rsidRDefault="00F019CC" w:rsidP="00F019CC">
            <w:pPr>
              <w:rPr>
                <w:sz w:val="24"/>
                <w:szCs w:val="24"/>
              </w:rPr>
            </w:pPr>
            <w:r w:rsidRPr="00745475">
              <w:rPr>
                <w:color w:val="000000"/>
                <w:sz w:val="24"/>
                <w:szCs w:val="24"/>
                <w:shd w:val="clear" w:color="auto" w:fill="FFFFFF"/>
              </w:rPr>
              <w:t>Происхождение человека и вселенной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15422" w14:textId="421F92F1" w:rsidR="00F019CC" w:rsidRPr="00512911" w:rsidRDefault="00F019CC" w:rsidP="00F01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выступление с докладом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56FD3" w14:textId="5054F972" w:rsidR="00F019CC" w:rsidRPr="00512911" w:rsidRDefault="00F019CC" w:rsidP="00F019CC">
            <w:pPr>
              <w:rPr>
                <w:b/>
                <w:sz w:val="24"/>
                <w:szCs w:val="24"/>
              </w:rPr>
            </w:pPr>
            <w:r w:rsidRPr="00460D14">
              <w:rPr>
                <w:sz w:val="24"/>
                <w:szCs w:val="24"/>
              </w:rPr>
              <w:t>Оценка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BFB278" w14:textId="5C1CA7EC" w:rsidR="00F019CC" w:rsidRDefault="00301FA3" w:rsidP="00F01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F019CC" w:rsidRPr="0016296F" w14:paraId="2E23156B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3436" w14:textId="0B49D1E3" w:rsidR="00F019CC" w:rsidRDefault="00F019CC" w:rsidP="00F01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8A427" w14:textId="2A0595A8" w:rsidR="00F019CC" w:rsidRPr="002C63FB" w:rsidRDefault="00F019CC" w:rsidP="00F019CC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45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Сравнение теорий сотворения и эволюции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8E5045" w14:textId="2F9EC2D1" w:rsidR="00F019CC" w:rsidRPr="00512911" w:rsidRDefault="00F019CC" w:rsidP="00F019C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AA5AAF" w14:textId="77777777" w:rsidR="00F019CC" w:rsidRPr="00512911" w:rsidRDefault="00F019CC" w:rsidP="00F019C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65A977" w14:textId="51F3EEC0" w:rsidR="00F019CC" w:rsidRDefault="00301FA3" w:rsidP="00F01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53D8700C" w14:textId="0C578E4B" w:rsidR="0023200F" w:rsidRDefault="0023200F" w:rsidP="0023200F">
      <w:pPr>
        <w:pStyle w:val="2"/>
        <w:numPr>
          <w:ilvl w:val="0"/>
          <w:numId w:val="0"/>
        </w:numPr>
        <w:rPr>
          <w:iCs w:val="0"/>
        </w:rPr>
      </w:pPr>
    </w:p>
    <w:p w14:paraId="15FA96C2" w14:textId="77777777" w:rsidR="0023200F" w:rsidRPr="0023200F" w:rsidRDefault="0023200F" w:rsidP="0023200F"/>
    <w:p w14:paraId="33C1C596" w14:textId="7EBA8049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BC5E25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lastRenderedPageBreak/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7777777" w:rsidR="007E1F07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1294D2D7" w:rsidR="007E1F07" w:rsidRPr="007F7CA3" w:rsidRDefault="00301FA3" w:rsidP="00FE3D66">
            <w:pPr>
              <w:jc w:val="center"/>
            </w:pPr>
            <w:r>
              <w:t>16</w:t>
            </w:r>
          </w:p>
        </w:tc>
        <w:tc>
          <w:tcPr>
            <w:tcW w:w="2615" w:type="dxa"/>
            <w:vMerge w:val="restart"/>
          </w:tcPr>
          <w:p w14:paraId="042C9C7C" w14:textId="77777777" w:rsidR="007E1F07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331D858C" w14:textId="77777777" w:rsidTr="00E773FC">
        <w:trPr>
          <w:trHeight w:val="283"/>
        </w:trPr>
        <w:tc>
          <w:tcPr>
            <w:tcW w:w="2019" w:type="dxa"/>
            <w:vMerge/>
          </w:tcPr>
          <w:p w14:paraId="35661E95" w14:textId="77777777" w:rsidR="007E1F07" w:rsidRPr="00FA7425" w:rsidRDefault="007E1F07" w:rsidP="00E773FC"/>
        </w:tc>
        <w:tc>
          <w:tcPr>
            <w:tcW w:w="4032" w:type="dxa"/>
          </w:tcPr>
          <w:p w14:paraId="29B01C23" w14:textId="77777777" w:rsidR="007E1F07" w:rsidRPr="007F7CA3" w:rsidRDefault="00DD5640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643434AB" w14:textId="05E8DD5E" w:rsidR="007E1F07" w:rsidRDefault="00301FA3" w:rsidP="00FE3D66">
            <w:pPr>
              <w:jc w:val="center"/>
            </w:pPr>
            <w:r>
              <w:t>16</w:t>
            </w:r>
          </w:p>
        </w:tc>
        <w:tc>
          <w:tcPr>
            <w:tcW w:w="2615" w:type="dxa"/>
            <w:vMerge/>
          </w:tcPr>
          <w:p w14:paraId="41D568AD" w14:textId="77777777" w:rsidR="007E1F07" w:rsidRPr="007F7CA3" w:rsidRDefault="007E1F07" w:rsidP="00E773FC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4DEDD776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386FA2CF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2DC5A9FB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1316C04D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6ADC13B3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17ECB00B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E2A4CC4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67CFF2F0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2FA7C538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5245BBA0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108A087C" w14:textId="3673F1B7" w:rsidR="007C68EB" w:rsidRPr="00BD0E08" w:rsidRDefault="00301FA3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49CB4BD2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1728A2E4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ИД-ОПК-2.1.</w:t>
            </w:r>
          </w:p>
          <w:p w14:paraId="0CFDB203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ИД-ОПК-2.2.</w:t>
            </w:r>
          </w:p>
          <w:p w14:paraId="7BA2E4DE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333194D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14:paraId="4A5E742A" w14:textId="77777777" w:rsidR="00301FA3" w:rsidRDefault="00301FA3" w:rsidP="00301F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ИД-ОПК-3.1.</w:t>
            </w:r>
          </w:p>
          <w:p w14:paraId="1A74467B" w14:textId="249B5D41" w:rsidR="00964EAB" w:rsidRPr="0016296F" w:rsidRDefault="00301FA3" w:rsidP="00301FA3">
            <w:pPr>
              <w:rPr>
                <w:b/>
                <w:sz w:val="20"/>
                <w:szCs w:val="20"/>
              </w:rPr>
            </w:pPr>
            <w:r>
              <w:t>ИД-ОПК-3.2.</w:t>
            </w:r>
          </w:p>
        </w:tc>
        <w:tc>
          <w:tcPr>
            <w:tcW w:w="2974" w:type="dxa"/>
            <w:shd w:val="clear" w:color="auto" w:fill="DBE5F1" w:themeFill="accent1" w:themeFillTint="33"/>
          </w:tcPr>
          <w:p w14:paraId="12F62B8D" w14:textId="4C64164B" w:rsidR="00FE3D66" w:rsidRPr="0016296F" w:rsidRDefault="00FE3D66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D0E08" w:rsidRPr="0016296F" w14:paraId="08F01F1B" w14:textId="77777777" w:rsidTr="00BD0E08">
        <w:trPr>
          <w:trHeight w:val="283"/>
        </w:trPr>
        <w:tc>
          <w:tcPr>
            <w:tcW w:w="2120" w:type="dxa"/>
          </w:tcPr>
          <w:p w14:paraId="35AAC0C4" w14:textId="77777777" w:rsidR="00BD0E08" w:rsidRPr="0016296F" w:rsidRDefault="00BD0E08" w:rsidP="00FE3D66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BD0E08" w:rsidRPr="0016296F" w:rsidRDefault="00BD0E08" w:rsidP="00FE3D66">
            <w:r w:rsidRPr="0016296F">
              <w:t>отлично</w:t>
            </w:r>
          </w:p>
        </w:tc>
        <w:tc>
          <w:tcPr>
            <w:tcW w:w="9487" w:type="dxa"/>
            <w:gridSpan w:val="3"/>
          </w:tcPr>
          <w:p w14:paraId="1850F802" w14:textId="77777777" w:rsidR="00BD0E08" w:rsidRPr="00B72394" w:rsidRDefault="00BD0E08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5472AA2" w14:textId="77777777" w:rsidR="00BD0E08" w:rsidRPr="00B72394" w:rsidRDefault="00BD0E08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3B74C0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1FAB2CD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39AA667F" w14:textId="77777777" w:rsidR="00BD0E08" w:rsidRDefault="00BD0E08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592AF213" w14:textId="77777777" w:rsidR="00BD0E08" w:rsidRPr="00B72394" w:rsidRDefault="00BD0E08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D0E08" w:rsidRPr="0016296F" w14:paraId="7CD5C348" w14:textId="77777777" w:rsidTr="00BD0E08">
        <w:trPr>
          <w:trHeight w:val="283"/>
        </w:trPr>
        <w:tc>
          <w:tcPr>
            <w:tcW w:w="2120" w:type="dxa"/>
          </w:tcPr>
          <w:p w14:paraId="7EE60128" w14:textId="77777777" w:rsidR="00BD0E08" w:rsidRPr="0016296F" w:rsidRDefault="00BD0E08" w:rsidP="00FE3D66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BD0E08" w:rsidRPr="0016296F" w:rsidRDefault="00BD0E08" w:rsidP="00FE3D66">
            <w:r w:rsidRPr="0016296F">
              <w:t>хорошо/</w:t>
            </w:r>
          </w:p>
          <w:p w14:paraId="1F297BDC" w14:textId="77777777" w:rsidR="00BD0E08" w:rsidRPr="0016296F" w:rsidRDefault="00BD0E08" w:rsidP="00FE3D66">
            <w:r w:rsidRPr="0016296F">
              <w:t>зачтено (хорошо)/</w:t>
            </w:r>
          </w:p>
          <w:p w14:paraId="158156CE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7C16A5DB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BE5C443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A70201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A0494AB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lastRenderedPageBreak/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CC80F5A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201E87B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D0E08" w:rsidRPr="0016296F" w14:paraId="3D4037AD" w14:textId="77777777" w:rsidTr="00BD0E08">
        <w:trPr>
          <w:trHeight w:val="283"/>
        </w:trPr>
        <w:tc>
          <w:tcPr>
            <w:tcW w:w="2120" w:type="dxa"/>
          </w:tcPr>
          <w:p w14:paraId="2FB19705" w14:textId="77777777" w:rsidR="00BD0E08" w:rsidRPr="0016296F" w:rsidRDefault="00BD0E08" w:rsidP="00FE3D66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4AFB6A04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BD0E08" w:rsidRPr="0016296F" w:rsidRDefault="00BD0E08" w:rsidP="00FE3D66">
            <w:r w:rsidRPr="0016296F">
              <w:t>удовлетворительно/</w:t>
            </w:r>
          </w:p>
          <w:p w14:paraId="00AC704F" w14:textId="77777777" w:rsidR="00BD0E08" w:rsidRPr="0016296F" w:rsidRDefault="00BD0E08" w:rsidP="00FE3D66">
            <w:r w:rsidRPr="0016296F">
              <w:t>зачтено (удовлетворительно)/</w:t>
            </w:r>
          </w:p>
          <w:p w14:paraId="725D4616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04ACE2C1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783A907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0F8641D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42555A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754769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FE3D66" w:rsidRPr="0016296F" w:rsidRDefault="00FE3D66" w:rsidP="00FE3D66">
            <w:r w:rsidRPr="0016296F">
              <w:t>низкий</w:t>
            </w:r>
          </w:p>
        </w:tc>
        <w:tc>
          <w:tcPr>
            <w:tcW w:w="1822" w:type="dxa"/>
          </w:tcPr>
          <w:p w14:paraId="4461FAB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FE3D66" w:rsidRPr="0016296F" w:rsidRDefault="00FE3D66" w:rsidP="00FE3D66">
            <w:r w:rsidRPr="0016296F">
              <w:t>неудовлетворительно/</w:t>
            </w:r>
          </w:p>
          <w:p w14:paraId="5FAEC343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EA4D0EF" w14:textId="77777777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46AC87D2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613E32">
        <w:rPr>
          <w:sz w:val="24"/>
          <w:szCs w:val="24"/>
        </w:rPr>
        <w:t>Концепции современного естествознания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lastRenderedPageBreak/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1034B" w:rsidRPr="0016296F" w14:paraId="6B13180A" w14:textId="77777777" w:rsidTr="00FF058C">
        <w:trPr>
          <w:trHeight w:val="283"/>
        </w:trPr>
        <w:tc>
          <w:tcPr>
            <w:tcW w:w="2410" w:type="dxa"/>
          </w:tcPr>
          <w:p w14:paraId="13A50736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3D1260CF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0518B5E7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20070416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48347710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1FC88E0F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BFEA8D8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23A046AE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56C43D61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4173869C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07FFD662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7CD01A8E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97B930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15A84D2B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ИД-ОПК-2.1.</w:t>
            </w:r>
          </w:p>
          <w:p w14:paraId="74A51F38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ИД-ОПК-2.2.</w:t>
            </w:r>
          </w:p>
          <w:p w14:paraId="7DAB94D0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A78D7F0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14:paraId="4900ED13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ИД-ОПК-3.1.</w:t>
            </w:r>
          </w:p>
          <w:p w14:paraId="5CA051D6" w14:textId="0D175A8F" w:rsidR="00F1034B" w:rsidRPr="00613E32" w:rsidRDefault="00613E32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ИД-ОПК-3.2.</w:t>
            </w:r>
          </w:p>
        </w:tc>
        <w:tc>
          <w:tcPr>
            <w:tcW w:w="3969" w:type="dxa"/>
          </w:tcPr>
          <w:p w14:paraId="0D707342" w14:textId="63FFDF45" w:rsidR="00F1034B" w:rsidRPr="0016296F" w:rsidRDefault="00613E32" w:rsidP="00AD3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  <w:tc>
          <w:tcPr>
            <w:tcW w:w="8164" w:type="dxa"/>
          </w:tcPr>
          <w:p w14:paraId="49C1F507" w14:textId="078290F7" w:rsidR="00755BD8" w:rsidRPr="00755BD8" w:rsidRDefault="00755BD8" w:rsidP="00755BD8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2F090E">
              <w:t xml:space="preserve">   </w:t>
            </w:r>
            <w:r w:rsidRPr="007441AA">
              <w:rPr>
                <w:b/>
                <w:bCs/>
              </w:rPr>
              <w:t>Примерный перечень вопросов для контрольной работы</w:t>
            </w:r>
            <w:r w:rsidR="00613E32">
              <w:rPr>
                <w:b/>
                <w:bCs/>
              </w:rPr>
              <w:t xml:space="preserve"> </w:t>
            </w:r>
          </w:p>
          <w:p w14:paraId="5B4783AE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Утверждение понятия поля в естествознании.</w:t>
            </w:r>
          </w:p>
          <w:p w14:paraId="02DCFCFB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Расширение представлений об элементах материальных систем.</w:t>
            </w:r>
          </w:p>
          <w:p w14:paraId="4C923288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трансформация представлений о материи, энергии, пространстве.</w:t>
            </w:r>
          </w:p>
          <w:p w14:paraId="40EAFE48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 xml:space="preserve">Развитие представлений о взаимопревращениях энергии и </w:t>
            </w:r>
            <w:proofErr w:type="spellStart"/>
            <w:r w:rsidRPr="005C570A">
              <w:rPr>
                <w:color w:val="000000"/>
                <w:shd w:val="clear" w:color="auto" w:fill="FFFFFF"/>
              </w:rPr>
              <w:t>диалектизация</w:t>
            </w:r>
            <w:proofErr w:type="spellEnd"/>
            <w:r w:rsidRPr="005C570A">
              <w:rPr>
                <w:color w:val="000000"/>
                <w:shd w:val="clear" w:color="auto" w:fill="FFFFFF"/>
              </w:rPr>
              <w:t xml:space="preserve"> современного естествознания.</w:t>
            </w:r>
          </w:p>
          <w:p w14:paraId="51616864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Научный метод.</w:t>
            </w:r>
          </w:p>
          <w:p w14:paraId="70B4F49A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Классификация методов научного познания.</w:t>
            </w:r>
          </w:p>
          <w:p w14:paraId="133FFCEE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Об</w:t>
            </w:r>
            <w:r w:rsidR="005C570A" w:rsidRPr="005C570A">
              <w:rPr>
                <w:color w:val="000000"/>
                <w:shd w:val="clear" w:color="auto" w:fill="FFFFFF"/>
              </w:rPr>
              <w:t xml:space="preserve">щенаучные методы эмпирического познания.  </w:t>
            </w:r>
            <w:r w:rsidRPr="005C570A">
              <w:rPr>
                <w:color w:val="000000"/>
                <w:shd w:val="clear" w:color="auto" w:fill="FFFFFF"/>
              </w:rPr>
              <w:t>Наблюдение.  Эксперимент.  Измерение.</w:t>
            </w:r>
          </w:p>
          <w:p w14:paraId="4B2AA415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Общенаучные методы теоретического познания. Абстракция. Идеализация. Мысленный эксперимент. Формализация. Индукция и дедукция.</w:t>
            </w:r>
          </w:p>
          <w:p w14:paraId="429B4FC1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Общенаучные методы, применяемые на эмпирическом и теоретическом уровнях познания. Анализ в синтез. Аналогия и моделирование. Гипотетико-дедуктивная модель познания.</w:t>
            </w:r>
          </w:p>
          <w:p w14:paraId="1CC111AB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Этапы познания. Характеристика научного знания. Границы научного метода.</w:t>
            </w:r>
          </w:p>
          <w:p w14:paraId="0F82D073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Основы научных представлений макроуровня организации материи.</w:t>
            </w:r>
          </w:p>
          <w:p w14:paraId="4A54ACFA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Основы механистического естествознания</w:t>
            </w:r>
          </w:p>
          <w:p w14:paraId="5BC56998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Классическая концепция Ньютона.</w:t>
            </w:r>
          </w:p>
          <w:p w14:paraId="5696E5BA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Особенности современных научных знаний о мире, ограниченном для непосредственного наблюдения человеком.</w:t>
            </w:r>
          </w:p>
          <w:p w14:paraId="035FFDAB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Микромир: некоторые концепции современной физики.</w:t>
            </w:r>
          </w:p>
          <w:p w14:paraId="7A7B3A71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Развитие представлений о строения атома.</w:t>
            </w:r>
          </w:p>
          <w:p w14:paraId="70DFC0E5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proofErr w:type="spellStart"/>
            <w:r w:rsidRPr="005C570A">
              <w:rPr>
                <w:color w:val="000000"/>
                <w:shd w:val="clear" w:color="auto" w:fill="FFFFFF"/>
              </w:rPr>
              <w:t>Мегамир</w:t>
            </w:r>
            <w:proofErr w:type="spellEnd"/>
            <w:r w:rsidRPr="005C570A">
              <w:rPr>
                <w:color w:val="000000"/>
                <w:shd w:val="clear" w:color="auto" w:fill="FFFFFF"/>
              </w:rPr>
              <w:t xml:space="preserve">: современные астрофизические и космологические концепции системы </w:t>
            </w:r>
            <w:proofErr w:type="spellStart"/>
            <w:r w:rsidRPr="005C570A">
              <w:rPr>
                <w:color w:val="000000"/>
                <w:shd w:val="clear" w:color="auto" w:fill="FFFFFF"/>
              </w:rPr>
              <w:t>мегамира</w:t>
            </w:r>
            <w:proofErr w:type="spellEnd"/>
            <w:r w:rsidRPr="005C570A">
              <w:rPr>
                <w:color w:val="000000"/>
                <w:shd w:val="clear" w:color="auto" w:fill="FFFFFF"/>
              </w:rPr>
              <w:t xml:space="preserve">, форма существования материи в энергии в </w:t>
            </w:r>
            <w:proofErr w:type="spellStart"/>
            <w:r w:rsidRPr="005C570A">
              <w:rPr>
                <w:color w:val="000000"/>
                <w:shd w:val="clear" w:color="auto" w:fill="FFFFFF"/>
              </w:rPr>
              <w:t>мегамире</w:t>
            </w:r>
            <w:proofErr w:type="spellEnd"/>
            <w:r w:rsidRPr="005C570A">
              <w:rPr>
                <w:color w:val="000000"/>
                <w:shd w:val="clear" w:color="auto" w:fill="FFFFFF"/>
              </w:rPr>
              <w:t>.</w:t>
            </w:r>
          </w:p>
          <w:p w14:paraId="20E53D53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Теории происхождения Солнечной системы и вселенной</w:t>
            </w:r>
          </w:p>
          <w:p w14:paraId="373A6F8F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Пространство и время в свете современных научных представлений.</w:t>
            </w:r>
          </w:p>
          <w:p w14:paraId="20C60DA9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lastRenderedPageBreak/>
              <w:t>Понятия пространства и времени.</w:t>
            </w:r>
          </w:p>
          <w:p w14:paraId="66E3586C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Современная физическая теория пространства и времени.</w:t>
            </w:r>
          </w:p>
          <w:p w14:paraId="32A83E60" w14:textId="5712D2F1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Свойства пространства и времени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72ECBE12" w14:textId="77777777" w:rsidR="005C570A" w:rsidRPr="005C570A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Происхождение человека и вселенной.</w:t>
            </w:r>
          </w:p>
          <w:p w14:paraId="42023E0C" w14:textId="50915813" w:rsidR="00F1034B" w:rsidRPr="009B5416" w:rsidRDefault="001F0118" w:rsidP="005C570A">
            <w:pPr>
              <w:pStyle w:val="af0"/>
              <w:numPr>
                <w:ilvl w:val="0"/>
                <w:numId w:val="38"/>
              </w:numPr>
              <w:shd w:val="clear" w:color="auto" w:fill="FFFFFF"/>
            </w:pPr>
            <w:r w:rsidRPr="005C570A">
              <w:rPr>
                <w:color w:val="000000"/>
                <w:shd w:val="clear" w:color="auto" w:fill="FFFFFF"/>
              </w:rPr>
              <w:t>Сравнение теорий сотворения и эволюции.</w:t>
            </w:r>
          </w:p>
        </w:tc>
      </w:tr>
      <w:tr w:rsidR="00460D14" w:rsidRPr="0016296F" w14:paraId="710DB51A" w14:textId="77777777" w:rsidTr="00FF058C">
        <w:trPr>
          <w:trHeight w:val="283"/>
        </w:trPr>
        <w:tc>
          <w:tcPr>
            <w:tcW w:w="2410" w:type="dxa"/>
          </w:tcPr>
          <w:p w14:paraId="66855BF7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УК-1:</w:t>
            </w:r>
          </w:p>
          <w:p w14:paraId="2525F5A3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3C4D3F10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7A792246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1424D2FD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63BEFB9D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0C7AFB8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77ACFF15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42C2AF48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41CB314D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2B2F3024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4C568E66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FA1B72C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69FCDDD6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ИД-ОПК-2.1.</w:t>
            </w:r>
          </w:p>
          <w:p w14:paraId="24D74631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ИД-ОПК-2.2.</w:t>
            </w:r>
          </w:p>
          <w:p w14:paraId="71AC8B68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36D0B2C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14:paraId="09524A2A" w14:textId="77777777" w:rsidR="00613E32" w:rsidRDefault="00613E32" w:rsidP="00613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ИД-ОПК-3.1.</w:t>
            </w:r>
          </w:p>
          <w:p w14:paraId="238A7E38" w14:textId="1F21CF11" w:rsidR="00460D14" w:rsidRDefault="00613E32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ИД-ОПК-3.2.</w:t>
            </w:r>
          </w:p>
        </w:tc>
        <w:tc>
          <w:tcPr>
            <w:tcW w:w="3969" w:type="dxa"/>
          </w:tcPr>
          <w:p w14:paraId="1318E311" w14:textId="58B1085A" w:rsidR="00460D14" w:rsidRDefault="00460D14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Доклад</w:t>
            </w:r>
          </w:p>
        </w:tc>
        <w:tc>
          <w:tcPr>
            <w:tcW w:w="8164" w:type="dxa"/>
          </w:tcPr>
          <w:p w14:paraId="3B615304" w14:textId="773760ED" w:rsidR="00755BD8" w:rsidRPr="002F090E" w:rsidRDefault="00755BD8" w:rsidP="00755BD8">
            <w:pPr>
              <w:rPr>
                <w:b/>
              </w:rPr>
            </w:pPr>
            <w:r w:rsidRPr="002F090E">
              <w:rPr>
                <w:b/>
              </w:rPr>
              <w:t>Примерная тематика докладов</w:t>
            </w:r>
            <w:r>
              <w:rPr>
                <w:b/>
              </w:rPr>
              <w:t xml:space="preserve"> </w:t>
            </w:r>
          </w:p>
          <w:p w14:paraId="540330B3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Функции современного естествознания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6D99FC43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Парадигмы современного естествознания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34D85189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Методология и методы естественно-научного познания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7B30D053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Натурфилософские представления и научные знания античности и средневековья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4A74BD49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Научные революции эпохи Возрождения и Нового времени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6D1BCBCB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Естественно-научная и научно-техническая революции XX в. и смена типов миропонимания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400AFD2F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Панорама естествознания XX в.</w:t>
            </w:r>
          </w:p>
          <w:p w14:paraId="2C1F3F1D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Пространство и время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1F4D707F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Элементы квантовой физики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611B178A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На пути построения единой теории поля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46023952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Современны</w:t>
            </w:r>
            <w:r w:rsidR="005C570A" w:rsidRPr="005C570A">
              <w:rPr>
                <w:color w:val="000000"/>
                <w:shd w:val="clear" w:color="auto" w:fill="FFFFFF"/>
              </w:rPr>
              <w:t>е представления о Вселенной.</w:t>
            </w:r>
          </w:p>
          <w:p w14:paraId="5C998C33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Своеобразие планетарной эволюции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345649C5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Специфика химии, ее место в естествознании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6A9EF098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Химия и научная картина природы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542DC670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Химия в логике развития научного знания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0B0B50BA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Концепци</w:t>
            </w:r>
            <w:r w:rsidR="005C570A" w:rsidRPr="005C570A">
              <w:rPr>
                <w:color w:val="000000"/>
                <w:shd w:val="clear" w:color="auto" w:fill="FFFFFF"/>
              </w:rPr>
              <w:t>я универсального эволюционизма.</w:t>
            </w:r>
          </w:p>
          <w:p w14:paraId="7FBCBFCB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Развитие идей об эволюции жизни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478774DC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Характеристика биологического уровня организации материи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31B801C0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Опасно ли клонирование?</w:t>
            </w:r>
          </w:p>
          <w:p w14:paraId="2F69F05C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Биологическое и социальное в развитии личности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0C6767F2" w14:textId="77777777" w:rsidR="005C570A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t>Человек как носитель физических полей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  <w:p w14:paraId="3CCBC9E9" w14:textId="10118D53" w:rsidR="00460D14" w:rsidRPr="005C570A" w:rsidRDefault="001F0118" w:rsidP="005C570A">
            <w:pPr>
              <w:pStyle w:val="af0"/>
              <w:numPr>
                <w:ilvl w:val="0"/>
                <w:numId w:val="37"/>
              </w:numPr>
              <w:rPr>
                <w:lang w:val="lv-LV"/>
              </w:rPr>
            </w:pPr>
            <w:r w:rsidRPr="005C570A">
              <w:rPr>
                <w:color w:val="000000"/>
                <w:shd w:val="clear" w:color="auto" w:fill="FFFFFF"/>
              </w:rPr>
              <w:lastRenderedPageBreak/>
              <w:t>Информация и информационные взаимодействия как основа развития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  <w:r w:rsidRPr="005C570A">
              <w:rPr>
                <w:color w:val="000000"/>
                <w:shd w:val="clear" w:color="auto" w:fill="FFFFFF"/>
              </w:rPr>
              <w:t xml:space="preserve"> естествознания в начале XXI в.</w:t>
            </w:r>
          </w:p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537FB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2682D255" w:rsidR="00B537FB" w:rsidRPr="00256EB5" w:rsidRDefault="00613E32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Контрольная работа </w:t>
            </w:r>
          </w:p>
        </w:tc>
        <w:tc>
          <w:tcPr>
            <w:tcW w:w="8080" w:type="dxa"/>
          </w:tcPr>
          <w:p w14:paraId="35A2F51C" w14:textId="63DAA8CB" w:rsidR="00B537FB" w:rsidRPr="00256EB5" w:rsidRDefault="00B537FB" w:rsidP="00D14FA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9B5416">
              <w:rPr>
                <w:lang w:val="ru-RU"/>
              </w:rPr>
              <w:t xml:space="preserve">написания </w:t>
            </w:r>
            <w:r w:rsidR="00D14FA9">
              <w:rPr>
                <w:lang w:val="ru-RU"/>
              </w:rPr>
              <w:t>контрольной работы</w:t>
            </w:r>
            <w:r w:rsidRPr="00256EB5">
              <w:rPr>
                <w:lang w:val="ru-RU"/>
              </w:rPr>
              <w:t xml:space="preserve"> продемонстрировал глубокие знания</w:t>
            </w:r>
            <w:r w:rsidR="00D14FA9">
              <w:rPr>
                <w:lang w:val="ru-RU"/>
              </w:rPr>
              <w:t>, раскрыл</w:t>
            </w:r>
            <w:r w:rsidRPr="00256EB5">
              <w:rPr>
                <w:lang w:val="ru-RU"/>
              </w:rPr>
              <w:t xml:space="preserve"> сущность, </w:t>
            </w:r>
            <w:r w:rsidR="00D14FA9">
              <w:rPr>
                <w:lang w:val="ru-RU"/>
              </w:rPr>
              <w:t>ответы</w:t>
            </w:r>
            <w:r w:rsidRPr="00256EB5">
              <w:rPr>
                <w:lang w:val="ru-RU"/>
              </w:rPr>
              <w:t xml:space="preserve"> были выстроены логически</w:t>
            </w:r>
            <w:r w:rsidR="00D14FA9">
              <w:rPr>
                <w:lang w:val="ru-RU"/>
              </w:rPr>
              <w:t xml:space="preserve"> последовательно, содержательно</w:t>
            </w:r>
            <w:r w:rsidRPr="00256EB5">
              <w:rPr>
                <w:lang w:val="ru-RU"/>
              </w:rPr>
              <w:t>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7A1FF13" w14:textId="77777777" w:rsidR="00B537FB" w:rsidRDefault="00B537FB" w:rsidP="00BD0E08">
            <w:pPr>
              <w:jc w:val="center"/>
            </w:pPr>
          </w:p>
          <w:p w14:paraId="2CC355D1" w14:textId="77777777" w:rsidR="00B537FB" w:rsidRPr="0016296F" w:rsidRDefault="00B537FB" w:rsidP="00BD0E0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0C1FCB89" w:rsidR="00B537FB" w:rsidRPr="00256EB5" w:rsidRDefault="00B537FB" w:rsidP="00D1567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9B5416">
              <w:rPr>
                <w:lang w:val="ru-RU"/>
              </w:rPr>
              <w:t xml:space="preserve">написания </w:t>
            </w:r>
            <w:r w:rsidR="00D1567C">
              <w:rPr>
                <w:lang w:val="ru-RU"/>
              </w:rPr>
              <w:t>контрольной работы</w:t>
            </w:r>
            <w:r w:rsidR="009B5416" w:rsidRPr="00256EB5">
              <w:rPr>
                <w:lang w:val="ru-RU"/>
              </w:rPr>
              <w:t xml:space="preserve"> </w:t>
            </w:r>
            <w:r w:rsidRPr="00256EB5">
              <w:rPr>
                <w:lang w:val="ru-RU"/>
              </w:rPr>
              <w:t xml:space="preserve">продемонстрировал знания поставленной в ней проблемы, слайды были выстроены логически последовательно, но не в полной мере отражали содержание </w:t>
            </w:r>
            <w:r w:rsidR="00D1567C">
              <w:rPr>
                <w:lang w:val="ru-RU"/>
              </w:rPr>
              <w:t>вопросов</w:t>
            </w:r>
            <w:r w:rsidRPr="00256EB5">
              <w:rPr>
                <w:lang w:val="ru-RU"/>
              </w:rPr>
              <w:t>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0EB420D0" w14:textId="77777777" w:rsidR="00B537FB" w:rsidRDefault="00B537FB" w:rsidP="00BD0E08">
            <w:pPr>
              <w:jc w:val="center"/>
            </w:pPr>
          </w:p>
          <w:p w14:paraId="2F5B87F5" w14:textId="77777777" w:rsidR="00B537FB" w:rsidRDefault="00B537FB" w:rsidP="00BD0E0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B537FB" w:rsidRPr="0016296F" w:rsidRDefault="00B537FB" w:rsidP="00BD0E08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732B437D" w:rsidR="00B537FB" w:rsidRPr="00256EB5" w:rsidRDefault="00B537FB" w:rsidP="009B54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</w:t>
            </w:r>
            <w:r w:rsidR="009B5416">
              <w:rPr>
                <w:lang w:val="ru-RU"/>
              </w:rPr>
              <w:t>Эссе</w:t>
            </w:r>
            <w:r w:rsidRPr="00256EB5">
              <w:rPr>
                <w:lang w:val="ru-RU"/>
              </w:rPr>
              <w:t xml:space="preserve"> был</w:t>
            </w:r>
            <w:r w:rsidR="009B5416"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оформлен</w:t>
            </w:r>
            <w:r w:rsidR="009B5416"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51D7A258" w14:textId="77777777" w:rsidR="00B537FB" w:rsidRDefault="00B537FB" w:rsidP="00BD0E08">
            <w:pPr>
              <w:jc w:val="center"/>
            </w:pPr>
          </w:p>
          <w:p w14:paraId="587BE501" w14:textId="77777777" w:rsidR="00B537FB" w:rsidRPr="0016296F" w:rsidRDefault="00B537FB" w:rsidP="00BD0E0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2F700E25" w14:textId="77777777" w:rsidR="00B537FB" w:rsidRDefault="00B537FB" w:rsidP="00BD0E08">
            <w:pPr>
              <w:jc w:val="center"/>
            </w:pPr>
          </w:p>
          <w:p w14:paraId="78DB79EE" w14:textId="77777777" w:rsidR="00B537FB" w:rsidRPr="0016296F" w:rsidRDefault="00B537FB" w:rsidP="00BD0E0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  <w:tr w:rsidR="00755BD8" w:rsidRPr="00967916" w14:paraId="659F7DEB" w14:textId="77777777" w:rsidTr="00755BD8">
        <w:trPr>
          <w:trHeight w:val="78"/>
        </w:trPr>
        <w:tc>
          <w:tcPr>
            <w:tcW w:w="2410" w:type="dxa"/>
            <w:vMerge w:val="restart"/>
          </w:tcPr>
          <w:p w14:paraId="0D95DA3B" w14:textId="422077C3" w:rsidR="00755BD8" w:rsidRPr="00755BD8" w:rsidRDefault="00755BD8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48E1CC58" w14:textId="7744F03F" w:rsidR="00755BD8" w:rsidRPr="00256EB5" w:rsidRDefault="00755BD8" w:rsidP="00755B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доклада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</w:t>
            </w:r>
            <w:r w:rsidRPr="0048272F">
              <w:rPr>
                <w:lang w:val="ru-RU"/>
              </w:rPr>
              <w:lastRenderedPageBreak/>
              <w:t>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2474C07A" w14:textId="77777777" w:rsidR="00755BD8" w:rsidRDefault="00755BD8" w:rsidP="00755BD8">
            <w:pPr>
              <w:jc w:val="center"/>
            </w:pPr>
          </w:p>
          <w:p w14:paraId="19692DAE" w14:textId="2E08D473" w:rsidR="00755BD8" w:rsidRDefault="00755BD8" w:rsidP="00755BD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730A1A4A" w14:textId="23CB083C" w:rsidR="00755BD8" w:rsidRPr="00967916" w:rsidRDefault="00755BD8" w:rsidP="00755BD8">
            <w:pPr>
              <w:jc w:val="center"/>
            </w:pPr>
            <w:r w:rsidRPr="00967916">
              <w:t>5</w:t>
            </w:r>
          </w:p>
        </w:tc>
      </w:tr>
      <w:tr w:rsidR="00755BD8" w:rsidRPr="00967916" w14:paraId="12286897" w14:textId="77777777" w:rsidTr="00D056A0">
        <w:trPr>
          <w:trHeight w:val="78"/>
        </w:trPr>
        <w:tc>
          <w:tcPr>
            <w:tcW w:w="2410" w:type="dxa"/>
            <w:vMerge/>
          </w:tcPr>
          <w:p w14:paraId="4EEB9C52" w14:textId="77777777" w:rsidR="00755BD8" w:rsidRDefault="00755BD8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FD8D21A" w14:textId="3BFE1B79" w:rsidR="00755BD8" w:rsidRPr="00256EB5" w:rsidRDefault="00755BD8" w:rsidP="00755B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доклада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3F07B213" w14:textId="77777777" w:rsidR="00755BD8" w:rsidRDefault="00755BD8" w:rsidP="00755BD8">
            <w:pPr>
              <w:jc w:val="center"/>
            </w:pPr>
          </w:p>
          <w:p w14:paraId="2547594C" w14:textId="77777777" w:rsidR="00755BD8" w:rsidRDefault="00755BD8" w:rsidP="00755BD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7C0100E4" w14:textId="77777777" w:rsidR="00755BD8" w:rsidRDefault="00755BD8" w:rsidP="00755BD8">
            <w:pPr>
              <w:jc w:val="center"/>
            </w:pPr>
          </w:p>
        </w:tc>
        <w:tc>
          <w:tcPr>
            <w:tcW w:w="2127" w:type="dxa"/>
          </w:tcPr>
          <w:p w14:paraId="4D8C15AD" w14:textId="3D397CA5" w:rsidR="00755BD8" w:rsidRPr="00967916" w:rsidRDefault="00755BD8" w:rsidP="00755BD8">
            <w:pPr>
              <w:jc w:val="center"/>
            </w:pPr>
            <w:r w:rsidRPr="00967916">
              <w:t>4</w:t>
            </w:r>
          </w:p>
        </w:tc>
      </w:tr>
      <w:tr w:rsidR="00755BD8" w:rsidRPr="00967916" w14:paraId="675455D1" w14:textId="77777777" w:rsidTr="00D056A0">
        <w:trPr>
          <w:trHeight w:val="78"/>
        </w:trPr>
        <w:tc>
          <w:tcPr>
            <w:tcW w:w="2410" w:type="dxa"/>
            <w:vMerge/>
          </w:tcPr>
          <w:p w14:paraId="33411B0F" w14:textId="77777777" w:rsidR="00755BD8" w:rsidRDefault="00755BD8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3B7DCBF" w14:textId="6B9C7014" w:rsidR="00755BD8" w:rsidRPr="00256EB5" w:rsidRDefault="00755BD8" w:rsidP="00755B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616F9D15" w14:textId="77777777" w:rsidR="00755BD8" w:rsidRDefault="00755BD8" w:rsidP="00755BD8">
            <w:pPr>
              <w:jc w:val="center"/>
            </w:pPr>
          </w:p>
          <w:p w14:paraId="1F9C8479" w14:textId="11EA11FD" w:rsidR="00755BD8" w:rsidRDefault="00755BD8" w:rsidP="00755BD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292DDD0" w14:textId="5BC0C4D7" w:rsidR="00755BD8" w:rsidRPr="00967916" w:rsidRDefault="00755BD8" w:rsidP="00755BD8">
            <w:pPr>
              <w:jc w:val="center"/>
            </w:pPr>
            <w:r w:rsidRPr="00967916">
              <w:t>3</w:t>
            </w:r>
          </w:p>
        </w:tc>
      </w:tr>
      <w:tr w:rsidR="00755BD8" w:rsidRPr="00967916" w14:paraId="608A0E3F" w14:textId="77777777" w:rsidTr="00D056A0">
        <w:trPr>
          <w:trHeight w:val="78"/>
        </w:trPr>
        <w:tc>
          <w:tcPr>
            <w:tcW w:w="2410" w:type="dxa"/>
            <w:vMerge/>
          </w:tcPr>
          <w:p w14:paraId="296D2A4A" w14:textId="77777777" w:rsidR="00755BD8" w:rsidRDefault="00755BD8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5BFC19EB" w14:textId="6B849996" w:rsidR="00755BD8" w:rsidRPr="00256EB5" w:rsidRDefault="00755BD8" w:rsidP="00755B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0D4C5336" w14:textId="77777777" w:rsidR="00755BD8" w:rsidRDefault="00755BD8" w:rsidP="00755BD8">
            <w:pPr>
              <w:jc w:val="center"/>
            </w:pPr>
          </w:p>
          <w:p w14:paraId="717B3FAF" w14:textId="4420EFB2" w:rsidR="00755BD8" w:rsidRDefault="00755BD8" w:rsidP="00755BD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20470B52" w14:textId="3E985888" w:rsidR="00755BD8" w:rsidRPr="00967916" w:rsidRDefault="00755BD8" w:rsidP="00755BD8">
            <w:pPr>
              <w:jc w:val="center"/>
            </w:pPr>
            <w:r w:rsidRPr="00967916">
              <w:t>2</w:t>
            </w:r>
          </w:p>
        </w:tc>
      </w:tr>
    </w:tbl>
    <w:p w14:paraId="5782B9F5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3FF46B85" w14:textId="77777777" w:rsidR="002628EB" w:rsidRPr="00CA4548" w:rsidRDefault="002628EB" w:rsidP="00D056A0">
            <w:pPr>
              <w:jc w:val="both"/>
            </w:pPr>
            <w:r>
              <w:t xml:space="preserve">Зачет </w:t>
            </w:r>
          </w:p>
          <w:p w14:paraId="1ECDA91B" w14:textId="26539FDA" w:rsidR="002628EB" w:rsidRPr="00CA4548" w:rsidRDefault="00755BD8" w:rsidP="00D056A0">
            <w:pPr>
              <w:jc w:val="both"/>
            </w:pPr>
            <w:r>
              <w:t>По билетам</w:t>
            </w:r>
            <w:r w:rsidR="00D1567C">
              <w:t xml:space="preserve"> </w:t>
            </w:r>
          </w:p>
        </w:tc>
        <w:tc>
          <w:tcPr>
            <w:tcW w:w="11340" w:type="dxa"/>
          </w:tcPr>
          <w:p w14:paraId="72FBCBAF" w14:textId="28BAFD1B" w:rsidR="001F0118" w:rsidRPr="005C570A" w:rsidRDefault="00E15454" w:rsidP="00E15454">
            <w:pPr>
              <w:pStyle w:val="afc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70A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вопросов к зачету:</w:t>
            </w:r>
          </w:p>
          <w:p w14:paraId="288CAAD5" w14:textId="0FDC9854" w:rsidR="00D1567C" w:rsidRPr="005C570A" w:rsidRDefault="001F0118" w:rsidP="001F0118">
            <w:r w:rsidRPr="005C570A">
              <w:rPr>
                <w:color w:val="000000"/>
                <w:shd w:val="clear" w:color="auto" w:fill="FFFFFF"/>
              </w:rPr>
              <w:t>1. Основы религиозного подхода к научному познанию окружающего мира.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2. Роль человека в мироздании и в познании окружающего мира.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3. Представление о системе научной деятельности.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4. Религиозный взгляд на значимость человека.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5. Место естествознания в системе культуры человечества.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6. Принцип системности в познании окружающего мира.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7. Особенности религиозного представления о системном методе.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 xml:space="preserve">8. Структурные уровни мироздания: макромир, микромир, </w:t>
            </w:r>
            <w:proofErr w:type="spellStart"/>
            <w:r w:rsidRPr="005C570A">
              <w:rPr>
                <w:color w:val="000000"/>
                <w:shd w:val="clear" w:color="auto" w:fill="FFFFFF"/>
              </w:rPr>
              <w:t>мегамир</w:t>
            </w:r>
            <w:proofErr w:type="spellEnd"/>
            <w:r w:rsidRPr="005C570A">
              <w:rPr>
                <w:color w:val="000000"/>
                <w:shd w:val="clear" w:color="auto" w:fill="FFFFFF"/>
              </w:rPr>
              <w:t>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9. Исторические тенденции классификации в естествознании.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10. Универсальные законы вселенной: закон всеобщей целесообразности, закон познаваемости мироздания, закон сохранения и превращения энергии, закон всеобщей зависимости от источника энергии, закон причины и следствия.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11. История познания человеком окружающего мира.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12. Предпосылки появления естествознания.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13. Натурфилософия – первая попытка людей обобщить знания об окружающем мире.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14. Характеристика отдельных этапов развития натурфилософии.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lastRenderedPageBreak/>
              <w:t>15. Особенности развития познания с появлением христианства.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16. Появление современной науки.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17. Предпосылки появления современной науки.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18. Этапы развития науки.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19. Особенности первого этапа развития науки.</w:t>
            </w:r>
            <w:r w:rsidRPr="005C570A">
              <w:rPr>
                <w:color w:val="000000"/>
              </w:rPr>
              <w:br/>
            </w:r>
            <w:r w:rsidRPr="005C570A">
              <w:rPr>
                <w:color w:val="000000"/>
                <w:shd w:val="clear" w:color="auto" w:fill="FFFFFF"/>
              </w:rPr>
              <w:t>20. Тенденции развития естествознания</w:t>
            </w:r>
            <w:r w:rsidR="005C570A" w:rsidRPr="005C570A">
              <w:rPr>
                <w:color w:val="000000"/>
                <w:shd w:val="clear" w:color="auto" w:fill="FFFFFF"/>
              </w:rPr>
              <w:t>.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77777777" w:rsidR="007B55A8" w:rsidRPr="0016296F" w:rsidRDefault="007B55A8" w:rsidP="007B55A8">
            <w:r w:rsidRPr="0016296F">
              <w:t>Зачет:</w:t>
            </w:r>
          </w:p>
          <w:p w14:paraId="09555D17" w14:textId="1EE4316A" w:rsidR="007B55A8" w:rsidRPr="0016296F" w:rsidRDefault="00755BD8" w:rsidP="007B55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билетам</w:t>
            </w:r>
            <w:r w:rsidR="009510D0"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555AF06C" w14:textId="77777777" w:rsidR="00BD0E08" w:rsidRDefault="00BD0E08" w:rsidP="007B55A8">
            <w:pPr>
              <w:jc w:val="center"/>
            </w:pPr>
          </w:p>
          <w:p w14:paraId="475649C1" w14:textId="4BECC553" w:rsidR="007B55A8" w:rsidRPr="0016296F" w:rsidRDefault="00BD0E08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7B09DB30" w14:textId="77777777" w:rsidR="00BD0E08" w:rsidRDefault="00BD0E08" w:rsidP="007B55A8">
            <w:pPr>
              <w:jc w:val="center"/>
            </w:pPr>
          </w:p>
          <w:p w14:paraId="12A10ABE" w14:textId="03DE1CF7" w:rsidR="007B55A8" w:rsidRPr="0016296F" w:rsidRDefault="00BD0E08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625961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625961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625961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 xml:space="preserve">. Неуверенно, с большими затруднениями </w:t>
            </w:r>
            <w:r w:rsidRPr="0016296F">
              <w:lastRenderedPageBreak/>
              <w:t>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6D9878" w14:textId="77777777" w:rsidR="00BD0E08" w:rsidRDefault="00BD0E08" w:rsidP="007B55A8">
            <w:pPr>
              <w:jc w:val="center"/>
            </w:pPr>
          </w:p>
          <w:p w14:paraId="41AB33B8" w14:textId="14C0F46C" w:rsidR="007B55A8" w:rsidRPr="0016296F" w:rsidRDefault="00BD0E08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3DC68872" w14:textId="77777777" w:rsidR="00BD0E08" w:rsidRDefault="00BD0E08" w:rsidP="007B55A8">
            <w:pPr>
              <w:jc w:val="center"/>
            </w:pPr>
          </w:p>
          <w:p w14:paraId="58534084" w14:textId="6E7C9E01" w:rsidR="007B55A8" w:rsidRPr="0016296F" w:rsidRDefault="00BD0E08" w:rsidP="007B55A8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463D9517" w:rsidR="002628EB" w:rsidRPr="00D1567C" w:rsidRDefault="00D1567C" w:rsidP="00D056A0">
            <w:pPr>
              <w:rPr>
                <w:bCs/>
              </w:rPr>
            </w:pPr>
            <w:r w:rsidRPr="00D1567C">
              <w:rPr>
                <w:bCs/>
              </w:rPr>
              <w:t>Контрольная работа № 1</w:t>
            </w:r>
          </w:p>
        </w:tc>
        <w:tc>
          <w:tcPr>
            <w:tcW w:w="2835" w:type="dxa"/>
          </w:tcPr>
          <w:p w14:paraId="4AC0243E" w14:textId="246C3FFD" w:rsidR="002628EB" w:rsidRPr="008448CC" w:rsidRDefault="005C570A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966A90">
              <w:rPr>
                <w:bCs/>
                <w:i/>
              </w:rPr>
              <w:t>0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755BD8" w:rsidRPr="008448CC" w14:paraId="0E540CB9" w14:textId="77777777" w:rsidTr="00D056A0">
        <w:trPr>
          <w:trHeight w:val="286"/>
        </w:trPr>
        <w:tc>
          <w:tcPr>
            <w:tcW w:w="3686" w:type="dxa"/>
          </w:tcPr>
          <w:p w14:paraId="20770E0E" w14:textId="75965B94" w:rsidR="00755BD8" w:rsidRPr="00D1567C" w:rsidRDefault="00755BD8" w:rsidP="00D1567C">
            <w:pPr>
              <w:rPr>
                <w:bCs/>
              </w:rPr>
            </w:pPr>
            <w:r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1262E783" w14:textId="5A18C1B4" w:rsidR="00755BD8" w:rsidRDefault="005C570A" w:rsidP="009B541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755BD8">
              <w:rPr>
                <w:bCs/>
                <w:i/>
              </w:rPr>
              <w:t>0</w:t>
            </w:r>
          </w:p>
        </w:tc>
        <w:tc>
          <w:tcPr>
            <w:tcW w:w="3118" w:type="dxa"/>
          </w:tcPr>
          <w:p w14:paraId="77583772" w14:textId="688755F1" w:rsidR="00755BD8" w:rsidRPr="0073117D" w:rsidRDefault="00755BD8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>2 – 5</w:t>
            </w:r>
          </w:p>
        </w:tc>
      </w:tr>
      <w:tr w:rsidR="002628EB" w:rsidRPr="008448CC" w14:paraId="38735472" w14:textId="77777777" w:rsidTr="00D056A0">
        <w:tc>
          <w:tcPr>
            <w:tcW w:w="3686" w:type="dxa"/>
          </w:tcPr>
          <w:p w14:paraId="3BF2013B" w14:textId="77777777" w:rsidR="002628EB" w:rsidRPr="00CF48F1" w:rsidRDefault="002628EB" w:rsidP="00D056A0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77777777" w:rsidR="002628EB" w:rsidRPr="00CE04F9" w:rsidRDefault="002628EB" w:rsidP="00D056A0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2457AC9B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77777777" w:rsidR="002628EB" w:rsidRPr="00A22B45" w:rsidRDefault="002628EB" w:rsidP="00D056A0">
            <w:pPr>
              <w:rPr>
                <w:bCs/>
              </w:rPr>
            </w:pPr>
            <w:r>
              <w:rPr>
                <w:bCs/>
              </w:rPr>
              <w:t>зачтено/ не зачтено</w:t>
            </w:r>
          </w:p>
          <w:p w14:paraId="647A0734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1B4EBE2D" w14:textId="77777777" w:rsidTr="00D056A0">
        <w:tc>
          <w:tcPr>
            <w:tcW w:w="3686" w:type="dxa"/>
          </w:tcPr>
          <w:p w14:paraId="3B7B6B3D" w14:textId="77777777" w:rsidR="002628EB" w:rsidRPr="00E87ABA" w:rsidRDefault="002628EB" w:rsidP="00D86A8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2BB96D31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732CB0FF" w:rsidR="00936AAE" w:rsidRPr="0016296F" w:rsidRDefault="009B5416" w:rsidP="009B5416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656C5972" w:rsidR="00936AAE" w:rsidRPr="0016296F" w:rsidRDefault="009B5416" w:rsidP="009B5416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1A665A6E" w:rsidR="00936AAE" w:rsidRPr="0016296F" w:rsidRDefault="009B5416" w:rsidP="009B5416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6EEDA570" w:rsidR="00936AAE" w:rsidRPr="0016296F" w:rsidRDefault="009B5416" w:rsidP="009B5416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CA4F75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E573962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625961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872"/>
        <w:gridCol w:w="1130"/>
        <w:gridCol w:w="3406"/>
        <w:gridCol w:w="1847"/>
      </w:tblGrid>
      <w:tr w:rsidR="00B537FB" w:rsidRPr="0016296F" w14:paraId="7E11369C" w14:textId="77777777" w:rsidTr="00AE660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BD0E0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AE6600">
        <w:trPr>
          <w:trHeight w:val="340"/>
        </w:trPr>
        <w:tc>
          <w:tcPr>
            <w:tcW w:w="15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BD0E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06EC6" w:rsidRPr="0016296F" w14:paraId="3CB45B80" w14:textId="77777777" w:rsidTr="00AE66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3FCE8AD0" w:rsidR="00006EC6" w:rsidRDefault="00006EC6" w:rsidP="00006EC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564C4829" w:rsidR="00006EC6" w:rsidRPr="00AE6600" w:rsidRDefault="00E427A1" w:rsidP="00E427A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E6600">
              <w:rPr>
                <w:iCs/>
                <w:shd w:val="clear" w:color="auto" w:fill="FFFFFF"/>
              </w:rPr>
              <w:t>Гусейханов</w:t>
            </w:r>
            <w:proofErr w:type="spellEnd"/>
            <w:r w:rsidRPr="00AE6600">
              <w:rPr>
                <w:iCs/>
                <w:shd w:val="clear" w:color="auto" w:fill="FFFFFF"/>
              </w:rPr>
              <w:t xml:space="preserve"> М. К. </w:t>
            </w:r>
            <w:r w:rsidRPr="00AE6600">
              <w:rPr>
                <w:shd w:val="clear" w:color="auto" w:fill="FFFFFF"/>
              </w:rPr>
              <w:t xml:space="preserve">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0256D947" w:rsidR="00006EC6" w:rsidRPr="00AE6600" w:rsidRDefault="00E427A1" w:rsidP="00E427A1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shd w:val="clear" w:color="auto" w:fill="FFFFFF"/>
              </w:rPr>
              <w:t>Концепции современного естествознания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3B220B85" w:rsidR="00006EC6" w:rsidRPr="00AE6600" w:rsidRDefault="00E427A1" w:rsidP="00006EC6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lang w:eastAsia="ar-SA"/>
              </w:rPr>
              <w:t>Учебник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1A28C4DA" w:rsidR="00006EC6" w:rsidRPr="00AE6600" w:rsidRDefault="00E427A1" w:rsidP="00006EC6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AE6600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2E9C0FE9" w:rsidR="00006EC6" w:rsidRPr="00AE6600" w:rsidRDefault="00E427A1" w:rsidP="00006EC6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FE365" w14:textId="10869C43" w:rsidR="00006EC6" w:rsidRPr="00AE6600" w:rsidRDefault="00E427A1" w:rsidP="00006EC6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shd w:val="clear" w:color="auto" w:fill="FFFFFF"/>
              </w:rPr>
              <w:t>https://urait.ru/bcode/510657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006EC6" w:rsidRPr="0016296F" w:rsidRDefault="00006EC6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427A1" w:rsidRPr="0016296F" w14:paraId="7BA83BF7" w14:textId="77777777" w:rsidTr="00AE66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E427A1" w:rsidRPr="0016296F" w:rsidRDefault="00E427A1" w:rsidP="00E427A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42AE5" w14:textId="1E22EE86" w:rsidR="00E427A1" w:rsidRPr="00AE6600" w:rsidRDefault="00E427A1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shd w:val="clear" w:color="auto" w:fill="FFFFFF"/>
              </w:rPr>
              <w:t xml:space="preserve">Лебедев С. А.  [и др.]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6310508E" w:rsidR="00E427A1" w:rsidRPr="00AE6600" w:rsidRDefault="00E427A1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shd w:val="clear" w:color="auto" w:fill="FFFFFF"/>
              </w:rPr>
              <w:t>Концепции современного естествознания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31229F01" w:rsidR="00E427A1" w:rsidRPr="00AE6600" w:rsidRDefault="00E427A1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lang w:eastAsia="ar-SA"/>
              </w:rPr>
              <w:t>Учебник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18EC931A" w:rsidR="00E427A1" w:rsidRPr="00AE6600" w:rsidRDefault="00E427A1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AE6600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40F02EF3" w:rsidR="00E427A1" w:rsidRPr="00AE6600" w:rsidRDefault="00E427A1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3CC05" w14:textId="1360FEDD" w:rsidR="00E427A1" w:rsidRPr="00AE6600" w:rsidRDefault="00E427A1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shd w:val="clear" w:color="auto" w:fill="FFFFFF"/>
              </w:rPr>
              <w:t>https://urait.ru/bcode/510627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427A1" w:rsidRPr="0016296F" w14:paraId="248D7DC7" w14:textId="77777777" w:rsidTr="00AE66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E427A1" w:rsidRPr="0016296F" w:rsidRDefault="00E427A1" w:rsidP="00E427A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1B0BC572" w:rsidR="00E427A1" w:rsidRPr="00AE6600" w:rsidRDefault="00F8418B" w:rsidP="00F8418B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iCs/>
                <w:shd w:val="clear" w:color="auto" w:fill="FFFFFF"/>
              </w:rPr>
              <w:t>Свиридов</w:t>
            </w:r>
            <w:r w:rsidR="00E427A1" w:rsidRPr="00AE6600">
              <w:rPr>
                <w:iCs/>
                <w:shd w:val="clear" w:color="auto" w:fill="FFFFFF"/>
              </w:rPr>
              <w:t xml:space="preserve"> В. В. </w:t>
            </w:r>
            <w:r w:rsidR="00E427A1" w:rsidRPr="00AE6600">
              <w:rPr>
                <w:shd w:val="clear" w:color="auto" w:fill="FFFFFF"/>
              </w:rPr>
              <w:t xml:space="preserve">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63C8BF8E" w:rsidR="00E427A1" w:rsidRPr="00AE6600" w:rsidRDefault="00F8418B" w:rsidP="00F8418B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shd w:val="clear" w:color="auto" w:fill="FFFFFF"/>
              </w:rPr>
              <w:t>Концепции современного естествознания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22A8AA65" w:rsidR="00E427A1" w:rsidRPr="00AE6600" w:rsidRDefault="00F8418B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rFonts w:eastAsia="Times New Roman"/>
              </w:rPr>
              <w:t>Учебное пособие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3179A2DD" w:rsidR="00E427A1" w:rsidRPr="00AE6600" w:rsidRDefault="00F8418B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AE6600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034F9E8A" w:rsidR="00E427A1" w:rsidRPr="00AE6600" w:rsidRDefault="00F8418B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rFonts w:eastAsia="Times New Roman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124A2224" w:rsidR="00E427A1" w:rsidRPr="00AE6600" w:rsidRDefault="00F8418B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shd w:val="clear" w:color="auto" w:fill="FFFFFF"/>
              </w:rPr>
              <w:t>https://urait.ru/bcode/514514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427A1" w:rsidRPr="0016296F" w14:paraId="60A9ED08" w14:textId="77777777" w:rsidTr="00AE66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2E8B0" w14:textId="14DD1F0D" w:rsidR="00E427A1" w:rsidRDefault="00E427A1" w:rsidP="00E427A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580BB" w14:textId="41FBF45A" w:rsidR="00E427A1" w:rsidRPr="00AE6600" w:rsidRDefault="00F8418B" w:rsidP="00F8418B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iCs/>
                <w:shd w:val="clear" w:color="auto" w:fill="FFFFFF"/>
              </w:rPr>
              <w:t>Канке В. А. </w:t>
            </w:r>
            <w:r w:rsidRPr="00AE6600">
              <w:rPr>
                <w:shd w:val="clear" w:color="auto" w:fill="FFFFFF"/>
              </w:rPr>
              <w:t xml:space="preserve">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842C7" w14:textId="69F5CE4A" w:rsidR="00E427A1" w:rsidRPr="00AE6600" w:rsidRDefault="00F8418B" w:rsidP="00F8418B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AE6600">
              <w:rPr>
                <w:shd w:val="clear" w:color="auto" w:fill="FFFFFF"/>
              </w:rPr>
              <w:t>Концепции современного естествознания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92A7" w14:textId="5E751DC2" w:rsidR="00E427A1" w:rsidRPr="00AE6600" w:rsidRDefault="00F8418B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lang w:eastAsia="ar-SA"/>
              </w:rPr>
              <w:t>Учебник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4F0A7" w14:textId="6DF8A32F" w:rsidR="00E427A1" w:rsidRPr="00AE6600" w:rsidRDefault="00F8418B" w:rsidP="00E427A1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AE6600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AE6600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1044B" w14:textId="1C77F3CA" w:rsidR="00E427A1" w:rsidRPr="00AE6600" w:rsidRDefault="00F8418B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rFonts w:eastAsia="Times New Roman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E91FA" w14:textId="415F4AB3" w:rsidR="00E427A1" w:rsidRPr="00AE6600" w:rsidRDefault="00F8418B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shd w:val="clear" w:color="auto" w:fill="FFFFFF"/>
              </w:rPr>
              <w:t>https://urait.ru/bcode/510536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10D8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427A1" w:rsidRPr="0016296F" w14:paraId="24D210F1" w14:textId="77777777" w:rsidTr="00AE6600">
        <w:trPr>
          <w:trHeight w:val="340"/>
        </w:trPr>
        <w:tc>
          <w:tcPr>
            <w:tcW w:w="15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E427A1" w:rsidRPr="001C5335" w:rsidRDefault="00E427A1" w:rsidP="00E427A1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1C5335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427A1" w:rsidRPr="0016296F" w14:paraId="1A2967A7" w14:textId="77777777" w:rsidTr="00AE66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E427A1" w:rsidRPr="00C35353" w:rsidRDefault="00E427A1" w:rsidP="00E427A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02C29682" w:rsidR="00E427A1" w:rsidRPr="00AE6600" w:rsidRDefault="00F8418B" w:rsidP="00F8418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E6600">
              <w:rPr>
                <w:iCs/>
                <w:shd w:val="clear" w:color="auto" w:fill="FFFFFF"/>
              </w:rPr>
              <w:t>Валянский</w:t>
            </w:r>
            <w:proofErr w:type="spellEnd"/>
            <w:r w:rsidRPr="00AE6600">
              <w:rPr>
                <w:iCs/>
                <w:shd w:val="clear" w:color="auto" w:fill="FFFFFF"/>
              </w:rPr>
              <w:t xml:space="preserve"> С. И. </w:t>
            </w:r>
            <w:r w:rsidRPr="00AE6600">
              <w:rPr>
                <w:shd w:val="clear" w:color="auto" w:fill="FFFFFF"/>
              </w:rPr>
              <w:t xml:space="preserve">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54FC1BD5" w:rsidR="00E427A1" w:rsidRPr="00AE6600" w:rsidRDefault="00F8418B" w:rsidP="00F8418B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shd w:val="clear" w:color="auto" w:fill="FFFFFF"/>
              </w:rPr>
              <w:t>Концепции современного естествознания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4D74A881" w:rsidR="00E427A1" w:rsidRPr="00AE6600" w:rsidRDefault="00F8418B" w:rsidP="00E427A1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lang w:eastAsia="ar-SA"/>
              </w:rPr>
              <w:t>Учебник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60502CE3" w:rsidR="00E427A1" w:rsidRPr="00AE6600" w:rsidRDefault="00F8418B" w:rsidP="00E427A1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AE6600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138FB79A" w:rsidR="00E427A1" w:rsidRPr="00AE6600" w:rsidRDefault="00F8418B" w:rsidP="00E427A1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2B6912" w14:textId="5A36D7C5" w:rsidR="00E427A1" w:rsidRPr="00AE6600" w:rsidRDefault="00F8418B" w:rsidP="00E427A1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shd w:val="clear" w:color="auto" w:fill="FFFFFF"/>
              </w:rPr>
              <w:t>https://urait.ru/bcode/511227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427A1" w:rsidRPr="0016296F" w14:paraId="431020E9" w14:textId="77777777" w:rsidTr="00AE66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E427A1" w:rsidRPr="00C35353" w:rsidRDefault="00E427A1" w:rsidP="00E427A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54473DC4" w:rsidR="00E427A1" w:rsidRPr="00AE6600" w:rsidRDefault="00F8418B" w:rsidP="00F8418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E6600">
              <w:rPr>
                <w:iCs/>
                <w:shd w:val="clear" w:color="auto" w:fill="FFFFFF"/>
              </w:rPr>
              <w:t>Отюцкий</w:t>
            </w:r>
            <w:proofErr w:type="spellEnd"/>
            <w:r w:rsidRPr="00AE6600">
              <w:rPr>
                <w:iCs/>
                <w:shd w:val="clear" w:color="auto" w:fill="FFFFFF"/>
              </w:rPr>
              <w:t xml:space="preserve"> Г. П. </w:t>
            </w:r>
            <w:r w:rsidRPr="00AE6600">
              <w:rPr>
                <w:shd w:val="clear" w:color="auto" w:fill="FFFFFF"/>
              </w:rPr>
              <w:t xml:space="preserve">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3A730E9B" w:rsidR="00E427A1" w:rsidRPr="00AE6600" w:rsidRDefault="00F8418B" w:rsidP="00F8418B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shd w:val="clear" w:color="auto" w:fill="FFFFFF"/>
              </w:rPr>
              <w:t>Концепции современного естествознания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5AB99334" w:rsidR="00E427A1" w:rsidRPr="00AE6600" w:rsidRDefault="00F8418B" w:rsidP="00E427A1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lang w:eastAsia="ar-SA"/>
              </w:rPr>
              <w:t>Учебник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20C40234" w:rsidR="00E427A1" w:rsidRPr="00AE6600" w:rsidRDefault="00F8418B" w:rsidP="00E427A1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AE6600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1ED23476" w:rsidR="00E427A1" w:rsidRPr="00AE6600" w:rsidRDefault="00F8418B" w:rsidP="00E427A1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3D5E4" w14:textId="52C59064" w:rsidR="00E427A1" w:rsidRPr="00AE6600" w:rsidRDefault="00F8418B" w:rsidP="00E427A1">
            <w:pPr>
              <w:suppressAutoHyphens/>
              <w:spacing w:line="100" w:lineRule="atLeast"/>
              <w:rPr>
                <w:lang w:eastAsia="ar-SA"/>
              </w:rPr>
            </w:pPr>
            <w:r w:rsidRPr="00AE6600">
              <w:rPr>
                <w:shd w:val="clear" w:color="auto" w:fill="FFFFFF"/>
              </w:rPr>
              <w:t>https://urait.ru/bcode/511537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427A1" w:rsidRPr="0016296F" w14:paraId="31B63240" w14:textId="77777777" w:rsidTr="00AE6600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E427A1" w:rsidRPr="00C35353" w:rsidRDefault="00E427A1" w:rsidP="00E427A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3E11E" w14:textId="21DDCF70" w:rsidR="00E427A1" w:rsidRPr="00AE6600" w:rsidRDefault="00F8418B" w:rsidP="00F8418B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iCs/>
                <w:shd w:val="clear" w:color="auto" w:fill="FFFFFF"/>
              </w:rPr>
              <w:t>Горелов А. А. </w:t>
            </w:r>
            <w:r w:rsidRPr="00AE6600">
              <w:rPr>
                <w:shd w:val="clear" w:color="auto" w:fill="FFFFFF"/>
              </w:rPr>
              <w:t xml:space="preserve">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76FF285B" w:rsidR="00E427A1" w:rsidRPr="00AE6600" w:rsidRDefault="00F8418B" w:rsidP="00F8418B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shd w:val="clear" w:color="auto" w:fill="FFFFFF"/>
              </w:rPr>
              <w:t>Концепции современного естествознания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0494EAC9" w:rsidR="00E427A1" w:rsidRPr="00AE6600" w:rsidRDefault="00F8418B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rFonts w:eastAsia="Times New Roman"/>
              </w:rPr>
              <w:t>Учебное пособие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20BF6CC8" w:rsidR="00E427A1" w:rsidRPr="00AE6600" w:rsidRDefault="00F8418B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AE6600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50503E9B" w:rsidR="00E427A1" w:rsidRPr="00AE6600" w:rsidRDefault="00F8418B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rFonts w:eastAsia="Times New Roman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D36F0" w14:textId="628E94C9" w:rsidR="00E427A1" w:rsidRPr="00AE6600" w:rsidRDefault="00F8418B" w:rsidP="00E427A1">
            <w:pPr>
              <w:suppressAutoHyphens/>
              <w:spacing w:line="100" w:lineRule="atLeast"/>
              <w:rPr>
                <w:rFonts w:eastAsia="Times New Roman"/>
              </w:rPr>
            </w:pPr>
            <w:r w:rsidRPr="00AE6600">
              <w:rPr>
                <w:shd w:val="clear" w:color="auto" w:fill="FFFFFF"/>
              </w:rPr>
              <w:t>https://urait.ru/bcode/510427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427A1" w:rsidRPr="0016296F" w14:paraId="1F145D1E" w14:textId="77777777" w:rsidTr="00AE6600">
        <w:trPr>
          <w:trHeight w:val="340"/>
        </w:trPr>
        <w:tc>
          <w:tcPr>
            <w:tcW w:w="15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E427A1" w:rsidRPr="0016296F" w:rsidRDefault="00E427A1" w:rsidP="00E427A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E427A1" w:rsidRPr="0016296F" w14:paraId="7A946E4D" w14:textId="77777777" w:rsidTr="00AE66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E427A1" w:rsidRPr="0016296F" w:rsidRDefault="00E427A1" w:rsidP="00E427A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E427A1" w:rsidRPr="0016296F" w:rsidRDefault="00E427A1" w:rsidP="00E427A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BD0E08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BD0E08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62FDAEEA" w14:textId="77777777" w:rsidR="00B537FB" w:rsidRPr="0016296F" w:rsidRDefault="00B537FB" w:rsidP="00BD0E0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BD0E08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BD0E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BD0E08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000000" w:rsidP="00BD0E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BD0E08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7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BD0E08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BD0E08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18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BD0E08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BD0E08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4A8DB8D1" w14:textId="6A74F39F" w:rsidR="00E83A88" w:rsidRPr="00725764" w:rsidRDefault="00493ADD" w:rsidP="00493ADD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>
              <w:rPr>
                <w:color w:val="auto"/>
              </w:rPr>
              <w:t xml:space="preserve">Курс лекций «Концепции современного естествознания». Режим доступа: </w:t>
            </w:r>
            <w:r w:rsidRPr="00493ADD">
              <w:rPr>
                <w:color w:val="auto"/>
              </w:rPr>
              <w:t>http://elib.osu.ru/bitstream/123456789/12499/1/Кирин.pdf</w:t>
            </w:r>
          </w:p>
          <w:p w14:paraId="108DC5F1" w14:textId="0B7F7F05" w:rsidR="00B537FB" w:rsidRPr="00E83A88" w:rsidRDefault="00493ADD" w:rsidP="00493ADD">
            <w:pPr>
              <w:pStyle w:val="Default"/>
              <w:numPr>
                <w:ilvl w:val="0"/>
                <w:numId w:val="19"/>
              </w:numPr>
            </w:pPr>
            <w:r>
              <w:rPr>
                <w:color w:val="auto"/>
                <w:shd w:val="clear" w:color="auto" w:fill="FFFFFF"/>
              </w:rPr>
              <w:t xml:space="preserve">Концепции современного естествознания: учебник. Режим доступа: </w:t>
            </w:r>
            <w:r w:rsidRPr="00493ADD">
              <w:rPr>
                <w:color w:val="auto"/>
                <w:shd w:val="clear" w:color="auto" w:fill="FFFFFF"/>
              </w:rPr>
              <w:t>http://учебники.информ2000.рф/estestvo/estestvo1-1/est03.pdf</w:t>
            </w:r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89B8" w14:textId="77777777" w:rsidR="00D06550" w:rsidRDefault="00D06550" w:rsidP="005E3840">
      <w:r>
        <w:separator/>
      </w:r>
    </w:p>
  </w:endnote>
  <w:endnote w:type="continuationSeparator" w:id="0">
    <w:p w14:paraId="79FA4E5C" w14:textId="77777777" w:rsidR="00D06550" w:rsidRDefault="00D065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1F1" w14:textId="77777777" w:rsidR="00E427A1" w:rsidRDefault="00E427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E427A1" w:rsidRDefault="00E427A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C38" w14:textId="77777777" w:rsidR="00E427A1" w:rsidRDefault="00E427A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6A2" w14:textId="77777777" w:rsidR="00E427A1" w:rsidRDefault="00E427A1">
    <w:pPr>
      <w:pStyle w:val="ae"/>
      <w:jc w:val="right"/>
    </w:pPr>
  </w:p>
  <w:p w14:paraId="686CF8C5" w14:textId="77777777" w:rsidR="00E427A1" w:rsidRDefault="00E427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F82C" w14:textId="77777777" w:rsidR="00D06550" w:rsidRDefault="00D06550" w:rsidP="005E3840">
      <w:r>
        <w:separator/>
      </w:r>
    </w:p>
  </w:footnote>
  <w:footnote w:type="continuationSeparator" w:id="0">
    <w:p w14:paraId="4F5FCAB4" w14:textId="77777777" w:rsidR="00D06550" w:rsidRDefault="00D0655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2F2D0A8D" w14:textId="4389E5EA" w:rsidR="00E427A1" w:rsidRDefault="00E427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C8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16D" w14:textId="77777777" w:rsidR="00E427A1" w:rsidRDefault="00E427A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4AECA238" w14:textId="47B88FC4" w:rsidR="00E427A1" w:rsidRDefault="00E427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C80">
          <w:rPr>
            <w:noProof/>
          </w:rPr>
          <w:t>20</w:t>
        </w:r>
        <w:r>
          <w:fldChar w:fldCharType="end"/>
        </w:r>
      </w:p>
    </w:sdtContent>
  </w:sdt>
  <w:p w14:paraId="73182D4F" w14:textId="77777777" w:rsidR="00E427A1" w:rsidRDefault="00E427A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040D65CE" w14:textId="416FBB35" w:rsidR="00E427A1" w:rsidRDefault="00E427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C80">
          <w:rPr>
            <w:noProof/>
          </w:rPr>
          <w:t>21</w:t>
        </w:r>
        <w:r>
          <w:fldChar w:fldCharType="end"/>
        </w:r>
      </w:p>
    </w:sdtContent>
  </w:sdt>
  <w:p w14:paraId="110753CD" w14:textId="77777777" w:rsidR="00E427A1" w:rsidRDefault="00E427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B4D3D57"/>
    <w:multiLevelType w:val="hybridMultilevel"/>
    <w:tmpl w:val="543C1B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D7697A"/>
    <w:multiLevelType w:val="hybridMultilevel"/>
    <w:tmpl w:val="7360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157AF"/>
    <w:multiLevelType w:val="hybridMultilevel"/>
    <w:tmpl w:val="1E8C426C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71BCF"/>
    <w:multiLevelType w:val="hybridMultilevel"/>
    <w:tmpl w:val="C1D6DCE2"/>
    <w:lvl w:ilvl="0" w:tplc="0018EF1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3F4902"/>
    <w:multiLevelType w:val="hybridMultilevel"/>
    <w:tmpl w:val="F132BAD0"/>
    <w:lvl w:ilvl="0" w:tplc="09460D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9434A"/>
    <w:multiLevelType w:val="hybridMultilevel"/>
    <w:tmpl w:val="6DD2B2D6"/>
    <w:lvl w:ilvl="0" w:tplc="904C2B0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4417E"/>
    <w:multiLevelType w:val="multilevel"/>
    <w:tmpl w:val="FF748D7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24995"/>
    <w:multiLevelType w:val="hybridMultilevel"/>
    <w:tmpl w:val="42BE011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21849"/>
    <w:multiLevelType w:val="hybridMultilevel"/>
    <w:tmpl w:val="AA0E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B208C"/>
    <w:multiLevelType w:val="hybridMultilevel"/>
    <w:tmpl w:val="6CBCCAE4"/>
    <w:lvl w:ilvl="0" w:tplc="44DADA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B1D1B"/>
    <w:multiLevelType w:val="hybridMultilevel"/>
    <w:tmpl w:val="A5448FB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54362"/>
    <w:multiLevelType w:val="hybridMultilevel"/>
    <w:tmpl w:val="8A78C2D2"/>
    <w:lvl w:ilvl="0" w:tplc="ACEED85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9" w15:restartNumberingAfterBreak="0">
    <w:nsid w:val="57952A0A"/>
    <w:multiLevelType w:val="hybridMultilevel"/>
    <w:tmpl w:val="233AB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40B4E"/>
    <w:multiLevelType w:val="hybridMultilevel"/>
    <w:tmpl w:val="A96884F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C66487"/>
    <w:multiLevelType w:val="hybridMultilevel"/>
    <w:tmpl w:val="99B89C7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E44D1"/>
    <w:multiLevelType w:val="hybridMultilevel"/>
    <w:tmpl w:val="B32C38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83182">
    <w:abstractNumId w:val="4"/>
  </w:num>
  <w:num w:numId="2" w16cid:durableId="11849046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38220920">
    <w:abstractNumId w:val="21"/>
  </w:num>
  <w:num w:numId="4" w16cid:durableId="963081253">
    <w:abstractNumId w:val="2"/>
  </w:num>
  <w:num w:numId="5" w16cid:durableId="2095009542">
    <w:abstractNumId w:val="32"/>
  </w:num>
  <w:num w:numId="6" w16cid:durableId="1261455383">
    <w:abstractNumId w:val="39"/>
  </w:num>
  <w:num w:numId="7" w16cid:durableId="1956908549">
    <w:abstractNumId w:val="17"/>
  </w:num>
  <w:num w:numId="8" w16cid:durableId="1032456375">
    <w:abstractNumId w:val="5"/>
  </w:num>
  <w:num w:numId="9" w16cid:durableId="1347558726">
    <w:abstractNumId w:val="15"/>
  </w:num>
  <w:num w:numId="10" w16cid:durableId="747188760">
    <w:abstractNumId w:val="30"/>
  </w:num>
  <w:num w:numId="11" w16cid:durableId="2120097286">
    <w:abstractNumId w:val="35"/>
  </w:num>
  <w:num w:numId="12" w16cid:durableId="333148232">
    <w:abstractNumId w:val="3"/>
  </w:num>
  <w:num w:numId="13" w16cid:durableId="1065226947">
    <w:abstractNumId w:val="18"/>
  </w:num>
  <w:num w:numId="14" w16cid:durableId="1390038262">
    <w:abstractNumId w:val="24"/>
  </w:num>
  <w:num w:numId="15" w16cid:durableId="324016377">
    <w:abstractNumId w:val="6"/>
  </w:num>
  <w:num w:numId="16" w16cid:durableId="887179327">
    <w:abstractNumId w:val="7"/>
  </w:num>
  <w:num w:numId="17" w16cid:durableId="1079137458">
    <w:abstractNumId w:val="16"/>
  </w:num>
  <w:num w:numId="18" w16cid:durableId="1881741247">
    <w:abstractNumId w:val="34"/>
  </w:num>
  <w:num w:numId="19" w16cid:durableId="171914689">
    <w:abstractNumId w:val="19"/>
  </w:num>
  <w:num w:numId="20" w16cid:durableId="2054647973">
    <w:abstractNumId w:val="31"/>
  </w:num>
  <w:num w:numId="21" w16cid:durableId="1385449045">
    <w:abstractNumId w:val="8"/>
  </w:num>
  <w:num w:numId="22" w16cid:durableId="421032871">
    <w:abstractNumId w:val="36"/>
  </w:num>
  <w:num w:numId="23" w16cid:durableId="1698853765">
    <w:abstractNumId w:val="38"/>
  </w:num>
  <w:num w:numId="24" w16cid:durableId="831526907">
    <w:abstractNumId w:val="27"/>
  </w:num>
  <w:num w:numId="25" w16cid:durableId="855775724">
    <w:abstractNumId w:val="28"/>
  </w:num>
  <w:num w:numId="26" w16cid:durableId="1777014729">
    <w:abstractNumId w:val="29"/>
  </w:num>
  <w:num w:numId="27" w16cid:durableId="187722212">
    <w:abstractNumId w:val="26"/>
  </w:num>
  <w:num w:numId="28" w16cid:durableId="1964118484">
    <w:abstractNumId w:val="9"/>
  </w:num>
  <w:num w:numId="29" w16cid:durableId="843520007">
    <w:abstractNumId w:val="37"/>
  </w:num>
  <w:num w:numId="30" w16cid:durableId="31612446">
    <w:abstractNumId w:val="22"/>
  </w:num>
  <w:num w:numId="31" w16cid:durableId="704257761">
    <w:abstractNumId w:val="20"/>
  </w:num>
  <w:num w:numId="32" w16cid:durableId="1042706735">
    <w:abstractNumId w:val="13"/>
  </w:num>
  <w:num w:numId="33" w16cid:durableId="1414011876">
    <w:abstractNumId w:val="14"/>
  </w:num>
  <w:num w:numId="34" w16cid:durableId="993223606">
    <w:abstractNumId w:val="12"/>
  </w:num>
  <w:num w:numId="35" w16cid:durableId="1858959754">
    <w:abstractNumId w:val="23"/>
  </w:num>
  <w:num w:numId="36" w16cid:durableId="865098308">
    <w:abstractNumId w:val="11"/>
  </w:num>
  <w:num w:numId="37" w16cid:durableId="1841659459">
    <w:abstractNumId w:val="25"/>
  </w:num>
  <w:num w:numId="38" w16cid:durableId="134698139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446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06EC6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38E"/>
    <w:rsid w:val="00022A39"/>
    <w:rsid w:val="00023366"/>
    <w:rsid w:val="0002349D"/>
    <w:rsid w:val="0002356E"/>
    <w:rsid w:val="00024672"/>
    <w:rsid w:val="00025319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5B1B"/>
    <w:rsid w:val="00066C80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8EC"/>
    <w:rsid w:val="00076A91"/>
    <w:rsid w:val="00077A52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6CD8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3CD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57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F18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18E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46BE"/>
    <w:rsid w:val="001650F7"/>
    <w:rsid w:val="00167CC8"/>
    <w:rsid w:val="0017354A"/>
    <w:rsid w:val="00173A5B"/>
    <w:rsid w:val="00174CDF"/>
    <w:rsid w:val="00175687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19DE"/>
    <w:rsid w:val="001A1F5B"/>
    <w:rsid w:val="001A2BE5"/>
    <w:rsid w:val="001A31E8"/>
    <w:rsid w:val="001A4376"/>
    <w:rsid w:val="001A5461"/>
    <w:rsid w:val="001A60D0"/>
    <w:rsid w:val="001A68D1"/>
    <w:rsid w:val="001A68ED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697"/>
    <w:rsid w:val="001C1B2E"/>
    <w:rsid w:val="001C1CBB"/>
    <w:rsid w:val="001C2D56"/>
    <w:rsid w:val="001C2F61"/>
    <w:rsid w:val="001C4044"/>
    <w:rsid w:val="001C5335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184"/>
    <w:rsid w:val="001E0FA2"/>
    <w:rsid w:val="001E16F2"/>
    <w:rsid w:val="001E3875"/>
    <w:rsid w:val="001E3AA1"/>
    <w:rsid w:val="001E3D8D"/>
    <w:rsid w:val="001E44B1"/>
    <w:rsid w:val="001F0118"/>
    <w:rsid w:val="001F086F"/>
    <w:rsid w:val="001F41C5"/>
    <w:rsid w:val="001F4E81"/>
    <w:rsid w:val="001F5249"/>
    <w:rsid w:val="001F5596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00F"/>
    <w:rsid w:val="00232212"/>
    <w:rsid w:val="00234D61"/>
    <w:rsid w:val="00235EE1"/>
    <w:rsid w:val="002370CE"/>
    <w:rsid w:val="00240437"/>
    <w:rsid w:val="002434F9"/>
    <w:rsid w:val="00243BFC"/>
    <w:rsid w:val="00243F80"/>
    <w:rsid w:val="002451C0"/>
    <w:rsid w:val="00251F7A"/>
    <w:rsid w:val="002534B3"/>
    <w:rsid w:val="00254490"/>
    <w:rsid w:val="002546B7"/>
    <w:rsid w:val="0025645D"/>
    <w:rsid w:val="00261013"/>
    <w:rsid w:val="00262427"/>
    <w:rsid w:val="002628EB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9E2"/>
    <w:rsid w:val="002811EB"/>
    <w:rsid w:val="00281A71"/>
    <w:rsid w:val="00282D88"/>
    <w:rsid w:val="00284A7E"/>
    <w:rsid w:val="00287B9D"/>
    <w:rsid w:val="00287CFD"/>
    <w:rsid w:val="0029022B"/>
    <w:rsid w:val="002915C6"/>
    <w:rsid w:val="00291E8B"/>
    <w:rsid w:val="00293136"/>
    <w:rsid w:val="00294344"/>
    <w:rsid w:val="00296AB1"/>
    <w:rsid w:val="00296B24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63FB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602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839"/>
    <w:rsid w:val="002F6E44"/>
    <w:rsid w:val="00301FA3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04A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768B1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2C2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0337"/>
    <w:rsid w:val="003B1852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7D6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4FA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611D"/>
    <w:rsid w:val="0042680E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0D14"/>
    <w:rsid w:val="00461E0B"/>
    <w:rsid w:val="00464C91"/>
    <w:rsid w:val="00465CE5"/>
    <w:rsid w:val="0046779E"/>
    <w:rsid w:val="0047081A"/>
    <w:rsid w:val="00472575"/>
    <w:rsid w:val="00472EF9"/>
    <w:rsid w:val="00474605"/>
    <w:rsid w:val="00476AB6"/>
    <w:rsid w:val="0047728E"/>
    <w:rsid w:val="00482000"/>
    <w:rsid w:val="00482483"/>
    <w:rsid w:val="00483338"/>
    <w:rsid w:val="004856A7"/>
    <w:rsid w:val="004925D7"/>
    <w:rsid w:val="004927C8"/>
    <w:rsid w:val="004934E4"/>
    <w:rsid w:val="00493ADD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B7BEB"/>
    <w:rsid w:val="004C0FBC"/>
    <w:rsid w:val="004C2D36"/>
    <w:rsid w:val="004C3286"/>
    <w:rsid w:val="004C4C4C"/>
    <w:rsid w:val="004C4FEF"/>
    <w:rsid w:val="004C5E1F"/>
    <w:rsid w:val="004C5EB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10D"/>
    <w:rsid w:val="00503703"/>
    <w:rsid w:val="00504280"/>
    <w:rsid w:val="00504BB8"/>
    <w:rsid w:val="00504C46"/>
    <w:rsid w:val="005101E4"/>
    <w:rsid w:val="005106A0"/>
    <w:rsid w:val="00511694"/>
    <w:rsid w:val="00511A65"/>
    <w:rsid w:val="00512911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5BC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938"/>
    <w:rsid w:val="0055442A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2F"/>
    <w:rsid w:val="00563BAD"/>
    <w:rsid w:val="00564395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570A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E712C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3E32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5E6"/>
    <w:rsid w:val="00625686"/>
    <w:rsid w:val="00625961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3458"/>
    <w:rsid w:val="00655A44"/>
    <w:rsid w:val="00655AD3"/>
    <w:rsid w:val="00656329"/>
    <w:rsid w:val="006564B7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C1320"/>
    <w:rsid w:val="006C4177"/>
    <w:rsid w:val="006C4DF7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0432"/>
    <w:rsid w:val="00721AD5"/>
    <w:rsid w:val="00721E06"/>
    <w:rsid w:val="00722E57"/>
    <w:rsid w:val="00724E04"/>
    <w:rsid w:val="007250B8"/>
    <w:rsid w:val="00726214"/>
    <w:rsid w:val="007275EE"/>
    <w:rsid w:val="00730491"/>
    <w:rsid w:val="00730974"/>
    <w:rsid w:val="00730B26"/>
    <w:rsid w:val="007315A8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5475"/>
    <w:rsid w:val="00746CA7"/>
    <w:rsid w:val="007476A8"/>
    <w:rsid w:val="007477BC"/>
    <w:rsid w:val="00747EB9"/>
    <w:rsid w:val="00751505"/>
    <w:rsid w:val="00752C34"/>
    <w:rsid w:val="00753EF6"/>
    <w:rsid w:val="00755BD8"/>
    <w:rsid w:val="0075661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0766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E0B73"/>
    <w:rsid w:val="007E140D"/>
    <w:rsid w:val="007E18CB"/>
    <w:rsid w:val="007E1DAD"/>
    <w:rsid w:val="007E1F07"/>
    <w:rsid w:val="007E3823"/>
    <w:rsid w:val="007F005C"/>
    <w:rsid w:val="007F03CE"/>
    <w:rsid w:val="007F0E3D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5A9F"/>
    <w:rsid w:val="007F6686"/>
    <w:rsid w:val="007F67CF"/>
    <w:rsid w:val="0080004E"/>
    <w:rsid w:val="00802128"/>
    <w:rsid w:val="00802994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A7613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58B5"/>
    <w:rsid w:val="008C5CB0"/>
    <w:rsid w:val="008C754F"/>
    <w:rsid w:val="008C7BA1"/>
    <w:rsid w:val="008D0628"/>
    <w:rsid w:val="008D1F68"/>
    <w:rsid w:val="008D1FEE"/>
    <w:rsid w:val="008D218E"/>
    <w:rsid w:val="008D25AB"/>
    <w:rsid w:val="008D3BD4"/>
    <w:rsid w:val="008D3C36"/>
    <w:rsid w:val="008D5401"/>
    <w:rsid w:val="008D75A2"/>
    <w:rsid w:val="008D7F54"/>
    <w:rsid w:val="008E0752"/>
    <w:rsid w:val="008E0F9E"/>
    <w:rsid w:val="008E16C7"/>
    <w:rsid w:val="008E2522"/>
    <w:rsid w:val="008E366F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AB1"/>
    <w:rsid w:val="00923C8D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3C6"/>
    <w:rsid w:val="00950535"/>
    <w:rsid w:val="009510D0"/>
    <w:rsid w:val="00951B2B"/>
    <w:rsid w:val="00951BB4"/>
    <w:rsid w:val="00951D57"/>
    <w:rsid w:val="00951FC5"/>
    <w:rsid w:val="0095251C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DA6"/>
    <w:rsid w:val="009644FD"/>
    <w:rsid w:val="009648CE"/>
    <w:rsid w:val="00964EAB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2FFE"/>
    <w:rsid w:val="0097360E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5416"/>
    <w:rsid w:val="009B6950"/>
    <w:rsid w:val="009B73AA"/>
    <w:rsid w:val="009B765A"/>
    <w:rsid w:val="009C1833"/>
    <w:rsid w:val="009C3452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383F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29"/>
    <w:rsid w:val="00A567FD"/>
    <w:rsid w:val="00A57354"/>
    <w:rsid w:val="00A5761E"/>
    <w:rsid w:val="00A603FF"/>
    <w:rsid w:val="00A61F9A"/>
    <w:rsid w:val="00A64F2D"/>
    <w:rsid w:val="00A653FF"/>
    <w:rsid w:val="00A6632C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AB6"/>
    <w:rsid w:val="00AA4689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4E6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64DE"/>
    <w:rsid w:val="00AE6600"/>
    <w:rsid w:val="00AE78AB"/>
    <w:rsid w:val="00AF00A0"/>
    <w:rsid w:val="00AF0CEE"/>
    <w:rsid w:val="00AF1559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B14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75"/>
    <w:rsid w:val="00B13B24"/>
    <w:rsid w:val="00B13C7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9F"/>
    <w:rsid w:val="00B66418"/>
    <w:rsid w:val="00B66FAD"/>
    <w:rsid w:val="00B72394"/>
    <w:rsid w:val="00B73007"/>
    <w:rsid w:val="00B73243"/>
    <w:rsid w:val="00B759FE"/>
    <w:rsid w:val="00B75A3A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4C06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0E08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B36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3E34"/>
    <w:rsid w:val="00C04758"/>
    <w:rsid w:val="00C062E9"/>
    <w:rsid w:val="00C13802"/>
    <w:rsid w:val="00C13D26"/>
    <w:rsid w:val="00C13E7D"/>
    <w:rsid w:val="00C14339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1EE2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A4A"/>
    <w:rsid w:val="00C80BE8"/>
    <w:rsid w:val="00C8364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789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4A58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550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4FA9"/>
    <w:rsid w:val="00D1567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3AF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08B0"/>
    <w:rsid w:val="00D8132C"/>
    <w:rsid w:val="00D82E07"/>
    <w:rsid w:val="00D83107"/>
    <w:rsid w:val="00D83311"/>
    <w:rsid w:val="00D83956"/>
    <w:rsid w:val="00D84D6C"/>
    <w:rsid w:val="00D86A88"/>
    <w:rsid w:val="00D900B5"/>
    <w:rsid w:val="00D94484"/>
    <w:rsid w:val="00D94486"/>
    <w:rsid w:val="00D94EF7"/>
    <w:rsid w:val="00D95661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175"/>
    <w:rsid w:val="00DB5F3F"/>
    <w:rsid w:val="00DB615E"/>
    <w:rsid w:val="00DC0758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548C"/>
    <w:rsid w:val="00DF6BCC"/>
    <w:rsid w:val="00E03224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454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27A1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A88"/>
    <w:rsid w:val="00E83EB2"/>
    <w:rsid w:val="00E84E10"/>
    <w:rsid w:val="00E84E6D"/>
    <w:rsid w:val="00E86C59"/>
    <w:rsid w:val="00E90A2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ED2"/>
    <w:rsid w:val="00E95FC3"/>
    <w:rsid w:val="00E974B9"/>
    <w:rsid w:val="00EA0377"/>
    <w:rsid w:val="00EA3361"/>
    <w:rsid w:val="00EA5D85"/>
    <w:rsid w:val="00EB00A0"/>
    <w:rsid w:val="00EB05DA"/>
    <w:rsid w:val="00EB1D58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19CC"/>
    <w:rsid w:val="00F03EB1"/>
    <w:rsid w:val="00F049E9"/>
    <w:rsid w:val="00F062CE"/>
    <w:rsid w:val="00F062E1"/>
    <w:rsid w:val="00F1034B"/>
    <w:rsid w:val="00F1088C"/>
    <w:rsid w:val="00F10E12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587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18B"/>
    <w:rsid w:val="00F84DC0"/>
    <w:rsid w:val="00F855DA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7A24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53E"/>
    <w:rsid w:val="00FE3D66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557A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51">
    <w:name w:val="Абзац списка5"/>
    <w:basedOn w:val="a2"/>
    <w:qFormat/>
    <w:rsid w:val="00755BD8"/>
    <w:pPr>
      <w:spacing w:after="200" w:line="276" w:lineRule="auto"/>
      <w:ind w:left="720"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ura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A9B9-9E54-4FA7-832F-8CD6C148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6012</Words>
  <Characters>34271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2023-01-27T13:01:00Z</dcterms:created>
  <dcterms:modified xsi:type="dcterms:W3CDTF">2023-01-27T13:01:00Z</dcterms:modified>
</cp:coreProperties>
</file>