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7FEBFD8E" w:rsidR="00E05948" w:rsidRPr="0016296F" w:rsidRDefault="007315A8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журналистики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3C3BBFB4" w:rsidR="00A13428" w:rsidRPr="00AC3042" w:rsidRDefault="00A13428" w:rsidP="007315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7315A8">
              <w:rPr>
                <w:rFonts w:eastAsia="Times New Roman"/>
                <w:sz w:val="24"/>
                <w:szCs w:val="24"/>
              </w:rPr>
              <w:t>Психология журналистики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62596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231EC2B0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7315A8">
        <w:rPr>
          <w:rFonts w:eastAsia="Times New Roman"/>
          <w:sz w:val="24"/>
          <w:szCs w:val="24"/>
        </w:rPr>
        <w:t>Психология журналистики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315A8">
        <w:rPr>
          <w:sz w:val="24"/>
          <w:szCs w:val="24"/>
        </w:rPr>
        <w:t xml:space="preserve">о втором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7315A8">
        <w:rPr>
          <w:sz w:val="24"/>
          <w:szCs w:val="24"/>
        </w:rPr>
        <w:t>десятом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41533325" w:rsidR="00AD6435" w:rsidRPr="0016296F" w:rsidRDefault="007315A8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</w:t>
      </w:r>
      <w:r w:rsidR="00422D74" w:rsidRPr="00465CE5">
        <w:rPr>
          <w:sz w:val="24"/>
          <w:szCs w:val="24"/>
        </w:rPr>
        <w:t>ачет</w:t>
      </w:r>
      <w:r>
        <w:rPr>
          <w:sz w:val="24"/>
          <w:szCs w:val="24"/>
        </w:rPr>
        <w:t xml:space="preserve"> на очной форме обучения; экзамен – на очно-заочной форме обучения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2E94F853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7315A8">
        <w:rPr>
          <w:rFonts w:eastAsia="Times New Roman"/>
          <w:sz w:val="24"/>
          <w:szCs w:val="24"/>
        </w:rPr>
        <w:t>Психология журналистики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F5A9F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315A8">
        <w:rPr>
          <w:sz w:val="24"/>
          <w:szCs w:val="24"/>
        </w:rPr>
        <w:t xml:space="preserve"> на очной форме обучения и к части, формируемой участниками образовательных отношений</w:t>
      </w:r>
      <w:r w:rsidR="00BE3B36">
        <w:rPr>
          <w:sz w:val="24"/>
          <w:szCs w:val="24"/>
        </w:rPr>
        <w:t>,</w:t>
      </w:r>
      <w:r w:rsidR="007315A8">
        <w:rPr>
          <w:sz w:val="24"/>
          <w:szCs w:val="24"/>
        </w:rPr>
        <w:t xml:space="preserve"> на очно-заочной форме обучения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17C961DE" w:rsidR="00103017" w:rsidRDefault="007F5A9F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F5A9F"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="00025319">
        <w:rPr>
          <w:sz w:val="24"/>
          <w:szCs w:val="24"/>
        </w:rPr>
        <w:t>;</w:t>
      </w:r>
    </w:p>
    <w:p w14:paraId="23BC3E7E" w14:textId="3A2B5B54" w:rsidR="00025319" w:rsidRDefault="00025319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Pr="00025319">
        <w:rPr>
          <w:sz w:val="24"/>
          <w:szCs w:val="24"/>
        </w:rPr>
        <w:t>;</w:t>
      </w:r>
    </w:p>
    <w:p w14:paraId="2C5B6A87" w14:textId="269860D2" w:rsidR="00025319" w:rsidRDefault="008C5CB0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Социальные сети.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EE37C2C" w14:textId="77777777" w:rsidR="008C5CB0" w:rsidRDefault="003E0E48" w:rsidP="008C5CB0">
      <w:pPr>
        <w:pStyle w:val="af0"/>
        <w:numPr>
          <w:ilvl w:val="0"/>
          <w:numId w:val="18"/>
        </w:numPr>
        <w:ind w:left="1134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8C5CB0">
        <w:rPr>
          <w:sz w:val="24"/>
          <w:szCs w:val="24"/>
        </w:rPr>
        <w:t>Новостная журналистика;</w:t>
      </w:r>
    </w:p>
    <w:p w14:paraId="5EABB10C" w14:textId="77777777" w:rsidR="008C5CB0" w:rsidRPr="00B03B14" w:rsidRDefault="008C5CB0" w:rsidP="008C5CB0">
      <w:pPr>
        <w:pStyle w:val="af0"/>
        <w:numPr>
          <w:ilvl w:val="0"/>
          <w:numId w:val="18"/>
        </w:numPr>
        <w:ind w:left="1134"/>
        <w:rPr>
          <w:sz w:val="24"/>
          <w:szCs w:val="24"/>
        </w:rPr>
      </w:pPr>
      <w:r w:rsidRPr="00B03B14">
        <w:rPr>
          <w:sz w:val="24"/>
          <w:szCs w:val="24"/>
        </w:rPr>
        <w:t>Учебная практика. Профессионально-ознакомительная практика</w:t>
      </w:r>
      <w:r>
        <w:rPr>
          <w:sz w:val="24"/>
          <w:szCs w:val="24"/>
        </w:rPr>
        <w:t>.</w:t>
      </w:r>
    </w:p>
    <w:p w14:paraId="1584BC9F" w14:textId="6B75F767" w:rsidR="00FF5532" w:rsidRPr="00B03B14" w:rsidRDefault="00B03B14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 w:rsidRPr="00B03B14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E70AFCE" w14:textId="37B803D0" w:rsidR="00B03B14" w:rsidRPr="00B03B14" w:rsidRDefault="00B03B14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Международная журналистика;</w:t>
      </w:r>
    </w:p>
    <w:p w14:paraId="29771D74" w14:textId="5DDDAB46" w:rsidR="00B03B14" w:rsidRPr="007E1F07" w:rsidRDefault="00B03B14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 w:rsidRPr="00B03B14">
        <w:rPr>
          <w:sz w:val="24"/>
          <w:szCs w:val="24"/>
        </w:rPr>
        <w:t>Производственная практика. Профессионально-творческая практика</w:t>
      </w:r>
      <w:r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49719147" w14:textId="1349A591" w:rsidR="008C5CB0" w:rsidRPr="008C5CB0" w:rsidRDefault="00FC6580" w:rsidP="008C5CB0">
      <w:pPr>
        <w:ind w:firstLine="709"/>
        <w:jc w:val="both"/>
        <w:rPr>
          <w:sz w:val="24"/>
          <w:szCs w:val="24"/>
        </w:rPr>
      </w:pPr>
      <w:r w:rsidRPr="008C5CB0">
        <w:rPr>
          <w:color w:val="000000"/>
          <w:sz w:val="24"/>
          <w:szCs w:val="24"/>
          <w:u w:color="000000"/>
          <w:bdr w:val="nil"/>
        </w:rPr>
        <w:t>Дисциплина «</w:t>
      </w:r>
      <w:r w:rsidR="008C5CB0" w:rsidRPr="008C5CB0">
        <w:rPr>
          <w:rFonts w:eastAsia="Times New Roman"/>
          <w:sz w:val="24"/>
          <w:szCs w:val="24"/>
        </w:rPr>
        <w:t>Психология журналистики</w:t>
      </w:r>
      <w:r w:rsidRPr="008C5CB0">
        <w:rPr>
          <w:sz w:val="24"/>
          <w:szCs w:val="24"/>
        </w:rPr>
        <w:t xml:space="preserve">» </w:t>
      </w:r>
      <w:r w:rsidR="000B7F52" w:rsidRPr="008C5CB0">
        <w:rPr>
          <w:color w:val="000000"/>
          <w:sz w:val="24"/>
          <w:szCs w:val="24"/>
          <w:u w:color="000000"/>
          <w:bdr w:val="nil"/>
        </w:rPr>
        <w:t>призван</w:t>
      </w:r>
      <w:r w:rsidRPr="008C5CB0">
        <w:rPr>
          <w:color w:val="000000"/>
          <w:sz w:val="24"/>
          <w:szCs w:val="24"/>
          <w:u w:color="000000"/>
          <w:bdr w:val="nil"/>
        </w:rPr>
        <w:t>а</w:t>
      </w:r>
      <w:r w:rsidR="000B7F52" w:rsidRPr="008C5CB0">
        <w:rPr>
          <w:color w:val="000000"/>
          <w:sz w:val="24"/>
          <w:szCs w:val="24"/>
          <w:u w:color="000000"/>
          <w:bdr w:val="nil"/>
        </w:rPr>
        <w:t xml:space="preserve"> </w:t>
      </w:r>
      <w:r w:rsidR="008C5CB0" w:rsidRPr="008C5CB0">
        <w:rPr>
          <w:sz w:val="24"/>
          <w:szCs w:val="24"/>
        </w:rPr>
        <w:t>дать студентам возможность, используя основные понятия психологии журналистики</w:t>
      </w:r>
      <w:r w:rsidR="008C5CB0" w:rsidRPr="008C5CB0">
        <w:rPr>
          <w:spacing w:val="6"/>
          <w:sz w:val="24"/>
          <w:szCs w:val="24"/>
        </w:rPr>
        <w:t xml:space="preserve">, самостоятельно </w:t>
      </w:r>
      <w:r w:rsidR="008C5CB0" w:rsidRPr="008C5CB0">
        <w:rPr>
          <w:spacing w:val="-1"/>
          <w:sz w:val="24"/>
          <w:szCs w:val="24"/>
        </w:rPr>
        <w:t xml:space="preserve">использовать в практической деятельности новые знания и </w:t>
      </w:r>
      <w:r w:rsidR="008C5CB0" w:rsidRPr="008C5CB0">
        <w:rPr>
          <w:sz w:val="24"/>
          <w:szCs w:val="24"/>
        </w:rPr>
        <w:t>умения. Содержание дисциплины предполагает современный подход к изучению психологии профессиональной деятельности журналиста в аспекте новых медиа. Практическая часть курса логически вытекает из теоретической. Студенту предоставляется возможность под руководством педагога-практика применить полученные знания и навыки при выполнении практических заданий, тренингов и упражнений</w:t>
      </w:r>
      <w:r w:rsidR="008C5CB0">
        <w:rPr>
          <w:sz w:val="24"/>
          <w:szCs w:val="24"/>
        </w:rPr>
        <w:t>.</w:t>
      </w:r>
    </w:p>
    <w:p w14:paraId="49F55464" w14:textId="77777777" w:rsidR="008C5CB0" w:rsidRDefault="008C5CB0" w:rsidP="008C5CB0">
      <w:pPr>
        <w:pStyle w:val="Default"/>
        <w:ind w:firstLine="709"/>
        <w:jc w:val="both"/>
        <w:rPr>
          <w:i/>
          <w:color w:val="auto"/>
        </w:rPr>
      </w:pPr>
    </w:p>
    <w:p w14:paraId="24DF271D" w14:textId="0775B6E0" w:rsidR="008C5CB0" w:rsidRPr="008C5CB0" w:rsidRDefault="008C5CB0" w:rsidP="008C5CB0">
      <w:pPr>
        <w:pStyle w:val="Default"/>
        <w:ind w:firstLine="709"/>
        <w:jc w:val="both"/>
        <w:rPr>
          <w:i/>
          <w:color w:val="auto"/>
        </w:rPr>
      </w:pPr>
      <w:r w:rsidRPr="008C5CB0">
        <w:rPr>
          <w:i/>
          <w:color w:val="auto"/>
        </w:rPr>
        <w:t xml:space="preserve">Задачи дисциплины: </w:t>
      </w:r>
    </w:p>
    <w:p w14:paraId="1FEC409B" w14:textId="77777777" w:rsidR="008C5CB0" w:rsidRPr="008C5CB0" w:rsidRDefault="008C5CB0" w:rsidP="008C5CB0">
      <w:pPr>
        <w:pStyle w:val="afc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8C5CB0">
        <w:rPr>
          <w:rFonts w:ascii="Times New Roman" w:hAnsi="Times New Roman" w:cs="Times New Roman"/>
          <w:spacing w:val="-1"/>
        </w:rPr>
        <w:t xml:space="preserve">дать студентам представление о роли и месте психологии журналистики в сфере деятельности современных средств массовой информации; </w:t>
      </w:r>
    </w:p>
    <w:p w14:paraId="45772F35" w14:textId="77777777" w:rsidR="008C5CB0" w:rsidRPr="008C5CB0" w:rsidRDefault="008C5CB0" w:rsidP="008C5CB0">
      <w:pPr>
        <w:pStyle w:val="afc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8C5CB0">
        <w:rPr>
          <w:rFonts w:ascii="Times New Roman" w:hAnsi="Times New Roman" w:cs="Times New Roman"/>
          <w:spacing w:val="-1"/>
        </w:rPr>
        <w:t xml:space="preserve">закрепить у студентов умение использовать психологию малых и больших групп, как средство межличностного и межгруппового воздействия на потенциальную аудиторию;  </w:t>
      </w:r>
    </w:p>
    <w:p w14:paraId="085AE73D" w14:textId="77777777" w:rsidR="008C5CB0" w:rsidRPr="008C5CB0" w:rsidRDefault="008C5CB0" w:rsidP="008C5CB0">
      <w:pPr>
        <w:pStyle w:val="afc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8C5CB0">
        <w:rPr>
          <w:rFonts w:ascii="Times New Roman" w:hAnsi="Times New Roman" w:cs="Times New Roman"/>
          <w:spacing w:val="-1"/>
        </w:rPr>
        <w:t>развить у студентов способность использовать психологию личности и закономерности поведения, а также оценочные процессы и эффективность последующего действия;</w:t>
      </w:r>
    </w:p>
    <w:p w14:paraId="2265C09D" w14:textId="30EBDFCA" w:rsidR="008C5CB0" w:rsidRPr="008C5CB0" w:rsidRDefault="008C5CB0" w:rsidP="008C5CB0">
      <w:pPr>
        <w:pStyle w:val="afc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8C5CB0">
        <w:rPr>
          <w:rFonts w:ascii="Times New Roman" w:hAnsi="Times New Roman" w:cs="Times New Roman"/>
          <w:spacing w:val="-1"/>
        </w:rPr>
        <w:t>дать студентам представление о современных технологиях взаимодействия с потенциальной аудиторией и возможности успешного продвижения «медиапродукта» на рынке СМИ</w:t>
      </w:r>
      <w:r>
        <w:rPr>
          <w:rFonts w:ascii="Times New Roman" w:hAnsi="Times New Roman" w:cs="Times New Roman"/>
          <w:spacing w:val="-1"/>
        </w:rPr>
        <w:t>;</w:t>
      </w:r>
    </w:p>
    <w:p w14:paraId="7E036DEF" w14:textId="10D1647D" w:rsidR="0016296F" w:rsidRPr="008C5CB0" w:rsidRDefault="008C5CB0" w:rsidP="0016296F">
      <w:pPr>
        <w:pStyle w:val="afc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8C5CB0">
        <w:rPr>
          <w:rFonts w:ascii="Times New Roman" w:hAnsi="Times New Roman" w:cs="Times New Roman"/>
          <w:spacing w:val="-1"/>
        </w:rPr>
        <w:t>познакомить студентов с основными проблемами информационной безопасности медийного пространства.</w:t>
      </w: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A19DE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6535CFD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УК-3. </w:t>
            </w:r>
            <w:r w:rsidRPr="004B7BEB">
              <w:t>Способен осуществлять социальное взаимодействие и реализовывать свою роль в команде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2380CF31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ИД-УК-3.1. </w:t>
            </w:r>
            <w:r w:rsidRPr="004B7BEB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1A19DE" w:rsidRPr="001C1697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1A19DE" w:rsidRPr="001C1697" w:rsidRDefault="001A19DE" w:rsidP="001A19D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>Знать:</w:t>
            </w:r>
          </w:p>
          <w:p w14:paraId="6C56C8F4" w14:textId="049596AB" w:rsidR="001A19DE" w:rsidRDefault="002769E2" w:rsidP="002769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4C1245">
              <w:t>коммуникативный подход в психолингвистике, невербальной коммуникации, мотивации и принятия решения, а также психической регуляции поведения субъекта (потенциальной аудитории)</w:t>
            </w:r>
            <w:r>
              <w:t>;</w:t>
            </w:r>
          </w:p>
          <w:p w14:paraId="7F3B1D12" w14:textId="52FC5D8B" w:rsidR="002769E2" w:rsidRPr="002769E2" w:rsidRDefault="002769E2" w:rsidP="002769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769E2">
              <w:rPr>
                <w:spacing w:val="-1"/>
              </w:rPr>
              <w:t>психологию малых и больших групп, как средство межличностного и межгруппового воздействия на потенциальную аудиторию</w:t>
            </w:r>
            <w:r>
              <w:rPr>
                <w:spacing w:val="-1"/>
              </w:rPr>
              <w:t>;</w:t>
            </w:r>
          </w:p>
          <w:p w14:paraId="480FE9A0" w14:textId="5FC8EF6E" w:rsidR="00535BCB" w:rsidRPr="002769E2" w:rsidRDefault="002769E2" w:rsidP="002769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kern w:val="2"/>
                <w:lang w:eastAsia="ko-KR"/>
              </w:rPr>
            </w:pPr>
            <w:r w:rsidRPr="002769E2">
              <w:rPr>
                <w:kern w:val="2"/>
                <w:lang w:eastAsia="ko-KR"/>
              </w:rPr>
              <w:t>варианты взаимодействия с аудиторией для создания успешного медиа продукта</w:t>
            </w:r>
            <w:r>
              <w:rPr>
                <w:kern w:val="2"/>
                <w:lang w:eastAsia="ko-KR"/>
              </w:rPr>
              <w:t>;</w:t>
            </w:r>
          </w:p>
          <w:p w14:paraId="578CD5F5" w14:textId="64509C19" w:rsidR="002769E2" w:rsidRPr="002769E2" w:rsidRDefault="002769E2" w:rsidP="002769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4C1245">
              <w:t>процессы усвоения и восприятия текстов СМИ и факторы, их обусловливающие</w:t>
            </w:r>
            <w:r>
              <w:t>.</w:t>
            </w:r>
          </w:p>
          <w:p w14:paraId="16E38A60" w14:textId="77777777" w:rsidR="00535BCB" w:rsidRPr="001C1697" w:rsidRDefault="00535BCB" w:rsidP="001A19D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772769C" w14:textId="5E552650" w:rsidR="001A19DE" w:rsidRDefault="001A19DE" w:rsidP="001A19D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Уметь:</w:t>
            </w:r>
          </w:p>
          <w:p w14:paraId="08DF2D9A" w14:textId="328A5987" w:rsidR="001A19DE" w:rsidRPr="002769E2" w:rsidRDefault="002769E2" w:rsidP="002769E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4C1245">
              <w:t>анализировать психологические явления, учитывать специфику журналистского творчества</w:t>
            </w:r>
            <w:r>
              <w:t>;</w:t>
            </w:r>
          </w:p>
          <w:p w14:paraId="6A17B775" w14:textId="48FB18D0" w:rsidR="00535BCB" w:rsidRPr="002769E2" w:rsidRDefault="002769E2" w:rsidP="002769E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2769E2">
              <w:rPr>
                <w:spacing w:val="-1"/>
              </w:rPr>
              <w:t>взаимодействовать с потенциальной аудиторией и возможности успешного продвижения «медиапродукта» на рынке СМИ</w:t>
            </w:r>
            <w:r>
              <w:rPr>
                <w:spacing w:val="-1"/>
              </w:rPr>
              <w:t>;</w:t>
            </w:r>
          </w:p>
          <w:p w14:paraId="29759443" w14:textId="1A8B9B29" w:rsidR="002769E2" w:rsidRPr="002769E2" w:rsidRDefault="002769E2" w:rsidP="002769E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spacing w:val="-1"/>
              </w:rPr>
            </w:pPr>
            <w:r w:rsidRPr="002769E2">
              <w:rPr>
                <w:spacing w:val="-1"/>
              </w:rPr>
              <w:t>использовать психологию личности и закономерности поведения, а также оценочные процессы и эффективность последующего действия</w:t>
            </w:r>
            <w:r>
              <w:rPr>
                <w:spacing w:val="-1"/>
              </w:rPr>
              <w:t>;</w:t>
            </w:r>
          </w:p>
          <w:p w14:paraId="6BB33752" w14:textId="19326EF0" w:rsidR="002769E2" w:rsidRPr="002769E2" w:rsidRDefault="002769E2" w:rsidP="002769E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4C1245">
              <w:t>учитывать в своей профессиональной деятельности социально-психологические особенности различных аудиторий СМИ</w:t>
            </w:r>
            <w:r>
              <w:t>.</w:t>
            </w:r>
          </w:p>
          <w:p w14:paraId="36182EFD" w14:textId="77777777" w:rsidR="002769E2" w:rsidRDefault="002769E2" w:rsidP="001A19D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6A3931F7" w14:textId="0DB00E10" w:rsidR="001A19DE" w:rsidRPr="001C1697" w:rsidRDefault="001A19DE" w:rsidP="001A19D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 xml:space="preserve">Владеть: </w:t>
            </w:r>
          </w:p>
          <w:p w14:paraId="654B2865" w14:textId="7649338C" w:rsidR="001A19DE" w:rsidRPr="002769E2" w:rsidRDefault="002769E2" w:rsidP="002769E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4C1245">
              <w:t>психологическими процессами, как структурным методом управления и воздействия для решения задач профессиональной деятельности (научно-исследовательской и журналистской)</w:t>
            </w:r>
            <w:r>
              <w:t>;</w:t>
            </w:r>
          </w:p>
          <w:p w14:paraId="7AED282A" w14:textId="56DB9B6F" w:rsidR="00535BCB" w:rsidRPr="002769E2" w:rsidRDefault="002769E2" w:rsidP="002769E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2769E2">
              <w:rPr>
                <w:spacing w:val="-1"/>
              </w:rPr>
              <w:t>информацией о научных исследованиях в сфере, психологии журналистики применительно к медиаисследованиям и повседневной журналистской деятельности</w:t>
            </w:r>
            <w:r>
              <w:rPr>
                <w:spacing w:val="-1"/>
              </w:rPr>
              <w:t>;</w:t>
            </w:r>
          </w:p>
          <w:p w14:paraId="2575CEE6" w14:textId="4B0AD6CE" w:rsidR="00535BCB" w:rsidRPr="002769E2" w:rsidRDefault="002769E2" w:rsidP="002769E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4C1245">
              <w:t>психологическими приемами общения, навыками ведения интервью, психологическими приемами общения</w:t>
            </w:r>
            <w:r>
              <w:t xml:space="preserve">. </w:t>
            </w:r>
          </w:p>
        </w:tc>
      </w:tr>
      <w:tr w:rsidR="001A19DE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1F995129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ИД-УК-3.2. </w:t>
            </w:r>
            <w:r w:rsidRPr="004B7BEB">
              <w:t>Учет особенностей поведения и интересов других участников при реализации своей роли в социальном вз</w:t>
            </w:r>
            <w:r>
              <w:t>аимодействии и командной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57CB5AE0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ИД-УК-3.3. </w:t>
            </w:r>
            <w:r w:rsidRPr="004B7BEB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41EA68E7" w14:textId="77777777" w:rsidTr="00EA3E19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DE494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2F6A1A12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ИД-УК-3.4. </w:t>
            </w:r>
            <w:r w:rsidRPr="004B7BE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6863C374" w14:textId="77777777" w:rsidTr="00BD0E08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CBAA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733DE" w14:textId="1D393478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ИД-УК-3.5. </w:t>
            </w:r>
            <w:r w:rsidRPr="004B7BEB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D8FD5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3ADD2353" w14:textId="77777777" w:rsidTr="00BD0E08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93B5" w14:textId="0D0CED8A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УК-6. </w:t>
            </w:r>
            <w:r w:rsidRPr="001A19DE">
              <w:t xml:space="preserve">Способен </w:t>
            </w:r>
            <w:r w:rsidRPr="001A19DE">
              <w:lastRenderedPageBreak/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FD3AD5" w14:textId="644162A6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ИД-УК-6.1.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6BA12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092509F9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314C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3DF8C4" w14:textId="5368A177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ИД-УК-6.2.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4DF8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780038E4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C57FE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C89081" w14:textId="68D2B226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ИД-УК-6.3.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C67A0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099F5C5B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85E1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83D6BE" w14:textId="7A669173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ИД-УК-6.4.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1EDDF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2DE1D04C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C874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64E93A" w14:textId="6F459BE1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ИД-УК-6.5.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41CCD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07178715" w:rsidR="00560461" w:rsidRPr="0016296F" w:rsidRDefault="007E140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5C7C0703" w:rsidR="00560461" w:rsidRPr="0016296F" w:rsidRDefault="007E140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2CE1DF3E" w:rsidR="001C1697" w:rsidRPr="0016296F" w:rsidRDefault="002769E2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FF75FF" w14:textId="1223E217" w:rsidR="001C1697" w:rsidRPr="0016296F" w:rsidRDefault="002769E2" w:rsidP="002769E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6A66FABC" w:rsidR="00176164" w:rsidRPr="00465CE5" w:rsidRDefault="002769E2" w:rsidP="00176164">
            <w:r>
              <w:t>2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34688C7E" w14:textId="19EC2B24" w:rsidR="00176164" w:rsidRPr="00465CE5" w:rsidRDefault="007E140D" w:rsidP="0017616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9E29418" w14:textId="49D3E0EA" w:rsidR="00176164" w:rsidRPr="00465CE5" w:rsidRDefault="007E140D" w:rsidP="0017616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3B7E77D2" w:rsidR="00176164" w:rsidRPr="00465CE5" w:rsidRDefault="007E140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21660BDA" w:rsidR="00176164" w:rsidRPr="00465CE5" w:rsidRDefault="007E140D" w:rsidP="0052272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AC4299E" w14:textId="77777777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64B25EA" w:rsidR="00176164" w:rsidRPr="00465CE5" w:rsidRDefault="007E140D" w:rsidP="0017616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B8DC88B" w14:textId="0AA7CB94" w:rsidR="00176164" w:rsidRPr="00465CE5" w:rsidRDefault="007E140D" w:rsidP="0017616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0DDDFD7B" w:rsidR="00176164" w:rsidRPr="00465CE5" w:rsidRDefault="007E140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40C2C02D" w:rsidR="00176164" w:rsidRPr="00465CE5" w:rsidRDefault="007E140D" w:rsidP="0052272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E659732" w14:textId="77777777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7613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6C9BAB33" w:rsidR="008A7613" w:rsidRPr="00465CE5" w:rsidRDefault="008A7613" w:rsidP="008A7613">
            <w:r>
              <w:t xml:space="preserve">10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32F445A3" w14:textId="17CD71DA" w:rsidR="008A7613" w:rsidRPr="00465CE5" w:rsidRDefault="008A7613" w:rsidP="008A761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0204ADD" w14:textId="1B381416" w:rsidR="008A7613" w:rsidRPr="00465CE5" w:rsidRDefault="008A7613" w:rsidP="008A761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E4F985" w14:textId="6575757E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5845391C" w14:textId="3AA5F611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72ACC02F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673A669A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71C949A0" w:rsidR="008A7613" w:rsidRPr="00465CE5" w:rsidRDefault="008A7613" w:rsidP="008A7613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50433FFA" w14:textId="0E772EDF" w:rsidR="008A7613" w:rsidRPr="00465CE5" w:rsidRDefault="008A7613" w:rsidP="008A7613">
            <w:pPr>
              <w:ind w:left="28"/>
              <w:jc w:val="center"/>
            </w:pPr>
            <w:r>
              <w:t>27</w:t>
            </w:r>
          </w:p>
        </w:tc>
      </w:tr>
      <w:tr w:rsidR="008A7613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8A7613" w:rsidRPr="00465CE5" w:rsidRDefault="008A7613" w:rsidP="008A761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74457D96" w:rsidR="008A7613" w:rsidRPr="00465CE5" w:rsidRDefault="008A7613" w:rsidP="008A761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113ED6" w14:textId="0C192BD3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08A460CD" w14:textId="3F028146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25224FC6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467F157C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18340627" w:rsidR="008A7613" w:rsidRPr="00465CE5" w:rsidRDefault="008A7613" w:rsidP="008A7613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4FCDFCE7" w14:textId="0D4DCDBF" w:rsidR="008A7613" w:rsidRPr="00465CE5" w:rsidRDefault="008A7613" w:rsidP="008A7613">
            <w:pPr>
              <w:ind w:left="28"/>
              <w:jc w:val="center"/>
            </w:pPr>
            <w:r>
              <w:t>27</w:t>
            </w: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2E02FC88" w:rsidR="00386236" w:rsidRPr="0016296F" w:rsidRDefault="002769E2" w:rsidP="00653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D808B0" w:rsidRPr="0016296F" w14:paraId="2E20EFB9" w14:textId="77777777" w:rsidTr="00FA2451">
        <w:tc>
          <w:tcPr>
            <w:tcW w:w="1701" w:type="dxa"/>
            <w:vMerge w:val="restart"/>
          </w:tcPr>
          <w:p w14:paraId="026DDE2D" w14:textId="77777777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7F32932" w14:textId="77777777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85EA30D" w14:textId="7F37B07D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6D56D47" w14:textId="44FEA274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330CCBCF" w14:textId="6DEE6F6B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FAD6CBC" w14:textId="39694D29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7B83EFAF" w14:textId="77777777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E60758E" w14:textId="1445E891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8AA2A6" w14:textId="73F0B25E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728EA0E1" w14:textId="00287A39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64BECB20" w14:textId="4C4069DD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06838057" w14:textId="17505D95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7DDF4ACA" w14:textId="10485A3B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  <w:p w14:paraId="1657901B" w14:textId="42C6CF2B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479" w14:textId="77777777" w:rsidR="00D808B0" w:rsidRPr="002769E2" w:rsidRDefault="00D808B0" w:rsidP="00D808B0">
            <w:r w:rsidRPr="002769E2">
              <w:t xml:space="preserve">Тема 1. </w:t>
            </w:r>
          </w:p>
          <w:p w14:paraId="38400F6F" w14:textId="1CC30E51" w:rsidR="00D808B0" w:rsidRPr="002769E2" w:rsidRDefault="00D808B0" w:rsidP="00D808B0">
            <w:pPr>
              <w:autoSpaceDE w:val="0"/>
              <w:autoSpaceDN w:val="0"/>
              <w:adjustRightInd w:val="0"/>
            </w:pPr>
            <w:r w:rsidRPr="002769E2">
              <w:t>Введение</w:t>
            </w:r>
            <w:r>
              <w:t xml:space="preserve">. </w:t>
            </w:r>
            <w:r w:rsidRPr="002769E2">
              <w:t>Психология журналистики как научная дисциплина</w:t>
            </w:r>
          </w:p>
        </w:tc>
        <w:tc>
          <w:tcPr>
            <w:tcW w:w="815" w:type="dxa"/>
          </w:tcPr>
          <w:p w14:paraId="0C9CF4F0" w14:textId="5F525D81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6D45F8" w14:textId="1B230C4D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22306F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6D1AD385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232A7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8B0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77777777" w:rsidR="00D808B0" w:rsidRPr="002769E2" w:rsidRDefault="00D808B0" w:rsidP="00D808B0">
            <w:r w:rsidRPr="002769E2">
              <w:t xml:space="preserve">Тема 2. </w:t>
            </w:r>
          </w:p>
          <w:p w14:paraId="5526ABF9" w14:textId="5876BB10" w:rsidR="00D808B0" w:rsidRPr="002769E2" w:rsidRDefault="00D808B0" w:rsidP="00D808B0">
            <w:r w:rsidRPr="002769E2">
              <w:rPr>
                <w:bCs/>
              </w:rPr>
              <w:t>Познания и обще</w:t>
            </w:r>
            <w:r>
              <w:rPr>
                <w:bCs/>
              </w:rPr>
              <w:t>ния в журналисткой деятельности</w:t>
            </w:r>
          </w:p>
        </w:tc>
        <w:tc>
          <w:tcPr>
            <w:tcW w:w="815" w:type="dxa"/>
          </w:tcPr>
          <w:p w14:paraId="47A05D4D" w14:textId="54E14C22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786EB8B6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3931990B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3C30D085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8B0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77777777" w:rsidR="00D808B0" w:rsidRPr="002769E2" w:rsidRDefault="00D808B0" w:rsidP="00D808B0">
            <w:r w:rsidRPr="002769E2">
              <w:t xml:space="preserve">Тема 3. </w:t>
            </w:r>
          </w:p>
          <w:p w14:paraId="3E472A23" w14:textId="364C9C32" w:rsidR="00D808B0" w:rsidRPr="002769E2" w:rsidRDefault="00D808B0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bCs/>
                <w:sz w:val="22"/>
                <w:szCs w:val="22"/>
              </w:rPr>
              <w:t>Психическая регуляция поведения потенциальной аудитории</w:t>
            </w:r>
          </w:p>
        </w:tc>
        <w:tc>
          <w:tcPr>
            <w:tcW w:w="815" w:type="dxa"/>
          </w:tcPr>
          <w:p w14:paraId="4B284A38" w14:textId="1E7C1031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75F6EDAE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35D0B7C1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7A718DE" w14:textId="5DB85223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</w:tr>
      <w:tr w:rsidR="00D808B0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77777777" w:rsidR="00D808B0" w:rsidRPr="002769E2" w:rsidRDefault="00D808B0" w:rsidP="00D808B0">
            <w:r w:rsidRPr="002769E2">
              <w:t xml:space="preserve">Тема 4. </w:t>
            </w:r>
          </w:p>
          <w:p w14:paraId="2D15D7CE" w14:textId="78182794" w:rsidR="00D808B0" w:rsidRPr="002769E2" w:rsidRDefault="00D808B0" w:rsidP="00D808B0">
            <w:r w:rsidRPr="002769E2">
              <w:rPr>
                <w:bCs/>
              </w:rPr>
              <w:t>Социальная психология профессиональной деятельности в сфере журналистики</w:t>
            </w:r>
          </w:p>
        </w:tc>
        <w:tc>
          <w:tcPr>
            <w:tcW w:w="815" w:type="dxa"/>
          </w:tcPr>
          <w:p w14:paraId="3A04BC5F" w14:textId="23E64680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265FE21E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1D534AE6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7A1B042" w14:textId="3E3C2325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8B0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06201" w14:textId="77777777" w:rsidR="00D808B0" w:rsidRPr="002769E2" w:rsidRDefault="00D808B0" w:rsidP="00D808B0">
            <w:r w:rsidRPr="002769E2">
              <w:t xml:space="preserve">Тема 5. </w:t>
            </w:r>
          </w:p>
          <w:p w14:paraId="1A24AA5E" w14:textId="7190A202" w:rsidR="00D808B0" w:rsidRPr="002769E2" w:rsidRDefault="00D808B0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bCs/>
                <w:sz w:val="22"/>
                <w:szCs w:val="22"/>
              </w:rPr>
              <w:t>Новые медиа и характер их влияния на общественное сознание</w:t>
            </w:r>
          </w:p>
        </w:tc>
        <w:tc>
          <w:tcPr>
            <w:tcW w:w="815" w:type="dxa"/>
          </w:tcPr>
          <w:p w14:paraId="0BA8A1E2" w14:textId="2234B681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570463" w14:textId="0D4FA283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50270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21239C83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4525757" w14:textId="65BB974D" w:rsidR="00D808B0" w:rsidRPr="0016296F" w:rsidRDefault="00D808B0" w:rsidP="00D808B0">
            <w:r>
              <w:t>Контрольная работа № 2</w:t>
            </w:r>
          </w:p>
        </w:tc>
      </w:tr>
      <w:tr w:rsidR="00D808B0" w:rsidRPr="0016296F" w14:paraId="3D40AE76" w14:textId="77777777" w:rsidTr="00BA3AEA">
        <w:trPr>
          <w:trHeight w:val="288"/>
        </w:trPr>
        <w:tc>
          <w:tcPr>
            <w:tcW w:w="1701" w:type="dxa"/>
            <w:vMerge/>
          </w:tcPr>
          <w:p w14:paraId="06D916A3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DE417" w14:textId="34E4E88F" w:rsidR="00D808B0" w:rsidRPr="002769E2" w:rsidRDefault="00D808B0" w:rsidP="00D808B0">
            <w:r w:rsidRPr="002769E2">
              <w:t xml:space="preserve">Тема 6. </w:t>
            </w:r>
          </w:p>
          <w:p w14:paraId="5146194C" w14:textId="1A63AE8E" w:rsidR="00D808B0" w:rsidRPr="002769E2" w:rsidRDefault="00D808B0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bCs/>
                <w:sz w:val="22"/>
                <w:szCs w:val="22"/>
              </w:rPr>
              <w:t>Технологии сбора и переработки информации основанные на психотипических особенностях потенциальной аудитории СМИ</w:t>
            </w:r>
          </w:p>
        </w:tc>
        <w:tc>
          <w:tcPr>
            <w:tcW w:w="815" w:type="dxa"/>
          </w:tcPr>
          <w:p w14:paraId="0945474A" w14:textId="7E2BFE81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CC8AB8" w14:textId="2DB80B03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EF28E75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5001A3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B899C" w14:textId="6E380E07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4BACC68" w14:textId="04B64D18" w:rsidR="00D808B0" w:rsidRPr="0016296F" w:rsidRDefault="00D808B0" w:rsidP="00D808B0">
            <w:r>
              <w:t>Доклад</w:t>
            </w:r>
          </w:p>
        </w:tc>
      </w:tr>
      <w:tr w:rsidR="00D808B0" w:rsidRPr="0016296F" w14:paraId="37302C04" w14:textId="77777777" w:rsidTr="00BA3AEA">
        <w:trPr>
          <w:trHeight w:val="288"/>
        </w:trPr>
        <w:tc>
          <w:tcPr>
            <w:tcW w:w="1701" w:type="dxa"/>
            <w:vMerge/>
          </w:tcPr>
          <w:p w14:paraId="1E14FCCA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D7B121" w14:textId="55A46C78" w:rsidR="00D808B0" w:rsidRPr="002769E2" w:rsidRDefault="00D808B0" w:rsidP="00D808B0">
            <w:r w:rsidRPr="002769E2">
              <w:t>Тема 7</w:t>
            </w:r>
            <w:r>
              <w:t>.</w:t>
            </w:r>
            <w:r w:rsidRPr="002769E2">
              <w:t xml:space="preserve"> </w:t>
            </w:r>
          </w:p>
          <w:p w14:paraId="26329CC3" w14:textId="7DA4AC5F" w:rsidR="00D808B0" w:rsidRPr="002769E2" w:rsidRDefault="00D808B0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sz w:val="22"/>
                <w:szCs w:val="22"/>
              </w:rPr>
              <w:t>Проблемы психологической информационной безопасности в современном обществе</w:t>
            </w:r>
          </w:p>
        </w:tc>
        <w:tc>
          <w:tcPr>
            <w:tcW w:w="815" w:type="dxa"/>
          </w:tcPr>
          <w:p w14:paraId="7EB4B456" w14:textId="15FA463F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773CBA" w14:textId="1778F57F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61A494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F3A918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AC3C7" w14:textId="777F0479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6257CC4" w14:textId="77777777" w:rsidR="00D808B0" w:rsidRPr="0016296F" w:rsidRDefault="00D808B0" w:rsidP="00D808B0"/>
        </w:tc>
      </w:tr>
      <w:tr w:rsidR="00D808B0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7777777" w:rsidR="00D808B0" w:rsidRPr="0016296F" w:rsidRDefault="00D808B0" w:rsidP="00D808B0">
            <w:r w:rsidRPr="003E7526">
              <w:t>Зачет</w:t>
            </w:r>
          </w:p>
        </w:tc>
        <w:tc>
          <w:tcPr>
            <w:tcW w:w="815" w:type="dxa"/>
          </w:tcPr>
          <w:p w14:paraId="465B3F5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291B058" w:rsidR="00D808B0" w:rsidRPr="00AC31EA" w:rsidRDefault="00D808B0" w:rsidP="00D808B0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D808B0" w:rsidRPr="0016296F" w14:paraId="36BD8968" w14:textId="77777777" w:rsidTr="00FA2451">
        <w:tc>
          <w:tcPr>
            <w:tcW w:w="1701" w:type="dxa"/>
          </w:tcPr>
          <w:p w14:paraId="13BEDE10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6E689E59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12A47751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64EADD51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40B0A84" w14:textId="77777777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2C4DB4DF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13C70BA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73A0728" w14:textId="1DB91D10" w:rsidR="00C83648" w:rsidRDefault="00C83648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768B1" w:rsidRPr="0016296F" w14:paraId="56A2C597" w14:textId="77777777" w:rsidTr="00A8674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4964E7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0B0B834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69764E8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906CCBA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4E90178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9EA22D9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647B8E6" w14:textId="77777777" w:rsidR="003768B1" w:rsidRPr="0016296F" w:rsidRDefault="003768B1" w:rsidP="00A8674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88D0FC4" w14:textId="77777777" w:rsidR="003768B1" w:rsidRPr="0016296F" w:rsidRDefault="003768B1" w:rsidP="00A867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768B1" w:rsidRPr="0016296F" w14:paraId="542023E1" w14:textId="77777777" w:rsidTr="00A8674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832791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91CD39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37B04F5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17A1195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3014E28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768B1" w:rsidRPr="0016296F" w14:paraId="28934EA9" w14:textId="77777777" w:rsidTr="00A8674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00D5649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AB42FC5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997F24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AF7B79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2079F1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7F2FA1B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719256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07AD62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768B1" w:rsidRPr="0016296F" w14:paraId="4E66BA47" w14:textId="77777777" w:rsidTr="00A86742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3D7CDE" w14:textId="77777777" w:rsidR="003768B1" w:rsidRPr="0016296F" w:rsidRDefault="003768B1" w:rsidP="00A86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FEC1175" w14:textId="79BBA885" w:rsidR="003768B1" w:rsidRPr="0016296F" w:rsidRDefault="003768B1" w:rsidP="003768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923C8D" w:rsidRPr="0016296F" w14:paraId="0C74731B" w14:textId="77777777" w:rsidTr="00A86742">
        <w:tc>
          <w:tcPr>
            <w:tcW w:w="1701" w:type="dxa"/>
            <w:vMerge w:val="restart"/>
          </w:tcPr>
          <w:p w14:paraId="56050A89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1A721452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25824C82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12BDCBFB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16470ADE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3E78A058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34AC2490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0384EC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10F3F0E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20F2D674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1F19D5DE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3D2E6231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3779C2A6" w14:textId="77777777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  <w:p w14:paraId="552D33C5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27E1C3" w14:textId="77777777" w:rsidR="00923C8D" w:rsidRPr="002769E2" w:rsidRDefault="00923C8D" w:rsidP="00923C8D">
            <w:r w:rsidRPr="002769E2">
              <w:t xml:space="preserve">Тема 1. </w:t>
            </w:r>
          </w:p>
          <w:p w14:paraId="0F0CBD79" w14:textId="77777777" w:rsidR="00923C8D" w:rsidRPr="002769E2" w:rsidRDefault="00923C8D" w:rsidP="00923C8D">
            <w:pPr>
              <w:autoSpaceDE w:val="0"/>
              <w:autoSpaceDN w:val="0"/>
              <w:adjustRightInd w:val="0"/>
            </w:pPr>
            <w:r w:rsidRPr="002769E2">
              <w:t>Введение</w:t>
            </w:r>
            <w:r>
              <w:t xml:space="preserve">. </w:t>
            </w:r>
            <w:r w:rsidRPr="002769E2">
              <w:t>Психология журналистики как научная дисциплина</w:t>
            </w:r>
          </w:p>
        </w:tc>
        <w:tc>
          <w:tcPr>
            <w:tcW w:w="815" w:type="dxa"/>
          </w:tcPr>
          <w:p w14:paraId="76CD974E" w14:textId="2EEFE91C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328F0F" w14:textId="46AB7D01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A718E0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722ED3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529C" w14:textId="4FB2FAEC" w:rsidR="00923C8D" w:rsidRPr="0016296F" w:rsidRDefault="00D95661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C1CEB1C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C8D" w:rsidRPr="0016296F" w14:paraId="35B4E4EF" w14:textId="77777777" w:rsidTr="00A86742">
        <w:tc>
          <w:tcPr>
            <w:tcW w:w="1701" w:type="dxa"/>
            <w:vMerge/>
          </w:tcPr>
          <w:p w14:paraId="6A7095CB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F756B" w14:textId="77777777" w:rsidR="00923C8D" w:rsidRPr="002769E2" w:rsidRDefault="00923C8D" w:rsidP="00923C8D">
            <w:r w:rsidRPr="002769E2">
              <w:t xml:space="preserve">Тема 2. </w:t>
            </w:r>
          </w:p>
          <w:p w14:paraId="43B8808F" w14:textId="77777777" w:rsidR="00923C8D" w:rsidRPr="002769E2" w:rsidRDefault="00923C8D" w:rsidP="00923C8D">
            <w:r w:rsidRPr="002769E2">
              <w:rPr>
                <w:bCs/>
              </w:rPr>
              <w:t>Познания и обще</w:t>
            </w:r>
            <w:r>
              <w:rPr>
                <w:bCs/>
              </w:rPr>
              <w:t>ния в журналисткой деятельности</w:t>
            </w:r>
          </w:p>
        </w:tc>
        <w:tc>
          <w:tcPr>
            <w:tcW w:w="815" w:type="dxa"/>
          </w:tcPr>
          <w:p w14:paraId="1828BD00" w14:textId="07CAD3BF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E774AD" w14:textId="3BE76F0C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73FC38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9FD56B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B6B59" w14:textId="307C0F7C" w:rsidR="00923C8D" w:rsidRPr="0016296F" w:rsidRDefault="00D95661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7E20A5F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C8D" w:rsidRPr="0016296F" w14:paraId="345F2747" w14:textId="77777777" w:rsidTr="00A86742">
        <w:tc>
          <w:tcPr>
            <w:tcW w:w="1701" w:type="dxa"/>
            <w:vMerge/>
          </w:tcPr>
          <w:p w14:paraId="77BF7991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79A3A" w14:textId="77777777" w:rsidR="00923C8D" w:rsidRPr="002769E2" w:rsidRDefault="00923C8D" w:rsidP="00923C8D">
            <w:r w:rsidRPr="002769E2">
              <w:t xml:space="preserve">Тема 3. </w:t>
            </w:r>
          </w:p>
          <w:p w14:paraId="43D461EF" w14:textId="77777777" w:rsidR="00923C8D" w:rsidRPr="002769E2" w:rsidRDefault="00923C8D" w:rsidP="00923C8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bCs/>
                <w:sz w:val="22"/>
                <w:szCs w:val="22"/>
              </w:rPr>
              <w:t>Психическая регуляция поведения потенциальной аудитории</w:t>
            </w:r>
          </w:p>
        </w:tc>
        <w:tc>
          <w:tcPr>
            <w:tcW w:w="815" w:type="dxa"/>
          </w:tcPr>
          <w:p w14:paraId="45BDF6E0" w14:textId="3157D9C9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B4BC2E" w14:textId="389BF77A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A3EB27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12B16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5E9E64" w14:textId="401284BB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CEF5364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</w:tr>
      <w:tr w:rsidR="00923C8D" w:rsidRPr="0016296F" w14:paraId="5A738195" w14:textId="77777777" w:rsidTr="00A86742">
        <w:trPr>
          <w:trHeight w:val="126"/>
        </w:trPr>
        <w:tc>
          <w:tcPr>
            <w:tcW w:w="1701" w:type="dxa"/>
            <w:vMerge/>
          </w:tcPr>
          <w:p w14:paraId="4172A3B0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E690F" w14:textId="77777777" w:rsidR="00923C8D" w:rsidRPr="002769E2" w:rsidRDefault="00923C8D" w:rsidP="00923C8D">
            <w:r w:rsidRPr="002769E2">
              <w:t xml:space="preserve">Тема 4. </w:t>
            </w:r>
          </w:p>
          <w:p w14:paraId="6C114148" w14:textId="77777777" w:rsidR="00923C8D" w:rsidRPr="002769E2" w:rsidRDefault="00923C8D" w:rsidP="00923C8D">
            <w:r w:rsidRPr="002769E2">
              <w:rPr>
                <w:bCs/>
              </w:rPr>
              <w:t>Социальная психология профессиональной деятельности в сфере журналистики</w:t>
            </w:r>
          </w:p>
        </w:tc>
        <w:tc>
          <w:tcPr>
            <w:tcW w:w="815" w:type="dxa"/>
          </w:tcPr>
          <w:p w14:paraId="6D026961" w14:textId="1D276A81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91A2C1" w14:textId="5271CE2C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1D8AF9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94987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367610" w14:textId="3E1B1A47" w:rsidR="00923C8D" w:rsidRPr="0016296F" w:rsidRDefault="00D95661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C5C4297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C8D" w:rsidRPr="0016296F" w14:paraId="55C16D6B" w14:textId="77777777" w:rsidTr="00A86742">
        <w:trPr>
          <w:trHeight w:val="288"/>
        </w:trPr>
        <w:tc>
          <w:tcPr>
            <w:tcW w:w="1701" w:type="dxa"/>
            <w:vMerge/>
          </w:tcPr>
          <w:p w14:paraId="1C3F0C18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FBBD4" w14:textId="77777777" w:rsidR="00923C8D" w:rsidRPr="002769E2" w:rsidRDefault="00923C8D" w:rsidP="00923C8D">
            <w:r w:rsidRPr="002769E2">
              <w:t xml:space="preserve">Тема 5. </w:t>
            </w:r>
          </w:p>
          <w:p w14:paraId="0B9575F5" w14:textId="77777777" w:rsidR="00923C8D" w:rsidRPr="002769E2" w:rsidRDefault="00923C8D" w:rsidP="00923C8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bCs/>
                <w:sz w:val="22"/>
                <w:szCs w:val="22"/>
              </w:rPr>
              <w:t>Новые медиа и характер их влияния на общественное сознание</w:t>
            </w:r>
          </w:p>
        </w:tc>
        <w:tc>
          <w:tcPr>
            <w:tcW w:w="815" w:type="dxa"/>
          </w:tcPr>
          <w:p w14:paraId="7FDAE57B" w14:textId="572F1039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A2A9B4" w14:textId="72FF596E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552857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99C86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69188" w14:textId="09159D12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F39C182" w14:textId="77777777" w:rsidR="00923C8D" w:rsidRPr="0016296F" w:rsidRDefault="00923C8D" w:rsidP="00923C8D">
            <w:r>
              <w:t>Контрольная работа № 2</w:t>
            </w:r>
          </w:p>
        </w:tc>
      </w:tr>
      <w:tr w:rsidR="00923C8D" w:rsidRPr="0016296F" w14:paraId="55F9555A" w14:textId="77777777" w:rsidTr="00A86742">
        <w:trPr>
          <w:trHeight w:val="288"/>
        </w:trPr>
        <w:tc>
          <w:tcPr>
            <w:tcW w:w="1701" w:type="dxa"/>
            <w:vMerge/>
          </w:tcPr>
          <w:p w14:paraId="788F8FDD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8F0400" w14:textId="77777777" w:rsidR="00923C8D" w:rsidRPr="002769E2" w:rsidRDefault="00923C8D" w:rsidP="00923C8D">
            <w:r w:rsidRPr="002769E2">
              <w:t xml:space="preserve">Тема 6. </w:t>
            </w:r>
          </w:p>
          <w:p w14:paraId="27995170" w14:textId="77777777" w:rsidR="00923C8D" w:rsidRPr="002769E2" w:rsidRDefault="00923C8D" w:rsidP="00923C8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bCs/>
                <w:sz w:val="22"/>
                <w:szCs w:val="22"/>
              </w:rPr>
              <w:t>Технологии сбора и переработки информации основанные на психотипических особенностях потенциальной аудитории СМИ</w:t>
            </w:r>
          </w:p>
        </w:tc>
        <w:tc>
          <w:tcPr>
            <w:tcW w:w="815" w:type="dxa"/>
          </w:tcPr>
          <w:p w14:paraId="3FD5FC92" w14:textId="438E2E41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474070" w14:textId="4916BCEF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7FC288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56BDF0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1748F" w14:textId="77BEFAEE" w:rsidR="00923C8D" w:rsidRDefault="00923C8D" w:rsidP="00D95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5661">
              <w:t>1</w:t>
            </w:r>
          </w:p>
        </w:tc>
        <w:tc>
          <w:tcPr>
            <w:tcW w:w="4002" w:type="dxa"/>
          </w:tcPr>
          <w:p w14:paraId="71A159A7" w14:textId="77777777" w:rsidR="00923C8D" w:rsidRPr="0016296F" w:rsidRDefault="00923C8D" w:rsidP="00923C8D">
            <w:r>
              <w:t>Доклад</w:t>
            </w:r>
          </w:p>
        </w:tc>
      </w:tr>
      <w:tr w:rsidR="00923C8D" w:rsidRPr="0016296F" w14:paraId="751366C4" w14:textId="77777777" w:rsidTr="00A86742">
        <w:trPr>
          <w:trHeight w:val="288"/>
        </w:trPr>
        <w:tc>
          <w:tcPr>
            <w:tcW w:w="1701" w:type="dxa"/>
            <w:vMerge/>
          </w:tcPr>
          <w:p w14:paraId="594C36EF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E45579" w14:textId="77777777" w:rsidR="00923C8D" w:rsidRPr="002769E2" w:rsidRDefault="00923C8D" w:rsidP="00923C8D">
            <w:r w:rsidRPr="002769E2">
              <w:t>Тема 7</w:t>
            </w:r>
            <w:r>
              <w:t>.</w:t>
            </w:r>
            <w:r w:rsidRPr="002769E2">
              <w:t xml:space="preserve"> </w:t>
            </w:r>
          </w:p>
          <w:p w14:paraId="61AFFD50" w14:textId="77777777" w:rsidR="00923C8D" w:rsidRPr="002769E2" w:rsidRDefault="00923C8D" w:rsidP="00923C8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9E2">
              <w:rPr>
                <w:rFonts w:ascii="Times New Roman" w:hAnsi="Times New Roman" w:cs="Times New Roman"/>
                <w:sz w:val="22"/>
                <w:szCs w:val="22"/>
              </w:rPr>
              <w:t>Проблемы психологической информационной безопасности в современном обществе</w:t>
            </w:r>
          </w:p>
        </w:tc>
        <w:tc>
          <w:tcPr>
            <w:tcW w:w="815" w:type="dxa"/>
          </w:tcPr>
          <w:p w14:paraId="3795D7A8" w14:textId="5F43D53B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7F0999" w14:textId="085AECED" w:rsidR="00923C8D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9FE396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AC363" w14:textId="77777777" w:rsidR="00923C8D" w:rsidRPr="0016296F" w:rsidRDefault="00923C8D" w:rsidP="00923C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69B43" w14:textId="7CCD057C" w:rsidR="00923C8D" w:rsidRDefault="00D95661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88F1B35" w14:textId="77777777" w:rsidR="00923C8D" w:rsidRPr="0016296F" w:rsidRDefault="00923C8D" w:rsidP="00923C8D"/>
        </w:tc>
      </w:tr>
      <w:tr w:rsidR="00923C8D" w:rsidRPr="0016296F" w14:paraId="5D245DA9" w14:textId="77777777" w:rsidTr="00A86742">
        <w:tc>
          <w:tcPr>
            <w:tcW w:w="1701" w:type="dxa"/>
            <w:vMerge/>
          </w:tcPr>
          <w:p w14:paraId="045A54FC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7AEAB1" w14:textId="7FD05027" w:rsidR="00923C8D" w:rsidRPr="0016296F" w:rsidRDefault="00923C8D" w:rsidP="00923C8D">
            <w:r>
              <w:t>Экзамен</w:t>
            </w:r>
          </w:p>
        </w:tc>
        <w:tc>
          <w:tcPr>
            <w:tcW w:w="815" w:type="dxa"/>
          </w:tcPr>
          <w:p w14:paraId="3E8A430C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AE66B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68684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834227" w14:textId="7958006E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8DC7F4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E3CCA29" w14:textId="77777777" w:rsidR="00923C8D" w:rsidRPr="00AC31EA" w:rsidRDefault="00923C8D" w:rsidP="00923C8D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923C8D" w:rsidRPr="0016296F" w14:paraId="0813B744" w14:textId="77777777" w:rsidTr="00A86742">
        <w:tc>
          <w:tcPr>
            <w:tcW w:w="1701" w:type="dxa"/>
          </w:tcPr>
          <w:p w14:paraId="572A0345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CC56F8" w14:textId="2E40C9AB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 xml:space="preserve">десятый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73126F6" w14:textId="442DE21A" w:rsidR="00923C8D" w:rsidRPr="00E612AB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53B06E0E" w14:textId="2825CF92" w:rsidR="00923C8D" w:rsidRPr="00E612AB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327AF2E4" w14:textId="77777777" w:rsidR="00923C8D" w:rsidRPr="00E612AB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C4EC92" w14:textId="40156B4E" w:rsidR="00923C8D" w:rsidRPr="00E612AB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B46B69" w14:textId="580898BA" w:rsidR="00923C8D" w:rsidRPr="00E612AB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</w:tcPr>
          <w:p w14:paraId="26899B33" w14:textId="77777777" w:rsidR="00923C8D" w:rsidRPr="0016296F" w:rsidRDefault="00923C8D" w:rsidP="00923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9CAEE0" w14:textId="3F4BD48E" w:rsidR="003768B1" w:rsidRDefault="003768B1" w:rsidP="003768B1"/>
    <w:p w14:paraId="3EE7FE56" w14:textId="3B040E5F" w:rsidR="00C83648" w:rsidRDefault="00C83648" w:rsidP="00C83648"/>
    <w:p w14:paraId="735D4757" w14:textId="24FF57E1" w:rsidR="00C83648" w:rsidRDefault="00C83648" w:rsidP="00C83648"/>
    <w:p w14:paraId="72DB2754" w14:textId="77777777" w:rsidR="00D965B9" w:rsidRPr="00C83648" w:rsidRDefault="00D965B9" w:rsidP="00C83648">
      <w:pPr>
        <w:sectPr w:rsidR="00D965B9" w:rsidRPr="00C8364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C63FB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2C63FB" w:rsidRPr="00512911" w:rsidRDefault="002C63FB" w:rsidP="002C63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C7856" w14:textId="41B3E507" w:rsidR="002C63FB" w:rsidRPr="002C63FB" w:rsidRDefault="002C63FB" w:rsidP="002C63FB">
            <w:pPr>
              <w:autoSpaceDE w:val="0"/>
              <w:autoSpaceDN w:val="0"/>
              <w:adjustRightInd w:val="0"/>
              <w:ind w:hanging="140"/>
              <w:rPr>
                <w:sz w:val="24"/>
                <w:szCs w:val="24"/>
              </w:rPr>
            </w:pPr>
            <w:r w:rsidRPr="002C63FB">
              <w:rPr>
                <w:sz w:val="24"/>
                <w:szCs w:val="24"/>
              </w:rPr>
              <w:t xml:space="preserve">  Введение</w:t>
            </w:r>
            <w:r w:rsidR="00460D14">
              <w:rPr>
                <w:sz w:val="24"/>
                <w:szCs w:val="24"/>
              </w:rPr>
              <w:t>.</w:t>
            </w:r>
          </w:p>
          <w:p w14:paraId="4571614B" w14:textId="48B0D522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</w:rPr>
              <w:t>Психология журналистики как научная дисциплина</w:t>
            </w:r>
          </w:p>
          <w:p w14:paraId="6B174079" w14:textId="1981B4AB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E6339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C63FB">
              <w:rPr>
                <w:rFonts w:ascii="Times New Roman" w:hAnsi="Times New Roman" w:cs="Times New Roman"/>
              </w:rPr>
              <w:t xml:space="preserve">Тема 1.1. Журналистская деятельность. </w:t>
            </w:r>
          </w:p>
          <w:p w14:paraId="76115F02" w14:textId="2221478B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  <w:r w:rsidRPr="002C63FB">
              <w:rPr>
                <w:sz w:val="24"/>
                <w:szCs w:val="24"/>
              </w:rPr>
              <w:t>Тема 1.2. Определение современной психологии журналисткой деятельности и ее развитие</w:t>
            </w:r>
          </w:p>
        </w:tc>
      </w:tr>
      <w:tr w:rsidR="002C63FB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2C63FB" w:rsidRPr="00512911" w:rsidRDefault="002C63FB" w:rsidP="002C63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5E0F" w14:textId="6EFEA9A5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Познания и общения в журналисткой деятельности.</w:t>
            </w:r>
          </w:p>
          <w:p w14:paraId="70C34FA5" w14:textId="3E752ABC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58FD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C63FB">
              <w:rPr>
                <w:rFonts w:ascii="Times New Roman" w:hAnsi="Times New Roman" w:cs="Times New Roman"/>
              </w:rPr>
              <w:t xml:space="preserve">Тема 2.1. Психология сенсорных процессов. </w:t>
            </w:r>
          </w:p>
          <w:p w14:paraId="0FD355C5" w14:textId="2425BF59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  <w:r w:rsidRPr="002C63FB">
              <w:rPr>
                <w:sz w:val="24"/>
                <w:szCs w:val="24"/>
              </w:rPr>
              <w:t>Тема 2.2. Восприятие, внимание, мышление и интеллект. Психология дискурса. Невербальная коммуникация в системе речевого общения.</w:t>
            </w:r>
          </w:p>
        </w:tc>
      </w:tr>
      <w:tr w:rsidR="002C63FB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2C63FB" w:rsidRPr="00512911" w:rsidRDefault="002C63FB" w:rsidP="002C63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8037" w14:textId="5F1042F2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Психическая регуляция поведения потенциальной аудитории</w:t>
            </w:r>
          </w:p>
          <w:p w14:paraId="6D56EFF3" w14:textId="706CF1EB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59161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C63FB">
              <w:rPr>
                <w:rFonts w:ascii="Times New Roman" w:hAnsi="Times New Roman" w:cs="Times New Roman"/>
              </w:rPr>
              <w:t>Тема 3.1. Принятие решения и особенности журналисткой деятельности, эффекты оценки вероятности событий и их исходов.</w:t>
            </w:r>
          </w:p>
          <w:p w14:paraId="6326F015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C63FB">
              <w:rPr>
                <w:rFonts w:ascii="Times New Roman" w:hAnsi="Times New Roman" w:cs="Times New Roman"/>
              </w:rPr>
              <w:t xml:space="preserve">Тема 3.2. Оценочные процессы  (обратная связь) и эффективность регуляции их действий. </w:t>
            </w:r>
          </w:p>
          <w:p w14:paraId="3B4021FB" w14:textId="2FF54BE2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</w:p>
        </w:tc>
      </w:tr>
      <w:tr w:rsidR="002C63FB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2C63FB" w:rsidRPr="00512911" w:rsidRDefault="002C63FB" w:rsidP="002C63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53828" w14:textId="415056EB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Социальная психология профессиональной деятельности в сфере журналистики</w:t>
            </w:r>
          </w:p>
          <w:p w14:paraId="79D85143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  <w:p w14:paraId="64708C96" w14:textId="2413A680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26568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 xml:space="preserve">Тема 4.1. Бихевиоризм, Необихевиоризм. </w:t>
            </w:r>
          </w:p>
          <w:p w14:paraId="28E9408B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Тема 4.2. Социальная психология личности (аудитории). Психология межличностного взаимодействия.</w:t>
            </w:r>
          </w:p>
          <w:p w14:paraId="4CCE3CC5" w14:textId="175DCE6B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  <w:r w:rsidRPr="002C63FB">
              <w:rPr>
                <w:bCs/>
                <w:sz w:val="24"/>
                <w:szCs w:val="24"/>
              </w:rPr>
              <w:t>Тема 4.3. Психология малых групп. Психология межгрупповых отношений.</w:t>
            </w:r>
          </w:p>
        </w:tc>
      </w:tr>
      <w:tr w:rsidR="002C63FB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2C63FB" w:rsidRPr="00512911" w:rsidRDefault="002C63FB" w:rsidP="002C63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4A203" w14:textId="710E061D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Новые медиа и характер их влияния на общественное сознание</w:t>
            </w:r>
          </w:p>
          <w:p w14:paraId="44D2822A" w14:textId="6172EC9E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7F6FB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 xml:space="preserve">Тема 5.1. Социальное научение А. Бандуры. Понятие и особенности новых медиа. Модификация современных СМИ. </w:t>
            </w:r>
          </w:p>
          <w:p w14:paraId="5AD86A2F" w14:textId="291A9CE7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  <w:r w:rsidRPr="002C63FB">
              <w:rPr>
                <w:bCs/>
                <w:sz w:val="24"/>
                <w:szCs w:val="24"/>
              </w:rPr>
              <w:t>Тема 5.2. Психология больших социальных групп  и массовые психические явления.</w:t>
            </w:r>
          </w:p>
        </w:tc>
      </w:tr>
      <w:tr w:rsidR="002C63FB" w:rsidRPr="0016296F" w14:paraId="2200AC6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A0F6" w14:textId="4CB45958" w:rsidR="002C63FB" w:rsidRPr="00512911" w:rsidRDefault="002C63FB" w:rsidP="002C63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219B7" w14:textId="4662213C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Технологии сбора и переработки информации основанные на психотипических особенностях потенциальной аудитории СМИ</w:t>
            </w:r>
          </w:p>
          <w:p w14:paraId="0323BBDD" w14:textId="77777777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16C7A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Тема 6.1. Общественное сознание (понятие, принципы воздействия)</w:t>
            </w:r>
          </w:p>
          <w:p w14:paraId="4FCB6CD8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 xml:space="preserve">Тема 6.2. Понятие информации, переработка информации с учетом потенциальной аудитории, как практика манипулирования в современной системе СМИ. </w:t>
            </w:r>
          </w:p>
          <w:p w14:paraId="0CEAAD22" w14:textId="4A1B8338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  <w:r w:rsidRPr="002C63FB">
              <w:rPr>
                <w:bCs/>
                <w:sz w:val="24"/>
                <w:szCs w:val="24"/>
              </w:rPr>
              <w:t>Тема 6.3. Психология профессиональной деятельности журналиста.</w:t>
            </w:r>
          </w:p>
        </w:tc>
      </w:tr>
      <w:tr w:rsidR="002C63FB" w:rsidRPr="0016296F" w14:paraId="3937F27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2E58" w14:textId="4FE6A0CA" w:rsidR="002C63FB" w:rsidRPr="00512911" w:rsidRDefault="002C63FB" w:rsidP="002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5D2A3" w14:textId="33BB290D" w:rsidR="002C63FB" w:rsidRPr="002C63FB" w:rsidRDefault="002C63FB" w:rsidP="002C63F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</w:rPr>
              <w:t>Проблемы психологической информационной безопасности в современном обществе</w:t>
            </w:r>
          </w:p>
          <w:p w14:paraId="519AABE0" w14:textId="77777777" w:rsidR="002C63FB" w:rsidRPr="002C63FB" w:rsidRDefault="002C63FB" w:rsidP="002C63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E8224" w14:textId="77777777" w:rsidR="002C63FB" w:rsidRPr="002C63FB" w:rsidRDefault="002C63FB" w:rsidP="002C63F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 xml:space="preserve">Тема 7.1. Определение информационной безопасности. Обеспеченнее национальной и международной информационной безопасности. Фрейминг.  </w:t>
            </w:r>
          </w:p>
          <w:p w14:paraId="35C09C46" w14:textId="5D03917E" w:rsidR="002C63FB" w:rsidRPr="002C63FB" w:rsidRDefault="002C63FB" w:rsidP="002C63FB">
            <w:pPr>
              <w:jc w:val="both"/>
              <w:rPr>
                <w:sz w:val="24"/>
                <w:szCs w:val="24"/>
              </w:rPr>
            </w:pPr>
            <w:r w:rsidRPr="002C63FB">
              <w:rPr>
                <w:bCs/>
                <w:sz w:val="24"/>
                <w:szCs w:val="24"/>
              </w:rPr>
              <w:t>Тема 7.2. Методы информационно-психологического воздействия на аудиторию и основные направления обеспечения информационной безопасности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7777777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37051467" w14:textId="77777777" w:rsidR="009776FA" w:rsidRPr="007F7CA3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01F1BCD2" w14:textId="1293F410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23200F">
        <w:rPr>
          <w:sz w:val="24"/>
          <w:szCs w:val="24"/>
        </w:rPr>
        <w:t>контрольной работе</w:t>
      </w:r>
      <w:r>
        <w:rPr>
          <w:sz w:val="24"/>
          <w:szCs w:val="24"/>
        </w:rPr>
        <w:t>;</w:t>
      </w:r>
    </w:p>
    <w:p w14:paraId="5106BFC3" w14:textId="7D0EE8F6" w:rsidR="002C63FB" w:rsidRPr="001919E4" w:rsidRDefault="002C63FB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докладу;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60D14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EDC6E84" w14:textId="77777777" w:rsidR="00460D14" w:rsidRPr="002C63FB" w:rsidRDefault="00460D14" w:rsidP="00460D14">
            <w:pPr>
              <w:autoSpaceDE w:val="0"/>
              <w:autoSpaceDN w:val="0"/>
              <w:adjustRightInd w:val="0"/>
              <w:ind w:hanging="140"/>
              <w:rPr>
                <w:sz w:val="24"/>
                <w:szCs w:val="24"/>
              </w:rPr>
            </w:pPr>
            <w:r w:rsidRPr="002C63FB">
              <w:rPr>
                <w:sz w:val="24"/>
                <w:szCs w:val="24"/>
              </w:rPr>
              <w:t xml:space="preserve">  Введение</w:t>
            </w:r>
            <w:r>
              <w:rPr>
                <w:sz w:val="24"/>
                <w:szCs w:val="24"/>
              </w:rPr>
              <w:t>.</w:t>
            </w:r>
          </w:p>
          <w:p w14:paraId="1988AFC6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</w:rPr>
              <w:t>Психология журналистики как научная дисциплина</w:t>
            </w:r>
          </w:p>
          <w:p w14:paraId="06CF923C" w14:textId="0A2E035B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460D14" w:rsidRPr="00512911" w:rsidRDefault="00460D14" w:rsidP="00460D14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55D2682C" w:rsidR="00460D14" w:rsidRPr="00512911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0D14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BCBEF1C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Познания и общения в журналисткой деятельности.</w:t>
            </w:r>
          </w:p>
          <w:p w14:paraId="19CBEADA" w14:textId="2243666B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143E5C49" w:rsidR="00460D14" w:rsidRPr="00512911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0D14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9A0D725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Психическая регуляция поведения потенциальной аудитории</w:t>
            </w:r>
          </w:p>
          <w:p w14:paraId="7CABB011" w14:textId="0EBCDEBB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05914A6B" w:rsidR="00460D14" w:rsidRPr="00512911" w:rsidRDefault="00460D14" w:rsidP="0046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написание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0609F8E" w:rsidR="00460D14" w:rsidRPr="00512911" w:rsidRDefault="00460D14" w:rsidP="00460D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768A8A59" w:rsidR="00460D14" w:rsidRPr="00512911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60D14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6A7557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Социальная психология профессиональной деятельности в сфере журналистики</w:t>
            </w:r>
          </w:p>
          <w:p w14:paraId="21246EB6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  <w:p w14:paraId="56A5600C" w14:textId="7EB966D3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5507C623" w:rsidR="00460D14" w:rsidRPr="00512911" w:rsidRDefault="00460D14" w:rsidP="00460D14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32C9FEE8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4C13C803" w:rsidR="00460D14" w:rsidRPr="00512911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0D14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095F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Новые медиа и характер их влияния на общественное сознание</w:t>
            </w:r>
          </w:p>
          <w:p w14:paraId="09292B1E" w14:textId="29AAA404" w:rsidR="00460D14" w:rsidRPr="00512911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5F2BE14F" w:rsidR="00460D14" w:rsidRPr="00512911" w:rsidRDefault="00460D14" w:rsidP="00460D1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написание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316F746F" w:rsidR="00460D14" w:rsidRPr="00512911" w:rsidRDefault="00460D14" w:rsidP="00460D14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19A20802" w:rsidR="00460D14" w:rsidRPr="00512911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60D14" w:rsidRPr="0016296F" w14:paraId="09D72E0A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8AFA" w14:textId="079CCB7F" w:rsidR="00460D14" w:rsidRPr="00512911" w:rsidRDefault="00460D14" w:rsidP="0046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3F66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  <w:bCs/>
              </w:rPr>
              <w:t>Технологии сбора и переработки информации основанные на психотипических особенностях потенциальной аудитории СМИ</w:t>
            </w:r>
          </w:p>
          <w:p w14:paraId="7E2857C2" w14:textId="77777777" w:rsidR="00460D14" w:rsidRPr="00564395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B9D7E" w14:textId="665EEABE" w:rsidR="00460D14" w:rsidRPr="00512911" w:rsidRDefault="00460D14" w:rsidP="0046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5D9E4" w14:textId="3228464C" w:rsidR="00460D14" w:rsidRPr="00460D14" w:rsidRDefault="00460D14" w:rsidP="00460D14">
            <w:pPr>
              <w:rPr>
                <w:sz w:val="24"/>
                <w:szCs w:val="24"/>
              </w:rPr>
            </w:pPr>
            <w:r w:rsidRPr="00460D14">
              <w:rPr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4E80E" w14:textId="310AA450" w:rsidR="00460D14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60D14" w:rsidRPr="0016296F" w14:paraId="5F2E5DA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C397" w14:textId="285A730E" w:rsidR="00460D14" w:rsidRPr="00512911" w:rsidRDefault="00460D14" w:rsidP="0046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2D9B" w14:textId="77777777" w:rsidR="00460D14" w:rsidRPr="002C63FB" w:rsidRDefault="00460D14" w:rsidP="00460D1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C63FB">
              <w:rPr>
                <w:rFonts w:ascii="Times New Roman" w:hAnsi="Times New Roman" w:cs="Times New Roman"/>
              </w:rPr>
              <w:t>Проблемы психологической информационной безопасности в современном обществе</w:t>
            </w:r>
          </w:p>
          <w:p w14:paraId="3B055F2F" w14:textId="77777777" w:rsidR="00460D14" w:rsidRPr="00564395" w:rsidRDefault="00460D14" w:rsidP="00460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15422" w14:textId="785A526F" w:rsidR="00460D14" w:rsidRPr="00512911" w:rsidRDefault="00460D14" w:rsidP="00460D1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56FD3" w14:textId="77777777" w:rsidR="00460D14" w:rsidRPr="00512911" w:rsidRDefault="00460D14" w:rsidP="00460D1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B278" w14:textId="7D9CFA27" w:rsidR="00460D14" w:rsidRDefault="00460D14" w:rsidP="0046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53D8700C" w14:textId="0C578E4B" w:rsidR="0023200F" w:rsidRDefault="0023200F" w:rsidP="0023200F">
      <w:pPr>
        <w:pStyle w:val="2"/>
        <w:numPr>
          <w:ilvl w:val="0"/>
          <w:numId w:val="0"/>
        </w:numPr>
        <w:rPr>
          <w:iCs w:val="0"/>
        </w:rPr>
      </w:pPr>
    </w:p>
    <w:p w14:paraId="15FA96C2" w14:textId="77777777" w:rsidR="0023200F" w:rsidRPr="0023200F" w:rsidRDefault="0023200F" w:rsidP="0023200F"/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BBAA287" w:rsidR="007E1F07" w:rsidRPr="007F7CA3" w:rsidRDefault="00964EAB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3091F936" w:rsidR="007E1F07" w:rsidRDefault="00964EAB" w:rsidP="00FE3D66">
            <w:pPr>
              <w:jc w:val="center"/>
            </w:pPr>
            <w:r>
              <w:t>30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7F907EED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65624787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065EE295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01272E1F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57211362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03578FD3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6CE85AF1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AD7312F" w14:textId="77D867A9" w:rsidR="00BD0E08" w:rsidRDefault="00BD0E08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460D14">
              <w:t>6</w:t>
            </w:r>
            <w:r>
              <w:t>:</w:t>
            </w:r>
          </w:p>
          <w:p w14:paraId="5C86BFB3" w14:textId="32F9BAE1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460D14">
              <w:t>6</w:t>
            </w:r>
            <w:r>
              <w:t>.1.</w:t>
            </w:r>
          </w:p>
          <w:p w14:paraId="387517F6" w14:textId="72A5CDCE" w:rsidR="00BD0E08" w:rsidRDefault="00460D14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="00BD0E08">
              <w:t>.2.</w:t>
            </w:r>
          </w:p>
          <w:p w14:paraId="7F24FB59" w14:textId="14F8E1CC" w:rsidR="00BD0E08" w:rsidRDefault="00460D14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="00BD0E08">
              <w:t>.3.</w:t>
            </w:r>
          </w:p>
          <w:p w14:paraId="48CB945F" w14:textId="6BC167BD" w:rsidR="00BD0E08" w:rsidRDefault="00460D14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="00BD0E08">
              <w:t>.4.</w:t>
            </w:r>
          </w:p>
          <w:p w14:paraId="108A087C" w14:textId="75A14559" w:rsidR="007C68EB" w:rsidRPr="00BD0E08" w:rsidRDefault="00460D14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ИД-УК-6.5. 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7546AB2A" w:rsidR="00964EAB" w:rsidRPr="0016296F" w:rsidRDefault="00964EAB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lastRenderedPageBreak/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4FE8C2C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460D14">
        <w:rPr>
          <w:sz w:val="24"/>
          <w:szCs w:val="24"/>
        </w:rPr>
        <w:t>Психология журналистики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74A89EE4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03E4886B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7152207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6B3C2BA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69424996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F0DEE9D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4487BED2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930294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0D6BB63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08DF93B8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0432A9A7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26A31ACD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5A47E79D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ИД-УК-6.5. </w:t>
            </w:r>
          </w:p>
          <w:p w14:paraId="5CA051D6" w14:textId="19E87B7D" w:rsidR="00F1034B" w:rsidRPr="00BB09A5" w:rsidRDefault="00F1034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0D707342" w14:textId="53D232E3" w:rsidR="00F1034B" w:rsidRPr="0016296F" w:rsidRDefault="00964EAB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  <w:tc>
          <w:tcPr>
            <w:tcW w:w="8164" w:type="dxa"/>
          </w:tcPr>
          <w:p w14:paraId="49C1F507" w14:textId="6508F83F" w:rsidR="00755BD8" w:rsidRPr="00755BD8" w:rsidRDefault="00755BD8" w:rsidP="00755BD8">
            <w:pPr>
              <w:shd w:val="clear" w:color="auto" w:fill="FFFFFF"/>
              <w:spacing w:line="360" w:lineRule="auto"/>
              <w:rPr>
                <w:b/>
                <w:bCs/>
              </w:rPr>
            </w:pPr>
            <w:r w:rsidRPr="002F090E">
              <w:t xml:space="preserve">   </w:t>
            </w:r>
            <w:r w:rsidRPr="007441AA">
              <w:rPr>
                <w:b/>
                <w:bCs/>
              </w:rPr>
              <w:t>Примерный перечень вопросов для контрольной работы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</w:rPr>
              <w:t xml:space="preserve"> </w:t>
            </w:r>
          </w:p>
          <w:p w14:paraId="30E1FC97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-120"/>
                <w:tab w:val="left" w:pos="0"/>
              </w:tabs>
              <w:ind w:left="0" w:firstLine="0"/>
              <w:jc w:val="both"/>
            </w:pPr>
            <w:r w:rsidRPr="002F090E">
              <w:t>Теория «Бихевиоризма», наука о человеческом поведении, особенность активности, поведение индивидуума, формула Д.Уотсона.</w:t>
            </w:r>
          </w:p>
          <w:p w14:paraId="68A3E7AC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 xml:space="preserve">Необихевиоризм (Б.Ф. Скиннер), формула, применение в работе журналиста. </w:t>
            </w:r>
          </w:p>
          <w:p w14:paraId="72FBA1E0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>Социально-когнитивная теория («Социальное научение», особенности воздействия СМИ на аудиторию (А. Бандура))</w:t>
            </w:r>
          </w:p>
          <w:p w14:paraId="3A7DF9E6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>Гештальт-психология, формирование образа в СМИ ( </w:t>
            </w:r>
            <w:hyperlink r:id="rId17" w:tooltip="Вертгеймер, Макс" w:history="1">
              <w:r w:rsidRPr="002F090E">
                <w:t>М.Вертгеймер,</w:t>
              </w:r>
            </w:hyperlink>
            <w:r w:rsidRPr="002F090E">
              <w:t xml:space="preserve"> Кофка, Кёллер).</w:t>
            </w:r>
          </w:p>
          <w:p w14:paraId="0DE8B936" w14:textId="7316BA0D" w:rsidR="00755BD8" w:rsidRPr="002F090E" w:rsidRDefault="00755BD8" w:rsidP="00755BD8">
            <w:pPr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 xml:space="preserve">Эффект </w:t>
            </w:r>
            <w:r>
              <w:t>п</w:t>
            </w:r>
            <w:r w:rsidRPr="002F090E">
              <w:t>райминга, направление научных исследований медиавоздействие.</w:t>
            </w:r>
          </w:p>
          <w:p w14:paraId="3415F920" w14:textId="77777777" w:rsidR="00755BD8" w:rsidRPr="00755BD8" w:rsidRDefault="00755BD8" w:rsidP="00755BD8">
            <w:pPr>
              <w:pStyle w:val="51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55BD8">
              <w:rPr>
                <w:rFonts w:ascii="Times New Roman" w:hAnsi="Times New Roman"/>
                <w:szCs w:val="24"/>
                <w:lang w:eastAsia="ru-RU"/>
              </w:rPr>
              <w:t>Гипотеза культивации (медианасилие)</w:t>
            </w:r>
          </w:p>
          <w:p w14:paraId="4A03166B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284"/>
              </w:tabs>
              <w:ind w:left="0" w:firstLine="0"/>
              <w:jc w:val="both"/>
            </w:pPr>
            <w:r w:rsidRPr="002F090E">
              <w:t>Информационные войны,  «информационное оружие»</w:t>
            </w:r>
          </w:p>
          <w:p w14:paraId="737FDFE2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 xml:space="preserve">Характер изображения меньшинств на ТВ, стадии правдивого изображения меньшинств. </w:t>
            </w:r>
          </w:p>
          <w:p w14:paraId="0BBCD937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>Функции масс-медиа в обществе</w:t>
            </w:r>
          </w:p>
          <w:p w14:paraId="66E5CD0C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0"/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>Новость (типы новостей). Построение репортажа  (новостной фрейм, гипотеза разрыва в знаниях, иллюстрации)</w:t>
            </w:r>
          </w:p>
          <w:p w14:paraId="18F83CCC" w14:textId="77777777" w:rsidR="00755BD8" w:rsidRPr="002F090E" w:rsidRDefault="00755BD8" w:rsidP="00755BD8">
            <w:pPr>
              <w:numPr>
                <w:ilvl w:val="0"/>
                <w:numId w:val="32"/>
              </w:numPr>
              <w:tabs>
                <w:tab w:val="left" w:pos="180"/>
                <w:tab w:val="left" w:pos="540"/>
              </w:tabs>
              <w:ind w:left="0" w:firstLine="0"/>
              <w:jc w:val="both"/>
            </w:pPr>
            <w:r w:rsidRPr="002F090E">
              <w:t>Воздействие устрашающих и тревожных медиаматериалов на аудиторию (гипотеза катарсиса, отождествление)</w:t>
            </w:r>
          </w:p>
          <w:p w14:paraId="0641261F" w14:textId="77777777" w:rsidR="00755BD8" w:rsidRPr="002F090E" w:rsidRDefault="00755BD8" w:rsidP="00755BD8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</w:pPr>
            <w:r w:rsidRPr="002F090E">
              <w:t xml:space="preserve">«Пирамида потребностей» А. Маслоу, работа с потенциальной аудиторией. </w:t>
            </w:r>
          </w:p>
          <w:p w14:paraId="0C6015BB" w14:textId="77777777" w:rsidR="00755BD8" w:rsidRPr="002F090E" w:rsidRDefault="00755BD8" w:rsidP="00755BD8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</w:pPr>
            <w:r w:rsidRPr="002F090E">
              <w:t>«Диффузия инноваций», создание материала об инновационных технологиях.</w:t>
            </w:r>
          </w:p>
          <w:p w14:paraId="5D2E6FB0" w14:textId="77777777" w:rsidR="00755BD8" w:rsidRPr="002F090E" w:rsidRDefault="00755BD8" w:rsidP="00755BD8">
            <w:pPr>
              <w:numPr>
                <w:ilvl w:val="0"/>
                <w:numId w:val="32"/>
              </w:numPr>
              <w:shd w:val="clear" w:color="auto" w:fill="FFFFFF"/>
              <w:ind w:left="0" w:firstLine="0"/>
            </w:pPr>
            <w:r w:rsidRPr="002F090E">
              <w:t>Теория «Кошелька Миллера», создание материала.</w:t>
            </w:r>
          </w:p>
          <w:p w14:paraId="42023E0C" w14:textId="7480F224" w:rsidR="00F1034B" w:rsidRPr="009B5416" w:rsidRDefault="00755BD8" w:rsidP="00755BD8">
            <w:pPr>
              <w:numPr>
                <w:ilvl w:val="0"/>
                <w:numId w:val="32"/>
              </w:numPr>
              <w:shd w:val="clear" w:color="auto" w:fill="FFFFFF"/>
              <w:ind w:left="0" w:firstLine="0"/>
            </w:pPr>
            <w:r w:rsidRPr="002F090E">
              <w:t>Кликтивизм, предпосылки, особенности (примеры).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501FC270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6D732896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75E903E4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07473658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51FC92D4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6199A615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5E855004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B5B81DE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0920860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3D5825D7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79B07036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00CDAFEC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3A94192F" w14:textId="06E69442" w:rsidR="008604FF" w:rsidRDefault="00460D14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ИД-УК-6.5. </w:t>
            </w:r>
          </w:p>
        </w:tc>
        <w:tc>
          <w:tcPr>
            <w:tcW w:w="3969" w:type="dxa"/>
          </w:tcPr>
          <w:p w14:paraId="5E96EEB1" w14:textId="0FC65734" w:rsidR="008604FF" w:rsidRDefault="00964EA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Контрольная работа № 2 </w:t>
            </w:r>
          </w:p>
        </w:tc>
        <w:tc>
          <w:tcPr>
            <w:tcW w:w="8164" w:type="dxa"/>
          </w:tcPr>
          <w:p w14:paraId="473991E9" w14:textId="27AEDF29" w:rsidR="00755BD8" w:rsidRPr="00755BD8" w:rsidRDefault="00755BD8" w:rsidP="00755BD8">
            <w:pPr>
              <w:shd w:val="clear" w:color="auto" w:fill="FFFFFF"/>
              <w:rPr>
                <w:b/>
                <w:bCs/>
              </w:rPr>
            </w:pPr>
            <w:r w:rsidRPr="007441AA">
              <w:rPr>
                <w:b/>
                <w:bCs/>
              </w:rPr>
              <w:t>Примерный перечень вопросов для контрольной работы</w:t>
            </w:r>
            <w:r>
              <w:rPr>
                <w:b/>
                <w:bCs/>
              </w:rPr>
              <w:t xml:space="preserve"> № 2 </w:t>
            </w:r>
          </w:p>
          <w:p w14:paraId="069F67D2" w14:textId="77777777" w:rsidR="00755BD8" w:rsidRPr="002F090E" w:rsidRDefault="00755BD8" w:rsidP="00755BD8">
            <w:pPr>
              <w:numPr>
                <w:ilvl w:val="0"/>
                <w:numId w:val="33"/>
              </w:numPr>
              <w:shd w:val="clear" w:color="auto" w:fill="FFFFFF"/>
              <w:ind w:left="63" w:hanging="63"/>
            </w:pPr>
            <w:r w:rsidRPr="002F090E">
              <w:t xml:space="preserve">Новые тенденции в социальных медиа </w:t>
            </w:r>
          </w:p>
          <w:p w14:paraId="2C5EA467" w14:textId="77777777" w:rsidR="00755BD8" w:rsidRPr="002F090E" w:rsidRDefault="00755BD8" w:rsidP="00755BD8">
            <w:pPr>
              <w:numPr>
                <w:ilvl w:val="0"/>
                <w:numId w:val="33"/>
              </w:numPr>
              <w:shd w:val="clear" w:color="auto" w:fill="FFFFFF"/>
              <w:ind w:left="63" w:hanging="63"/>
            </w:pPr>
            <w:r w:rsidRPr="002F090E">
              <w:t xml:space="preserve">Правила убеждения </w:t>
            </w:r>
          </w:p>
          <w:p w14:paraId="45D5D756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Стереотипное мышление, аспекты (У.Липман) (функции, стереотипы в СМИ)</w:t>
            </w:r>
          </w:p>
          <w:p w14:paraId="37B2E8DE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Пропаганда</w:t>
            </w:r>
          </w:p>
          <w:p w14:paraId="659C5254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Социальные роли, социальный статус.</w:t>
            </w:r>
          </w:p>
          <w:p w14:paraId="390F5DDF" w14:textId="77777777" w:rsidR="00755BD8" w:rsidRPr="002F090E" w:rsidRDefault="00755BD8" w:rsidP="00755BD8">
            <w:pPr>
              <w:numPr>
                <w:ilvl w:val="0"/>
                <w:numId w:val="33"/>
              </w:numPr>
              <w:tabs>
                <w:tab w:val="left" w:pos="180"/>
                <w:tab w:val="left" w:pos="540"/>
              </w:tabs>
              <w:ind w:left="63" w:hanging="63"/>
            </w:pPr>
            <w:r w:rsidRPr="002F090E">
              <w:lastRenderedPageBreak/>
              <w:t>Аудитория (типы, виды, портрет, характеристики, Социально-психологические группы)</w:t>
            </w:r>
          </w:p>
          <w:p w14:paraId="1D91096F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Типы личности (типы организации характеров, как работать с разными характерами)</w:t>
            </w:r>
          </w:p>
          <w:p w14:paraId="60239D7F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Интервью в современных медиа, его виды.</w:t>
            </w:r>
          </w:p>
          <w:p w14:paraId="515DF77D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История новых медиа (тенденции развития)</w:t>
            </w:r>
          </w:p>
          <w:p w14:paraId="1CEC54E6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Пирамида Брэма и искусство диалога в новых медиа</w:t>
            </w:r>
          </w:p>
          <w:p w14:paraId="3181B0E8" w14:textId="77777777" w:rsidR="00755BD8" w:rsidRPr="002F090E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Пропаганда в современных медиа</w:t>
            </w:r>
          </w:p>
          <w:p w14:paraId="576C7458" w14:textId="77777777" w:rsidR="00755BD8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 w:rsidRPr="002F090E">
              <w:t>Язык телодвижения в новых медиа</w:t>
            </w:r>
          </w:p>
          <w:p w14:paraId="76B8396B" w14:textId="77777777" w:rsidR="00755BD8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>
              <w:t xml:space="preserve">Основные концепции отечественной школы психологии и журналистика. </w:t>
            </w:r>
          </w:p>
          <w:p w14:paraId="147FBBD4" w14:textId="77777777" w:rsidR="00755BD8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>
              <w:t>Культура профессионального общения журналиста.</w:t>
            </w:r>
          </w:p>
          <w:p w14:paraId="4B969B8E" w14:textId="13B3FA12" w:rsidR="008604FF" w:rsidRPr="009B5416" w:rsidRDefault="00755BD8" w:rsidP="00755BD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3" w:hanging="63"/>
            </w:pPr>
            <w:r>
              <w:t xml:space="preserve">Самораскрытие самопознание как способы актуализации профессиональных качеств. </w:t>
            </w:r>
          </w:p>
        </w:tc>
      </w:tr>
      <w:tr w:rsidR="00460D14" w:rsidRPr="0016296F" w14:paraId="710DB51A" w14:textId="77777777" w:rsidTr="00FF058C">
        <w:trPr>
          <w:trHeight w:val="283"/>
        </w:trPr>
        <w:tc>
          <w:tcPr>
            <w:tcW w:w="2410" w:type="dxa"/>
          </w:tcPr>
          <w:p w14:paraId="186F80A0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УК-3:</w:t>
            </w:r>
          </w:p>
          <w:p w14:paraId="08A6291C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983C660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F5E3B58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5D17A371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6EE60548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09659631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93F932B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36FDA965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3C585A30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2488BCC1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2CBDFF5F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0FFAAF63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ИД-УК-6.5. </w:t>
            </w:r>
          </w:p>
          <w:p w14:paraId="238A7E38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1318E311" w14:textId="58B1085A" w:rsidR="00460D14" w:rsidRDefault="00460D14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3B615304" w14:textId="773760ED" w:rsidR="00755BD8" w:rsidRPr="002F090E" w:rsidRDefault="00755BD8" w:rsidP="00755BD8">
            <w:pPr>
              <w:rPr>
                <w:b/>
              </w:rPr>
            </w:pPr>
            <w:r w:rsidRPr="002F090E">
              <w:rPr>
                <w:b/>
              </w:rPr>
              <w:t>Примерная тематика докладов</w:t>
            </w:r>
            <w:r>
              <w:rPr>
                <w:b/>
              </w:rPr>
              <w:t xml:space="preserve"> </w:t>
            </w:r>
          </w:p>
          <w:p w14:paraId="1FBA89E3" w14:textId="248CCA3A" w:rsidR="00755BD8" w:rsidRPr="002F090E" w:rsidRDefault="00755BD8" w:rsidP="00755BD8">
            <w:pPr>
              <w:numPr>
                <w:ilvl w:val="0"/>
                <w:numId w:val="31"/>
              </w:numPr>
              <w:ind w:left="0" w:firstLine="0"/>
            </w:pPr>
            <w:r w:rsidRPr="002F090E">
              <w:t>Проблемы информационной безопасности в современных СМИ</w:t>
            </w:r>
            <w:r>
              <w:t>.</w:t>
            </w:r>
          </w:p>
          <w:p w14:paraId="52487D3D" w14:textId="73AE4C04" w:rsidR="00755BD8" w:rsidRPr="002F090E" w:rsidRDefault="00755BD8" w:rsidP="00755BD8">
            <w:pPr>
              <w:numPr>
                <w:ilvl w:val="0"/>
                <w:numId w:val="31"/>
              </w:numPr>
              <w:ind w:left="0" w:firstLine="0"/>
            </w:pPr>
            <w:r w:rsidRPr="002F090E">
              <w:t>Манипулирование аудиторией средствами новых медиа</w:t>
            </w:r>
            <w:r>
              <w:t>.</w:t>
            </w:r>
          </w:p>
          <w:p w14:paraId="41F97AB5" w14:textId="3ED7408F" w:rsidR="00755BD8" w:rsidRPr="002F090E" w:rsidRDefault="00755BD8" w:rsidP="00755BD8">
            <w:pPr>
              <w:numPr>
                <w:ilvl w:val="0"/>
                <w:numId w:val="31"/>
              </w:numPr>
              <w:ind w:left="0" w:firstLine="0"/>
            </w:pPr>
            <w:r w:rsidRPr="002F090E">
              <w:t>Способ привлечения потенц</w:t>
            </w:r>
            <w:r>
              <w:t>иальной аудитории по</w:t>
            </w:r>
            <w:r w:rsidRPr="002F090E">
              <w:t xml:space="preserve">средством </w:t>
            </w:r>
            <w:r>
              <w:t xml:space="preserve">психологических </w:t>
            </w:r>
            <w:r w:rsidRPr="002F090E">
              <w:t>приемов</w:t>
            </w:r>
            <w:r>
              <w:t>.</w:t>
            </w:r>
          </w:p>
          <w:p w14:paraId="1AE53AA9" w14:textId="77777777" w:rsidR="00755BD8" w:rsidRPr="00AE3CBA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 w:rsidRPr="002F090E">
              <w:t>Деятельность журналиста и особенности социальной психологии</w:t>
            </w:r>
            <w:r>
              <w:t>.</w:t>
            </w:r>
          </w:p>
          <w:p w14:paraId="6708351E" w14:textId="5A5B6970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Образ журналиста в массовом сознании. </w:t>
            </w:r>
          </w:p>
          <w:p w14:paraId="40EAA3EE" w14:textId="759CC345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Конкурентная среда в профессии журналиста.</w:t>
            </w:r>
          </w:p>
          <w:p w14:paraId="049FA7BF" w14:textId="77777777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Творческие способности журналиста.</w:t>
            </w:r>
          </w:p>
          <w:p w14:paraId="7BF30C65" w14:textId="4026D44B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Диалог как принцип культуры. </w:t>
            </w:r>
          </w:p>
          <w:p w14:paraId="362F7FDE" w14:textId="048E070D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Текст как продукт журналистского творчества. </w:t>
            </w:r>
          </w:p>
          <w:p w14:paraId="5749472E" w14:textId="73CAE89C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Экспериментальная медиапсихология: исследования и перспективы. </w:t>
            </w:r>
          </w:p>
          <w:p w14:paraId="313CA041" w14:textId="77777777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Когнитивный, эмоциональный и поведенческий компоненты рекламного воздействия. </w:t>
            </w:r>
          </w:p>
          <w:p w14:paraId="7DDCB0B5" w14:textId="7B15365E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Страх отказа в работе журналиста. </w:t>
            </w:r>
          </w:p>
          <w:p w14:paraId="1673FA74" w14:textId="5439A033" w:rsidR="00755BD8" w:rsidRPr="00044749" w:rsidRDefault="00755BD8" w:rsidP="00755BD8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Специфика журналистского расследования. </w:t>
            </w:r>
          </w:p>
          <w:p w14:paraId="3CCBC9E9" w14:textId="5D76D255" w:rsidR="00460D14" w:rsidRPr="00BE3B36" w:rsidRDefault="00755BD8" w:rsidP="00BE3B36">
            <w:pPr>
              <w:numPr>
                <w:ilvl w:val="0"/>
                <w:numId w:val="31"/>
              </w:numPr>
              <w:ind w:left="0" w:firstLine="0"/>
              <w:rPr>
                <w:lang w:val="lv-LV"/>
              </w:rPr>
            </w:pPr>
            <w:r>
              <w:t xml:space="preserve"> Применение архивного принципа в работе журналиста.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1FDBA3AB" w:rsidR="00B537FB" w:rsidRPr="00256EB5" w:rsidRDefault="00D14FA9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 № 1</w:t>
            </w:r>
          </w:p>
        </w:tc>
        <w:tc>
          <w:tcPr>
            <w:tcW w:w="8080" w:type="dxa"/>
          </w:tcPr>
          <w:p w14:paraId="35A2F51C" w14:textId="63DAA8CB" w:rsidR="00B537FB" w:rsidRPr="00256EB5" w:rsidRDefault="00B537FB" w:rsidP="00D14FA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4FA9">
              <w:rPr>
                <w:lang w:val="ru-RU"/>
              </w:rPr>
              <w:t>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 w:rsidR="00D14FA9"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 w:rsidR="00D14FA9"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 w:rsidR="00D14FA9"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C1FCB89" w:rsidR="00B537FB" w:rsidRPr="00256EB5" w:rsidRDefault="00B537FB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567C">
              <w:rPr>
                <w:lang w:val="ru-RU"/>
              </w:rPr>
              <w:t>контрольной работы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 w:rsidR="00D1567C"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32B437D" w:rsidR="00B537FB" w:rsidRPr="00256EB5" w:rsidRDefault="00B537FB" w:rsidP="009B54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B5416"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D1567C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4888634D" w:rsidR="00D1567C" w:rsidRPr="0048272F" w:rsidRDefault="00D1567C" w:rsidP="00D1567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 № 2</w:t>
            </w:r>
          </w:p>
        </w:tc>
        <w:tc>
          <w:tcPr>
            <w:tcW w:w="8080" w:type="dxa"/>
          </w:tcPr>
          <w:p w14:paraId="6FCEC7D6" w14:textId="20991CDE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написания 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D1567C" w:rsidRDefault="00D1567C" w:rsidP="00D1567C">
            <w:pPr>
              <w:jc w:val="center"/>
            </w:pPr>
          </w:p>
          <w:p w14:paraId="1261EF72" w14:textId="77777777" w:rsidR="00D1567C" w:rsidRPr="0016296F" w:rsidRDefault="00D1567C" w:rsidP="00D1567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D1567C" w:rsidRPr="00967916" w:rsidRDefault="00D1567C" w:rsidP="00D1567C">
            <w:pPr>
              <w:jc w:val="center"/>
            </w:pPr>
            <w:r w:rsidRPr="00967916">
              <w:t>5</w:t>
            </w:r>
          </w:p>
        </w:tc>
      </w:tr>
      <w:tr w:rsidR="00D1567C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5401AB17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написания контрольной работы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D1567C" w:rsidRDefault="00D1567C" w:rsidP="00D1567C">
            <w:pPr>
              <w:jc w:val="center"/>
            </w:pPr>
          </w:p>
          <w:p w14:paraId="1633C96F" w14:textId="77777777" w:rsidR="00D1567C" w:rsidRDefault="00D1567C" w:rsidP="00D1567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D1567C" w:rsidRPr="0016296F" w:rsidRDefault="00D1567C" w:rsidP="00D1567C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D1567C" w:rsidRPr="00967916" w:rsidRDefault="00D1567C" w:rsidP="00D1567C">
            <w:pPr>
              <w:jc w:val="center"/>
            </w:pPr>
            <w:r w:rsidRPr="00967916">
              <w:t>4</w:t>
            </w:r>
          </w:p>
        </w:tc>
      </w:tr>
      <w:tr w:rsidR="00D1567C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1FDEF9F6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D1567C" w:rsidRDefault="00D1567C" w:rsidP="00D1567C">
            <w:pPr>
              <w:jc w:val="center"/>
            </w:pPr>
          </w:p>
          <w:p w14:paraId="048E0214" w14:textId="77777777" w:rsidR="00D1567C" w:rsidRPr="0016296F" w:rsidRDefault="00D1567C" w:rsidP="00D1567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D1567C" w:rsidRPr="00967916" w:rsidRDefault="00D1567C" w:rsidP="00D1567C">
            <w:pPr>
              <w:jc w:val="center"/>
            </w:pPr>
            <w:r w:rsidRPr="00967916">
              <w:t>3</w:t>
            </w:r>
          </w:p>
        </w:tc>
      </w:tr>
      <w:tr w:rsidR="00D1567C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43C27224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D1567C" w:rsidRDefault="00D1567C" w:rsidP="00D1567C">
            <w:pPr>
              <w:jc w:val="center"/>
            </w:pPr>
          </w:p>
          <w:p w14:paraId="0E126F21" w14:textId="77777777" w:rsidR="00D1567C" w:rsidRPr="0016296F" w:rsidRDefault="00D1567C" w:rsidP="00D1567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D1567C" w:rsidRPr="00967916" w:rsidRDefault="00D1567C" w:rsidP="00D1567C">
            <w:pPr>
              <w:jc w:val="center"/>
            </w:pPr>
            <w:r w:rsidRPr="00967916">
              <w:t>2</w:t>
            </w:r>
          </w:p>
        </w:tc>
      </w:tr>
      <w:tr w:rsidR="00755BD8" w:rsidRPr="00967916" w14:paraId="659F7DEB" w14:textId="77777777" w:rsidTr="00755BD8">
        <w:trPr>
          <w:trHeight w:val="78"/>
        </w:trPr>
        <w:tc>
          <w:tcPr>
            <w:tcW w:w="2410" w:type="dxa"/>
            <w:vMerge w:val="restart"/>
          </w:tcPr>
          <w:p w14:paraId="0D95DA3B" w14:textId="422077C3" w:rsidR="00755BD8" w:rsidRP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8E1CC58" w14:textId="7744F03F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474C07A" w14:textId="77777777" w:rsidR="00755BD8" w:rsidRDefault="00755BD8" w:rsidP="00755BD8">
            <w:pPr>
              <w:jc w:val="center"/>
            </w:pPr>
          </w:p>
          <w:p w14:paraId="19692DAE" w14:textId="2E08D473" w:rsidR="00755BD8" w:rsidRDefault="00755BD8" w:rsidP="00755BD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730A1A4A" w14:textId="23CB083C" w:rsidR="00755BD8" w:rsidRPr="00967916" w:rsidRDefault="00755BD8" w:rsidP="00755BD8">
            <w:pPr>
              <w:jc w:val="center"/>
            </w:pPr>
            <w:r w:rsidRPr="00967916">
              <w:t>5</w:t>
            </w:r>
          </w:p>
        </w:tc>
      </w:tr>
      <w:tr w:rsidR="00755BD8" w:rsidRPr="00967916" w14:paraId="12286897" w14:textId="77777777" w:rsidTr="00D056A0">
        <w:trPr>
          <w:trHeight w:val="78"/>
        </w:trPr>
        <w:tc>
          <w:tcPr>
            <w:tcW w:w="2410" w:type="dxa"/>
            <w:vMerge/>
          </w:tcPr>
          <w:p w14:paraId="4EEB9C52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FD8D21A" w14:textId="3BFE1B79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F07B213" w14:textId="77777777" w:rsidR="00755BD8" w:rsidRDefault="00755BD8" w:rsidP="00755BD8">
            <w:pPr>
              <w:jc w:val="center"/>
            </w:pPr>
          </w:p>
          <w:p w14:paraId="2547594C" w14:textId="77777777" w:rsidR="00755BD8" w:rsidRDefault="00755BD8" w:rsidP="00755BD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C0100E4" w14:textId="77777777" w:rsidR="00755BD8" w:rsidRDefault="00755BD8" w:rsidP="00755BD8">
            <w:pPr>
              <w:jc w:val="center"/>
            </w:pPr>
          </w:p>
        </w:tc>
        <w:tc>
          <w:tcPr>
            <w:tcW w:w="2127" w:type="dxa"/>
          </w:tcPr>
          <w:p w14:paraId="4D8C15AD" w14:textId="3D397CA5" w:rsidR="00755BD8" w:rsidRPr="00967916" w:rsidRDefault="00755BD8" w:rsidP="00755BD8">
            <w:pPr>
              <w:jc w:val="center"/>
            </w:pPr>
            <w:r w:rsidRPr="00967916">
              <w:t>4</w:t>
            </w:r>
          </w:p>
        </w:tc>
      </w:tr>
      <w:tr w:rsidR="00755BD8" w:rsidRPr="00967916" w14:paraId="675455D1" w14:textId="77777777" w:rsidTr="00D056A0">
        <w:trPr>
          <w:trHeight w:val="78"/>
        </w:trPr>
        <w:tc>
          <w:tcPr>
            <w:tcW w:w="2410" w:type="dxa"/>
            <w:vMerge/>
          </w:tcPr>
          <w:p w14:paraId="33411B0F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7DCBF" w14:textId="6B9C7014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6F9D15" w14:textId="77777777" w:rsidR="00755BD8" w:rsidRDefault="00755BD8" w:rsidP="00755BD8">
            <w:pPr>
              <w:jc w:val="center"/>
            </w:pPr>
          </w:p>
          <w:p w14:paraId="1F9C8479" w14:textId="11EA11FD" w:rsidR="00755BD8" w:rsidRDefault="00755BD8" w:rsidP="00755BD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292DDD0" w14:textId="5BC0C4D7" w:rsidR="00755BD8" w:rsidRPr="00967916" w:rsidRDefault="00755BD8" w:rsidP="00755BD8">
            <w:pPr>
              <w:jc w:val="center"/>
            </w:pPr>
            <w:r w:rsidRPr="00967916">
              <w:t>3</w:t>
            </w:r>
          </w:p>
        </w:tc>
      </w:tr>
      <w:tr w:rsidR="00755BD8" w:rsidRPr="00967916" w14:paraId="608A0E3F" w14:textId="77777777" w:rsidTr="00D056A0">
        <w:trPr>
          <w:trHeight w:val="78"/>
        </w:trPr>
        <w:tc>
          <w:tcPr>
            <w:tcW w:w="2410" w:type="dxa"/>
            <w:vMerge/>
          </w:tcPr>
          <w:p w14:paraId="296D2A4A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FC19EB" w14:textId="6B849996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0D4C5336" w14:textId="77777777" w:rsidR="00755BD8" w:rsidRDefault="00755BD8" w:rsidP="00755BD8">
            <w:pPr>
              <w:jc w:val="center"/>
            </w:pPr>
          </w:p>
          <w:p w14:paraId="717B3FAF" w14:textId="4420EFB2" w:rsidR="00755BD8" w:rsidRDefault="00755BD8" w:rsidP="00755BD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20470B52" w14:textId="3E985888" w:rsidR="00755BD8" w:rsidRPr="00967916" w:rsidRDefault="00755BD8" w:rsidP="00755BD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7777777" w:rsidR="002628EB" w:rsidRPr="00CA4548" w:rsidRDefault="002628EB" w:rsidP="00D056A0">
            <w:pPr>
              <w:jc w:val="both"/>
            </w:pPr>
            <w:r>
              <w:t xml:space="preserve">Зачет </w:t>
            </w:r>
          </w:p>
          <w:p w14:paraId="1ECDA91B" w14:textId="26539FDA" w:rsidR="002628EB" w:rsidRPr="00CA4548" w:rsidRDefault="00755BD8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8856AC1" w14:textId="5A10D3EA" w:rsidR="00755BD8" w:rsidRDefault="00755BD8" w:rsidP="00755BD8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вопросов к зачету:</w:t>
            </w:r>
          </w:p>
          <w:p w14:paraId="7A0A0A56" w14:textId="5DD2BC0F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Предмет психологии ее задачи и методы, применительно к СМИ.  </w:t>
            </w:r>
          </w:p>
          <w:p w14:paraId="6E3B7868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в структуре современных наук. </w:t>
            </w:r>
          </w:p>
          <w:p w14:paraId="7A870EA9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>Психология журналистики в современном мире.</w:t>
            </w:r>
          </w:p>
          <w:p w14:paraId="2A4A645A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>Особенности работы современных СМИ. Журналистская деятельность.</w:t>
            </w:r>
          </w:p>
          <w:p w14:paraId="02F8AD63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Современная психология журналисткой деятельности и ее развитие. </w:t>
            </w:r>
          </w:p>
          <w:p w14:paraId="19205688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Психические свойства личности, ее направленность и мотивы. </w:t>
            </w:r>
          </w:p>
          <w:p w14:paraId="08A44F4B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сенсорных процессов. </w:t>
            </w:r>
          </w:p>
          <w:p w14:paraId="228296FC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Восприятие, внимание, мышление и интеллект. </w:t>
            </w:r>
          </w:p>
          <w:p w14:paraId="06E717DE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дискурса. </w:t>
            </w:r>
          </w:p>
          <w:p w14:paraId="6A8B5CB6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Невербальная коммуникация в системе речевого общения. </w:t>
            </w:r>
          </w:p>
          <w:p w14:paraId="7F70B3BD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   Понятие аудитории. Виды аудитории и ее признаки. Психология аудитории (субъекта) и ее деятельности. </w:t>
            </w:r>
          </w:p>
          <w:p w14:paraId="21AC6302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решения и особенности журналисткой деятельности, эффекты оценки вероятности событий и их исходов. </w:t>
            </w:r>
          </w:p>
          <w:p w14:paraId="6D5EF540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sz w:val="22"/>
                <w:szCs w:val="22"/>
              </w:rPr>
              <w:t xml:space="preserve"> Оценочные процессы  (обратная связь) и эффективность регуляции их действий. </w:t>
            </w:r>
          </w:p>
          <w:p w14:paraId="6EF39AEC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История и методы социальной психологии. Социальная психология личности (аудитории). </w:t>
            </w:r>
          </w:p>
          <w:p w14:paraId="128B478C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Психология межличностного взаимодействия. </w:t>
            </w:r>
          </w:p>
          <w:p w14:paraId="04448A6C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Психология малых групп. Психология межгрупповых отношений. </w:t>
            </w:r>
          </w:p>
          <w:p w14:paraId="547F0C6D" w14:textId="77777777" w:rsidR="00755BD8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Понятие и особенности новых медиа. Модификация современных СМИ. </w:t>
            </w:r>
          </w:p>
          <w:p w14:paraId="72FBCBAF" w14:textId="3476B05D" w:rsidR="00D1567C" w:rsidRPr="00755BD8" w:rsidRDefault="00755BD8" w:rsidP="00755BD8">
            <w:pPr>
              <w:pStyle w:val="afc"/>
              <w:numPr>
                <w:ilvl w:val="0"/>
                <w:numId w:val="34"/>
              </w:numPr>
              <w:tabs>
                <w:tab w:val="left" w:pos="0"/>
                <w:tab w:val="num" w:pos="54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BD8">
              <w:rPr>
                <w:rFonts w:ascii="Times New Roman" w:hAnsi="Times New Roman" w:cs="Times New Roman"/>
                <w:bCs/>
                <w:sz w:val="22"/>
                <w:szCs w:val="22"/>
              </w:rPr>
              <w:t>Психология больших социальных групп  и массовые психические явления. Общественное сознание (понятие, принципы воздействия)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77777777" w:rsidR="007B55A8" w:rsidRPr="0016296F" w:rsidRDefault="007B55A8" w:rsidP="007B55A8">
            <w:r w:rsidRPr="0016296F">
              <w:t>Зачет:</w:t>
            </w:r>
          </w:p>
          <w:p w14:paraId="09555D17" w14:textId="1EE4316A" w:rsidR="007B55A8" w:rsidRPr="0016296F" w:rsidRDefault="00755BD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16296F">
              <w:rPr>
                <w:lang w:val="ru-RU"/>
              </w:rPr>
              <w:lastRenderedPageBreak/>
              <w:t>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16296F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463D9517" w:rsidR="002628EB" w:rsidRPr="00D1567C" w:rsidRDefault="00D1567C" w:rsidP="00D056A0">
            <w:pPr>
              <w:rPr>
                <w:bCs/>
              </w:rPr>
            </w:pPr>
            <w:r w:rsidRPr="00D1567C">
              <w:rPr>
                <w:bCs/>
              </w:rPr>
              <w:t>Контрольная работа № 1</w:t>
            </w:r>
          </w:p>
        </w:tc>
        <w:tc>
          <w:tcPr>
            <w:tcW w:w="2835" w:type="dxa"/>
          </w:tcPr>
          <w:p w14:paraId="4AC0243E" w14:textId="23E87F01" w:rsidR="002628EB" w:rsidRPr="008448CC" w:rsidRDefault="00755BD8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4A4DA6F3" w:rsidR="002628EB" w:rsidRPr="00D1567C" w:rsidRDefault="00D1567C" w:rsidP="00D1567C">
            <w:pPr>
              <w:rPr>
                <w:bCs/>
              </w:rPr>
            </w:pPr>
            <w:r w:rsidRPr="00D1567C">
              <w:rPr>
                <w:bCs/>
              </w:rPr>
              <w:t>Контрольная работа № 2</w:t>
            </w:r>
          </w:p>
        </w:tc>
        <w:tc>
          <w:tcPr>
            <w:tcW w:w="2835" w:type="dxa"/>
          </w:tcPr>
          <w:p w14:paraId="7F8547F5" w14:textId="5C83D12D" w:rsidR="002628EB" w:rsidRPr="008448CC" w:rsidRDefault="00755BD8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755BD8" w:rsidRPr="008448CC" w14:paraId="0E540CB9" w14:textId="77777777" w:rsidTr="00D056A0">
        <w:trPr>
          <w:trHeight w:val="286"/>
        </w:trPr>
        <w:tc>
          <w:tcPr>
            <w:tcW w:w="3686" w:type="dxa"/>
          </w:tcPr>
          <w:p w14:paraId="20770E0E" w14:textId="75965B94" w:rsidR="00755BD8" w:rsidRPr="00D1567C" w:rsidRDefault="00755BD8" w:rsidP="00D1567C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1262E783" w14:textId="006F329C" w:rsidR="00755BD8" w:rsidRDefault="00755BD8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77583772" w14:textId="688755F1" w:rsidR="00755BD8" w:rsidRPr="0073117D" w:rsidRDefault="00755BD8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498199B3" w:rsidR="00006EC6" w:rsidRPr="00B75A3A" w:rsidRDefault="0042680E" w:rsidP="004268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iCs/>
                <w:color w:val="000000"/>
                <w:sz w:val="24"/>
                <w:szCs w:val="24"/>
                <w:shd w:val="clear" w:color="auto" w:fill="FFFFFF"/>
              </w:rPr>
              <w:t>Ерофеева И.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77170C4B" w:rsidR="00006EC6" w:rsidRPr="00B75A3A" w:rsidRDefault="0042680E" w:rsidP="004268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color w:val="000000"/>
                <w:sz w:val="24"/>
                <w:szCs w:val="24"/>
                <w:shd w:val="clear" w:color="auto" w:fill="FFFFFF"/>
              </w:rPr>
              <w:t> Психология медиатекста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6B49B104" w:rsidR="00006EC6" w:rsidRPr="00B75A3A" w:rsidRDefault="0042680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0BBBF636" w:rsidR="00006EC6" w:rsidRPr="00B75A3A" w:rsidRDefault="0042680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52FB1ED4" w:rsidR="00006EC6" w:rsidRPr="00B75A3A" w:rsidRDefault="0042680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0A6F1FF2" w:rsidR="00006EC6" w:rsidRPr="00B75A3A" w:rsidRDefault="0042680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https://urait.ru/bcode/513763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5F72EDD2" w:rsidR="00E83A88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iCs/>
                <w:color w:val="000000"/>
                <w:sz w:val="24"/>
                <w:szCs w:val="24"/>
                <w:shd w:val="clear" w:color="auto" w:fill="FFFFFF"/>
              </w:rPr>
              <w:t>Олешко В. Ф. </w:t>
            </w:r>
            <w:r w:rsidRPr="00B75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57356CB5" w:rsidR="00E83A88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color w:val="000000"/>
                <w:sz w:val="24"/>
                <w:szCs w:val="24"/>
                <w:shd w:val="clear" w:color="auto" w:fill="FFFFFF"/>
              </w:rPr>
              <w:t xml:space="preserve">Психология журналистики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06B43D73" w:rsidR="00E83A88" w:rsidRPr="00B75A3A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4FE03741" w:rsidR="00E83A88" w:rsidRPr="00B75A3A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4EE991EB" w:rsidR="00E83A88" w:rsidRPr="00B75A3A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3F8D63E9" w:rsidR="00E83A88" w:rsidRPr="00B75A3A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https://urait.ru/bcode/511295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2680E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42680E" w:rsidRPr="0016296F" w:rsidRDefault="0042680E" w:rsidP="00426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6E77BACD" w:rsidR="0042680E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Чамкин А.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02463F84" w:rsidR="0042680E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Основы коммуникологии (теория коммуникации)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5BFF53F0" w:rsidR="0042680E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6D4405BD" w:rsidR="0042680E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659D158D" w:rsidR="0042680E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56509FA8" w:rsidR="0042680E" w:rsidRPr="00B75A3A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https://znanium.com/catalog/product/854756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42680E" w:rsidRPr="0016296F" w:rsidRDefault="0042680E" w:rsidP="004268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60A9ED08" w14:textId="77777777" w:rsidTr="00AA11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50310D" w:rsidRDefault="0050310D" w:rsidP="00503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54D65E8D" w:rsidR="0050310D" w:rsidRPr="00B75A3A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iCs/>
                <w:sz w:val="24"/>
                <w:szCs w:val="24"/>
                <w:shd w:val="clear" w:color="auto" w:fill="FFFFFF"/>
              </w:rPr>
              <w:t>Виноградова С. М. </w:t>
            </w:r>
            <w:r w:rsidRPr="00B75A3A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3EF6209D" w:rsidR="0050310D" w:rsidRPr="00B75A3A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Психология массовой коммуникации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034DF544" w:rsidR="0050310D" w:rsidRPr="00B75A3A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0C6D717" w:rsidR="0050310D" w:rsidRPr="00B75A3A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47367FB3" w:rsidR="0050310D" w:rsidRPr="00B75A3A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10CDC78D" w:rsidR="0050310D" w:rsidRPr="00B75A3A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https://urait.ru/bcode/510894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50310D" w:rsidRPr="001C5335" w:rsidRDefault="0050310D" w:rsidP="0050310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310D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5D1B7034" w:rsidR="0050310D" w:rsidRPr="00B75A3A" w:rsidRDefault="0050310D" w:rsidP="00B75A3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Гуськова </w:t>
            </w:r>
            <w:r w:rsidR="00B75A3A" w:rsidRPr="00B75A3A">
              <w:rPr>
                <w:sz w:val="24"/>
                <w:szCs w:val="24"/>
                <w:shd w:val="clear" w:color="auto" w:fill="FFFFFF"/>
              </w:rPr>
              <w:t>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1DAFC2CF" w:rsidR="0050310D" w:rsidRPr="00B75A3A" w:rsidRDefault="0050310D" w:rsidP="00B75A3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Массовая и профессиональная коммуникация в современном мире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0BD7697C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lang w:eastAsia="ar-SA"/>
              </w:rPr>
              <w:t>Каталог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4CD612D9" w:rsidR="0050310D" w:rsidRPr="00B75A3A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6B3F2EE6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576A229B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https://znanium.com/catalog/product/1843998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431020E9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66B2BA91" w:rsidR="0050310D" w:rsidRPr="00B75A3A" w:rsidRDefault="00B75A3A" w:rsidP="00B75A3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Кузнецова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1ED603A4" w:rsidR="0050310D" w:rsidRPr="00B75A3A" w:rsidRDefault="00B75A3A" w:rsidP="00B75A3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Психология общения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3A94FB48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37DF9688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Москва : РГУП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5B67904D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133BFBD8" w:rsidR="0050310D" w:rsidRPr="00B75A3A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https://znanium.com/catalog/product/1192174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261D5E10" w:rsidR="0050310D" w:rsidRPr="00B75A3A" w:rsidRDefault="00B75A3A" w:rsidP="00B75A3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 xml:space="preserve">Ракитская, О.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06575B1F" w:rsidR="0050310D" w:rsidRPr="00B75A3A" w:rsidRDefault="00B75A3A" w:rsidP="00B75A3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Психология общения и ведения переговоров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238A6A30" w:rsidR="0050310D" w:rsidRPr="00B75A3A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3FCD7516" w:rsidR="0050310D" w:rsidRPr="00B75A3A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Вологда : ВИПЭ ФСИН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49FAF5CF" w:rsidR="0050310D" w:rsidRPr="00B75A3A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37CB9876" w:rsidR="0050310D" w:rsidRPr="00B75A3A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75A3A">
              <w:rPr>
                <w:sz w:val="24"/>
                <w:szCs w:val="24"/>
                <w:shd w:val="clear" w:color="auto" w:fill="FFFFFF"/>
              </w:rPr>
              <w:t>https://znanium.com/catalog/product/1230057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50310D" w:rsidRPr="0016296F" w:rsidRDefault="0050310D" w:rsidP="0050310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50310D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50310D" w:rsidRPr="0016296F" w:rsidRDefault="0050310D" w:rsidP="00503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4A8DB8D1" w14:textId="385010FB" w:rsidR="00E83A88" w:rsidRPr="00725764" w:rsidRDefault="00E83A88" w:rsidP="00625961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Электронный н</w:t>
            </w:r>
            <w:r w:rsidRPr="00725764">
              <w:rPr>
                <w:color w:val="auto"/>
              </w:rPr>
              <w:t xml:space="preserve">аучный журнал «Медиаскоп» </w:t>
            </w:r>
            <w:r w:rsidRPr="00BA5896">
              <w:rPr>
                <w:color w:val="auto"/>
                <w:shd w:val="clear" w:color="auto" w:fill="FFFFFF"/>
              </w:rPr>
              <w:t>[Электронный ресурс]</w:t>
            </w:r>
            <w:r>
              <w:rPr>
                <w:color w:val="auto"/>
                <w:shd w:val="clear" w:color="auto" w:fill="FFFFFF"/>
              </w:rPr>
              <w:t xml:space="preserve"> Режим доступа: </w:t>
            </w:r>
            <w:r w:rsidRPr="00E83A88">
              <w:rPr>
                <w:lang w:val="en-US"/>
              </w:rPr>
              <w:t>www</w:t>
            </w:r>
            <w:r w:rsidRPr="00E83A88">
              <w:t>.</w:t>
            </w:r>
            <w:r w:rsidRPr="00E83A88">
              <w:rPr>
                <w:lang w:val="en-US"/>
              </w:rPr>
              <w:t>mediascope</w:t>
            </w:r>
            <w:r w:rsidRPr="00E83A88">
              <w:t>.</w:t>
            </w:r>
            <w:r w:rsidRPr="00E83A88">
              <w:rPr>
                <w:lang w:val="en-US"/>
              </w:rPr>
              <w:t>ru</w:t>
            </w:r>
          </w:p>
          <w:p w14:paraId="39F80198" w14:textId="4C34F164" w:rsidR="00E83A88" w:rsidRPr="00BA5896" w:rsidRDefault="00E83A88" w:rsidP="00625961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Информационные портал о коммуникации и телевидении </w:t>
            </w:r>
            <w:r w:rsidRPr="00BA5896">
              <w:rPr>
                <w:color w:val="auto"/>
                <w:shd w:val="clear" w:color="auto" w:fill="FFFFFF"/>
              </w:rPr>
              <w:t>[Электронный ресурс]</w:t>
            </w:r>
            <w:r>
              <w:rPr>
                <w:color w:val="auto"/>
                <w:shd w:val="clear" w:color="auto" w:fill="FFFFFF"/>
              </w:rPr>
              <w:t xml:space="preserve"> Режим доступа:  </w:t>
            </w:r>
            <w:r w:rsidRPr="00E83A88">
              <w:rPr>
                <w:shd w:val="clear" w:color="auto" w:fill="FFFFFF"/>
              </w:rPr>
              <w:t>http://www.eva-accessories.ru/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ab/>
            </w:r>
          </w:p>
          <w:p w14:paraId="108DC5F1" w14:textId="4D32D96C" w:rsidR="00B537FB" w:rsidRPr="00E83A88" w:rsidRDefault="00E83A88" w:rsidP="00625961">
            <w:pPr>
              <w:pStyle w:val="Default"/>
              <w:numPr>
                <w:ilvl w:val="0"/>
                <w:numId w:val="19"/>
              </w:numPr>
            </w:pPr>
            <w:r>
              <w:rPr>
                <w:color w:val="auto"/>
              </w:rPr>
              <w:t>Интернет-</w:t>
            </w:r>
            <w:r w:rsidRPr="00600A90">
              <w:rPr>
                <w:color w:val="auto"/>
              </w:rPr>
              <w:t xml:space="preserve">версия журнала «Журналист» </w:t>
            </w:r>
            <w:r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725764">
              <w:rPr>
                <w:color w:val="auto"/>
                <w:shd w:val="clear" w:color="auto" w:fill="FFFFFF"/>
              </w:rPr>
              <w:t xml:space="preserve"> </w:t>
            </w:r>
            <w:hyperlink r:id="rId22" w:history="1">
              <w:r w:rsidRPr="00E83A88">
                <w:rPr>
                  <w:rStyle w:val="af3"/>
                  <w:color w:val="auto"/>
                  <w:u w:val="none"/>
                </w:rPr>
                <w:t>https://jrnlst.ru/4</w:t>
              </w:r>
            </w:hyperlink>
            <w:r w:rsidRPr="00E83A88">
              <w:rPr>
                <w:color w:val="auto"/>
              </w:rPr>
              <w:t>.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58F6" w14:textId="77777777" w:rsidR="00A77AB8" w:rsidRDefault="00A77AB8" w:rsidP="005E3840">
      <w:r>
        <w:separator/>
      </w:r>
    </w:p>
  </w:endnote>
  <w:endnote w:type="continuationSeparator" w:id="0">
    <w:p w14:paraId="7CA1A087" w14:textId="77777777" w:rsidR="00A77AB8" w:rsidRDefault="00A77A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E83A88" w:rsidRDefault="00E83A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E83A88" w:rsidRDefault="00E83A8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E83A88" w:rsidRDefault="00E83A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E83A88" w:rsidRDefault="00E83A88">
    <w:pPr>
      <w:pStyle w:val="ae"/>
      <w:jc w:val="right"/>
    </w:pPr>
  </w:p>
  <w:p w14:paraId="686CF8C5" w14:textId="77777777" w:rsidR="00E83A88" w:rsidRDefault="00E83A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54A8" w14:textId="77777777" w:rsidR="00A77AB8" w:rsidRDefault="00A77AB8" w:rsidP="005E3840">
      <w:r>
        <w:separator/>
      </w:r>
    </w:p>
  </w:footnote>
  <w:footnote w:type="continuationSeparator" w:id="0">
    <w:p w14:paraId="40D9151D" w14:textId="77777777" w:rsidR="00A77AB8" w:rsidRDefault="00A77A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0CD6BA32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1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E83A88" w:rsidRDefault="00E83A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2E30E07D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13">
          <w:rPr>
            <w:noProof/>
          </w:rPr>
          <w:t>15</w:t>
        </w:r>
        <w:r>
          <w:fldChar w:fldCharType="end"/>
        </w:r>
      </w:p>
    </w:sdtContent>
  </w:sdt>
  <w:p w14:paraId="73182D4F" w14:textId="77777777" w:rsidR="00E83A88" w:rsidRDefault="00E83A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1F452BBC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13">
          <w:rPr>
            <w:noProof/>
          </w:rPr>
          <w:t>4</w:t>
        </w:r>
        <w:r>
          <w:fldChar w:fldCharType="end"/>
        </w:r>
      </w:p>
    </w:sdtContent>
  </w:sdt>
  <w:p w14:paraId="110753CD" w14:textId="77777777" w:rsidR="00E83A88" w:rsidRDefault="00E83A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4D3D57"/>
    <w:multiLevelType w:val="hybridMultilevel"/>
    <w:tmpl w:val="543C1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971BCF"/>
    <w:multiLevelType w:val="hybridMultilevel"/>
    <w:tmpl w:val="C1D6DCE2"/>
    <w:lvl w:ilvl="0" w:tplc="0018EF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F4902"/>
    <w:multiLevelType w:val="hybridMultilevel"/>
    <w:tmpl w:val="F132BAD0"/>
    <w:lvl w:ilvl="0" w:tplc="09460D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9434A"/>
    <w:multiLevelType w:val="hybridMultilevel"/>
    <w:tmpl w:val="6DD2B2D6"/>
    <w:lvl w:ilvl="0" w:tplc="904C2B0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4417E"/>
    <w:multiLevelType w:val="multilevel"/>
    <w:tmpl w:val="FF748D7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B208C"/>
    <w:multiLevelType w:val="hybridMultilevel"/>
    <w:tmpl w:val="6CBCCAE4"/>
    <w:lvl w:ilvl="0" w:tplc="44DAD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54362"/>
    <w:multiLevelType w:val="hybridMultilevel"/>
    <w:tmpl w:val="8A78C2D2"/>
    <w:lvl w:ilvl="0" w:tplc="ACEED85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 w15:restartNumberingAfterBreak="0">
    <w:nsid w:val="57952A0A"/>
    <w:multiLevelType w:val="hybridMultilevel"/>
    <w:tmpl w:val="233A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9F4A77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C66487"/>
    <w:multiLevelType w:val="hybridMultilevel"/>
    <w:tmpl w:val="99B89C7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8349">
    <w:abstractNumId w:val="4"/>
  </w:num>
  <w:num w:numId="2" w16cid:durableId="18888819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8756991">
    <w:abstractNumId w:val="19"/>
  </w:num>
  <w:num w:numId="4" w16cid:durableId="1036077389">
    <w:abstractNumId w:val="2"/>
  </w:num>
  <w:num w:numId="5" w16cid:durableId="1685282673">
    <w:abstractNumId w:val="28"/>
  </w:num>
  <w:num w:numId="6" w16cid:durableId="1712731139">
    <w:abstractNumId w:val="35"/>
  </w:num>
  <w:num w:numId="7" w16cid:durableId="1263882131">
    <w:abstractNumId w:val="15"/>
  </w:num>
  <w:num w:numId="8" w16cid:durableId="1279682941">
    <w:abstractNumId w:val="5"/>
  </w:num>
  <w:num w:numId="9" w16cid:durableId="1803577853">
    <w:abstractNumId w:val="13"/>
  </w:num>
  <w:num w:numId="10" w16cid:durableId="1179540903">
    <w:abstractNumId w:val="26"/>
  </w:num>
  <w:num w:numId="11" w16cid:durableId="309407594">
    <w:abstractNumId w:val="31"/>
  </w:num>
  <w:num w:numId="12" w16cid:durableId="647828320">
    <w:abstractNumId w:val="3"/>
  </w:num>
  <w:num w:numId="13" w16cid:durableId="415828461">
    <w:abstractNumId w:val="16"/>
  </w:num>
  <w:num w:numId="14" w16cid:durableId="788667955">
    <w:abstractNumId w:val="21"/>
  </w:num>
  <w:num w:numId="15" w16cid:durableId="490294881">
    <w:abstractNumId w:val="6"/>
  </w:num>
  <w:num w:numId="16" w16cid:durableId="1325084264">
    <w:abstractNumId w:val="7"/>
  </w:num>
  <w:num w:numId="17" w16cid:durableId="1362391962">
    <w:abstractNumId w:val="14"/>
  </w:num>
  <w:num w:numId="18" w16cid:durableId="518013129">
    <w:abstractNumId w:val="30"/>
  </w:num>
  <w:num w:numId="19" w16cid:durableId="534118739">
    <w:abstractNumId w:val="17"/>
  </w:num>
  <w:num w:numId="20" w16cid:durableId="2090036219">
    <w:abstractNumId w:val="27"/>
  </w:num>
  <w:num w:numId="21" w16cid:durableId="865094663">
    <w:abstractNumId w:val="8"/>
  </w:num>
  <w:num w:numId="22" w16cid:durableId="569922224">
    <w:abstractNumId w:val="32"/>
  </w:num>
  <w:num w:numId="23" w16cid:durableId="1602033273">
    <w:abstractNumId w:val="34"/>
  </w:num>
  <w:num w:numId="24" w16cid:durableId="381638679">
    <w:abstractNumId w:val="23"/>
  </w:num>
  <w:num w:numId="25" w16cid:durableId="294262289">
    <w:abstractNumId w:val="24"/>
  </w:num>
  <w:num w:numId="26" w16cid:durableId="74910148">
    <w:abstractNumId w:val="25"/>
  </w:num>
  <w:num w:numId="27" w16cid:durableId="236209474">
    <w:abstractNumId w:val="22"/>
  </w:num>
  <w:num w:numId="28" w16cid:durableId="1696032539">
    <w:abstractNumId w:val="9"/>
  </w:num>
  <w:num w:numId="29" w16cid:durableId="68813373">
    <w:abstractNumId w:val="33"/>
  </w:num>
  <w:num w:numId="30" w16cid:durableId="77531092">
    <w:abstractNumId w:val="20"/>
  </w:num>
  <w:num w:numId="31" w16cid:durableId="1891916491">
    <w:abstractNumId w:val="18"/>
  </w:num>
  <w:num w:numId="32" w16cid:durableId="2078358145">
    <w:abstractNumId w:val="11"/>
  </w:num>
  <w:num w:numId="33" w16cid:durableId="1928267374">
    <w:abstractNumId w:val="12"/>
  </w:num>
  <w:num w:numId="34" w16cid:durableId="52074957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249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680E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0D14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4177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BD8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185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A7613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77AB8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2%D0%B5%D1%80%D1%82%D0%B3%D0%B5%D0%B9%D0%BC%D0%B5%D1%80,_%D0%9C%D0%B0%D0%BA%D1%8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jrnlst.ru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DFD-E79C-4C5C-981F-17E66F38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2023-01-22T11:08:00Z</dcterms:created>
  <dcterms:modified xsi:type="dcterms:W3CDTF">2023-01-22T11:08:00Z</dcterms:modified>
</cp:coreProperties>
</file>