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62714046" w:rsidR="00E05948" w:rsidRPr="0016296F" w:rsidRDefault="009D20A0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 практика речевой деятельности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44893553" w:rsidR="00A13428" w:rsidRPr="00AC3042" w:rsidRDefault="00A13428" w:rsidP="009D20A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9D20A0">
              <w:rPr>
                <w:rFonts w:eastAsia="Times New Roman"/>
                <w:sz w:val="24"/>
                <w:szCs w:val="24"/>
              </w:rPr>
              <w:t>Теория и практика речевой деятельности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625961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58737AA5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9D20A0">
        <w:rPr>
          <w:rFonts w:eastAsia="Times New Roman"/>
          <w:sz w:val="24"/>
          <w:szCs w:val="24"/>
        </w:rPr>
        <w:t>Теория и практика речевой деятельности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B67DA" w:rsidRPr="00465CE5">
        <w:rPr>
          <w:sz w:val="24"/>
          <w:szCs w:val="24"/>
        </w:rPr>
        <w:t xml:space="preserve"> </w:t>
      </w:r>
      <w:r w:rsidR="009D20A0">
        <w:rPr>
          <w:sz w:val="24"/>
          <w:szCs w:val="24"/>
        </w:rPr>
        <w:t>третьем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025319">
        <w:rPr>
          <w:sz w:val="24"/>
          <w:szCs w:val="24"/>
        </w:rPr>
        <w:t xml:space="preserve"> на очной форме обучения, в </w:t>
      </w:r>
      <w:r w:rsidR="009D20A0">
        <w:rPr>
          <w:sz w:val="24"/>
          <w:szCs w:val="24"/>
        </w:rPr>
        <w:t>пятом</w:t>
      </w:r>
      <w:r w:rsidR="00025319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17336818" w:rsidR="00AD6435" w:rsidRPr="0016296F" w:rsidRDefault="009D20A0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327054E4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9D20A0">
        <w:rPr>
          <w:rFonts w:eastAsia="Times New Roman"/>
          <w:sz w:val="24"/>
          <w:szCs w:val="24"/>
        </w:rPr>
        <w:t>Теория и практика речевой деятельности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B67DA" w:rsidRPr="003E0E48">
        <w:rPr>
          <w:sz w:val="24"/>
          <w:szCs w:val="24"/>
        </w:rPr>
        <w:t>части</w:t>
      </w:r>
      <w:r w:rsidR="009D20A0">
        <w:rPr>
          <w:sz w:val="24"/>
          <w:szCs w:val="24"/>
        </w:rPr>
        <w:t>, формируемой участниками образовательных отношений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17C961DE" w:rsidR="00103017" w:rsidRDefault="007F5A9F" w:rsidP="00625961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7F5A9F">
        <w:rPr>
          <w:rFonts w:eastAsiaTheme="minorHAnsi"/>
          <w:sz w:val="24"/>
          <w:szCs w:val="24"/>
          <w:lang w:eastAsia="en-US"/>
        </w:rPr>
        <w:t>Основы теории журналистики</w:t>
      </w:r>
      <w:r w:rsidR="00025319">
        <w:rPr>
          <w:sz w:val="24"/>
          <w:szCs w:val="24"/>
        </w:rPr>
        <w:t>;</w:t>
      </w:r>
    </w:p>
    <w:p w14:paraId="23BC3E7E" w14:textId="002705A9" w:rsidR="00025319" w:rsidRDefault="00C36392" w:rsidP="00C36392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C36392">
        <w:rPr>
          <w:rFonts w:eastAsiaTheme="minorHAnsi"/>
          <w:sz w:val="24"/>
          <w:szCs w:val="24"/>
          <w:lang w:eastAsia="en-US"/>
        </w:rPr>
        <w:t>Культура и журналистика</w:t>
      </w:r>
      <w:r w:rsidR="00025319" w:rsidRPr="00025319">
        <w:rPr>
          <w:sz w:val="24"/>
          <w:szCs w:val="24"/>
        </w:rPr>
        <w:t>;</w:t>
      </w:r>
    </w:p>
    <w:p w14:paraId="2C5B6A87" w14:textId="3D186271" w:rsidR="00025319" w:rsidRDefault="00C36392" w:rsidP="00C36392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C36392">
        <w:rPr>
          <w:sz w:val="24"/>
          <w:szCs w:val="24"/>
        </w:rPr>
        <w:t>Основы деятельности журналиста</w:t>
      </w:r>
      <w:r w:rsidR="00B03B14">
        <w:rPr>
          <w:sz w:val="24"/>
          <w:szCs w:val="24"/>
        </w:rPr>
        <w:t>;</w:t>
      </w:r>
    </w:p>
    <w:p w14:paraId="738C47C6" w14:textId="09E627F8" w:rsidR="00B03B14" w:rsidRDefault="00C36392" w:rsidP="00C36392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C36392">
        <w:rPr>
          <w:sz w:val="24"/>
          <w:szCs w:val="24"/>
        </w:rPr>
        <w:t>Риторика</w:t>
      </w:r>
      <w:r w:rsidR="00B03B14">
        <w:rPr>
          <w:sz w:val="24"/>
          <w:szCs w:val="24"/>
        </w:rPr>
        <w:t>;</w:t>
      </w:r>
    </w:p>
    <w:p w14:paraId="3FB8BBCF" w14:textId="367CDA54" w:rsidR="00B03B14" w:rsidRDefault="00C36392" w:rsidP="00C36392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C36392">
        <w:rPr>
          <w:sz w:val="24"/>
          <w:szCs w:val="24"/>
        </w:rPr>
        <w:t>Техника речи</w:t>
      </w:r>
      <w:r w:rsidR="00B03B14">
        <w:rPr>
          <w:sz w:val="24"/>
          <w:szCs w:val="24"/>
        </w:rPr>
        <w:t>;</w:t>
      </w:r>
    </w:p>
    <w:p w14:paraId="3062004F" w14:textId="7B5644B1" w:rsidR="00B03B14" w:rsidRPr="00B03B14" w:rsidRDefault="00B03B14" w:rsidP="00625961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B03B14">
        <w:rPr>
          <w:sz w:val="24"/>
          <w:szCs w:val="24"/>
        </w:rPr>
        <w:t>Учебная практика. Профессионально-ознакомительная практика</w:t>
      </w:r>
      <w:r>
        <w:rPr>
          <w:sz w:val="24"/>
          <w:szCs w:val="24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12FD2BC4" w14:textId="16A17E2C" w:rsidR="00EF0870" w:rsidRDefault="003E0E48" w:rsidP="00775F71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36392" w:rsidRPr="00C36392">
        <w:rPr>
          <w:rFonts w:eastAsiaTheme="minorHAnsi"/>
          <w:sz w:val="24"/>
          <w:szCs w:val="24"/>
          <w:lang w:eastAsia="en-US"/>
        </w:rPr>
        <w:t>Основы теории коммуникации</w:t>
      </w:r>
      <w:r w:rsidR="00B03B14">
        <w:rPr>
          <w:rFonts w:eastAsiaTheme="minorHAnsi"/>
          <w:sz w:val="24"/>
          <w:szCs w:val="24"/>
          <w:lang w:eastAsia="en-US"/>
        </w:rPr>
        <w:t>;</w:t>
      </w:r>
    </w:p>
    <w:p w14:paraId="5D315BB7" w14:textId="307F86A5" w:rsidR="00B03B14" w:rsidRDefault="00C36392" w:rsidP="00775F71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 w:rsidRPr="00C36392">
        <w:rPr>
          <w:rFonts w:eastAsiaTheme="minorHAnsi"/>
          <w:sz w:val="24"/>
          <w:szCs w:val="24"/>
          <w:lang w:eastAsia="en-US"/>
        </w:rPr>
        <w:t>Информационное телевещание</w:t>
      </w:r>
      <w:r w:rsidR="00B03B14">
        <w:rPr>
          <w:rFonts w:eastAsiaTheme="minorHAnsi"/>
          <w:sz w:val="24"/>
          <w:szCs w:val="24"/>
          <w:lang w:eastAsia="en-US"/>
        </w:rPr>
        <w:t>;</w:t>
      </w:r>
    </w:p>
    <w:p w14:paraId="1584BC9F" w14:textId="70FCD47D" w:rsidR="00FF5532" w:rsidRPr="00B03B14" w:rsidRDefault="00720432" w:rsidP="00775F71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B03B14" w:rsidRPr="00B03B14">
        <w:rPr>
          <w:rFonts w:eastAsiaTheme="minorHAnsi"/>
          <w:sz w:val="24"/>
          <w:szCs w:val="24"/>
          <w:lang w:eastAsia="en-US"/>
        </w:rPr>
        <w:t>Профессионально-творческий практикум</w:t>
      </w:r>
      <w:r w:rsidR="00B03B14">
        <w:rPr>
          <w:rFonts w:eastAsiaTheme="minorHAnsi"/>
          <w:sz w:val="24"/>
          <w:szCs w:val="24"/>
          <w:lang w:eastAsia="en-US"/>
        </w:rPr>
        <w:t>;</w:t>
      </w:r>
    </w:p>
    <w:p w14:paraId="29771D74" w14:textId="4BDA8EEB" w:rsidR="00B03B14" w:rsidRPr="007E1F07" w:rsidRDefault="00C36392" w:rsidP="00775F71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sz w:val="24"/>
          <w:szCs w:val="24"/>
        </w:rPr>
      </w:pPr>
      <w:r w:rsidRPr="00C36392">
        <w:rPr>
          <w:rFonts w:eastAsiaTheme="minorHAnsi"/>
          <w:sz w:val="24"/>
          <w:szCs w:val="24"/>
          <w:lang w:eastAsia="en-US"/>
        </w:rPr>
        <w:t>Производственная практика. Профессионально-творческая практика</w:t>
      </w:r>
      <w:r w:rsidR="00B03B14">
        <w:rPr>
          <w:sz w:val="24"/>
          <w:szCs w:val="24"/>
        </w:rPr>
        <w:t xml:space="preserve">. </w:t>
      </w:r>
    </w:p>
    <w:p w14:paraId="2044DF01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116C1BF6" w14:textId="52373C39" w:rsidR="00C36392" w:rsidRPr="00C36392" w:rsidRDefault="00FC6580" w:rsidP="00C36392">
      <w:pPr>
        <w:pStyle w:val="paragraph"/>
        <w:spacing w:after="0" w:afterAutospacing="0"/>
        <w:ind w:firstLine="709"/>
        <w:jc w:val="both"/>
      </w:pPr>
      <w:r w:rsidRPr="00C36392">
        <w:rPr>
          <w:color w:val="000000"/>
          <w:u w:color="000000"/>
          <w:bdr w:val="nil"/>
        </w:rPr>
        <w:t>Дисциплина «</w:t>
      </w:r>
      <w:r w:rsidR="00C36392" w:rsidRPr="00C36392">
        <w:t>Теория и практика речевой деятельности</w:t>
      </w:r>
      <w:r w:rsidRPr="00C36392">
        <w:t xml:space="preserve">» </w:t>
      </w:r>
      <w:r w:rsidR="00C36392">
        <w:t xml:space="preserve">направлена на </w:t>
      </w:r>
      <w:r w:rsidR="00C36392" w:rsidRPr="00C36392">
        <w:t>подготовк</w:t>
      </w:r>
      <w:r w:rsidR="00C36392">
        <w:t>у</w:t>
      </w:r>
      <w:r w:rsidR="00C36392" w:rsidRPr="00C36392">
        <w:t xml:space="preserve"> высококвалифицированных специалистов, понимающих важнейшие функции языка в сфере массовых коммуникаций, имеющих адекватное профессиональное представление о грамотной и эффективной речи в визуальных медиа.</w:t>
      </w:r>
    </w:p>
    <w:p w14:paraId="7B796D54" w14:textId="77777777" w:rsidR="00C36392" w:rsidRPr="00C36392" w:rsidRDefault="00C36392" w:rsidP="00C36392">
      <w:pPr>
        <w:pStyle w:val="paragraph"/>
        <w:spacing w:before="0" w:beforeAutospacing="0" w:after="0" w:afterAutospacing="0"/>
        <w:ind w:firstLine="709"/>
        <w:textAlignment w:val="baseline"/>
        <w:rPr>
          <w:i/>
        </w:rPr>
      </w:pPr>
      <w:r w:rsidRPr="00C36392">
        <w:rPr>
          <w:i/>
        </w:rPr>
        <w:t xml:space="preserve">Задачи дисциплины: </w:t>
      </w:r>
    </w:p>
    <w:p w14:paraId="7C641BDC" w14:textId="27BF8E28" w:rsidR="00C36392" w:rsidRPr="00C36392" w:rsidRDefault="00C36392" w:rsidP="00C36392">
      <w:pPr>
        <w:pStyle w:val="paragraph"/>
        <w:numPr>
          <w:ilvl w:val="0"/>
          <w:numId w:val="29"/>
        </w:numPr>
        <w:spacing w:before="0" w:beforeAutospacing="0" w:after="0" w:afterAutospacing="0"/>
        <w:ind w:left="426"/>
        <w:jc w:val="both"/>
        <w:textAlignment w:val="baseline"/>
      </w:pPr>
      <w:r w:rsidRPr="00C36392">
        <w:t xml:space="preserve">дать студентам представление о вербальной составляющей массовой коммуникации; </w:t>
      </w:r>
    </w:p>
    <w:p w14:paraId="278DB9F0" w14:textId="77777777" w:rsidR="00C36392" w:rsidRPr="00C36392" w:rsidRDefault="00C36392" w:rsidP="00C36392">
      <w:pPr>
        <w:pStyle w:val="paragraph"/>
        <w:numPr>
          <w:ilvl w:val="0"/>
          <w:numId w:val="29"/>
        </w:numPr>
        <w:spacing w:before="0" w:beforeAutospacing="0" w:after="0" w:afterAutospacing="0"/>
        <w:ind w:left="426"/>
        <w:jc w:val="both"/>
        <w:textAlignment w:val="baseline"/>
      </w:pPr>
      <w:r w:rsidRPr="00C36392">
        <w:t>проанализировать важнейшие особенности публицистического стиля;</w:t>
      </w:r>
    </w:p>
    <w:p w14:paraId="0322FF23" w14:textId="0BEFC93B" w:rsidR="00C36392" w:rsidRPr="00C36392" w:rsidRDefault="00C36392" w:rsidP="00C36392">
      <w:pPr>
        <w:pStyle w:val="paragraph"/>
        <w:numPr>
          <w:ilvl w:val="0"/>
          <w:numId w:val="29"/>
        </w:numPr>
        <w:spacing w:before="0" w:beforeAutospacing="0" w:after="0" w:afterAutospacing="0"/>
        <w:ind w:left="426"/>
        <w:jc w:val="both"/>
        <w:textAlignment w:val="baseline"/>
      </w:pPr>
      <w:r w:rsidRPr="00C36392">
        <w:t xml:space="preserve">рассмотреть экстралингвистические факторы, определяющие характер речи в </w:t>
      </w:r>
      <w:r>
        <w:t>СМИ</w:t>
      </w:r>
      <w:r w:rsidRPr="00C36392">
        <w:t>;</w:t>
      </w:r>
    </w:p>
    <w:p w14:paraId="70A2981C" w14:textId="310B399E" w:rsidR="00C36392" w:rsidRPr="00C36392" w:rsidRDefault="00C36392" w:rsidP="00C36392">
      <w:pPr>
        <w:pStyle w:val="paragraph"/>
        <w:numPr>
          <w:ilvl w:val="0"/>
          <w:numId w:val="29"/>
        </w:numPr>
        <w:spacing w:before="0" w:beforeAutospacing="0" w:after="0" w:afterAutospacing="0"/>
        <w:ind w:left="426"/>
        <w:jc w:val="both"/>
        <w:textAlignment w:val="baseline"/>
      </w:pPr>
      <w:r w:rsidRPr="00C36392">
        <w:t>дать навыки эффективного использования лексических, грамматических, семантических, стилистических норм современного русского языка в профессиональной деятельности журналиста;</w:t>
      </w:r>
    </w:p>
    <w:p w14:paraId="28B2656F" w14:textId="67AD999F" w:rsidR="00C36392" w:rsidRPr="00C36392" w:rsidRDefault="00C36392" w:rsidP="00C36392">
      <w:pPr>
        <w:pStyle w:val="paragraph"/>
        <w:numPr>
          <w:ilvl w:val="0"/>
          <w:numId w:val="29"/>
        </w:numPr>
        <w:spacing w:before="0" w:beforeAutospacing="0" w:after="0" w:afterAutospacing="0"/>
        <w:ind w:left="426"/>
        <w:jc w:val="both"/>
        <w:textAlignment w:val="baseline"/>
      </w:pPr>
      <w:r w:rsidRPr="00C36392">
        <w:t xml:space="preserve">разработать систему критериев оценки качества  речи в </w:t>
      </w:r>
      <w:r>
        <w:t>СМИ</w:t>
      </w:r>
      <w:r w:rsidRPr="00C36392">
        <w:t>;</w:t>
      </w:r>
    </w:p>
    <w:p w14:paraId="5EEA1615" w14:textId="7AE6AA55" w:rsidR="00C36392" w:rsidRPr="00C36392" w:rsidRDefault="00C36392" w:rsidP="00C36392">
      <w:pPr>
        <w:pStyle w:val="paragraph"/>
        <w:numPr>
          <w:ilvl w:val="0"/>
          <w:numId w:val="29"/>
        </w:numPr>
        <w:spacing w:before="0" w:beforeAutospacing="0" w:after="0" w:afterAutospacing="0"/>
        <w:ind w:left="426"/>
        <w:jc w:val="both"/>
        <w:textAlignment w:val="baseline"/>
      </w:pPr>
      <w:r w:rsidRPr="00C36392">
        <w:t>привить способность профессионально анализировать медиатексты;</w:t>
      </w:r>
    </w:p>
    <w:p w14:paraId="555E1DC3" w14:textId="4BF4C5B4" w:rsidR="00C36392" w:rsidRPr="00C36392" w:rsidRDefault="00C36392" w:rsidP="00C36392">
      <w:pPr>
        <w:pStyle w:val="paragraph"/>
        <w:numPr>
          <w:ilvl w:val="0"/>
          <w:numId w:val="29"/>
        </w:numPr>
        <w:spacing w:before="0" w:beforeAutospacing="0" w:after="0" w:afterAutospacing="0"/>
        <w:ind w:left="426"/>
        <w:jc w:val="both"/>
        <w:textAlignment w:val="baseline"/>
      </w:pPr>
      <w:r w:rsidRPr="00C36392">
        <w:t>изучить опыт речевого поведения ведущих-классиков и современных мастеров российского телевидения;</w:t>
      </w:r>
    </w:p>
    <w:p w14:paraId="16A89E87" w14:textId="4665E538" w:rsidR="00C36392" w:rsidRPr="00C36392" w:rsidRDefault="00C36392" w:rsidP="00C36392">
      <w:pPr>
        <w:pStyle w:val="paragraph"/>
        <w:numPr>
          <w:ilvl w:val="0"/>
          <w:numId w:val="29"/>
        </w:numPr>
        <w:spacing w:before="0" w:beforeAutospacing="0" w:after="0" w:afterAutospacing="0"/>
        <w:ind w:left="426"/>
        <w:jc w:val="both"/>
        <w:textAlignment w:val="baseline"/>
      </w:pPr>
      <w:r w:rsidRPr="00C36392">
        <w:t>обучить составлению и редактированию текстов, предназначенных для программ различных форматов, обучить импровизированному устному выступлению в эфире в режиме монолога / диалога / полилога;</w:t>
      </w:r>
    </w:p>
    <w:p w14:paraId="5DD66EF8" w14:textId="46DC3021" w:rsidR="00C36392" w:rsidRPr="00C36392" w:rsidRDefault="00C36392" w:rsidP="00C36392">
      <w:pPr>
        <w:pStyle w:val="paragraph"/>
        <w:numPr>
          <w:ilvl w:val="0"/>
          <w:numId w:val="29"/>
        </w:numPr>
        <w:spacing w:before="0" w:beforeAutospacing="0" w:after="0" w:afterAutospacing="0"/>
        <w:ind w:left="426"/>
        <w:jc w:val="both"/>
        <w:textAlignment w:val="baseline"/>
        <w:rPr>
          <w:rStyle w:val="eop"/>
          <w:color w:val="000000"/>
        </w:rPr>
      </w:pPr>
      <w:r w:rsidRPr="00C36392">
        <w:t>дать навык участия в производственном процессе выхода программы в соответствии с современными технологическими требованиями.</w:t>
      </w: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75F71" w:rsidRPr="0016296F" w14:paraId="338F08E6" w14:textId="77777777" w:rsidTr="00BD0E0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327DDECF" w:rsidR="00775F71" w:rsidRDefault="00775F71" w:rsidP="00775F71">
            <w:pPr>
              <w:widowControl w:val="0"/>
              <w:autoSpaceDE w:val="0"/>
              <w:autoSpaceDN w:val="0"/>
              <w:adjustRightInd w:val="0"/>
            </w:pPr>
            <w:r>
              <w:t xml:space="preserve">УК-4. </w:t>
            </w:r>
            <w:r w:rsidRPr="002130C9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21D977B4" w:rsidR="00775F71" w:rsidRDefault="00775F71" w:rsidP="00775F7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ИД-УК-4.1. </w:t>
            </w:r>
            <w:r w:rsidRPr="002130C9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775F71" w:rsidRPr="001C1697" w:rsidRDefault="00775F71" w:rsidP="00775F71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1C1697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775F71" w:rsidRPr="001C1697" w:rsidRDefault="00775F71" w:rsidP="00775F71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1C1697">
              <w:rPr>
                <w:rFonts w:cstheme="minorBidi"/>
                <w:i/>
              </w:rPr>
              <w:t>Знать:</w:t>
            </w:r>
          </w:p>
          <w:p w14:paraId="6C56C8F4" w14:textId="0E0D65CD" w:rsidR="00775F71" w:rsidRPr="00E9303F" w:rsidRDefault="00EA2793" w:rsidP="00E9303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4307F2">
              <w:t>актуальные темы, проблемы, способы решения проблем, авторитетные источники информации</w:t>
            </w:r>
            <w:r w:rsidR="00E9303F">
              <w:t>;</w:t>
            </w:r>
          </w:p>
          <w:p w14:paraId="02C37C09" w14:textId="4E46C3E2" w:rsidR="00EA2793" w:rsidRPr="00E9303F" w:rsidRDefault="00EA2793" w:rsidP="00E9303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E9303F">
              <w:rPr>
                <w:rFonts w:eastAsia="Calibri"/>
              </w:rPr>
              <w:t xml:space="preserve">особенности профессионального общения с героями, свидетелями, экспертами; способы получения необходимой информации; </w:t>
            </w:r>
            <w:r w:rsidRPr="002767C6">
              <w:t>особенности интерактивного общения журналиста с аудиторией</w:t>
            </w:r>
            <w:r w:rsidR="00E9303F">
              <w:t>;</w:t>
            </w:r>
          </w:p>
          <w:p w14:paraId="37A28EA8" w14:textId="77777777" w:rsidR="00E9303F" w:rsidRDefault="00E9303F" w:rsidP="00E9303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</w:pPr>
            <w:r w:rsidRPr="00E9303F">
              <w:rPr>
                <w:rFonts w:eastAsia="Calibri"/>
              </w:rPr>
              <w:t>авторитетные источники информации;</w:t>
            </w:r>
            <w:r w:rsidRPr="00A61955">
              <w:t xml:space="preserve"> особенности различных источников информации и принципы работы с различными источниками информации;</w:t>
            </w:r>
            <w:r w:rsidRPr="00E9303F">
              <w:rPr>
                <w:rFonts w:eastAsia="Calibri"/>
              </w:rPr>
              <w:t xml:space="preserve"> способы верификации информации; </w:t>
            </w:r>
            <w:r w:rsidRPr="002767C6">
              <w:t>коммуникативно-информационные возможности различных СМИ</w:t>
            </w:r>
            <w:r w:rsidRPr="00E9303F">
              <w:rPr>
                <w:rFonts w:eastAsia="Calibri"/>
                <w:i/>
              </w:rPr>
              <w:t xml:space="preserve">: </w:t>
            </w:r>
            <w:r w:rsidRPr="00E9303F">
              <w:rPr>
                <w:rFonts w:eastAsia="Calibri"/>
              </w:rPr>
              <w:t xml:space="preserve">языковые нормы; </w:t>
            </w:r>
            <w:r w:rsidRPr="002410D1">
              <w:t xml:space="preserve">особенности публицистического стиля; жанровые особенности информационных, аналитических, художественно-публицистических жанров; особенности работы с различными видами текстов; логические основы редактирования; </w:t>
            </w:r>
          </w:p>
          <w:p w14:paraId="7C3B7491" w14:textId="456E6842" w:rsidR="00E9303F" w:rsidRPr="00E9303F" w:rsidRDefault="00E9303F" w:rsidP="00E9303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410D1">
              <w:t>приемы работы с композицией журналистского текста, с заголовочным комплексом; методы редактирования текстов СМИ, новые технологии редактирования</w:t>
            </w:r>
            <w:r>
              <w:t>.</w:t>
            </w:r>
          </w:p>
          <w:p w14:paraId="76CE2392" w14:textId="77777777" w:rsidR="00EA2793" w:rsidRPr="001C1697" w:rsidRDefault="00EA2793" w:rsidP="00775F7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1772769C" w14:textId="5E552650" w:rsidR="00775F71" w:rsidRDefault="00775F71" w:rsidP="00775F71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Уметь:</w:t>
            </w:r>
          </w:p>
          <w:p w14:paraId="08DF2D9A" w14:textId="6CF0CC4B" w:rsidR="00775F71" w:rsidRPr="00E9303F" w:rsidRDefault="00EA2793" w:rsidP="00E9303F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E9303F">
              <w:rPr>
                <w:rFonts w:eastAsia="Calibri"/>
              </w:rPr>
              <w:t>раскрыть актуальные темы, выявить существующую проблематику, создать действенный журналистский текст</w:t>
            </w:r>
            <w:r w:rsidR="00E9303F">
              <w:rPr>
                <w:rFonts w:eastAsia="Calibri"/>
              </w:rPr>
              <w:t>;</w:t>
            </w:r>
          </w:p>
          <w:p w14:paraId="0CCE35D3" w14:textId="65E437C4" w:rsidR="00EA2793" w:rsidRPr="00E9303F" w:rsidRDefault="00EA2793" w:rsidP="00E9303F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2767C6">
              <w:t>профессионально общаться с героями, свидетелями, экспертами и фиксирует полученные сведения; организовывать интерактивное общение со своей аудиторией в разных формах, устанавливать коммуникативно-информационные связи, используя различные медийные средства и новейшие технологии</w:t>
            </w:r>
            <w:r w:rsidR="00E9303F">
              <w:t>;</w:t>
            </w:r>
          </w:p>
          <w:p w14:paraId="63187967" w14:textId="66A8D05D" w:rsidR="00EA2793" w:rsidRPr="00E9303F" w:rsidRDefault="00E9303F" w:rsidP="00E9303F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E9303F">
              <w:rPr>
                <w:rFonts w:eastAsia="Calibri"/>
              </w:rPr>
              <w:t>пользоваться различными источниками информации</w:t>
            </w:r>
            <w:r>
              <w:rPr>
                <w:rFonts w:eastAsia="Calibri"/>
              </w:rPr>
              <w:t>;</w:t>
            </w:r>
          </w:p>
          <w:p w14:paraId="4F182C21" w14:textId="300A3C21" w:rsidR="00EA2793" w:rsidRDefault="00E9303F" w:rsidP="00E9303F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jc w:val="both"/>
            </w:pPr>
            <w:r w:rsidRPr="002410D1">
              <w:t>оперативно готовить журналистские тексты различных жанров, в том числе для прочтения в эфире, используя адекватные средства выразительности; редактировать печатный текст, аудио-, видео- или интернет-материал, приводить его в соответствие с нормами, стандартами, форматами, стилями, технологическими требованиями, принятыми в СМИ разных типов</w:t>
            </w:r>
            <w:r>
              <w:t>.</w:t>
            </w:r>
          </w:p>
          <w:p w14:paraId="57EAF520" w14:textId="77777777" w:rsidR="00E9303F" w:rsidRPr="007F0E3D" w:rsidRDefault="00E9303F" w:rsidP="00775F71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6A3931F7" w14:textId="77777777" w:rsidR="00775F71" w:rsidRPr="001C1697" w:rsidRDefault="00775F71" w:rsidP="00775F71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C1697">
              <w:rPr>
                <w:rFonts w:cstheme="minorBidi"/>
                <w:i/>
              </w:rPr>
              <w:t xml:space="preserve">Владеть: </w:t>
            </w:r>
          </w:p>
          <w:p w14:paraId="546149A5" w14:textId="4FA574CD" w:rsidR="00775F71" w:rsidRPr="00E9303F" w:rsidRDefault="00EA2793" w:rsidP="00E9303F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  <w:r w:rsidRPr="00E9303F">
              <w:rPr>
                <w:rFonts w:eastAsia="Calibri"/>
              </w:rPr>
              <w:lastRenderedPageBreak/>
              <w:t>методами поиска материала, способами раскрытия темы в журналистском тексте и (или) продукте, приемами выявления проблемы, средствами раскрытия путей решения проблемы</w:t>
            </w:r>
            <w:r w:rsidR="00E9303F">
              <w:rPr>
                <w:rFonts w:eastAsia="Calibri"/>
              </w:rPr>
              <w:t>;</w:t>
            </w:r>
          </w:p>
          <w:p w14:paraId="19DE54CF" w14:textId="60BC8BE4" w:rsidR="00EA2793" w:rsidRPr="00E9303F" w:rsidRDefault="00E9303F" w:rsidP="00E9303F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  <w:r w:rsidRPr="002767C6">
              <w:t xml:space="preserve">культурой мышления, способностью к обобщению, анализу, восприятию информации; </w:t>
            </w:r>
            <w:r w:rsidRPr="00E9303F">
              <w:rPr>
                <w:rFonts w:eastAsia="Calibri"/>
              </w:rPr>
              <w:t>приемами получения информации, профессионального общения с героями, свидетелями, экспертами</w:t>
            </w:r>
            <w:r>
              <w:rPr>
                <w:rFonts w:eastAsia="Calibri"/>
              </w:rPr>
              <w:t>;</w:t>
            </w:r>
          </w:p>
          <w:p w14:paraId="17EF3EE2" w14:textId="1CC8F1B3" w:rsidR="00EA2793" w:rsidRPr="00E9303F" w:rsidRDefault="00E9303F" w:rsidP="00E9303F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  <w:r w:rsidRPr="00E9303F">
              <w:rPr>
                <w:rFonts w:eastAsia="Calibri"/>
              </w:rPr>
              <w:t>способами верификации информации</w:t>
            </w:r>
            <w:r>
              <w:rPr>
                <w:rFonts w:eastAsia="Calibri"/>
              </w:rPr>
              <w:t>;</w:t>
            </w:r>
          </w:p>
          <w:p w14:paraId="2575CEE6" w14:textId="49AF7ABA" w:rsidR="00EA2793" w:rsidRPr="00E9303F" w:rsidRDefault="00E9303F" w:rsidP="00E9303F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  <w:r w:rsidRPr="002410D1">
              <w:t>навыками грамотного произнесения. журналистских текстов в теле- и радиоэфире и создания действенного журналистского материала, предназначенного для публикации в различных типах СМИ.</w:t>
            </w:r>
          </w:p>
        </w:tc>
      </w:tr>
      <w:tr w:rsidR="00775F71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775F71" w:rsidRDefault="00775F71" w:rsidP="00775F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2ED1F953" w:rsidR="00775F71" w:rsidRDefault="00775F71" w:rsidP="00775F7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ИД-УК-4.2. </w:t>
            </w:r>
            <w:r w:rsidRPr="002130C9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775F71" w:rsidRPr="00D056A0" w:rsidRDefault="00775F71" w:rsidP="00775F71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71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775F71" w:rsidRDefault="00775F71" w:rsidP="00775F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4856C330" w:rsidR="00775F71" w:rsidRDefault="00775F71" w:rsidP="00775F7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ИД-УК-4.3. </w:t>
            </w:r>
            <w:r w:rsidRPr="002130C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775F71" w:rsidRPr="00D056A0" w:rsidRDefault="00775F71" w:rsidP="00775F71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71" w:rsidRPr="0016296F" w14:paraId="41EA68E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494" w14:textId="77777777" w:rsidR="00775F71" w:rsidRDefault="00775F71" w:rsidP="00775F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438AE0B4" w:rsidR="00775F71" w:rsidRDefault="00775F71" w:rsidP="00775F7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ИД-УК-4.4. </w:t>
            </w:r>
            <w:r w:rsidRPr="002130C9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775F71" w:rsidRPr="00D056A0" w:rsidRDefault="00775F71" w:rsidP="00775F71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58123737" w:rsidR="00560461" w:rsidRPr="0016296F" w:rsidRDefault="00043F1D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96F3DB7" w14:textId="5DCD6812" w:rsidR="00560461" w:rsidRPr="0016296F" w:rsidRDefault="00043F1D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6E14E61B" w:rsidR="001C1697" w:rsidRPr="0016296F" w:rsidRDefault="00043F1D" w:rsidP="001C169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EFF75FF" w14:textId="4F8F106D" w:rsidR="001C1697" w:rsidRPr="0016296F" w:rsidRDefault="00043F1D" w:rsidP="001C1697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5A17350A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7E140D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0B81BB2C" w:rsidR="00176164" w:rsidRPr="00465CE5" w:rsidRDefault="00043F1D" w:rsidP="00176164">
            <w:r>
              <w:t>3</w:t>
            </w:r>
            <w:r w:rsidR="00522720">
              <w:t xml:space="preserve"> </w:t>
            </w:r>
            <w:r w:rsidR="00176164" w:rsidRPr="00465CE5">
              <w:t>семестр</w:t>
            </w:r>
          </w:p>
        </w:tc>
        <w:tc>
          <w:tcPr>
            <w:tcW w:w="1130" w:type="dxa"/>
          </w:tcPr>
          <w:p w14:paraId="1BEB7EB4" w14:textId="614028F2" w:rsidR="00176164" w:rsidRPr="00465CE5" w:rsidRDefault="00043F1D" w:rsidP="0017616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712BC0DC" w:rsidR="00176164" w:rsidRPr="00465CE5" w:rsidRDefault="00043F1D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9E29418" w14:textId="13265517" w:rsidR="00176164" w:rsidRPr="00465CE5" w:rsidRDefault="00043F1D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45819C8" w14:textId="000F8742" w:rsidR="00176164" w:rsidRPr="00465CE5" w:rsidRDefault="00043F1D" w:rsidP="001761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59A5DF3C" w:rsidR="00176164" w:rsidRPr="00465CE5" w:rsidRDefault="00043F1D" w:rsidP="00522720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1AC4299E" w14:textId="25C8A08A" w:rsidR="00176164" w:rsidRPr="00465CE5" w:rsidRDefault="00043F1D" w:rsidP="00176164">
            <w:pPr>
              <w:ind w:left="28"/>
              <w:jc w:val="center"/>
            </w:pPr>
            <w:r>
              <w:t>27</w:t>
            </w:r>
          </w:p>
        </w:tc>
      </w:tr>
      <w:tr w:rsidR="00176164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087EE754" w:rsidR="00176164" w:rsidRPr="00465CE5" w:rsidRDefault="00043F1D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B8DC88B" w14:textId="31DD0D71" w:rsidR="00176164" w:rsidRPr="00465CE5" w:rsidRDefault="00043F1D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9533823" w14:textId="69411BA4" w:rsidR="00176164" w:rsidRPr="00465CE5" w:rsidRDefault="00043F1D" w:rsidP="001761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75FAAB0B" w:rsidR="00176164" w:rsidRPr="00465CE5" w:rsidRDefault="00043F1D" w:rsidP="00522720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4E659732" w14:textId="70844169" w:rsidR="00176164" w:rsidRPr="00465CE5" w:rsidRDefault="00043F1D" w:rsidP="00176164">
            <w:pPr>
              <w:ind w:left="28"/>
              <w:jc w:val="center"/>
            </w:pPr>
            <w:r>
              <w:t>27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34035CB5" w:rsidR="00B00330" w:rsidRDefault="00B00330" w:rsidP="007E140D">
      <w:pPr>
        <w:jc w:val="both"/>
      </w:pPr>
    </w:p>
    <w:p w14:paraId="0008563D" w14:textId="1E96DAE3" w:rsidR="007E140D" w:rsidRDefault="007E140D" w:rsidP="007E140D">
      <w:pPr>
        <w:jc w:val="both"/>
      </w:pPr>
    </w:p>
    <w:p w14:paraId="13DACAFC" w14:textId="3725E950" w:rsidR="007E140D" w:rsidRPr="0016296F" w:rsidRDefault="007E140D" w:rsidP="007E140D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4BA9DB45" w14:textId="77777777" w:rsidR="007E140D" w:rsidRPr="0016296F" w:rsidRDefault="007E140D" w:rsidP="007E140D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140D" w:rsidRPr="0016296F" w14:paraId="1923C94F" w14:textId="77777777" w:rsidTr="00E83A8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E4DC8F9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140D" w:rsidRPr="0016296F" w14:paraId="5AF23F22" w14:textId="77777777" w:rsidTr="00E83A8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EE8ECE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23AB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0A1EC1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A9E78" w14:textId="77777777" w:rsidR="007E140D" w:rsidRPr="0016296F" w:rsidRDefault="007E140D" w:rsidP="00E83A8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AE1897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E140D" w:rsidRPr="0016296F" w14:paraId="1AF57D78" w14:textId="77777777" w:rsidTr="00E83A8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A6CD2DF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E26E7B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B54ABD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00F745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1AFE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9935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9D653F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41D8CE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7A275C81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14C2DD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8477D1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E140D" w:rsidRPr="0016296F" w14:paraId="3EFA4904" w14:textId="77777777" w:rsidTr="00E83A88">
        <w:trPr>
          <w:cantSplit/>
          <w:trHeight w:val="227"/>
        </w:trPr>
        <w:tc>
          <w:tcPr>
            <w:tcW w:w="1943" w:type="dxa"/>
          </w:tcPr>
          <w:p w14:paraId="56DB37B0" w14:textId="0E1FE35C" w:rsidR="007E140D" w:rsidRPr="00465CE5" w:rsidRDefault="00043F1D" w:rsidP="00E83A88">
            <w:r>
              <w:t>5</w:t>
            </w:r>
            <w:r w:rsidR="007E140D">
              <w:t xml:space="preserve"> </w:t>
            </w:r>
            <w:r w:rsidR="007E140D" w:rsidRPr="00465CE5">
              <w:t>семестр</w:t>
            </w:r>
          </w:p>
        </w:tc>
        <w:tc>
          <w:tcPr>
            <w:tcW w:w="1130" w:type="dxa"/>
          </w:tcPr>
          <w:p w14:paraId="32F445A3" w14:textId="32A5EC51" w:rsidR="007E140D" w:rsidRPr="00465CE5" w:rsidRDefault="00043F1D" w:rsidP="00E83A88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0204ADD" w14:textId="751CEE04" w:rsidR="007E140D" w:rsidRPr="00465CE5" w:rsidRDefault="00043F1D" w:rsidP="00E83A8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E4F985" w14:textId="084586E0" w:rsidR="007E140D" w:rsidRPr="00465CE5" w:rsidRDefault="00043F1D" w:rsidP="00E83A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845391C" w14:textId="0F5E0DA7" w:rsidR="007E140D" w:rsidRPr="00465CE5" w:rsidRDefault="00043F1D" w:rsidP="00E83A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2ACC02F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55C32F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3D2DC282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1F8BC64D" w14:textId="0FFD3921" w:rsidR="007E140D" w:rsidRPr="00465CE5" w:rsidRDefault="00043F1D" w:rsidP="00E83A8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50433FFA" w14:textId="52AEA2D4" w:rsidR="007E140D" w:rsidRPr="00465CE5" w:rsidRDefault="00043F1D" w:rsidP="00E83A88">
            <w:pPr>
              <w:ind w:left="28"/>
              <w:jc w:val="center"/>
            </w:pPr>
            <w:r>
              <w:t>36</w:t>
            </w:r>
          </w:p>
        </w:tc>
      </w:tr>
      <w:tr w:rsidR="007E140D" w:rsidRPr="0016296F" w14:paraId="2C6C0D33" w14:textId="77777777" w:rsidTr="00E83A88">
        <w:trPr>
          <w:cantSplit/>
          <w:trHeight w:val="227"/>
        </w:trPr>
        <w:tc>
          <w:tcPr>
            <w:tcW w:w="1943" w:type="dxa"/>
          </w:tcPr>
          <w:p w14:paraId="22CFE736" w14:textId="77777777" w:rsidR="007E140D" w:rsidRPr="00465CE5" w:rsidRDefault="007E140D" w:rsidP="00E83A88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1CE5C468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3" w:type="dxa"/>
          </w:tcPr>
          <w:p w14:paraId="35AC8FB1" w14:textId="0A2FB048" w:rsidR="007E140D" w:rsidRPr="00465CE5" w:rsidRDefault="00043F1D" w:rsidP="00E83A8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8113ED6" w14:textId="1D9C8CD2" w:rsidR="007E140D" w:rsidRPr="00465CE5" w:rsidRDefault="00043F1D" w:rsidP="00E83A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8A460CD" w14:textId="7A1C604C" w:rsidR="007E140D" w:rsidRPr="00465CE5" w:rsidRDefault="00043F1D" w:rsidP="00E83A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5224FC6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5B145B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3128AE18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00AB89B1" w14:textId="4C8F2C11" w:rsidR="007E140D" w:rsidRPr="00465CE5" w:rsidRDefault="00043F1D" w:rsidP="00E83A8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4FCDFCE7" w14:textId="50EC8B81" w:rsidR="007E140D" w:rsidRPr="00465CE5" w:rsidRDefault="00043F1D" w:rsidP="00E83A88">
            <w:pPr>
              <w:ind w:left="28"/>
              <w:jc w:val="center"/>
            </w:pPr>
            <w:r>
              <w:t>36</w:t>
            </w:r>
          </w:p>
        </w:tc>
      </w:tr>
    </w:tbl>
    <w:p w14:paraId="1C57F735" w14:textId="77777777" w:rsidR="007E140D" w:rsidRPr="0016296F" w:rsidRDefault="007E140D" w:rsidP="007E140D">
      <w:pPr>
        <w:jc w:val="both"/>
        <w:sectPr w:rsidR="007E140D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46B286B2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FE353E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1E59FE51" w:rsidR="00386236" w:rsidRPr="0016296F" w:rsidRDefault="00043F1D" w:rsidP="0004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CC4789" w:rsidRPr="0016296F" w14:paraId="2E20EFB9" w14:textId="77777777" w:rsidTr="00FA2451">
        <w:tc>
          <w:tcPr>
            <w:tcW w:w="1701" w:type="dxa"/>
            <w:vMerge w:val="restart"/>
          </w:tcPr>
          <w:p w14:paraId="46981A97" w14:textId="5031B00D" w:rsidR="00CC4789" w:rsidRDefault="00EB1D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</w:t>
            </w:r>
            <w:r w:rsidR="00043F1D">
              <w:t>4</w:t>
            </w:r>
            <w:r>
              <w:t>:</w:t>
            </w:r>
          </w:p>
          <w:p w14:paraId="4AFE3A32" w14:textId="01C9B912" w:rsidR="00EB1D58" w:rsidRDefault="006534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</w:t>
            </w:r>
            <w:r w:rsidR="00043F1D">
              <w:t>4</w:t>
            </w:r>
            <w:r w:rsidR="00EB1D58">
              <w:t>.1.</w:t>
            </w:r>
          </w:p>
          <w:p w14:paraId="12B3C636" w14:textId="7683A90C" w:rsidR="00EB1D58" w:rsidRDefault="00043F1D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</w:t>
            </w:r>
            <w:r w:rsidR="00EB1D58">
              <w:t>.2.</w:t>
            </w:r>
          </w:p>
          <w:p w14:paraId="2518A459" w14:textId="0F18878C" w:rsidR="00EB1D58" w:rsidRDefault="00EB1D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</w:t>
            </w:r>
            <w:r w:rsidR="00043F1D">
              <w:t>4</w:t>
            </w:r>
            <w:r>
              <w:t>.3.</w:t>
            </w:r>
          </w:p>
          <w:p w14:paraId="2E0A732F" w14:textId="0A775348" w:rsidR="00EB1D58" w:rsidRDefault="00043F1D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</w:t>
            </w:r>
            <w:r w:rsidR="00EB1D58">
              <w:t>.4.</w:t>
            </w:r>
          </w:p>
          <w:p w14:paraId="21FCC84E" w14:textId="77777777" w:rsidR="00EB1D58" w:rsidRDefault="00EB1D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657901B" w14:textId="4E6318FE" w:rsidR="00653458" w:rsidRPr="0016296F" w:rsidRDefault="006534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E80479" w14:textId="3FA56C37" w:rsidR="00CC4789" w:rsidRDefault="00FC76D4" w:rsidP="00CC4789">
            <w:r>
              <w:t>Раздел</w:t>
            </w:r>
            <w:r w:rsidR="00CC4789">
              <w:t xml:space="preserve"> 1. </w:t>
            </w:r>
          </w:p>
          <w:p w14:paraId="38400F6F" w14:textId="5DEB477B" w:rsidR="00780766" w:rsidRPr="00C73EED" w:rsidRDefault="00FC76D4" w:rsidP="00CC4789">
            <w:r w:rsidRPr="00F11987">
              <w:t>Современная массовая коммуникация и СМИ</w:t>
            </w:r>
          </w:p>
        </w:tc>
        <w:tc>
          <w:tcPr>
            <w:tcW w:w="815" w:type="dxa"/>
          </w:tcPr>
          <w:p w14:paraId="0C9CF4F0" w14:textId="0A0999CE" w:rsidR="00CC4789" w:rsidRPr="0016296F" w:rsidRDefault="00C0166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C6D45F8" w14:textId="3BD8393D" w:rsidR="00CC4789" w:rsidRPr="0016296F" w:rsidRDefault="00C0166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722306F" w14:textId="77777777" w:rsidR="00CC4789" w:rsidRPr="0016296F" w:rsidRDefault="00CC4789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8D72F" w14:textId="77777777" w:rsidR="00CC4789" w:rsidRPr="0016296F" w:rsidRDefault="00CC4789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11CB87EA" w:rsidR="00CC4789" w:rsidRPr="0016296F" w:rsidRDefault="00C0166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26232A77" w14:textId="77777777" w:rsidR="00CC4789" w:rsidRPr="0016296F" w:rsidRDefault="00CC4789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4789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CC4789" w:rsidRPr="0016296F" w:rsidRDefault="00CC4789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845384" w14:textId="323FC7A7" w:rsidR="00CC4789" w:rsidRDefault="00FC76D4" w:rsidP="00780766">
            <w:r>
              <w:t>Раздел</w:t>
            </w:r>
            <w:r w:rsidR="00CC4789">
              <w:t xml:space="preserve"> 2. </w:t>
            </w:r>
          </w:p>
          <w:p w14:paraId="5526ABF9" w14:textId="0440BF85" w:rsidR="00780766" w:rsidRPr="00C73EED" w:rsidRDefault="00FC76D4" w:rsidP="00780766">
            <w:r w:rsidRPr="00F11987">
              <w:t>Язык СМИ</w:t>
            </w:r>
          </w:p>
        </w:tc>
        <w:tc>
          <w:tcPr>
            <w:tcW w:w="815" w:type="dxa"/>
          </w:tcPr>
          <w:p w14:paraId="47A05D4D" w14:textId="1AB73B07" w:rsidR="00CC4789" w:rsidRPr="0016296F" w:rsidRDefault="00C0166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E2837C0" w14:textId="0F39F64A" w:rsidR="00CC4789" w:rsidRPr="0016296F" w:rsidRDefault="00C0166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7EFA65B" w14:textId="77777777" w:rsidR="00CC4789" w:rsidRPr="0016296F" w:rsidRDefault="00CC4789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CC4789" w:rsidRPr="0016296F" w:rsidRDefault="00CC4789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52A3A624" w:rsidR="00CC4789" w:rsidRPr="0016296F" w:rsidRDefault="00C0166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2E36863" w14:textId="4C6AAB55" w:rsidR="00CC4789" w:rsidRPr="0016296F" w:rsidRDefault="00FC76D4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CC4789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CC4789" w:rsidRPr="0016296F" w:rsidRDefault="00CC4789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35BA0" w14:textId="7321AAFF" w:rsidR="00CC4789" w:rsidRDefault="00FC76D4" w:rsidP="00780766">
            <w:r>
              <w:t>Раздел</w:t>
            </w:r>
            <w:r w:rsidR="00CC4789">
              <w:t xml:space="preserve"> 3. </w:t>
            </w:r>
          </w:p>
          <w:p w14:paraId="3E472A23" w14:textId="1116FBFA" w:rsidR="00780766" w:rsidRPr="00C73EED" w:rsidRDefault="00FC76D4" w:rsidP="00FC76D4">
            <w:r w:rsidRPr="00F11987">
              <w:t>Современная речь</w:t>
            </w:r>
            <w:r>
              <w:t xml:space="preserve"> в массмедиа  как разновидность языка СМИ</w:t>
            </w:r>
          </w:p>
        </w:tc>
        <w:tc>
          <w:tcPr>
            <w:tcW w:w="815" w:type="dxa"/>
          </w:tcPr>
          <w:p w14:paraId="4B284A38" w14:textId="2ABC320E" w:rsidR="00CC4789" w:rsidRPr="0016296F" w:rsidRDefault="00C0166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3B42773" w14:textId="32139833" w:rsidR="00CC4789" w:rsidRPr="0016296F" w:rsidRDefault="00C0166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15A5034" w14:textId="77777777" w:rsidR="00CC4789" w:rsidRPr="0016296F" w:rsidRDefault="00CC4789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CC4789" w:rsidRPr="0016296F" w:rsidRDefault="00CC4789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2F64E62A" w:rsidR="00CC4789" w:rsidRPr="0016296F" w:rsidRDefault="00C01666" w:rsidP="00A56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7A718DE" w14:textId="2B066FB8" w:rsidR="00CC4789" w:rsidRPr="0016296F" w:rsidRDefault="00FC76D4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C83648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394200F3" w:rsidR="00C83648" w:rsidRPr="0016296F" w:rsidRDefault="00043F1D" w:rsidP="00C83648">
            <w:r>
              <w:t>Экзамен</w:t>
            </w:r>
          </w:p>
        </w:tc>
        <w:tc>
          <w:tcPr>
            <w:tcW w:w="815" w:type="dxa"/>
          </w:tcPr>
          <w:p w14:paraId="465B3F57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71BDDEBA" w:rsidR="00C83648" w:rsidRPr="00AC31EA" w:rsidRDefault="00FC76D4" w:rsidP="00C83648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C83648" w:rsidRPr="0016296F" w14:paraId="36BD8968" w14:textId="77777777" w:rsidTr="00FA2451">
        <w:tc>
          <w:tcPr>
            <w:tcW w:w="1701" w:type="dxa"/>
          </w:tcPr>
          <w:p w14:paraId="13BEDE10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7651444B" w:rsidR="00C83648" w:rsidRPr="0016296F" w:rsidRDefault="00C83648" w:rsidP="0004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043F1D">
              <w:rPr>
                <w:b/>
              </w:rPr>
              <w:t>третий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29C989FC" w:rsidR="00C83648" w:rsidRPr="00E612AB" w:rsidRDefault="00C01666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F7DB163" w14:textId="07322940" w:rsidR="00C83648" w:rsidRPr="00E612AB" w:rsidRDefault="00C01666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40B0A84" w14:textId="77777777" w:rsidR="00C83648" w:rsidRPr="00E612AB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77777777" w:rsidR="00C83648" w:rsidRPr="00E612AB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3DEABC1C" w:rsidR="00C83648" w:rsidRPr="00E612AB" w:rsidRDefault="00C01666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713C70BA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4E847F1" w14:textId="77777777" w:rsidR="00FC76D4" w:rsidRDefault="00FC76D4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</w:p>
    <w:p w14:paraId="010B934D" w14:textId="77777777" w:rsidR="00FC76D4" w:rsidRDefault="00FC76D4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</w:p>
    <w:p w14:paraId="2443C89D" w14:textId="77777777" w:rsidR="00FC76D4" w:rsidRDefault="00FC76D4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</w:p>
    <w:p w14:paraId="0CC17708" w14:textId="77777777" w:rsidR="00FC76D4" w:rsidRDefault="00FC76D4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</w:p>
    <w:p w14:paraId="173A0728" w14:textId="3C25AF43" w:rsidR="00C83648" w:rsidRPr="0016296F" w:rsidRDefault="00C83648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 xml:space="preserve">о-заочная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C76D4" w:rsidRPr="0016296F" w14:paraId="037028E2" w14:textId="77777777" w:rsidTr="00CA4E5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3B2EA65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1D70DD2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239DEB3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1212F5B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225D9F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6E8A00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1B108BB" w14:textId="77777777" w:rsidR="00FC76D4" w:rsidRPr="0016296F" w:rsidRDefault="00FC76D4" w:rsidP="00CA4E5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7FA8A288" w14:textId="77777777" w:rsidR="00FC76D4" w:rsidRPr="0016296F" w:rsidRDefault="00FC76D4" w:rsidP="00CA4E5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C76D4" w:rsidRPr="0016296F" w14:paraId="02B7796B" w14:textId="77777777" w:rsidTr="00CA4E5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0DD18AF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895FD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D6EEF65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3E2A485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8CE704F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C76D4" w:rsidRPr="0016296F" w14:paraId="110AB07D" w14:textId="77777777" w:rsidTr="00CA4E5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3B9B4DE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65C8EEE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E4089D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2B6C2B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6E16E48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150B6FF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892244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7F44513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C76D4" w:rsidRPr="0016296F" w14:paraId="024CFA34" w14:textId="77777777" w:rsidTr="00CA4E5A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22162EE" w14:textId="77777777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5DD3527" w14:textId="60611568" w:rsidR="00FC76D4" w:rsidRPr="0016296F" w:rsidRDefault="00FC76D4" w:rsidP="00CA4E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CB0DA8" w:rsidRPr="0016296F" w14:paraId="1FEBA32F" w14:textId="77777777" w:rsidTr="00CA4E5A">
        <w:tc>
          <w:tcPr>
            <w:tcW w:w="1701" w:type="dxa"/>
            <w:vMerge w:val="restart"/>
          </w:tcPr>
          <w:p w14:paraId="5E2758FB" w14:textId="77777777" w:rsidR="00CB0DA8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УК-4:</w:t>
            </w:r>
          </w:p>
          <w:p w14:paraId="268D88F4" w14:textId="77777777" w:rsidR="00CB0DA8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1ECBB51C" w14:textId="77777777" w:rsidR="00CB0DA8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07EFBD0E" w14:textId="77777777" w:rsidR="00CB0DA8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13347950" w14:textId="77777777" w:rsidR="00CB0DA8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ИД-УК-4.4.</w:t>
            </w:r>
          </w:p>
          <w:p w14:paraId="5F1EA084" w14:textId="77777777" w:rsidR="00CB0DA8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500D978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3B18C" w14:textId="77777777" w:rsidR="00CB0DA8" w:rsidRDefault="00CB0DA8" w:rsidP="00CB0DA8">
            <w:r>
              <w:t xml:space="preserve">Раздел 1. </w:t>
            </w:r>
          </w:p>
          <w:p w14:paraId="2EDF49B6" w14:textId="77777777" w:rsidR="00CB0DA8" w:rsidRPr="00C73EED" w:rsidRDefault="00CB0DA8" w:rsidP="00CB0DA8">
            <w:r w:rsidRPr="00F11987">
              <w:t>Современная массовая коммуникация и СМИ</w:t>
            </w:r>
          </w:p>
        </w:tc>
        <w:tc>
          <w:tcPr>
            <w:tcW w:w="815" w:type="dxa"/>
          </w:tcPr>
          <w:p w14:paraId="471B9CB7" w14:textId="70C0E35C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957EAE8" w14:textId="7052AF52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CDB7245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BB6614" w14:textId="77777777" w:rsidR="00CB0DA8" w:rsidRPr="0016296F" w:rsidRDefault="00CB0DA8" w:rsidP="00CB0D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80322" w14:textId="24A2AA98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36ACD81D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0DA8" w:rsidRPr="0016296F" w14:paraId="38950650" w14:textId="77777777" w:rsidTr="00CA4E5A">
        <w:tc>
          <w:tcPr>
            <w:tcW w:w="1701" w:type="dxa"/>
            <w:vMerge/>
          </w:tcPr>
          <w:p w14:paraId="2DE002F7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DE7CC0" w14:textId="77777777" w:rsidR="00CB0DA8" w:rsidRDefault="00CB0DA8" w:rsidP="00CB0DA8">
            <w:r>
              <w:t xml:space="preserve">Раздел 2. </w:t>
            </w:r>
          </w:p>
          <w:p w14:paraId="43647C02" w14:textId="77777777" w:rsidR="00CB0DA8" w:rsidRPr="00C73EED" w:rsidRDefault="00CB0DA8" w:rsidP="00CB0DA8">
            <w:r w:rsidRPr="00F11987">
              <w:t>Язык СМИ</w:t>
            </w:r>
          </w:p>
        </w:tc>
        <w:tc>
          <w:tcPr>
            <w:tcW w:w="815" w:type="dxa"/>
          </w:tcPr>
          <w:p w14:paraId="00F643A7" w14:textId="32DF2E6B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28E18DE" w14:textId="2F1CD74C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05C9CCC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F7FA2A" w14:textId="77777777" w:rsidR="00CB0DA8" w:rsidRPr="0016296F" w:rsidRDefault="00CB0DA8" w:rsidP="00CB0D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44E35B" w14:textId="18477753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54D2DDD5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CB0DA8" w:rsidRPr="0016296F" w14:paraId="77BCB616" w14:textId="77777777" w:rsidTr="00CA4E5A">
        <w:tc>
          <w:tcPr>
            <w:tcW w:w="1701" w:type="dxa"/>
            <w:vMerge/>
          </w:tcPr>
          <w:p w14:paraId="4820099F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1DFB72" w14:textId="77777777" w:rsidR="00CB0DA8" w:rsidRDefault="00CB0DA8" w:rsidP="00CB0DA8">
            <w:r>
              <w:t xml:space="preserve">Раздел 3. </w:t>
            </w:r>
          </w:p>
          <w:p w14:paraId="6944005B" w14:textId="77777777" w:rsidR="00CB0DA8" w:rsidRPr="00C73EED" w:rsidRDefault="00CB0DA8" w:rsidP="00CB0DA8">
            <w:r w:rsidRPr="00F11987">
              <w:t>Современная речь</w:t>
            </w:r>
            <w:r>
              <w:t xml:space="preserve"> в массмедиа  как разновидность языка СМИ</w:t>
            </w:r>
          </w:p>
        </w:tc>
        <w:tc>
          <w:tcPr>
            <w:tcW w:w="815" w:type="dxa"/>
          </w:tcPr>
          <w:p w14:paraId="70CE88E2" w14:textId="37048B39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E664089" w14:textId="007C57DA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3C69A1D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133C47" w14:textId="77777777" w:rsidR="00CB0DA8" w:rsidRPr="0016296F" w:rsidRDefault="00CB0DA8" w:rsidP="00CB0D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FC3F70" w14:textId="28835D39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011AAF1E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CB0DA8" w:rsidRPr="0016296F" w14:paraId="42AF4F8A" w14:textId="77777777" w:rsidTr="00CA4E5A">
        <w:tc>
          <w:tcPr>
            <w:tcW w:w="1701" w:type="dxa"/>
            <w:vMerge/>
          </w:tcPr>
          <w:p w14:paraId="1DA25FEF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470F17" w14:textId="77777777" w:rsidR="00CB0DA8" w:rsidRPr="0016296F" w:rsidRDefault="00CB0DA8" w:rsidP="00CB0DA8">
            <w:r>
              <w:t>Экзамен</w:t>
            </w:r>
          </w:p>
        </w:tc>
        <w:tc>
          <w:tcPr>
            <w:tcW w:w="815" w:type="dxa"/>
          </w:tcPr>
          <w:p w14:paraId="361AD932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B261C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1DCEF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4591B9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F411F7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6E620D90" w14:textId="77777777" w:rsidR="00CB0DA8" w:rsidRPr="00AC31EA" w:rsidRDefault="00CB0DA8" w:rsidP="00CB0DA8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CB0DA8" w:rsidRPr="0016296F" w14:paraId="2851EA90" w14:textId="77777777" w:rsidTr="00CA4E5A">
        <w:tc>
          <w:tcPr>
            <w:tcW w:w="1701" w:type="dxa"/>
          </w:tcPr>
          <w:p w14:paraId="5A8B2F48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A1C84E" w14:textId="3FBE0560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18E286F" w14:textId="322CBBC1" w:rsidR="00CB0DA8" w:rsidRPr="00E612AB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5B20AD5" w14:textId="1F5D8351" w:rsidR="00CB0DA8" w:rsidRPr="00E612AB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A56656C" w14:textId="77777777" w:rsidR="00CB0DA8" w:rsidRPr="00E612AB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7DA41F" w14:textId="77777777" w:rsidR="00CB0DA8" w:rsidRPr="00E612AB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20E0278" w14:textId="781D94D7" w:rsidR="00CB0DA8" w:rsidRPr="00E612AB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E817AD3" w14:textId="77777777" w:rsidR="00CB0DA8" w:rsidRPr="0016296F" w:rsidRDefault="00CB0DA8" w:rsidP="00CB0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EE7FE56" w14:textId="5921739E" w:rsidR="00C83648" w:rsidRDefault="00C83648" w:rsidP="00C83648"/>
    <w:p w14:paraId="735D4757" w14:textId="24FF57E1" w:rsidR="00C83648" w:rsidRDefault="00C83648" w:rsidP="00C83648"/>
    <w:p w14:paraId="72DB2754" w14:textId="77777777" w:rsidR="00D965B9" w:rsidRPr="00C83648" w:rsidRDefault="00D965B9" w:rsidP="00C83648">
      <w:pPr>
        <w:sectPr w:rsidR="00D965B9" w:rsidRPr="00C8364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D68E0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FF8A" w14:textId="6134C822" w:rsidR="00FD68E0" w:rsidRPr="00512911" w:rsidRDefault="00FD68E0" w:rsidP="00FD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512911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21737674" w:rsidR="00FD68E0" w:rsidRPr="00FD68E0" w:rsidRDefault="00FD68E0" w:rsidP="00FD68E0">
            <w:pPr>
              <w:rPr>
                <w:sz w:val="24"/>
                <w:szCs w:val="24"/>
              </w:rPr>
            </w:pPr>
            <w:r w:rsidRPr="00FD68E0">
              <w:rPr>
                <w:sz w:val="24"/>
                <w:szCs w:val="24"/>
              </w:rPr>
              <w:t>Современная массовая коммуникация и СМИ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40B84" w14:textId="77777777" w:rsidR="00FD68E0" w:rsidRPr="00FD68E0" w:rsidRDefault="00FD68E0" w:rsidP="00FD68E0">
            <w:pPr>
              <w:rPr>
                <w:sz w:val="24"/>
                <w:szCs w:val="24"/>
              </w:rPr>
            </w:pPr>
            <w:r w:rsidRPr="00FD68E0">
              <w:rPr>
                <w:sz w:val="24"/>
                <w:szCs w:val="24"/>
              </w:rPr>
              <w:t>Тема 1.1. Природа и формы массовой коммуникации</w:t>
            </w:r>
          </w:p>
          <w:p w14:paraId="76115F02" w14:textId="7B8ABCD0" w:rsidR="00FD68E0" w:rsidRPr="00FD68E0" w:rsidRDefault="00FD68E0" w:rsidP="00FD68E0">
            <w:pPr>
              <w:jc w:val="both"/>
              <w:rPr>
                <w:sz w:val="24"/>
                <w:szCs w:val="24"/>
              </w:rPr>
            </w:pPr>
            <w:r w:rsidRPr="00FD68E0">
              <w:rPr>
                <w:sz w:val="24"/>
                <w:szCs w:val="24"/>
              </w:rPr>
              <w:t>Тема 1.2. Вербальные приемы воздействия на массовую аудиторию</w:t>
            </w:r>
          </w:p>
        </w:tc>
      </w:tr>
      <w:tr w:rsidR="00FD68E0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649A" w14:textId="5B3DA902" w:rsidR="00FD68E0" w:rsidRPr="00512911" w:rsidRDefault="00FD68E0" w:rsidP="00FD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512911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147A6D0E" w:rsidR="00FD68E0" w:rsidRPr="00FD68E0" w:rsidRDefault="00FD68E0" w:rsidP="00FD68E0">
            <w:pPr>
              <w:rPr>
                <w:sz w:val="24"/>
                <w:szCs w:val="24"/>
              </w:rPr>
            </w:pPr>
            <w:r w:rsidRPr="00FD68E0">
              <w:rPr>
                <w:sz w:val="24"/>
                <w:szCs w:val="24"/>
              </w:rPr>
              <w:t>Язык СМИ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65E5F" w14:textId="77777777" w:rsidR="00FD68E0" w:rsidRPr="00FD68E0" w:rsidRDefault="00FD68E0" w:rsidP="00FD68E0">
            <w:pPr>
              <w:rPr>
                <w:sz w:val="24"/>
                <w:szCs w:val="24"/>
              </w:rPr>
            </w:pPr>
            <w:r w:rsidRPr="00FD68E0">
              <w:rPr>
                <w:sz w:val="24"/>
                <w:szCs w:val="24"/>
              </w:rPr>
              <w:t xml:space="preserve">Тема 2.1. Публицистический стиль русского литературного языка </w:t>
            </w:r>
          </w:p>
          <w:p w14:paraId="0FD355C5" w14:textId="6A4F2366" w:rsidR="00FD68E0" w:rsidRPr="00FD68E0" w:rsidRDefault="00FD68E0" w:rsidP="00FD68E0">
            <w:pPr>
              <w:jc w:val="both"/>
              <w:rPr>
                <w:sz w:val="24"/>
                <w:szCs w:val="24"/>
              </w:rPr>
            </w:pPr>
            <w:r w:rsidRPr="00FD68E0">
              <w:rPr>
                <w:sz w:val="24"/>
                <w:szCs w:val="24"/>
              </w:rPr>
              <w:t>Тема 2.2. Языковые особенности информационной среды</w:t>
            </w:r>
          </w:p>
        </w:tc>
      </w:tr>
      <w:tr w:rsidR="00FD68E0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61E9" w14:textId="5DBD6288" w:rsidR="00FD68E0" w:rsidRPr="00512911" w:rsidRDefault="00FD68E0" w:rsidP="00FD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512911">
              <w:rPr>
                <w:sz w:val="24"/>
                <w:szCs w:val="24"/>
              </w:rPr>
              <w:t xml:space="preserve"> 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790DE56E" w:rsidR="00FD68E0" w:rsidRPr="00FD68E0" w:rsidRDefault="00FD68E0" w:rsidP="00FD68E0">
            <w:pPr>
              <w:rPr>
                <w:sz w:val="24"/>
                <w:szCs w:val="24"/>
              </w:rPr>
            </w:pPr>
            <w:r w:rsidRPr="00FD68E0">
              <w:rPr>
                <w:sz w:val="24"/>
                <w:szCs w:val="24"/>
              </w:rPr>
              <w:t>Современная речь в визуальных медиа  как разновидность языка СМИ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7A3F3" w14:textId="77777777" w:rsidR="00FD68E0" w:rsidRPr="00FD68E0" w:rsidRDefault="00FD68E0" w:rsidP="00FD68E0">
            <w:pPr>
              <w:rPr>
                <w:sz w:val="24"/>
                <w:szCs w:val="24"/>
              </w:rPr>
            </w:pPr>
            <w:r w:rsidRPr="00FD68E0">
              <w:rPr>
                <w:sz w:val="24"/>
                <w:szCs w:val="24"/>
              </w:rPr>
              <w:t>Тема 3.1. Экстралингвистические факторы формирования  речи в визуальных медиа</w:t>
            </w:r>
          </w:p>
          <w:p w14:paraId="7CC965D5" w14:textId="77777777" w:rsidR="00FD68E0" w:rsidRPr="00FD68E0" w:rsidRDefault="00FD68E0" w:rsidP="00FD68E0">
            <w:pPr>
              <w:rPr>
                <w:sz w:val="24"/>
                <w:szCs w:val="24"/>
              </w:rPr>
            </w:pPr>
            <w:r w:rsidRPr="00FD68E0">
              <w:rPr>
                <w:sz w:val="24"/>
                <w:szCs w:val="24"/>
              </w:rPr>
              <w:t>Тема 3.2. Создание и редактирование текста в визуальных медиа</w:t>
            </w:r>
          </w:p>
          <w:p w14:paraId="3B4021FB" w14:textId="5554A44C" w:rsidR="00FD68E0" w:rsidRPr="00FD68E0" w:rsidRDefault="00FD68E0" w:rsidP="00FD68E0">
            <w:pPr>
              <w:jc w:val="both"/>
              <w:rPr>
                <w:sz w:val="24"/>
                <w:szCs w:val="24"/>
              </w:rPr>
            </w:pPr>
            <w:r w:rsidRPr="00FD68E0">
              <w:rPr>
                <w:sz w:val="24"/>
                <w:szCs w:val="24"/>
              </w:rPr>
              <w:t>Тема 3.3. Живая речь в эфире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77777777" w:rsidR="009776FA" w:rsidRPr="00945505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 практическим занятиям, зачету;</w:t>
      </w:r>
    </w:p>
    <w:p w14:paraId="37051467" w14:textId="77777777" w:rsidR="009776FA" w:rsidRPr="007F7CA3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58EC7282" w14:textId="77777777" w:rsidR="009776FA" w:rsidRDefault="009776FA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 w:rsidRPr="001919E4">
        <w:rPr>
          <w:sz w:val="24"/>
          <w:szCs w:val="24"/>
        </w:rPr>
        <w:t>подготовка к практическим занятиям;</w:t>
      </w:r>
    </w:p>
    <w:p w14:paraId="01F1BCD2" w14:textId="4DF97A23" w:rsidR="009776FA" w:rsidRPr="001919E4" w:rsidRDefault="009776FA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 xml:space="preserve">подготовка к </w:t>
      </w:r>
      <w:r w:rsidR="0023200F">
        <w:rPr>
          <w:sz w:val="24"/>
          <w:szCs w:val="24"/>
        </w:rPr>
        <w:t>контрольной работе</w:t>
      </w:r>
      <w:r>
        <w:rPr>
          <w:sz w:val="24"/>
          <w:szCs w:val="24"/>
        </w:rPr>
        <w:t>;</w:t>
      </w:r>
    </w:p>
    <w:p w14:paraId="213CEFDB" w14:textId="3DCB4D4B" w:rsidR="009776FA" w:rsidRPr="0023200F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23200F">
        <w:rPr>
          <w:sz w:val="24"/>
          <w:szCs w:val="24"/>
        </w:rPr>
        <w:t>.</w:t>
      </w: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3F2947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5C363122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D68E0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9323C1" w14:textId="040F32BC" w:rsidR="00FD68E0" w:rsidRPr="00512911" w:rsidRDefault="00FD68E0" w:rsidP="00FD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512911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561A05CD" w:rsidR="00FD68E0" w:rsidRPr="00512911" w:rsidRDefault="00FD68E0" w:rsidP="00FD68E0">
            <w:pPr>
              <w:rPr>
                <w:sz w:val="24"/>
                <w:szCs w:val="24"/>
              </w:rPr>
            </w:pPr>
            <w:r w:rsidRPr="00FD68E0">
              <w:rPr>
                <w:sz w:val="24"/>
                <w:szCs w:val="24"/>
              </w:rPr>
              <w:t>Современная массовая коммуникация и СМИ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FD68E0" w:rsidRPr="00512911" w:rsidRDefault="00FD68E0" w:rsidP="00FD68E0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FD68E0" w:rsidRPr="00512911" w:rsidRDefault="00FD68E0" w:rsidP="00FD68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1966C9A3" w:rsidR="00FD68E0" w:rsidRPr="00512911" w:rsidRDefault="00FD68E0" w:rsidP="00FD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D68E0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20E3B2" w14:textId="3F5D6975" w:rsidR="00FD68E0" w:rsidRPr="00512911" w:rsidRDefault="00FD68E0" w:rsidP="00FD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512911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7DA37B20" w:rsidR="00FD68E0" w:rsidRPr="00512911" w:rsidRDefault="00FD68E0" w:rsidP="00FD68E0">
            <w:pPr>
              <w:rPr>
                <w:sz w:val="24"/>
                <w:szCs w:val="24"/>
              </w:rPr>
            </w:pPr>
            <w:r w:rsidRPr="00FD68E0">
              <w:rPr>
                <w:sz w:val="24"/>
                <w:szCs w:val="24"/>
              </w:rPr>
              <w:t>Язык СМИ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25C52CF4" w:rsidR="00FD68E0" w:rsidRPr="00512911" w:rsidRDefault="00FD68E0" w:rsidP="00FD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3F121B15" w:rsidR="00FD68E0" w:rsidRPr="00512911" w:rsidRDefault="00FD68E0" w:rsidP="00FD68E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14455313" w:rsidR="00FD68E0" w:rsidRPr="00512911" w:rsidRDefault="00FD68E0" w:rsidP="00FD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D68E0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B8052F" w14:textId="03B781BA" w:rsidR="00FD68E0" w:rsidRPr="00512911" w:rsidRDefault="00FD68E0" w:rsidP="00FD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512911">
              <w:rPr>
                <w:sz w:val="24"/>
                <w:szCs w:val="24"/>
              </w:rPr>
              <w:t xml:space="preserve"> 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31F85CDE" w:rsidR="00FD68E0" w:rsidRPr="00512911" w:rsidRDefault="00FD68E0" w:rsidP="00FD68E0">
            <w:pPr>
              <w:rPr>
                <w:sz w:val="24"/>
                <w:szCs w:val="24"/>
              </w:rPr>
            </w:pPr>
            <w:r w:rsidRPr="00FD68E0">
              <w:rPr>
                <w:sz w:val="24"/>
                <w:szCs w:val="24"/>
              </w:rPr>
              <w:t>Современная речь в визуальных медиа  как разновидность языка СМИ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1335D90B" w:rsidR="00FD68E0" w:rsidRPr="00512911" w:rsidRDefault="00FD68E0" w:rsidP="00FD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030FA1EA" w:rsidR="00FD68E0" w:rsidRPr="00512911" w:rsidRDefault="00FD68E0" w:rsidP="00FD68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4914C9C3" w:rsidR="00FD68E0" w:rsidRPr="00512911" w:rsidRDefault="00FD68E0" w:rsidP="00FD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53D8700C" w14:textId="0C578E4B" w:rsidR="0023200F" w:rsidRDefault="0023200F" w:rsidP="0023200F">
      <w:pPr>
        <w:pStyle w:val="2"/>
        <w:numPr>
          <w:ilvl w:val="0"/>
          <w:numId w:val="0"/>
        </w:numPr>
        <w:rPr>
          <w:iCs w:val="0"/>
        </w:rPr>
      </w:pPr>
    </w:p>
    <w:p w14:paraId="15FA96C2" w14:textId="77777777" w:rsidR="0023200F" w:rsidRPr="0023200F" w:rsidRDefault="0023200F" w:rsidP="0023200F"/>
    <w:p w14:paraId="33C1C596" w14:textId="7EBA8049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BC5E25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78EF5FB6" w:rsidR="007E1F07" w:rsidRPr="007F7CA3" w:rsidRDefault="001C498E" w:rsidP="00FE3D66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2566711B" w:rsidR="007E1F07" w:rsidRDefault="00964EAB" w:rsidP="001C498E">
            <w:pPr>
              <w:jc w:val="center"/>
            </w:pPr>
            <w:r>
              <w:t>3</w:t>
            </w:r>
            <w:r w:rsidR="001C498E">
              <w:t>4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1C7E4BBC" w14:textId="77777777" w:rsidR="001C498E" w:rsidRDefault="001C498E" w:rsidP="001C49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УК-4:</w:t>
            </w:r>
          </w:p>
          <w:p w14:paraId="342C3573" w14:textId="77777777" w:rsidR="001C498E" w:rsidRDefault="001C498E" w:rsidP="001C49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1F0B4875" w14:textId="77777777" w:rsidR="001C498E" w:rsidRDefault="001C498E" w:rsidP="001C49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0EE77584" w14:textId="77777777" w:rsidR="001C498E" w:rsidRDefault="001C498E" w:rsidP="001C49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108A087C" w14:textId="793DF5B0" w:rsidR="007C68EB" w:rsidRPr="00BD0E08" w:rsidRDefault="001C498E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27E22126" w:rsidR="00964EAB" w:rsidRPr="0016296F" w:rsidRDefault="00964EAB" w:rsidP="00BD0E08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4C64164B" w:rsidR="00FE3D66" w:rsidRPr="0016296F" w:rsidRDefault="00FE3D66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lastRenderedPageBreak/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lastRenderedPageBreak/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EA4D0EF" w14:textId="77777777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2265A86E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2C2556">
        <w:rPr>
          <w:sz w:val="24"/>
          <w:szCs w:val="24"/>
        </w:rPr>
        <w:t>Теория и практика речевой деятельности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16A722E0" w14:textId="77777777" w:rsidR="001C498E" w:rsidRDefault="001C498E" w:rsidP="001C49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УК-4:</w:t>
            </w:r>
          </w:p>
          <w:p w14:paraId="24F1ABF7" w14:textId="77777777" w:rsidR="001C498E" w:rsidRDefault="001C498E" w:rsidP="001C49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ИД-УК-4.1.</w:t>
            </w:r>
          </w:p>
          <w:p w14:paraId="665EEC3C" w14:textId="77777777" w:rsidR="001C498E" w:rsidRDefault="001C498E" w:rsidP="001C49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62999AE7" w14:textId="77777777" w:rsidR="001C498E" w:rsidRDefault="001C498E" w:rsidP="001C49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39D87958" w14:textId="77777777" w:rsidR="001C498E" w:rsidRDefault="001C498E" w:rsidP="001C49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ИД-УК-4.4.</w:t>
            </w:r>
          </w:p>
          <w:p w14:paraId="5CA051D6" w14:textId="464315C6" w:rsidR="00F1034B" w:rsidRPr="00BB09A5" w:rsidRDefault="00F1034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</w:tcPr>
          <w:p w14:paraId="0D707342" w14:textId="611F6DA6" w:rsidR="00F1034B" w:rsidRPr="0016296F" w:rsidRDefault="00964EAB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Контрольна</w:t>
            </w:r>
            <w:r w:rsidR="001C498E">
              <w:t xml:space="preserve">я работа </w:t>
            </w:r>
          </w:p>
        </w:tc>
        <w:tc>
          <w:tcPr>
            <w:tcW w:w="8164" w:type="dxa"/>
          </w:tcPr>
          <w:p w14:paraId="2AD1C2FB" w14:textId="77777777" w:rsidR="00F1034B" w:rsidRDefault="00CD64CF" w:rsidP="00CD64CF">
            <w:pPr>
              <w:jc w:val="center"/>
              <w:rPr>
                <w:b/>
              </w:rPr>
            </w:pPr>
            <w:r w:rsidRPr="00CD64CF">
              <w:rPr>
                <w:b/>
              </w:rPr>
              <w:t>Примерные вопросы контрольной работы</w:t>
            </w:r>
          </w:p>
          <w:p w14:paraId="3969D62E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lastRenderedPageBreak/>
              <w:t>Природа и формы массовой коммуникации</w:t>
            </w:r>
          </w:p>
          <w:p w14:paraId="2C4A7DE6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Особенности функционирования языка в сфере массовой коммуникации.</w:t>
            </w:r>
          </w:p>
          <w:p w14:paraId="40CCBC91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Современная массовая коммуникация и язык СМИ.</w:t>
            </w:r>
          </w:p>
          <w:p w14:paraId="096AE29E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Вербальные приемы воздействия на массовую аудиторию.</w:t>
            </w:r>
          </w:p>
          <w:p w14:paraId="64847600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Возникновение и развитие публицистического стиля русского литературного языка.</w:t>
            </w:r>
          </w:p>
          <w:p w14:paraId="48AFDD74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Особенности публицистического стиля постсоветского периода.</w:t>
            </w:r>
          </w:p>
          <w:p w14:paraId="1DCF83DC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Речевой портрет современного журналиста (на одном-двух примерах).</w:t>
            </w:r>
          </w:p>
          <w:p w14:paraId="3D0244CC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Основные характеристики языка и стиля печатных СМИ.</w:t>
            </w:r>
          </w:p>
          <w:p w14:paraId="1B161097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Основные характеристики языка и стиля эфирных СМИ.</w:t>
            </w:r>
          </w:p>
          <w:p w14:paraId="38873976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Основные характеристики языка и стиля интернет-СМИ</w:t>
            </w:r>
          </w:p>
          <w:p w14:paraId="36B43E15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Русский язык в интернете: тенденции и проблемы.</w:t>
            </w:r>
          </w:p>
          <w:p w14:paraId="3BBE79C8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 xml:space="preserve">Общая характеристика языка рекламы. </w:t>
            </w:r>
          </w:p>
          <w:p w14:paraId="1552B271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 xml:space="preserve">Экстралингвистические факторы речи в визуальных медиа. </w:t>
            </w:r>
          </w:p>
          <w:p w14:paraId="20946927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Речевые жанры современного российского телевидения.</w:t>
            </w:r>
          </w:p>
          <w:p w14:paraId="7892B74F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Основные форматы программ современного российского телевидения.</w:t>
            </w:r>
          </w:p>
          <w:p w14:paraId="42023E0C" w14:textId="62CE9205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0" w:hanging="567"/>
            </w:pPr>
            <w:r w:rsidRPr="00CD64CF">
              <w:rPr>
                <w:b w:val="0"/>
                <w:sz w:val="22"/>
                <w:szCs w:val="22"/>
              </w:rPr>
              <w:t>Общая характеристики языка телепередач</w:t>
            </w: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00DBE0E2" w14:textId="77777777" w:rsidR="001C498E" w:rsidRDefault="001C498E" w:rsidP="001C49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УК-4:</w:t>
            </w:r>
          </w:p>
          <w:p w14:paraId="0E4EE538" w14:textId="77777777" w:rsidR="001C498E" w:rsidRDefault="001C498E" w:rsidP="001C49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03BC41C8" w14:textId="77777777" w:rsidR="001C498E" w:rsidRDefault="001C498E" w:rsidP="001C49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6834499E" w14:textId="77777777" w:rsidR="001C498E" w:rsidRDefault="001C498E" w:rsidP="001C49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38F91E2F" w14:textId="77777777" w:rsidR="001C498E" w:rsidRDefault="001C498E" w:rsidP="001C49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ИД-УК-4.4.</w:t>
            </w:r>
          </w:p>
          <w:p w14:paraId="3A94192F" w14:textId="64D2AA4B" w:rsidR="008604FF" w:rsidRDefault="008604FF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5E96EEB1" w14:textId="10B7EB74" w:rsidR="008604FF" w:rsidRDefault="001C498E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Доклад</w:t>
            </w:r>
            <w:r w:rsidR="00964EAB">
              <w:rPr>
                <w:iCs/>
              </w:rPr>
              <w:t xml:space="preserve"> </w:t>
            </w:r>
          </w:p>
        </w:tc>
        <w:tc>
          <w:tcPr>
            <w:tcW w:w="8164" w:type="dxa"/>
          </w:tcPr>
          <w:p w14:paraId="521F0BDC" w14:textId="0F019A58" w:rsidR="00CD64CF" w:rsidRPr="008D1E3F" w:rsidRDefault="00CD64CF" w:rsidP="00CD64C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7"/>
              <w:jc w:val="center"/>
              <w:rPr>
                <w:b/>
              </w:rPr>
            </w:pPr>
            <w:r w:rsidRPr="008D1E3F">
              <w:rPr>
                <w:b/>
              </w:rPr>
              <w:t>Примерная тематика докладов</w:t>
            </w:r>
            <w:r>
              <w:rPr>
                <w:b/>
              </w:rPr>
              <w:t xml:space="preserve"> </w:t>
            </w:r>
          </w:p>
          <w:p w14:paraId="0C16EA17" w14:textId="77777777" w:rsidR="00CD64CF" w:rsidRPr="00CD64CF" w:rsidRDefault="00CD64CF" w:rsidP="00CD64CF">
            <w:pPr>
              <w:pStyle w:val="28"/>
              <w:numPr>
                <w:ilvl w:val="0"/>
                <w:numId w:val="32"/>
              </w:numPr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Массовая коммуникация как фактор развития социума.</w:t>
            </w:r>
          </w:p>
          <w:p w14:paraId="661F2ECC" w14:textId="77777777" w:rsidR="00CD64CF" w:rsidRPr="00CD64CF" w:rsidRDefault="00CD64CF" w:rsidP="00CD64CF">
            <w:pPr>
              <w:pStyle w:val="28"/>
              <w:numPr>
                <w:ilvl w:val="0"/>
                <w:numId w:val="32"/>
              </w:numPr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Приемы воздействия на массовую аудиторию</w:t>
            </w:r>
          </w:p>
          <w:p w14:paraId="55533C06" w14:textId="77777777" w:rsidR="00CD64CF" w:rsidRPr="00CD64CF" w:rsidRDefault="00CD64CF" w:rsidP="00CD64CF">
            <w:pPr>
              <w:pStyle w:val="28"/>
              <w:numPr>
                <w:ilvl w:val="0"/>
                <w:numId w:val="32"/>
              </w:numPr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Основные функции массовой коммуникации.</w:t>
            </w:r>
          </w:p>
          <w:p w14:paraId="75328BF1" w14:textId="77777777" w:rsidR="00CD64CF" w:rsidRPr="00CD64CF" w:rsidRDefault="00CD64CF" w:rsidP="00CD64CF">
            <w:pPr>
              <w:pStyle w:val="28"/>
              <w:numPr>
                <w:ilvl w:val="0"/>
                <w:numId w:val="32"/>
              </w:numPr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Публицистический стиль: теория и история.</w:t>
            </w:r>
          </w:p>
          <w:p w14:paraId="2F2F8D9E" w14:textId="77777777" w:rsidR="00CD64CF" w:rsidRPr="00CD64CF" w:rsidRDefault="00CD64CF" w:rsidP="00CD64CF">
            <w:pPr>
              <w:pStyle w:val="28"/>
              <w:numPr>
                <w:ilvl w:val="0"/>
                <w:numId w:val="32"/>
              </w:numPr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Эволюция публицистического стиля.</w:t>
            </w:r>
          </w:p>
          <w:p w14:paraId="4E58C3FC" w14:textId="77777777" w:rsidR="00CD64CF" w:rsidRPr="00CD64CF" w:rsidRDefault="00CD64CF" w:rsidP="00CD64CF">
            <w:pPr>
              <w:pStyle w:val="28"/>
              <w:numPr>
                <w:ilvl w:val="0"/>
                <w:numId w:val="32"/>
              </w:numPr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Речевой портрет популярного журналиста.</w:t>
            </w:r>
          </w:p>
          <w:p w14:paraId="3E636F5E" w14:textId="77777777" w:rsidR="00CD64CF" w:rsidRPr="00CD64CF" w:rsidRDefault="00CD64CF" w:rsidP="00CD64CF">
            <w:pPr>
              <w:pStyle w:val="28"/>
              <w:numPr>
                <w:ilvl w:val="0"/>
                <w:numId w:val="32"/>
              </w:numPr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Основные характеристики языка и стиля СМИ.</w:t>
            </w:r>
          </w:p>
          <w:p w14:paraId="07B4344E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Шаблоны и штампы в современной речи в визуальных медиа</w:t>
            </w:r>
          </w:p>
          <w:p w14:paraId="27474EEF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Стратегии и тактики речевого воздействия, используемые в современных  СМИ.</w:t>
            </w:r>
          </w:p>
          <w:p w14:paraId="75ABDBF2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Основные форматы программ современного российского телевидения.</w:t>
            </w:r>
          </w:p>
          <w:p w14:paraId="5D21CACC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Влияние изображения на стилистические особенности речи.</w:t>
            </w:r>
          </w:p>
          <w:p w14:paraId="746DE5EC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lastRenderedPageBreak/>
              <w:t>Информационные войны в эфире.</w:t>
            </w:r>
          </w:p>
          <w:p w14:paraId="371A8B91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Воздействие эфирных СМИ на речевое поведение аудитории.</w:t>
            </w:r>
          </w:p>
          <w:p w14:paraId="106904D5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Проблема соблюдения литературной нормы в современной  речи в визуальных медиа</w:t>
            </w:r>
          </w:p>
          <w:p w14:paraId="27EB19FA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 xml:space="preserve">Речевые средства публичной дискуссии в эфире. </w:t>
            </w:r>
          </w:p>
          <w:p w14:paraId="015040F3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Аргументация в современной  речи в визуальных медиа</w:t>
            </w:r>
          </w:p>
          <w:p w14:paraId="7ED8556F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 xml:space="preserve">Вульгаризация языка  СМИ. </w:t>
            </w:r>
          </w:p>
          <w:p w14:paraId="4B969B8E" w14:textId="04EB9BBE" w:rsidR="008604FF" w:rsidRPr="009B5416" w:rsidRDefault="00CD64CF" w:rsidP="00CD64CF">
            <w:pPr>
              <w:pStyle w:val="2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</w:pPr>
            <w:r w:rsidRPr="00CD64CF">
              <w:rPr>
                <w:b w:val="0"/>
                <w:sz w:val="22"/>
                <w:szCs w:val="22"/>
              </w:rPr>
              <w:t>Эпатаж как коммуникативный принцип развлекательных ток-шоу.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37FB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1E509DE9" w:rsidR="00B537FB" w:rsidRPr="00256EB5" w:rsidRDefault="00D14FA9" w:rsidP="001C498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</w:p>
        </w:tc>
        <w:tc>
          <w:tcPr>
            <w:tcW w:w="8080" w:type="dxa"/>
          </w:tcPr>
          <w:p w14:paraId="35A2F51C" w14:textId="63DAA8CB" w:rsidR="00B537FB" w:rsidRPr="00256EB5" w:rsidRDefault="00B537FB" w:rsidP="00D14FA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B5416">
              <w:rPr>
                <w:lang w:val="ru-RU"/>
              </w:rPr>
              <w:t xml:space="preserve">написания </w:t>
            </w:r>
            <w:r w:rsidR="00D14FA9">
              <w:rPr>
                <w:lang w:val="ru-RU"/>
              </w:rPr>
              <w:t>контрольной работы</w:t>
            </w:r>
            <w:r w:rsidRPr="00256EB5">
              <w:rPr>
                <w:lang w:val="ru-RU"/>
              </w:rPr>
              <w:t xml:space="preserve"> продемонстрировал глубокие знания</w:t>
            </w:r>
            <w:r w:rsidR="00D14FA9">
              <w:rPr>
                <w:lang w:val="ru-RU"/>
              </w:rPr>
              <w:t>, раскрыл</w:t>
            </w:r>
            <w:r w:rsidRPr="00256EB5">
              <w:rPr>
                <w:lang w:val="ru-RU"/>
              </w:rPr>
              <w:t xml:space="preserve"> сущность, </w:t>
            </w:r>
            <w:r w:rsidR="00D14FA9">
              <w:rPr>
                <w:lang w:val="ru-RU"/>
              </w:rPr>
              <w:t>ответы</w:t>
            </w:r>
            <w:r w:rsidRPr="00256EB5">
              <w:rPr>
                <w:lang w:val="ru-RU"/>
              </w:rPr>
              <w:t xml:space="preserve"> были выстроены логически</w:t>
            </w:r>
            <w:r w:rsidR="00D14FA9">
              <w:rPr>
                <w:lang w:val="ru-RU"/>
              </w:rPr>
              <w:t xml:space="preserve"> последовательно, содержательно</w:t>
            </w:r>
            <w:r w:rsidRPr="00256EB5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B537FB" w:rsidRDefault="00B537FB" w:rsidP="00BD0E08">
            <w:pPr>
              <w:jc w:val="center"/>
            </w:pPr>
          </w:p>
          <w:p w14:paraId="2CC355D1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0C1FCB89" w:rsidR="00B537FB" w:rsidRPr="00256EB5" w:rsidRDefault="00B537FB" w:rsidP="00D1567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B5416">
              <w:rPr>
                <w:lang w:val="ru-RU"/>
              </w:rPr>
              <w:t xml:space="preserve">написания </w:t>
            </w:r>
            <w:r w:rsidR="00D1567C">
              <w:rPr>
                <w:lang w:val="ru-RU"/>
              </w:rPr>
              <w:t>контрольной работы</w:t>
            </w:r>
            <w:r w:rsidR="009B5416" w:rsidRPr="00256EB5">
              <w:rPr>
                <w:lang w:val="ru-RU"/>
              </w:rPr>
              <w:t xml:space="preserve"> </w:t>
            </w:r>
            <w:r w:rsidRPr="00256EB5">
              <w:rPr>
                <w:lang w:val="ru-RU"/>
              </w:rPr>
              <w:t xml:space="preserve">продемонстрировал знания поставленной в ней проблемы, слайды были выстроены логически последовательно, но не в полной мере отражали содержание </w:t>
            </w:r>
            <w:r w:rsidR="00D1567C">
              <w:rPr>
                <w:lang w:val="ru-RU"/>
              </w:rPr>
              <w:t>вопросов</w:t>
            </w:r>
            <w:r w:rsidRPr="00256EB5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B537FB" w:rsidRDefault="00B537FB" w:rsidP="00BD0E08">
            <w:pPr>
              <w:jc w:val="center"/>
            </w:pPr>
          </w:p>
          <w:p w14:paraId="2F5B87F5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732B437D" w:rsidR="00B537FB" w:rsidRPr="00256EB5" w:rsidRDefault="00B537FB" w:rsidP="009B54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9B5416">
              <w:rPr>
                <w:lang w:val="ru-RU"/>
              </w:rPr>
              <w:t>Эссе</w:t>
            </w:r>
            <w:r w:rsidRPr="00256EB5">
              <w:rPr>
                <w:lang w:val="ru-RU"/>
              </w:rPr>
              <w:t xml:space="preserve"> был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оформлен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1D7A258" w14:textId="77777777" w:rsidR="00B537FB" w:rsidRDefault="00B537FB" w:rsidP="00BD0E08">
            <w:pPr>
              <w:jc w:val="center"/>
            </w:pPr>
          </w:p>
          <w:p w14:paraId="587BE501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B537FB" w:rsidRDefault="00B537FB" w:rsidP="00BD0E08">
            <w:pPr>
              <w:jc w:val="center"/>
            </w:pPr>
          </w:p>
          <w:p w14:paraId="78DB79EE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  <w:tr w:rsidR="00D1567C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4CDADEFE" w:rsidR="00D1567C" w:rsidRPr="0048272F" w:rsidRDefault="001C498E" w:rsidP="00D1567C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6FCEC7D6" w14:textId="66D02015" w:rsidR="00D1567C" w:rsidRPr="0048272F" w:rsidRDefault="00D1567C" w:rsidP="00CD64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CD64CF">
              <w:rPr>
                <w:lang w:val="ru-RU"/>
              </w:rPr>
              <w:t>защиты доклада</w:t>
            </w:r>
            <w:r w:rsidRPr="00256EB5">
              <w:rPr>
                <w:lang w:val="ru-RU"/>
              </w:rPr>
              <w:t xml:space="preserve"> продемонстрировал глубокие знания</w:t>
            </w:r>
            <w:r>
              <w:rPr>
                <w:lang w:val="ru-RU"/>
              </w:rPr>
              <w:t>, раскрыл</w:t>
            </w:r>
            <w:r w:rsidRPr="00256EB5">
              <w:rPr>
                <w:lang w:val="ru-RU"/>
              </w:rPr>
              <w:t xml:space="preserve"> сущность, </w:t>
            </w:r>
            <w:r>
              <w:rPr>
                <w:lang w:val="ru-RU"/>
              </w:rPr>
              <w:t>ответы</w:t>
            </w:r>
            <w:r w:rsidRPr="00256EB5">
              <w:rPr>
                <w:lang w:val="ru-RU"/>
              </w:rPr>
              <w:t xml:space="preserve"> были выстроены логически</w:t>
            </w:r>
            <w:r>
              <w:rPr>
                <w:lang w:val="ru-RU"/>
              </w:rPr>
              <w:t xml:space="preserve"> последовательно, содержательно</w:t>
            </w:r>
            <w:r w:rsidRPr="00256EB5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6AD5426B" w14:textId="77777777" w:rsidR="00D1567C" w:rsidRDefault="00D1567C" w:rsidP="00D1567C">
            <w:pPr>
              <w:jc w:val="center"/>
            </w:pPr>
          </w:p>
          <w:p w14:paraId="1261EF72" w14:textId="77777777" w:rsidR="00D1567C" w:rsidRPr="0016296F" w:rsidRDefault="00D1567C" w:rsidP="00D1567C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D1567C" w:rsidRPr="00967916" w:rsidRDefault="00D1567C" w:rsidP="00D1567C">
            <w:pPr>
              <w:jc w:val="center"/>
            </w:pPr>
            <w:r w:rsidRPr="00967916">
              <w:t>5</w:t>
            </w:r>
          </w:p>
        </w:tc>
      </w:tr>
      <w:tr w:rsidR="00D1567C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D1567C" w:rsidRPr="0048272F" w:rsidRDefault="00D1567C" w:rsidP="00D1567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5331EEB6" w:rsidR="00D1567C" w:rsidRPr="0048272F" w:rsidRDefault="00D1567C" w:rsidP="00CD64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CD64CF">
              <w:rPr>
                <w:lang w:val="ru-RU"/>
              </w:rPr>
              <w:t>защиты доклада</w:t>
            </w:r>
            <w:r w:rsidRPr="00256EB5">
              <w:rPr>
                <w:lang w:val="ru-RU"/>
              </w:rPr>
              <w:t xml:space="preserve"> продемонстрировал знания поставленной в ней проблемы, слайды были выстроены логически последовательно, но не в полной мере отражали содержание </w:t>
            </w:r>
            <w:r>
              <w:rPr>
                <w:lang w:val="ru-RU"/>
              </w:rPr>
              <w:t>вопросов</w:t>
            </w:r>
            <w:r w:rsidRPr="00256EB5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343FFF59" w14:textId="77777777" w:rsidR="00D1567C" w:rsidRDefault="00D1567C" w:rsidP="00D1567C">
            <w:pPr>
              <w:jc w:val="center"/>
            </w:pPr>
          </w:p>
          <w:p w14:paraId="1633C96F" w14:textId="77777777" w:rsidR="00D1567C" w:rsidRDefault="00D1567C" w:rsidP="00D1567C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D1567C" w:rsidRPr="0016296F" w:rsidRDefault="00D1567C" w:rsidP="00D1567C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D1567C" w:rsidRPr="00967916" w:rsidRDefault="00D1567C" w:rsidP="00D1567C">
            <w:pPr>
              <w:jc w:val="center"/>
            </w:pPr>
            <w:r w:rsidRPr="00967916">
              <w:t>4</w:t>
            </w:r>
          </w:p>
        </w:tc>
      </w:tr>
      <w:tr w:rsidR="00D1567C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D1567C" w:rsidRPr="0048272F" w:rsidRDefault="00D1567C" w:rsidP="00D1567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1FDEF9F6" w:rsidR="00D1567C" w:rsidRPr="0048272F" w:rsidRDefault="00D1567C" w:rsidP="00D1567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>
              <w:rPr>
                <w:lang w:val="ru-RU"/>
              </w:rPr>
              <w:t>Эссе</w:t>
            </w:r>
            <w:r w:rsidRPr="00256EB5">
              <w:rPr>
                <w:lang w:val="ru-RU"/>
              </w:rPr>
              <w:t xml:space="preserve"> был</w:t>
            </w:r>
            <w:r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оформлен</w:t>
            </w:r>
            <w:r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6107D547" w14:textId="77777777" w:rsidR="00D1567C" w:rsidRDefault="00D1567C" w:rsidP="00D1567C">
            <w:pPr>
              <w:jc w:val="center"/>
            </w:pPr>
          </w:p>
          <w:p w14:paraId="048E0214" w14:textId="77777777" w:rsidR="00D1567C" w:rsidRPr="0016296F" w:rsidRDefault="00D1567C" w:rsidP="00D1567C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D1567C" w:rsidRPr="00967916" w:rsidRDefault="00D1567C" w:rsidP="00D1567C">
            <w:pPr>
              <w:jc w:val="center"/>
            </w:pPr>
            <w:r w:rsidRPr="00967916">
              <w:t>3</w:t>
            </w:r>
          </w:p>
        </w:tc>
      </w:tr>
      <w:tr w:rsidR="00D1567C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D1567C" w:rsidRPr="0048272F" w:rsidRDefault="00D1567C" w:rsidP="00D1567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43C27224" w:rsidR="00D1567C" w:rsidRPr="0048272F" w:rsidRDefault="00D1567C" w:rsidP="00D156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7D3FA7B9" w14:textId="77777777" w:rsidR="00D1567C" w:rsidRDefault="00D1567C" w:rsidP="00D1567C">
            <w:pPr>
              <w:jc w:val="center"/>
            </w:pPr>
          </w:p>
          <w:p w14:paraId="0E126F21" w14:textId="77777777" w:rsidR="00D1567C" w:rsidRPr="0016296F" w:rsidRDefault="00D1567C" w:rsidP="00D1567C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D1567C" w:rsidRPr="00967916" w:rsidRDefault="00D1567C" w:rsidP="00D1567C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7653103A" w:rsidR="002628EB" w:rsidRPr="00CA4548" w:rsidRDefault="00CD64CF" w:rsidP="00D056A0">
            <w:pPr>
              <w:jc w:val="both"/>
            </w:pPr>
            <w:r>
              <w:t>Экзамен:</w:t>
            </w:r>
          </w:p>
          <w:p w14:paraId="1ECDA91B" w14:textId="55769C55" w:rsidR="002628EB" w:rsidRPr="00CA4548" w:rsidRDefault="00CD64CF" w:rsidP="00D056A0">
            <w:pPr>
              <w:jc w:val="both"/>
            </w:pPr>
            <w:r>
              <w:t>По билетам</w:t>
            </w:r>
            <w:r w:rsidR="00D1567C">
              <w:t xml:space="preserve"> </w:t>
            </w:r>
          </w:p>
        </w:tc>
        <w:tc>
          <w:tcPr>
            <w:tcW w:w="11340" w:type="dxa"/>
          </w:tcPr>
          <w:p w14:paraId="4E2DED48" w14:textId="14C03DE7" w:rsidR="00CD64CF" w:rsidRPr="00CD64CF" w:rsidRDefault="00CD64CF" w:rsidP="00CD64CF">
            <w:pPr>
              <w:pStyle w:val="28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D64CF">
              <w:rPr>
                <w:sz w:val="22"/>
                <w:szCs w:val="22"/>
              </w:rPr>
              <w:t>Вопросы к экзамену</w:t>
            </w:r>
          </w:p>
          <w:p w14:paraId="7E504D98" w14:textId="39E98206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Типичные ошибки в современной  речи в визуальных медиа</w:t>
            </w:r>
            <w:r>
              <w:rPr>
                <w:b w:val="0"/>
                <w:sz w:val="22"/>
                <w:szCs w:val="22"/>
              </w:rPr>
              <w:t>.</w:t>
            </w:r>
          </w:p>
          <w:p w14:paraId="69BDCCC8" w14:textId="7089220D" w:rsidR="00CD64CF" w:rsidRPr="00CD64CF" w:rsidRDefault="00CD64CF" w:rsidP="00CD64CF">
            <w:pPr>
              <w:numPr>
                <w:ilvl w:val="0"/>
                <w:numId w:val="35"/>
              </w:numPr>
              <w:jc w:val="both"/>
            </w:pPr>
            <w:r w:rsidRPr="00CD64CF">
              <w:t xml:space="preserve">Речь  в </w:t>
            </w:r>
            <w:r>
              <w:t>СМИ</w:t>
            </w:r>
            <w:r w:rsidRPr="00CD64CF">
              <w:t xml:space="preserve"> как отражение социально-культурных процессов.</w:t>
            </w:r>
          </w:p>
          <w:p w14:paraId="3166171C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Влияние изображения на стилистические особенности речи.</w:t>
            </w:r>
          </w:p>
          <w:p w14:paraId="349149B7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Логические качества  речи в визуальных медиа.</w:t>
            </w:r>
          </w:p>
          <w:p w14:paraId="44C5C254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Особенности спонтанной эфирной речи. Речевая импровизация.</w:t>
            </w:r>
          </w:p>
          <w:p w14:paraId="71BCE9FA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 xml:space="preserve">Спонтанная речь в эфире: критерии оценки. </w:t>
            </w:r>
          </w:p>
          <w:p w14:paraId="77691760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lastRenderedPageBreak/>
              <w:t xml:space="preserve">Организация эфирного диалога. </w:t>
            </w:r>
          </w:p>
          <w:p w14:paraId="15B2ABF3" w14:textId="597C40D0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Речевые аспекты интервью</w:t>
            </w:r>
            <w:r>
              <w:rPr>
                <w:b w:val="0"/>
                <w:sz w:val="22"/>
                <w:szCs w:val="22"/>
              </w:rPr>
              <w:t>.</w:t>
            </w:r>
          </w:p>
          <w:p w14:paraId="027B3650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Организация эфирного полилога.</w:t>
            </w:r>
          </w:p>
          <w:p w14:paraId="4BDF54E8" w14:textId="7B076D69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Речевые аспекты ток-шоу</w:t>
            </w:r>
            <w:r>
              <w:rPr>
                <w:b w:val="0"/>
                <w:sz w:val="22"/>
                <w:szCs w:val="22"/>
              </w:rPr>
              <w:t>.</w:t>
            </w:r>
          </w:p>
          <w:p w14:paraId="51C92AD0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 xml:space="preserve">Эфирный монолог. </w:t>
            </w:r>
          </w:p>
          <w:p w14:paraId="2D7C58F0" w14:textId="77777777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Речевое поведение журналиста.</w:t>
            </w:r>
          </w:p>
          <w:p w14:paraId="166CADD5" w14:textId="0C6111A5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Текст образовательной телепрограммы</w:t>
            </w:r>
            <w:r>
              <w:rPr>
                <w:b w:val="0"/>
                <w:sz w:val="22"/>
                <w:szCs w:val="22"/>
              </w:rPr>
              <w:t>.</w:t>
            </w:r>
          </w:p>
          <w:p w14:paraId="62557229" w14:textId="46273ECD" w:rsidR="00CD64CF" w:rsidRPr="00CD64CF" w:rsidRDefault="00CD64CF" w:rsidP="00CD64CF">
            <w:pPr>
              <w:pStyle w:val="2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CD64CF">
              <w:rPr>
                <w:b w:val="0"/>
                <w:sz w:val="22"/>
                <w:szCs w:val="22"/>
              </w:rPr>
              <w:t>Бегущая строка</w:t>
            </w:r>
            <w:r>
              <w:rPr>
                <w:b w:val="0"/>
                <w:sz w:val="22"/>
                <w:szCs w:val="22"/>
              </w:rPr>
              <w:t>.</w:t>
            </w:r>
          </w:p>
          <w:p w14:paraId="72FBCBAF" w14:textId="1222CAA9" w:rsidR="00D1567C" w:rsidRPr="00CD64CF" w:rsidRDefault="00CD64CF" w:rsidP="00CD64CF">
            <w:pPr>
              <w:pStyle w:val="2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CD64CF">
              <w:rPr>
                <w:b w:val="0"/>
                <w:sz w:val="22"/>
                <w:szCs w:val="22"/>
              </w:rPr>
              <w:t>Речь в визуальных медиа как отражение социально-культурных процессов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r w:rsidRPr="0016296F">
              <w:rPr>
                <w:b/>
              </w:rPr>
              <w:t>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5E786183" w:rsidR="007B55A8" w:rsidRPr="0016296F" w:rsidRDefault="00CD64CF" w:rsidP="007B55A8">
            <w:r>
              <w:t>Экзамен</w:t>
            </w:r>
            <w:r w:rsidR="007B55A8" w:rsidRPr="0016296F">
              <w:t>:</w:t>
            </w:r>
          </w:p>
          <w:p w14:paraId="09555D17" w14:textId="532E350F" w:rsidR="007B55A8" w:rsidRPr="0016296F" w:rsidRDefault="00CD64CF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625961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16296F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09BB6455" w:rsidR="002628EB" w:rsidRPr="00D1567C" w:rsidRDefault="00CD64CF" w:rsidP="00D056A0">
            <w:pPr>
              <w:rPr>
                <w:bCs/>
              </w:rPr>
            </w:pPr>
            <w:r>
              <w:rPr>
                <w:bCs/>
              </w:rPr>
              <w:t xml:space="preserve">Контрольная работа </w:t>
            </w:r>
          </w:p>
        </w:tc>
        <w:tc>
          <w:tcPr>
            <w:tcW w:w="2835" w:type="dxa"/>
          </w:tcPr>
          <w:p w14:paraId="4AC0243E" w14:textId="4B7A6AA7" w:rsidR="002628EB" w:rsidRPr="008448CC" w:rsidRDefault="00D1567C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7F7D910D" w:rsidR="002628EB" w:rsidRPr="00D1567C" w:rsidRDefault="00CD64CF" w:rsidP="00D1567C">
            <w:pPr>
              <w:rPr>
                <w:b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7F8547F5" w14:textId="521C52D3" w:rsidR="002628EB" w:rsidRPr="008448CC" w:rsidRDefault="00D1567C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2D979BEB" w:rsidR="002628EB" w:rsidRPr="00CE04F9" w:rsidRDefault="002628EB" w:rsidP="00CD64CF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 w:rsidR="00CD64CF">
              <w:rPr>
                <w:bCs/>
              </w:rPr>
              <w:t>экзамен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2BC6E183" w:rsidR="002628EB" w:rsidRPr="00A22B45" w:rsidRDefault="00CD64CF" w:rsidP="00D056A0">
            <w:pPr>
              <w:rPr>
                <w:bCs/>
              </w:rPr>
            </w:pPr>
            <w:r>
              <w:rPr>
                <w:bCs/>
              </w:rPr>
              <w:t>Отлично/ хорошо/ удовлетворительно/ неудовлетворительно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625961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Яндекс.Браузер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Постоянная скорость не менее 192 кБит/с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537FB" w:rsidRPr="0016296F" w14:paraId="7E11369C" w14:textId="77777777" w:rsidTr="00BD0E0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06EC6" w:rsidRPr="0016296F" w14:paraId="3CB45B80" w14:textId="77777777" w:rsidTr="00025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006EC6" w:rsidRDefault="00006EC6" w:rsidP="00006E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1682DE8C" w:rsidR="00006EC6" w:rsidRPr="00C51132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 xml:space="preserve">Иссерс О.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41029DE6" w:rsidR="00006EC6" w:rsidRPr="00C51132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 xml:space="preserve">Речевое воздействие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323F9FFE" w:rsidR="00006EC6" w:rsidRPr="00C51132" w:rsidRDefault="00C51132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4C6D4E85" w:rsidR="00006EC6" w:rsidRPr="00C51132" w:rsidRDefault="00C51132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4BE55A56" w:rsidR="00006EC6" w:rsidRPr="00C51132" w:rsidRDefault="00C51132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335CD967" w:rsidR="00006EC6" w:rsidRPr="00C51132" w:rsidRDefault="00C51132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https://znanium.com/catalog/product/1843242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006EC6" w:rsidRPr="0016296F" w:rsidRDefault="00006EC6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83A88" w:rsidRPr="0016296F" w14:paraId="7BA83BF7" w14:textId="77777777" w:rsidTr="00E83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E83A88" w:rsidRPr="0016296F" w:rsidRDefault="00E83A88" w:rsidP="00E83A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19FC68A0" w:rsidR="00E83A88" w:rsidRPr="00C51132" w:rsidRDefault="00C51132" w:rsidP="00C5113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iCs/>
                <w:sz w:val="24"/>
                <w:szCs w:val="24"/>
                <w:shd w:val="clear" w:color="auto" w:fill="FFFFFF"/>
              </w:rPr>
              <w:t>Дзялошинский И. М. </w:t>
            </w:r>
            <w:r w:rsidRPr="00C51132">
              <w:rPr>
                <w:sz w:val="24"/>
                <w:szCs w:val="24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6E59215D" w:rsidR="00E83A88" w:rsidRPr="00C51132" w:rsidRDefault="00C51132" w:rsidP="00C5113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Риторика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71C7D256" w:rsidR="00E83A88" w:rsidRPr="00C51132" w:rsidRDefault="00C51132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19B2C841" w:rsidR="00E83A88" w:rsidRPr="00C51132" w:rsidRDefault="00C51132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7C6176CC" w:rsidR="00E83A88" w:rsidRPr="00C51132" w:rsidRDefault="00C51132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3CC05" w14:textId="624FE37A" w:rsidR="00E83A88" w:rsidRPr="00C51132" w:rsidRDefault="00C51132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https://urait.ru/bcode/511327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83A88" w:rsidRPr="0016296F" w14:paraId="248D7DC7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E83A88" w:rsidRPr="0016296F" w:rsidRDefault="00E83A88" w:rsidP="00E83A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33541157" w:rsidR="00E83A88" w:rsidRPr="00C51132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iCs/>
                <w:sz w:val="24"/>
                <w:szCs w:val="24"/>
                <w:shd w:val="clear" w:color="auto" w:fill="FFFFFF"/>
              </w:rPr>
              <w:t>Гавра Д. П. </w:t>
            </w:r>
            <w:r w:rsidRPr="00C51132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2C484816" w:rsidR="00E83A88" w:rsidRPr="00C51132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 xml:space="preserve">Основы теории коммуникации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38A18F88" w:rsidR="00E83A88" w:rsidRPr="00C51132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6E2CF1E7" w:rsidR="00E83A88" w:rsidRPr="00C51132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4EB586E8" w:rsidR="00E83A88" w:rsidRPr="00C51132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662FE74A" w:rsidR="00E83A88" w:rsidRPr="00C51132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https://urait.ru/bcode/511672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83A88" w:rsidRPr="0016296F" w14:paraId="60A9ED08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E83A88" w:rsidRDefault="00E83A88" w:rsidP="00E83A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407815B6" w:rsidR="00E83A88" w:rsidRPr="00C51132" w:rsidRDefault="00C51132" w:rsidP="00C5113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iCs/>
                <w:sz w:val="24"/>
                <w:szCs w:val="24"/>
                <w:shd w:val="clear" w:color="auto" w:fill="FFFFFF"/>
              </w:rPr>
              <w:t>Голуб И. Б. </w:t>
            </w:r>
            <w:r w:rsidRPr="00C51132">
              <w:rPr>
                <w:sz w:val="24"/>
                <w:szCs w:val="24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29E4850B" w:rsidR="00E83A88" w:rsidRPr="00C51132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Стилистика русского языка и культура речи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67313302" w:rsidR="00E83A88" w:rsidRPr="00C51132" w:rsidRDefault="00C51132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6BFD6E6C" w:rsidR="00E83A88" w:rsidRPr="00C51132" w:rsidRDefault="00C51132" w:rsidP="00E83A88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00724CF7" w:rsidR="00E83A88" w:rsidRPr="00C51132" w:rsidRDefault="00C51132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18B2CE80" w:rsidR="00E83A88" w:rsidRPr="00C51132" w:rsidRDefault="00C51132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https://urait.ru/bcode/510829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83A88" w:rsidRPr="0016296F" w14:paraId="24D210F1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E83A88" w:rsidRPr="001C5335" w:rsidRDefault="00E83A88" w:rsidP="00E83A8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83A88" w:rsidRPr="0016296F" w14:paraId="1A2967A7" w14:textId="77777777" w:rsidTr="00025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E83A88" w:rsidRPr="00C35353" w:rsidRDefault="00E83A88" w:rsidP="00E83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1393498E" w:rsidR="00E83A88" w:rsidRPr="00C51132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Под. ред. Л.Р. Дускаевой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7168420F" w:rsidR="00E83A88" w:rsidRPr="00C51132" w:rsidRDefault="00C51132" w:rsidP="002F06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Медиалингвистика в терминах и понятиях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235F0F07" w:rsidR="00E83A88" w:rsidRPr="00C51132" w:rsidRDefault="00C51132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словарь-справочник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63D19983" w:rsidR="00E83A88" w:rsidRPr="00C51132" w:rsidRDefault="00C51132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340E2834" w:rsidR="00E83A88" w:rsidRPr="00C51132" w:rsidRDefault="00C51132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0290476B" w:rsidR="00E83A88" w:rsidRPr="00C51132" w:rsidRDefault="00C51132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https://znanium.com/catalog/product/1859763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51132" w:rsidRPr="0016296F" w14:paraId="431020E9" w14:textId="77777777" w:rsidTr="00DD4E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C51132" w:rsidRPr="00C35353" w:rsidRDefault="00C51132" w:rsidP="00C5113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3A4D854F" w:rsidR="00C51132" w:rsidRPr="00C51132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 xml:space="preserve">Шунейко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4AFFEF41" w:rsidR="00C51132" w:rsidRPr="00C51132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 xml:space="preserve">Теория и практика эффективной коммуникации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578A7C5C" w:rsidR="00C51132" w:rsidRPr="00C51132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76D1B6E7" w:rsidR="00C51132" w:rsidRPr="00C51132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6662A1D2" w:rsidR="00C51132" w:rsidRPr="00C51132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3D5E4" w14:textId="70E6D053" w:rsidR="00C51132" w:rsidRPr="00C51132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https://znanium.com/catalog/product/1150937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C51132" w:rsidRPr="0016296F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51132" w:rsidRPr="0016296F" w14:paraId="31B63240" w14:textId="77777777" w:rsidTr="00AA4689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C51132" w:rsidRPr="00C35353" w:rsidRDefault="00C51132" w:rsidP="00C5113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41F0462C" w:rsidR="00C51132" w:rsidRPr="00C51132" w:rsidRDefault="00C51132" w:rsidP="00C5113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 xml:space="preserve">Кумылганова И.А.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718252B6" w:rsidR="00C51132" w:rsidRPr="00C51132" w:rsidRDefault="00C51132" w:rsidP="00C5113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 xml:space="preserve">Этические основы информационных коммуникаций: зарубежные подходы и традиции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21EE76B5" w:rsidR="00C51132" w:rsidRPr="00C51132" w:rsidRDefault="00C51132" w:rsidP="00C5113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2644357B" w:rsidR="00C51132" w:rsidRPr="00C51132" w:rsidRDefault="00C51132" w:rsidP="00C5113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Москва : Издательство Московского университета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42795692" w:rsidR="00C51132" w:rsidRPr="00C51132" w:rsidRDefault="00C51132" w:rsidP="00C5113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66DBCF93" w:rsidR="00C51132" w:rsidRPr="00C51132" w:rsidRDefault="00C51132" w:rsidP="00C5113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C51132">
              <w:rPr>
                <w:sz w:val="24"/>
                <w:szCs w:val="24"/>
                <w:shd w:val="clear" w:color="auto" w:fill="FFFFFF"/>
              </w:rPr>
              <w:t>https://znanium.com/catalog/product/1022536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C51132" w:rsidRPr="0016296F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51132" w:rsidRPr="0016296F" w14:paraId="1F145D1E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C51132" w:rsidRPr="0016296F" w:rsidRDefault="00C51132" w:rsidP="00C51132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C51132" w:rsidRPr="0016296F" w14:paraId="7A946E4D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C51132" w:rsidRPr="0016296F" w:rsidRDefault="00C51132" w:rsidP="00C511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C51132" w:rsidRPr="0016296F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C51132" w:rsidRPr="0016296F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C51132" w:rsidRPr="0016296F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C51132" w:rsidRPr="0016296F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C51132" w:rsidRPr="0016296F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C51132" w:rsidRPr="0016296F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C51132" w:rsidRPr="0016296F" w:rsidRDefault="00C51132" w:rsidP="00C5113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1CED821A" w14:textId="77777777" w:rsidR="00235BDB" w:rsidRDefault="00235BDB" w:rsidP="00235BDB">
            <w:pPr>
              <w:pStyle w:val="Default"/>
              <w:numPr>
                <w:ilvl w:val="0"/>
                <w:numId w:val="19"/>
              </w:numPr>
              <w:jc w:val="both"/>
            </w:pPr>
            <w:r>
              <w:t xml:space="preserve">Медиалогия. </w:t>
            </w:r>
            <w:hyperlink r:id="rId21" w:history="1">
              <w:r>
                <w:rPr>
                  <w:rStyle w:val="af3"/>
                </w:rPr>
                <w:t>https://www.mlg.ru</w:t>
              </w:r>
            </w:hyperlink>
          </w:p>
          <w:p w14:paraId="5EA4CEA6" w14:textId="2A3916B4" w:rsidR="00235BDB" w:rsidRPr="00235BDB" w:rsidRDefault="00235BDB" w:rsidP="00235BDB">
            <w:pPr>
              <w:pStyle w:val="Default"/>
              <w:numPr>
                <w:ilvl w:val="0"/>
                <w:numId w:val="19"/>
              </w:numPr>
              <w:jc w:val="both"/>
            </w:pPr>
            <w:r>
              <w:rPr>
                <w:lang w:val="en-US"/>
              </w:rPr>
              <w:t>Pressfeed</w:t>
            </w:r>
            <w:r>
              <w:t>.</w:t>
            </w:r>
            <w:r w:rsidRPr="00235BDB">
              <w:t xml:space="preserve">  </w:t>
            </w:r>
            <w:hyperlink r:id="rId22" w:history="1">
              <w:r>
                <w:rPr>
                  <w:rStyle w:val="af3"/>
                  <w:lang w:val="en-US"/>
                </w:rPr>
                <w:t>https</w:t>
              </w:r>
              <w:r w:rsidRPr="00235BDB">
                <w:rPr>
                  <w:rStyle w:val="af3"/>
                </w:rPr>
                <w:t>://</w:t>
              </w:r>
              <w:r>
                <w:rPr>
                  <w:rStyle w:val="af3"/>
                  <w:lang w:val="en-US"/>
                </w:rPr>
                <w:t>pressfeed</w:t>
              </w:r>
              <w:r w:rsidRPr="00235BDB"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ru</w:t>
              </w:r>
            </w:hyperlink>
          </w:p>
          <w:p w14:paraId="108DC5F1" w14:textId="368839CB" w:rsidR="00B537FB" w:rsidRPr="00E83A88" w:rsidRDefault="00235BDB" w:rsidP="00235BDB">
            <w:pPr>
              <w:pStyle w:val="Default"/>
              <w:numPr>
                <w:ilvl w:val="0"/>
                <w:numId w:val="19"/>
              </w:numPr>
              <w:jc w:val="both"/>
            </w:pPr>
            <w:r>
              <w:rPr>
                <w:color w:val="auto"/>
              </w:rPr>
              <w:t>Public.ru: мониторинг СМИ, обзор прессы, медиа-анализ.</w:t>
            </w:r>
            <w:r>
              <w:t xml:space="preserve"> </w:t>
            </w:r>
            <w:hyperlink r:id="rId23" w:history="1">
              <w:r>
                <w:rPr>
                  <w:rStyle w:val="af3"/>
                </w:rPr>
                <w:t>https://www.public.ru/</w:t>
              </w:r>
            </w:hyperlink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п</w:t>
            </w:r>
            <w:r w:rsidRPr="0016296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A8D7" w14:textId="77777777" w:rsidR="00043C63" w:rsidRDefault="00043C63" w:rsidP="005E3840">
      <w:r>
        <w:separator/>
      </w:r>
    </w:p>
  </w:endnote>
  <w:endnote w:type="continuationSeparator" w:id="0">
    <w:p w14:paraId="4AEF5B45" w14:textId="77777777" w:rsidR="00043C63" w:rsidRDefault="00043C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EA2793" w:rsidRDefault="00EA279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EA2793" w:rsidRDefault="00EA279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EA2793" w:rsidRDefault="00EA279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EA2793" w:rsidRDefault="00EA2793">
    <w:pPr>
      <w:pStyle w:val="ae"/>
      <w:jc w:val="right"/>
    </w:pPr>
  </w:p>
  <w:p w14:paraId="686CF8C5" w14:textId="77777777" w:rsidR="00EA2793" w:rsidRDefault="00EA27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10D6" w14:textId="77777777" w:rsidR="00043C63" w:rsidRDefault="00043C63" w:rsidP="005E3840">
      <w:r>
        <w:separator/>
      </w:r>
    </w:p>
  </w:footnote>
  <w:footnote w:type="continuationSeparator" w:id="0">
    <w:p w14:paraId="5B9349C1" w14:textId="77777777" w:rsidR="00043C63" w:rsidRDefault="00043C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33839407" w:rsidR="00EA2793" w:rsidRDefault="00EA27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5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EA2793" w:rsidRDefault="00EA279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735D2FB2" w:rsidR="00EA2793" w:rsidRDefault="00EA27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56">
          <w:rPr>
            <w:noProof/>
          </w:rPr>
          <w:t>8</w:t>
        </w:r>
        <w:r>
          <w:fldChar w:fldCharType="end"/>
        </w:r>
      </w:p>
    </w:sdtContent>
  </w:sdt>
  <w:p w14:paraId="73182D4F" w14:textId="77777777" w:rsidR="00EA2793" w:rsidRDefault="00EA279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0662258A" w:rsidR="00EA2793" w:rsidRDefault="00EA27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56">
          <w:rPr>
            <w:noProof/>
          </w:rPr>
          <w:t>6</w:t>
        </w:r>
        <w:r>
          <w:fldChar w:fldCharType="end"/>
        </w:r>
      </w:p>
    </w:sdtContent>
  </w:sdt>
  <w:p w14:paraId="110753CD" w14:textId="77777777" w:rsidR="00EA2793" w:rsidRDefault="00EA27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751E32"/>
    <w:multiLevelType w:val="hybridMultilevel"/>
    <w:tmpl w:val="287EB210"/>
    <w:lvl w:ilvl="0" w:tplc="51FCA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957B4"/>
    <w:multiLevelType w:val="hybridMultilevel"/>
    <w:tmpl w:val="6A886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F3E65"/>
    <w:multiLevelType w:val="hybridMultilevel"/>
    <w:tmpl w:val="C304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4663EF"/>
    <w:multiLevelType w:val="hybridMultilevel"/>
    <w:tmpl w:val="36FEF6AE"/>
    <w:lvl w:ilvl="0" w:tplc="51FCA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97DB8"/>
    <w:multiLevelType w:val="hybridMultilevel"/>
    <w:tmpl w:val="C224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607A"/>
    <w:multiLevelType w:val="hybridMultilevel"/>
    <w:tmpl w:val="CCDA68C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1059"/>
    <w:multiLevelType w:val="hybridMultilevel"/>
    <w:tmpl w:val="961667CA"/>
    <w:lvl w:ilvl="0" w:tplc="51FCAE4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26B208C"/>
    <w:multiLevelType w:val="hybridMultilevel"/>
    <w:tmpl w:val="6CBCCAE4"/>
    <w:lvl w:ilvl="0" w:tplc="44DADA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0B1D1B"/>
    <w:multiLevelType w:val="hybridMultilevel"/>
    <w:tmpl w:val="A5448FB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24F92"/>
    <w:multiLevelType w:val="hybridMultilevel"/>
    <w:tmpl w:val="BDF01F7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54362"/>
    <w:multiLevelType w:val="hybridMultilevel"/>
    <w:tmpl w:val="8A78C2D2"/>
    <w:lvl w:ilvl="0" w:tplc="ACEED854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7" w15:restartNumberingAfterBreak="0">
    <w:nsid w:val="57952A0A"/>
    <w:multiLevelType w:val="hybridMultilevel"/>
    <w:tmpl w:val="233AB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3AC4D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E0A4320"/>
    <w:multiLevelType w:val="hybridMultilevel"/>
    <w:tmpl w:val="D988F03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C66487"/>
    <w:multiLevelType w:val="hybridMultilevel"/>
    <w:tmpl w:val="99B89C7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E44D1"/>
    <w:multiLevelType w:val="hybridMultilevel"/>
    <w:tmpl w:val="B32C38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62482">
    <w:abstractNumId w:val="4"/>
  </w:num>
  <w:num w:numId="2" w16cid:durableId="198045786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92913950">
    <w:abstractNumId w:val="19"/>
  </w:num>
  <w:num w:numId="4" w16cid:durableId="573321225">
    <w:abstractNumId w:val="2"/>
  </w:num>
  <w:num w:numId="5" w16cid:durableId="1164668612">
    <w:abstractNumId w:val="30"/>
  </w:num>
  <w:num w:numId="6" w16cid:durableId="259028026">
    <w:abstractNumId w:val="37"/>
  </w:num>
  <w:num w:numId="7" w16cid:durableId="615984949">
    <w:abstractNumId w:val="14"/>
  </w:num>
  <w:num w:numId="8" w16cid:durableId="241257972">
    <w:abstractNumId w:val="5"/>
  </w:num>
  <w:num w:numId="9" w16cid:durableId="1372267475">
    <w:abstractNumId w:val="11"/>
  </w:num>
  <w:num w:numId="10" w16cid:durableId="174154994">
    <w:abstractNumId w:val="28"/>
  </w:num>
  <w:num w:numId="11" w16cid:durableId="1855802621">
    <w:abstractNumId w:val="34"/>
  </w:num>
  <w:num w:numId="12" w16cid:durableId="2143885692">
    <w:abstractNumId w:val="3"/>
  </w:num>
  <w:num w:numId="13" w16cid:durableId="2071422547">
    <w:abstractNumId w:val="16"/>
  </w:num>
  <w:num w:numId="14" w16cid:durableId="1933312952">
    <w:abstractNumId w:val="21"/>
  </w:num>
  <w:num w:numId="15" w16cid:durableId="1801997206">
    <w:abstractNumId w:val="6"/>
  </w:num>
  <w:num w:numId="16" w16cid:durableId="1793285307">
    <w:abstractNumId w:val="7"/>
  </w:num>
  <w:num w:numId="17" w16cid:durableId="616761620">
    <w:abstractNumId w:val="13"/>
  </w:num>
  <w:num w:numId="18" w16cid:durableId="550700525">
    <w:abstractNumId w:val="33"/>
  </w:num>
  <w:num w:numId="19" w16cid:durableId="1343434500">
    <w:abstractNumId w:val="17"/>
  </w:num>
  <w:num w:numId="20" w16cid:durableId="578904905">
    <w:abstractNumId w:val="29"/>
  </w:num>
  <w:num w:numId="21" w16cid:durableId="766853791">
    <w:abstractNumId w:val="8"/>
  </w:num>
  <w:num w:numId="22" w16cid:durableId="1671911648">
    <w:abstractNumId w:val="35"/>
  </w:num>
  <w:num w:numId="23" w16cid:durableId="1226141073">
    <w:abstractNumId w:val="36"/>
  </w:num>
  <w:num w:numId="24" w16cid:durableId="1138304428">
    <w:abstractNumId w:val="24"/>
  </w:num>
  <w:num w:numId="25" w16cid:durableId="571741414">
    <w:abstractNumId w:val="26"/>
  </w:num>
  <w:num w:numId="26" w16cid:durableId="1376805794">
    <w:abstractNumId w:val="27"/>
  </w:num>
  <w:num w:numId="27" w16cid:durableId="1699158154">
    <w:abstractNumId w:val="23"/>
  </w:num>
  <w:num w:numId="28" w16cid:durableId="1427920379">
    <w:abstractNumId w:val="18"/>
  </w:num>
  <w:num w:numId="29" w16cid:durableId="404960389">
    <w:abstractNumId w:val="20"/>
  </w:num>
  <w:num w:numId="30" w16cid:durableId="1946961748">
    <w:abstractNumId w:val="25"/>
  </w:num>
  <w:num w:numId="31" w16cid:durableId="913391585">
    <w:abstractNumId w:val="32"/>
  </w:num>
  <w:num w:numId="32" w16cid:durableId="738986647">
    <w:abstractNumId w:val="22"/>
  </w:num>
  <w:num w:numId="33" w16cid:durableId="1183326214">
    <w:abstractNumId w:val="12"/>
  </w:num>
  <w:num w:numId="34" w16cid:durableId="828134728">
    <w:abstractNumId w:val="9"/>
  </w:num>
  <w:num w:numId="35" w16cid:durableId="480461077">
    <w:abstractNumId w:val="15"/>
  </w:num>
  <w:num w:numId="36" w16cid:durableId="3088279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5319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C63"/>
    <w:rsid w:val="00043E57"/>
    <w:rsid w:val="00043F1D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8E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57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F18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498E"/>
    <w:rsid w:val="001C5335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86F"/>
    <w:rsid w:val="001F41C5"/>
    <w:rsid w:val="001F4E81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00F"/>
    <w:rsid w:val="00232212"/>
    <w:rsid w:val="00234D61"/>
    <w:rsid w:val="00235BDB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556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602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4FA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4395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61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3458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5F71"/>
    <w:rsid w:val="007769AC"/>
    <w:rsid w:val="00780766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40D"/>
    <w:rsid w:val="007E18CB"/>
    <w:rsid w:val="007E1DAD"/>
    <w:rsid w:val="007E1F07"/>
    <w:rsid w:val="007E3823"/>
    <w:rsid w:val="007F005C"/>
    <w:rsid w:val="007F03CE"/>
    <w:rsid w:val="007F0E3D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754F"/>
    <w:rsid w:val="008C7BA1"/>
    <w:rsid w:val="008D0628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E7B48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4EAB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0A0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B14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30F2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666"/>
    <w:rsid w:val="00C01C77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392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13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364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0DA8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4CF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4FA9"/>
    <w:rsid w:val="00D1567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A8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03F"/>
    <w:rsid w:val="00E93532"/>
    <w:rsid w:val="00E93C55"/>
    <w:rsid w:val="00E949D2"/>
    <w:rsid w:val="00E957B6"/>
    <w:rsid w:val="00E95FC3"/>
    <w:rsid w:val="00E974B9"/>
    <w:rsid w:val="00EA0377"/>
    <w:rsid w:val="00EA2793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0E12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587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C76D4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8E0"/>
    <w:rsid w:val="00FD6B96"/>
    <w:rsid w:val="00FD79DE"/>
    <w:rsid w:val="00FE0A68"/>
    <w:rsid w:val="00FE23B9"/>
    <w:rsid w:val="00FE2AF3"/>
    <w:rsid w:val="00FE353E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paragraph">
    <w:name w:val="paragraph"/>
    <w:basedOn w:val="a2"/>
    <w:rsid w:val="00C363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op">
    <w:name w:val="eop"/>
    <w:rsid w:val="00C3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lg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public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hyperlink" Target="https://pressfe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5DD4-CBE0-481A-9549-C4810148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5114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2023-01-27T14:23:00Z</dcterms:created>
  <dcterms:modified xsi:type="dcterms:W3CDTF">2023-01-27T14:23:00Z</dcterms:modified>
</cp:coreProperties>
</file>