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184E11B" w14:textId="77777777" w:rsidTr="006A6AB0">
        <w:tc>
          <w:tcPr>
            <w:tcW w:w="9889" w:type="dxa"/>
            <w:gridSpan w:val="2"/>
          </w:tcPr>
          <w:p w14:paraId="3B1B4DC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B5F9B7F" w14:textId="77777777" w:rsidTr="006A6AB0">
        <w:tc>
          <w:tcPr>
            <w:tcW w:w="9889" w:type="dxa"/>
            <w:gridSpan w:val="2"/>
          </w:tcPr>
          <w:p w14:paraId="01BC99A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8FA9784" w14:textId="77777777" w:rsidTr="006A6AB0">
        <w:tc>
          <w:tcPr>
            <w:tcW w:w="9889" w:type="dxa"/>
            <w:gridSpan w:val="2"/>
          </w:tcPr>
          <w:p w14:paraId="5DDD2C5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1C61059" w14:textId="77777777" w:rsidTr="006A6AB0">
        <w:tc>
          <w:tcPr>
            <w:tcW w:w="9889" w:type="dxa"/>
            <w:gridSpan w:val="2"/>
          </w:tcPr>
          <w:p w14:paraId="1093663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123F688" w14:textId="77777777" w:rsidTr="006A6AB0">
        <w:tc>
          <w:tcPr>
            <w:tcW w:w="9889" w:type="dxa"/>
            <w:gridSpan w:val="2"/>
          </w:tcPr>
          <w:p w14:paraId="266DE62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5BB5E6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BB5BA5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1529D3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213603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21EB74" w14:textId="77777777" w:rsidR="00D406CF" w:rsidRPr="000E4F4E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19B0C09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669CFA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0F3AB" w14:textId="77777777" w:rsidR="00D406CF" w:rsidRPr="00D25ACD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2CD90F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3B9A9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A59F6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E09C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7F25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49BF3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3A5EC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51D2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D2B42A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F074D27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627BA8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E7FC9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FA7EAD0" w14:textId="77777777" w:rsidR="00E05948" w:rsidRPr="007866E6" w:rsidRDefault="00165BA2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литературоведение</w:t>
            </w:r>
          </w:p>
        </w:tc>
      </w:tr>
      <w:tr w:rsidR="00D1678A" w14:paraId="5675BB6A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2DEB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6D77D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13F60C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DA3A5A6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0A16D0D6" w14:textId="77777777" w:rsidR="00D1678A" w:rsidRPr="00D97D6F" w:rsidRDefault="00421837" w:rsidP="00165BA2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>42.03.0</w:t>
            </w:r>
            <w:r w:rsidR="00165BA2">
              <w:rPr>
                <w:sz w:val="26"/>
                <w:szCs w:val="26"/>
              </w:rPr>
              <w:t>4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28565B37" w14:textId="77777777" w:rsidR="00D1678A" w:rsidRPr="004F7782" w:rsidRDefault="00165BA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14:paraId="605CB6E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50E518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771B5EA" w14:textId="5A07D7CD" w:rsidR="00D1678A" w:rsidRPr="00421837" w:rsidRDefault="005F17CD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Производство телерадиовещательной продукции; </w:t>
            </w:r>
            <w:r w:rsidR="00165BA2" w:rsidRPr="00165BA2">
              <w:rPr>
                <w:color w:val="000000"/>
                <w:sz w:val="26"/>
                <w:szCs w:val="26"/>
                <w:shd w:val="clear" w:color="auto" w:fill="FFFFFF"/>
              </w:rPr>
              <w:t>Операторское дело, режиссура монтажа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 Режиссура телевизионных и мультимедийных проектов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447DE6B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E2E270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15C6F2" w14:textId="02BCC9D1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E11CE" w14:paraId="71AB931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097C37" w14:textId="4896057B" w:rsidR="00DE11CE" w:rsidRPr="00114450" w:rsidRDefault="00DE11CE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</w:t>
            </w:r>
            <w:r>
              <w:rPr>
                <w:sz w:val="26"/>
                <w:szCs w:val="26"/>
              </w:rPr>
              <w:t>о-заочной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EF1954" w14:textId="30753F25" w:rsidR="00DE11CE" w:rsidRDefault="00DE11C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04A27A3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D09BCAC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97EE6B" w14:textId="11A094B0" w:rsidR="00D1678A" w:rsidRPr="00A67271" w:rsidRDefault="005F17C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6836F5FA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0F8B1711" w14:textId="77777777" w:rsidTr="009869EA">
        <w:trPr>
          <w:trHeight w:val="964"/>
        </w:trPr>
        <w:tc>
          <w:tcPr>
            <w:tcW w:w="9822" w:type="dxa"/>
            <w:gridSpan w:val="4"/>
          </w:tcPr>
          <w:p w14:paraId="4D1090AD" w14:textId="77777777" w:rsidR="00D25ACD" w:rsidRPr="00BE6522" w:rsidRDefault="00D25ACD" w:rsidP="00986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165BA2">
              <w:rPr>
                <w:rFonts w:eastAsia="Times New Roman"/>
                <w:sz w:val="24"/>
                <w:szCs w:val="24"/>
              </w:rPr>
              <w:t>Введение в литературоведение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5F17CD">
              <w:rPr>
                <w:rFonts w:eastAsia="Times New Roman"/>
                <w:sz w:val="24"/>
                <w:szCs w:val="24"/>
              </w:rPr>
              <w:t>протокол № 11 от 30.06.2021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3E795E84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6008EF6" w14:textId="77777777"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165BA2">
              <w:rPr>
                <w:rFonts w:eastAsia="Times New Roman"/>
                <w:sz w:val="24"/>
                <w:szCs w:val="24"/>
              </w:rPr>
              <w:t>Введение в литературоведение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23AF0035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512BBE0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626D93C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88479" w14:textId="08D07154" w:rsidR="00D25ACD" w:rsidRPr="00BE6522" w:rsidRDefault="00CB766B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 Мельников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5F17CD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D25ACD" w:rsidRPr="00BE6522" w14:paraId="56520676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BA7BA9D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CAEC5D8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E8BAC6" w14:textId="3F984888" w:rsidR="00D25ACD" w:rsidRPr="00BE6522" w:rsidRDefault="005F17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2AC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5BB71DB" wp14:editId="15ACB7BC">
                  <wp:simplePos x="0" y="0"/>
                  <wp:positionH relativeFrom="margin">
                    <wp:posOffset>1200785</wp:posOffset>
                  </wp:positionH>
                  <wp:positionV relativeFrom="paragraph">
                    <wp:posOffset>-349250</wp:posOffset>
                  </wp:positionV>
                  <wp:extent cx="678180" cy="517525"/>
                  <wp:effectExtent l="0" t="0" r="762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62" t="38517" r="38427" b="39907"/>
                          <a:stretch/>
                        </pic:blipFill>
                        <pic:spPr bwMode="auto">
                          <a:xfrm>
                            <a:off x="0" y="0"/>
                            <a:ext cx="678180" cy="51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ACD" w:rsidRPr="00BE6522" w14:paraId="01DC3B9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3CEB01D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B471ACE" w14:textId="18435D8E" w:rsidR="00D25ACD" w:rsidRPr="00BE6522" w:rsidRDefault="005F17CD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F0182B3" wp14:editId="08E1E960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-60325</wp:posOffset>
                  </wp:positionV>
                  <wp:extent cx="752475" cy="514350"/>
                  <wp:effectExtent l="0" t="0" r="952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66B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14:paraId="78E7A34A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97042F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2C71DCF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BCF5A9F" w14:textId="5EE8232B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165BA2">
        <w:rPr>
          <w:rFonts w:eastAsia="Times New Roman"/>
          <w:sz w:val="24"/>
          <w:szCs w:val="24"/>
        </w:rPr>
        <w:t>Введение в литературоведение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77BAB">
        <w:rPr>
          <w:sz w:val="24"/>
          <w:szCs w:val="24"/>
        </w:rPr>
        <w:t xml:space="preserve">включена в обязательную часть Блока </w:t>
      </w:r>
      <w:r w:rsidR="009E1455">
        <w:rPr>
          <w:sz w:val="24"/>
          <w:szCs w:val="24"/>
        </w:rPr>
        <w:t>1</w:t>
      </w:r>
      <w:r w:rsidR="004E4C46" w:rsidRPr="007866E6">
        <w:rPr>
          <w:sz w:val="24"/>
          <w:szCs w:val="24"/>
        </w:rPr>
        <w:t>.</w:t>
      </w:r>
    </w:p>
    <w:p w14:paraId="5CD49074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61B6945F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466DF5F" w14:textId="77777777" w:rsidR="009664F2" w:rsidRPr="00E61874" w:rsidRDefault="00E333F1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699417B3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715E2636" w14:textId="77777777"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165BA2">
        <w:rPr>
          <w:rFonts w:eastAsia="Times New Roman"/>
          <w:sz w:val="24"/>
          <w:szCs w:val="24"/>
        </w:rPr>
        <w:t>Введение в литературоведение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F119DF">
        <w:rPr>
          <w:sz w:val="24"/>
          <w:szCs w:val="24"/>
        </w:rPr>
        <w:t>обязательной</w:t>
      </w:r>
      <w:r w:rsidR="007866E6" w:rsidRPr="007866E6">
        <w:rPr>
          <w:sz w:val="24"/>
          <w:szCs w:val="24"/>
        </w:rPr>
        <w:t xml:space="preserve"> дисциплиной.</w:t>
      </w:r>
    </w:p>
    <w:p w14:paraId="43ECCCF2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6E7F25F8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EE094EE" w14:textId="7777777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165BA2">
        <w:rPr>
          <w:rFonts w:eastAsia="Times New Roman"/>
          <w:sz w:val="24"/>
          <w:szCs w:val="24"/>
        </w:rPr>
        <w:t>Введение в литературоведение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232E2E95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DBDD6A2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36DFC9C9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24D020E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1F54AB5B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E3E747D" w14:textId="77777777" w:rsidR="00E333F1" w:rsidRPr="00B70AE2" w:rsidRDefault="00E333F1" w:rsidP="00E333F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E333F1" w:rsidRPr="00F31E81" w14:paraId="2D03243F" w14:textId="77777777" w:rsidTr="00E657D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079C41" w14:textId="77777777" w:rsidR="00E333F1" w:rsidRPr="002E16C0" w:rsidRDefault="00E333F1" w:rsidP="00E657D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022FF8" w14:textId="77777777" w:rsidR="00E333F1" w:rsidRPr="002E16C0" w:rsidRDefault="00E333F1" w:rsidP="00E657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F72C71" w14:textId="77777777" w:rsidR="00E333F1" w:rsidRPr="002E16C0" w:rsidRDefault="00E333F1" w:rsidP="00E657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709B87" w14:textId="77777777" w:rsidR="00E333F1" w:rsidRDefault="00E333F1" w:rsidP="00E657D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0B77E4" w14:textId="77777777" w:rsidR="00E333F1" w:rsidRPr="002E16C0" w:rsidRDefault="00E333F1" w:rsidP="00E657D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333F1" w:rsidRPr="00F31E81" w14:paraId="5CF15D79" w14:textId="77777777" w:rsidTr="00E657DB">
        <w:trPr>
          <w:trHeight w:val="35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924420" w14:textId="77777777" w:rsidR="00E333F1" w:rsidRPr="004501EF" w:rsidRDefault="00E333F1" w:rsidP="00E657DB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6527" w14:textId="77777777" w:rsidR="00E333F1" w:rsidRPr="00575F3C" w:rsidRDefault="00E333F1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167CE" w14:textId="77777777" w:rsidR="00E333F1" w:rsidRPr="00632EAD" w:rsidRDefault="00E333F1" w:rsidP="00E333F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07880D20" w14:textId="77777777" w:rsidR="00E333F1" w:rsidRPr="00632EAD" w:rsidRDefault="00E333F1" w:rsidP="00E333F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096C3C73" w14:textId="77777777" w:rsidR="00E333F1" w:rsidRDefault="00E333F1" w:rsidP="00E657D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1857C79E" w14:textId="77777777" w:rsidR="00E333F1" w:rsidRPr="00632EAD" w:rsidRDefault="00E333F1" w:rsidP="00E657D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7A91C8F1" w14:textId="77777777" w:rsidR="00E333F1" w:rsidRPr="004B6DB2" w:rsidRDefault="00E333F1" w:rsidP="00E657DB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45D6CFDE" w14:textId="77777777" w:rsidR="00E333F1" w:rsidRPr="004B6DB2" w:rsidRDefault="00E333F1" w:rsidP="00E657D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E333F1" w:rsidRPr="00F31E81" w14:paraId="63C7BBC9" w14:textId="77777777" w:rsidTr="00E657DB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BE564" w14:textId="77777777" w:rsidR="00E333F1" w:rsidRPr="00CA67C9" w:rsidRDefault="00E333F1" w:rsidP="00E657DB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FF87" w14:textId="77777777" w:rsidR="00E333F1" w:rsidRPr="00CA67C9" w:rsidRDefault="00E333F1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69B7C" w14:textId="77777777" w:rsidR="00E333F1" w:rsidRPr="00021C27" w:rsidRDefault="00E333F1" w:rsidP="00E657D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333F1" w:rsidRPr="00F31E81" w14:paraId="30152731" w14:textId="77777777" w:rsidTr="00E657DB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C02C3" w14:textId="77777777" w:rsidR="00E333F1" w:rsidRPr="00CA67C9" w:rsidRDefault="00E333F1" w:rsidP="00E657DB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A62B" w14:textId="77777777" w:rsidR="00E333F1" w:rsidRPr="00CA67C9" w:rsidRDefault="00E333F1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D835C" w14:textId="77777777" w:rsidR="00E333F1" w:rsidRPr="00021C27" w:rsidRDefault="00E333F1" w:rsidP="00E657D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333F1" w:rsidRPr="00F31E81" w14:paraId="51CFCA5D" w14:textId="77777777" w:rsidTr="00E657DB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D5EED" w14:textId="77777777" w:rsidR="00E333F1" w:rsidRPr="00CA67C9" w:rsidRDefault="00E333F1" w:rsidP="00E657DB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D4E" w14:textId="77777777" w:rsidR="00E333F1" w:rsidRPr="00CA67C9" w:rsidRDefault="00E333F1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6FB57" w14:textId="77777777" w:rsidR="00E333F1" w:rsidRDefault="00E333F1" w:rsidP="00E657D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071528ED" w14:textId="77777777" w:rsidR="00E333F1" w:rsidRPr="00021C27" w:rsidRDefault="00E333F1" w:rsidP="00E657D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E333F1" w:rsidRPr="00F31E81" w14:paraId="3F5CFFD8" w14:textId="77777777" w:rsidTr="00E657DB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932974" w14:textId="77777777" w:rsidR="00E333F1" w:rsidRDefault="00E333F1" w:rsidP="00E657DB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 </w:t>
            </w:r>
            <w:r w:rsidRPr="004F7331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4F7331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4F7331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0E8C" w14:textId="77777777" w:rsidR="00E333F1" w:rsidRPr="00E13C66" w:rsidRDefault="00E333F1" w:rsidP="00E657DB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CEEAB" w14:textId="77777777" w:rsidR="00E333F1" w:rsidRPr="00021C27" w:rsidRDefault="00E333F1" w:rsidP="00E657D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333F1" w:rsidRPr="00F31E81" w14:paraId="46B56AA2" w14:textId="77777777" w:rsidTr="00E657DB">
        <w:trPr>
          <w:trHeight w:val="1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FE69F" w14:textId="77777777" w:rsidR="00E333F1" w:rsidRDefault="00E333F1" w:rsidP="00E657D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43D7" w14:textId="77777777" w:rsidR="00E333F1" w:rsidRDefault="00E333F1" w:rsidP="00E657DB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A8678" w14:textId="77777777" w:rsidR="00E333F1" w:rsidRPr="00021C27" w:rsidRDefault="00E333F1" w:rsidP="00E657D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8C895CE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0227C83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2416246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B38D1A7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5DCFCE2F" w14:textId="77777777" w:rsidR="00560461" w:rsidRPr="005F17CD" w:rsidRDefault="007D1DCC" w:rsidP="009E506B">
            <w:pPr>
              <w:jc w:val="center"/>
              <w:rPr>
                <w:b/>
              </w:rPr>
            </w:pPr>
            <w:r w:rsidRPr="005F17CD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825BBBE" w14:textId="77777777" w:rsidR="00560461" w:rsidRPr="005F17CD" w:rsidRDefault="00560461" w:rsidP="009E506B">
            <w:pPr>
              <w:jc w:val="center"/>
            </w:pPr>
            <w:proofErr w:type="spellStart"/>
            <w:r w:rsidRPr="005F17CD">
              <w:rPr>
                <w:b/>
                <w:sz w:val="24"/>
                <w:szCs w:val="24"/>
              </w:rPr>
              <w:t>з.е</w:t>
            </w:r>
            <w:proofErr w:type="spellEnd"/>
            <w:r w:rsidRPr="005F17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AA01342" w14:textId="096C11D3" w:rsidR="00560461" w:rsidRPr="005F17CD" w:rsidRDefault="005F17CD" w:rsidP="009E506B">
            <w:pPr>
              <w:jc w:val="center"/>
              <w:rPr>
                <w:b/>
              </w:rPr>
            </w:pPr>
            <w:r w:rsidRPr="005F17CD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5A0F9D65" w14:textId="77777777" w:rsidR="00560461" w:rsidRPr="005F17CD" w:rsidRDefault="00560461" w:rsidP="009E506B">
            <w:pPr>
              <w:jc w:val="center"/>
              <w:rPr>
                <w:i/>
              </w:rPr>
            </w:pPr>
            <w:r w:rsidRPr="005F17CD">
              <w:rPr>
                <w:b/>
                <w:sz w:val="24"/>
                <w:szCs w:val="24"/>
              </w:rPr>
              <w:t>час.</w:t>
            </w:r>
          </w:p>
        </w:tc>
      </w:tr>
    </w:tbl>
    <w:p w14:paraId="007F4EC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2EFEB79C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263324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CD6AACB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1D9823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8BDDA0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AC22031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599BD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BC6F1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FF3D2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0A48ACB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06566A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1FD3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EED25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08FD2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E4599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4DFE4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1A0E4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26519F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8163846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79A47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0A7CE5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E6A3D8C" w14:textId="77777777" w:rsidTr="00AA33D1">
        <w:trPr>
          <w:cantSplit/>
          <w:trHeight w:val="85"/>
        </w:trPr>
        <w:tc>
          <w:tcPr>
            <w:tcW w:w="1943" w:type="dxa"/>
          </w:tcPr>
          <w:p w14:paraId="236D72C0" w14:textId="77777777"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38D803E5" w14:textId="77777777" w:rsidR="00E333F1" w:rsidRPr="00E61874" w:rsidRDefault="00E333F1" w:rsidP="00E3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14:paraId="521A415B" w14:textId="77777777" w:rsidR="00AA33D1" w:rsidRPr="000F551B" w:rsidRDefault="00AA33D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4A1FBE" w14:textId="77777777" w:rsidR="00AA33D1" w:rsidRPr="005F17CD" w:rsidRDefault="007D1DCC" w:rsidP="000F551B">
            <w:pPr>
              <w:ind w:left="28"/>
              <w:jc w:val="center"/>
            </w:pPr>
            <w:r w:rsidRPr="005F17CD">
              <w:t>144</w:t>
            </w:r>
          </w:p>
        </w:tc>
        <w:tc>
          <w:tcPr>
            <w:tcW w:w="834" w:type="dxa"/>
            <w:shd w:val="clear" w:color="auto" w:fill="auto"/>
          </w:tcPr>
          <w:p w14:paraId="3AB09424" w14:textId="77777777" w:rsidR="00AA33D1" w:rsidRPr="005F17CD" w:rsidRDefault="007D1DCC" w:rsidP="000F551B">
            <w:pPr>
              <w:ind w:left="28"/>
              <w:jc w:val="center"/>
            </w:pPr>
            <w:r w:rsidRPr="005F17CD">
              <w:t>34</w:t>
            </w:r>
          </w:p>
        </w:tc>
        <w:tc>
          <w:tcPr>
            <w:tcW w:w="834" w:type="dxa"/>
            <w:shd w:val="clear" w:color="auto" w:fill="auto"/>
          </w:tcPr>
          <w:p w14:paraId="232FF3EF" w14:textId="77777777" w:rsidR="00AA33D1" w:rsidRPr="005F17CD" w:rsidRDefault="007D1DCC" w:rsidP="009B399A">
            <w:pPr>
              <w:ind w:left="28"/>
              <w:jc w:val="center"/>
            </w:pPr>
            <w:r w:rsidRPr="005F17CD">
              <w:t>34</w:t>
            </w:r>
          </w:p>
        </w:tc>
        <w:tc>
          <w:tcPr>
            <w:tcW w:w="834" w:type="dxa"/>
            <w:shd w:val="clear" w:color="auto" w:fill="auto"/>
          </w:tcPr>
          <w:p w14:paraId="01ADDCEA" w14:textId="77777777" w:rsidR="00AA33D1" w:rsidRPr="005F17CD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06009C42" w14:textId="77777777" w:rsidR="00AA33D1" w:rsidRPr="005F17CD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07739A3" w14:textId="77777777" w:rsidR="00AA33D1" w:rsidRPr="005F17CD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8EB12BF" w14:textId="77777777" w:rsidR="00AA33D1" w:rsidRPr="005F17CD" w:rsidRDefault="007D1DCC" w:rsidP="009B399A">
            <w:pPr>
              <w:ind w:left="28"/>
              <w:jc w:val="center"/>
              <w:rPr>
                <w:highlight w:val="yellow"/>
              </w:rPr>
            </w:pPr>
            <w:r w:rsidRPr="005F17CD">
              <w:t>40</w:t>
            </w:r>
          </w:p>
        </w:tc>
        <w:tc>
          <w:tcPr>
            <w:tcW w:w="837" w:type="dxa"/>
          </w:tcPr>
          <w:p w14:paraId="4D3B138F" w14:textId="77777777" w:rsidR="00AA33D1" w:rsidRPr="007D1DCC" w:rsidRDefault="007D1DCC" w:rsidP="009B399A">
            <w:pPr>
              <w:ind w:left="28"/>
              <w:jc w:val="center"/>
            </w:pPr>
            <w:r w:rsidRPr="007D1DCC">
              <w:t>36</w:t>
            </w:r>
          </w:p>
        </w:tc>
      </w:tr>
      <w:tr w:rsidR="00AA33D1" w:rsidRPr="00B02E88" w14:paraId="471A4E1A" w14:textId="77777777" w:rsidTr="0012098B">
        <w:trPr>
          <w:cantSplit/>
          <w:trHeight w:val="227"/>
        </w:trPr>
        <w:tc>
          <w:tcPr>
            <w:tcW w:w="1943" w:type="dxa"/>
          </w:tcPr>
          <w:p w14:paraId="7CC81393" w14:textId="77777777" w:rsidR="00AA33D1" w:rsidRPr="00B02E88" w:rsidRDefault="00AA33D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2A3E803" w14:textId="77777777" w:rsidR="00AA33D1" w:rsidRPr="00B02E88" w:rsidRDefault="00AA33D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05088D71" w14:textId="77777777" w:rsidR="00AA33D1" w:rsidRPr="005F17CD" w:rsidRDefault="007D1DCC" w:rsidP="00A56D26">
            <w:pPr>
              <w:ind w:left="28"/>
              <w:jc w:val="center"/>
            </w:pPr>
            <w:r w:rsidRPr="005F17CD">
              <w:t>144</w:t>
            </w:r>
          </w:p>
        </w:tc>
        <w:tc>
          <w:tcPr>
            <w:tcW w:w="834" w:type="dxa"/>
            <w:shd w:val="clear" w:color="auto" w:fill="auto"/>
          </w:tcPr>
          <w:p w14:paraId="3426CD11" w14:textId="77777777" w:rsidR="00AA33D1" w:rsidRPr="005F17CD" w:rsidRDefault="007D1DCC" w:rsidP="00A56D26">
            <w:pPr>
              <w:ind w:left="28"/>
              <w:jc w:val="center"/>
            </w:pPr>
            <w:r w:rsidRPr="005F17CD">
              <w:t>34</w:t>
            </w:r>
          </w:p>
        </w:tc>
        <w:tc>
          <w:tcPr>
            <w:tcW w:w="834" w:type="dxa"/>
            <w:shd w:val="clear" w:color="auto" w:fill="auto"/>
          </w:tcPr>
          <w:p w14:paraId="4F95D4AD" w14:textId="77777777" w:rsidR="00AA33D1" w:rsidRPr="005F17CD" w:rsidRDefault="007D1DCC" w:rsidP="00A56D26">
            <w:pPr>
              <w:ind w:left="28"/>
              <w:jc w:val="center"/>
            </w:pPr>
            <w:r w:rsidRPr="005F17CD">
              <w:t>34</w:t>
            </w:r>
          </w:p>
        </w:tc>
        <w:tc>
          <w:tcPr>
            <w:tcW w:w="834" w:type="dxa"/>
            <w:shd w:val="clear" w:color="auto" w:fill="auto"/>
          </w:tcPr>
          <w:p w14:paraId="420CBFF9" w14:textId="77777777" w:rsidR="00AA33D1" w:rsidRPr="005F17CD" w:rsidRDefault="00AA33D1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E2D8619" w14:textId="77777777" w:rsidR="00AA33D1" w:rsidRPr="005F17CD" w:rsidRDefault="00AA33D1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37E7AB3" w14:textId="77777777" w:rsidR="00AA33D1" w:rsidRPr="005F17CD" w:rsidRDefault="00AA33D1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35E432" w14:textId="77777777" w:rsidR="00AA33D1" w:rsidRPr="005F17CD" w:rsidRDefault="007D1DCC" w:rsidP="00A56D26">
            <w:pPr>
              <w:ind w:left="28"/>
              <w:jc w:val="center"/>
              <w:rPr>
                <w:highlight w:val="yellow"/>
              </w:rPr>
            </w:pPr>
            <w:r w:rsidRPr="005F17CD">
              <w:t>40</w:t>
            </w:r>
          </w:p>
        </w:tc>
        <w:tc>
          <w:tcPr>
            <w:tcW w:w="837" w:type="dxa"/>
          </w:tcPr>
          <w:p w14:paraId="2C800A5D" w14:textId="77777777" w:rsidR="00AA33D1" w:rsidRPr="007D1DCC" w:rsidRDefault="007D1DCC" w:rsidP="009B399A">
            <w:pPr>
              <w:ind w:left="28"/>
              <w:jc w:val="center"/>
            </w:pPr>
            <w:r w:rsidRPr="007D1DCC">
              <w:t>36</w:t>
            </w:r>
          </w:p>
        </w:tc>
      </w:tr>
    </w:tbl>
    <w:p w14:paraId="57331DC0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F093493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F32E5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5EBB93AD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5EA814F0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1381F10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110CADE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E77A7B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3F6A17E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642405D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50195F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8E25AA1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22429A2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5D1D2EB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4396C8C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AA22689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09AD02E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4D54328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ED5A67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305E00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149B1C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2335914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5913524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5547F61C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44B9703B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135C0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16BE552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F3D2B9A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0560E3C7" w14:textId="77777777"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10EFF04" w14:textId="77777777"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75A1F5B" w14:textId="77777777" w:rsidR="00A75A5C" w:rsidRDefault="00A75A5C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771DD46" w14:textId="77777777" w:rsidR="00A75A5C" w:rsidRPr="00A75A5C" w:rsidRDefault="00A75A5C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36427988" w14:textId="77777777"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35FF" w:rsidRPr="006168DD" w14:paraId="5EA89359" w14:textId="77777777" w:rsidTr="004F485E">
        <w:trPr>
          <w:trHeight w:val="695"/>
        </w:trPr>
        <w:tc>
          <w:tcPr>
            <w:tcW w:w="1677" w:type="dxa"/>
            <w:vAlign w:val="center"/>
          </w:tcPr>
          <w:p w14:paraId="58BE7A93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1E714C1F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B81F841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41DE241" w14:textId="77777777" w:rsidR="00FC35FF" w:rsidRPr="008A0694" w:rsidRDefault="000D0E52" w:rsidP="000D0E52"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497DAF34" w14:textId="77777777" w:rsidR="00FC35FF" w:rsidRPr="00C8423D" w:rsidRDefault="009309CA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Вводная часть</w:t>
            </w:r>
            <w:r w:rsidR="00FC35FF" w:rsidRPr="006D2CCD">
              <w:t xml:space="preserve"> </w:t>
            </w:r>
          </w:p>
        </w:tc>
        <w:tc>
          <w:tcPr>
            <w:tcW w:w="840" w:type="dxa"/>
          </w:tcPr>
          <w:p w14:paraId="75B744B0" w14:textId="77777777" w:rsidR="00FC35FF" w:rsidRPr="00C83018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12D31C3C" w14:textId="77777777" w:rsidR="00FC35FF" w:rsidRPr="00C83018" w:rsidRDefault="00FC3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47EEECDC" w14:textId="77777777" w:rsidR="00FC35FF" w:rsidRPr="00C83018" w:rsidRDefault="00FC3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4017D34" w14:textId="77777777" w:rsidR="00FC35FF" w:rsidRPr="00C83018" w:rsidRDefault="00FC3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82D0018" w14:textId="77777777" w:rsidR="00FC35FF" w:rsidRPr="00C83018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42" w:type="dxa"/>
          </w:tcPr>
          <w:p w14:paraId="31696825" w14:textId="77777777" w:rsidR="00FC35FF" w:rsidRPr="00945505" w:rsidRDefault="00FC35FF" w:rsidP="00DA301F">
            <w:pPr>
              <w:jc w:val="both"/>
            </w:pPr>
            <w:r w:rsidRPr="00945505">
              <w:t>Контроль посещаемости.</w:t>
            </w:r>
          </w:p>
          <w:p w14:paraId="33CD1B99" w14:textId="77777777" w:rsidR="00FC35FF" w:rsidRPr="00945505" w:rsidRDefault="00FC35FF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0694" w:rsidRPr="006168DD" w14:paraId="5973F5FD" w14:textId="77777777" w:rsidTr="004F485E">
        <w:trPr>
          <w:trHeight w:val="695"/>
        </w:trPr>
        <w:tc>
          <w:tcPr>
            <w:tcW w:w="1677" w:type="dxa"/>
            <w:vAlign w:val="center"/>
          </w:tcPr>
          <w:p w14:paraId="0429A436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C8D6E27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8C7B365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03A12BD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5EEDCFD3" w14:textId="77777777" w:rsidR="008A0694" w:rsidRPr="00E35268" w:rsidRDefault="009309CA" w:rsidP="007D1DCC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Основные периоды: от Античности до постмодернизма</w:t>
            </w:r>
          </w:p>
        </w:tc>
        <w:tc>
          <w:tcPr>
            <w:tcW w:w="840" w:type="dxa"/>
          </w:tcPr>
          <w:p w14:paraId="644AB275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20AD266C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2DA7B0A3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53027EC" w14:textId="77777777"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3783FE1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67378EF3" w14:textId="77777777" w:rsidR="008A0694" w:rsidRPr="00945505" w:rsidRDefault="008A0694" w:rsidP="00DA301F">
            <w:pPr>
              <w:jc w:val="both"/>
            </w:pPr>
            <w:r w:rsidRPr="009869EA">
              <w:t>Контроль посещаемости.</w:t>
            </w:r>
          </w:p>
        </w:tc>
      </w:tr>
      <w:tr w:rsidR="008A0694" w:rsidRPr="006168DD" w14:paraId="6D6758F3" w14:textId="77777777" w:rsidTr="004F485E">
        <w:tc>
          <w:tcPr>
            <w:tcW w:w="1677" w:type="dxa"/>
            <w:vAlign w:val="center"/>
          </w:tcPr>
          <w:p w14:paraId="50B0D276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2A86D3C2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176799E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9246876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54C823F9" w14:textId="77777777" w:rsidR="008A0694" w:rsidRPr="00B07EE7" w:rsidRDefault="009309CA" w:rsidP="003F5F80">
            <w:pPr>
              <w:jc w:val="both"/>
              <w:rPr>
                <w:i/>
              </w:rPr>
            </w:pPr>
            <w:proofErr w:type="spellStart"/>
            <w:r>
              <w:rPr>
                <w:color w:val="000000"/>
              </w:rPr>
              <w:lastRenderedPageBreak/>
              <w:t>Сюжетосложение</w:t>
            </w:r>
            <w:proofErr w:type="spellEnd"/>
          </w:p>
        </w:tc>
        <w:tc>
          <w:tcPr>
            <w:tcW w:w="840" w:type="dxa"/>
          </w:tcPr>
          <w:p w14:paraId="1D18EEA3" w14:textId="77777777" w:rsidR="008A0694" w:rsidRPr="00C83018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60879B42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4D5C2E15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60C62D" w14:textId="77777777"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F9F916C" w14:textId="77777777" w:rsidR="008A0694" w:rsidRPr="00C83018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42" w:type="dxa"/>
          </w:tcPr>
          <w:p w14:paraId="579ADDB6" w14:textId="77777777" w:rsidR="008A0694" w:rsidRPr="00945505" w:rsidRDefault="008A0694" w:rsidP="005064DE">
            <w:pPr>
              <w:jc w:val="both"/>
            </w:pPr>
            <w:r w:rsidRPr="00945505">
              <w:t>Контроль посещаемости.</w:t>
            </w:r>
          </w:p>
          <w:p w14:paraId="6B386429" w14:textId="77777777" w:rsidR="008A0694" w:rsidRPr="00945505" w:rsidRDefault="008A069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0694" w:rsidRPr="006168DD" w14:paraId="2071B9B0" w14:textId="77777777" w:rsidTr="004F485E">
        <w:trPr>
          <w:trHeight w:val="1077"/>
        </w:trPr>
        <w:tc>
          <w:tcPr>
            <w:tcW w:w="1677" w:type="dxa"/>
            <w:vAlign w:val="center"/>
          </w:tcPr>
          <w:p w14:paraId="30CC5D63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2B27633A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1166DC1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47D5C1A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08434D3B" w14:textId="77777777" w:rsidR="008A0694" w:rsidRPr="00482179" w:rsidRDefault="009309CA" w:rsidP="00945505">
            <w:pPr>
              <w:jc w:val="both"/>
            </w:pPr>
            <w:r>
              <w:rPr>
                <w:color w:val="000000"/>
              </w:rPr>
              <w:t>Принцип айсберга</w:t>
            </w:r>
          </w:p>
          <w:p w14:paraId="18F6869C" w14:textId="77777777" w:rsidR="008A0694" w:rsidRPr="00D34D8B" w:rsidRDefault="008A0694" w:rsidP="009869EA">
            <w:pPr>
              <w:jc w:val="both"/>
            </w:pPr>
          </w:p>
        </w:tc>
        <w:tc>
          <w:tcPr>
            <w:tcW w:w="840" w:type="dxa"/>
          </w:tcPr>
          <w:p w14:paraId="4496CEA9" w14:textId="77777777" w:rsidR="008A0694" w:rsidRPr="00C83018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688307E1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5D21E74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8E70834" w14:textId="77777777"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2329859" w14:textId="77777777" w:rsidR="008A0694" w:rsidRPr="00C83018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6A0B3F8F" w14:textId="77777777" w:rsidR="008A0694" w:rsidRPr="00945505" w:rsidRDefault="008A0694" w:rsidP="005064DE">
            <w:pPr>
              <w:jc w:val="both"/>
            </w:pPr>
            <w:r w:rsidRPr="00945505">
              <w:t>Контроль посещаемости.</w:t>
            </w:r>
          </w:p>
          <w:p w14:paraId="4C9237C1" w14:textId="77777777" w:rsidR="008A0694" w:rsidRPr="00945505" w:rsidRDefault="008A069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0694" w:rsidRPr="006168DD" w14:paraId="2AC259F5" w14:textId="77777777" w:rsidTr="004F485E">
        <w:trPr>
          <w:trHeight w:val="1077"/>
        </w:trPr>
        <w:tc>
          <w:tcPr>
            <w:tcW w:w="1677" w:type="dxa"/>
            <w:vAlign w:val="center"/>
          </w:tcPr>
          <w:p w14:paraId="45ED4EDB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BF7110F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0563CB3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763671B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1B776CF9" w14:textId="77777777" w:rsidR="008A0694" w:rsidRPr="009869EA" w:rsidRDefault="009309CA" w:rsidP="009869EA">
            <w:pPr>
              <w:jc w:val="both"/>
            </w:pPr>
            <w:r>
              <w:rPr>
                <w:color w:val="000000"/>
              </w:rPr>
              <w:lastRenderedPageBreak/>
              <w:t>Деконструкция</w:t>
            </w:r>
          </w:p>
        </w:tc>
        <w:tc>
          <w:tcPr>
            <w:tcW w:w="840" w:type="dxa"/>
          </w:tcPr>
          <w:p w14:paraId="4F9C5117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3ADFC7E2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3603EB7D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F6DF1B3" w14:textId="77777777"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7DE5152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42" w:type="dxa"/>
          </w:tcPr>
          <w:p w14:paraId="36E282D8" w14:textId="77777777" w:rsidR="008A0694" w:rsidRPr="00945505" w:rsidRDefault="008A0694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8A0694" w:rsidRPr="006168DD" w14:paraId="4835E4F6" w14:textId="77777777" w:rsidTr="004F485E">
        <w:trPr>
          <w:trHeight w:val="1077"/>
        </w:trPr>
        <w:tc>
          <w:tcPr>
            <w:tcW w:w="1677" w:type="dxa"/>
            <w:vAlign w:val="center"/>
          </w:tcPr>
          <w:p w14:paraId="7D01DC66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B71316F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0825D3E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343FFF45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1630DB8D" w14:textId="77777777" w:rsidR="008A0694" w:rsidRPr="009869EA" w:rsidRDefault="009309CA" w:rsidP="008A0694">
            <w:pPr>
              <w:jc w:val="both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Мономиф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Джозефа Кэмпбелла</w:t>
            </w:r>
          </w:p>
        </w:tc>
        <w:tc>
          <w:tcPr>
            <w:tcW w:w="840" w:type="dxa"/>
          </w:tcPr>
          <w:p w14:paraId="6B636FC2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1" w:type="dxa"/>
          </w:tcPr>
          <w:p w14:paraId="60C366E0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434E93E3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88C569D" w14:textId="77777777"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AE39521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07DD19DD" w14:textId="77777777" w:rsidR="008A0694" w:rsidRPr="00945505" w:rsidRDefault="008A0694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8A0694" w:rsidRPr="006168DD" w14:paraId="18732809" w14:textId="77777777" w:rsidTr="004F485E">
        <w:trPr>
          <w:trHeight w:val="829"/>
        </w:trPr>
        <w:tc>
          <w:tcPr>
            <w:tcW w:w="1677" w:type="dxa"/>
            <w:vAlign w:val="center"/>
          </w:tcPr>
          <w:p w14:paraId="569D9B9D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767C59A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314908A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26F9F80B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5EAD85C7" w14:textId="77777777" w:rsidR="008A0694" w:rsidRPr="00C8423D" w:rsidRDefault="009309CA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Архетипы по Кристоферу </w:t>
            </w:r>
            <w:proofErr w:type="spellStart"/>
            <w:r>
              <w:rPr>
                <w:rFonts w:eastAsia="Calibri"/>
                <w:lang w:eastAsia="en-US"/>
              </w:rPr>
              <w:t>Воглеру</w:t>
            </w:r>
            <w:proofErr w:type="spellEnd"/>
          </w:p>
        </w:tc>
        <w:tc>
          <w:tcPr>
            <w:tcW w:w="840" w:type="dxa"/>
          </w:tcPr>
          <w:p w14:paraId="41F1FD95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B9A123E" w14:textId="77777777" w:rsidR="008A0694" w:rsidRPr="005064DE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60BAE1E9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C799E8D" w14:textId="77777777"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0C4918A" w14:textId="77777777" w:rsidR="008A0694" w:rsidRPr="00C83018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42" w:type="dxa"/>
          </w:tcPr>
          <w:p w14:paraId="3A98F170" w14:textId="11F48DF8" w:rsidR="008A0694" w:rsidRPr="00CA67C9" w:rsidRDefault="008A0694" w:rsidP="005F17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37BEE">
              <w:rPr>
                <w:b/>
              </w:rPr>
              <w:t>Устный опрос</w:t>
            </w:r>
          </w:p>
        </w:tc>
      </w:tr>
      <w:tr w:rsidR="008A0694" w:rsidRPr="006168DD" w14:paraId="7C4E9748" w14:textId="77777777" w:rsidTr="004F485E">
        <w:tc>
          <w:tcPr>
            <w:tcW w:w="1677" w:type="dxa"/>
            <w:vAlign w:val="center"/>
          </w:tcPr>
          <w:p w14:paraId="14D3ACA6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17932BCE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4044CF7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34094C04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63B5F657" w14:textId="77777777" w:rsidR="008A0694" w:rsidRPr="00E35268" w:rsidRDefault="00236F80" w:rsidP="007D1DCC">
            <w:pPr>
              <w:spacing w:afterLines="180" w:after="432"/>
              <w:contextualSpacing/>
              <w:jc w:val="both"/>
              <w:rPr>
                <w:color w:val="000000"/>
              </w:rPr>
            </w:pPr>
            <w:proofErr w:type="spellStart"/>
            <w:r>
              <w:t>Хронотоп</w:t>
            </w:r>
            <w:proofErr w:type="spellEnd"/>
            <w:r>
              <w:t xml:space="preserve"> и контркультура</w:t>
            </w:r>
          </w:p>
        </w:tc>
        <w:tc>
          <w:tcPr>
            <w:tcW w:w="840" w:type="dxa"/>
          </w:tcPr>
          <w:p w14:paraId="56B84CFB" w14:textId="77777777" w:rsidR="008A0694" w:rsidRPr="00F720E9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6E302B" w14:textId="77777777" w:rsidR="008A0694" w:rsidRPr="005064DE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593ACC8B" w14:textId="77777777" w:rsidR="008A0694" w:rsidRPr="00C9126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3FC5D221" w14:textId="77777777" w:rsidR="008A0694" w:rsidRPr="000D16CD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31B0977" w14:textId="77777777" w:rsidR="008A0694" w:rsidRPr="005B225F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5F46ED06" w14:textId="77777777" w:rsidR="008A0694" w:rsidRPr="00437BEE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3EFFF45E" w14:textId="77777777" w:rsidR="008A0694" w:rsidRPr="00437BEE" w:rsidRDefault="008A0694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8A0694" w:rsidRPr="006168DD" w14:paraId="250DC750" w14:textId="77777777" w:rsidTr="004F485E">
        <w:trPr>
          <w:trHeight w:val="765"/>
        </w:trPr>
        <w:tc>
          <w:tcPr>
            <w:tcW w:w="1677" w:type="dxa"/>
            <w:vAlign w:val="center"/>
          </w:tcPr>
          <w:p w14:paraId="6E0E9CE4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1A5BADC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DFE5048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05AA322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60314C68" w14:textId="77777777" w:rsidR="008A0694" w:rsidRPr="00B07EE7" w:rsidRDefault="009309CA" w:rsidP="009309CA">
            <w:pPr>
              <w:jc w:val="both"/>
              <w:rPr>
                <w:i/>
              </w:rPr>
            </w:pPr>
            <w:r w:rsidRPr="009309CA">
              <w:rPr>
                <w:color w:val="000000"/>
              </w:rPr>
              <w:lastRenderedPageBreak/>
              <w:t>Центральные особенности Античности, Средневековья, Возрождения и классицизма</w:t>
            </w:r>
            <w:r>
              <w:rPr>
                <w:color w:val="000000"/>
              </w:rPr>
              <w:t>.</w:t>
            </w:r>
          </w:p>
        </w:tc>
        <w:tc>
          <w:tcPr>
            <w:tcW w:w="840" w:type="dxa"/>
          </w:tcPr>
          <w:p w14:paraId="5E4D11C3" w14:textId="77777777"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DAF59D4" w14:textId="77777777" w:rsidR="008A0694" w:rsidRPr="00DC6C5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5B15FABF" w14:textId="77777777"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75415E54" w14:textId="77777777"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CCC0C3" w14:textId="77777777" w:rsidR="008A0694" w:rsidRPr="00DC6C5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42" w:type="dxa"/>
          </w:tcPr>
          <w:p w14:paraId="350BE99C" w14:textId="77777777" w:rsidR="008A0694" w:rsidRPr="009869EA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</w:p>
        </w:tc>
      </w:tr>
      <w:tr w:rsidR="008A0694" w:rsidRPr="006168DD" w14:paraId="49A52651" w14:textId="77777777" w:rsidTr="004F485E">
        <w:tc>
          <w:tcPr>
            <w:tcW w:w="1677" w:type="dxa"/>
            <w:vAlign w:val="center"/>
          </w:tcPr>
          <w:p w14:paraId="1CA40009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AA2270B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9C0BFAB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1285C177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305BAA81" w14:textId="77777777" w:rsidR="008A0694" w:rsidRPr="00D34D8B" w:rsidRDefault="009309CA" w:rsidP="00A56D26">
            <w:pPr>
              <w:jc w:val="both"/>
            </w:pPr>
            <w:r w:rsidRPr="009309CA">
              <w:rPr>
                <w:color w:val="000000"/>
              </w:rPr>
              <w:t>Понятие мотива. Архетипы бродячих сюжетов</w:t>
            </w:r>
            <w:r>
              <w:rPr>
                <w:color w:val="000000"/>
              </w:rPr>
              <w:t>.</w:t>
            </w:r>
          </w:p>
        </w:tc>
        <w:tc>
          <w:tcPr>
            <w:tcW w:w="840" w:type="dxa"/>
          </w:tcPr>
          <w:p w14:paraId="47A8DA26" w14:textId="77777777"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C5C1FE" w14:textId="77777777" w:rsidR="008A0694" w:rsidRPr="00DC6C5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44AFED1D" w14:textId="77777777"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2C284216" w14:textId="77777777"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F7C0396" w14:textId="77777777" w:rsidR="008A0694" w:rsidRPr="00DC6C5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42" w:type="dxa"/>
          </w:tcPr>
          <w:p w14:paraId="73A250CE" w14:textId="77777777" w:rsidR="008A0694" w:rsidRPr="00437BEE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3502DB55" w14:textId="77777777" w:rsidR="008A0694" w:rsidRPr="009869EA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A0694" w:rsidRPr="006168DD" w14:paraId="5D24152F" w14:textId="77777777" w:rsidTr="004F485E">
        <w:tc>
          <w:tcPr>
            <w:tcW w:w="1677" w:type="dxa"/>
            <w:vAlign w:val="center"/>
          </w:tcPr>
          <w:p w14:paraId="5FBBD47B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3D35178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CE939D2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3A5BDCDF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71351799" w14:textId="77777777" w:rsidR="008A0694" w:rsidRPr="009869EA" w:rsidRDefault="009309CA" w:rsidP="00A56D26">
            <w:pPr>
              <w:jc w:val="both"/>
            </w:pPr>
            <w:r w:rsidRPr="009309CA">
              <w:rPr>
                <w:color w:val="000000"/>
              </w:rPr>
              <w:t>Центральные особенности романтизма, реализма, модернизма и постмодернизма</w:t>
            </w:r>
            <w:r>
              <w:rPr>
                <w:color w:val="000000"/>
              </w:rPr>
              <w:t>.</w:t>
            </w:r>
          </w:p>
        </w:tc>
        <w:tc>
          <w:tcPr>
            <w:tcW w:w="840" w:type="dxa"/>
          </w:tcPr>
          <w:p w14:paraId="1CD73874" w14:textId="77777777"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079D74F7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3E9CCB66" w14:textId="77777777"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2033CD37" w14:textId="77777777"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E54838E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42" w:type="dxa"/>
          </w:tcPr>
          <w:p w14:paraId="0B47D0DB" w14:textId="77777777" w:rsidR="008A0694" w:rsidRPr="009869EA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Устная дискуссия</w:t>
            </w:r>
          </w:p>
        </w:tc>
      </w:tr>
      <w:tr w:rsidR="008A0694" w:rsidRPr="006168DD" w14:paraId="3ED961DE" w14:textId="77777777" w:rsidTr="004F485E">
        <w:tc>
          <w:tcPr>
            <w:tcW w:w="1677" w:type="dxa"/>
            <w:vAlign w:val="center"/>
          </w:tcPr>
          <w:p w14:paraId="4C4D8BAF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УК-5</w:t>
            </w:r>
          </w:p>
          <w:p w14:paraId="55F489B8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1544D2F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3A21C8C9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3D209026" w14:textId="77777777" w:rsidR="008A0694" w:rsidRPr="009869EA" w:rsidRDefault="009309CA" w:rsidP="00A56D26">
            <w:pPr>
              <w:jc w:val="both"/>
            </w:pPr>
            <w:r w:rsidRPr="009309CA">
              <w:rPr>
                <w:rFonts w:eastAsia="Calibri"/>
                <w:color w:val="000000"/>
                <w:lang w:eastAsia="en-US"/>
              </w:rPr>
              <w:t>Различие между автором, повествователем и рассказчиком. Понятия протагониста, антагониста и антигероя.</w:t>
            </w:r>
            <w:r>
              <w:t xml:space="preserve"> </w:t>
            </w:r>
            <w:r w:rsidRPr="009309CA">
              <w:rPr>
                <w:rFonts w:eastAsia="Calibri"/>
                <w:color w:val="000000"/>
                <w:lang w:eastAsia="en-US"/>
              </w:rPr>
              <w:t>Понятие “36 драматических ситуаций”.</w:t>
            </w:r>
          </w:p>
        </w:tc>
        <w:tc>
          <w:tcPr>
            <w:tcW w:w="840" w:type="dxa"/>
          </w:tcPr>
          <w:p w14:paraId="2546E66F" w14:textId="77777777"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2C0307FE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</w:tcPr>
          <w:p w14:paraId="0B5662AF" w14:textId="77777777"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C148B06" w14:textId="77777777"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B26288B" w14:textId="77777777" w:rsidR="008A0694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42" w:type="dxa"/>
          </w:tcPr>
          <w:p w14:paraId="51EE1B49" w14:textId="77777777" w:rsidR="008A0694" w:rsidRPr="00437BEE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3699A19A" w14:textId="77777777" w:rsidR="008A0694" w:rsidRPr="009869EA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0694" w:rsidRPr="006168DD" w14:paraId="13EA7757" w14:textId="77777777" w:rsidTr="004F485E">
        <w:tc>
          <w:tcPr>
            <w:tcW w:w="1677" w:type="dxa"/>
            <w:vAlign w:val="center"/>
          </w:tcPr>
          <w:p w14:paraId="348C6215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089B90B4" w14:textId="77777777" w:rsidR="000D0E52" w:rsidRDefault="000D0E52" w:rsidP="000D0E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30B1165" w14:textId="77777777" w:rsidR="000D0E52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6AA73EE2" w14:textId="77777777" w:rsidR="008A0694" w:rsidRPr="00A75A5C" w:rsidRDefault="000D0E52" w:rsidP="000D0E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2D245339" w14:textId="77777777" w:rsidR="008A0694" w:rsidRPr="005064DE" w:rsidRDefault="00E333F1" w:rsidP="00B6294E"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840" w:type="dxa"/>
          </w:tcPr>
          <w:p w14:paraId="6599737E" w14:textId="77777777" w:rsidR="008A0694" w:rsidRPr="000E103B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41" w:type="dxa"/>
          </w:tcPr>
          <w:p w14:paraId="4AF0950B" w14:textId="77777777" w:rsidR="008A0694" w:rsidRPr="000E103B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53" w:type="dxa"/>
          </w:tcPr>
          <w:p w14:paraId="0A92B2E5" w14:textId="77777777" w:rsidR="008A0694" w:rsidRPr="000E103B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7" w:type="dxa"/>
          </w:tcPr>
          <w:p w14:paraId="38E5C43F" w14:textId="77777777" w:rsidR="008A0694" w:rsidRPr="000E103B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2" w:type="dxa"/>
          </w:tcPr>
          <w:p w14:paraId="61A6828C" w14:textId="77777777" w:rsidR="008A0694" w:rsidRPr="004A4DF9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3942" w:type="dxa"/>
            <w:shd w:val="clear" w:color="auto" w:fill="auto"/>
          </w:tcPr>
          <w:p w14:paraId="4BEB10A5" w14:textId="77777777" w:rsidR="008A0694" w:rsidRPr="00CA67C9" w:rsidRDefault="00E333F1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8A0694" w:rsidRPr="006168DD" w14:paraId="497F456A" w14:textId="77777777" w:rsidTr="004F485E">
        <w:tc>
          <w:tcPr>
            <w:tcW w:w="1677" w:type="dxa"/>
          </w:tcPr>
          <w:p w14:paraId="24F0FF93" w14:textId="77777777" w:rsidR="008A0694" w:rsidRPr="001A0052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4C89825E" w14:textId="77777777" w:rsidR="008A0694" w:rsidRPr="007D1DCC" w:rsidRDefault="008A0694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D1DCC">
              <w:rPr>
                <w:b/>
              </w:rPr>
              <w:t xml:space="preserve">ИТОГО за </w:t>
            </w:r>
            <w:r w:rsidR="00647A2F" w:rsidRPr="007D1DCC">
              <w:rPr>
                <w:b/>
              </w:rPr>
              <w:t>первый</w:t>
            </w:r>
            <w:r w:rsidRPr="007D1DCC">
              <w:rPr>
                <w:b/>
                <w:i/>
              </w:rPr>
              <w:t xml:space="preserve"> </w:t>
            </w:r>
            <w:r w:rsidRPr="007D1DCC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525B336D" w14:textId="77777777" w:rsidR="008A0694" w:rsidRPr="007D1DCC" w:rsidRDefault="007D1DC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DCC">
              <w:rPr>
                <w:b/>
              </w:rPr>
              <w:t>34</w:t>
            </w:r>
          </w:p>
        </w:tc>
        <w:tc>
          <w:tcPr>
            <w:tcW w:w="841" w:type="dxa"/>
          </w:tcPr>
          <w:p w14:paraId="0FD0D04A" w14:textId="77777777" w:rsidR="008A0694" w:rsidRPr="007D1DCC" w:rsidRDefault="007D1DC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DCC">
              <w:rPr>
                <w:b/>
              </w:rPr>
              <w:t>34</w:t>
            </w:r>
          </w:p>
        </w:tc>
        <w:tc>
          <w:tcPr>
            <w:tcW w:w="1153" w:type="dxa"/>
          </w:tcPr>
          <w:p w14:paraId="58D36BBE" w14:textId="77777777" w:rsidR="008A0694" w:rsidRPr="007D1DC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41D92F17" w14:textId="77777777" w:rsidR="008A0694" w:rsidRPr="007D1DC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43F061BE" w14:textId="77777777" w:rsidR="008A0694" w:rsidRPr="007D1DCC" w:rsidRDefault="007D1D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DCC">
              <w:rPr>
                <w:b/>
              </w:rPr>
              <w:t>40</w:t>
            </w:r>
          </w:p>
        </w:tc>
        <w:tc>
          <w:tcPr>
            <w:tcW w:w="3942" w:type="dxa"/>
          </w:tcPr>
          <w:p w14:paraId="77E28E70" w14:textId="77777777" w:rsidR="008A0694" w:rsidRPr="007D1DCC" w:rsidRDefault="00E333F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1DCC">
              <w:rPr>
                <w:sz w:val="24"/>
                <w:szCs w:val="24"/>
              </w:rPr>
              <w:t>Экзамен</w:t>
            </w:r>
          </w:p>
        </w:tc>
      </w:tr>
    </w:tbl>
    <w:p w14:paraId="3296CE8C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5E7E9EEF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379"/>
      </w:tblGrid>
      <w:tr w:rsidR="006E5EA3" w:rsidRPr="008448CC" w14:paraId="23A79AE7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A41B0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ACC99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BE3943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4FFD38BD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6868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84B7A" w14:textId="77777777" w:rsidR="00A56D26" w:rsidRPr="006542AF" w:rsidRDefault="004F485E" w:rsidP="00A56D26">
            <w:r w:rsidRPr="004F485E">
              <w:rPr>
                <w:rFonts w:eastAsia="Calibri"/>
                <w:lang w:eastAsia="en-US"/>
              </w:rPr>
              <w:t>Вводная часть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45E2A" w14:textId="77777777" w:rsidR="00A56D26" w:rsidRPr="00482179" w:rsidRDefault="004F485E" w:rsidP="004F485E">
            <w:pPr>
              <w:jc w:val="both"/>
            </w:pPr>
            <w:r>
              <w:t>Понятия литературной критики, литературоведения и истории литературы</w:t>
            </w:r>
          </w:p>
        </w:tc>
      </w:tr>
      <w:tr w:rsidR="00A56D26" w:rsidRPr="008448CC" w14:paraId="47078FB4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68F70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A14B" w14:textId="77777777" w:rsidR="00A56D26" w:rsidRPr="006542AF" w:rsidRDefault="004F485E" w:rsidP="00A56D26">
            <w:pPr>
              <w:rPr>
                <w:rFonts w:eastAsia="Calibri"/>
              </w:rPr>
            </w:pPr>
            <w:r w:rsidRPr="004F485E">
              <w:rPr>
                <w:rFonts w:eastAsia="Calibri"/>
                <w:lang w:eastAsia="en-US"/>
              </w:rPr>
              <w:t>Основные периоды: от Античности до постмодернизма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D7969" w14:textId="77777777" w:rsidR="00A56D26" w:rsidRPr="00482179" w:rsidRDefault="004F485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Возникновение жанров, основные авторы-теоретики, взгляды на предназначение литературы и искусства в целом, ключевые направления мировой литературы</w:t>
            </w:r>
          </w:p>
        </w:tc>
      </w:tr>
      <w:tr w:rsidR="00A56D26" w:rsidRPr="008448CC" w14:paraId="457D2AC1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CF13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C7D8" w14:textId="77777777" w:rsidR="00A56D26" w:rsidRPr="006542AF" w:rsidRDefault="004F485E" w:rsidP="00A56D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Сюжетосложение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38F4C" w14:textId="77777777" w:rsidR="00A56D26" w:rsidRPr="00482179" w:rsidRDefault="004F485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Концентрическое и хроникальное </w:t>
            </w:r>
            <w:proofErr w:type="spellStart"/>
            <w:r>
              <w:rPr>
                <w:bCs/>
                <w:iCs/>
              </w:rPr>
              <w:t>сюжетосложение</w:t>
            </w:r>
            <w:proofErr w:type="spellEnd"/>
          </w:p>
        </w:tc>
      </w:tr>
      <w:tr w:rsidR="00A56D26" w:rsidRPr="008448CC" w14:paraId="522A117C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074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0E79" w14:textId="77777777" w:rsidR="00A56D26" w:rsidRPr="006542AF" w:rsidRDefault="004F485E" w:rsidP="00A56D26">
            <w:pPr>
              <w:jc w:val="both"/>
            </w:pPr>
            <w:r w:rsidRPr="004F485E">
              <w:rPr>
                <w:color w:val="000000"/>
              </w:rPr>
              <w:t>Принцип айсберга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A3683" w14:textId="77777777" w:rsidR="00A56D26" w:rsidRPr="00482179" w:rsidRDefault="004F485E" w:rsidP="00FC1BDF">
            <w:pPr>
              <w:jc w:val="both"/>
              <w:rPr>
                <w:iCs/>
              </w:rPr>
            </w:pPr>
            <w:r>
              <w:rPr>
                <w:iCs/>
              </w:rPr>
              <w:t>Принцип «одной восьмой» Эрнеста Хемингуэя с примерами из мировой литературы</w:t>
            </w:r>
          </w:p>
        </w:tc>
      </w:tr>
      <w:tr w:rsidR="00A56D26" w:rsidRPr="008448CC" w14:paraId="1B152664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B058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E1D4" w14:textId="77777777" w:rsidR="00A56D26" w:rsidRPr="006542AF" w:rsidRDefault="00236F80" w:rsidP="00A56D26">
            <w:pPr>
              <w:rPr>
                <w:color w:val="000000"/>
              </w:rPr>
            </w:pPr>
            <w:r>
              <w:rPr>
                <w:color w:val="000000"/>
              </w:rPr>
              <w:t>Деконструкция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E7542" w14:textId="77777777" w:rsidR="00A56D26" w:rsidRPr="00482179" w:rsidRDefault="00236F80" w:rsidP="00482179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Деконструкция в понимании Жака </w:t>
            </w:r>
            <w:proofErr w:type="spellStart"/>
            <w:r>
              <w:rPr>
                <w:iCs/>
              </w:rPr>
              <w:t>Деррида</w:t>
            </w:r>
            <w:proofErr w:type="spellEnd"/>
          </w:p>
        </w:tc>
      </w:tr>
      <w:tr w:rsidR="00A56D26" w:rsidRPr="008448CC" w14:paraId="32C06C09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93C3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539D" w14:textId="77777777" w:rsidR="00A56D26" w:rsidRPr="006542AF" w:rsidRDefault="00236F80" w:rsidP="00A56D26">
            <w:pPr>
              <w:rPr>
                <w:rFonts w:eastAsia="Calibri"/>
                <w:color w:val="000000"/>
              </w:rPr>
            </w:pPr>
            <w:proofErr w:type="spellStart"/>
            <w:r w:rsidRPr="00236F80">
              <w:rPr>
                <w:rFonts w:eastAsia="Calibri"/>
                <w:color w:val="000000"/>
                <w:lang w:eastAsia="en-US"/>
              </w:rPr>
              <w:t>Мономиф</w:t>
            </w:r>
            <w:proofErr w:type="spellEnd"/>
            <w:r w:rsidRPr="00236F80">
              <w:rPr>
                <w:rFonts w:eastAsia="Calibri"/>
                <w:color w:val="000000"/>
                <w:lang w:eastAsia="en-US"/>
              </w:rPr>
              <w:t xml:space="preserve"> Джозефа Кэмпбелла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F9B94" w14:textId="77777777" w:rsidR="00A56D26" w:rsidRPr="00482179" w:rsidRDefault="00236F80" w:rsidP="00236F80">
            <w:pPr>
              <w:jc w:val="both"/>
              <w:rPr>
                <w:iCs/>
              </w:rPr>
            </w:pPr>
            <w:r>
              <w:rPr>
                <w:iCs/>
              </w:rPr>
              <w:t>Единая структура становления героя</w:t>
            </w:r>
          </w:p>
        </w:tc>
      </w:tr>
      <w:tr w:rsidR="00A56D26" w:rsidRPr="008448CC" w14:paraId="339EB5D2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D64FF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18484E" w14:textId="77777777" w:rsidR="00A56D26" w:rsidRPr="006542AF" w:rsidRDefault="00236F80" w:rsidP="00A56D26">
            <w:proofErr w:type="spellStart"/>
            <w:r>
              <w:t>Хронотоп</w:t>
            </w:r>
            <w:proofErr w:type="spellEnd"/>
            <w:r>
              <w:t xml:space="preserve"> и контркультура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A9E9E" w14:textId="77777777" w:rsidR="00A56D26" w:rsidRDefault="00236F80" w:rsidP="00746F7B">
            <w:pPr>
              <w:jc w:val="both"/>
            </w:pPr>
            <w:r>
              <w:t>Время и место в трактовке М.М. Бахтина.</w:t>
            </w:r>
          </w:p>
          <w:p w14:paraId="02C3FBC7" w14:textId="77777777" w:rsidR="00236F80" w:rsidRPr="005F2AAA" w:rsidRDefault="00236F80" w:rsidP="00746F7B">
            <w:pPr>
              <w:jc w:val="both"/>
            </w:pPr>
            <w:r>
              <w:rPr>
                <w:bCs/>
                <w:iCs/>
              </w:rPr>
              <w:t xml:space="preserve">Контркультура: от глубоко исторических </w:t>
            </w:r>
            <w:proofErr w:type="spellStart"/>
            <w:r>
              <w:rPr>
                <w:bCs/>
                <w:iCs/>
              </w:rPr>
              <w:t>контркультурщиков</w:t>
            </w:r>
            <w:proofErr w:type="spellEnd"/>
            <w:r>
              <w:rPr>
                <w:bCs/>
                <w:iCs/>
              </w:rPr>
              <w:t xml:space="preserve"> (Анакреонт, де Сад, проклятые поэты Франции) до современных (</w:t>
            </w:r>
            <w:proofErr w:type="spellStart"/>
            <w:r>
              <w:rPr>
                <w:bCs/>
                <w:iCs/>
              </w:rPr>
              <w:t>Керуак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Гинзберг</w:t>
            </w:r>
            <w:proofErr w:type="spellEnd"/>
            <w:r>
              <w:rPr>
                <w:bCs/>
                <w:iCs/>
              </w:rPr>
              <w:t>, Берроуз, Уэлш и другие</w:t>
            </w:r>
          </w:p>
        </w:tc>
      </w:tr>
      <w:tr w:rsidR="00A56D26" w:rsidRPr="008448CC" w14:paraId="2DFDEA21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F96E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BACE06" w14:textId="77777777" w:rsidR="00A56D26" w:rsidRPr="006542AF" w:rsidRDefault="00236F80" w:rsidP="00A56D26">
            <w:pPr>
              <w:rPr>
                <w:rFonts w:eastAsia="Calibri"/>
              </w:rPr>
            </w:pPr>
            <w:r w:rsidRPr="00236F80">
              <w:rPr>
                <w:rFonts w:eastAsia="Calibri"/>
                <w:bCs/>
                <w:lang w:eastAsia="en-US"/>
              </w:rPr>
              <w:t xml:space="preserve">Архетипы по Кристоферу </w:t>
            </w:r>
            <w:proofErr w:type="spellStart"/>
            <w:r w:rsidRPr="00236F80">
              <w:rPr>
                <w:rFonts w:eastAsia="Calibri"/>
                <w:bCs/>
                <w:lang w:eastAsia="en-US"/>
              </w:rPr>
              <w:t>Воглеру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E8695" w14:textId="77777777" w:rsidR="00A56D26" w:rsidRPr="00437BEE" w:rsidRDefault="00236F80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Новая роль архетипов по «Путешествию писателя»</w:t>
            </w:r>
          </w:p>
        </w:tc>
      </w:tr>
      <w:tr w:rsidR="00A56D26" w:rsidRPr="002B2FC0" w14:paraId="6FD4B85E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BD254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9087EE" w14:textId="77777777" w:rsidR="00A56D26" w:rsidRPr="006542AF" w:rsidRDefault="00236F80" w:rsidP="00A56D26">
            <w:pPr>
              <w:rPr>
                <w:rFonts w:eastAsia="Calibri"/>
              </w:rPr>
            </w:pPr>
            <w:r w:rsidRPr="00236F80">
              <w:rPr>
                <w:rFonts w:eastAsia="Calibri"/>
                <w:lang w:eastAsia="en-US"/>
              </w:rPr>
              <w:t>Центральные особенности Античности, Средневековья, Возрождения и классицизма.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B7DC4" w14:textId="77777777" w:rsidR="00A56D26" w:rsidRPr="00437BEE" w:rsidRDefault="00236F80" w:rsidP="00236F8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Общие моменты, связанные с первыми периодами развития литературы</w:t>
            </w:r>
          </w:p>
        </w:tc>
      </w:tr>
      <w:tr w:rsidR="00A56D26" w:rsidRPr="002B2FC0" w14:paraId="71CC74BB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EB34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9909E0" w14:textId="77777777" w:rsidR="00A56D26" w:rsidRPr="006542AF" w:rsidRDefault="00236F80" w:rsidP="00A56D26">
            <w:pPr>
              <w:rPr>
                <w:color w:val="000000"/>
              </w:rPr>
            </w:pPr>
            <w:r w:rsidRPr="00236F80">
              <w:rPr>
                <w:color w:val="000000"/>
              </w:rPr>
              <w:t>Понятие мотива. Архетипы бродячих сюжетов.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CA3FF" w14:textId="77777777" w:rsidR="00A56D26" w:rsidRPr="005F2AAA" w:rsidRDefault="00236F80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Мотив как повторяющаяся деталь, наделённая законченным смыслом. Примеры мотивов у Стейнбека, Роулинг, </w:t>
            </w:r>
            <w:proofErr w:type="spellStart"/>
            <w:r>
              <w:rPr>
                <w:bCs/>
                <w:iCs/>
              </w:rPr>
              <w:t>Толкина</w:t>
            </w:r>
            <w:proofErr w:type="spellEnd"/>
            <w:r>
              <w:rPr>
                <w:bCs/>
                <w:iCs/>
              </w:rPr>
              <w:t>. Бродячие сюжеты как готовые фабульные конструкции.</w:t>
            </w:r>
          </w:p>
        </w:tc>
      </w:tr>
      <w:tr w:rsidR="00A56D26" w:rsidRPr="002B2FC0" w14:paraId="6A2B9C44" w14:textId="77777777" w:rsidTr="007B34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716F4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287391" w14:textId="77777777" w:rsidR="00A56D26" w:rsidRPr="006542AF" w:rsidRDefault="00236F80" w:rsidP="00A56D26">
            <w:pPr>
              <w:rPr>
                <w:rFonts w:eastAsia="Calibri"/>
                <w:bCs/>
              </w:rPr>
            </w:pPr>
            <w:r w:rsidRPr="00236F80">
              <w:rPr>
                <w:rFonts w:eastAsia="Calibri"/>
                <w:bCs/>
                <w:lang w:eastAsia="en-US"/>
              </w:rPr>
              <w:t>Центральные особенности романтизма, реализма, модернизма и постмодернизма.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67536" w14:textId="77777777" w:rsidR="00A56D26" w:rsidRPr="005F2AAA" w:rsidRDefault="00236F80" w:rsidP="00236F8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Общие моменты, связанные с новейшими периодами развития литературы.</w:t>
            </w:r>
          </w:p>
        </w:tc>
      </w:tr>
      <w:tr w:rsidR="005F2AAA" w:rsidRPr="002B2FC0" w14:paraId="3FDB9352" w14:textId="77777777" w:rsidTr="007B3479">
        <w:trPr>
          <w:trHeight w:val="11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BC17" w14:textId="77777777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3A7A99" w14:textId="77777777" w:rsidR="005F2AAA" w:rsidRPr="006542AF" w:rsidRDefault="00236F80" w:rsidP="00A56D26">
            <w:pPr>
              <w:rPr>
                <w:rFonts w:eastAsia="Calibri"/>
              </w:rPr>
            </w:pPr>
            <w:r w:rsidRPr="00236F80">
              <w:rPr>
                <w:rFonts w:eastAsia="Calibri"/>
                <w:lang w:eastAsia="en-US"/>
              </w:rPr>
              <w:t>Различие между автором, повествователем и рассказчиком. Понятия протагониста, антагониста и антигероя. Понятие “36 драматических ситуаций”.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4B7E1AEB" w14:textId="77777777" w:rsidR="005F2AAA" w:rsidRPr="005F2AAA" w:rsidRDefault="00236F80" w:rsidP="00746F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Схема драматических ситуаций Жоржа </w:t>
            </w:r>
            <w:proofErr w:type="spellStart"/>
            <w:r>
              <w:rPr>
                <w:bCs/>
                <w:iCs/>
              </w:rPr>
              <w:t>Польти</w:t>
            </w:r>
            <w:proofErr w:type="spellEnd"/>
            <w:r>
              <w:rPr>
                <w:bCs/>
                <w:iCs/>
              </w:rPr>
              <w:t>. Термины, связанные с ролью персонажа.</w:t>
            </w:r>
          </w:p>
        </w:tc>
      </w:tr>
    </w:tbl>
    <w:p w14:paraId="65AF847B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97A5EC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692574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72A081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28646E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45A19B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F99D54E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B98D7EB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1A0304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9681E61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0A6257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79B99D7E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60DBDEE9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E037F76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73DC483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37A885C5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5720A88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EE8509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726803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7F0D0856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205D5DC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4EA3443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47E3B1ED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52DA4CC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6A362D04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317D57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465084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2FB61A9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0DE706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08A06DE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03FCCC0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B69DF66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7AC29F0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52D1CCE1" w14:textId="7DE480C5" w:rsidR="0068633D" w:rsidRPr="007B3479" w:rsidRDefault="007B3479" w:rsidP="00B233A6">
            <w:pPr>
              <w:jc w:val="center"/>
            </w:pPr>
            <w:r w:rsidRPr="007B3479">
              <w:t>34</w:t>
            </w:r>
          </w:p>
        </w:tc>
        <w:tc>
          <w:tcPr>
            <w:tcW w:w="2682" w:type="dxa"/>
            <w:vMerge w:val="restart"/>
          </w:tcPr>
          <w:p w14:paraId="55ADB4C5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C802A65" w14:textId="77777777" w:rsidTr="0068633D">
        <w:trPr>
          <w:trHeight w:val="283"/>
        </w:trPr>
        <w:tc>
          <w:tcPr>
            <w:tcW w:w="2037" w:type="dxa"/>
            <w:vMerge/>
          </w:tcPr>
          <w:p w14:paraId="142BCF95" w14:textId="77777777" w:rsidR="00A23AF1" w:rsidRPr="00FA7425" w:rsidRDefault="00A23AF1" w:rsidP="000A3B38"/>
        </w:tc>
        <w:tc>
          <w:tcPr>
            <w:tcW w:w="4167" w:type="dxa"/>
          </w:tcPr>
          <w:p w14:paraId="6FC752F4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4CC653F3" w14:textId="6A6EF10B" w:rsidR="00A23AF1" w:rsidRPr="007B3479" w:rsidRDefault="007B3479" w:rsidP="007E3823">
            <w:pPr>
              <w:jc w:val="center"/>
            </w:pPr>
            <w:r w:rsidRPr="007B3479">
              <w:t>34</w:t>
            </w:r>
          </w:p>
        </w:tc>
        <w:tc>
          <w:tcPr>
            <w:tcW w:w="2682" w:type="dxa"/>
            <w:vMerge/>
          </w:tcPr>
          <w:p w14:paraId="6F8F6E1C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BE75935" w14:textId="77777777" w:rsidR="000170AF" w:rsidRDefault="000170AF"/>
    <w:p w14:paraId="45560B1D" w14:textId="77777777" w:rsidR="009B0261" w:rsidRDefault="009B0261" w:rsidP="00DA7F20">
      <w:pPr>
        <w:jc w:val="both"/>
        <w:rPr>
          <w:i/>
        </w:rPr>
      </w:pPr>
    </w:p>
    <w:p w14:paraId="10F52E9B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09A65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23EE34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415D8291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1A29AF8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6201D8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9185F4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70C5EA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098963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8C7C2D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28AFD3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921D10C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34D7B0DA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B66B9E9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EF6F33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2DC669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2C583C9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01869BB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39D09B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A8AA91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484C71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E5F2474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1A864B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42C082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840E9C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1D554093" w14:textId="77777777" w:rsidR="007F7CA3" w:rsidRPr="0004716C" w:rsidRDefault="00470FEE" w:rsidP="00635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A9B139A" w14:textId="77777777" w:rsidR="00DA7F20" w:rsidRPr="00DA7F20" w:rsidRDefault="00470FEE" w:rsidP="007F7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A4BF0BB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71CC3CF3" w14:textId="77777777" w:rsidTr="007F7CA3">
        <w:trPr>
          <w:trHeight w:val="283"/>
        </w:trPr>
        <w:tc>
          <w:tcPr>
            <w:tcW w:w="2045" w:type="dxa"/>
          </w:tcPr>
          <w:p w14:paraId="13064CE9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3C14728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8D3B26E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4C710B30" w14:textId="77777777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27C7197D" w14:textId="77777777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1C299D37" w14:textId="77777777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0381016E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07208027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04E10B93" w14:textId="77777777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4885AABE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470FEE">
              <w:rPr>
                <w:sz w:val="21"/>
                <w:szCs w:val="21"/>
              </w:rPr>
              <w:t>исчерпывающе и логически</w:t>
            </w:r>
          </w:p>
          <w:p w14:paraId="4AF4188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стройно излагает учебный</w:t>
            </w:r>
          </w:p>
          <w:p w14:paraId="115E0DA0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материал, умеет связывать</w:t>
            </w:r>
          </w:p>
          <w:p w14:paraId="603D5C0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теорию с практикой,</w:t>
            </w:r>
          </w:p>
          <w:p w14:paraId="2D00A5DB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справляется с решением задач</w:t>
            </w:r>
          </w:p>
          <w:p w14:paraId="0CE77B35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профессиональной</w:t>
            </w:r>
          </w:p>
          <w:p w14:paraId="276E6005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направленности высокого уровня</w:t>
            </w:r>
          </w:p>
          <w:p w14:paraId="50666965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сложности, правильно</w:t>
            </w:r>
          </w:p>
          <w:p w14:paraId="03E62FC5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обосновывает принятые</w:t>
            </w:r>
          </w:p>
          <w:p w14:paraId="30C35782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решения;</w:t>
            </w:r>
          </w:p>
          <w:p w14:paraId="5100DFE1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470FEE">
              <w:rPr>
                <w:sz w:val="21"/>
                <w:szCs w:val="21"/>
              </w:rPr>
              <w:t xml:space="preserve"> показывает творческие</w:t>
            </w:r>
          </w:p>
          <w:p w14:paraId="2999A9C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способности в понимании,</w:t>
            </w:r>
          </w:p>
          <w:p w14:paraId="07133ED8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изложении и практическом</w:t>
            </w:r>
          </w:p>
          <w:p w14:paraId="085E8823" w14:textId="77777777" w:rsidR="007F7CA3" w:rsidRPr="00CA67C9" w:rsidRDefault="00470FEE" w:rsidP="00470FE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использовании полученных знаний</w:t>
            </w:r>
            <w:r w:rsidRPr="00470FEE">
              <w:rPr>
                <w:sz w:val="21"/>
                <w:szCs w:val="21"/>
              </w:rPr>
              <w:t>;</w:t>
            </w:r>
          </w:p>
        </w:tc>
        <w:tc>
          <w:tcPr>
            <w:tcW w:w="1985" w:type="dxa"/>
          </w:tcPr>
          <w:p w14:paraId="2D996BE0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418D19E3" w14:textId="77777777" w:rsidTr="007F7CA3">
        <w:trPr>
          <w:trHeight w:val="283"/>
        </w:trPr>
        <w:tc>
          <w:tcPr>
            <w:tcW w:w="2045" w:type="dxa"/>
          </w:tcPr>
          <w:p w14:paraId="434B288B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5F367C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0BA12A8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D6A882E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AF71BB0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4EDF3A6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7A8F070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71CB6F3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23A3864F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свободно ориентируется в</w:t>
            </w:r>
          </w:p>
          <w:p w14:paraId="53644C41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учебной и профессиональной</w:t>
            </w:r>
          </w:p>
          <w:p w14:paraId="49CE455C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литературе;</w:t>
            </w:r>
          </w:p>
          <w:p w14:paraId="0947BBE8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дает развернутые,</w:t>
            </w:r>
          </w:p>
          <w:p w14:paraId="200072D3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исчерпывающие,</w:t>
            </w:r>
          </w:p>
          <w:p w14:paraId="4C41BD54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профессионально грамотные</w:t>
            </w:r>
          </w:p>
          <w:p w14:paraId="11090D98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ответы на вопросы, в том</w:t>
            </w:r>
          </w:p>
          <w:p w14:paraId="235B3E09" w14:textId="77777777" w:rsidR="007F7CA3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числе, дополнительны</w:t>
            </w:r>
            <w:r>
              <w:rPr>
                <w:i/>
                <w:iCs/>
                <w:sz w:val="21"/>
                <w:szCs w:val="21"/>
              </w:rPr>
              <w:t>е;</w:t>
            </w:r>
          </w:p>
          <w:p w14:paraId="7E67B37C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допускает единичные</w:t>
            </w:r>
          </w:p>
          <w:p w14:paraId="6B5DA28A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негрубые ошибки</w:t>
            </w:r>
          </w:p>
        </w:tc>
        <w:tc>
          <w:tcPr>
            <w:tcW w:w="1985" w:type="dxa"/>
          </w:tcPr>
          <w:p w14:paraId="02318A23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68AE5E47" w14:textId="77777777" w:rsidTr="007F7CA3">
        <w:trPr>
          <w:trHeight w:val="283"/>
        </w:trPr>
        <w:tc>
          <w:tcPr>
            <w:tcW w:w="2045" w:type="dxa"/>
          </w:tcPr>
          <w:p w14:paraId="5D26E3A5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7F81B0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4323044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54726E2E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44F9AD82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982230D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508786DC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A4D774A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08E65C21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достаточно подробно,</w:t>
            </w:r>
          </w:p>
          <w:p w14:paraId="0869166A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грамотно и по существу</w:t>
            </w:r>
          </w:p>
          <w:p w14:paraId="428D8B5E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излагает изученный материал,</w:t>
            </w:r>
          </w:p>
          <w:p w14:paraId="4B286B17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приводит и раскрывает в</w:t>
            </w:r>
          </w:p>
          <w:p w14:paraId="68A1384E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тезисной форме основные</w:t>
            </w:r>
          </w:p>
          <w:p w14:paraId="0BF9F835" w14:textId="77777777" w:rsidR="007F7CA3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понятия;</w:t>
            </w:r>
          </w:p>
          <w:p w14:paraId="0FB3C400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демонстрирует</w:t>
            </w:r>
          </w:p>
          <w:p w14:paraId="7E72F70F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теоретические знания основного</w:t>
            </w:r>
          </w:p>
          <w:p w14:paraId="1B7CEA18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учебного материала дисциплины</w:t>
            </w:r>
          </w:p>
          <w:p w14:paraId="222D6713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в объеме, необходимом для</w:t>
            </w:r>
          </w:p>
          <w:p w14:paraId="42D7FAE6" w14:textId="77777777" w:rsid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дальнейшего освоения ОПОП;</w:t>
            </w:r>
          </w:p>
          <w:p w14:paraId="72C12FD4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достаточно хорошо</w:t>
            </w:r>
          </w:p>
          <w:p w14:paraId="7854D5E4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ориентируется в учебной и</w:t>
            </w:r>
          </w:p>
          <w:p w14:paraId="699E9206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lastRenderedPageBreak/>
              <w:t>профессиональной литературе;</w:t>
            </w:r>
          </w:p>
        </w:tc>
        <w:tc>
          <w:tcPr>
            <w:tcW w:w="1985" w:type="dxa"/>
          </w:tcPr>
          <w:p w14:paraId="0354D650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45AA2F68" w14:textId="77777777" w:rsidTr="007F7CA3">
        <w:trPr>
          <w:trHeight w:val="283"/>
        </w:trPr>
        <w:tc>
          <w:tcPr>
            <w:tcW w:w="2045" w:type="dxa"/>
          </w:tcPr>
          <w:p w14:paraId="0463B1E0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7FAB8DF3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71B09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9080DF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21ACDA22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390C36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9666DB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06F4C77D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7795B769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CE970CA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298BE37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165BA2">
        <w:rPr>
          <w:rFonts w:eastAsia="Times New Roman"/>
          <w:bCs/>
          <w:sz w:val="24"/>
          <w:szCs w:val="24"/>
        </w:rPr>
        <w:t>Введение в литературоведение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8C60CB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C125502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0E3707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05DB1B0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5767279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5DAB64" w14:textId="77777777" w:rsidTr="0003098C">
        <w:trPr>
          <w:trHeight w:val="283"/>
        </w:trPr>
        <w:tc>
          <w:tcPr>
            <w:tcW w:w="993" w:type="dxa"/>
          </w:tcPr>
          <w:p w14:paraId="165431C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7056EB0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6742AE7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119EDF60" w14:textId="77777777" w:rsidR="005B60B1" w:rsidRDefault="005B60B1" w:rsidP="005B60B1">
            <w:pPr>
              <w:rPr>
                <w:sz w:val="24"/>
              </w:rPr>
            </w:pPr>
            <w:r>
              <w:rPr>
                <w:sz w:val="24"/>
              </w:rPr>
              <w:t>Литературное произведение как художественное целое.</w:t>
            </w:r>
          </w:p>
          <w:p w14:paraId="16EC183B" w14:textId="77777777" w:rsidR="005B60B1" w:rsidRDefault="005B60B1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Классическая драматургия на примере творений У. Шекспира.</w:t>
            </w:r>
          </w:p>
          <w:p w14:paraId="7A6A454E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автора.</w:t>
            </w:r>
          </w:p>
          <w:p w14:paraId="59F1B22D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Объективация автора.</w:t>
            </w:r>
          </w:p>
          <w:p w14:paraId="284D5778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сюжета.</w:t>
            </w:r>
          </w:p>
          <w:p w14:paraId="3A215862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как основа фабульного произведения.</w:t>
            </w:r>
          </w:p>
          <w:p w14:paraId="2C486D83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композиции.</w:t>
            </w:r>
          </w:p>
          <w:p w14:paraId="719E001F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 архитектоника.</w:t>
            </w:r>
          </w:p>
          <w:p w14:paraId="557794AE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как особая форма речи.</w:t>
            </w:r>
          </w:p>
          <w:p w14:paraId="678FB4F2" w14:textId="7777777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Образные средства поэтического языка.</w:t>
            </w:r>
          </w:p>
          <w:p w14:paraId="0F1D8AAC" w14:textId="77777777" w:rsidR="007C7E42" w:rsidRPr="005B60B1" w:rsidRDefault="005B60B1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синтаксис.</w:t>
            </w:r>
          </w:p>
        </w:tc>
      </w:tr>
      <w:tr w:rsidR="00A55483" w14:paraId="60ADEA8C" w14:textId="77777777" w:rsidTr="0003098C">
        <w:trPr>
          <w:trHeight w:val="283"/>
        </w:trPr>
        <w:tc>
          <w:tcPr>
            <w:tcW w:w="993" w:type="dxa"/>
          </w:tcPr>
          <w:p w14:paraId="53852366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5ABD480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1C04012D" w14:textId="77777777" w:rsidR="00554362" w:rsidRPr="00C07064" w:rsidRDefault="00C07064" w:rsidP="00622801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 xml:space="preserve">Дискуссионное обсуждение материалов </w:t>
            </w:r>
            <w:r w:rsidR="00622801">
              <w:t>л</w:t>
            </w:r>
            <w:r w:rsidRPr="00C07064">
              <w:t>екций</w:t>
            </w:r>
          </w:p>
        </w:tc>
      </w:tr>
    </w:tbl>
    <w:p w14:paraId="0B0BD67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02FC316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50746400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5C08BF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CC8547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C5E15BA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AF8383D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2D2F4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C7B005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5C8219A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9BE0CA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5328BB1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F924045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68B8752D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07741E96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CC60EC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2EA4B0CF" w14:textId="77777777" w:rsidTr="00967916">
        <w:trPr>
          <w:trHeight w:val="283"/>
        </w:trPr>
        <w:tc>
          <w:tcPr>
            <w:tcW w:w="2410" w:type="dxa"/>
            <w:vMerge/>
          </w:tcPr>
          <w:p w14:paraId="1F25C824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77BC175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31B957B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66890E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319F26F5" w14:textId="77777777" w:rsidTr="00967916">
        <w:trPr>
          <w:trHeight w:val="283"/>
        </w:trPr>
        <w:tc>
          <w:tcPr>
            <w:tcW w:w="2410" w:type="dxa"/>
            <w:vMerge/>
          </w:tcPr>
          <w:p w14:paraId="7F1FBD0D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FA4A357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6A1B381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144A5F3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7DA6C49B" w14:textId="77777777" w:rsidTr="00967916">
        <w:trPr>
          <w:trHeight w:val="283"/>
        </w:trPr>
        <w:tc>
          <w:tcPr>
            <w:tcW w:w="2410" w:type="dxa"/>
            <w:vMerge/>
          </w:tcPr>
          <w:p w14:paraId="41A64A03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723A18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02B7ED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FAEBD73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7C1A767E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1D17ABA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5C5DF454" w14:textId="77777777"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B7334A7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DB7B7FF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5E081F8D" w14:textId="77777777" w:rsidTr="00BC4789">
        <w:trPr>
          <w:trHeight w:val="327"/>
        </w:trPr>
        <w:tc>
          <w:tcPr>
            <w:tcW w:w="2410" w:type="dxa"/>
            <w:vMerge/>
          </w:tcPr>
          <w:p w14:paraId="1E40BD35" w14:textId="77777777" w:rsidR="00D67AC0" w:rsidRPr="006138C3" w:rsidRDefault="00D67AC0" w:rsidP="00D67AC0"/>
        </w:tc>
        <w:tc>
          <w:tcPr>
            <w:tcW w:w="8080" w:type="dxa"/>
          </w:tcPr>
          <w:p w14:paraId="34A7506E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11C54BF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8FF87C3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297B737B" w14:textId="77777777" w:rsidTr="00BC4789">
        <w:trPr>
          <w:trHeight w:val="327"/>
        </w:trPr>
        <w:tc>
          <w:tcPr>
            <w:tcW w:w="2410" w:type="dxa"/>
            <w:vMerge/>
          </w:tcPr>
          <w:p w14:paraId="78AF4AA6" w14:textId="77777777" w:rsidR="00D67AC0" w:rsidRPr="006138C3" w:rsidRDefault="00D67AC0" w:rsidP="00D67AC0"/>
        </w:tc>
        <w:tc>
          <w:tcPr>
            <w:tcW w:w="8080" w:type="dxa"/>
          </w:tcPr>
          <w:p w14:paraId="77CFA7C1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74639537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B6053CC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531D8FAD" w14:textId="77777777" w:rsidTr="00BC4789">
        <w:trPr>
          <w:trHeight w:val="327"/>
        </w:trPr>
        <w:tc>
          <w:tcPr>
            <w:tcW w:w="2410" w:type="dxa"/>
            <w:vMerge/>
          </w:tcPr>
          <w:p w14:paraId="0009FC45" w14:textId="77777777" w:rsidR="00D67AC0" w:rsidRPr="006138C3" w:rsidRDefault="00D67AC0" w:rsidP="00D67AC0"/>
        </w:tc>
        <w:tc>
          <w:tcPr>
            <w:tcW w:w="8080" w:type="dxa"/>
          </w:tcPr>
          <w:p w14:paraId="1A1F9A97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497A5D2F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655C2C2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14:paraId="301DBBC9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5E92597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FB9E2F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945DD01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3C21CB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758A30C" w14:textId="77777777" w:rsidTr="002C4687">
        <w:tc>
          <w:tcPr>
            <w:tcW w:w="3261" w:type="dxa"/>
          </w:tcPr>
          <w:p w14:paraId="7C53D836" w14:textId="77777777" w:rsidR="002C4687" w:rsidRPr="00CA4548" w:rsidRDefault="00E333F1" w:rsidP="0009260A">
            <w:pPr>
              <w:jc w:val="both"/>
            </w:pPr>
            <w:r>
              <w:t>Экзамен</w:t>
            </w:r>
          </w:p>
          <w:p w14:paraId="379A7EF6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3D057A36" w14:textId="77777777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 xml:space="preserve">Примеры вопросов на </w:t>
            </w:r>
            <w:r w:rsidR="00E333F1">
              <w:t>экзамене</w:t>
            </w:r>
            <w:r>
              <w:t>:</w:t>
            </w:r>
          </w:p>
          <w:p w14:paraId="162E311A" w14:textId="77777777" w:rsidR="00A41C38" w:rsidRDefault="00A41C38" w:rsidP="007D1DCC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268">
              <w:rPr>
                <w:rFonts w:eastAsia="Calibri"/>
                <w:sz w:val="24"/>
                <w:szCs w:val="24"/>
                <w:lang w:eastAsia="en-US"/>
              </w:rPr>
              <w:t>Творчество Дик</w:t>
            </w:r>
            <w:r>
              <w:rPr>
                <w:rFonts w:eastAsia="Calibri"/>
                <w:sz w:val="24"/>
                <w:szCs w:val="24"/>
                <w:lang w:eastAsia="en-US"/>
              </w:rPr>
              <w:t>кенса</w:t>
            </w:r>
          </w:p>
          <w:p w14:paraId="051E70DD" w14:textId="77777777" w:rsidR="00A41C38" w:rsidRPr="00E35268" w:rsidRDefault="00A41C38" w:rsidP="007D1DCC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35268">
              <w:rPr>
                <w:rFonts w:eastAsia="Calibri"/>
                <w:sz w:val="24"/>
                <w:szCs w:val="24"/>
                <w:lang w:eastAsia="en-US"/>
              </w:rPr>
              <w:t>Творчество Теккерея.</w:t>
            </w:r>
            <w:r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7BDC8D85" w14:textId="77777777" w:rsidR="00A41C38" w:rsidRPr="00E35268" w:rsidRDefault="00A41C38" w:rsidP="007D1DC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Своеобразие литературы первой половины ХХ в. (основные литературные направления, принципы прозы).</w:t>
            </w:r>
          </w:p>
          <w:p w14:paraId="572E3335" w14:textId="77777777" w:rsidR="00A41C38" w:rsidRDefault="00A41C38" w:rsidP="007D1DC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Повесть-притча Хемингуэя «Старик и море».</w:t>
            </w:r>
          </w:p>
          <w:p w14:paraId="226F56E4" w14:textId="77777777" w:rsidR="002C4687" w:rsidRDefault="00A41C38" w:rsidP="007D1DC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268">
              <w:rPr>
                <w:sz w:val="24"/>
                <w:szCs w:val="24"/>
              </w:rPr>
              <w:t>еловек и мир в романе У. Фолкнера</w:t>
            </w:r>
            <w:r>
              <w:rPr>
                <w:sz w:val="24"/>
                <w:szCs w:val="24"/>
              </w:rPr>
              <w:t xml:space="preserve"> «Шум и ярость»</w:t>
            </w:r>
          </w:p>
          <w:p w14:paraId="24652C1E" w14:textId="77777777" w:rsidR="00A41C38" w:rsidRDefault="00A41C38" w:rsidP="007D1DC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изображения субъективного мировосприятия в модернистской прозе</w:t>
            </w:r>
          </w:p>
          <w:p w14:paraId="585A32B8" w14:textId="77777777" w:rsidR="00765960" w:rsidRPr="00765960" w:rsidRDefault="00765960" w:rsidP="007D1DC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 xml:space="preserve">Развитие трагедии от Эсхила до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765960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Нила</w:t>
            </w:r>
            <w:proofErr w:type="spellEnd"/>
          </w:p>
        </w:tc>
      </w:tr>
    </w:tbl>
    <w:p w14:paraId="3E73D3E8" w14:textId="77777777" w:rsidR="00E333F1" w:rsidRDefault="00E333F1" w:rsidP="00F746E1">
      <w:pPr>
        <w:pStyle w:val="2"/>
        <w:numPr>
          <w:ilvl w:val="1"/>
          <w:numId w:val="3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33F1" w:rsidRPr="00314BCA" w14:paraId="0CE5F874" w14:textId="77777777" w:rsidTr="00E657D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C954F3B" w14:textId="77777777" w:rsidR="00E333F1" w:rsidRPr="004A2281" w:rsidRDefault="00E333F1" w:rsidP="00E657D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70D967A" w14:textId="77777777" w:rsidR="00E333F1" w:rsidRPr="00314BCA" w:rsidRDefault="00E333F1" w:rsidP="00E657DB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F528C88" w14:textId="77777777" w:rsidR="00E333F1" w:rsidRPr="00314BCA" w:rsidRDefault="00E333F1" w:rsidP="00E657D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33F1" w:rsidRPr="00314BCA" w14:paraId="33A32790" w14:textId="77777777" w:rsidTr="00E657D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7932B6" w14:textId="77777777" w:rsidR="00E333F1" w:rsidRPr="004A2281" w:rsidRDefault="00E333F1" w:rsidP="00E657D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D9B4F46" w14:textId="77777777" w:rsidR="00E333F1" w:rsidRPr="00314BCA" w:rsidRDefault="00E333F1" w:rsidP="00E657D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D24A5" w14:textId="77777777" w:rsidR="00E333F1" w:rsidRDefault="00E333F1" w:rsidP="00E657D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6B39D38" w14:textId="77777777" w:rsidR="00E333F1" w:rsidRDefault="00E333F1" w:rsidP="00E657D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E333F1" w:rsidRPr="00314BCA" w14:paraId="0C2B1500" w14:textId="77777777" w:rsidTr="00E657DB">
        <w:trPr>
          <w:trHeight w:val="675"/>
        </w:trPr>
        <w:tc>
          <w:tcPr>
            <w:tcW w:w="3828" w:type="dxa"/>
            <w:vMerge w:val="restart"/>
          </w:tcPr>
          <w:p w14:paraId="15319E53" w14:textId="77777777" w:rsidR="00E333F1" w:rsidRDefault="00E333F1" w:rsidP="00E657DB">
            <w:r>
              <w:t>Экзамен</w:t>
            </w:r>
          </w:p>
        </w:tc>
        <w:tc>
          <w:tcPr>
            <w:tcW w:w="6945" w:type="dxa"/>
            <w:vMerge w:val="restart"/>
          </w:tcPr>
          <w:p w14:paraId="2B9395EB" w14:textId="77777777" w:rsidR="00E333F1" w:rsidRPr="003944BC" w:rsidRDefault="00E333F1" w:rsidP="00E657D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Билет содержит два вопроса по пройденному материалу. Полный ответ на оба вопроса засчитывается в пять баллов (условно при 85% точности ответа). Полный ответ на один вопрос и частичный ответ на другой оцениваются в четыре балла (условно от 70 до 84% целостности ответа). Частичный ответ на оба вопроса оцениваются на 3 балла (от 50 до 69%). Принципиальная неготовность ответить на любой из вопросов или грубые ошибки при ответе (условно менее 50% точности ответа) оцениваются в два балла.</w:t>
            </w:r>
          </w:p>
        </w:tc>
        <w:tc>
          <w:tcPr>
            <w:tcW w:w="1772" w:type="dxa"/>
          </w:tcPr>
          <w:p w14:paraId="57EB21F3" w14:textId="77777777" w:rsidR="00E333F1" w:rsidRPr="008F6748" w:rsidRDefault="00E333F1" w:rsidP="00E657DB">
            <w:pPr>
              <w:jc w:val="center"/>
              <w:rPr>
                <w:i/>
              </w:rPr>
            </w:pPr>
            <w:r>
              <w:rPr>
                <w:i/>
              </w:rPr>
              <w:t>85+</w:t>
            </w:r>
          </w:p>
        </w:tc>
        <w:tc>
          <w:tcPr>
            <w:tcW w:w="2056" w:type="dxa"/>
          </w:tcPr>
          <w:p w14:paraId="72824F5A" w14:textId="77777777" w:rsidR="00E333F1" w:rsidRPr="003944BC" w:rsidRDefault="00E333F1" w:rsidP="00E657DB">
            <w:pPr>
              <w:jc w:val="center"/>
            </w:pPr>
            <w:r>
              <w:t>5 баллов</w:t>
            </w:r>
          </w:p>
        </w:tc>
      </w:tr>
      <w:tr w:rsidR="00E333F1" w:rsidRPr="00314BCA" w14:paraId="21FD3575" w14:textId="77777777" w:rsidTr="00E657DB">
        <w:trPr>
          <w:trHeight w:val="675"/>
        </w:trPr>
        <w:tc>
          <w:tcPr>
            <w:tcW w:w="3828" w:type="dxa"/>
            <w:vMerge/>
          </w:tcPr>
          <w:p w14:paraId="6BD16AA7" w14:textId="77777777" w:rsidR="00E333F1" w:rsidRDefault="00E333F1" w:rsidP="00E657DB"/>
        </w:tc>
        <w:tc>
          <w:tcPr>
            <w:tcW w:w="6945" w:type="dxa"/>
            <w:vMerge/>
          </w:tcPr>
          <w:p w14:paraId="5BF577B6" w14:textId="77777777" w:rsidR="00E333F1" w:rsidRDefault="00E333F1" w:rsidP="00E657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72FE6272" w14:textId="77777777" w:rsidR="00E333F1" w:rsidRDefault="00E333F1" w:rsidP="00E657DB">
            <w:pPr>
              <w:jc w:val="center"/>
              <w:rPr>
                <w:i/>
              </w:rPr>
            </w:pPr>
            <w:r>
              <w:rPr>
                <w:i/>
              </w:rPr>
              <w:t>70-84</w:t>
            </w:r>
          </w:p>
        </w:tc>
        <w:tc>
          <w:tcPr>
            <w:tcW w:w="2056" w:type="dxa"/>
          </w:tcPr>
          <w:p w14:paraId="2413ADBF" w14:textId="77777777" w:rsidR="00E333F1" w:rsidRPr="003944BC" w:rsidRDefault="00E333F1" w:rsidP="00E657DB">
            <w:pPr>
              <w:jc w:val="center"/>
            </w:pPr>
            <w:r>
              <w:t>4 балла</w:t>
            </w:r>
          </w:p>
        </w:tc>
      </w:tr>
      <w:tr w:rsidR="00E333F1" w:rsidRPr="00314BCA" w14:paraId="614B50B3" w14:textId="77777777" w:rsidTr="00E657DB">
        <w:trPr>
          <w:trHeight w:val="675"/>
        </w:trPr>
        <w:tc>
          <w:tcPr>
            <w:tcW w:w="3828" w:type="dxa"/>
            <w:vMerge/>
          </w:tcPr>
          <w:p w14:paraId="09F87E68" w14:textId="77777777" w:rsidR="00E333F1" w:rsidRDefault="00E333F1" w:rsidP="00E657DB"/>
        </w:tc>
        <w:tc>
          <w:tcPr>
            <w:tcW w:w="6945" w:type="dxa"/>
            <w:vMerge/>
          </w:tcPr>
          <w:p w14:paraId="1D161867" w14:textId="77777777" w:rsidR="00E333F1" w:rsidRDefault="00E333F1" w:rsidP="00E657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73B2D8DE" w14:textId="77777777" w:rsidR="00E333F1" w:rsidRDefault="00E333F1" w:rsidP="00E657DB">
            <w:pPr>
              <w:jc w:val="center"/>
              <w:rPr>
                <w:i/>
              </w:rPr>
            </w:pPr>
            <w:r>
              <w:rPr>
                <w:i/>
              </w:rPr>
              <w:t>50-69</w:t>
            </w:r>
          </w:p>
        </w:tc>
        <w:tc>
          <w:tcPr>
            <w:tcW w:w="2056" w:type="dxa"/>
          </w:tcPr>
          <w:p w14:paraId="2F36B85B" w14:textId="77777777" w:rsidR="00E333F1" w:rsidRPr="003944BC" w:rsidRDefault="00E333F1" w:rsidP="00E657DB">
            <w:pPr>
              <w:jc w:val="center"/>
            </w:pPr>
            <w:r>
              <w:t>3 балла</w:t>
            </w:r>
          </w:p>
        </w:tc>
      </w:tr>
      <w:tr w:rsidR="00E333F1" w:rsidRPr="00314BCA" w14:paraId="0667D32D" w14:textId="77777777" w:rsidTr="00E657DB">
        <w:trPr>
          <w:trHeight w:val="630"/>
        </w:trPr>
        <w:tc>
          <w:tcPr>
            <w:tcW w:w="3828" w:type="dxa"/>
            <w:vMerge/>
          </w:tcPr>
          <w:p w14:paraId="2163D479" w14:textId="77777777" w:rsidR="00E333F1" w:rsidRDefault="00E333F1" w:rsidP="00E657DB"/>
        </w:tc>
        <w:tc>
          <w:tcPr>
            <w:tcW w:w="6945" w:type="dxa"/>
            <w:vMerge/>
          </w:tcPr>
          <w:p w14:paraId="0DDAD996" w14:textId="77777777" w:rsidR="00E333F1" w:rsidRPr="003944BC" w:rsidRDefault="00E333F1" w:rsidP="00E657D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1FDA08BD" w14:textId="77777777" w:rsidR="00E333F1" w:rsidRPr="008F6748" w:rsidRDefault="00E333F1" w:rsidP="00E657DB">
            <w:pPr>
              <w:jc w:val="center"/>
              <w:rPr>
                <w:i/>
              </w:rPr>
            </w:pPr>
            <w:r>
              <w:rPr>
                <w:i/>
              </w:rPr>
              <w:t>50-</w:t>
            </w:r>
          </w:p>
        </w:tc>
        <w:tc>
          <w:tcPr>
            <w:tcW w:w="2056" w:type="dxa"/>
          </w:tcPr>
          <w:p w14:paraId="0A8E0BD0" w14:textId="77777777" w:rsidR="00E333F1" w:rsidRPr="003944BC" w:rsidRDefault="00E333F1" w:rsidP="00E657DB">
            <w:pPr>
              <w:jc w:val="center"/>
            </w:pPr>
            <w:r>
              <w:t>2 балла</w:t>
            </w:r>
          </w:p>
        </w:tc>
      </w:tr>
    </w:tbl>
    <w:p w14:paraId="581D2A0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1E34A94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7B0F465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A9C9E6F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A32876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576D6B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B176AB8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C65D89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F1D579D" w14:textId="77777777" w:rsidTr="00FC1ACA">
        <w:trPr>
          <w:trHeight w:val="286"/>
        </w:trPr>
        <w:tc>
          <w:tcPr>
            <w:tcW w:w="3686" w:type="dxa"/>
          </w:tcPr>
          <w:p w14:paraId="3F812188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57F03133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9C66B7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07A4FBAA" w14:textId="77777777" w:rsidTr="00FC1ACA">
        <w:trPr>
          <w:trHeight w:val="286"/>
        </w:trPr>
        <w:tc>
          <w:tcPr>
            <w:tcW w:w="3686" w:type="dxa"/>
          </w:tcPr>
          <w:p w14:paraId="53B719C5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32647E99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5979DD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62F1CE55" w14:textId="77777777" w:rsidTr="005D388C">
        <w:tc>
          <w:tcPr>
            <w:tcW w:w="3686" w:type="dxa"/>
          </w:tcPr>
          <w:p w14:paraId="5F575D35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359F99CA" w14:textId="77777777" w:rsidR="005844ED" w:rsidRPr="00F55416" w:rsidRDefault="005844ED" w:rsidP="000D0E52">
            <w:pPr>
              <w:rPr>
                <w:bCs/>
              </w:rPr>
            </w:pPr>
            <w:r w:rsidRPr="00F55416">
              <w:rPr>
                <w:bCs/>
              </w:rPr>
              <w:t>(</w:t>
            </w:r>
            <w:r w:rsidR="000D0E52">
              <w:rPr>
                <w:bCs/>
              </w:rPr>
              <w:t>экзамен</w:t>
            </w:r>
            <w:r w:rsidRPr="00F55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46DBA490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344FB68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386DAF7B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C4A4005" w14:textId="77777777" w:rsidTr="005D388C">
        <w:tc>
          <w:tcPr>
            <w:tcW w:w="3686" w:type="dxa"/>
          </w:tcPr>
          <w:p w14:paraId="71858C1C" w14:textId="77777777" w:rsidR="005844ED" w:rsidRPr="000A1830" w:rsidRDefault="005844ED" w:rsidP="000D0E5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D0E52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B5D0A54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B62119B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7787026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1748D6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625E3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BC673F3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75AFBAE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08762A37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83E37F4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5F5596B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7074262D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32E9710D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0A2DE5B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33932B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45B27F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8180864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D06B4E1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555D954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97F5131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45AB14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26508B0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7AF32E69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48774A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7A3B169C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15498C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B3366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E344B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7DF4EEA" w14:textId="77777777"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14:paraId="748D0019" w14:textId="77777777" w:rsidTr="00497306">
        <w:tc>
          <w:tcPr>
            <w:tcW w:w="4786" w:type="dxa"/>
          </w:tcPr>
          <w:p w14:paraId="15D10FC8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10572E92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BA2526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3F4E0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0A1F11C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7FAB9556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917D81E" w14:textId="77777777" w:rsidTr="00497306">
        <w:tc>
          <w:tcPr>
            <w:tcW w:w="4786" w:type="dxa"/>
          </w:tcPr>
          <w:p w14:paraId="6049A2A9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3F216AC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795C7FD3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A0BC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6D6AC99D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34C588A4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544C45FD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2CAB6E3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5D700F2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65DA0FA" w14:textId="77777777" w:rsidTr="00497306">
        <w:tc>
          <w:tcPr>
            <w:tcW w:w="4786" w:type="dxa"/>
          </w:tcPr>
          <w:p w14:paraId="0D25E157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014285B3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00FD541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75056B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0F57F1F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51A9C1B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004AAE48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8E39B7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ECFEE0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9EBA5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26F296C" w14:textId="77777777" w:rsidTr="00497306">
        <w:tc>
          <w:tcPr>
            <w:tcW w:w="2836" w:type="dxa"/>
            <w:vMerge w:val="restart"/>
          </w:tcPr>
          <w:p w14:paraId="4C0CA07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B7440A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5E05B7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B21010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C31308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61E78D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A0F925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0CD11FE" w14:textId="77777777" w:rsidTr="00497306">
        <w:tc>
          <w:tcPr>
            <w:tcW w:w="2836" w:type="dxa"/>
            <w:vMerge/>
          </w:tcPr>
          <w:p w14:paraId="7D94BE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65724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4DF2CF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D7AE97C" w14:textId="77777777" w:rsidTr="00497306">
        <w:tc>
          <w:tcPr>
            <w:tcW w:w="2836" w:type="dxa"/>
            <w:vMerge/>
          </w:tcPr>
          <w:p w14:paraId="7638065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E57A22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2F5744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608A8695" w14:textId="77777777" w:rsidTr="00497306">
        <w:tc>
          <w:tcPr>
            <w:tcW w:w="2836" w:type="dxa"/>
            <w:vMerge/>
          </w:tcPr>
          <w:p w14:paraId="6F5C397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016BC4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342462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758F67D" w14:textId="77777777" w:rsidTr="00497306">
        <w:tc>
          <w:tcPr>
            <w:tcW w:w="2836" w:type="dxa"/>
            <w:vMerge/>
          </w:tcPr>
          <w:p w14:paraId="3D59ED5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F36C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EA0513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76576E9" w14:textId="77777777" w:rsidTr="00497306">
        <w:tc>
          <w:tcPr>
            <w:tcW w:w="2836" w:type="dxa"/>
            <w:vMerge/>
          </w:tcPr>
          <w:p w14:paraId="1AF4D9C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535BE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EF927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A8F9C7D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2734B11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C1394FB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4737CD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5348C6B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133ECA0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FB894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CE9A0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F6BBB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8CC49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5E653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CD3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21F59E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C85E2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CD13F1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26EE473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7F83121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D81AA5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365A780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90631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F74EC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Михайлова,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454385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Лингвокультурологические</w:t>
            </w:r>
            <w:proofErr w:type="spellEnd"/>
            <w:r w:rsidRPr="00864A58">
              <w:t xml:space="preserve"> аспекты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C3196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73364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B4C63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E2944" w14:textId="77777777" w:rsidR="00F55416" w:rsidRPr="00864A58" w:rsidRDefault="00D75845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https://urait.ru/book/lingvokulturologicheskie-aspekty-tolerantnosti-425003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1CB20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64C2C5C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3926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8C3EC5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Кабакчи</w:t>
            </w:r>
            <w:proofErr w:type="spellEnd"/>
            <w:r w:rsidRPr="00864A58">
              <w:t>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50EED9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Введение в </w:t>
            </w:r>
            <w:proofErr w:type="spellStart"/>
            <w:r w:rsidRPr="00864A58">
              <w:t>интерлингвокультурологию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E7C83C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F9719F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8DA12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2C14E" w14:textId="77777777" w:rsidR="00864A58" w:rsidRPr="00864A58" w:rsidRDefault="00D75845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https://urait.ru/book/vvedenie-v-interlingvokulturologiyu-423866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E7BDF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417B718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9F368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B9248" w14:textId="77777777" w:rsidR="00AB09D0" w:rsidRPr="00864A58" w:rsidRDefault="00AB09D0" w:rsidP="00864A58">
            <w:pPr>
              <w:suppressAutoHyphens/>
              <w:spacing w:line="100" w:lineRule="atLeast"/>
            </w:pPr>
            <w:r w:rsidRPr="00AB09D0">
              <w:t>Черкашина Т.Т.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7A228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Язык деловых межкультурных коммуникаций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4B5BE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D125C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6598C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608BB" w14:textId="77777777" w:rsidR="00AB09D0" w:rsidRPr="00D75845" w:rsidRDefault="0015023B" w:rsidP="00864A58">
            <w:pPr>
              <w:suppressAutoHyphens/>
              <w:spacing w:line="100" w:lineRule="atLeast"/>
            </w:pPr>
            <w:r w:rsidRPr="0015023B"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9C29A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3714145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BF0AF4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548E266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D6EC7" w14:textId="77777777" w:rsidR="00864A58" w:rsidRPr="000E29A5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29A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6F96F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F774A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051DC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1480C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Библиотека </w:t>
            </w:r>
            <w:proofErr w:type="spellStart"/>
            <w:r w:rsidRPr="00864A58">
              <w:t>Гумер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560079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D1592" w14:textId="77777777" w:rsidR="00864A58" w:rsidRPr="00864A58" w:rsidRDefault="00864A58" w:rsidP="00864A58">
            <w:pPr>
              <w:suppressAutoHyphens/>
              <w:spacing w:line="100" w:lineRule="atLeast"/>
            </w:pPr>
            <w:r w:rsidRPr="00864A58">
              <w:t>https://www.gumer.info/bibliotek_Buks/Linguist/Ter/_Index.php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1664B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64A58" w:rsidRPr="00CE04F9" w14:paraId="2C86A12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654C55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2E5B2F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CC8C1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Язык, культура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5E742D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Видеокурс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B9094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МГУ им.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065A60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60233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https://openedu.ru/course/msu/LANG/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1288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CE04F9" w14:paraId="0FB28F0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E051E5" w14:textId="77777777" w:rsidR="00145166" w:rsidRPr="00864A5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</w:t>
            </w:r>
            <w:r w:rsidR="005D249D" w:rsidRPr="00864A58">
              <w:rPr>
                <w:bCs/>
                <w:lang w:eastAsia="en-US"/>
              </w:rPr>
              <w:t>0</w:t>
            </w:r>
            <w:r w:rsidRPr="00864A58">
              <w:rPr>
                <w:bCs/>
                <w:lang w:eastAsia="en-US"/>
              </w:rPr>
              <w:t>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CE04F9" w14:paraId="5EC961B3" w14:textId="77777777" w:rsidTr="00864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64C19" w14:textId="77777777" w:rsidR="00145166" w:rsidRPr="00864A5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23046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2DB6D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8B0F2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37A2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84EA3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DCF1B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1D71" w14:textId="77777777" w:rsidR="00145166" w:rsidRPr="00CE04F9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6EB5EE36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548073D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EE80FD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7B468B3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4A4C7E3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215A5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93A81A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40A3A9A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C2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3951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12F174C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B3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26D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F68CF9D" w14:textId="77777777" w:rsidR="00BC4789" w:rsidRDefault="00021C95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9561AD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FB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5F1F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089642D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068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C527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1837A3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8FB5A9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38CFAA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AD1B32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2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00C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DE11CE" w14:paraId="6424A3B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0BA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CD15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22EA1B1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AA4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6602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A1E1C52" w14:textId="77777777" w:rsidR="00BC4789" w:rsidRDefault="00BC4789" w:rsidP="00BC4789"/>
    <w:p w14:paraId="40313CE5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3BFA057E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E0DA973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B1869F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2863F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32DC5E5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9644597" w14:textId="77777777" w:rsidTr="00426E04">
        <w:tc>
          <w:tcPr>
            <w:tcW w:w="817" w:type="dxa"/>
            <w:shd w:val="clear" w:color="auto" w:fill="auto"/>
          </w:tcPr>
          <w:p w14:paraId="7D2A70A6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0308245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002758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6CE8181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4B0EED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19886481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0846A8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25D442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F68ED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7D2758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F3379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0A9B37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956BAD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F4B99F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FF46BC6" w14:textId="77777777" w:rsidTr="0019484F">
        <w:tc>
          <w:tcPr>
            <w:tcW w:w="817" w:type="dxa"/>
          </w:tcPr>
          <w:p w14:paraId="2F0CA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2DC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BD16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0528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49A1EF" w14:textId="77777777" w:rsidTr="0019484F">
        <w:tc>
          <w:tcPr>
            <w:tcW w:w="817" w:type="dxa"/>
          </w:tcPr>
          <w:p w14:paraId="6ED769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E863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471A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C547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22D472" w14:textId="77777777" w:rsidTr="0019484F">
        <w:tc>
          <w:tcPr>
            <w:tcW w:w="817" w:type="dxa"/>
          </w:tcPr>
          <w:p w14:paraId="12D613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C878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C16A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106C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F3B91A6" w14:textId="77777777" w:rsidTr="0019484F">
        <w:tc>
          <w:tcPr>
            <w:tcW w:w="817" w:type="dxa"/>
          </w:tcPr>
          <w:p w14:paraId="513CC8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F79F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A43D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DB11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D34D7C3" w14:textId="77777777" w:rsidTr="0019484F">
        <w:tc>
          <w:tcPr>
            <w:tcW w:w="817" w:type="dxa"/>
          </w:tcPr>
          <w:p w14:paraId="2B4F7C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942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FDF7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1A26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463AA5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9506" w14:textId="77777777" w:rsidR="00021C95" w:rsidRDefault="00021C95" w:rsidP="005E3840">
      <w:r>
        <w:separator/>
      </w:r>
    </w:p>
  </w:endnote>
  <w:endnote w:type="continuationSeparator" w:id="0">
    <w:p w14:paraId="5E00C2A5" w14:textId="77777777" w:rsidR="00021C95" w:rsidRDefault="00021C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992E" w14:textId="77777777" w:rsidR="00945A43" w:rsidRDefault="00945A43">
    <w:pPr>
      <w:pStyle w:val="ae"/>
      <w:jc w:val="right"/>
    </w:pPr>
  </w:p>
  <w:p w14:paraId="0B3C5F2B" w14:textId="77777777" w:rsidR="00945A43" w:rsidRDefault="00945A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A636" w14:textId="77777777" w:rsidR="00945A43" w:rsidRDefault="009D71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45A43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7F4A9E" w14:textId="77777777" w:rsidR="00945A43" w:rsidRDefault="00945A4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272" w14:textId="77777777" w:rsidR="00945A43" w:rsidRDefault="00945A43">
    <w:pPr>
      <w:pStyle w:val="ae"/>
      <w:jc w:val="right"/>
    </w:pPr>
  </w:p>
  <w:p w14:paraId="4D168F19" w14:textId="77777777" w:rsidR="00945A43" w:rsidRDefault="00945A4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8EC7" w14:textId="77777777" w:rsidR="00945A43" w:rsidRDefault="00945A43">
    <w:pPr>
      <w:pStyle w:val="ae"/>
      <w:jc w:val="right"/>
    </w:pPr>
  </w:p>
  <w:p w14:paraId="20EF1BD9" w14:textId="77777777" w:rsidR="00945A43" w:rsidRDefault="00945A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DC36" w14:textId="77777777" w:rsidR="00021C95" w:rsidRDefault="00021C95" w:rsidP="005E3840">
      <w:r>
        <w:separator/>
      </w:r>
    </w:p>
  </w:footnote>
  <w:footnote w:type="continuationSeparator" w:id="0">
    <w:p w14:paraId="7E25FA40" w14:textId="77777777" w:rsidR="00021C95" w:rsidRDefault="00021C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DB65CA3" w14:textId="77777777" w:rsidR="00945A43" w:rsidRDefault="00CA32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A602" w14:textId="77777777" w:rsidR="00945A43" w:rsidRDefault="00945A4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26B18F6" w14:textId="77777777" w:rsidR="00945A43" w:rsidRDefault="00CA32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1A93E0E" w14:textId="77777777" w:rsidR="00945A43" w:rsidRDefault="00945A4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5CE9161" w14:textId="77777777" w:rsidR="00945A43" w:rsidRDefault="00CA32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0AC21C3" w14:textId="77777777" w:rsidR="00945A43" w:rsidRDefault="00945A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70091"/>
    <w:multiLevelType w:val="multilevel"/>
    <w:tmpl w:val="D966B2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9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65409">
    <w:abstractNumId w:val="4"/>
  </w:num>
  <w:num w:numId="2" w16cid:durableId="203857989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6862502">
    <w:abstractNumId w:val="18"/>
  </w:num>
  <w:num w:numId="4" w16cid:durableId="860245031">
    <w:abstractNumId w:val="2"/>
  </w:num>
  <w:num w:numId="5" w16cid:durableId="1473138460">
    <w:abstractNumId w:val="25"/>
  </w:num>
  <w:num w:numId="6" w16cid:durableId="320961059">
    <w:abstractNumId w:val="23"/>
  </w:num>
  <w:num w:numId="7" w16cid:durableId="30083595">
    <w:abstractNumId w:val="13"/>
  </w:num>
  <w:num w:numId="8" w16cid:durableId="1819178134">
    <w:abstractNumId w:val="12"/>
  </w:num>
  <w:num w:numId="9" w16cid:durableId="444496153">
    <w:abstractNumId w:val="5"/>
  </w:num>
  <w:num w:numId="10" w16cid:durableId="2017076096">
    <w:abstractNumId w:val="21"/>
  </w:num>
  <w:num w:numId="11" w16cid:durableId="1838882798">
    <w:abstractNumId w:val="27"/>
  </w:num>
  <w:num w:numId="12" w16cid:durableId="452477654">
    <w:abstractNumId w:val="7"/>
  </w:num>
  <w:num w:numId="13" w16cid:durableId="2032030935">
    <w:abstractNumId w:val="15"/>
  </w:num>
  <w:num w:numId="14" w16cid:durableId="359862793">
    <w:abstractNumId w:val="3"/>
  </w:num>
  <w:num w:numId="15" w16cid:durableId="515969757">
    <w:abstractNumId w:val="14"/>
  </w:num>
  <w:num w:numId="16" w16cid:durableId="982124575">
    <w:abstractNumId w:val="19"/>
  </w:num>
  <w:num w:numId="17" w16cid:durableId="83301850">
    <w:abstractNumId w:val="6"/>
  </w:num>
  <w:num w:numId="18" w16cid:durableId="1339962762">
    <w:abstractNumId w:val="8"/>
  </w:num>
  <w:num w:numId="19" w16cid:durableId="1736122808">
    <w:abstractNumId w:val="17"/>
  </w:num>
  <w:num w:numId="20" w16cid:durableId="71396689">
    <w:abstractNumId w:val="11"/>
  </w:num>
  <w:num w:numId="21" w16cid:durableId="989137492">
    <w:abstractNumId w:val="16"/>
  </w:num>
  <w:num w:numId="22" w16cid:durableId="1159467191">
    <w:abstractNumId w:val="22"/>
  </w:num>
  <w:num w:numId="23" w16cid:durableId="99656640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45875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7866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4610249">
    <w:abstractNumId w:val="9"/>
  </w:num>
  <w:num w:numId="27" w16cid:durableId="2025009454">
    <w:abstractNumId w:val="20"/>
  </w:num>
  <w:num w:numId="28" w16cid:durableId="771704070">
    <w:abstractNumId w:val="24"/>
  </w:num>
  <w:num w:numId="29" w16cid:durableId="1906259519">
    <w:abstractNumId w:val="29"/>
  </w:num>
  <w:num w:numId="30" w16cid:durableId="162933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8866314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C95"/>
    <w:rsid w:val="00022A39"/>
    <w:rsid w:val="0002356E"/>
    <w:rsid w:val="0002467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E52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5BA2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42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0E6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7CD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479"/>
    <w:rsid w:val="007B37B3"/>
    <w:rsid w:val="007B449A"/>
    <w:rsid w:val="007B6E7C"/>
    <w:rsid w:val="007C0926"/>
    <w:rsid w:val="007C2334"/>
    <w:rsid w:val="007C297E"/>
    <w:rsid w:val="007C3227"/>
    <w:rsid w:val="007C3897"/>
    <w:rsid w:val="007C4F22"/>
    <w:rsid w:val="007C7E42"/>
    <w:rsid w:val="007D1DCC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AE6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1D2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11F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41F"/>
    <w:rsid w:val="00CA299B"/>
    <w:rsid w:val="00CA2EF0"/>
    <w:rsid w:val="00CA318A"/>
    <w:rsid w:val="00CA32AC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9A8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1CE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3F1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B31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6E1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714E7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dlib.eastview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DFA5-2454-4F0C-B11A-2028A65A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3</cp:revision>
  <cp:lastPrinted>2021-06-03T09:32:00Z</cp:lastPrinted>
  <dcterms:created xsi:type="dcterms:W3CDTF">2022-05-28T16:36:00Z</dcterms:created>
  <dcterms:modified xsi:type="dcterms:W3CDTF">2022-05-28T16:41:00Z</dcterms:modified>
</cp:coreProperties>
</file>