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38188A64" w:rsidR="00E05948" w:rsidRPr="0016296F" w:rsidRDefault="00C62913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Эстетические аспекты создания медиапродукта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7CB7A273" w:rsidR="00B6519F" w:rsidRPr="00B6519F" w:rsidRDefault="00B6519F" w:rsidP="00112613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11261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61B60579" w:rsidR="00B6519F" w:rsidRPr="00B6519F" w:rsidRDefault="00112613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2F495DE" w14:textId="77777777" w:rsidR="009B56F3" w:rsidRDefault="0011261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312678AF" w14:textId="6D35036C" w:rsidR="00D1678A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7B278EC5" w14:textId="0EC70703" w:rsidR="009B56F3" w:rsidRPr="0016296F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3334DF46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19C48643" w:rsidR="00972FFE" w:rsidRDefault="00112613" w:rsidP="0011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5A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6 месяцев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B3A438C" w:rsidR="00A13428" w:rsidRPr="00AC3042" w:rsidRDefault="00A13428" w:rsidP="00C6291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C62913">
              <w:rPr>
                <w:rFonts w:eastAsia="Times New Roman"/>
                <w:sz w:val="24"/>
                <w:szCs w:val="24"/>
              </w:rPr>
              <w:t>Эстетические аспекты создания медиапродукта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A1EA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1F4839C9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667AE3">
        <w:rPr>
          <w:rFonts w:eastAsia="Times New Roman"/>
          <w:sz w:val="24"/>
          <w:szCs w:val="24"/>
        </w:rPr>
        <w:t>Эстетические аспекты создания медиапродукта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A2051D">
        <w:rPr>
          <w:sz w:val="24"/>
          <w:szCs w:val="24"/>
        </w:rPr>
        <w:t xml:space="preserve">о втором </w:t>
      </w:r>
      <w:r w:rsidR="004E4C46" w:rsidRPr="00465CE5">
        <w:rPr>
          <w:sz w:val="24"/>
          <w:szCs w:val="24"/>
        </w:rPr>
        <w:t>семестр</w:t>
      </w:r>
      <w:r w:rsidR="00CA055C">
        <w:rPr>
          <w:sz w:val="24"/>
          <w:szCs w:val="24"/>
        </w:rPr>
        <w:t>е</w:t>
      </w:r>
      <w:r w:rsidRPr="00465CE5">
        <w:rPr>
          <w:sz w:val="24"/>
          <w:szCs w:val="24"/>
        </w:rPr>
        <w:t>.</w:t>
      </w:r>
    </w:p>
    <w:p w14:paraId="30A3C99B" w14:textId="4CC7E4DF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F63AA8">
        <w:rPr>
          <w:sz w:val="24"/>
          <w:szCs w:val="24"/>
        </w:rPr>
        <w:t xml:space="preserve"> </w:t>
      </w:r>
      <w:r w:rsidR="00C454A6">
        <w:rPr>
          <w:sz w:val="24"/>
          <w:szCs w:val="24"/>
        </w:rPr>
        <w:t xml:space="preserve">не </w:t>
      </w:r>
      <w:r w:rsidR="00B3255D" w:rsidRPr="00465CE5">
        <w:rPr>
          <w:sz w:val="24"/>
          <w:szCs w:val="24"/>
        </w:rPr>
        <w:t>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36C89BEC" w:rsidR="00AD6435" w:rsidRPr="0016296F" w:rsidRDefault="00CA055C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A838EA">
        <w:rPr>
          <w:sz w:val="24"/>
          <w:szCs w:val="24"/>
        </w:rPr>
        <w:t>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0D6A09AD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667AE3">
        <w:rPr>
          <w:rFonts w:eastAsia="Times New Roman"/>
          <w:sz w:val="24"/>
          <w:szCs w:val="24"/>
        </w:rPr>
        <w:t>Эстетические аспекты создания медиапродукта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E612FC">
        <w:rPr>
          <w:sz w:val="24"/>
          <w:szCs w:val="24"/>
        </w:rPr>
        <w:t xml:space="preserve">относится </w:t>
      </w:r>
      <w:r w:rsidR="007315A8">
        <w:rPr>
          <w:sz w:val="24"/>
          <w:szCs w:val="24"/>
        </w:rPr>
        <w:t>к</w:t>
      </w:r>
      <w:r w:rsidR="00F63AA8">
        <w:rPr>
          <w:sz w:val="24"/>
          <w:szCs w:val="24"/>
        </w:rPr>
        <w:t xml:space="preserve"> части</w:t>
      </w:r>
      <w:r w:rsidR="00A2051D">
        <w:rPr>
          <w:sz w:val="24"/>
          <w:szCs w:val="24"/>
        </w:rPr>
        <w:t>, формируемой участниками образовательных отношений</w:t>
      </w:r>
      <w:r w:rsidR="00E612FC">
        <w:rPr>
          <w:sz w:val="24"/>
          <w:szCs w:val="24"/>
        </w:rPr>
        <w:t>.</w:t>
      </w:r>
      <w:r w:rsidR="00A838EA">
        <w:rPr>
          <w:sz w:val="24"/>
          <w:szCs w:val="24"/>
        </w:rPr>
        <w:t xml:space="preserve"> 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670FCB54" w:rsidR="00103017" w:rsidRDefault="004E5AF5" w:rsidP="004E5AF5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E5AF5">
        <w:rPr>
          <w:rFonts w:eastAsiaTheme="minorHAnsi"/>
          <w:sz w:val="24"/>
          <w:szCs w:val="24"/>
          <w:lang w:eastAsia="en-US"/>
        </w:rPr>
        <w:t>Мировая визуальная культура</w:t>
      </w:r>
      <w:r w:rsidR="00025319">
        <w:rPr>
          <w:sz w:val="24"/>
          <w:szCs w:val="24"/>
        </w:rPr>
        <w:t>;</w:t>
      </w:r>
    </w:p>
    <w:p w14:paraId="23BC3E7E" w14:textId="6B5E413B" w:rsidR="00025319" w:rsidRDefault="00C454A6" w:rsidP="00C454A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454A6">
        <w:rPr>
          <w:rFonts w:eastAsiaTheme="minorHAnsi"/>
          <w:sz w:val="24"/>
          <w:szCs w:val="24"/>
          <w:lang w:eastAsia="en-US"/>
        </w:rPr>
        <w:t>Технологии самообразования и творческого развития</w:t>
      </w:r>
      <w:r w:rsidR="00025319" w:rsidRPr="00025319">
        <w:rPr>
          <w:sz w:val="24"/>
          <w:szCs w:val="24"/>
        </w:rPr>
        <w:t>;</w:t>
      </w:r>
    </w:p>
    <w:p w14:paraId="6F686078" w14:textId="7E163D02" w:rsidR="003E43F3" w:rsidRDefault="00C454A6" w:rsidP="00C454A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454A6">
        <w:rPr>
          <w:sz w:val="24"/>
          <w:szCs w:val="24"/>
        </w:rPr>
        <w:t>Современные технологии создания медиапродукта</w:t>
      </w:r>
      <w:r w:rsidR="003E43F3" w:rsidRPr="00C454A6">
        <w:rPr>
          <w:sz w:val="24"/>
          <w:szCs w:val="24"/>
        </w:rPr>
        <w:t>;</w:t>
      </w:r>
    </w:p>
    <w:p w14:paraId="362F6346" w14:textId="0FF70B3C" w:rsidR="004E5AF5" w:rsidRDefault="004E5AF5" w:rsidP="004E5AF5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E5AF5">
        <w:rPr>
          <w:sz w:val="24"/>
          <w:szCs w:val="24"/>
        </w:rPr>
        <w:t>Брендирование телевизионного проекта</w:t>
      </w:r>
      <w:r>
        <w:rPr>
          <w:sz w:val="24"/>
          <w:szCs w:val="24"/>
        </w:rPr>
        <w:t xml:space="preserve">. 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5EABB10C" w14:textId="0EDAB0E4" w:rsidR="008C5CB0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Техника и технология аудиовизуальных средств массовой информации</w:t>
      </w:r>
      <w:r w:rsidR="003E43F3">
        <w:rPr>
          <w:sz w:val="24"/>
          <w:szCs w:val="24"/>
        </w:rPr>
        <w:t>;</w:t>
      </w:r>
    </w:p>
    <w:p w14:paraId="76C0D738" w14:textId="62336588" w:rsidR="004E5AF5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Теория и история зрелищных искусств</w:t>
      </w:r>
      <w:r>
        <w:rPr>
          <w:sz w:val="24"/>
          <w:szCs w:val="24"/>
        </w:rPr>
        <w:t>;</w:t>
      </w:r>
    </w:p>
    <w:p w14:paraId="68CB062B" w14:textId="592E1E99" w:rsidR="004E5AF5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Менеджмент в сфере СМИ</w:t>
      </w:r>
      <w:r>
        <w:rPr>
          <w:sz w:val="24"/>
          <w:szCs w:val="24"/>
        </w:rPr>
        <w:t>;</w:t>
      </w:r>
    </w:p>
    <w:p w14:paraId="5958B703" w14:textId="1179C76C" w:rsidR="004E5AF5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Основы постановки актуальных ток-шоу</w:t>
      </w:r>
      <w:r>
        <w:rPr>
          <w:sz w:val="24"/>
          <w:szCs w:val="24"/>
        </w:rPr>
        <w:t>;</w:t>
      </w:r>
    </w:p>
    <w:p w14:paraId="07E437C1" w14:textId="560DD413" w:rsidR="004E5AF5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Основы сценарного дела</w:t>
      </w:r>
      <w:r>
        <w:rPr>
          <w:sz w:val="24"/>
          <w:szCs w:val="24"/>
        </w:rPr>
        <w:t>;</w:t>
      </w:r>
    </w:p>
    <w:p w14:paraId="6B8DB17E" w14:textId="4466FFA3" w:rsidR="004E5AF5" w:rsidRDefault="004E5AF5" w:rsidP="004E5AF5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4E5AF5">
        <w:rPr>
          <w:sz w:val="24"/>
          <w:szCs w:val="24"/>
        </w:rPr>
        <w:t>Основы мастерства телеведущего</w:t>
      </w:r>
      <w:r>
        <w:rPr>
          <w:sz w:val="24"/>
          <w:szCs w:val="24"/>
        </w:rPr>
        <w:t>;</w:t>
      </w:r>
    </w:p>
    <w:p w14:paraId="29771D74" w14:textId="6E0DC84A" w:rsidR="00B03B14" w:rsidRPr="007E1F07" w:rsidRDefault="003E43F3" w:rsidP="003E43F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3E43F3">
        <w:rPr>
          <w:sz w:val="24"/>
          <w:szCs w:val="24"/>
        </w:rPr>
        <w:t xml:space="preserve">Производственная практика. </w:t>
      </w:r>
      <w:r w:rsidR="00C5075E">
        <w:rPr>
          <w:sz w:val="24"/>
          <w:szCs w:val="24"/>
        </w:rPr>
        <w:t>Преддипломная</w:t>
      </w:r>
      <w:r w:rsidRPr="003E43F3">
        <w:rPr>
          <w:sz w:val="24"/>
          <w:szCs w:val="24"/>
        </w:rPr>
        <w:t xml:space="preserve"> практика</w:t>
      </w:r>
      <w:r w:rsidR="00B03B14"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971E441" w14:textId="77777777" w:rsidR="0047743D" w:rsidRDefault="00FC6580" w:rsidP="00415489">
      <w:pPr>
        <w:pStyle w:val="afc"/>
        <w:spacing w:before="0" w:beforeAutospacing="0" w:after="0" w:afterAutospacing="0"/>
        <w:ind w:firstLine="644"/>
        <w:contextualSpacing/>
        <w:jc w:val="both"/>
        <w:rPr>
          <w:rFonts w:ascii="Times New Roman" w:hAnsi="Times New Roman" w:cs="Times New Roman"/>
        </w:rPr>
      </w:pPr>
      <w:r w:rsidRPr="006E5362">
        <w:rPr>
          <w:rFonts w:ascii="Times New Roman" w:hAnsi="Times New Roman" w:cs="Times New Roman"/>
          <w:color w:val="000000"/>
          <w:u w:color="000000"/>
          <w:bdr w:val="nil"/>
        </w:rPr>
        <w:t>Дисциплина «</w:t>
      </w:r>
      <w:r w:rsidR="00667AE3" w:rsidRPr="00667AE3">
        <w:rPr>
          <w:rFonts w:ascii="Times New Roman" w:eastAsia="Times New Roman" w:hAnsi="Times New Roman" w:cs="Times New Roman"/>
        </w:rPr>
        <w:t>Эстетические аспекты создания медиапродукта</w:t>
      </w:r>
      <w:r w:rsidRPr="006E5362">
        <w:rPr>
          <w:rFonts w:ascii="Times New Roman" w:hAnsi="Times New Roman" w:cs="Times New Roman"/>
        </w:rPr>
        <w:t xml:space="preserve">» </w:t>
      </w:r>
      <w:r w:rsidR="00893D2E" w:rsidRPr="006E5362">
        <w:rPr>
          <w:rFonts w:ascii="Times New Roman" w:hAnsi="Times New Roman" w:cs="Times New Roman"/>
        </w:rPr>
        <w:t xml:space="preserve">направлена на </w:t>
      </w:r>
      <w:r w:rsidR="00415489" w:rsidRPr="006E5362">
        <w:rPr>
          <w:rFonts w:ascii="Times New Roman" w:hAnsi="Times New Roman" w:cs="Times New Roman"/>
        </w:rPr>
        <w:t xml:space="preserve">формирование у обучающихся теоретических знаний по изучению эстетических принципов </w:t>
      </w:r>
      <w:proofErr w:type="spellStart"/>
      <w:r w:rsidR="00415489" w:rsidRPr="006E5362">
        <w:rPr>
          <w:rFonts w:ascii="Times New Roman" w:hAnsi="Times New Roman" w:cs="Times New Roman"/>
        </w:rPr>
        <w:t>кинофонографии</w:t>
      </w:r>
      <w:proofErr w:type="spellEnd"/>
      <w:r w:rsidR="00415489" w:rsidRPr="006E5362">
        <w:rPr>
          <w:rFonts w:ascii="Times New Roman" w:hAnsi="Times New Roman" w:cs="Times New Roman"/>
        </w:rPr>
        <w:t xml:space="preserve"> на основе произведений известных мастеров мирового кинематографа, а также современных тенденций в поиске новых творческих методов реализации художественных проблем. </w:t>
      </w:r>
    </w:p>
    <w:p w14:paraId="3FE10787" w14:textId="77777777" w:rsidR="0047743D" w:rsidRDefault="00415489" w:rsidP="00415489">
      <w:pPr>
        <w:pStyle w:val="afc"/>
        <w:spacing w:before="0" w:beforeAutospacing="0" w:after="0" w:afterAutospacing="0"/>
        <w:ind w:firstLine="644"/>
        <w:contextualSpacing/>
        <w:jc w:val="both"/>
        <w:rPr>
          <w:rFonts w:ascii="Times New Roman" w:hAnsi="Times New Roman" w:cs="Times New Roman"/>
        </w:rPr>
      </w:pPr>
      <w:r w:rsidRPr="0047743D">
        <w:rPr>
          <w:rFonts w:ascii="Times New Roman" w:hAnsi="Times New Roman" w:cs="Times New Roman"/>
          <w:i/>
        </w:rPr>
        <w:t>Задачи изучения дисциплины</w:t>
      </w:r>
      <w:r w:rsidRPr="006E5362">
        <w:rPr>
          <w:rFonts w:ascii="Times New Roman" w:hAnsi="Times New Roman" w:cs="Times New Roman"/>
        </w:rPr>
        <w:t xml:space="preserve">: </w:t>
      </w:r>
    </w:p>
    <w:p w14:paraId="6C8B47D6" w14:textId="0F389F38" w:rsidR="0047743D" w:rsidRDefault="00415489" w:rsidP="00415489">
      <w:pPr>
        <w:pStyle w:val="afc"/>
        <w:spacing w:before="0" w:beforeAutospacing="0" w:after="0" w:afterAutospacing="0"/>
        <w:ind w:firstLine="644"/>
        <w:contextualSpacing/>
        <w:jc w:val="both"/>
        <w:rPr>
          <w:rFonts w:ascii="Times New Roman" w:hAnsi="Times New Roman" w:cs="Times New Roman"/>
        </w:rPr>
      </w:pPr>
      <w:r w:rsidRPr="006E5362">
        <w:rPr>
          <w:rFonts w:ascii="Times New Roman" w:hAnsi="Times New Roman" w:cs="Times New Roman"/>
        </w:rPr>
        <w:sym w:font="Symbol" w:char="F0B7"/>
      </w:r>
      <w:r w:rsidRPr="006E5362">
        <w:rPr>
          <w:rFonts w:ascii="Times New Roman" w:hAnsi="Times New Roman" w:cs="Times New Roman"/>
        </w:rPr>
        <w:t xml:space="preserve"> </w:t>
      </w:r>
      <w:r w:rsidR="0047743D">
        <w:rPr>
          <w:rFonts w:ascii="Times New Roman" w:hAnsi="Times New Roman" w:cs="Times New Roman"/>
        </w:rPr>
        <w:t>Познакомить студентов с</w:t>
      </w:r>
      <w:r w:rsidRPr="006E5362">
        <w:rPr>
          <w:rFonts w:ascii="Times New Roman" w:hAnsi="Times New Roman" w:cs="Times New Roman"/>
        </w:rPr>
        <w:t xml:space="preserve"> основны</w:t>
      </w:r>
      <w:r w:rsidR="0047743D">
        <w:rPr>
          <w:rFonts w:ascii="Times New Roman" w:hAnsi="Times New Roman" w:cs="Times New Roman"/>
        </w:rPr>
        <w:t>ми</w:t>
      </w:r>
      <w:r w:rsidRPr="006E5362">
        <w:rPr>
          <w:rFonts w:ascii="Times New Roman" w:hAnsi="Times New Roman" w:cs="Times New Roman"/>
        </w:rPr>
        <w:t xml:space="preserve"> этап</w:t>
      </w:r>
      <w:r w:rsidR="0047743D">
        <w:rPr>
          <w:rFonts w:ascii="Times New Roman" w:hAnsi="Times New Roman" w:cs="Times New Roman"/>
        </w:rPr>
        <w:t>ами</w:t>
      </w:r>
      <w:r w:rsidRPr="006E5362">
        <w:rPr>
          <w:rFonts w:ascii="Times New Roman" w:hAnsi="Times New Roman" w:cs="Times New Roman"/>
        </w:rPr>
        <w:t xml:space="preserve"> развития фонографии, этап</w:t>
      </w:r>
      <w:r w:rsidR="0047743D">
        <w:rPr>
          <w:rFonts w:ascii="Times New Roman" w:hAnsi="Times New Roman" w:cs="Times New Roman"/>
        </w:rPr>
        <w:t>ами</w:t>
      </w:r>
      <w:r w:rsidRPr="006E5362">
        <w:rPr>
          <w:rFonts w:ascii="Times New Roman" w:hAnsi="Times New Roman" w:cs="Times New Roman"/>
        </w:rPr>
        <w:t xml:space="preserve"> становления и ра</w:t>
      </w:r>
      <w:r w:rsidR="0047743D">
        <w:rPr>
          <w:rFonts w:ascii="Times New Roman" w:hAnsi="Times New Roman" w:cs="Times New Roman"/>
        </w:rPr>
        <w:t xml:space="preserve">звития звукового кинематографа; </w:t>
      </w:r>
      <w:r w:rsidRPr="006E5362">
        <w:rPr>
          <w:rFonts w:ascii="Times New Roman" w:hAnsi="Times New Roman" w:cs="Times New Roman"/>
        </w:rPr>
        <w:t>особенност</w:t>
      </w:r>
      <w:r w:rsidR="0047743D">
        <w:rPr>
          <w:rFonts w:ascii="Times New Roman" w:hAnsi="Times New Roman" w:cs="Times New Roman"/>
        </w:rPr>
        <w:t>ями</w:t>
      </w:r>
      <w:r w:rsidRPr="006E5362">
        <w:rPr>
          <w:rFonts w:ascii="Times New Roman" w:hAnsi="Times New Roman" w:cs="Times New Roman"/>
        </w:rPr>
        <w:t xml:space="preserve"> восприятия звуковой информации сенсорной системой человека, её семантическ</w:t>
      </w:r>
      <w:r w:rsidR="0047743D">
        <w:rPr>
          <w:rFonts w:ascii="Times New Roman" w:hAnsi="Times New Roman" w:cs="Times New Roman"/>
        </w:rPr>
        <w:t>ой</w:t>
      </w:r>
      <w:r w:rsidRPr="006E5362">
        <w:rPr>
          <w:rFonts w:ascii="Times New Roman" w:hAnsi="Times New Roman" w:cs="Times New Roman"/>
        </w:rPr>
        <w:t xml:space="preserve"> и эстетическ</w:t>
      </w:r>
      <w:r w:rsidR="0047743D">
        <w:rPr>
          <w:rFonts w:ascii="Times New Roman" w:hAnsi="Times New Roman" w:cs="Times New Roman"/>
        </w:rPr>
        <w:t>ой</w:t>
      </w:r>
      <w:r w:rsidRPr="006E5362">
        <w:rPr>
          <w:rFonts w:ascii="Times New Roman" w:hAnsi="Times New Roman" w:cs="Times New Roman"/>
        </w:rPr>
        <w:t xml:space="preserve"> </w:t>
      </w:r>
      <w:r w:rsidR="0047743D" w:rsidRPr="006E5362">
        <w:rPr>
          <w:rFonts w:ascii="Times New Roman" w:hAnsi="Times New Roman" w:cs="Times New Roman"/>
        </w:rPr>
        <w:t>составляющ</w:t>
      </w:r>
      <w:r w:rsidR="0047743D">
        <w:rPr>
          <w:rFonts w:ascii="Times New Roman" w:hAnsi="Times New Roman" w:cs="Times New Roman"/>
        </w:rPr>
        <w:t xml:space="preserve">ей; </w:t>
      </w:r>
      <w:r w:rsidR="0047743D" w:rsidRPr="006E5362">
        <w:rPr>
          <w:rFonts w:ascii="Times New Roman" w:hAnsi="Times New Roman" w:cs="Times New Roman"/>
        </w:rPr>
        <w:t>особенностями</w:t>
      </w:r>
      <w:r w:rsidRPr="006E5362">
        <w:rPr>
          <w:rFonts w:ascii="Times New Roman" w:hAnsi="Times New Roman" w:cs="Times New Roman"/>
        </w:rPr>
        <w:t xml:space="preserve"> трёхмерной материальной структуры </w:t>
      </w:r>
      <w:r w:rsidR="0047743D">
        <w:rPr>
          <w:rFonts w:ascii="Times New Roman" w:hAnsi="Times New Roman" w:cs="Times New Roman"/>
        </w:rPr>
        <w:t xml:space="preserve">звука, как «материи выражения»; </w:t>
      </w:r>
      <w:r w:rsidRPr="006E5362">
        <w:rPr>
          <w:rFonts w:ascii="Times New Roman" w:hAnsi="Times New Roman" w:cs="Times New Roman"/>
        </w:rPr>
        <w:t>важнейши</w:t>
      </w:r>
      <w:r w:rsidR="0047743D">
        <w:rPr>
          <w:rFonts w:ascii="Times New Roman" w:hAnsi="Times New Roman" w:cs="Times New Roman"/>
        </w:rPr>
        <w:t>ми</w:t>
      </w:r>
      <w:r w:rsidRPr="006E5362">
        <w:rPr>
          <w:rFonts w:ascii="Times New Roman" w:hAnsi="Times New Roman" w:cs="Times New Roman"/>
        </w:rPr>
        <w:t xml:space="preserve"> художественны</w:t>
      </w:r>
      <w:r w:rsidR="0047743D">
        <w:rPr>
          <w:rFonts w:ascii="Times New Roman" w:hAnsi="Times New Roman" w:cs="Times New Roman"/>
        </w:rPr>
        <w:t>ми</w:t>
      </w:r>
      <w:r w:rsidRPr="006E5362">
        <w:rPr>
          <w:rFonts w:ascii="Times New Roman" w:hAnsi="Times New Roman" w:cs="Times New Roman"/>
        </w:rPr>
        <w:t xml:space="preserve"> и художественно-технически</w:t>
      </w:r>
      <w:r w:rsidR="0047743D">
        <w:rPr>
          <w:rFonts w:ascii="Times New Roman" w:hAnsi="Times New Roman" w:cs="Times New Roman"/>
        </w:rPr>
        <w:t>ми</w:t>
      </w:r>
      <w:r w:rsidRPr="006E5362">
        <w:rPr>
          <w:rFonts w:ascii="Times New Roman" w:hAnsi="Times New Roman" w:cs="Times New Roman"/>
        </w:rPr>
        <w:t xml:space="preserve"> характеристик</w:t>
      </w:r>
      <w:r w:rsidR="0047743D">
        <w:rPr>
          <w:rFonts w:ascii="Times New Roman" w:hAnsi="Times New Roman" w:cs="Times New Roman"/>
        </w:rPr>
        <w:t>ами</w:t>
      </w:r>
      <w:r w:rsidRPr="006E5362">
        <w:rPr>
          <w:rFonts w:ascii="Times New Roman" w:hAnsi="Times New Roman" w:cs="Times New Roman"/>
        </w:rPr>
        <w:t xml:space="preserve"> основных компонентов звукового ряда. </w:t>
      </w:r>
    </w:p>
    <w:p w14:paraId="127C7964" w14:textId="77777777" w:rsidR="0047743D" w:rsidRDefault="00415489" w:rsidP="0047743D">
      <w:pPr>
        <w:pStyle w:val="afc"/>
        <w:spacing w:before="0" w:beforeAutospacing="0" w:after="0" w:afterAutospacing="0"/>
        <w:ind w:firstLine="644"/>
        <w:contextualSpacing/>
        <w:jc w:val="both"/>
        <w:rPr>
          <w:rFonts w:ascii="Times New Roman" w:hAnsi="Times New Roman" w:cs="Times New Roman"/>
        </w:rPr>
      </w:pPr>
      <w:r w:rsidRPr="006E5362">
        <w:rPr>
          <w:rFonts w:ascii="Times New Roman" w:hAnsi="Times New Roman" w:cs="Times New Roman"/>
        </w:rPr>
        <w:sym w:font="Symbol" w:char="F0B7"/>
      </w:r>
      <w:r w:rsidRPr="006E5362">
        <w:rPr>
          <w:rFonts w:ascii="Times New Roman" w:hAnsi="Times New Roman" w:cs="Times New Roman"/>
        </w:rPr>
        <w:t xml:space="preserve"> </w:t>
      </w:r>
      <w:r w:rsidR="0047743D">
        <w:rPr>
          <w:rFonts w:ascii="Times New Roman" w:hAnsi="Times New Roman" w:cs="Times New Roman"/>
        </w:rPr>
        <w:t>Научить применять</w:t>
      </w:r>
      <w:r w:rsidRPr="006E5362">
        <w:rPr>
          <w:rFonts w:ascii="Times New Roman" w:hAnsi="Times New Roman" w:cs="Times New Roman"/>
        </w:rPr>
        <w:t xml:space="preserve"> возможно</w:t>
      </w:r>
      <w:r w:rsidR="0047743D">
        <w:rPr>
          <w:rFonts w:ascii="Times New Roman" w:hAnsi="Times New Roman" w:cs="Times New Roman"/>
        </w:rPr>
        <w:t>сти звукозаписи; художественно-</w:t>
      </w:r>
      <w:r w:rsidRPr="006E5362">
        <w:rPr>
          <w:rFonts w:ascii="Times New Roman" w:hAnsi="Times New Roman" w:cs="Times New Roman"/>
        </w:rPr>
        <w:t xml:space="preserve">технические приёмы обработки звукового материала в период подготовки и создания премастеринга; художественные возможности перезаписи. </w:t>
      </w:r>
    </w:p>
    <w:p w14:paraId="1B7BE0A8" w14:textId="335D0458" w:rsidR="002E6A77" w:rsidRPr="0047743D" w:rsidRDefault="0047743D" w:rsidP="0047743D">
      <w:pPr>
        <w:pStyle w:val="afc"/>
        <w:numPr>
          <w:ilvl w:val="0"/>
          <w:numId w:val="2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студентов</w:t>
      </w:r>
      <w:r w:rsidR="00415489" w:rsidRPr="006E5362">
        <w:rPr>
          <w:rFonts w:ascii="Times New Roman" w:hAnsi="Times New Roman" w:cs="Times New Roman"/>
        </w:rPr>
        <w:t xml:space="preserve"> мыслить </w:t>
      </w:r>
      <w:proofErr w:type="spellStart"/>
      <w:r w:rsidR="00415489" w:rsidRPr="006E5362">
        <w:rPr>
          <w:rFonts w:ascii="Times New Roman" w:hAnsi="Times New Roman" w:cs="Times New Roman"/>
        </w:rPr>
        <w:t>звукозрительными</w:t>
      </w:r>
      <w:proofErr w:type="spellEnd"/>
      <w:r w:rsidR="00415489" w:rsidRPr="006E5362">
        <w:rPr>
          <w:rFonts w:ascii="Times New Roman" w:hAnsi="Times New Roman" w:cs="Times New Roman"/>
        </w:rPr>
        <w:t xml:space="preserve"> образами, находить оптимальные по выразительности формы сочетания различных элементов звукового ряда с изображением; воплощать творческие задачи соавторов в создаваемом звуковом образе, </w:t>
      </w:r>
      <w:r w:rsidR="00415489" w:rsidRPr="006E5362">
        <w:rPr>
          <w:rFonts w:ascii="Times New Roman" w:hAnsi="Times New Roman" w:cs="Times New Roman"/>
        </w:rPr>
        <w:lastRenderedPageBreak/>
        <w:t xml:space="preserve">использовать жанровые и стилистические характеристики музыкального произведения в контексте звуковой драматургии аудиовизуального произведения. 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3147F" w:rsidRPr="0016296F" w14:paraId="338F08E6" w14:textId="77777777" w:rsidTr="00D73523">
        <w:trPr>
          <w:trHeight w:val="9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11290DB1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991B3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716B9C7D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ИД-УК-1.1. </w:t>
            </w:r>
            <w:r w:rsidRPr="00991B3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03147F" w:rsidRPr="002C472F" w:rsidRDefault="0003147F" w:rsidP="00EA1EA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2C472F">
              <w:rPr>
                <w:i/>
              </w:rPr>
              <w:t>Знать:</w:t>
            </w:r>
          </w:p>
          <w:p w14:paraId="5E18B7E3" w14:textId="772F89BC" w:rsidR="00837233" w:rsidRDefault="0003147F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E5362">
              <w:t>художественные приёмы, используемые при создании звукового решения аудиовизуального произведения, основные механизмы акустической интерпретации звука</w:t>
            </w:r>
            <w:r w:rsidR="00837233">
              <w:t>;</w:t>
            </w:r>
            <w:r w:rsidRPr="006E5362">
              <w:t xml:space="preserve"> </w:t>
            </w:r>
          </w:p>
          <w:p w14:paraId="543071BB" w14:textId="2DC95EF1" w:rsidR="00837233" w:rsidRDefault="0003147F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E5362">
              <w:t xml:space="preserve">онтологические основы </w:t>
            </w:r>
            <w:proofErr w:type="spellStart"/>
            <w:r w:rsidRPr="006E5362">
              <w:t>звукозрительного</w:t>
            </w:r>
            <w:proofErr w:type="spellEnd"/>
            <w:r w:rsidRPr="006E5362">
              <w:t xml:space="preserve"> синтеза</w:t>
            </w:r>
            <w:r w:rsidR="00837233">
              <w:t>;</w:t>
            </w:r>
            <w:r w:rsidRPr="006E5362">
              <w:t xml:space="preserve"> </w:t>
            </w:r>
          </w:p>
          <w:p w14:paraId="4A68A27A" w14:textId="019C82BD" w:rsidR="0003147F" w:rsidRDefault="0003147F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E5362">
              <w:t>базовые принципы, определяющие специфику работы звукорежиссера со словом в контексте аудиовизуальных искусств</w:t>
            </w:r>
            <w:r w:rsidR="00837233">
              <w:t>;</w:t>
            </w:r>
            <w:r w:rsidRPr="006E5362">
              <w:t xml:space="preserve"> </w:t>
            </w:r>
          </w:p>
          <w:p w14:paraId="0E843748" w14:textId="77777777" w:rsidR="00837233" w:rsidRDefault="0003147F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E5362">
              <w:t xml:space="preserve">ярчайшие образцы </w:t>
            </w:r>
            <w:proofErr w:type="spellStart"/>
            <w:r w:rsidRPr="006E5362">
              <w:t>звукозрительных</w:t>
            </w:r>
            <w:proofErr w:type="spellEnd"/>
            <w:r w:rsidRPr="006E5362">
              <w:t xml:space="preserve"> решений отечественного и зарубежного кинематографа</w:t>
            </w:r>
            <w:r w:rsidR="00837233">
              <w:t>;</w:t>
            </w:r>
            <w:r w:rsidRPr="006E5362">
              <w:t xml:space="preserve"> </w:t>
            </w:r>
          </w:p>
          <w:p w14:paraId="2C0E72B5" w14:textId="750025F4" w:rsidR="0003147F" w:rsidRDefault="0003147F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E5362">
              <w:t xml:space="preserve">профессиональную терминологию, принципы анализа </w:t>
            </w:r>
            <w:proofErr w:type="spellStart"/>
            <w:r w:rsidRPr="006E5362">
              <w:t>звукозрительных</w:t>
            </w:r>
            <w:proofErr w:type="spellEnd"/>
            <w:r w:rsidRPr="006E5362">
              <w:t xml:space="preserve"> решений аудиовизуальных произведений, историю, теорию и критику </w:t>
            </w:r>
            <w:proofErr w:type="spellStart"/>
            <w:r w:rsidRPr="006E5362">
              <w:t>кинофонографии</w:t>
            </w:r>
            <w:proofErr w:type="spellEnd"/>
            <w:r w:rsidR="00837233">
              <w:t>;</w:t>
            </w:r>
          </w:p>
          <w:p w14:paraId="464E21EC" w14:textId="77777777" w:rsidR="00837233" w:rsidRDefault="00023A5A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 xml:space="preserve">основные ценности и нормы мировой и российской </w:t>
            </w:r>
            <w:proofErr w:type="spellStart"/>
            <w:r>
              <w:t>медиакультуры</w:t>
            </w:r>
            <w:proofErr w:type="spellEnd"/>
            <w:r>
              <w:t xml:space="preserve">, </w:t>
            </w:r>
            <w:proofErr w:type="spellStart"/>
            <w:r>
              <w:t>медиакультурологии</w:t>
            </w:r>
            <w:proofErr w:type="spellEnd"/>
            <w:r>
              <w:t xml:space="preserve">, </w:t>
            </w:r>
            <w:proofErr w:type="spellStart"/>
            <w:r>
              <w:t>медиаискусства</w:t>
            </w:r>
            <w:proofErr w:type="spellEnd"/>
            <w:r>
              <w:t xml:space="preserve">, </w:t>
            </w:r>
            <w:proofErr w:type="spellStart"/>
            <w:r>
              <w:t>медиаэстетики</w:t>
            </w:r>
            <w:proofErr w:type="spellEnd"/>
            <w:r>
              <w:t xml:space="preserve"> и </w:t>
            </w:r>
            <w:proofErr w:type="spellStart"/>
            <w:r>
              <w:t>медиакритики</w:t>
            </w:r>
            <w:proofErr w:type="spellEnd"/>
            <w:r>
              <w:t xml:space="preserve">; </w:t>
            </w:r>
          </w:p>
          <w:p w14:paraId="64D4331F" w14:textId="77777777" w:rsidR="00837233" w:rsidRDefault="00023A5A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 xml:space="preserve">систему общечеловеческих ценностей и ценностей мировой и российской культуры; </w:t>
            </w:r>
          </w:p>
          <w:p w14:paraId="3308E756" w14:textId="77777777" w:rsidR="00837233" w:rsidRDefault="00023A5A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 xml:space="preserve">основные прецеденты мировой и российской </w:t>
            </w:r>
            <w:proofErr w:type="spellStart"/>
            <w:r>
              <w:t>медиакультуры</w:t>
            </w:r>
            <w:proofErr w:type="spellEnd"/>
            <w:r>
              <w:t xml:space="preserve">, </w:t>
            </w:r>
            <w:proofErr w:type="spellStart"/>
            <w:r>
              <w:t>медиаискусства</w:t>
            </w:r>
            <w:proofErr w:type="spellEnd"/>
            <w:r>
              <w:t xml:space="preserve">, </w:t>
            </w:r>
            <w:proofErr w:type="spellStart"/>
            <w:r>
              <w:t>медиаэстетики</w:t>
            </w:r>
            <w:proofErr w:type="spellEnd"/>
            <w:r>
              <w:t xml:space="preserve"> и </w:t>
            </w:r>
            <w:proofErr w:type="spellStart"/>
            <w:r>
              <w:t>медиакритики</w:t>
            </w:r>
            <w:proofErr w:type="spellEnd"/>
            <w:r>
              <w:t xml:space="preserve">; принципы, нормы и правила критической деятельности в </w:t>
            </w:r>
            <w:proofErr w:type="spellStart"/>
            <w:r>
              <w:t>медиасфере</w:t>
            </w:r>
            <w:proofErr w:type="spellEnd"/>
            <w:r>
              <w:t xml:space="preserve">; </w:t>
            </w:r>
          </w:p>
          <w:p w14:paraId="6768B892" w14:textId="6D12E811" w:rsidR="0003147F" w:rsidRPr="002C472F" w:rsidRDefault="00023A5A" w:rsidP="0083723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 xml:space="preserve">базовые представления в области визуализации информации и ее технического воплощения гуманистические ценности эстетической аналитики и критики, принципы, нормы и правила эстетической оценки </w:t>
            </w:r>
            <w:proofErr w:type="spellStart"/>
            <w:r>
              <w:t>медиатекста</w:t>
            </w:r>
            <w:proofErr w:type="spellEnd"/>
            <w:r w:rsidR="00837233">
              <w:t>.</w:t>
            </w:r>
          </w:p>
          <w:p w14:paraId="043FED1E" w14:textId="77777777" w:rsidR="00023A5A" w:rsidRDefault="00023A5A" w:rsidP="001A19DE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2ED08D6E" w14:textId="0C78757D" w:rsidR="0003147F" w:rsidRDefault="0003147F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rPr>
                <w:i/>
              </w:rPr>
              <w:t>Умет</w:t>
            </w:r>
            <w:r>
              <w:rPr>
                <w:i/>
              </w:rPr>
              <w:t>ь:</w:t>
            </w:r>
          </w:p>
          <w:p w14:paraId="375078F1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 xml:space="preserve">выделять и анализировать информационное, психологическое, художественное и эстетическое содержание и своеобразие </w:t>
            </w:r>
            <w:proofErr w:type="spellStart"/>
            <w:r>
              <w:t>медиатекстов</w:t>
            </w:r>
            <w:proofErr w:type="spellEnd"/>
            <w:r>
              <w:t>;</w:t>
            </w:r>
          </w:p>
          <w:p w14:paraId="3C652B61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 xml:space="preserve">формулировать и отстаивать свои представления о психологической, художественной и эстетической ценности артефактов </w:t>
            </w:r>
            <w:proofErr w:type="spellStart"/>
            <w:r>
              <w:t>медиакультуры</w:t>
            </w:r>
            <w:proofErr w:type="spellEnd"/>
            <w:r>
              <w:t xml:space="preserve">; </w:t>
            </w:r>
          </w:p>
          <w:p w14:paraId="44203CFF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>ориентироваться в системе общечеловеческих ценностей и ценностей мировой и российской культуры;</w:t>
            </w:r>
          </w:p>
          <w:p w14:paraId="757B83D6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lastRenderedPageBreak/>
              <w:t>распознавать значение гуманистических ценностей для сохранения и развития современной цивилизации;</w:t>
            </w:r>
          </w:p>
          <w:p w14:paraId="41C66706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 xml:space="preserve">реализовывать программу комплексной оценки и экспертизы артефактов </w:t>
            </w:r>
            <w:proofErr w:type="spellStart"/>
            <w:r>
              <w:t>медиаискусства</w:t>
            </w:r>
            <w:proofErr w:type="spellEnd"/>
            <w:r>
              <w:t xml:space="preserve">; </w:t>
            </w:r>
          </w:p>
          <w:p w14:paraId="054A4CC0" w14:textId="77777777" w:rsid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 xml:space="preserve">в сотрудничестве с дизайнерами и программистами создавать </w:t>
            </w:r>
            <w:proofErr w:type="spellStart"/>
            <w:r>
              <w:t>инфографические</w:t>
            </w:r>
            <w:proofErr w:type="spellEnd"/>
            <w:r>
              <w:t xml:space="preserve"> изображения, виртуальные миры, компьютерные игры, шоу-румы и презентации;</w:t>
            </w:r>
          </w:p>
          <w:p w14:paraId="6949537B" w14:textId="4E35F2EF" w:rsidR="0003147F" w:rsidRPr="00837233" w:rsidRDefault="00023A5A" w:rsidP="0083723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i/>
              </w:rPr>
            </w:pPr>
            <w:r>
              <w:t>осуществлять экспертную о</w:t>
            </w:r>
            <w:r w:rsidR="00837233">
              <w:t xml:space="preserve">ценку артефактов </w:t>
            </w:r>
            <w:proofErr w:type="spellStart"/>
            <w:r w:rsidR="00837233">
              <w:t>медиаискусства</w:t>
            </w:r>
            <w:proofErr w:type="spellEnd"/>
            <w:r w:rsidR="00837233">
              <w:t>.</w:t>
            </w:r>
          </w:p>
          <w:p w14:paraId="2FF5788A" w14:textId="7066F93E" w:rsidR="0003147F" w:rsidRPr="002C472F" w:rsidRDefault="0003147F" w:rsidP="001A19DE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180DE4F0" w14:textId="1D8D6A50" w:rsidR="0003147F" w:rsidRPr="00023A5A" w:rsidRDefault="0003147F" w:rsidP="00023A5A">
            <w:p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rPr>
                <w:i/>
              </w:rPr>
              <w:t xml:space="preserve">Владеть: </w:t>
            </w:r>
          </w:p>
          <w:p w14:paraId="786B5A27" w14:textId="77777777" w:rsidR="00837233" w:rsidRDefault="00837233" w:rsidP="00837233">
            <w:pPr>
              <w:pStyle w:val="af0"/>
              <w:numPr>
                <w:ilvl w:val="0"/>
                <w:numId w:val="30"/>
              </w:numPr>
              <w:jc w:val="both"/>
            </w:pPr>
            <w:r w:rsidRPr="006E5362">
              <w:t>навыками анализа технико-художественных качеств фонограммы аудиовизуального произведе</w:t>
            </w:r>
            <w:r>
              <w:t>ния;</w:t>
            </w:r>
          </w:p>
          <w:p w14:paraId="0C48543C" w14:textId="77777777" w:rsidR="00837233" w:rsidRDefault="00023A5A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представлениями о социокультурной важности гуманистических (морально-этических, художественных, эстетических, коммуникативных, когнитивных, гедонистических) ценностей при оценке артефактов </w:t>
            </w:r>
            <w:proofErr w:type="spellStart"/>
            <w:r>
              <w:t>медиаискусства</w:t>
            </w:r>
            <w:proofErr w:type="spellEnd"/>
            <w:r>
              <w:t xml:space="preserve">; </w:t>
            </w:r>
          </w:p>
          <w:p w14:paraId="1DF40F9E" w14:textId="77777777" w:rsidR="00837233" w:rsidRDefault="00023A5A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>технологиями взаимодействия со специалистами, необходимыми для создания медиапродуктов;</w:t>
            </w:r>
          </w:p>
          <w:p w14:paraId="26CC53BC" w14:textId="68A0004B" w:rsidR="00837233" w:rsidRDefault="00023A5A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технологиями создания медиапродуктов; </w:t>
            </w:r>
            <w:r w:rsidR="0024224F">
              <w:t>г</w:t>
            </w:r>
            <w:r>
              <w:t>отовностью к социальному взаимодействию на основе принятых в обществе и в медиасообществе морально-этических и психологических принципов и правил профессионального и межличностного общения;</w:t>
            </w:r>
          </w:p>
          <w:p w14:paraId="082CBCBE" w14:textId="77777777" w:rsidR="00837233" w:rsidRDefault="00023A5A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навыками использования методов оценки артефактов </w:t>
            </w:r>
            <w:proofErr w:type="spellStart"/>
            <w:r>
              <w:t>медиакультуры</w:t>
            </w:r>
            <w:proofErr w:type="spellEnd"/>
            <w:r>
              <w:t xml:space="preserve"> и </w:t>
            </w:r>
            <w:proofErr w:type="spellStart"/>
            <w:r>
              <w:t>медиаискусства</w:t>
            </w:r>
            <w:proofErr w:type="spellEnd"/>
            <w:r>
              <w:t xml:space="preserve">; </w:t>
            </w:r>
          </w:p>
          <w:p w14:paraId="6E265791" w14:textId="77777777" w:rsidR="00837233" w:rsidRDefault="00023A5A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способностью ориентироваться в системе общечеловеческих ценностей и ценностей мировой и российской культуры, понимать значение гуманистических ценностей для сохранения и развития современной цивилизации; </w:t>
            </w:r>
          </w:p>
          <w:p w14:paraId="34563F9F" w14:textId="4DCDCD24" w:rsidR="0003147F" w:rsidRPr="004C4DBA" w:rsidRDefault="00837233" w:rsidP="00837233">
            <w:pPr>
              <w:pStyle w:val="af0"/>
              <w:numPr>
                <w:ilvl w:val="0"/>
                <w:numId w:val="30"/>
              </w:numPr>
              <w:jc w:val="both"/>
            </w:pPr>
            <w:r>
              <w:t>н</w:t>
            </w:r>
            <w:r w:rsidR="00023A5A">
              <w:t xml:space="preserve">авыками художественной и эстетической экспертизы актуальных артефактов </w:t>
            </w:r>
            <w:proofErr w:type="spellStart"/>
            <w:r w:rsidR="00023A5A">
              <w:t>медиакультуры</w:t>
            </w:r>
            <w:proofErr w:type="spellEnd"/>
            <w:r w:rsidR="00023A5A">
              <w:t xml:space="preserve"> и </w:t>
            </w:r>
            <w:proofErr w:type="spellStart"/>
            <w:r w:rsidR="00023A5A">
              <w:t>медиаискусства</w:t>
            </w:r>
            <w:proofErr w:type="spellEnd"/>
            <w:r w:rsidR="00023A5A">
              <w:t>.</w:t>
            </w:r>
          </w:p>
        </w:tc>
      </w:tr>
      <w:tr w:rsidR="0003147F" w:rsidRPr="0016296F" w14:paraId="6E354B8C" w14:textId="77777777" w:rsidTr="00991B36">
        <w:trPr>
          <w:trHeight w:val="31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102B8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60C" w14:textId="52DE7230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ИД-УК-1.2. </w:t>
            </w:r>
            <w:r w:rsidRPr="00991B3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4B5F5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7BAD3119" w14:textId="77777777" w:rsidTr="00970FE9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9726E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AA5E" w14:textId="378D013A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ИД-УК-1.3. </w:t>
            </w:r>
            <w:r w:rsidRPr="00991B36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FD223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56503077" w14:textId="77777777" w:rsidTr="0003147F">
        <w:trPr>
          <w:trHeight w:val="20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44034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81B" w14:textId="6B7940E6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ИД-УК-1.4. </w:t>
            </w:r>
            <w:r w:rsidRPr="00991B3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C9D01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1BDB52BF" w14:textId="77777777" w:rsidTr="0003147F">
        <w:trPr>
          <w:trHeight w:val="50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4A868C" w14:textId="32D9F7E8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УК-2.</w:t>
            </w:r>
            <w:r w:rsidR="006E3E69">
              <w:t xml:space="preserve"> </w:t>
            </w:r>
            <w:r w:rsidR="006E3E69" w:rsidRPr="006E3E6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8C4" w14:textId="0EC4C28F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ИД-УК-2.1.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F1D13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23F0A904" w14:textId="77777777" w:rsidTr="0003147F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62328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93CC" w14:textId="7E4458A7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998E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638470A8" w14:textId="77777777" w:rsidTr="0003147F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0C7E2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33D" w14:textId="44D1815D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628B5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14AB0246" w14:textId="77777777" w:rsidTr="0003147F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2D31E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09EE" w14:textId="14899CBC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BB5D1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4E637483" w14:textId="77777777" w:rsidTr="0003147F">
        <w:trPr>
          <w:trHeight w:val="40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475F03" w14:textId="20E21B4A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  <w:r>
              <w:t>УК-3.</w:t>
            </w:r>
            <w:r w:rsidR="006E3E69">
              <w:t xml:space="preserve"> </w:t>
            </w:r>
            <w:r w:rsidR="006E3E69" w:rsidRPr="006E3E69">
              <w:t>Способен осуществлять социальное взаимодействи</w:t>
            </w:r>
            <w:r w:rsidR="006E3E69" w:rsidRPr="006E3E69">
              <w:lastRenderedPageBreak/>
              <w:t>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BCE6" w14:textId="69664B70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ИД-УК-3.1.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своей роли в социальном взаимодействии и командной работе,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исходя из стратегии сотрудничества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F8FFB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3E9751CF" w14:textId="77777777" w:rsidTr="0003147F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AA5AF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EEB0" w14:textId="783F2176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B8DAF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2914E9CE" w14:textId="77777777" w:rsidTr="0003147F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A46DE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63A" w14:textId="038AF96F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ИД-УК-3.3.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91846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34A5E488" w14:textId="77777777" w:rsidTr="0003147F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A5C67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A9B7" w14:textId="4C36EA9D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ИД-УК-3.4.</w:t>
            </w:r>
            <w:r w:rsidR="006E3E69"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6CA90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7F" w:rsidRPr="0016296F" w14:paraId="2312462B" w14:textId="77777777" w:rsidTr="00A53F80">
        <w:trPr>
          <w:trHeight w:val="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FB6E6" w14:textId="77777777" w:rsidR="0003147F" w:rsidRDefault="0003147F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87D1C" w14:textId="73E3F6B3" w:rsidR="0003147F" w:rsidRDefault="0003147F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ИД-УК-3.5.</w:t>
            </w:r>
            <w:r w:rsidR="006E3E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E3E69" w:rsidRPr="006E3E69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44FB3" w14:textId="77777777" w:rsidR="0003147F" w:rsidRPr="001C1697" w:rsidRDefault="0003147F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4A295C62" w:rsidR="00560461" w:rsidRPr="0016296F" w:rsidRDefault="0054615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0F1C1568" w:rsidR="00560461" w:rsidRPr="0016296F" w:rsidRDefault="00546157" w:rsidP="0031663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1155F529" w:rsidR="001C1697" w:rsidRPr="0016296F" w:rsidRDefault="00546157" w:rsidP="001C169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33485C66" w:rsidR="001C1697" w:rsidRPr="0016296F" w:rsidRDefault="00546157" w:rsidP="0031663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39113D75" w:rsidR="00176164" w:rsidRPr="00465CE5" w:rsidRDefault="00546157" w:rsidP="00176164">
            <w:r>
              <w:t>2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2EEA2167" w:rsidR="00176164" w:rsidRPr="00465CE5" w:rsidRDefault="00A53F80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74C6704B" w:rsidR="00176164" w:rsidRPr="00465CE5" w:rsidRDefault="00546157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9E29418" w14:textId="2455E917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5819C8" w14:textId="69243BBF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2E20F48" w14:textId="1387FF2B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5FB8735B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E60BE8D" w:rsidR="00176164" w:rsidRPr="00465CE5" w:rsidRDefault="00546157" w:rsidP="005227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AC4299E" w14:textId="45E2292F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1108276" w:rsidR="00176164" w:rsidRPr="00465CE5" w:rsidRDefault="00546157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B8DC88B" w14:textId="1B75CA32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9533823" w14:textId="3AC732B3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89D8708" w14:textId="4BB923A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09B9DE6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693C825F" w:rsidR="00176164" w:rsidRPr="00465CE5" w:rsidRDefault="00546157" w:rsidP="005227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E659732" w14:textId="72B17FD5" w:rsidR="00176164" w:rsidRPr="00465CE5" w:rsidRDefault="00546157" w:rsidP="00176164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A53F80">
      <w:pPr>
        <w:pStyle w:val="af0"/>
        <w:ind w:left="0"/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62D12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02040A60" w:rsidR="00E62D12" w:rsidRPr="00465CE5" w:rsidRDefault="00546157" w:rsidP="00E62D12">
            <w:r>
              <w:t>2</w:t>
            </w:r>
            <w:r w:rsidR="00E62D12">
              <w:t xml:space="preserve"> </w:t>
            </w:r>
            <w:r w:rsidR="00E62D12" w:rsidRPr="00465CE5">
              <w:t>семестр</w:t>
            </w:r>
          </w:p>
        </w:tc>
        <w:tc>
          <w:tcPr>
            <w:tcW w:w="1130" w:type="dxa"/>
          </w:tcPr>
          <w:p w14:paraId="32F445A3" w14:textId="65D5DAE0" w:rsidR="00E62D12" w:rsidRPr="00465CE5" w:rsidRDefault="00A53F80" w:rsidP="00E62D1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0204ADD" w14:textId="4F76F8D3" w:rsidR="00E62D12" w:rsidRPr="00465CE5" w:rsidRDefault="00546157" w:rsidP="00E62D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1E4F985" w14:textId="63EDCDD3" w:rsidR="00E62D12" w:rsidRPr="00465CE5" w:rsidRDefault="00546157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845391C" w14:textId="380894F6" w:rsidR="00E62D12" w:rsidRPr="00465CE5" w:rsidRDefault="00546157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ACC02F" w14:textId="62161D0D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673A669A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3005D0D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614AB047" w:rsidR="00E62D12" w:rsidRPr="00465CE5" w:rsidRDefault="00546157" w:rsidP="00E62D1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50433FFA" w14:textId="0F60E224" w:rsidR="00E62D12" w:rsidRPr="00465CE5" w:rsidRDefault="00A53F80" w:rsidP="00E62D12">
            <w:pPr>
              <w:ind w:left="28"/>
              <w:jc w:val="center"/>
            </w:pPr>
            <w:r>
              <w:t>36</w:t>
            </w:r>
          </w:p>
        </w:tc>
      </w:tr>
      <w:tr w:rsidR="00E62D12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E62D12" w:rsidRPr="00465CE5" w:rsidRDefault="00E62D12" w:rsidP="00E62D1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6C16ECCA" w:rsidR="00E62D12" w:rsidRPr="00465CE5" w:rsidRDefault="00546157" w:rsidP="00E62D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8113ED6" w14:textId="23B415EE" w:rsidR="00E62D12" w:rsidRPr="00465CE5" w:rsidRDefault="00546157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A460CD" w14:textId="44FDA2CF" w:rsidR="00E62D12" w:rsidRPr="00465CE5" w:rsidRDefault="00546157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5224FC6" w14:textId="783013DD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467F157C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02001A45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499E5131" w:rsidR="00E62D12" w:rsidRPr="00465CE5" w:rsidRDefault="00546157" w:rsidP="00E62D1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CDFCE7" w14:textId="5AA9D958" w:rsidR="00E62D12" w:rsidRPr="00465CE5" w:rsidRDefault="00A53F80" w:rsidP="00E62D12">
            <w:pPr>
              <w:ind w:left="28"/>
              <w:jc w:val="center"/>
            </w:pPr>
            <w:r>
              <w:t>36</w:t>
            </w: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2C5F2285" w:rsidR="00386236" w:rsidRPr="0016296F" w:rsidRDefault="00457F9E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036BF5" w:rsidRPr="0016296F" w14:paraId="2E20EFB9" w14:textId="77777777" w:rsidTr="00FA2451">
        <w:tc>
          <w:tcPr>
            <w:tcW w:w="1701" w:type="dxa"/>
            <w:vMerge w:val="restart"/>
          </w:tcPr>
          <w:p w14:paraId="2A63BBD8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851EA9F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41369116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432ADCF2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63AB14E3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5814026C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61DF14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60FB544E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55B1A1C7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ИД-УК-2.2.</w:t>
            </w:r>
          </w:p>
          <w:p w14:paraId="0C258ACF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ИД-УК-2.3.</w:t>
            </w:r>
          </w:p>
          <w:p w14:paraId="6532399D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ИД-УК-2.4.</w:t>
            </w:r>
          </w:p>
          <w:p w14:paraId="08335904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9463FB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0152A57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2D9EBCA9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9610522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45CF4C2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1657901B" w14:textId="7189371A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5953" w:type="dxa"/>
          </w:tcPr>
          <w:p w14:paraId="28E80479" w14:textId="39AD4EE4" w:rsidR="00036BF5" w:rsidRPr="00764777" w:rsidRDefault="00036BF5" w:rsidP="00036BF5">
            <w:r>
              <w:t>Раздел</w:t>
            </w:r>
            <w:r w:rsidRPr="00764777">
              <w:t xml:space="preserve"> 1. </w:t>
            </w:r>
          </w:p>
          <w:p w14:paraId="4CCE0B4F" w14:textId="77777777" w:rsidR="00036BF5" w:rsidRDefault="00036BF5" w:rsidP="00036BF5">
            <w:pPr>
              <w:autoSpaceDE w:val="0"/>
              <w:autoSpaceDN w:val="0"/>
              <w:adjustRightInd w:val="0"/>
            </w:pPr>
            <w:r>
              <w:t>Теоретико-методологическое основание дисциплины</w:t>
            </w:r>
          </w:p>
          <w:p w14:paraId="38400F6F" w14:textId="74B7DE0A" w:rsidR="00036BF5" w:rsidRPr="00764777" w:rsidRDefault="00036BF5" w:rsidP="00036BF5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C9CF4F0" w14:textId="04BB1786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C6D45F8" w14:textId="37BAE8DE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722306F" w14:textId="4C72453A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036BF5" w:rsidRPr="0016296F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2EDBAD9E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6232A77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6BF5" w:rsidRPr="0016296F" w14:paraId="692859FB" w14:textId="77777777" w:rsidTr="00764777">
        <w:trPr>
          <w:trHeight w:val="611"/>
        </w:trPr>
        <w:tc>
          <w:tcPr>
            <w:tcW w:w="1701" w:type="dxa"/>
            <w:vMerge/>
          </w:tcPr>
          <w:p w14:paraId="4099538A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69022607" w:rsidR="00036BF5" w:rsidRPr="00764777" w:rsidRDefault="00036BF5" w:rsidP="00036BF5">
            <w:r>
              <w:t>Раздел</w:t>
            </w:r>
            <w:r w:rsidRPr="00764777">
              <w:t xml:space="preserve"> 2. </w:t>
            </w:r>
          </w:p>
          <w:p w14:paraId="003EEA7A" w14:textId="77777777" w:rsidR="00036BF5" w:rsidRDefault="00036BF5" w:rsidP="00036BF5">
            <w:pPr>
              <w:contextualSpacing/>
              <w:jc w:val="both"/>
            </w:pPr>
            <w:r>
              <w:t>Эстетика и медиа</w:t>
            </w:r>
          </w:p>
          <w:p w14:paraId="5526ABF9" w14:textId="1F3CF2E4" w:rsidR="00036BF5" w:rsidRPr="00764777" w:rsidRDefault="00036BF5" w:rsidP="00036BF5">
            <w:pPr>
              <w:contextualSpacing/>
              <w:jc w:val="both"/>
            </w:pPr>
          </w:p>
        </w:tc>
        <w:tc>
          <w:tcPr>
            <w:tcW w:w="815" w:type="dxa"/>
          </w:tcPr>
          <w:p w14:paraId="47A05D4D" w14:textId="77647156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E2837C0" w14:textId="1884613F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7EFA65B" w14:textId="74EC5FE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036BF5" w:rsidRPr="0016296F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14E5015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2E36863" w14:textId="09A11B85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036BF5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08DCBCE" w:rsidR="00036BF5" w:rsidRPr="00764777" w:rsidRDefault="00036BF5" w:rsidP="00036BF5">
            <w:r>
              <w:t>Раздел</w:t>
            </w:r>
            <w:r w:rsidRPr="00764777">
              <w:t xml:space="preserve"> 3. </w:t>
            </w:r>
          </w:p>
          <w:p w14:paraId="3CF7F333" w14:textId="77777777" w:rsidR="00036BF5" w:rsidRDefault="00036BF5" w:rsidP="00036BF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>Медиаграмотность</w:t>
            </w:r>
            <w:proofErr w:type="spellEnd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 xml:space="preserve"> в контексте </w:t>
            </w:r>
            <w:proofErr w:type="spellStart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>медиапотребления</w:t>
            </w:r>
            <w:proofErr w:type="spellEnd"/>
          </w:p>
          <w:p w14:paraId="3E472A23" w14:textId="503FDC6C" w:rsidR="00036BF5" w:rsidRPr="00072586" w:rsidRDefault="00036BF5" w:rsidP="00036BF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14:paraId="4B284A38" w14:textId="6476703C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3B42773" w14:textId="29936423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15A5034" w14:textId="1212BCB9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036BF5" w:rsidRPr="0016296F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4082532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7A718DE" w14:textId="4E8888E1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6BF5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D5A7BCA" w:rsidR="00036BF5" w:rsidRPr="00764777" w:rsidRDefault="00036BF5" w:rsidP="00036BF5">
            <w:r>
              <w:t>Раздел</w:t>
            </w:r>
            <w:r w:rsidRPr="00764777">
              <w:t xml:space="preserve"> 4. </w:t>
            </w:r>
          </w:p>
          <w:p w14:paraId="3BEB009C" w14:textId="77777777" w:rsidR="00036BF5" w:rsidRDefault="00036BF5" w:rsidP="00036BF5">
            <w:proofErr w:type="spellStart"/>
            <w:r>
              <w:t>Медиаэстетическая</w:t>
            </w:r>
            <w:proofErr w:type="spellEnd"/>
            <w:r>
              <w:t xml:space="preserve"> критика</w:t>
            </w:r>
          </w:p>
          <w:p w14:paraId="2D15D7CE" w14:textId="7FF02C93" w:rsidR="00036BF5" w:rsidRPr="00764777" w:rsidRDefault="00036BF5" w:rsidP="00036BF5"/>
        </w:tc>
        <w:tc>
          <w:tcPr>
            <w:tcW w:w="815" w:type="dxa"/>
          </w:tcPr>
          <w:p w14:paraId="3A04BC5F" w14:textId="7A2FA166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2BB6DBD" w14:textId="167559AD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6DD4B6" w14:textId="7B778BBE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036BF5" w:rsidRPr="0016296F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50686CF5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7A1B042" w14:textId="00A3FC95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036BF5" w:rsidRPr="0016296F" w14:paraId="3F4E4643" w14:textId="77777777" w:rsidTr="004C2D36">
        <w:trPr>
          <w:trHeight w:val="126"/>
        </w:trPr>
        <w:tc>
          <w:tcPr>
            <w:tcW w:w="1701" w:type="dxa"/>
            <w:vMerge/>
          </w:tcPr>
          <w:p w14:paraId="70648A9E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79B6B3" w14:textId="77777777" w:rsidR="00036BF5" w:rsidRDefault="00036BF5" w:rsidP="00036BF5">
            <w:r>
              <w:t>Экзамен</w:t>
            </w:r>
          </w:p>
          <w:p w14:paraId="5C26B72C" w14:textId="2F470AE5" w:rsidR="00036BF5" w:rsidRPr="00764777" w:rsidRDefault="00036BF5" w:rsidP="00036BF5"/>
        </w:tc>
        <w:tc>
          <w:tcPr>
            <w:tcW w:w="815" w:type="dxa"/>
          </w:tcPr>
          <w:p w14:paraId="544E02DA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0464D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5E167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4CF56" w14:textId="77777777" w:rsidR="00036BF5" w:rsidRPr="0016296F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2E272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345FED6" w14:textId="2792D2E8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билетам</w:t>
            </w:r>
          </w:p>
        </w:tc>
      </w:tr>
      <w:tr w:rsidR="00036BF5" w:rsidRPr="0016296F" w14:paraId="12AADEEB" w14:textId="77777777" w:rsidTr="004C2D36">
        <w:trPr>
          <w:trHeight w:val="126"/>
        </w:trPr>
        <w:tc>
          <w:tcPr>
            <w:tcW w:w="1701" w:type="dxa"/>
            <w:vMerge/>
          </w:tcPr>
          <w:p w14:paraId="567CEC46" w14:textId="77777777" w:rsidR="00036BF5" w:rsidRPr="0016296F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11A3D" w14:textId="24FAF39A" w:rsidR="00036BF5" w:rsidRDefault="00036BF5" w:rsidP="00036BF5">
            <w:pPr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0D863B7" w14:textId="03EADCE0" w:rsidR="00036BF5" w:rsidRPr="00A96DD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7616E2" w14:textId="1AF5B4EB" w:rsidR="00036BF5" w:rsidRPr="00A96DD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558A6CE" w14:textId="011DD265" w:rsidR="00036BF5" w:rsidRPr="00A96DD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5040A59" w14:textId="77777777" w:rsidR="00036BF5" w:rsidRPr="00A96DD5" w:rsidRDefault="00036BF5" w:rsidP="00036B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70DC62F" w14:textId="3D75B9E5" w:rsidR="00036BF5" w:rsidRPr="00A96DD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678C858" w14:textId="77777777" w:rsidR="00036BF5" w:rsidRDefault="00036BF5" w:rsidP="0003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6CCBC81E" w14:textId="6B4A3C8F" w:rsidR="00306BAC" w:rsidRDefault="00306BAC" w:rsidP="00B4748B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1A021956" w14:textId="4142567C" w:rsidR="00306BAC" w:rsidRDefault="00306BAC" w:rsidP="00306BAC"/>
    <w:p w14:paraId="28FCA150" w14:textId="77777777" w:rsidR="00306BAC" w:rsidRPr="00306BAC" w:rsidRDefault="00306BAC" w:rsidP="00306BAC"/>
    <w:p w14:paraId="72DB2754" w14:textId="7C3733D1" w:rsidR="00B4748B" w:rsidRPr="00B4748B" w:rsidRDefault="00C83648" w:rsidP="00B4748B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B2C62" w:rsidRPr="0016296F" w14:paraId="086D7AD9" w14:textId="77777777" w:rsidTr="00EA2FF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E0E97E7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0E67FCB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5C1406C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1D1597C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62B367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0894997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DD8F128" w14:textId="77777777" w:rsidR="004B2C62" w:rsidRPr="0016296F" w:rsidRDefault="004B2C62" w:rsidP="00EA2FF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6A87A6E" w14:textId="77777777" w:rsidR="004B2C62" w:rsidRPr="0016296F" w:rsidRDefault="004B2C62" w:rsidP="00EA2F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B2C62" w:rsidRPr="0016296F" w14:paraId="2B09EECC" w14:textId="77777777" w:rsidTr="00EA2FF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0E82BD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6BA776F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A84B105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F87E289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B0A73D2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2C62" w:rsidRPr="0016296F" w14:paraId="56553962" w14:textId="77777777" w:rsidTr="00EA2FF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1AC1BB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886F090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C77EAF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53C627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E5CA6A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9933546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6FA66E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950A84B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2C62" w:rsidRPr="0016296F" w14:paraId="32E3FE34" w14:textId="77777777" w:rsidTr="00EA2FF7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E875346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9262C5" w14:textId="77777777" w:rsidR="004B2C62" w:rsidRPr="0016296F" w:rsidRDefault="004B2C62" w:rsidP="00EA2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5A5A7F" w:rsidRPr="0016296F" w14:paraId="66220336" w14:textId="77777777" w:rsidTr="00EA2FF7">
        <w:tc>
          <w:tcPr>
            <w:tcW w:w="1701" w:type="dxa"/>
            <w:vMerge w:val="restart"/>
          </w:tcPr>
          <w:p w14:paraId="6F9BD42C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827A088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334667AF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F047C18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A195E30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A3F3D7E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26CD63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76A214CC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4304BB0A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ИД-УК-2.2.</w:t>
            </w:r>
          </w:p>
          <w:p w14:paraId="27883BE3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ИД-УК-2.3.</w:t>
            </w:r>
          </w:p>
          <w:p w14:paraId="306E315B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ИД-УК-2.4.</w:t>
            </w:r>
          </w:p>
          <w:p w14:paraId="0E684B40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1B8BE6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05D2D27F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03E200BF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1043521E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01B1FB41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400A27D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5953" w:type="dxa"/>
          </w:tcPr>
          <w:p w14:paraId="47665FE4" w14:textId="77777777" w:rsidR="005A5A7F" w:rsidRPr="00764777" w:rsidRDefault="005A5A7F" w:rsidP="005A5A7F">
            <w:r>
              <w:t>Раздел</w:t>
            </w:r>
            <w:r w:rsidRPr="00764777">
              <w:t xml:space="preserve"> 1. </w:t>
            </w:r>
          </w:p>
          <w:p w14:paraId="3D798D70" w14:textId="77777777" w:rsidR="005A5A7F" w:rsidRDefault="005A5A7F" w:rsidP="005A5A7F">
            <w:pPr>
              <w:autoSpaceDE w:val="0"/>
              <w:autoSpaceDN w:val="0"/>
              <w:adjustRightInd w:val="0"/>
            </w:pPr>
            <w:r>
              <w:t>Теоретико-методологическое основание дисциплины</w:t>
            </w:r>
          </w:p>
          <w:p w14:paraId="7B33D2D5" w14:textId="77777777" w:rsidR="005A5A7F" w:rsidRPr="00764777" w:rsidRDefault="005A5A7F" w:rsidP="005A5A7F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E2C2AB8" w14:textId="7D14D9E3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6F99B4" w14:textId="14A5A982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686576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0915E4" w14:textId="77777777" w:rsidR="005A5A7F" w:rsidRPr="0016296F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99A43F" w14:textId="34273B65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3F3EC540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5A7F" w:rsidRPr="0016296F" w14:paraId="3764E96F" w14:textId="77777777" w:rsidTr="00EA2FF7">
        <w:trPr>
          <w:trHeight w:val="611"/>
        </w:trPr>
        <w:tc>
          <w:tcPr>
            <w:tcW w:w="1701" w:type="dxa"/>
            <w:vMerge/>
          </w:tcPr>
          <w:p w14:paraId="41E21C16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C604C" w14:textId="77777777" w:rsidR="005A5A7F" w:rsidRPr="00764777" w:rsidRDefault="005A5A7F" w:rsidP="005A5A7F">
            <w:r>
              <w:t>Раздел</w:t>
            </w:r>
            <w:r w:rsidRPr="00764777">
              <w:t xml:space="preserve"> 2. </w:t>
            </w:r>
          </w:p>
          <w:p w14:paraId="64E6F117" w14:textId="77777777" w:rsidR="005A5A7F" w:rsidRDefault="005A5A7F" w:rsidP="005A5A7F">
            <w:pPr>
              <w:contextualSpacing/>
              <w:jc w:val="both"/>
            </w:pPr>
            <w:r>
              <w:t>Эстетика и медиа</w:t>
            </w:r>
          </w:p>
          <w:p w14:paraId="0ABBE304" w14:textId="77777777" w:rsidR="005A5A7F" w:rsidRPr="00764777" w:rsidRDefault="005A5A7F" w:rsidP="005A5A7F">
            <w:pPr>
              <w:contextualSpacing/>
              <w:jc w:val="both"/>
            </w:pPr>
          </w:p>
        </w:tc>
        <w:tc>
          <w:tcPr>
            <w:tcW w:w="815" w:type="dxa"/>
          </w:tcPr>
          <w:p w14:paraId="6500B3E4" w14:textId="76C830DF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7022ECE" w14:textId="32649846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9CA9423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A1F3DB" w14:textId="77777777" w:rsidR="005A5A7F" w:rsidRPr="0016296F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FD0A" w14:textId="7E26323B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033C325E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5A5A7F" w:rsidRPr="0016296F" w14:paraId="4F15068E" w14:textId="77777777" w:rsidTr="00EA2FF7">
        <w:tc>
          <w:tcPr>
            <w:tcW w:w="1701" w:type="dxa"/>
            <w:vMerge/>
          </w:tcPr>
          <w:p w14:paraId="355C2463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CCB60" w14:textId="77777777" w:rsidR="005A5A7F" w:rsidRPr="00764777" w:rsidRDefault="005A5A7F" w:rsidP="005A5A7F">
            <w:r>
              <w:t>Раздел</w:t>
            </w:r>
            <w:r w:rsidRPr="00764777">
              <w:t xml:space="preserve"> 3. </w:t>
            </w:r>
          </w:p>
          <w:p w14:paraId="5942DA72" w14:textId="77777777" w:rsidR="005A5A7F" w:rsidRDefault="005A5A7F" w:rsidP="005A5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>Медиаграмотность</w:t>
            </w:r>
            <w:proofErr w:type="spellEnd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 xml:space="preserve"> в контексте </w:t>
            </w:r>
            <w:proofErr w:type="spellStart"/>
            <w:r w:rsidRPr="00072586">
              <w:rPr>
                <w:rFonts w:ascii="Times New Roman" w:hAnsi="Times New Roman" w:cs="Times New Roman"/>
                <w:sz w:val="22"/>
                <w:szCs w:val="22"/>
              </w:rPr>
              <w:t>медиапотребления</w:t>
            </w:r>
            <w:proofErr w:type="spellEnd"/>
          </w:p>
          <w:p w14:paraId="74C32692" w14:textId="77777777" w:rsidR="005A5A7F" w:rsidRPr="00072586" w:rsidRDefault="005A5A7F" w:rsidP="005A5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14:paraId="7DABA319" w14:textId="48C462ED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9D0439" w14:textId="58328A2C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B7C836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88A0BA" w14:textId="77777777" w:rsidR="005A5A7F" w:rsidRPr="0016296F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8AC2A1" w14:textId="43969A7B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5D598A21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5A7F" w:rsidRPr="0016296F" w14:paraId="45D667CC" w14:textId="77777777" w:rsidTr="00EA2FF7">
        <w:trPr>
          <w:trHeight w:val="126"/>
        </w:trPr>
        <w:tc>
          <w:tcPr>
            <w:tcW w:w="1701" w:type="dxa"/>
            <w:vMerge/>
          </w:tcPr>
          <w:p w14:paraId="74A94502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C94C40" w14:textId="77777777" w:rsidR="005A5A7F" w:rsidRPr="00764777" w:rsidRDefault="005A5A7F" w:rsidP="005A5A7F">
            <w:r>
              <w:t>Раздел</w:t>
            </w:r>
            <w:r w:rsidRPr="00764777">
              <w:t xml:space="preserve"> 4. </w:t>
            </w:r>
          </w:p>
          <w:p w14:paraId="717EE3BA" w14:textId="77777777" w:rsidR="005A5A7F" w:rsidRDefault="005A5A7F" w:rsidP="005A5A7F">
            <w:proofErr w:type="spellStart"/>
            <w:r>
              <w:t>Медиаэстетическая</w:t>
            </w:r>
            <w:proofErr w:type="spellEnd"/>
            <w:r>
              <w:t xml:space="preserve"> критика</w:t>
            </w:r>
          </w:p>
          <w:p w14:paraId="2BF3446B" w14:textId="77777777" w:rsidR="005A5A7F" w:rsidRPr="00764777" w:rsidRDefault="005A5A7F" w:rsidP="005A5A7F"/>
        </w:tc>
        <w:tc>
          <w:tcPr>
            <w:tcW w:w="815" w:type="dxa"/>
          </w:tcPr>
          <w:p w14:paraId="2E947B70" w14:textId="473847AF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15044DE" w14:textId="25EBA489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6EAF92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525359" w14:textId="77777777" w:rsidR="005A5A7F" w:rsidRPr="0016296F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458F8" w14:textId="149A0D19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4FE6018D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5A5A7F" w:rsidRPr="0016296F" w14:paraId="58C39CB0" w14:textId="77777777" w:rsidTr="00EA2FF7">
        <w:trPr>
          <w:trHeight w:val="126"/>
        </w:trPr>
        <w:tc>
          <w:tcPr>
            <w:tcW w:w="1701" w:type="dxa"/>
            <w:vMerge/>
          </w:tcPr>
          <w:p w14:paraId="4D58D453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65E79" w14:textId="77777777" w:rsidR="005A5A7F" w:rsidRDefault="005A5A7F" w:rsidP="005A5A7F">
            <w:r>
              <w:t>Экзамен</w:t>
            </w:r>
          </w:p>
          <w:p w14:paraId="31F33E7F" w14:textId="77777777" w:rsidR="005A5A7F" w:rsidRPr="00764777" w:rsidRDefault="005A5A7F" w:rsidP="005A5A7F"/>
        </w:tc>
        <w:tc>
          <w:tcPr>
            <w:tcW w:w="815" w:type="dxa"/>
          </w:tcPr>
          <w:p w14:paraId="5BB14F3F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A1E2C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4423F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E3091" w14:textId="77777777" w:rsidR="005A5A7F" w:rsidRPr="0016296F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EA2808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B0E9053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билетам</w:t>
            </w:r>
          </w:p>
        </w:tc>
      </w:tr>
      <w:tr w:rsidR="005A5A7F" w:rsidRPr="0016296F" w14:paraId="5E6216D0" w14:textId="77777777" w:rsidTr="00EA2FF7">
        <w:trPr>
          <w:trHeight w:val="126"/>
        </w:trPr>
        <w:tc>
          <w:tcPr>
            <w:tcW w:w="1701" w:type="dxa"/>
            <w:vMerge/>
          </w:tcPr>
          <w:p w14:paraId="635EF24A" w14:textId="77777777" w:rsidR="005A5A7F" w:rsidRPr="0016296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DF5E" w14:textId="77777777" w:rsidR="005A5A7F" w:rsidRDefault="005A5A7F" w:rsidP="005A5A7F">
            <w:pPr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D62F4DD" w14:textId="15328AD2" w:rsidR="005A5A7F" w:rsidRPr="00A96DD5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48588259" w14:textId="127186E3" w:rsidR="005A5A7F" w:rsidRPr="00A96DD5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68D75CA" w14:textId="77777777" w:rsidR="005A5A7F" w:rsidRPr="00A96DD5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BEC779B" w14:textId="77777777" w:rsidR="005A5A7F" w:rsidRPr="00A96DD5" w:rsidRDefault="005A5A7F" w:rsidP="005A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B58279" w14:textId="768DA9F6" w:rsidR="005A5A7F" w:rsidRPr="00A96DD5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35B3DE4" w14:textId="77777777" w:rsidR="005A5A7F" w:rsidRDefault="005A5A7F" w:rsidP="005A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5480791B" w14:textId="6F9CB462" w:rsidR="00B4748B" w:rsidRDefault="00B4748B" w:rsidP="00B4748B">
      <w:pPr>
        <w:ind w:firstLine="709"/>
      </w:pPr>
    </w:p>
    <w:p w14:paraId="69C0FEF9" w14:textId="2C027B89" w:rsidR="00B4748B" w:rsidRDefault="00B4748B" w:rsidP="00B4748B"/>
    <w:p w14:paraId="764A11E1" w14:textId="77777777" w:rsidR="00D965B9" w:rsidRPr="00B4748B" w:rsidRDefault="00D965B9" w:rsidP="00B4748B">
      <w:pPr>
        <w:sectPr w:rsidR="00D965B9" w:rsidRPr="00B474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03A39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87E0" w14:textId="77777777" w:rsidR="00803A39" w:rsidRPr="00CF0198" w:rsidRDefault="00803A39" w:rsidP="00803A39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1. </w:t>
            </w:r>
          </w:p>
          <w:p w14:paraId="56CBFF8A" w14:textId="530989AD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D3BCF" w14:textId="77777777" w:rsidR="00803A39" w:rsidRPr="00CF0198" w:rsidRDefault="00803A39" w:rsidP="00803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Теоретико-методологическое основание дисциплины</w:t>
            </w:r>
          </w:p>
          <w:p w14:paraId="6B174079" w14:textId="179D0040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59CA6" w14:textId="77777777" w:rsidR="00803A39" w:rsidRPr="00CF0198" w:rsidRDefault="00CF0198" w:rsidP="00803A39">
            <w:pPr>
              <w:pStyle w:val="28"/>
              <w:ind w:firstLine="0"/>
              <w:rPr>
                <w:b w:val="0"/>
              </w:rPr>
            </w:pPr>
            <w:r w:rsidRPr="00CF0198">
              <w:rPr>
                <w:b w:val="0"/>
              </w:rPr>
              <w:t xml:space="preserve">Тема 1. Ключевые понятия дисциплины: </w:t>
            </w:r>
            <w:proofErr w:type="spellStart"/>
            <w:r w:rsidRPr="00CF0198">
              <w:rPr>
                <w:b w:val="0"/>
              </w:rPr>
              <w:t>медиатехнологии</w:t>
            </w:r>
            <w:proofErr w:type="spellEnd"/>
            <w:r w:rsidRPr="00CF0198">
              <w:rPr>
                <w:b w:val="0"/>
              </w:rPr>
              <w:t>, медиарынок, потребление, продукт. Эстетика медиа в системе потребления. Продукт и потребление в коммуникационной деятельности.</w:t>
            </w:r>
          </w:p>
          <w:p w14:paraId="76115F02" w14:textId="08288B4F" w:rsidR="00CF0198" w:rsidRPr="00CF0198" w:rsidRDefault="00CF0198" w:rsidP="00803A39">
            <w:pPr>
              <w:pStyle w:val="28"/>
              <w:ind w:firstLine="0"/>
              <w:rPr>
                <w:b w:val="0"/>
              </w:rPr>
            </w:pPr>
            <w:r w:rsidRPr="00CF0198">
              <w:rPr>
                <w:b w:val="0"/>
              </w:rPr>
              <w:t xml:space="preserve">Тема 2. История становления и эволюции </w:t>
            </w:r>
            <w:proofErr w:type="spellStart"/>
            <w:r w:rsidRPr="00CF0198">
              <w:rPr>
                <w:b w:val="0"/>
              </w:rPr>
              <w:t>медиапотребления</w:t>
            </w:r>
            <w:proofErr w:type="spellEnd"/>
            <w:r w:rsidRPr="00CF0198">
              <w:rPr>
                <w:b w:val="0"/>
              </w:rPr>
              <w:t>. От фантасмагории к социальным сетям. Экономика внимания. От продукта к аудитории и обратно. Жанр, формат, неформат - структуры потребления в медиа.</w:t>
            </w:r>
          </w:p>
        </w:tc>
      </w:tr>
      <w:tr w:rsidR="00803A39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34D9" w14:textId="77777777" w:rsidR="00803A39" w:rsidRPr="00CF0198" w:rsidRDefault="00803A39" w:rsidP="00803A39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2. </w:t>
            </w:r>
          </w:p>
          <w:p w14:paraId="50FF649A" w14:textId="30BAE8A6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0D2E0" w14:textId="77777777" w:rsidR="00803A39" w:rsidRPr="00CF0198" w:rsidRDefault="00803A39" w:rsidP="00803A39">
            <w:pPr>
              <w:contextualSpacing/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Эстетика и медиа</w:t>
            </w:r>
          </w:p>
          <w:p w14:paraId="70C34FA5" w14:textId="3396DDD9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831B5" w14:textId="77777777" w:rsidR="00803A39" w:rsidRPr="00CF0198" w:rsidRDefault="00CF0198" w:rsidP="00803A39">
            <w:pPr>
              <w:tabs>
                <w:tab w:val="num" w:pos="0"/>
                <w:tab w:val="num" w:pos="900"/>
              </w:tabs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Тема 3. Эстетика и </w:t>
            </w:r>
            <w:proofErr w:type="spellStart"/>
            <w:r w:rsidRPr="00CF0198">
              <w:rPr>
                <w:sz w:val="24"/>
                <w:szCs w:val="24"/>
              </w:rPr>
              <w:t>медиатехнологии</w:t>
            </w:r>
            <w:proofErr w:type="spellEnd"/>
            <w:r w:rsidRPr="00CF0198">
              <w:rPr>
                <w:sz w:val="24"/>
                <w:szCs w:val="24"/>
              </w:rPr>
              <w:t xml:space="preserve"> в контексте </w:t>
            </w:r>
            <w:proofErr w:type="spellStart"/>
            <w:r w:rsidRPr="00CF0198">
              <w:rPr>
                <w:sz w:val="24"/>
                <w:szCs w:val="24"/>
              </w:rPr>
              <w:t>медиапотребления</w:t>
            </w:r>
            <w:proofErr w:type="spellEnd"/>
            <w:r w:rsidRPr="00CF0198">
              <w:rPr>
                <w:sz w:val="24"/>
                <w:szCs w:val="24"/>
              </w:rPr>
              <w:t xml:space="preserve">. Роль социальных сетей в дистрибуции. Автоматизация и журналистика ботов. </w:t>
            </w:r>
            <w:proofErr w:type="spellStart"/>
            <w:r w:rsidRPr="00CF0198">
              <w:rPr>
                <w:sz w:val="24"/>
                <w:szCs w:val="24"/>
              </w:rPr>
              <w:t>Медиатехнологии</w:t>
            </w:r>
            <w:proofErr w:type="spellEnd"/>
            <w:r w:rsidRPr="00CF0198">
              <w:rPr>
                <w:sz w:val="24"/>
                <w:szCs w:val="24"/>
              </w:rPr>
              <w:t xml:space="preserve"> и трансформации контента. От "что" к "как".</w:t>
            </w:r>
          </w:p>
          <w:p w14:paraId="0FD355C5" w14:textId="775B5209" w:rsidR="00CF0198" w:rsidRPr="00CF0198" w:rsidRDefault="00CF0198" w:rsidP="00803A39">
            <w:pPr>
              <w:tabs>
                <w:tab w:val="num" w:pos="0"/>
                <w:tab w:val="num" w:pos="900"/>
              </w:tabs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Тема 4. Информатизация и развлечение – </w:t>
            </w:r>
            <w:proofErr w:type="spellStart"/>
            <w:r w:rsidRPr="00CF0198">
              <w:rPr>
                <w:sz w:val="24"/>
                <w:szCs w:val="24"/>
              </w:rPr>
              <w:t>Инфотейнмент</w:t>
            </w:r>
            <w:proofErr w:type="spellEnd"/>
            <w:r w:rsidRPr="00CF0198">
              <w:rPr>
                <w:sz w:val="24"/>
                <w:szCs w:val="24"/>
              </w:rPr>
              <w:t>.</w:t>
            </w:r>
          </w:p>
        </w:tc>
      </w:tr>
      <w:tr w:rsidR="00803A39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D406" w14:textId="77777777" w:rsidR="00803A39" w:rsidRPr="00CF0198" w:rsidRDefault="00803A39" w:rsidP="00803A39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3. </w:t>
            </w:r>
          </w:p>
          <w:p w14:paraId="1C3661E9" w14:textId="0D7BFA48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A11D6" w14:textId="77777777" w:rsidR="00803A39" w:rsidRPr="00CF0198" w:rsidRDefault="00803A39" w:rsidP="00803A39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CF0198">
              <w:rPr>
                <w:rFonts w:ascii="Times New Roman" w:hAnsi="Times New Roman" w:cs="Times New Roman"/>
              </w:rPr>
              <w:t>Медиаграмотность</w:t>
            </w:r>
            <w:proofErr w:type="spellEnd"/>
            <w:r w:rsidRPr="00CF0198">
              <w:rPr>
                <w:rFonts w:ascii="Times New Roman" w:hAnsi="Times New Roman" w:cs="Times New Roman"/>
              </w:rPr>
              <w:t xml:space="preserve"> в контексте </w:t>
            </w:r>
            <w:proofErr w:type="spellStart"/>
            <w:r w:rsidRPr="00CF0198">
              <w:rPr>
                <w:rFonts w:ascii="Times New Roman" w:hAnsi="Times New Roman" w:cs="Times New Roman"/>
              </w:rPr>
              <w:t>медиапотребления</w:t>
            </w:r>
            <w:proofErr w:type="spellEnd"/>
          </w:p>
          <w:p w14:paraId="6D56EFF3" w14:textId="7B07509A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88655" w14:textId="4B518CC2" w:rsidR="00803A39" w:rsidRPr="00CF0198" w:rsidRDefault="00CF0198" w:rsidP="00803A39">
            <w:pPr>
              <w:ind w:left="53"/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Тема 5. </w:t>
            </w:r>
            <w:proofErr w:type="spellStart"/>
            <w:r w:rsidRPr="00CF0198">
              <w:rPr>
                <w:sz w:val="24"/>
                <w:szCs w:val="24"/>
              </w:rPr>
              <w:t>Медиаграмотность</w:t>
            </w:r>
            <w:proofErr w:type="spellEnd"/>
            <w:r w:rsidRPr="00CF0198">
              <w:rPr>
                <w:sz w:val="24"/>
                <w:szCs w:val="24"/>
              </w:rPr>
              <w:t xml:space="preserve">: анализ, оценка и создание сообщений в разных видах медиа, жанрах и формах. </w:t>
            </w:r>
          </w:p>
          <w:p w14:paraId="3B4021FB" w14:textId="12E86A0C" w:rsidR="00CF0198" w:rsidRPr="00CF0198" w:rsidRDefault="00CF0198" w:rsidP="00803A39">
            <w:pPr>
              <w:ind w:left="53"/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Тема 6. Медиа и общество. Пропаганда, цензура и манипуляция.</w:t>
            </w:r>
          </w:p>
        </w:tc>
      </w:tr>
      <w:tr w:rsidR="00803A39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1106" w14:textId="77777777" w:rsidR="00803A39" w:rsidRPr="00CF0198" w:rsidRDefault="00803A39" w:rsidP="00803A39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4. </w:t>
            </w:r>
          </w:p>
          <w:p w14:paraId="777BD392" w14:textId="11811E68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8D77B" w14:textId="77777777" w:rsidR="00803A39" w:rsidRPr="00CF0198" w:rsidRDefault="00803A39" w:rsidP="00803A39">
            <w:pPr>
              <w:rPr>
                <w:sz w:val="24"/>
                <w:szCs w:val="24"/>
              </w:rPr>
            </w:pPr>
            <w:proofErr w:type="spellStart"/>
            <w:r w:rsidRPr="00CF0198">
              <w:rPr>
                <w:sz w:val="24"/>
                <w:szCs w:val="24"/>
              </w:rPr>
              <w:t>Медиаэстетическая</w:t>
            </w:r>
            <w:proofErr w:type="spellEnd"/>
            <w:r w:rsidRPr="00CF0198">
              <w:rPr>
                <w:sz w:val="24"/>
                <w:szCs w:val="24"/>
              </w:rPr>
              <w:t xml:space="preserve"> критика</w:t>
            </w:r>
          </w:p>
          <w:p w14:paraId="64708C96" w14:textId="01DF4CF3" w:rsidR="00803A39" w:rsidRPr="00CF0198" w:rsidRDefault="00803A39" w:rsidP="00803A3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B053C" w14:textId="77777777" w:rsidR="00803A39" w:rsidRPr="00CF0198" w:rsidRDefault="00CF0198" w:rsidP="00803A39">
            <w:pPr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Тема 7. Критическая теория медиа и потребления. Проблема вкуса. Личностный, социокультурный, экономический и политический контекст функционирования медиа.</w:t>
            </w:r>
          </w:p>
          <w:p w14:paraId="4CCE3CC5" w14:textId="0CEF20EC" w:rsidR="00CF0198" w:rsidRPr="00CF0198" w:rsidRDefault="00CF0198" w:rsidP="00803A39">
            <w:pPr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Тема 8. Коммуникации производителя и потребителя - передача </w:t>
            </w:r>
            <w:proofErr w:type="spellStart"/>
            <w:r w:rsidRPr="00CF0198">
              <w:rPr>
                <w:sz w:val="24"/>
                <w:szCs w:val="24"/>
              </w:rPr>
              <w:t>медиакультурных</w:t>
            </w:r>
            <w:proofErr w:type="spellEnd"/>
            <w:r w:rsidRPr="00CF0198">
              <w:rPr>
                <w:sz w:val="24"/>
                <w:szCs w:val="24"/>
              </w:rPr>
              <w:t xml:space="preserve"> вкусов и стандартов. Эстетические принципы создания новых элементов </w:t>
            </w:r>
            <w:proofErr w:type="spellStart"/>
            <w:r w:rsidRPr="00CF0198">
              <w:rPr>
                <w:sz w:val="24"/>
                <w:szCs w:val="24"/>
              </w:rPr>
              <w:t>медиакультуры</w:t>
            </w:r>
            <w:proofErr w:type="spellEnd"/>
            <w:r w:rsidRPr="00CF0198">
              <w:rPr>
                <w:sz w:val="24"/>
                <w:szCs w:val="24"/>
              </w:rPr>
              <w:t xml:space="preserve"> современного общества. Тенденции развития эстетики в контексте </w:t>
            </w:r>
            <w:proofErr w:type="spellStart"/>
            <w:r w:rsidRPr="00CF0198">
              <w:rPr>
                <w:sz w:val="24"/>
                <w:szCs w:val="24"/>
              </w:rPr>
              <w:t>медиатехнологий</w:t>
            </w:r>
            <w:proofErr w:type="spellEnd"/>
            <w:r w:rsidRPr="00CF0198">
              <w:rPr>
                <w:sz w:val="24"/>
                <w:szCs w:val="24"/>
              </w:rPr>
              <w:t>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52804C5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95BDD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58EC7282" w14:textId="7F26C5BF" w:rsidR="009776FA" w:rsidRPr="00CE348C" w:rsidRDefault="009776FA" w:rsidP="00CE348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21B812FF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E348C">
        <w:rPr>
          <w:sz w:val="24"/>
          <w:szCs w:val="24"/>
        </w:rPr>
        <w:t xml:space="preserve">одготовка к </w:t>
      </w:r>
      <w:r w:rsidR="00AC0454">
        <w:rPr>
          <w:sz w:val="24"/>
          <w:szCs w:val="24"/>
        </w:rPr>
        <w:t xml:space="preserve">индивидуальному заданию (2 </w:t>
      </w:r>
      <w:proofErr w:type="spellStart"/>
      <w:r w:rsidR="00AC0454">
        <w:rPr>
          <w:sz w:val="24"/>
          <w:szCs w:val="24"/>
        </w:rPr>
        <w:t>шт</w:t>
      </w:r>
      <w:proofErr w:type="spellEnd"/>
      <w:r w:rsidR="00AC045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0454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A7970C" w14:textId="77777777" w:rsidR="00AC0454" w:rsidRPr="00CF0198" w:rsidRDefault="00AC0454" w:rsidP="00AC0454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1. </w:t>
            </w:r>
          </w:p>
          <w:p w14:paraId="6B9323C1" w14:textId="7E323381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5A91D4" w14:textId="77777777" w:rsidR="00AC0454" w:rsidRPr="00CF0198" w:rsidRDefault="00AC0454" w:rsidP="00AC0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Теоретико-методологическое основание дисциплины</w:t>
            </w:r>
          </w:p>
          <w:p w14:paraId="06CF923C" w14:textId="20B6A20A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AC0454" w:rsidRPr="00512911" w:rsidRDefault="00AC0454" w:rsidP="00AC045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AC0454" w:rsidRPr="00512911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6F9FA218" w:rsidR="00AC0454" w:rsidRPr="00512911" w:rsidRDefault="004B64A5" w:rsidP="00AC0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C0454" w:rsidRPr="0016296F" w14:paraId="51A7A028" w14:textId="77777777" w:rsidTr="00AA5CA6">
        <w:trPr>
          <w:trHeight w:val="1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99767D" w14:textId="77777777" w:rsidR="00AC0454" w:rsidRPr="00CF0198" w:rsidRDefault="00AC0454" w:rsidP="00AC0454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2. </w:t>
            </w:r>
          </w:p>
          <w:p w14:paraId="4520E3B2" w14:textId="66EEDE76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26378A4" w14:textId="77777777" w:rsidR="00AC0454" w:rsidRPr="00CF0198" w:rsidRDefault="00AC0454" w:rsidP="00AC0454">
            <w:pPr>
              <w:contextualSpacing/>
              <w:jc w:val="both"/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>Эстетика и медиа</w:t>
            </w:r>
          </w:p>
          <w:p w14:paraId="19CBEADA" w14:textId="19730EE9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2B1E07A6" w:rsidR="00AC0454" w:rsidRPr="00512911" w:rsidRDefault="00AC0454" w:rsidP="00AC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6C31C6F" w:rsidR="00AC0454" w:rsidRPr="00512911" w:rsidRDefault="00AC0454" w:rsidP="00AC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CE9A0C1" w:rsidR="00AC0454" w:rsidRPr="00512911" w:rsidRDefault="004B64A5" w:rsidP="00AC0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C0454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18269D" w14:textId="77777777" w:rsidR="00AC0454" w:rsidRPr="00CF0198" w:rsidRDefault="00AC0454" w:rsidP="00AC0454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3. </w:t>
            </w:r>
          </w:p>
          <w:p w14:paraId="26B8052F" w14:textId="74D945C8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8E1240" w14:textId="77777777" w:rsidR="00AC0454" w:rsidRPr="00CF0198" w:rsidRDefault="00AC0454" w:rsidP="00AC045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CF0198">
              <w:rPr>
                <w:rFonts w:ascii="Times New Roman" w:hAnsi="Times New Roman" w:cs="Times New Roman"/>
              </w:rPr>
              <w:t>Медиаграмотность</w:t>
            </w:r>
            <w:proofErr w:type="spellEnd"/>
            <w:r w:rsidRPr="00CF0198">
              <w:rPr>
                <w:rFonts w:ascii="Times New Roman" w:hAnsi="Times New Roman" w:cs="Times New Roman"/>
              </w:rPr>
              <w:t xml:space="preserve"> в контексте </w:t>
            </w:r>
            <w:proofErr w:type="spellStart"/>
            <w:r w:rsidRPr="00CF0198">
              <w:rPr>
                <w:rFonts w:ascii="Times New Roman" w:hAnsi="Times New Roman" w:cs="Times New Roman"/>
              </w:rPr>
              <w:t>медиапотребления</w:t>
            </w:r>
            <w:proofErr w:type="spellEnd"/>
          </w:p>
          <w:p w14:paraId="7CABB011" w14:textId="6E0FB9BD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4B639F2C" w:rsidR="00AC0454" w:rsidRPr="00512911" w:rsidRDefault="00AC0454" w:rsidP="00AC045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FD71D77" w:rsidR="00AC0454" w:rsidRPr="00512911" w:rsidRDefault="00AC0454" w:rsidP="00AC045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68440C1C" w:rsidR="00AC0454" w:rsidRPr="00512911" w:rsidRDefault="004B64A5" w:rsidP="00AC0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C0454" w:rsidRPr="0016296F" w14:paraId="749F957F" w14:textId="77777777" w:rsidTr="0047097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0A73" w14:textId="77777777" w:rsidR="00AC0454" w:rsidRPr="00CF0198" w:rsidRDefault="00AC0454" w:rsidP="00AC0454">
            <w:pPr>
              <w:rPr>
                <w:sz w:val="24"/>
                <w:szCs w:val="24"/>
              </w:rPr>
            </w:pPr>
            <w:r w:rsidRPr="00CF0198">
              <w:rPr>
                <w:sz w:val="24"/>
                <w:szCs w:val="24"/>
              </w:rPr>
              <w:t xml:space="preserve">Раздел 4. </w:t>
            </w:r>
          </w:p>
          <w:p w14:paraId="61CED3EF" w14:textId="4E56FF98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B884" w14:textId="77777777" w:rsidR="00AC0454" w:rsidRPr="00CF0198" w:rsidRDefault="00AC0454" w:rsidP="00AC0454">
            <w:pPr>
              <w:rPr>
                <w:sz w:val="24"/>
                <w:szCs w:val="24"/>
              </w:rPr>
            </w:pPr>
            <w:proofErr w:type="spellStart"/>
            <w:r w:rsidRPr="00CF0198">
              <w:rPr>
                <w:sz w:val="24"/>
                <w:szCs w:val="24"/>
              </w:rPr>
              <w:t>Медиаэстетическая</w:t>
            </w:r>
            <w:proofErr w:type="spellEnd"/>
            <w:r w:rsidRPr="00CF0198">
              <w:rPr>
                <w:sz w:val="24"/>
                <w:szCs w:val="24"/>
              </w:rPr>
              <w:t xml:space="preserve"> критика</w:t>
            </w:r>
          </w:p>
          <w:p w14:paraId="56A5600C" w14:textId="6C55713B" w:rsidR="00AC0454" w:rsidRPr="00F132CC" w:rsidRDefault="00AC0454" w:rsidP="00AC04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77DB3CD9" w:rsidR="00AC0454" w:rsidRPr="00512911" w:rsidRDefault="00AC0454" w:rsidP="00AC04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30BA41FA" w:rsidR="00AC0454" w:rsidRPr="00512911" w:rsidRDefault="00AC0454" w:rsidP="00AC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7F51BF84" w:rsidR="00AC0454" w:rsidRPr="00512911" w:rsidRDefault="004B64A5" w:rsidP="00AC0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875EC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9875EC" w:rsidRPr="00FA7425" w:rsidRDefault="009875EC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9875EC" w:rsidRPr="007F7CA3" w:rsidRDefault="009875EC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664C1644" w:rsidR="009875EC" w:rsidRPr="007F7CA3" w:rsidRDefault="00AD7511" w:rsidP="007636CE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042C9C7C" w14:textId="77777777" w:rsidR="009875EC" w:rsidRPr="007F7CA3" w:rsidRDefault="009875EC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9875EC" w14:paraId="331D858C" w14:textId="77777777" w:rsidTr="009875EC">
        <w:trPr>
          <w:trHeight w:val="234"/>
        </w:trPr>
        <w:tc>
          <w:tcPr>
            <w:tcW w:w="2019" w:type="dxa"/>
            <w:vMerge/>
          </w:tcPr>
          <w:p w14:paraId="35661E95" w14:textId="77777777" w:rsidR="009875EC" w:rsidRPr="00FA7425" w:rsidRDefault="009875EC" w:rsidP="00E773FC"/>
        </w:tc>
        <w:tc>
          <w:tcPr>
            <w:tcW w:w="4032" w:type="dxa"/>
          </w:tcPr>
          <w:p w14:paraId="29B01C23" w14:textId="7852DE73" w:rsidR="009875EC" w:rsidRPr="007F7CA3" w:rsidRDefault="00D630C6" w:rsidP="00E773FC">
            <w:r>
              <w:t>практические</w:t>
            </w:r>
            <w:r w:rsidR="009875EC">
              <w:t xml:space="preserve"> занятия</w:t>
            </w:r>
          </w:p>
        </w:tc>
        <w:tc>
          <w:tcPr>
            <w:tcW w:w="962" w:type="dxa"/>
          </w:tcPr>
          <w:p w14:paraId="643434AB" w14:textId="2108429B" w:rsidR="009875EC" w:rsidRDefault="00D630C6" w:rsidP="00AD7511">
            <w:pPr>
              <w:jc w:val="center"/>
            </w:pPr>
            <w:r>
              <w:t>3</w:t>
            </w:r>
            <w:r w:rsidR="00AD7511">
              <w:t>6</w:t>
            </w:r>
          </w:p>
        </w:tc>
        <w:tc>
          <w:tcPr>
            <w:tcW w:w="2615" w:type="dxa"/>
            <w:vMerge/>
          </w:tcPr>
          <w:p w14:paraId="41D568AD" w14:textId="77777777" w:rsidR="009875EC" w:rsidRPr="007F7CA3" w:rsidRDefault="009875EC" w:rsidP="00E773FC"/>
        </w:tc>
      </w:tr>
      <w:bookmarkEnd w:id="12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269BC196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05E4F04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7D0A16C7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0718D7B1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F175D77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E6998F7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1E0370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1E76B303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4ABE2CF7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ИД-УК-2.2.</w:t>
            </w:r>
          </w:p>
          <w:p w14:paraId="7CCFE661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ИД-УК-2.3.</w:t>
            </w:r>
          </w:p>
          <w:p w14:paraId="4EC61198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ИД-УК-2.4.</w:t>
            </w:r>
          </w:p>
          <w:p w14:paraId="1F9DE5E3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88FE00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D84F2E2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0669A5F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5B3D1948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1FFD924" w14:textId="77777777" w:rsidR="00AD7511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108A087C" w14:textId="5F3A08D4" w:rsidR="007C68EB" w:rsidRPr="00BD0E08" w:rsidRDefault="00AD7511" w:rsidP="00AD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47C2C97" w:rsidR="00964EAB" w:rsidRPr="0016296F" w:rsidRDefault="00964EAB" w:rsidP="003C7EAC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7C69DC3E" w:rsidR="00FE3D66" w:rsidRPr="00E02A6A" w:rsidRDefault="00FE3D66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48356740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0D77B7">
        <w:rPr>
          <w:sz w:val="24"/>
          <w:szCs w:val="24"/>
        </w:rPr>
        <w:t>Эстетические аспекты создания медиапродукта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4DAC75A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81E8CA1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5705DA86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69D1EF3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24B902B5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68A99698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0331F0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0E9FB389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1FB73F1A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ИД-УК-2.2.</w:t>
            </w:r>
          </w:p>
          <w:p w14:paraId="53FC81FD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ИД-УК-2.3.</w:t>
            </w:r>
          </w:p>
          <w:p w14:paraId="1913B3EF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ИД-УК-2.4.</w:t>
            </w:r>
          </w:p>
          <w:p w14:paraId="23EA9651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9567A1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73B59341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17DF29EA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757AEE0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29DCC269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5CA051D6" w14:textId="151AF35D" w:rsidR="00F1034B" w:rsidRPr="00BB09A5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ИД-УК-3.5.</w:t>
            </w:r>
          </w:p>
        </w:tc>
        <w:tc>
          <w:tcPr>
            <w:tcW w:w="3969" w:type="dxa"/>
          </w:tcPr>
          <w:p w14:paraId="0D707342" w14:textId="2861E83B" w:rsidR="00F1034B" w:rsidRPr="0016296F" w:rsidRDefault="000D77B7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 1</w:t>
            </w:r>
          </w:p>
        </w:tc>
        <w:tc>
          <w:tcPr>
            <w:tcW w:w="8164" w:type="dxa"/>
          </w:tcPr>
          <w:p w14:paraId="0D3677A7" w14:textId="77777777" w:rsidR="00A73AE8" w:rsidRDefault="00D42982" w:rsidP="00253B3D">
            <w:pPr>
              <w:contextualSpacing/>
            </w:pPr>
            <w:r>
              <w:t>Задание:</w:t>
            </w:r>
          </w:p>
          <w:p w14:paraId="6FFB614D" w14:textId="77777777" w:rsidR="00D42982" w:rsidRDefault="00D42982" w:rsidP="00253B3D">
            <w:pPr>
              <w:contextualSpacing/>
            </w:pPr>
            <w:r>
              <w:t xml:space="preserve">1. Проанализируйте телеканал «Культура» с точки зрения </w:t>
            </w:r>
            <w:proofErr w:type="spellStart"/>
            <w:r>
              <w:t>медиаэстетики</w:t>
            </w:r>
            <w:proofErr w:type="spellEnd"/>
            <w:r>
              <w:t xml:space="preserve">. </w:t>
            </w:r>
          </w:p>
          <w:p w14:paraId="63834DCC" w14:textId="77777777" w:rsidR="00D42982" w:rsidRDefault="00D42982" w:rsidP="00253B3D">
            <w:pPr>
              <w:contextualSpacing/>
            </w:pPr>
            <w:r>
              <w:t xml:space="preserve">2. Выделите ключевые стили или отсылки к стилям в 3-5 рекламных видеороликах московских кампаний. </w:t>
            </w:r>
          </w:p>
          <w:p w14:paraId="2A364EB0" w14:textId="2E49E281" w:rsidR="00D42982" w:rsidRPr="00253B3D" w:rsidRDefault="00D42982" w:rsidP="00253B3D">
            <w:pPr>
              <w:contextualSpacing/>
            </w:pPr>
            <w:r>
              <w:t xml:space="preserve">3. Предложите свое видение </w:t>
            </w:r>
            <w:proofErr w:type="spellStart"/>
            <w:r>
              <w:t>digital</w:t>
            </w:r>
            <w:proofErr w:type="spellEnd"/>
            <w:r>
              <w:t>-рекламы АНО ВО «Институт бизнеса и дизайна».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10CFB215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AEF9ADC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2514AB7C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5038B6A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ИД-УК-1.3.</w:t>
            </w:r>
          </w:p>
          <w:p w14:paraId="14083368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9A8E4B7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5B0257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6175B6D8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7BF46464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ИД-УК-2.2.</w:t>
            </w:r>
          </w:p>
          <w:p w14:paraId="69BC4E0E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ИД-УК-2.3.</w:t>
            </w:r>
          </w:p>
          <w:p w14:paraId="780B677E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ИД-УК-2.4.</w:t>
            </w:r>
          </w:p>
          <w:p w14:paraId="688E4901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938B7F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785B62B2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4E64584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105C6B8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05A58505" w14:textId="77777777" w:rsidR="000D77B7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3A94192F" w14:textId="39ECD42D" w:rsidR="008604FF" w:rsidRDefault="000D77B7" w:rsidP="000D77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3969" w:type="dxa"/>
          </w:tcPr>
          <w:p w14:paraId="5E96EEB1" w14:textId="7E33F642" w:rsidR="008604FF" w:rsidRDefault="000D77B7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Индивидуальное задание 2</w:t>
            </w:r>
          </w:p>
        </w:tc>
        <w:tc>
          <w:tcPr>
            <w:tcW w:w="8164" w:type="dxa"/>
          </w:tcPr>
          <w:p w14:paraId="34213044" w14:textId="3EB8C8E0" w:rsidR="00D42982" w:rsidRDefault="00D42982" w:rsidP="000D77B7">
            <w:pPr>
              <w:jc w:val="both"/>
            </w:pPr>
            <w:r>
              <w:t>Задание:</w:t>
            </w:r>
          </w:p>
          <w:p w14:paraId="24482688" w14:textId="77777777" w:rsidR="00D42982" w:rsidRDefault="00800E67" w:rsidP="000D77B7">
            <w:pPr>
              <w:jc w:val="both"/>
            </w:pPr>
            <w:r>
              <w:t xml:space="preserve"> </w:t>
            </w:r>
            <w:r w:rsidR="00D42982">
              <w:t xml:space="preserve">1. Классифицируйте </w:t>
            </w:r>
            <w:proofErr w:type="spellStart"/>
            <w:r w:rsidR="00D42982">
              <w:t>медиатексты</w:t>
            </w:r>
            <w:proofErr w:type="spellEnd"/>
            <w:r w:rsidR="00D42982">
              <w:t xml:space="preserve"> на сайтах СМИ (на ваш выбор) с точки зрения эстетической типологии </w:t>
            </w:r>
            <w:proofErr w:type="spellStart"/>
            <w:r w:rsidR="00D42982">
              <w:t>медиатекста</w:t>
            </w:r>
            <w:proofErr w:type="spellEnd"/>
            <w:r w:rsidR="00D42982">
              <w:t xml:space="preserve">. </w:t>
            </w:r>
          </w:p>
          <w:p w14:paraId="133E7075" w14:textId="77777777" w:rsidR="00D42982" w:rsidRDefault="00D42982" w:rsidP="00D42982">
            <w:pPr>
              <w:jc w:val="both"/>
            </w:pPr>
            <w:r>
              <w:lastRenderedPageBreak/>
              <w:t xml:space="preserve">2. Руководствуясь принципами </w:t>
            </w:r>
            <w:proofErr w:type="spellStart"/>
            <w:r>
              <w:t>медиаэстетики</w:t>
            </w:r>
            <w:proofErr w:type="spellEnd"/>
            <w:r>
              <w:t xml:space="preserve">, разработайте единое оформление для аккаунта своей группы во </w:t>
            </w:r>
            <w:proofErr w:type="spellStart"/>
            <w:r>
              <w:t>ВКонтакте</w:t>
            </w:r>
            <w:proofErr w:type="spellEnd"/>
            <w:r>
              <w:t xml:space="preserve">. </w:t>
            </w:r>
          </w:p>
          <w:p w14:paraId="4B969B8E" w14:textId="5098EE0C" w:rsidR="00800E67" w:rsidRPr="000D77B7" w:rsidRDefault="00D42982" w:rsidP="00D42982">
            <w:pPr>
              <w:jc w:val="both"/>
              <w:rPr>
                <w:sz w:val="24"/>
                <w:szCs w:val="24"/>
              </w:rPr>
            </w:pPr>
            <w:r>
              <w:t xml:space="preserve">3. Руководствуясь принципами </w:t>
            </w:r>
            <w:proofErr w:type="spellStart"/>
            <w:r>
              <w:t>медиаэстетики</w:t>
            </w:r>
            <w:proofErr w:type="spellEnd"/>
            <w:r>
              <w:t xml:space="preserve">, оцените аккаунты пяти блогеров (на ваш выбор).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2982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84C326D" w:rsidR="00D42982" w:rsidRPr="00256EB5" w:rsidRDefault="00D42982" w:rsidP="00D42982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rPr>
                <w:iCs/>
              </w:rPr>
              <w:t>Индивидуальное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задание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r w:rsidR="00B377D0">
              <w:rPr>
                <w:iCs/>
                <w:lang w:val="ru-RU"/>
              </w:rPr>
              <w:t>1</w:t>
            </w:r>
          </w:p>
        </w:tc>
        <w:tc>
          <w:tcPr>
            <w:tcW w:w="8080" w:type="dxa"/>
          </w:tcPr>
          <w:p w14:paraId="35A2F51C" w14:textId="305F1325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D42982" w:rsidRDefault="00D42982" w:rsidP="00D42982">
            <w:pPr>
              <w:jc w:val="center"/>
            </w:pPr>
          </w:p>
          <w:p w14:paraId="2CC355D1" w14:textId="77777777" w:rsidR="00D42982" w:rsidRPr="0016296F" w:rsidRDefault="00D42982" w:rsidP="00D42982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D42982" w:rsidRPr="00967916" w:rsidRDefault="00D42982" w:rsidP="00D42982">
            <w:pPr>
              <w:jc w:val="center"/>
            </w:pPr>
            <w:r w:rsidRPr="00967916">
              <w:t>5</w:t>
            </w:r>
          </w:p>
        </w:tc>
      </w:tr>
      <w:tr w:rsidR="00D42982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D42982" w:rsidRPr="00256EB5" w:rsidRDefault="00D42982" w:rsidP="00D4298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52EEF4C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</w:t>
            </w:r>
            <w:r w:rsidRPr="00256EB5">
              <w:rPr>
                <w:lang w:val="ru-RU"/>
              </w:rPr>
              <w:lastRenderedPageBreak/>
              <w:t xml:space="preserve">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D42982" w:rsidRDefault="00D42982" w:rsidP="00D42982">
            <w:pPr>
              <w:jc w:val="center"/>
            </w:pPr>
          </w:p>
          <w:p w14:paraId="2F5B87F5" w14:textId="77777777" w:rsidR="00D42982" w:rsidRDefault="00D42982" w:rsidP="00D42982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D42982" w:rsidRPr="0016296F" w:rsidRDefault="00D42982" w:rsidP="00D42982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D42982" w:rsidRPr="00967916" w:rsidRDefault="00D42982" w:rsidP="00D42982">
            <w:pPr>
              <w:jc w:val="center"/>
            </w:pPr>
            <w:r w:rsidRPr="00967916">
              <w:lastRenderedPageBreak/>
              <w:t>4</w:t>
            </w:r>
          </w:p>
        </w:tc>
      </w:tr>
      <w:tr w:rsidR="00D42982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D42982" w:rsidRPr="00256EB5" w:rsidRDefault="00D42982" w:rsidP="00D4298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0EF1A664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14:paraId="51D7A258" w14:textId="77777777" w:rsidR="00D42982" w:rsidRDefault="00D42982" w:rsidP="00D42982">
            <w:pPr>
              <w:jc w:val="center"/>
            </w:pPr>
          </w:p>
          <w:p w14:paraId="587BE501" w14:textId="77777777" w:rsidR="00D42982" w:rsidRPr="0016296F" w:rsidRDefault="00D42982" w:rsidP="00D42982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D42982" w:rsidRPr="00967916" w:rsidRDefault="00D42982" w:rsidP="00D42982">
            <w:pPr>
              <w:jc w:val="center"/>
            </w:pPr>
            <w:r w:rsidRPr="00967916">
              <w:t>3</w:t>
            </w:r>
          </w:p>
        </w:tc>
      </w:tr>
      <w:tr w:rsidR="00D42982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D42982" w:rsidRPr="00256EB5" w:rsidRDefault="00D42982" w:rsidP="00D4298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10D0733B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D42982" w:rsidRDefault="00D42982" w:rsidP="00D42982">
            <w:pPr>
              <w:jc w:val="center"/>
            </w:pPr>
          </w:p>
          <w:p w14:paraId="78DB79EE" w14:textId="77777777" w:rsidR="00D42982" w:rsidRPr="0016296F" w:rsidRDefault="00D42982" w:rsidP="00D42982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D42982" w:rsidRPr="00967916" w:rsidRDefault="00D42982" w:rsidP="00D42982">
            <w:pPr>
              <w:jc w:val="center"/>
            </w:pPr>
            <w:r w:rsidRPr="00967916">
              <w:t>2</w:t>
            </w:r>
          </w:p>
        </w:tc>
      </w:tr>
      <w:tr w:rsidR="00D42982" w:rsidRPr="00967916" w14:paraId="00D5FAA3" w14:textId="77777777" w:rsidTr="00D056A0">
        <w:trPr>
          <w:trHeight w:val="78"/>
        </w:trPr>
        <w:tc>
          <w:tcPr>
            <w:tcW w:w="2410" w:type="dxa"/>
            <w:vMerge w:val="restart"/>
          </w:tcPr>
          <w:p w14:paraId="1FFA6342" w14:textId="3E8B4E98" w:rsidR="00D42982" w:rsidRDefault="00D42982" w:rsidP="00D42982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rPr>
                <w:iCs/>
              </w:rPr>
              <w:t>Индивидуальное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задание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r w:rsidR="00B377D0">
              <w:rPr>
                <w:iCs/>
                <w:lang w:val="ru-RU"/>
              </w:rPr>
              <w:t>2</w:t>
            </w:r>
          </w:p>
        </w:tc>
        <w:tc>
          <w:tcPr>
            <w:tcW w:w="8080" w:type="dxa"/>
          </w:tcPr>
          <w:p w14:paraId="63BEA89A" w14:textId="3BBC8564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D13B061" w14:textId="77777777" w:rsidR="00D42982" w:rsidRDefault="00D42982" w:rsidP="00D42982">
            <w:pPr>
              <w:jc w:val="center"/>
            </w:pPr>
          </w:p>
          <w:p w14:paraId="2456FCAE" w14:textId="076253FB" w:rsidR="00D42982" w:rsidRDefault="00D42982" w:rsidP="00D42982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382865CB" w14:textId="623C7662" w:rsidR="00D42982" w:rsidRPr="00967916" w:rsidRDefault="00D42982" w:rsidP="00D42982">
            <w:pPr>
              <w:jc w:val="center"/>
            </w:pPr>
            <w:r w:rsidRPr="00967916">
              <w:t>5</w:t>
            </w:r>
          </w:p>
        </w:tc>
      </w:tr>
      <w:tr w:rsidR="00D42982" w:rsidRPr="00967916" w14:paraId="05A98B82" w14:textId="77777777" w:rsidTr="00D056A0">
        <w:trPr>
          <w:trHeight w:val="78"/>
        </w:trPr>
        <w:tc>
          <w:tcPr>
            <w:tcW w:w="2410" w:type="dxa"/>
            <w:vMerge/>
          </w:tcPr>
          <w:p w14:paraId="09DF81D2" w14:textId="77777777" w:rsidR="00D42982" w:rsidRDefault="00D42982" w:rsidP="00D4298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E84102E" w14:textId="64B3BF1A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44968244" w14:textId="77777777" w:rsidR="00D42982" w:rsidRDefault="00D42982" w:rsidP="00D42982">
            <w:pPr>
              <w:jc w:val="center"/>
            </w:pPr>
          </w:p>
          <w:p w14:paraId="5D103D6C" w14:textId="77777777" w:rsidR="00D42982" w:rsidRDefault="00D42982" w:rsidP="00D42982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0B6DAC13" w14:textId="77777777" w:rsidR="00D42982" w:rsidRDefault="00D42982" w:rsidP="00D42982">
            <w:pPr>
              <w:jc w:val="center"/>
            </w:pPr>
          </w:p>
        </w:tc>
        <w:tc>
          <w:tcPr>
            <w:tcW w:w="2127" w:type="dxa"/>
          </w:tcPr>
          <w:p w14:paraId="096F15F2" w14:textId="53114674" w:rsidR="00D42982" w:rsidRPr="00967916" w:rsidRDefault="00D42982" w:rsidP="00D42982">
            <w:pPr>
              <w:jc w:val="center"/>
            </w:pPr>
            <w:r w:rsidRPr="00967916">
              <w:t>4</w:t>
            </w:r>
          </w:p>
        </w:tc>
      </w:tr>
      <w:tr w:rsidR="00D42982" w:rsidRPr="00967916" w14:paraId="48C9EF95" w14:textId="77777777" w:rsidTr="00D056A0">
        <w:trPr>
          <w:trHeight w:val="78"/>
        </w:trPr>
        <w:tc>
          <w:tcPr>
            <w:tcW w:w="2410" w:type="dxa"/>
            <w:vMerge/>
          </w:tcPr>
          <w:p w14:paraId="13AB4578" w14:textId="77777777" w:rsidR="00D42982" w:rsidRDefault="00D42982" w:rsidP="00D4298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C94BB80" w14:textId="3825DD15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14:paraId="58C8B165" w14:textId="77777777" w:rsidR="00D42982" w:rsidRDefault="00D42982" w:rsidP="00D42982">
            <w:pPr>
              <w:jc w:val="center"/>
            </w:pPr>
          </w:p>
          <w:p w14:paraId="60E9EC19" w14:textId="264A670E" w:rsidR="00D42982" w:rsidRDefault="00D42982" w:rsidP="00D42982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091369AE" w14:textId="0F604521" w:rsidR="00D42982" w:rsidRPr="00967916" w:rsidRDefault="00D42982" w:rsidP="00D42982">
            <w:pPr>
              <w:jc w:val="center"/>
            </w:pPr>
            <w:r w:rsidRPr="00967916">
              <w:t>3</w:t>
            </w:r>
          </w:p>
        </w:tc>
      </w:tr>
      <w:tr w:rsidR="00D42982" w:rsidRPr="00967916" w14:paraId="15F36242" w14:textId="77777777" w:rsidTr="00D056A0">
        <w:trPr>
          <w:trHeight w:val="78"/>
        </w:trPr>
        <w:tc>
          <w:tcPr>
            <w:tcW w:w="2410" w:type="dxa"/>
            <w:vMerge/>
          </w:tcPr>
          <w:p w14:paraId="730811D9" w14:textId="77777777" w:rsidR="00D42982" w:rsidRDefault="00D42982" w:rsidP="00D4298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7A1B99B" w14:textId="3A2DD1FA" w:rsidR="00D42982" w:rsidRPr="00256EB5" w:rsidRDefault="00D42982" w:rsidP="00D429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B48A993" w14:textId="77777777" w:rsidR="00D42982" w:rsidRDefault="00D42982" w:rsidP="00D42982">
            <w:pPr>
              <w:jc w:val="center"/>
            </w:pPr>
          </w:p>
          <w:p w14:paraId="325A27E1" w14:textId="2D9E5B26" w:rsidR="00D42982" w:rsidRDefault="00D42982" w:rsidP="00D42982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47B8C1E6" w14:textId="2F1B8644" w:rsidR="00D42982" w:rsidRPr="00967916" w:rsidRDefault="00D42982" w:rsidP="00D42982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0775F262" w:rsidR="002628EB" w:rsidRPr="00CA4548" w:rsidRDefault="005F11A3" w:rsidP="00D056A0">
            <w:pPr>
              <w:jc w:val="both"/>
            </w:pPr>
            <w:r>
              <w:lastRenderedPageBreak/>
              <w:t>Экзамен</w:t>
            </w:r>
          </w:p>
          <w:p w14:paraId="1ECDA91B" w14:textId="1FC9CD5A" w:rsidR="002628EB" w:rsidRPr="00CA4548" w:rsidRDefault="001F5EB2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18DFC38B" w14:textId="2BE7854A" w:rsidR="00330C08" w:rsidRPr="005F11A3" w:rsidRDefault="00755BD8" w:rsidP="001F5EB2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11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Перечень вопросов к </w:t>
            </w:r>
            <w:r w:rsidR="005F11A3" w:rsidRPr="005F11A3">
              <w:rPr>
                <w:rFonts w:ascii="Times New Roman" w:hAnsi="Times New Roman" w:cs="Times New Roman"/>
                <w:i/>
                <w:sz w:val="22"/>
                <w:szCs w:val="22"/>
              </w:rPr>
              <w:t>экзамену</w:t>
            </w:r>
            <w:r w:rsidRPr="005F11A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731043F0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1. Определение эстетики. Ее предмет. </w:t>
            </w:r>
          </w:p>
          <w:p w14:paraId="1F1EC92F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2. Основные эстетические категории. </w:t>
            </w:r>
          </w:p>
          <w:p w14:paraId="04A14DC5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3. Основные этапы истории эстетической мысли. Имплицитная и эксплицитная эстетика. </w:t>
            </w:r>
          </w:p>
          <w:p w14:paraId="5B656D30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Медиакультура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медиаискусство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медиаэстетика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30962B9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5. Структура и специфика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медиаэстетики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06803E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6. Психология созидания, восприятия и оценки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медиаискусства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 и его артефактов. </w:t>
            </w:r>
          </w:p>
          <w:p w14:paraId="6BD9E63E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7. Основные современные концепции «неклассической» эстетики. </w:t>
            </w:r>
          </w:p>
          <w:p w14:paraId="5E6393E4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8. Феноменологическая эстетика. Идея «многослойности» художественного произведения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Р.Ингардена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E45DD7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Х.Ортега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-и-Гассет о новом искусстве. «Модернизм» в искусстве ХХ века </w:t>
            </w:r>
          </w:p>
          <w:p w14:paraId="6753C3FC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10. Психоанализ и проблемы художественного творчества </w:t>
            </w:r>
          </w:p>
          <w:p w14:paraId="1F05FCE9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11. Эстетика в структурализме и постструктурализме. </w:t>
            </w:r>
          </w:p>
          <w:p w14:paraId="42B9D0B5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12. Эстетика постмодернизма. Проблема соотношения эстетики авангарда и постмодернизма. </w:t>
            </w:r>
          </w:p>
          <w:p w14:paraId="363623FB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13. Эстетическое содержание и эстетическая типология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медиатекста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C5568EB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14. Эстетические идеалы и ценности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медиатекста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608105B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15. Критерии оценки эстетического содержания артефактов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медиакультуры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E783D78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16. Основы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медиакритики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39697EA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17. Сравнительный анализ и оценка критических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медиатекстов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15BB1CE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18. Виртуальная реальность и художественный образ. </w:t>
            </w:r>
          </w:p>
          <w:p w14:paraId="18E73976" w14:textId="77777777" w:rsidR="00951419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19. Эстетика рекламы и масс-медиа. </w:t>
            </w:r>
          </w:p>
          <w:p w14:paraId="72FBCBAF" w14:textId="4584F63C" w:rsidR="001F5EB2" w:rsidRPr="00951419" w:rsidRDefault="00951419" w:rsidP="0060337C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20. Методы оценки артефактов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медиакультуры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медиаискусства</w:t>
            </w:r>
            <w:proofErr w:type="spellEnd"/>
            <w:r w:rsidRPr="00951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1498052" w:rsidR="007B55A8" w:rsidRPr="0016296F" w:rsidRDefault="00EB2BF9" w:rsidP="007B55A8">
            <w:r>
              <w:t>Экзамен</w:t>
            </w:r>
            <w:r w:rsidR="007B55A8" w:rsidRPr="0016296F">
              <w:t>:</w:t>
            </w:r>
          </w:p>
          <w:p w14:paraId="09555D17" w14:textId="2F0F2541" w:rsidR="007B55A8" w:rsidRPr="0016296F" w:rsidRDefault="001F5EB2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AB8B6F0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</w:t>
      </w:r>
      <w:r w:rsidR="00F3591A">
        <w:rPr>
          <w:rFonts w:eastAsia="MS Mincho"/>
          <w:sz w:val="24"/>
          <w:szCs w:val="24"/>
        </w:rPr>
        <w:t xml:space="preserve"> (5 семестр)</w:t>
      </w:r>
      <w:r w:rsidRPr="0016296F">
        <w:rPr>
          <w:rFonts w:eastAsia="MS Mincho"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24340CAF" w:rsidR="002628EB" w:rsidRPr="00D1567C" w:rsidRDefault="00440C4A" w:rsidP="00B05CE8">
            <w:pPr>
              <w:rPr>
                <w:bCs/>
              </w:rPr>
            </w:pPr>
            <w:r>
              <w:rPr>
                <w:bCs/>
              </w:rPr>
              <w:t>Индивидуальное задание 1</w:t>
            </w:r>
          </w:p>
        </w:tc>
        <w:tc>
          <w:tcPr>
            <w:tcW w:w="2835" w:type="dxa"/>
          </w:tcPr>
          <w:p w14:paraId="4AC0243E" w14:textId="1FEF55C9" w:rsidR="002628EB" w:rsidRPr="008448CC" w:rsidRDefault="00D73523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3D1CC8DA" w:rsidR="002628EB" w:rsidRPr="00D1567C" w:rsidRDefault="00440C4A" w:rsidP="00D1567C">
            <w:pPr>
              <w:rPr>
                <w:bCs/>
              </w:rPr>
            </w:pPr>
            <w:r>
              <w:rPr>
                <w:bCs/>
              </w:rPr>
              <w:t>Индивидуальное задание 2</w:t>
            </w:r>
          </w:p>
        </w:tc>
        <w:tc>
          <w:tcPr>
            <w:tcW w:w="2835" w:type="dxa"/>
          </w:tcPr>
          <w:p w14:paraId="7F8547F5" w14:textId="595EB09F" w:rsidR="002628EB" w:rsidRPr="008448CC" w:rsidRDefault="00D73523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00854B16" w:rsidR="002628EB" w:rsidRPr="00CE04F9" w:rsidRDefault="002015E0" w:rsidP="00445166">
            <w:pPr>
              <w:rPr>
                <w:bCs/>
                <w:highlight w:val="yellow"/>
              </w:rPr>
            </w:pPr>
            <w:r>
              <w:rPr>
                <w:bCs/>
              </w:rPr>
              <w:t>(</w:t>
            </w:r>
            <w:r w:rsidR="00445166">
              <w:rPr>
                <w:bCs/>
              </w:rPr>
              <w:t>экзамен</w:t>
            </w:r>
            <w:r w:rsidR="002628EB"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DEB3EA3" w:rsidR="002628EB" w:rsidRPr="00A22B45" w:rsidRDefault="00445166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072DB7FE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19B499F6" w:rsidR="00006EC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iCs/>
                <w:color w:val="000000"/>
                <w:shd w:val="clear" w:color="auto" w:fill="FFFFFF"/>
              </w:rPr>
              <w:t>Никитина И. П. </w:t>
            </w:r>
            <w:r w:rsidRPr="00391776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33E9360D" w:rsidR="00006EC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>Эстетика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7FD29241" w:rsidR="00006EC6" w:rsidRPr="00391776" w:rsidRDefault="00391776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CD2FB3E" w:rsidR="00006EC6" w:rsidRPr="00391776" w:rsidRDefault="00391776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38110520" w:rsidR="00006EC6" w:rsidRPr="00391776" w:rsidRDefault="00391776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46D414E2" w:rsidR="00006EC6" w:rsidRPr="00391776" w:rsidRDefault="00391776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shd w:val="clear" w:color="auto" w:fill="FFFFFF"/>
              </w:rPr>
              <w:t>https://urait.ru/bcode/509142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391776" w:rsidRPr="0016296F" w:rsidRDefault="00391776" w:rsidP="003917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16E15438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391776">
              <w:rPr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391776">
              <w:rPr>
                <w:iCs/>
                <w:color w:val="000000"/>
                <w:shd w:val="clear" w:color="auto" w:fill="FFFFFF"/>
              </w:rPr>
              <w:t xml:space="preserve"> О. 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0DF603EF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000000"/>
                <w:shd w:val="clear" w:color="auto" w:fill="FFFFFF"/>
              </w:rPr>
              <w:t>Эстетика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320199CD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2762D3C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0AB20F85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7E340A7B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shd w:val="clear" w:color="auto" w:fill="FFFFFF"/>
              </w:rPr>
              <w:t>https://urait.ru/bcode/511180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391776" w:rsidRPr="0016296F" w:rsidRDefault="00391776" w:rsidP="003917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25A5F3EA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iCs/>
                <w:color w:val="000000"/>
                <w:shd w:val="clear" w:color="auto" w:fill="FFFFFF"/>
              </w:rPr>
              <w:t>Лебедев В. Ю.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1F0AA035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000000"/>
                <w:shd w:val="clear" w:color="auto" w:fill="FFFFFF"/>
              </w:rPr>
              <w:t>Эстетика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5B0C434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963EC83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29752D8A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FBA91FA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shd w:val="clear" w:color="auto" w:fill="FFFFFF"/>
              </w:rPr>
              <w:t>https://urait.ru/bcode/510673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60A9ED08" w14:textId="77777777" w:rsidTr="00B36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391776" w:rsidRDefault="00391776" w:rsidP="003917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35F6EECF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iCs/>
                <w:color w:val="000000"/>
                <w:shd w:val="clear" w:color="auto" w:fill="FFFFFF"/>
              </w:rPr>
              <w:t>Хренов Н. А. </w:t>
            </w:r>
            <w:r w:rsidRPr="0039177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1801B3ED" w:rsidR="00391776" w:rsidRPr="00391776" w:rsidRDefault="00391776" w:rsidP="0039177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91776">
              <w:rPr>
                <w:color w:val="000000"/>
                <w:shd w:val="clear" w:color="auto" w:fill="FFFFFF"/>
              </w:rPr>
              <w:t>Теория аудитории медиа: публика в истории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0A300684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DB02DD1" w:rsidR="00391776" w:rsidRPr="00391776" w:rsidRDefault="00391776" w:rsidP="0039177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1ADAA73C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40D34553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shd w:val="clear" w:color="auto" w:fill="FFFFFF"/>
              </w:rPr>
              <w:t>https://urait.ru/bcode/519518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391776" w:rsidRPr="00720529" w:rsidRDefault="00391776" w:rsidP="0039177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205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91776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391776" w:rsidRPr="00C35353" w:rsidRDefault="00391776" w:rsidP="003917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15CEA331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iCs/>
                <w:color w:val="000000"/>
                <w:shd w:val="clear" w:color="auto" w:fill="FFFFFF"/>
              </w:rPr>
              <w:t>Карасев А. П. </w:t>
            </w:r>
            <w:r w:rsidRPr="00391776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335755AF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>Маркетинговые исследования и ситуационный анализ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387EEDF8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787C234C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4D632381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A157789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shd w:val="clear" w:color="auto" w:fill="FFFFFF"/>
              </w:rPr>
              <w:t>https://urait.ru/bcode/511401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391776" w:rsidRPr="00C35353" w:rsidRDefault="00391776" w:rsidP="0039177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3B302750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91776">
              <w:rPr>
                <w:iCs/>
                <w:color w:val="000000"/>
                <w:shd w:val="clear" w:color="auto" w:fill="FFFFFF"/>
              </w:rPr>
              <w:t>Божук</w:t>
            </w:r>
            <w:proofErr w:type="spellEnd"/>
            <w:r w:rsidRPr="00391776">
              <w:rPr>
                <w:iCs/>
                <w:color w:val="000000"/>
                <w:shd w:val="clear" w:color="auto" w:fill="FFFFFF"/>
              </w:rPr>
              <w:t xml:space="preserve"> С. Г. </w:t>
            </w:r>
            <w:r w:rsidRPr="00391776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66A4EEC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>Маркетинговые исследования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7C40BDAA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591AE7C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9177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2DB79B9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2137BA61" w:rsidR="00391776" w:rsidRPr="00391776" w:rsidRDefault="00391776" w:rsidP="00391776">
            <w:pPr>
              <w:suppressAutoHyphens/>
              <w:spacing w:line="100" w:lineRule="atLeast"/>
              <w:rPr>
                <w:lang w:eastAsia="ar-SA"/>
              </w:rPr>
            </w:pPr>
            <w:r w:rsidRPr="00391776">
              <w:rPr>
                <w:shd w:val="clear" w:color="auto" w:fill="FFFFFF"/>
              </w:rPr>
              <w:t>https://urait.ru/bcode/510093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391776" w:rsidRPr="00C35353" w:rsidRDefault="00391776" w:rsidP="003917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04B56C2A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202023"/>
                <w:shd w:val="clear" w:color="auto" w:fill="FFFFFF"/>
              </w:rPr>
              <w:t xml:space="preserve">Золкин А.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242E32A7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202023"/>
                <w:shd w:val="clear" w:color="auto" w:fill="FFFFFF"/>
              </w:rPr>
              <w:t>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C06D2CA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611BAC5B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88434B2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06A64258" w:rsidR="00391776" w:rsidRPr="00391776" w:rsidRDefault="00391776" w:rsidP="00391776">
            <w:pPr>
              <w:suppressAutoHyphens/>
              <w:spacing w:line="100" w:lineRule="atLeast"/>
              <w:rPr>
                <w:rFonts w:eastAsia="Times New Roman"/>
              </w:rPr>
            </w:pPr>
            <w:r w:rsidRPr="00391776">
              <w:rPr>
                <w:color w:val="202023"/>
                <w:shd w:val="clear" w:color="auto" w:fill="FFFFFF"/>
              </w:rPr>
              <w:t>https://znanium.com/catalog/product/1028905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1776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391776" w:rsidRPr="0016296F" w:rsidRDefault="00391776" w:rsidP="0039177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391776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391776" w:rsidRPr="0016296F" w:rsidRDefault="00391776" w:rsidP="003917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391776" w:rsidRPr="0016296F" w:rsidRDefault="00391776" w:rsidP="003917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B25DBF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EE6B0F">
        <w:trPr>
          <w:trHeight w:val="1188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5DD71BE8" w14:textId="1421CE9B" w:rsidR="004E657F" w:rsidRPr="004E657F" w:rsidRDefault="004E657F" w:rsidP="0071707D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Портал «Информационная грамотность и медиаобразование». [Электронный ресурс]. URL: https://www.mediagram.ru/ </w:t>
            </w:r>
          </w:p>
          <w:p w14:paraId="071D599A" w14:textId="73BCECEE" w:rsidR="004E657F" w:rsidRPr="004E657F" w:rsidRDefault="004E657F" w:rsidP="0071707D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Интегрированный информационный ресурс электронной научной библиотеки «</w:t>
            </w:r>
            <w:proofErr w:type="spellStart"/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КиберЛенинка</w:t>
            </w:r>
            <w:proofErr w:type="spellEnd"/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[Электронный ресурс]. URL:https://cyberleninka.ru </w:t>
            </w:r>
          </w:p>
          <w:p w14:paraId="52E5723E" w14:textId="054F6ADF" w:rsidR="004E657F" w:rsidRPr="004E657F" w:rsidRDefault="004E657F" w:rsidP="0071707D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Комплексные исследования информационного агентства </w:t>
            </w:r>
            <w:proofErr w:type="spellStart"/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InterMedia</w:t>
            </w:r>
            <w:proofErr w:type="spellEnd"/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[Электронный ресурс]. URL: https://www.intermedia.ru/content/222 </w:t>
            </w:r>
          </w:p>
          <w:p w14:paraId="58E68AA6" w14:textId="20006F87" w:rsidR="004E657F" w:rsidRPr="004E657F" w:rsidRDefault="004E657F" w:rsidP="0071707D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образовательный портал «Экономика Социология Менеджмент» [Электронный ресурс]. URL: http://ecsocman.hse.ru </w:t>
            </w:r>
          </w:p>
          <w:p w14:paraId="4E12987A" w14:textId="08D48B8C" w:rsidR="004E657F" w:rsidRPr="004E657F" w:rsidRDefault="004E657F" w:rsidP="0071707D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Информационный ресурсный центр по научной и практической психологии «ПСИ-ФАКТОР» [Электронный ресурс]. URL: http://psyfactor.org/ </w:t>
            </w:r>
          </w:p>
          <w:p w14:paraId="108DC5F1" w14:textId="50BB87D3" w:rsidR="004A6E97" w:rsidRPr="004E657F" w:rsidRDefault="004E657F" w:rsidP="004E657F">
            <w:pPr>
              <w:pStyle w:val="p1"/>
              <w:numPr>
                <w:ilvl w:val="0"/>
                <w:numId w:val="21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 информационного портала Restko.ru (Информационные системы рынка рекламы, маркетинга, PR – Базы рынка рекламы [Электронный ресурс]. URL: https://www.restko.ru/</w:t>
            </w:r>
            <w:r w:rsidRPr="004E657F">
              <w:rPr>
                <w:color w:val="auto"/>
              </w:rPr>
              <w:t xml:space="preserve"> 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8BBC" w14:textId="77777777" w:rsidR="00B25DBF" w:rsidRDefault="00B25DBF" w:rsidP="005E3840">
      <w:r>
        <w:separator/>
      </w:r>
    </w:p>
  </w:endnote>
  <w:endnote w:type="continuationSeparator" w:id="0">
    <w:p w14:paraId="2C64200A" w14:textId="77777777" w:rsidR="00B25DBF" w:rsidRDefault="00B25D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1F1" w14:textId="77777777" w:rsidR="00445166" w:rsidRDefault="004451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445166" w:rsidRDefault="0044516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3C38" w14:textId="77777777" w:rsidR="00445166" w:rsidRDefault="0044516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76A2" w14:textId="77777777" w:rsidR="00445166" w:rsidRDefault="00445166">
    <w:pPr>
      <w:pStyle w:val="ae"/>
      <w:jc w:val="right"/>
    </w:pPr>
  </w:p>
  <w:p w14:paraId="686CF8C5" w14:textId="77777777" w:rsidR="00445166" w:rsidRDefault="004451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1098" w14:textId="77777777" w:rsidR="00B25DBF" w:rsidRDefault="00B25DBF" w:rsidP="005E3840">
      <w:r>
        <w:separator/>
      </w:r>
    </w:p>
  </w:footnote>
  <w:footnote w:type="continuationSeparator" w:id="0">
    <w:p w14:paraId="6EED052D" w14:textId="77777777" w:rsidR="00B25DBF" w:rsidRDefault="00B25D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46B48F8E" w:rsidR="00445166" w:rsidRDefault="00445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7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B16D" w14:textId="77777777" w:rsidR="00445166" w:rsidRDefault="004451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1175AB16" w:rsidR="00445166" w:rsidRDefault="00445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76">
          <w:rPr>
            <w:noProof/>
          </w:rPr>
          <w:t>16</w:t>
        </w:r>
        <w:r>
          <w:fldChar w:fldCharType="end"/>
        </w:r>
      </w:p>
    </w:sdtContent>
  </w:sdt>
  <w:p w14:paraId="73182D4F" w14:textId="77777777" w:rsidR="00445166" w:rsidRDefault="004451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217B8575" w:rsidR="00445166" w:rsidRDefault="00445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76">
          <w:rPr>
            <w:noProof/>
          </w:rPr>
          <w:t>19</w:t>
        </w:r>
        <w:r>
          <w:fldChar w:fldCharType="end"/>
        </w:r>
      </w:p>
    </w:sdtContent>
  </w:sdt>
  <w:p w14:paraId="110753CD" w14:textId="77777777" w:rsidR="00445166" w:rsidRDefault="004451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60E17"/>
    <w:multiLevelType w:val="hybridMultilevel"/>
    <w:tmpl w:val="5CF8236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4FD"/>
    <w:multiLevelType w:val="hybridMultilevel"/>
    <w:tmpl w:val="3E78DB7C"/>
    <w:lvl w:ilvl="0" w:tplc="AF0A8F3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30FA"/>
    <w:multiLevelType w:val="hybridMultilevel"/>
    <w:tmpl w:val="3428386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D2C"/>
    <w:multiLevelType w:val="hybridMultilevel"/>
    <w:tmpl w:val="0A36FA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506D"/>
    <w:multiLevelType w:val="hybridMultilevel"/>
    <w:tmpl w:val="55DC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475D"/>
    <w:multiLevelType w:val="hybridMultilevel"/>
    <w:tmpl w:val="DCCE4CE8"/>
    <w:lvl w:ilvl="0" w:tplc="DE620FF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9125820"/>
    <w:multiLevelType w:val="hybridMultilevel"/>
    <w:tmpl w:val="1DB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C33C8"/>
    <w:multiLevelType w:val="hybridMultilevel"/>
    <w:tmpl w:val="9BA210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9D1255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13"/>
  </w:num>
  <w:num w:numId="8">
    <w:abstractNumId w:val="6"/>
  </w:num>
  <w:num w:numId="9">
    <w:abstractNumId w:val="10"/>
  </w:num>
  <w:num w:numId="10">
    <w:abstractNumId w:val="24"/>
  </w:num>
  <w:num w:numId="11">
    <w:abstractNumId w:val="29"/>
  </w:num>
  <w:num w:numId="12">
    <w:abstractNumId w:val="4"/>
  </w:num>
  <w:num w:numId="13">
    <w:abstractNumId w:val="14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28"/>
  </w:num>
  <w:num w:numId="19">
    <w:abstractNumId w:val="25"/>
  </w:num>
  <w:num w:numId="20">
    <w:abstractNumId w:val="9"/>
  </w:num>
  <w:num w:numId="21">
    <w:abstractNumId w:val="11"/>
  </w:num>
  <w:num w:numId="22">
    <w:abstractNumId w:val="21"/>
  </w:num>
  <w:num w:numId="23">
    <w:abstractNumId w:val="15"/>
  </w:num>
  <w:num w:numId="24">
    <w:abstractNumId w:val="23"/>
  </w:num>
  <w:num w:numId="25">
    <w:abstractNumId w:val="20"/>
  </w:num>
  <w:num w:numId="26">
    <w:abstractNumId w:val="22"/>
  </w:num>
  <w:num w:numId="27">
    <w:abstractNumId w:val="3"/>
  </w:num>
  <w:num w:numId="28">
    <w:abstractNumId w:val="16"/>
  </w:num>
  <w:num w:numId="29">
    <w:abstractNumId w:val="30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2A"/>
    <w:rsid w:val="00002658"/>
    <w:rsid w:val="0000317E"/>
    <w:rsid w:val="00003181"/>
    <w:rsid w:val="000043A7"/>
    <w:rsid w:val="0000455F"/>
    <w:rsid w:val="00004E6F"/>
    <w:rsid w:val="00004F92"/>
    <w:rsid w:val="00005D74"/>
    <w:rsid w:val="0000614D"/>
    <w:rsid w:val="00006674"/>
    <w:rsid w:val="000069FF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17691"/>
    <w:rsid w:val="000201F8"/>
    <w:rsid w:val="000213CE"/>
    <w:rsid w:val="00021C27"/>
    <w:rsid w:val="00021C7A"/>
    <w:rsid w:val="00022A39"/>
    <w:rsid w:val="00023366"/>
    <w:rsid w:val="0002349D"/>
    <w:rsid w:val="0002356E"/>
    <w:rsid w:val="00023A5A"/>
    <w:rsid w:val="00024672"/>
    <w:rsid w:val="00025319"/>
    <w:rsid w:val="000270DB"/>
    <w:rsid w:val="000303BC"/>
    <w:rsid w:val="0003147F"/>
    <w:rsid w:val="00031941"/>
    <w:rsid w:val="00031E62"/>
    <w:rsid w:val="00034904"/>
    <w:rsid w:val="000350F8"/>
    <w:rsid w:val="0003559F"/>
    <w:rsid w:val="00035F6C"/>
    <w:rsid w:val="000364EF"/>
    <w:rsid w:val="00036B4A"/>
    <w:rsid w:val="00036BF5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4DE0"/>
    <w:rsid w:val="000452BF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20E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49D"/>
    <w:rsid w:val="00070E0F"/>
    <w:rsid w:val="00072586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870EC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7B7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0147"/>
    <w:rsid w:val="00111C37"/>
    <w:rsid w:val="00111C6E"/>
    <w:rsid w:val="00112613"/>
    <w:rsid w:val="00112668"/>
    <w:rsid w:val="00112A1E"/>
    <w:rsid w:val="00114450"/>
    <w:rsid w:val="00115123"/>
    <w:rsid w:val="00116168"/>
    <w:rsid w:val="00116E23"/>
    <w:rsid w:val="00117284"/>
    <w:rsid w:val="00117491"/>
    <w:rsid w:val="00117B28"/>
    <w:rsid w:val="0012098B"/>
    <w:rsid w:val="00120C25"/>
    <w:rsid w:val="00121879"/>
    <w:rsid w:val="001223C7"/>
    <w:rsid w:val="00122DC5"/>
    <w:rsid w:val="00123E7C"/>
    <w:rsid w:val="00124207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54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08B2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23C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A7B6E"/>
    <w:rsid w:val="001B179C"/>
    <w:rsid w:val="001B1AFE"/>
    <w:rsid w:val="001B25B1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1F2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E67D9"/>
    <w:rsid w:val="001F086F"/>
    <w:rsid w:val="001F41C5"/>
    <w:rsid w:val="001F4E81"/>
    <w:rsid w:val="001F5249"/>
    <w:rsid w:val="001F5596"/>
    <w:rsid w:val="001F5EB2"/>
    <w:rsid w:val="001F7024"/>
    <w:rsid w:val="00200CDE"/>
    <w:rsid w:val="0020105C"/>
    <w:rsid w:val="002015E0"/>
    <w:rsid w:val="0020165A"/>
    <w:rsid w:val="002017A1"/>
    <w:rsid w:val="00202183"/>
    <w:rsid w:val="002040F6"/>
    <w:rsid w:val="002048AD"/>
    <w:rsid w:val="00204910"/>
    <w:rsid w:val="00206C3D"/>
    <w:rsid w:val="0021001E"/>
    <w:rsid w:val="002115F5"/>
    <w:rsid w:val="00211944"/>
    <w:rsid w:val="00211F37"/>
    <w:rsid w:val="0021251B"/>
    <w:rsid w:val="00214040"/>
    <w:rsid w:val="0021441B"/>
    <w:rsid w:val="0021730B"/>
    <w:rsid w:val="00220DAF"/>
    <w:rsid w:val="00221D08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659F"/>
    <w:rsid w:val="002365D8"/>
    <w:rsid w:val="002370CE"/>
    <w:rsid w:val="00240437"/>
    <w:rsid w:val="0024224F"/>
    <w:rsid w:val="00243BFC"/>
    <w:rsid w:val="00243F80"/>
    <w:rsid w:val="002451C0"/>
    <w:rsid w:val="00251F7A"/>
    <w:rsid w:val="002534B3"/>
    <w:rsid w:val="00253B3D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599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96F03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B27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2F"/>
    <w:rsid w:val="002C5F0F"/>
    <w:rsid w:val="002C5FBE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4D5B"/>
    <w:rsid w:val="002E59BB"/>
    <w:rsid w:val="002E5DF5"/>
    <w:rsid w:val="002E60A4"/>
    <w:rsid w:val="002E6A77"/>
    <w:rsid w:val="002E79E2"/>
    <w:rsid w:val="002E7B3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BAC"/>
    <w:rsid w:val="00306D9F"/>
    <w:rsid w:val="0030784C"/>
    <w:rsid w:val="00307D4A"/>
    <w:rsid w:val="00307E89"/>
    <w:rsid w:val="0031146E"/>
    <w:rsid w:val="0031220B"/>
    <w:rsid w:val="00312AA1"/>
    <w:rsid w:val="0031337A"/>
    <w:rsid w:val="00314454"/>
    <w:rsid w:val="00314897"/>
    <w:rsid w:val="00315307"/>
    <w:rsid w:val="003165A5"/>
    <w:rsid w:val="00316632"/>
    <w:rsid w:val="00316997"/>
    <w:rsid w:val="00316A42"/>
    <w:rsid w:val="00316D63"/>
    <w:rsid w:val="00317CB5"/>
    <w:rsid w:val="00317F4B"/>
    <w:rsid w:val="00320172"/>
    <w:rsid w:val="00323DB0"/>
    <w:rsid w:val="003270E2"/>
    <w:rsid w:val="0033082A"/>
    <w:rsid w:val="00330C08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91E"/>
    <w:rsid w:val="00347E17"/>
    <w:rsid w:val="003501BB"/>
    <w:rsid w:val="003505F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E4F"/>
    <w:rsid w:val="00360275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1300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39F6"/>
    <w:rsid w:val="00384970"/>
    <w:rsid w:val="00384B34"/>
    <w:rsid w:val="00385AD6"/>
    <w:rsid w:val="00386236"/>
    <w:rsid w:val="00390A2F"/>
    <w:rsid w:val="00391776"/>
    <w:rsid w:val="0039231D"/>
    <w:rsid w:val="00392350"/>
    <w:rsid w:val="0039263A"/>
    <w:rsid w:val="00392CE2"/>
    <w:rsid w:val="00393168"/>
    <w:rsid w:val="00395239"/>
    <w:rsid w:val="00395BDD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39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C7C4E"/>
    <w:rsid w:val="003C7EAC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3F3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02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0B9"/>
    <w:rsid w:val="0041349B"/>
    <w:rsid w:val="00415489"/>
    <w:rsid w:val="00416E25"/>
    <w:rsid w:val="00417274"/>
    <w:rsid w:val="0041782C"/>
    <w:rsid w:val="004178BC"/>
    <w:rsid w:val="00417E76"/>
    <w:rsid w:val="00421B5F"/>
    <w:rsid w:val="0042287B"/>
    <w:rsid w:val="00422A7E"/>
    <w:rsid w:val="00422D74"/>
    <w:rsid w:val="0042319C"/>
    <w:rsid w:val="00423395"/>
    <w:rsid w:val="004239DF"/>
    <w:rsid w:val="00424BA2"/>
    <w:rsid w:val="0042611D"/>
    <w:rsid w:val="0042680E"/>
    <w:rsid w:val="004274DC"/>
    <w:rsid w:val="0043086E"/>
    <w:rsid w:val="0043299F"/>
    <w:rsid w:val="00435C89"/>
    <w:rsid w:val="00435F4B"/>
    <w:rsid w:val="00440C4A"/>
    <w:rsid w:val="00440FD6"/>
    <w:rsid w:val="0044290D"/>
    <w:rsid w:val="004429B5"/>
    <w:rsid w:val="00442B02"/>
    <w:rsid w:val="00443558"/>
    <w:rsid w:val="00443DE3"/>
    <w:rsid w:val="004449A0"/>
    <w:rsid w:val="00445166"/>
    <w:rsid w:val="004460E6"/>
    <w:rsid w:val="00446125"/>
    <w:rsid w:val="00446766"/>
    <w:rsid w:val="00446CF8"/>
    <w:rsid w:val="00450044"/>
    <w:rsid w:val="0045027F"/>
    <w:rsid w:val="0045239D"/>
    <w:rsid w:val="00452F5F"/>
    <w:rsid w:val="00453D8F"/>
    <w:rsid w:val="00453DD7"/>
    <w:rsid w:val="00453FDA"/>
    <w:rsid w:val="00454986"/>
    <w:rsid w:val="0045635D"/>
    <w:rsid w:val="004568C1"/>
    <w:rsid w:val="00456ADB"/>
    <w:rsid w:val="00457F9E"/>
    <w:rsid w:val="00460137"/>
    <w:rsid w:val="0046093D"/>
    <w:rsid w:val="00460D14"/>
    <w:rsid w:val="00461E0B"/>
    <w:rsid w:val="00464C91"/>
    <w:rsid w:val="00465CE5"/>
    <w:rsid w:val="0046779E"/>
    <w:rsid w:val="0047081A"/>
    <w:rsid w:val="00470978"/>
    <w:rsid w:val="00472575"/>
    <w:rsid w:val="00472EF9"/>
    <w:rsid w:val="00474605"/>
    <w:rsid w:val="0047561C"/>
    <w:rsid w:val="00476AB6"/>
    <w:rsid w:val="0047743D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8DF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7"/>
    <w:rsid w:val="004A6FB8"/>
    <w:rsid w:val="004A71F6"/>
    <w:rsid w:val="004A7606"/>
    <w:rsid w:val="004A7C24"/>
    <w:rsid w:val="004A7EE7"/>
    <w:rsid w:val="004B0940"/>
    <w:rsid w:val="004B0E28"/>
    <w:rsid w:val="004B2C62"/>
    <w:rsid w:val="004B3EAF"/>
    <w:rsid w:val="004B3F17"/>
    <w:rsid w:val="004B6308"/>
    <w:rsid w:val="004B64A5"/>
    <w:rsid w:val="004B71D3"/>
    <w:rsid w:val="004B72C4"/>
    <w:rsid w:val="004B7BEB"/>
    <w:rsid w:val="004C0FBC"/>
    <w:rsid w:val="004C2D36"/>
    <w:rsid w:val="004C3286"/>
    <w:rsid w:val="004C4C4C"/>
    <w:rsid w:val="004C4DBA"/>
    <w:rsid w:val="004C4FEF"/>
    <w:rsid w:val="004C5E1F"/>
    <w:rsid w:val="004C5EB4"/>
    <w:rsid w:val="004C6262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22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5AF5"/>
    <w:rsid w:val="004E657F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1EB2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22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1FC7"/>
    <w:rsid w:val="0054241E"/>
    <w:rsid w:val="00544315"/>
    <w:rsid w:val="00545406"/>
    <w:rsid w:val="005459AF"/>
    <w:rsid w:val="00546157"/>
    <w:rsid w:val="00546AF2"/>
    <w:rsid w:val="005475ED"/>
    <w:rsid w:val="0054770D"/>
    <w:rsid w:val="00547CFC"/>
    <w:rsid w:val="005509AE"/>
    <w:rsid w:val="00551131"/>
    <w:rsid w:val="00551C8B"/>
    <w:rsid w:val="00552246"/>
    <w:rsid w:val="00553344"/>
    <w:rsid w:val="005533D6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15D6"/>
    <w:rsid w:val="00574A34"/>
    <w:rsid w:val="005751AA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07BB"/>
    <w:rsid w:val="005A23BC"/>
    <w:rsid w:val="005A24DB"/>
    <w:rsid w:val="005A55E1"/>
    <w:rsid w:val="005A5A7F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0DC6"/>
    <w:rsid w:val="005F11A3"/>
    <w:rsid w:val="005F1C1E"/>
    <w:rsid w:val="005F2835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37C"/>
    <w:rsid w:val="006037EA"/>
    <w:rsid w:val="0060426D"/>
    <w:rsid w:val="00606D64"/>
    <w:rsid w:val="0060726C"/>
    <w:rsid w:val="00610631"/>
    <w:rsid w:val="00610FEC"/>
    <w:rsid w:val="006113AA"/>
    <w:rsid w:val="00612622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171F0"/>
    <w:rsid w:val="0061751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4F3"/>
    <w:rsid w:val="00636967"/>
    <w:rsid w:val="006374CB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3C4E"/>
    <w:rsid w:val="00655A44"/>
    <w:rsid w:val="00655AD3"/>
    <w:rsid w:val="00656329"/>
    <w:rsid w:val="0065658F"/>
    <w:rsid w:val="006567CA"/>
    <w:rsid w:val="00656AB0"/>
    <w:rsid w:val="0065783A"/>
    <w:rsid w:val="0066105B"/>
    <w:rsid w:val="00661614"/>
    <w:rsid w:val="00662B1B"/>
    <w:rsid w:val="00662D30"/>
    <w:rsid w:val="0066314E"/>
    <w:rsid w:val="00664A7B"/>
    <w:rsid w:val="0066571C"/>
    <w:rsid w:val="00665AFE"/>
    <w:rsid w:val="00665E2F"/>
    <w:rsid w:val="00667A2B"/>
    <w:rsid w:val="00667AE3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EB3"/>
    <w:rsid w:val="00695B52"/>
    <w:rsid w:val="006A1707"/>
    <w:rsid w:val="006A190F"/>
    <w:rsid w:val="006A2EAF"/>
    <w:rsid w:val="006A5E39"/>
    <w:rsid w:val="006A68A5"/>
    <w:rsid w:val="006B18C2"/>
    <w:rsid w:val="006B18E5"/>
    <w:rsid w:val="006B228F"/>
    <w:rsid w:val="006B31F2"/>
    <w:rsid w:val="006B3A08"/>
    <w:rsid w:val="006B5945"/>
    <w:rsid w:val="006C1320"/>
    <w:rsid w:val="006C417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7D2"/>
    <w:rsid w:val="006E2914"/>
    <w:rsid w:val="006E3624"/>
    <w:rsid w:val="006E36D2"/>
    <w:rsid w:val="006E3E69"/>
    <w:rsid w:val="006E5362"/>
    <w:rsid w:val="006E53A5"/>
    <w:rsid w:val="006E5EA3"/>
    <w:rsid w:val="006F0276"/>
    <w:rsid w:val="006F1115"/>
    <w:rsid w:val="006F1ABB"/>
    <w:rsid w:val="006F347B"/>
    <w:rsid w:val="006F4725"/>
    <w:rsid w:val="006F542E"/>
    <w:rsid w:val="006F566D"/>
    <w:rsid w:val="006F6267"/>
    <w:rsid w:val="00702CA9"/>
    <w:rsid w:val="00704467"/>
    <w:rsid w:val="00705C8F"/>
    <w:rsid w:val="00706C17"/>
    <w:rsid w:val="00706E49"/>
    <w:rsid w:val="00707C99"/>
    <w:rsid w:val="007104E4"/>
    <w:rsid w:val="00712F7F"/>
    <w:rsid w:val="007133F2"/>
    <w:rsid w:val="00713505"/>
    <w:rsid w:val="0071459A"/>
    <w:rsid w:val="00716C87"/>
    <w:rsid w:val="0071707D"/>
    <w:rsid w:val="007170C6"/>
    <w:rsid w:val="007174F7"/>
    <w:rsid w:val="007179AF"/>
    <w:rsid w:val="00717C44"/>
    <w:rsid w:val="00717DB3"/>
    <w:rsid w:val="00720432"/>
    <w:rsid w:val="00720529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502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B94"/>
    <w:rsid w:val="00747EB9"/>
    <w:rsid w:val="00751505"/>
    <w:rsid w:val="00752C34"/>
    <w:rsid w:val="00755A72"/>
    <w:rsid w:val="00755BD8"/>
    <w:rsid w:val="00756F94"/>
    <w:rsid w:val="0075790B"/>
    <w:rsid w:val="00760AA3"/>
    <w:rsid w:val="00760B8D"/>
    <w:rsid w:val="00762EAC"/>
    <w:rsid w:val="007636CE"/>
    <w:rsid w:val="00763B96"/>
    <w:rsid w:val="00764777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14C"/>
    <w:rsid w:val="007B449A"/>
    <w:rsid w:val="007B4D26"/>
    <w:rsid w:val="007B55A8"/>
    <w:rsid w:val="007B67DA"/>
    <w:rsid w:val="007B7673"/>
    <w:rsid w:val="007B7E82"/>
    <w:rsid w:val="007C02FD"/>
    <w:rsid w:val="007C0926"/>
    <w:rsid w:val="007C2334"/>
    <w:rsid w:val="007C297E"/>
    <w:rsid w:val="007C3227"/>
    <w:rsid w:val="007C68EB"/>
    <w:rsid w:val="007D1FCD"/>
    <w:rsid w:val="007D2876"/>
    <w:rsid w:val="007D2B18"/>
    <w:rsid w:val="007D3E51"/>
    <w:rsid w:val="007D4E23"/>
    <w:rsid w:val="007D6C0D"/>
    <w:rsid w:val="007E0B73"/>
    <w:rsid w:val="007E0EA1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0E67"/>
    <w:rsid w:val="00802128"/>
    <w:rsid w:val="0080274A"/>
    <w:rsid w:val="00802994"/>
    <w:rsid w:val="00803A39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9E6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233"/>
    <w:rsid w:val="0083777A"/>
    <w:rsid w:val="00840E52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314E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3D2E"/>
    <w:rsid w:val="00894420"/>
    <w:rsid w:val="00895ABF"/>
    <w:rsid w:val="00895C20"/>
    <w:rsid w:val="00895DE4"/>
    <w:rsid w:val="00895F14"/>
    <w:rsid w:val="008A079F"/>
    <w:rsid w:val="008A0ABC"/>
    <w:rsid w:val="008A0ADE"/>
    <w:rsid w:val="008A0C57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33FA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A63"/>
    <w:rsid w:val="008E4CE4"/>
    <w:rsid w:val="008F20D0"/>
    <w:rsid w:val="008F3EA0"/>
    <w:rsid w:val="008F3F1D"/>
    <w:rsid w:val="008F4FEC"/>
    <w:rsid w:val="008F506D"/>
    <w:rsid w:val="008F58C3"/>
    <w:rsid w:val="008F5AC8"/>
    <w:rsid w:val="008F667D"/>
    <w:rsid w:val="008F6748"/>
    <w:rsid w:val="008F72FD"/>
    <w:rsid w:val="008F7643"/>
    <w:rsid w:val="00900D1F"/>
    <w:rsid w:val="00900F1C"/>
    <w:rsid w:val="00901646"/>
    <w:rsid w:val="00902028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503F"/>
    <w:rsid w:val="00936AAE"/>
    <w:rsid w:val="00936DAF"/>
    <w:rsid w:val="00937C75"/>
    <w:rsid w:val="009408EC"/>
    <w:rsid w:val="00942055"/>
    <w:rsid w:val="00943DBF"/>
    <w:rsid w:val="00944E0B"/>
    <w:rsid w:val="00946040"/>
    <w:rsid w:val="00947BBA"/>
    <w:rsid w:val="00950535"/>
    <w:rsid w:val="009510D0"/>
    <w:rsid w:val="00951419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0FE9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5EC"/>
    <w:rsid w:val="00987F65"/>
    <w:rsid w:val="00990430"/>
    <w:rsid w:val="00990910"/>
    <w:rsid w:val="009917D4"/>
    <w:rsid w:val="00991B36"/>
    <w:rsid w:val="009924B7"/>
    <w:rsid w:val="00993FE6"/>
    <w:rsid w:val="00995135"/>
    <w:rsid w:val="009A0113"/>
    <w:rsid w:val="009A10E5"/>
    <w:rsid w:val="009A16C5"/>
    <w:rsid w:val="009A2506"/>
    <w:rsid w:val="009A504F"/>
    <w:rsid w:val="009A51EF"/>
    <w:rsid w:val="009A6098"/>
    <w:rsid w:val="009A6F14"/>
    <w:rsid w:val="009B01FB"/>
    <w:rsid w:val="009B0261"/>
    <w:rsid w:val="009B1CC3"/>
    <w:rsid w:val="009B34EA"/>
    <w:rsid w:val="009B382A"/>
    <w:rsid w:val="009B399A"/>
    <w:rsid w:val="009B3F59"/>
    <w:rsid w:val="009B4696"/>
    <w:rsid w:val="009B4BCD"/>
    <w:rsid w:val="009B50D9"/>
    <w:rsid w:val="009B5416"/>
    <w:rsid w:val="009B56F3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266"/>
    <w:rsid w:val="009D492E"/>
    <w:rsid w:val="009D4AC2"/>
    <w:rsid w:val="009D52CB"/>
    <w:rsid w:val="009D5862"/>
    <w:rsid w:val="009D5B25"/>
    <w:rsid w:val="009E1F66"/>
    <w:rsid w:val="009E4464"/>
    <w:rsid w:val="009E5478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978"/>
    <w:rsid w:val="00A011D3"/>
    <w:rsid w:val="00A01B79"/>
    <w:rsid w:val="00A03018"/>
    <w:rsid w:val="00A0441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51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4A0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3F80"/>
    <w:rsid w:val="00A553FA"/>
    <w:rsid w:val="00A55483"/>
    <w:rsid w:val="00A55E81"/>
    <w:rsid w:val="00A56529"/>
    <w:rsid w:val="00A567FD"/>
    <w:rsid w:val="00A57354"/>
    <w:rsid w:val="00A5761E"/>
    <w:rsid w:val="00A603FF"/>
    <w:rsid w:val="00A6184C"/>
    <w:rsid w:val="00A61F9A"/>
    <w:rsid w:val="00A64F2D"/>
    <w:rsid w:val="00A653FF"/>
    <w:rsid w:val="00A67E32"/>
    <w:rsid w:val="00A71410"/>
    <w:rsid w:val="00A71A94"/>
    <w:rsid w:val="00A71C12"/>
    <w:rsid w:val="00A71C86"/>
    <w:rsid w:val="00A73AE8"/>
    <w:rsid w:val="00A74D71"/>
    <w:rsid w:val="00A759BE"/>
    <w:rsid w:val="00A76078"/>
    <w:rsid w:val="00A76687"/>
    <w:rsid w:val="00A76D87"/>
    <w:rsid w:val="00A80E2B"/>
    <w:rsid w:val="00A837D7"/>
    <w:rsid w:val="00A838EA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2B0"/>
    <w:rsid w:val="00A9162D"/>
    <w:rsid w:val="00A91896"/>
    <w:rsid w:val="00A96462"/>
    <w:rsid w:val="00A965FE"/>
    <w:rsid w:val="00A96DD5"/>
    <w:rsid w:val="00AA01DF"/>
    <w:rsid w:val="00AA120E"/>
    <w:rsid w:val="00AA2137"/>
    <w:rsid w:val="00AA2AB6"/>
    <w:rsid w:val="00AA4689"/>
    <w:rsid w:val="00AA4A17"/>
    <w:rsid w:val="00AA5329"/>
    <w:rsid w:val="00AA5AA2"/>
    <w:rsid w:val="00AA5CA6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B6BF3"/>
    <w:rsid w:val="00AC0454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693D"/>
    <w:rsid w:val="00AC719B"/>
    <w:rsid w:val="00AC7FDC"/>
    <w:rsid w:val="00AD0BB2"/>
    <w:rsid w:val="00AD1315"/>
    <w:rsid w:val="00AD24AD"/>
    <w:rsid w:val="00AD34E6"/>
    <w:rsid w:val="00AD3C5E"/>
    <w:rsid w:val="00AD48A8"/>
    <w:rsid w:val="00AD4C1D"/>
    <w:rsid w:val="00AD5B2B"/>
    <w:rsid w:val="00AD63B9"/>
    <w:rsid w:val="00AD6435"/>
    <w:rsid w:val="00AD7511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CE8"/>
    <w:rsid w:val="00B05D59"/>
    <w:rsid w:val="00B05F4A"/>
    <w:rsid w:val="00B077C5"/>
    <w:rsid w:val="00B07EE7"/>
    <w:rsid w:val="00B07F0B"/>
    <w:rsid w:val="00B07F7C"/>
    <w:rsid w:val="00B11349"/>
    <w:rsid w:val="00B1187A"/>
    <w:rsid w:val="00B11DAA"/>
    <w:rsid w:val="00B1206A"/>
    <w:rsid w:val="00B12D75"/>
    <w:rsid w:val="00B13B24"/>
    <w:rsid w:val="00B15DEA"/>
    <w:rsid w:val="00B16CF8"/>
    <w:rsid w:val="00B17428"/>
    <w:rsid w:val="00B21D66"/>
    <w:rsid w:val="00B233A6"/>
    <w:rsid w:val="00B240C7"/>
    <w:rsid w:val="00B2527E"/>
    <w:rsid w:val="00B258B7"/>
    <w:rsid w:val="00B25DBF"/>
    <w:rsid w:val="00B26E18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DD0"/>
    <w:rsid w:val="00B36F85"/>
    <w:rsid w:val="00B36FDD"/>
    <w:rsid w:val="00B377D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48B"/>
    <w:rsid w:val="00B50216"/>
    <w:rsid w:val="00B528A8"/>
    <w:rsid w:val="00B52AE6"/>
    <w:rsid w:val="00B52B73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2D4"/>
    <w:rsid w:val="00B6180A"/>
    <w:rsid w:val="00B61D4D"/>
    <w:rsid w:val="00B61DE2"/>
    <w:rsid w:val="00B62145"/>
    <w:rsid w:val="00B62868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2A63"/>
    <w:rsid w:val="00B8335F"/>
    <w:rsid w:val="00B838D8"/>
    <w:rsid w:val="00B83EC9"/>
    <w:rsid w:val="00B84604"/>
    <w:rsid w:val="00B846D2"/>
    <w:rsid w:val="00B8502B"/>
    <w:rsid w:val="00B86649"/>
    <w:rsid w:val="00B86C8C"/>
    <w:rsid w:val="00B878F8"/>
    <w:rsid w:val="00B92A95"/>
    <w:rsid w:val="00B95704"/>
    <w:rsid w:val="00B96945"/>
    <w:rsid w:val="00B975E2"/>
    <w:rsid w:val="00B97855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0CC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30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1B1"/>
    <w:rsid w:val="00C443A0"/>
    <w:rsid w:val="00C4488B"/>
    <w:rsid w:val="00C454A6"/>
    <w:rsid w:val="00C46FDB"/>
    <w:rsid w:val="00C505C3"/>
    <w:rsid w:val="00C505D4"/>
    <w:rsid w:val="00C506A1"/>
    <w:rsid w:val="00C5075E"/>
    <w:rsid w:val="00C50D82"/>
    <w:rsid w:val="00C512FA"/>
    <w:rsid w:val="00C514BF"/>
    <w:rsid w:val="00C5411F"/>
    <w:rsid w:val="00C55701"/>
    <w:rsid w:val="00C56EEB"/>
    <w:rsid w:val="00C619D9"/>
    <w:rsid w:val="00C62913"/>
    <w:rsid w:val="00C63256"/>
    <w:rsid w:val="00C6350D"/>
    <w:rsid w:val="00C6460B"/>
    <w:rsid w:val="00C650BA"/>
    <w:rsid w:val="00C65F5A"/>
    <w:rsid w:val="00C67F0D"/>
    <w:rsid w:val="00C707D9"/>
    <w:rsid w:val="00C713DB"/>
    <w:rsid w:val="00C73B28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43F"/>
    <w:rsid w:val="00C91DA7"/>
    <w:rsid w:val="00C9208E"/>
    <w:rsid w:val="00C92096"/>
    <w:rsid w:val="00C93247"/>
    <w:rsid w:val="00C94AB4"/>
    <w:rsid w:val="00C95D17"/>
    <w:rsid w:val="00C97E75"/>
    <w:rsid w:val="00CA019E"/>
    <w:rsid w:val="00CA055C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829"/>
    <w:rsid w:val="00CE348C"/>
    <w:rsid w:val="00CE34BE"/>
    <w:rsid w:val="00CE372B"/>
    <w:rsid w:val="00CE40FF"/>
    <w:rsid w:val="00CE413D"/>
    <w:rsid w:val="00CE4A50"/>
    <w:rsid w:val="00CE530B"/>
    <w:rsid w:val="00CE5AFC"/>
    <w:rsid w:val="00CF0198"/>
    <w:rsid w:val="00CF0329"/>
    <w:rsid w:val="00CF04F4"/>
    <w:rsid w:val="00CF1CB6"/>
    <w:rsid w:val="00CF43D4"/>
    <w:rsid w:val="00CF444A"/>
    <w:rsid w:val="00CF518A"/>
    <w:rsid w:val="00CF54A9"/>
    <w:rsid w:val="00CF5EB6"/>
    <w:rsid w:val="00D01194"/>
    <w:rsid w:val="00D01C31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651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2982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578F5"/>
    <w:rsid w:val="00D60D34"/>
    <w:rsid w:val="00D611E9"/>
    <w:rsid w:val="00D61A49"/>
    <w:rsid w:val="00D62C75"/>
    <w:rsid w:val="00D630C6"/>
    <w:rsid w:val="00D631CE"/>
    <w:rsid w:val="00D64199"/>
    <w:rsid w:val="00D64E13"/>
    <w:rsid w:val="00D6577D"/>
    <w:rsid w:val="00D66C51"/>
    <w:rsid w:val="00D67001"/>
    <w:rsid w:val="00D67376"/>
    <w:rsid w:val="00D674B7"/>
    <w:rsid w:val="00D67CCA"/>
    <w:rsid w:val="00D707F5"/>
    <w:rsid w:val="00D73523"/>
    <w:rsid w:val="00D73602"/>
    <w:rsid w:val="00D7410A"/>
    <w:rsid w:val="00D74406"/>
    <w:rsid w:val="00D74773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3D51"/>
    <w:rsid w:val="00D84C96"/>
    <w:rsid w:val="00D84D6C"/>
    <w:rsid w:val="00D86A88"/>
    <w:rsid w:val="00D900B5"/>
    <w:rsid w:val="00D90C0E"/>
    <w:rsid w:val="00D94484"/>
    <w:rsid w:val="00D94486"/>
    <w:rsid w:val="00D94EF7"/>
    <w:rsid w:val="00D95661"/>
    <w:rsid w:val="00D95738"/>
    <w:rsid w:val="00D965B9"/>
    <w:rsid w:val="00D97D6F"/>
    <w:rsid w:val="00DA011E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2D14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56DF"/>
    <w:rsid w:val="00DF6BCC"/>
    <w:rsid w:val="00E00415"/>
    <w:rsid w:val="00E02A6A"/>
    <w:rsid w:val="00E03224"/>
    <w:rsid w:val="00E035C2"/>
    <w:rsid w:val="00E03B65"/>
    <w:rsid w:val="00E04097"/>
    <w:rsid w:val="00E04A1A"/>
    <w:rsid w:val="00E04DD8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3D0"/>
    <w:rsid w:val="00E176FF"/>
    <w:rsid w:val="00E17A28"/>
    <w:rsid w:val="00E17A7B"/>
    <w:rsid w:val="00E17BF8"/>
    <w:rsid w:val="00E206C8"/>
    <w:rsid w:val="00E20D57"/>
    <w:rsid w:val="00E21ADD"/>
    <w:rsid w:val="00E23F2E"/>
    <w:rsid w:val="00E2401A"/>
    <w:rsid w:val="00E24841"/>
    <w:rsid w:val="00E2517B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68FE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0F3E"/>
    <w:rsid w:val="00E612AB"/>
    <w:rsid w:val="00E612FC"/>
    <w:rsid w:val="00E617D0"/>
    <w:rsid w:val="00E61A69"/>
    <w:rsid w:val="00E61ADE"/>
    <w:rsid w:val="00E61B9D"/>
    <w:rsid w:val="00E61BC3"/>
    <w:rsid w:val="00E622A3"/>
    <w:rsid w:val="00E62B56"/>
    <w:rsid w:val="00E62D12"/>
    <w:rsid w:val="00E62D41"/>
    <w:rsid w:val="00E64540"/>
    <w:rsid w:val="00E64B1B"/>
    <w:rsid w:val="00E64FAA"/>
    <w:rsid w:val="00E66821"/>
    <w:rsid w:val="00E66B21"/>
    <w:rsid w:val="00E705FF"/>
    <w:rsid w:val="00E706D5"/>
    <w:rsid w:val="00E70E53"/>
    <w:rsid w:val="00E7127C"/>
    <w:rsid w:val="00E720E0"/>
    <w:rsid w:val="00E726EF"/>
    <w:rsid w:val="00E72E84"/>
    <w:rsid w:val="00E73D6A"/>
    <w:rsid w:val="00E73FB6"/>
    <w:rsid w:val="00E7456E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1AA"/>
    <w:rsid w:val="00E84E10"/>
    <w:rsid w:val="00E84E6D"/>
    <w:rsid w:val="00E86C59"/>
    <w:rsid w:val="00E909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1EA7"/>
    <w:rsid w:val="00EA3361"/>
    <w:rsid w:val="00EA5D85"/>
    <w:rsid w:val="00EB00A0"/>
    <w:rsid w:val="00EB05DA"/>
    <w:rsid w:val="00EB1751"/>
    <w:rsid w:val="00EB1D58"/>
    <w:rsid w:val="00EB21AD"/>
    <w:rsid w:val="00EB2BF9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2BFB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6B0F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CF9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2CC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7DF"/>
    <w:rsid w:val="00F25D79"/>
    <w:rsid w:val="00F25E52"/>
    <w:rsid w:val="00F2702F"/>
    <w:rsid w:val="00F279E4"/>
    <w:rsid w:val="00F3025C"/>
    <w:rsid w:val="00F31254"/>
    <w:rsid w:val="00F32329"/>
    <w:rsid w:val="00F32688"/>
    <w:rsid w:val="00F33B6E"/>
    <w:rsid w:val="00F359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AA8"/>
    <w:rsid w:val="00F63E53"/>
    <w:rsid w:val="00F6445D"/>
    <w:rsid w:val="00F64D04"/>
    <w:rsid w:val="00F71670"/>
    <w:rsid w:val="00F71751"/>
    <w:rsid w:val="00F71998"/>
    <w:rsid w:val="00F71A44"/>
    <w:rsid w:val="00F720E9"/>
    <w:rsid w:val="00F73CED"/>
    <w:rsid w:val="00F746BB"/>
    <w:rsid w:val="00F74710"/>
    <w:rsid w:val="00F74ABC"/>
    <w:rsid w:val="00F74E72"/>
    <w:rsid w:val="00F75D1E"/>
    <w:rsid w:val="00F77093"/>
    <w:rsid w:val="00F803F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8F2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1D2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16D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Основной текст + 9,Интервал 0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220">
    <w:name w:val="Основной текст с отступом 22"/>
    <w:basedOn w:val="a2"/>
    <w:rsid w:val="00395BDD"/>
    <w:pPr>
      <w:ind w:left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1"/>
    <w:basedOn w:val="a2"/>
    <w:rsid w:val="00395BDD"/>
    <w:pPr>
      <w:ind w:firstLine="851"/>
      <w:jc w:val="both"/>
    </w:pPr>
    <w:rPr>
      <w:rFonts w:eastAsia="Times New Roman"/>
      <w:b/>
      <w:i/>
      <w:sz w:val="28"/>
      <w:szCs w:val="20"/>
    </w:rPr>
  </w:style>
  <w:style w:type="paragraph" w:customStyle="1" w:styleId="110">
    <w:name w:val="Абзац списка11"/>
    <w:basedOn w:val="a2"/>
    <w:uiPriority w:val="99"/>
    <w:rsid w:val="002E6A77"/>
    <w:pPr>
      <w:suppressAutoHyphens/>
      <w:spacing w:after="200" w:line="276" w:lineRule="auto"/>
      <w:ind w:left="720"/>
    </w:pPr>
    <w:rPr>
      <w:rFonts w:ascii="Calibri" w:eastAsia="Times New Roman" w:hAnsi="Calibri"/>
      <w:kern w:val="1"/>
      <w:lang w:eastAsia="ar-SA"/>
    </w:rPr>
  </w:style>
  <w:style w:type="paragraph" w:customStyle="1" w:styleId="p1">
    <w:name w:val="p1"/>
    <w:basedOn w:val="a2"/>
    <w:uiPriority w:val="99"/>
    <w:rsid w:val="00C63256"/>
    <w:pPr>
      <w:spacing w:before="100" w:beforeAutospacing="1" w:after="100" w:afterAutospacing="1"/>
      <w:ind w:left="400" w:right="400" w:firstLine="600"/>
      <w:jc w:val="both"/>
    </w:pPr>
    <w:rPr>
      <w:rFonts w:ascii="Verdana" w:eastAsia="Times New Roman" w:hAnsi="Verdana" w:cs="Arial"/>
      <w:color w:val="0000A0"/>
      <w:sz w:val="16"/>
      <w:szCs w:val="16"/>
    </w:rPr>
  </w:style>
  <w:style w:type="character" w:customStyle="1" w:styleId="s1">
    <w:name w:val="s1"/>
    <w:uiPriority w:val="99"/>
    <w:rsid w:val="00C632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E523-F42C-48D9-9E1A-F08F9BF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2023-03-07T16:06:00Z</dcterms:created>
  <dcterms:modified xsi:type="dcterms:W3CDTF">2023-03-07T16:06:00Z</dcterms:modified>
</cp:coreProperties>
</file>