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283CF91A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414A34" w:rsidR="00D1678A" w:rsidRPr="00946F61" w:rsidRDefault="008C048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946F61"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61F61FB" w:rsidR="00D1678A" w:rsidRPr="00946F61" w:rsidRDefault="008C048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223C6F" w:rsidR="00D1678A" w:rsidRPr="00946F61" w:rsidRDefault="008C048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менеджмента в сервисе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3938DF" w:rsidR="00D1678A" w:rsidRPr="00946F61" w:rsidRDefault="00FC337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46F61" w:rsidRPr="00946F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D02D01" w:rsidR="00D1678A" w:rsidRPr="00946F61" w:rsidRDefault="001F7CA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944342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</w:t>
            </w:r>
            <w:r w:rsidR="008C048F">
              <w:rPr>
                <w:iCs/>
              </w:rPr>
              <w:t xml:space="preserve"> хозяйственной деятельности 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0CA29EF" w:rsidR="00AA6ADF" w:rsidRPr="0044393C" w:rsidRDefault="00946F61" w:rsidP="00AA6ADF">
            <w:pPr>
              <w:jc w:val="both"/>
            </w:pPr>
            <w:r w:rsidRPr="0044393C">
              <w:t>Н.</w:t>
            </w:r>
            <w:r w:rsidR="00931204">
              <w:t>С. Макарова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57DE33" w:rsidR="00AA6ADF" w:rsidRPr="0044393C" w:rsidRDefault="00946F61" w:rsidP="006012C6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596C502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</w:t>
      </w:r>
      <w:r w:rsidR="008C048F">
        <w:rPr>
          <w:iCs/>
        </w:rPr>
        <w:t xml:space="preserve"> </w:t>
      </w:r>
      <w:r w:rsidR="00946F61" w:rsidRPr="00946F61">
        <w:rPr>
          <w:iCs/>
        </w:rPr>
        <w:t>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</w:t>
      </w:r>
      <w:r w:rsidR="00B30196">
        <w:rPr>
          <w:iCs/>
        </w:rPr>
        <w:t>на четвертом и пятом курсе</w:t>
      </w:r>
    </w:p>
    <w:p w14:paraId="342C4F0E" w14:textId="2C0EDEAD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</w:p>
    <w:p w14:paraId="35715234" w14:textId="04E15BAC" w:rsidR="009B495C" w:rsidRPr="00640FF4" w:rsidRDefault="00797466" w:rsidP="009B495C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40FF4" w:rsidRPr="00640FF4" w14:paraId="6F204D1B" w14:textId="77777777" w:rsidTr="007B21C3">
        <w:tc>
          <w:tcPr>
            <w:tcW w:w="2306" w:type="dxa"/>
          </w:tcPr>
          <w:p w14:paraId="6D88DDC2" w14:textId="1DEEC449" w:rsidR="00640FF4" w:rsidRDefault="001F7CA3" w:rsidP="009664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Четвертый курс</w:t>
            </w:r>
            <w:r w:rsidR="00640FF4">
              <w:rPr>
                <w:bCs/>
                <w:color w:val="000000" w:themeColor="text1"/>
              </w:rPr>
              <w:t xml:space="preserve"> - </w:t>
            </w:r>
            <w:r>
              <w:rPr>
                <w:bCs/>
                <w:color w:val="000000" w:themeColor="text1"/>
              </w:rPr>
              <w:t>зачет</w:t>
            </w:r>
          </w:p>
          <w:p w14:paraId="49B98386" w14:textId="6113A303" w:rsidR="009664F2" w:rsidRPr="00640FF4" w:rsidRDefault="001F7CA3" w:rsidP="009664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Пятый курс</w:t>
            </w:r>
          </w:p>
        </w:tc>
        <w:tc>
          <w:tcPr>
            <w:tcW w:w="2126" w:type="dxa"/>
          </w:tcPr>
          <w:p w14:paraId="252A65DC" w14:textId="77777777" w:rsidR="00640FF4" w:rsidRDefault="00640FF4" w:rsidP="009664F2">
            <w:pPr>
              <w:rPr>
                <w:bCs/>
                <w:color w:val="000000" w:themeColor="text1"/>
              </w:rPr>
            </w:pPr>
          </w:p>
          <w:p w14:paraId="500ADD94" w14:textId="77777777" w:rsidR="00640FF4" w:rsidRDefault="00640FF4" w:rsidP="009664F2">
            <w:pPr>
              <w:rPr>
                <w:bCs/>
                <w:color w:val="000000" w:themeColor="text1"/>
              </w:rPr>
            </w:pPr>
          </w:p>
          <w:p w14:paraId="4A99DC02" w14:textId="7CA3C9BC" w:rsidR="009664F2" w:rsidRDefault="00946F61" w:rsidP="009664F2">
            <w:pPr>
              <w:rPr>
                <w:bCs/>
                <w:color w:val="000000" w:themeColor="text1"/>
              </w:rPr>
            </w:pPr>
            <w:r w:rsidRPr="00640FF4">
              <w:rPr>
                <w:bCs/>
                <w:color w:val="000000" w:themeColor="text1"/>
              </w:rPr>
              <w:t>-</w:t>
            </w:r>
            <w:r w:rsidR="001F7CA3">
              <w:rPr>
                <w:bCs/>
                <w:color w:val="000000" w:themeColor="text1"/>
              </w:rPr>
              <w:t>экзамен</w:t>
            </w:r>
          </w:p>
          <w:p w14:paraId="6CF787C4" w14:textId="211256AF" w:rsidR="00640FF4" w:rsidRPr="00640FF4" w:rsidRDefault="00640FF4" w:rsidP="009664F2">
            <w:pPr>
              <w:rPr>
                <w:bCs/>
                <w:color w:val="000000" w:themeColor="text1"/>
              </w:rPr>
            </w:pP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DD687C2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</w:t>
      </w:r>
      <w:r w:rsidR="00640FF4">
        <w:rPr>
          <w:iCs/>
        </w:rPr>
        <w:t xml:space="preserve"> </w:t>
      </w:r>
      <w:r w:rsidR="00946F61" w:rsidRPr="00946F61">
        <w:rPr>
          <w:iCs/>
        </w:rPr>
        <w:t>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18C02E50" w14:textId="3C5DB702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</w:t>
      </w:r>
      <w:r w:rsidR="007E18CB" w:rsidRPr="00946F61">
        <w:rPr>
          <w:iCs/>
        </w:rPr>
        <w:t>;</w:t>
      </w:r>
    </w:p>
    <w:p w14:paraId="1FBD5FB9" w14:textId="11D784A6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4087C78" w14:textId="60A57374" w:rsid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464B096C" w14:textId="247C53F1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3F0DF993" w14:textId="0A97124B" w:rsidR="007E18CB" w:rsidRPr="002817D0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2817D0">
        <w:rPr>
          <w:iCs/>
        </w:rPr>
        <w:t>учебной</w:t>
      </w:r>
      <w:r w:rsidR="007E18CB" w:rsidRPr="002817D0">
        <w:rPr>
          <w:iCs/>
        </w:rPr>
        <w:t xml:space="preserve"> дисциплин</w:t>
      </w:r>
      <w:r w:rsidR="00A85C64" w:rsidRPr="002817D0">
        <w:rPr>
          <w:iCs/>
        </w:rPr>
        <w:t>е</w:t>
      </w:r>
      <w:r w:rsidRPr="002817D0">
        <w:rPr>
          <w:iCs/>
        </w:rPr>
        <w:t>, используются при</w:t>
      </w:r>
      <w:r w:rsidR="007E18CB" w:rsidRPr="002817D0">
        <w:rPr>
          <w:iCs/>
        </w:rPr>
        <w:t xml:space="preserve"> изучени</w:t>
      </w:r>
      <w:r w:rsidRPr="002817D0">
        <w:rPr>
          <w:iCs/>
        </w:rPr>
        <w:t>и</w:t>
      </w:r>
      <w:r w:rsidR="007E18CB" w:rsidRPr="002817D0">
        <w:rPr>
          <w:iCs/>
        </w:rPr>
        <w:t xml:space="preserve"> следующих дисциплин и прохождения практик:</w:t>
      </w:r>
    </w:p>
    <w:p w14:paraId="4283AB50" w14:textId="77777777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162C4D2E" w14:textId="49FD1707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</w:t>
      </w:r>
      <w:r w:rsidR="007E18CB" w:rsidRPr="00946F61">
        <w:rPr>
          <w:iCs/>
        </w:rPr>
        <w:t>;</w:t>
      </w:r>
    </w:p>
    <w:p w14:paraId="0D69535E" w14:textId="67A1432D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6949FCC8" w14:textId="01D5EE79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AD82A89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</w:t>
      </w:r>
      <w:r w:rsidR="008C048F">
        <w:rPr>
          <w:iCs/>
        </w:rPr>
        <w:t xml:space="preserve"> </w:t>
      </w:r>
      <w:r w:rsidR="00946F61" w:rsidRPr="00946F61">
        <w:rPr>
          <w:iCs/>
        </w:rPr>
        <w:t>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58A0FBFE" w14:textId="542FC387" w:rsidR="0000289C" w:rsidRPr="0000289C" w:rsidRDefault="0000289C" w:rsidP="00F51869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5B2C0E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2F02387" w14:textId="77777777" w:rsidR="0000289C" w:rsidRDefault="0000289C" w:rsidP="00F51869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418FCD3B" w14:textId="77777777" w:rsidR="0000289C" w:rsidRDefault="0000289C" w:rsidP="00F51869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44C12C72" w14:textId="045739C9" w:rsidR="0000289C" w:rsidRDefault="0000289C" w:rsidP="00F51869">
      <w:pPr>
        <w:pStyle w:val="af0"/>
        <w:numPr>
          <w:ilvl w:val="0"/>
          <w:numId w:val="29"/>
        </w:numPr>
      </w:pPr>
      <w:r>
        <w:t>рассмотрение основных методов и приёмов финансового анализа на основе финансовой отчетности</w:t>
      </w:r>
      <w:r w:rsidR="00EF1E4B">
        <w:t xml:space="preserve">, 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lastRenderedPageBreak/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5ADA9B3" w:rsidR="00C87339" w:rsidRPr="00EF1E4B" w:rsidRDefault="00C87339" w:rsidP="005D086E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 w:rsidR="00161CC1">
              <w:rPr>
                <w:iCs/>
                <w:sz w:val="22"/>
                <w:szCs w:val="22"/>
              </w:rPr>
              <w:t xml:space="preserve"> </w:t>
            </w:r>
            <w:r w:rsidR="008C048F">
              <w:rPr>
                <w:iCs/>
                <w:sz w:val="22"/>
                <w:szCs w:val="22"/>
              </w:rPr>
              <w:t>1</w:t>
            </w:r>
            <w:r w:rsidR="00161CC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048F" w:rsidRPr="008C048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052C26A9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 w:rsidR="00161CC1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C048F" w:rsidRP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  <w:p w14:paraId="79B5EAC2" w14:textId="77777777" w:rsidR="00161CC1" w:rsidRPr="00EF1E4B" w:rsidRDefault="00161CC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A02E9D6" w14:textId="55ADB7DD" w:rsidR="00C87339" w:rsidRPr="00EF1E4B" w:rsidRDefault="00161CC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8CEE" w14:textId="6C61A937" w:rsidR="00161CC1" w:rsidRPr="00081AFC" w:rsidRDefault="008C048F" w:rsidP="00161C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8C048F">
              <w:rPr>
                <w:rFonts w:eastAsiaTheme="minorHAnsi"/>
                <w:lang w:eastAsia="en-US"/>
              </w:rPr>
              <w:t>Использ</w:t>
            </w:r>
            <w:r>
              <w:rPr>
                <w:rFonts w:eastAsiaTheme="minorHAnsi"/>
                <w:lang w:eastAsia="en-US"/>
              </w:rPr>
              <w:t>ует</w:t>
            </w:r>
            <w:r w:rsidRPr="008C048F">
              <w:rPr>
                <w:rFonts w:eastAsiaTheme="minorHAnsi"/>
                <w:lang w:eastAsia="en-US"/>
              </w:rPr>
              <w:t xml:space="preserve"> метод</w:t>
            </w:r>
            <w:r>
              <w:rPr>
                <w:rFonts w:eastAsiaTheme="minorHAnsi"/>
                <w:lang w:eastAsia="en-US"/>
              </w:rPr>
              <w:t>ы</w:t>
            </w:r>
            <w:r w:rsidRPr="008C048F">
              <w:rPr>
                <w:rFonts w:eastAsiaTheme="minorHAnsi"/>
                <w:lang w:eastAsia="en-US"/>
              </w:rPr>
              <w:t xml:space="preserve"> анализа потребности департаментов (служб, отделов) предприятия в материальных ресурсах и персонале</w:t>
            </w:r>
          </w:p>
          <w:p w14:paraId="7CD1706F" w14:textId="3C1D10EB" w:rsidR="00665E2F" w:rsidRPr="00E76465" w:rsidRDefault="00665E2F" w:rsidP="00161CC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8C048F" w:rsidRPr="00F31E81" w14:paraId="56A3FF41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587FE84" w14:textId="5110F89D" w:rsidR="008C048F" w:rsidRPr="00EF1E4B" w:rsidRDefault="008C048F" w:rsidP="00005D74">
            <w:pPr>
              <w:pStyle w:val="pboth"/>
              <w:rPr>
                <w:iCs/>
              </w:rPr>
            </w:pPr>
            <w:r>
              <w:rPr>
                <w:iCs/>
              </w:rPr>
              <w:t>ПК-1</w:t>
            </w:r>
            <w:r w:rsidRPr="008C048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D968" w14:textId="6A172C3B" w:rsidR="008C048F" w:rsidRPr="00EF1E4B" w:rsidRDefault="008C048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  <w:r>
              <w:t xml:space="preserve"> </w:t>
            </w:r>
            <w:r w:rsidRP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методик оценки эффективности деятельности департаментов (служб, отделов) сервисной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C104140" w14:textId="0C332E70" w:rsidR="008C048F" w:rsidRDefault="008C048F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8C048F">
              <w:rPr>
                <w:iCs/>
                <w:sz w:val="22"/>
                <w:szCs w:val="22"/>
              </w:rPr>
              <w:t>Исполь</w:t>
            </w:r>
            <w:r>
              <w:rPr>
                <w:iCs/>
                <w:sz w:val="22"/>
                <w:szCs w:val="22"/>
              </w:rPr>
              <w:t>зует</w:t>
            </w:r>
            <w:r w:rsidRPr="008C048F">
              <w:rPr>
                <w:iCs/>
                <w:sz w:val="22"/>
                <w:szCs w:val="22"/>
              </w:rPr>
              <w:t xml:space="preserve"> методик</w:t>
            </w:r>
            <w:r>
              <w:rPr>
                <w:iCs/>
                <w:sz w:val="22"/>
                <w:szCs w:val="22"/>
              </w:rPr>
              <w:t>и</w:t>
            </w:r>
            <w:r w:rsidRPr="008C048F">
              <w:rPr>
                <w:iCs/>
                <w:sz w:val="22"/>
                <w:szCs w:val="22"/>
              </w:rPr>
              <w:t xml:space="preserve"> оценки эффективности деятельности департаментов (служб, отделов) сервисной организации</w:t>
            </w:r>
          </w:p>
        </w:tc>
      </w:tr>
      <w:tr w:rsidR="00B22E4C" w:rsidRPr="00F31E81" w14:paraId="207F7F15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E3EE4C8" w14:textId="53498450" w:rsidR="00B22E4C" w:rsidRPr="00EF1E4B" w:rsidRDefault="00B22E4C" w:rsidP="00005D7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 w:rsidR="008C048F">
              <w:rPr>
                <w:iCs/>
              </w:rPr>
              <w:t>2</w:t>
            </w:r>
            <w:r w:rsidR="005F0DCF" w:rsidRPr="00EF1E4B">
              <w:rPr>
                <w:iCs/>
              </w:rPr>
              <w:t xml:space="preserve"> </w:t>
            </w:r>
            <w:r w:rsidR="008C048F" w:rsidRPr="008C048F">
              <w:rPr>
                <w:iCs/>
              </w:rPr>
              <w:t xml:space="preserve">Способен к предоставлению услуг в условиях непосредственного взаимодействия с потребителями, партнерами, организациями </w:t>
            </w:r>
            <w:r w:rsidR="008C048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8BC" w14:textId="593A700A" w:rsidR="005F0DCF" w:rsidRDefault="005F0DC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="008C048F">
              <w:rPr>
                <w:iCs/>
                <w:sz w:val="22"/>
                <w:szCs w:val="22"/>
              </w:rPr>
              <w:t xml:space="preserve"> </w:t>
            </w:r>
            <w:r w:rsidR="008C048F" w:rsidRPr="008C048F">
              <w:rPr>
                <w:iCs/>
                <w:sz w:val="22"/>
                <w:szCs w:val="22"/>
              </w:rPr>
              <w:t>Подготовка мер по повышению эффективности функционирования системы обслуживания</w:t>
            </w:r>
          </w:p>
          <w:p w14:paraId="5454B88D" w14:textId="71AC44B3" w:rsidR="00443F3B" w:rsidRPr="00EF1E4B" w:rsidRDefault="00443F3B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DDBB1D0" w14:textId="77777777" w:rsidR="00B22E4C" w:rsidRPr="00EF1E4B" w:rsidRDefault="00B22E4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413448" w14:textId="74D15149" w:rsidR="002A083E" w:rsidRPr="005F0DCF" w:rsidRDefault="008C048F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8C048F">
              <w:rPr>
                <w:iCs/>
                <w:sz w:val="22"/>
                <w:szCs w:val="22"/>
              </w:rPr>
              <w:t>Подгот</w:t>
            </w:r>
            <w:r>
              <w:rPr>
                <w:iCs/>
                <w:sz w:val="22"/>
                <w:szCs w:val="22"/>
              </w:rPr>
              <w:t>авливает</w:t>
            </w:r>
            <w:r w:rsidRPr="008C048F">
              <w:rPr>
                <w:iCs/>
                <w:sz w:val="22"/>
                <w:szCs w:val="22"/>
              </w:rPr>
              <w:t xml:space="preserve"> мер</w:t>
            </w:r>
            <w:r>
              <w:rPr>
                <w:iCs/>
                <w:sz w:val="22"/>
                <w:szCs w:val="22"/>
              </w:rPr>
              <w:t>ы</w:t>
            </w:r>
            <w:r w:rsidRPr="008C048F">
              <w:rPr>
                <w:iCs/>
                <w:sz w:val="22"/>
                <w:szCs w:val="22"/>
              </w:rPr>
              <w:t xml:space="preserve"> по повышению эффективности функционирования системы обслуживания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6932098" w:rsidR="00560461" w:rsidRPr="009B495C" w:rsidRDefault="00640FF4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55F77">
              <w:rPr>
                <w:i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DA5ABF" w:rsidR="00560461" w:rsidRPr="009B495C" w:rsidRDefault="00640FF4" w:rsidP="00B6294E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57990FDD" w14:textId="77777777" w:rsidR="000F53AA" w:rsidRPr="000F53AA" w:rsidRDefault="000F53AA" w:rsidP="000F53AA">
      <w:pPr>
        <w:pStyle w:val="2"/>
        <w:numPr>
          <w:ilvl w:val="0"/>
          <w:numId w:val="0"/>
        </w:numPr>
        <w:rPr>
          <w:iCs w:val="0"/>
        </w:rPr>
      </w:pPr>
    </w:p>
    <w:p w14:paraId="472D6CC7" w14:textId="77777777" w:rsidR="000F53AA" w:rsidRPr="000F53AA" w:rsidRDefault="000F53AA" w:rsidP="000F53AA">
      <w:pPr>
        <w:pStyle w:val="2"/>
        <w:numPr>
          <w:ilvl w:val="0"/>
          <w:numId w:val="0"/>
        </w:numPr>
        <w:rPr>
          <w:iCs w:val="0"/>
        </w:rPr>
      </w:pPr>
    </w:p>
    <w:p w14:paraId="4F0FEB8E" w14:textId="77777777" w:rsidR="000F53AA" w:rsidRPr="000F53AA" w:rsidRDefault="000F53AA" w:rsidP="000F53AA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1DCA1422" w14:textId="34B2EBE1" w:rsidR="007F3D0E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p w14:paraId="44CC3307" w14:textId="68CE6C7B" w:rsidR="000F53AA" w:rsidRDefault="000F53AA" w:rsidP="000F53AA"/>
    <w:p w14:paraId="52249BD3" w14:textId="617AD221" w:rsidR="000F53AA" w:rsidRDefault="000F53AA" w:rsidP="000F53AA"/>
    <w:p w14:paraId="652D521C" w14:textId="07613B97" w:rsidR="000F53AA" w:rsidRDefault="000F53AA" w:rsidP="000F53AA">
      <w:pPr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0"/>
        <w:gridCol w:w="1407"/>
        <w:gridCol w:w="505"/>
        <w:gridCol w:w="928"/>
        <w:gridCol w:w="1354"/>
        <w:gridCol w:w="1266"/>
        <w:gridCol w:w="1510"/>
        <w:gridCol w:w="1388"/>
      </w:tblGrid>
      <w:tr w:rsidR="000F53AA" w14:paraId="26389FED" w14:textId="77777777" w:rsidTr="00B30196">
        <w:tc>
          <w:tcPr>
            <w:tcW w:w="2983" w:type="dxa"/>
            <w:gridSpan w:val="2"/>
          </w:tcPr>
          <w:p w14:paraId="16B3F5EF" w14:textId="77777777" w:rsidR="000F53AA" w:rsidRPr="000F53AA" w:rsidRDefault="000F53AA" w:rsidP="00B30196">
            <w:pPr>
              <w:rPr>
                <w:color w:val="000000" w:themeColor="text1"/>
                <w:sz w:val="22"/>
                <w:szCs w:val="22"/>
              </w:rPr>
            </w:pPr>
            <w:r w:rsidRPr="000F53AA">
              <w:rPr>
                <w:color w:val="000000" w:themeColor="text1"/>
                <w:sz w:val="22"/>
                <w:szCs w:val="22"/>
              </w:rPr>
              <w:lastRenderedPageBreak/>
              <w:t>Структура и объем дисциплины</w:t>
            </w:r>
          </w:p>
        </w:tc>
        <w:tc>
          <w:tcPr>
            <w:tcW w:w="2608" w:type="dxa"/>
            <w:gridSpan w:val="2"/>
          </w:tcPr>
          <w:p w14:paraId="10EE8BAC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920" w:type="dxa"/>
            <w:gridSpan w:val="2"/>
          </w:tcPr>
          <w:p w14:paraId="2A7101A7" w14:textId="77777777" w:rsidR="000F53AA" w:rsidRPr="000F53AA" w:rsidRDefault="000F53AA" w:rsidP="00B30196">
            <w:pPr>
              <w:autoSpaceDE w:val="0"/>
              <w:autoSpaceDN w:val="0"/>
              <w:adjustRightInd w:val="0"/>
              <w:ind w:left="28" w:right="11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всего, час</w:t>
            </w:r>
          </w:p>
          <w:p w14:paraId="4C593809" w14:textId="77777777" w:rsidR="000F53AA" w:rsidRPr="000F53AA" w:rsidRDefault="000F53AA" w:rsidP="00B30196">
            <w:pPr>
              <w:rPr>
                <w:color w:val="000000" w:themeColor="text1"/>
              </w:rPr>
            </w:pPr>
          </w:p>
        </w:tc>
        <w:tc>
          <w:tcPr>
            <w:tcW w:w="3235" w:type="dxa"/>
            <w:gridSpan w:val="2"/>
          </w:tcPr>
          <w:p w14:paraId="15C79F58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F53AA" w14:paraId="39288F52" w14:textId="77777777" w:rsidTr="00B30196">
        <w:tc>
          <w:tcPr>
            <w:tcW w:w="1413" w:type="dxa"/>
          </w:tcPr>
          <w:p w14:paraId="655C2056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570" w:type="dxa"/>
          </w:tcPr>
          <w:p w14:paraId="1A5169E6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286" w:type="dxa"/>
          </w:tcPr>
          <w:p w14:paraId="40584A30" w14:textId="77777777" w:rsidR="000F53AA" w:rsidRPr="000F53AA" w:rsidRDefault="000F53AA" w:rsidP="00B30196">
            <w:pPr>
              <w:rPr>
                <w:color w:val="000000" w:themeColor="text1"/>
              </w:rPr>
            </w:pPr>
          </w:p>
        </w:tc>
        <w:tc>
          <w:tcPr>
            <w:tcW w:w="1322" w:type="dxa"/>
          </w:tcPr>
          <w:p w14:paraId="1622DEAB" w14:textId="77777777" w:rsidR="000F53AA" w:rsidRPr="000F53AA" w:rsidRDefault="000F53AA" w:rsidP="00B30196">
            <w:pPr>
              <w:autoSpaceDE w:val="0"/>
              <w:autoSpaceDN w:val="0"/>
              <w:adjustRightInd w:val="0"/>
              <w:ind w:left="28" w:right="11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лекции, час</w:t>
            </w:r>
          </w:p>
          <w:p w14:paraId="52C507AF" w14:textId="77777777" w:rsidR="000F53AA" w:rsidRPr="000F53AA" w:rsidRDefault="000F53AA" w:rsidP="00B30196">
            <w:pPr>
              <w:rPr>
                <w:color w:val="000000" w:themeColor="text1"/>
              </w:rPr>
            </w:pPr>
          </w:p>
        </w:tc>
        <w:tc>
          <w:tcPr>
            <w:tcW w:w="1510" w:type="dxa"/>
          </w:tcPr>
          <w:p w14:paraId="6BC49BF0" w14:textId="77777777" w:rsidR="000F53AA" w:rsidRPr="000F53AA" w:rsidRDefault="000F53AA" w:rsidP="00B30196">
            <w:pPr>
              <w:autoSpaceDE w:val="0"/>
              <w:autoSpaceDN w:val="0"/>
              <w:adjustRightInd w:val="0"/>
              <w:ind w:left="28" w:right="11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практические занятия, час</w:t>
            </w:r>
          </w:p>
          <w:p w14:paraId="709F3E72" w14:textId="77777777" w:rsidR="000F53AA" w:rsidRPr="000F53AA" w:rsidRDefault="000F53AA" w:rsidP="00B30196">
            <w:pPr>
              <w:rPr>
                <w:color w:val="000000" w:themeColor="text1"/>
              </w:rPr>
            </w:pPr>
          </w:p>
        </w:tc>
        <w:tc>
          <w:tcPr>
            <w:tcW w:w="1410" w:type="dxa"/>
          </w:tcPr>
          <w:p w14:paraId="282B89C9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687" w:type="dxa"/>
          </w:tcPr>
          <w:p w14:paraId="2951ACED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1548" w:type="dxa"/>
          </w:tcPr>
          <w:p w14:paraId="3D63CFD2" w14:textId="77777777" w:rsidR="000F53AA" w:rsidRPr="000F53AA" w:rsidRDefault="000F53AA" w:rsidP="00B30196">
            <w:pPr>
              <w:rPr>
                <w:color w:val="000000" w:themeColor="text1"/>
              </w:rPr>
            </w:pPr>
            <w:r w:rsidRPr="000F53AA">
              <w:rPr>
                <w:rFonts w:ascii="Times" w:hAnsi="Times" w:cs="Times"/>
                <w:color w:val="000000" w:themeColor="text1"/>
                <w:sz w:val="20"/>
                <w:szCs w:val="20"/>
              </w:rPr>
              <w:t>промежуточная аттестация, час</w:t>
            </w:r>
          </w:p>
        </w:tc>
      </w:tr>
      <w:tr w:rsidR="000F53AA" w:rsidRPr="00971F66" w14:paraId="2EF5B1EA" w14:textId="77777777" w:rsidTr="00B30196">
        <w:tc>
          <w:tcPr>
            <w:tcW w:w="11746" w:type="dxa"/>
            <w:gridSpan w:val="8"/>
          </w:tcPr>
          <w:p w14:paraId="640F0312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 w:rsidRPr="00971F66">
              <w:rPr>
                <w:sz w:val="20"/>
                <w:szCs w:val="20"/>
              </w:rPr>
              <w:t>4 курс</w:t>
            </w:r>
          </w:p>
        </w:tc>
      </w:tr>
      <w:tr w:rsidR="000F53AA" w:rsidRPr="00971F66" w14:paraId="488CA745" w14:textId="77777777" w:rsidTr="00B30196">
        <w:tc>
          <w:tcPr>
            <w:tcW w:w="1413" w:type="dxa"/>
          </w:tcPr>
          <w:p w14:paraId="22B738D3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 сессия</w:t>
            </w:r>
          </w:p>
        </w:tc>
        <w:tc>
          <w:tcPr>
            <w:tcW w:w="1570" w:type="dxa"/>
          </w:tcPr>
          <w:p w14:paraId="6A0BAFD2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5D64FBD4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61DED7A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52C25A8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9AD6AAF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1CE28E73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A7F8135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</w:tr>
      <w:tr w:rsidR="000F53AA" w:rsidRPr="00971F66" w14:paraId="3A7D2F5E" w14:textId="77777777" w:rsidTr="00B30196">
        <w:tc>
          <w:tcPr>
            <w:tcW w:w="1413" w:type="dxa"/>
          </w:tcPr>
          <w:p w14:paraId="56F9D3D0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сессия</w:t>
            </w:r>
          </w:p>
        </w:tc>
        <w:tc>
          <w:tcPr>
            <w:tcW w:w="1570" w:type="dxa"/>
          </w:tcPr>
          <w:p w14:paraId="493FB2EC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BBFD1D7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2" w:type="dxa"/>
          </w:tcPr>
          <w:p w14:paraId="78E1F13B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0" w:type="dxa"/>
          </w:tcPr>
          <w:p w14:paraId="0EF05342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14:paraId="34B6B0F7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5FAFD117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48" w:type="dxa"/>
          </w:tcPr>
          <w:p w14:paraId="76F545A1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</w:tr>
      <w:tr w:rsidR="000F53AA" w:rsidRPr="00971F66" w14:paraId="01A76DD4" w14:textId="77777777" w:rsidTr="00B30196">
        <w:tc>
          <w:tcPr>
            <w:tcW w:w="1413" w:type="dxa"/>
          </w:tcPr>
          <w:p w14:paraId="6F8F08FB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сессия</w:t>
            </w:r>
          </w:p>
        </w:tc>
        <w:tc>
          <w:tcPr>
            <w:tcW w:w="1570" w:type="dxa"/>
          </w:tcPr>
          <w:p w14:paraId="5D586B3C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286" w:type="dxa"/>
          </w:tcPr>
          <w:p w14:paraId="2416C5EC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2" w:type="dxa"/>
          </w:tcPr>
          <w:p w14:paraId="18B3C282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339AB8D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16770E27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70669E0B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48" w:type="dxa"/>
          </w:tcPr>
          <w:p w14:paraId="2BCA0ED3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53AA" w:rsidRPr="00971F66" w14:paraId="4CAC1B7A" w14:textId="77777777" w:rsidTr="00B30196">
        <w:tc>
          <w:tcPr>
            <w:tcW w:w="11746" w:type="dxa"/>
            <w:gridSpan w:val="8"/>
          </w:tcPr>
          <w:p w14:paraId="0F2D01D6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</w:t>
            </w:r>
          </w:p>
        </w:tc>
      </w:tr>
      <w:tr w:rsidR="000F53AA" w:rsidRPr="00971F66" w14:paraId="5F6CA973" w14:textId="77777777" w:rsidTr="00B30196">
        <w:tc>
          <w:tcPr>
            <w:tcW w:w="1413" w:type="dxa"/>
          </w:tcPr>
          <w:p w14:paraId="01A6E729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 сессия</w:t>
            </w:r>
          </w:p>
        </w:tc>
        <w:tc>
          <w:tcPr>
            <w:tcW w:w="1570" w:type="dxa"/>
          </w:tcPr>
          <w:p w14:paraId="7AFEC4CA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1AD082BB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2" w:type="dxa"/>
          </w:tcPr>
          <w:p w14:paraId="4C33FD00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0" w:type="dxa"/>
          </w:tcPr>
          <w:p w14:paraId="017DC444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14:paraId="50DF2152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1B0E1E9C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48" w:type="dxa"/>
          </w:tcPr>
          <w:p w14:paraId="07B9011F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</w:tr>
      <w:tr w:rsidR="000F53AA" w:rsidRPr="00971F66" w14:paraId="0B2B4BFF" w14:textId="77777777" w:rsidTr="00B30196">
        <w:tc>
          <w:tcPr>
            <w:tcW w:w="1413" w:type="dxa"/>
          </w:tcPr>
          <w:p w14:paraId="66AD7A8A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сессия</w:t>
            </w:r>
          </w:p>
        </w:tc>
        <w:tc>
          <w:tcPr>
            <w:tcW w:w="1570" w:type="dxa"/>
          </w:tcPr>
          <w:p w14:paraId="2842F134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286" w:type="dxa"/>
          </w:tcPr>
          <w:p w14:paraId="2B2C0F0A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2" w:type="dxa"/>
          </w:tcPr>
          <w:p w14:paraId="5449C07B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C6A2453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F003E5E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4765A185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8" w:type="dxa"/>
          </w:tcPr>
          <w:p w14:paraId="20F25172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F53AA" w:rsidRPr="00971F66" w14:paraId="1C4BA541" w14:textId="77777777" w:rsidTr="00B30196">
        <w:tc>
          <w:tcPr>
            <w:tcW w:w="1413" w:type="dxa"/>
          </w:tcPr>
          <w:p w14:paraId="170F375A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0" w:type="dxa"/>
          </w:tcPr>
          <w:p w14:paraId="3DCB36A3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37FBD4DF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322" w:type="dxa"/>
          </w:tcPr>
          <w:p w14:paraId="532237B1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14:paraId="62BF627B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0" w:type="dxa"/>
          </w:tcPr>
          <w:p w14:paraId="6331F913" w14:textId="77777777" w:rsidR="000F53AA" w:rsidRPr="00971F66" w:rsidRDefault="000F53AA" w:rsidP="00B3019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0F2D396E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48" w:type="dxa"/>
          </w:tcPr>
          <w:p w14:paraId="5500D72C" w14:textId="77777777" w:rsidR="000F53AA" w:rsidRPr="00971F66" w:rsidRDefault="000F53AA" w:rsidP="00B3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3FDC2C15" w14:textId="7C93F146" w:rsidR="000F53AA" w:rsidRDefault="000F53AA" w:rsidP="000F53AA"/>
    <w:p w14:paraId="529C0DDA" w14:textId="47CC551D" w:rsidR="000F53AA" w:rsidRDefault="000F53AA" w:rsidP="000F53AA"/>
    <w:p w14:paraId="04EA091D" w14:textId="216C4D44" w:rsidR="000F53AA" w:rsidRDefault="000F53AA" w:rsidP="000F53AA"/>
    <w:p w14:paraId="52DCF83A" w14:textId="022BB0B3" w:rsidR="000F53AA" w:rsidRDefault="000F53AA" w:rsidP="000F53AA"/>
    <w:p w14:paraId="61267E85" w14:textId="1CD096B4" w:rsidR="000F53AA" w:rsidRDefault="000F53AA" w:rsidP="000F53AA"/>
    <w:p w14:paraId="09322E77" w14:textId="77777777" w:rsidR="000F53AA" w:rsidRPr="000F53AA" w:rsidRDefault="000F53AA" w:rsidP="000F53AA"/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E5D9D0" w:rsidR="00386236" w:rsidRPr="00A06CF3" w:rsidRDefault="000F5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 курс</w:t>
            </w:r>
            <w:r w:rsidR="002A083E">
              <w:rPr>
                <w:b/>
                <w:iCs/>
              </w:rPr>
              <w:t xml:space="preserve">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</w:p>
        </w:tc>
      </w:tr>
      <w:tr w:rsidR="00EB15DC" w:rsidRPr="006168DD" w14:paraId="0954A5FA" w14:textId="77777777" w:rsidTr="00EB7076">
        <w:tc>
          <w:tcPr>
            <w:tcW w:w="1701" w:type="dxa"/>
          </w:tcPr>
          <w:p w14:paraId="14E7A873" w14:textId="77777777" w:rsidR="00EB15DC" w:rsidRPr="00EF1E4B" w:rsidRDefault="00EB15DC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36973C" w14:textId="77777777" w:rsidR="00EB15DC" w:rsidRPr="00176D32" w:rsidRDefault="00EB15DC" w:rsidP="00176D3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76D32" w:rsidRPr="006168DD" w14:paraId="7AA9465F" w14:textId="77777777" w:rsidTr="00EB7076">
        <w:tc>
          <w:tcPr>
            <w:tcW w:w="1701" w:type="dxa"/>
            <w:vMerge w:val="restart"/>
          </w:tcPr>
          <w:p w14:paraId="5D72D187" w14:textId="76C65632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18DD1E48" w14:textId="45FA0395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75DF7BC2" w14:textId="3E796754" w:rsidR="00176D32" w:rsidRPr="005F0DCF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5E5BF55C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176D32" w:rsidRDefault="00176D32" w:rsidP="00115E4C">
            <w:r w:rsidRPr="00E949D2">
              <w:t>Тема 1</w:t>
            </w:r>
            <w:r w:rsidR="00EB15DC">
              <w:t>.1</w:t>
            </w:r>
          </w:p>
          <w:p w14:paraId="08E0C2FC" w14:textId="277CD8A0" w:rsidR="00176D32" w:rsidRPr="00E949D2" w:rsidRDefault="00176D32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187F3F7A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D93A7" w14:textId="5E949063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54236CF2" w:rsidR="00176D32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C44AF5F" w14:textId="360ECD47" w:rsidR="00176D32" w:rsidRDefault="006344EE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6944421D" w14:textId="77777777" w:rsidR="00176D32" w:rsidRPr="003A3CAB" w:rsidRDefault="00176D32" w:rsidP="006344EE">
            <w:pPr>
              <w:jc w:val="both"/>
            </w:pPr>
          </w:p>
        </w:tc>
      </w:tr>
      <w:tr w:rsidR="00176D32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176D32" w:rsidRDefault="00176D32" w:rsidP="008152B0">
            <w:r w:rsidRPr="00E949D2">
              <w:t xml:space="preserve">Тема </w:t>
            </w:r>
            <w:r w:rsidR="00EB15DC">
              <w:t>1.</w:t>
            </w:r>
            <w:r w:rsidR="004B5D4E">
              <w:t>2</w:t>
            </w:r>
          </w:p>
          <w:p w14:paraId="1FA60290" w14:textId="4AF52964" w:rsidR="00176D32" w:rsidRPr="00E949D2" w:rsidRDefault="00176D32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="00132852">
              <w:rPr>
                <w:sz w:val="22"/>
                <w:szCs w:val="22"/>
              </w:rPr>
              <w:t>.</w:t>
            </w:r>
            <w:r w:rsidR="00132852"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0F57866B" w:rsidR="00176D32" w:rsidRDefault="006B18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757E8298" w14:textId="04742007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120BC514" w:rsidR="00176D32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EE03D61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3</w:t>
            </w:r>
            <w:r w:rsidRPr="00E949D2">
              <w:t xml:space="preserve"> </w:t>
            </w:r>
          </w:p>
          <w:p w14:paraId="21FB8F63" w14:textId="2BA83F59" w:rsidR="00176D32" w:rsidRPr="00E949D2" w:rsidRDefault="00176D32" w:rsidP="00176D32">
            <w:r>
              <w:t xml:space="preserve"> Детерминированный анализ</w:t>
            </w:r>
            <w:r w:rsidR="00132852">
              <w:t>. Стохастический анализ</w:t>
            </w:r>
          </w:p>
        </w:tc>
        <w:tc>
          <w:tcPr>
            <w:tcW w:w="597" w:type="dxa"/>
          </w:tcPr>
          <w:p w14:paraId="4AB87EE0" w14:textId="64B2F280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2E83886" w14:textId="75FD5BE5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1E6CF9DE" w:rsidR="00176D32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DF9CC2E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176D32" w:rsidRPr="00E949D2" w:rsidRDefault="00176D32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 w:rsidR="00C576E6"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5E8F61DD" w:rsidR="00176D32" w:rsidRDefault="006B18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6D1D0628" w14:textId="13BB589B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6B697CC3" w:rsidR="00176D32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2E44EB" w14:textId="77777777" w:rsidR="00176D32" w:rsidRPr="003A3CAB" w:rsidRDefault="00176D32" w:rsidP="00DA301F">
            <w:pPr>
              <w:jc w:val="both"/>
            </w:pPr>
          </w:p>
        </w:tc>
      </w:tr>
      <w:tr w:rsidR="00E97066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E97066" w:rsidRDefault="00E97066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E97066" w:rsidRPr="00E949D2" w:rsidRDefault="00E97066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4D77894C" w:rsidR="00E97066" w:rsidRDefault="006B18B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7906EC79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43C0FFD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EE3D8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E97066" w:rsidRDefault="00E97066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E97066" w:rsidRPr="00E949D2" w:rsidRDefault="00E97066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55C8E9A6" w:rsidR="00E97066" w:rsidRDefault="006B18B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EDB0DD1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5E23B02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46315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E97066" w:rsidRDefault="00E97066" w:rsidP="00E9706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E97066" w:rsidRPr="00E949D2" w:rsidRDefault="00E97066" w:rsidP="00E97066">
            <w:r>
              <w:t xml:space="preserve">Определение влияния </w:t>
            </w:r>
            <w:proofErr w:type="gramStart"/>
            <w:r>
              <w:t>факторов  в</w:t>
            </w:r>
            <w:proofErr w:type="gramEnd"/>
            <w:r>
              <w:t xml:space="preserve"> детерминированной анализе</w:t>
            </w:r>
          </w:p>
        </w:tc>
        <w:tc>
          <w:tcPr>
            <w:tcW w:w="597" w:type="dxa"/>
          </w:tcPr>
          <w:p w14:paraId="7EEF7529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420EC2B3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7BB9543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1A2981DE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E8899E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E97066" w:rsidRDefault="00E97066" w:rsidP="00E9706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E97066" w:rsidRPr="00E949D2" w:rsidRDefault="00E97066" w:rsidP="00E97066">
            <w:r>
              <w:t xml:space="preserve">Определение влияния </w:t>
            </w:r>
            <w:proofErr w:type="gramStart"/>
            <w:r>
              <w:t>факторов  в</w:t>
            </w:r>
            <w:proofErr w:type="gramEnd"/>
            <w:r>
              <w:t xml:space="preserve"> стохастическом анализе</w:t>
            </w:r>
          </w:p>
        </w:tc>
        <w:tc>
          <w:tcPr>
            <w:tcW w:w="597" w:type="dxa"/>
          </w:tcPr>
          <w:p w14:paraId="4E616C1C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01CA1EDD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33AAD06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4567CFE1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33B67C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E97066" w:rsidRPr="00EF1E4B" w:rsidRDefault="00E97066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E97066" w:rsidRDefault="00E97066" w:rsidP="00E97066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E97066" w:rsidRDefault="00E97066" w:rsidP="00E97066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E97066" w:rsidRPr="00DF3C1E" w:rsidRDefault="00E97066" w:rsidP="00EB15DC"/>
        </w:tc>
        <w:tc>
          <w:tcPr>
            <w:tcW w:w="597" w:type="dxa"/>
          </w:tcPr>
          <w:p w14:paraId="3D0C73B7" w14:textId="77777777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4B5032A2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DCF0B5A" w14:textId="77777777" w:rsidR="00E97066" w:rsidRPr="001C1B2E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E97066" w:rsidRPr="009A6F14" w:rsidRDefault="00E970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3A9EC75A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864467" w14:textId="77777777" w:rsidR="00E97066" w:rsidRPr="003A3CAB" w:rsidRDefault="00E97066" w:rsidP="00DA301F">
            <w:pPr>
              <w:jc w:val="both"/>
            </w:pPr>
          </w:p>
        </w:tc>
      </w:tr>
      <w:tr w:rsidR="00EB15DC" w:rsidRPr="006168DD" w14:paraId="5EA7C865" w14:textId="77777777" w:rsidTr="00EB7076">
        <w:tc>
          <w:tcPr>
            <w:tcW w:w="1701" w:type="dxa"/>
            <w:vMerge/>
          </w:tcPr>
          <w:p w14:paraId="05A283CC" w14:textId="77777777" w:rsidR="00EB15DC" w:rsidRPr="00EF1E4B" w:rsidRDefault="00EB15DC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A6D04C" w14:textId="3B016686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891CD6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80A694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83594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04C6A5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2457736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B5990" w14:textId="77777777" w:rsidR="00EB15DC" w:rsidRPr="003A3CAB" w:rsidRDefault="00EB15DC" w:rsidP="00DA301F">
            <w:pPr>
              <w:jc w:val="both"/>
            </w:pPr>
          </w:p>
        </w:tc>
      </w:tr>
      <w:tr w:rsidR="00013F90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013F90" w:rsidRDefault="00013F90" w:rsidP="00013F90">
            <w:r w:rsidRPr="00E949D2">
              <w:t xml:space="preserve">Тема </w:t>
            </w:r>
            <w:r>
              <w:t>2.1</w:t>
            </w:r>
          </w:p>
          <w:p w14:paraId="3EA3696E" w14:textId="11659582" w:rsidR="00013F90" w:rsidRPr="00E949D2" w:rsidRDefault="00013F90" w:rsidP="00013F90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1E107230" w14:textId="4668B6ED" w:rsidR="00013F90" w:rsidRDefault="006B18B3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77F94B0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5D0E2CC0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743B28F" w14:textId="3A95B69F" w:rsidR="00013F90" w:rsidRDefault="006344EE" w:rsidP="00013F90">
            <w:pPr>
              <w:jc w:val="both"/>
            </w:pPr>
            <w:r>
              <w:t>Тестирование,</w:t>
            </w:r>
          </w:p>
          <w:p w14:paraId="27BEF655" w14:textId="51F66F85" w:rsidR="006344EE" w:rsidRPr="003A3CAB" w:rsidRDefault="006344EE" w:rsidP="00013F90">
            <w:pPr>
              <w:jc w:val="both"/>
            </w:pPr>
            <w:r>
              <w:t>Контрольная работа</w:t>
            </w:r>
          </w:p>
        </w:tc>
      </w:tr>
      <w:tr w:rsidR="00013F90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013F90" w:rsidRDefault="00013F90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095F20C9" w:rsidR="00013F90" w:rsidRDefault="006B18B3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44C25DC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7EB59861" w:rsidR="00013F90" w:rsidRDefault="0046352F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6CF0A9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013F90" w:rsidRPr="00E949D2" w:rsidRDefault="00013F90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7E168F81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111B9737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17A3C856" w:rsidR="00013F90" w:rsidRDefault="0046352F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9422A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013F90" w:rsidRDefault="00013F90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400E07C5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22A980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1ED450F5" w:rsidR="00013F90" w:rsidRDefault="0046352F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39177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013F90" w:rsidRDefault="00013F90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077E0E49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2FFA0AFB" w14:textId="21455AEA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6840E62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3923D459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EC6B033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013F90" w:rsidRDefault="00013F90" w:rsidP="00013F90">
            <w:r w:rsidRPr="00E949D2">
              <w:t>Тема</w:t>
            </w:r>
            <w:r>
              <w:t>2.6</w:t>
            </w:r>
          </w:p>
          <w:p w14:paraId="1CCD29D2" w14:textId="3904D94C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0E4BA422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550B11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5405E606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7B70CC9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013F90" w:rsidRDefault="00013F90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013F90" w:rsidRPr="00E949D2" w:rsidRDefault="00013F90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06E45CD5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F70224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5A843D64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83DA69F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013F90" w:rsidRDefault="00013F90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4E2F4447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175FE655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212AE7AC" w:rsidR="00013F90" w:rsidRDefault="006B18B3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7AC6FE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0CB3117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8A9444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013F90" w:rsidRDefault="00013F90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4044C40F" w:rsidR="00013F90" w:rsidRDefault="006B18B3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25C87972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4CB0BF44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1F3FD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013F90" w:rsidRDefault="00013F90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210DA350" w:rsidR="00013F90" w:rsidRDefault="006B18B3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1977CF8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33A67BC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69642C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013F90" w:rsidRDefault="00013F90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013F90" w:rsidRPr="00E949D2" w:rsidRDefault="00013F90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1EB86050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B9A0DCF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14E76699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A239B5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013F90" w:rsidRDefault="00013F90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6823F787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10A6AFDF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7C4F9F1E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7D3E9A9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0C57C53D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3FE589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013F90" w:rsidRDefault="00013F90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1D156206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63071BB4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B53E5E3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1E367DD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49C0B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013F90" w:rsidRDefault="00013F90" w:rsidP="00013F90">
            <w:r w:rsidRPr="00DF3C1E">
              <w:t xml:space="preserve">Практическое занятие № </w:t>
            </w:r>
            <w:r>
              <w:t>2.</w:t>
            </w:r>
            <w:r w:rsidR="00862AEA">
              <w:t>7</w:t>
            </w:r>
          </w:p>
          <w:p w14:paraId="651F6872" w14:textId="214D903E" w:rsidR="00013F90" w:rsidRPr="00E949D2" w:rsidRDefault="00013F90" w:rsidP="00013F90">
            <w:r>
              <w:t xml:space="preserve">Методика </w:t>
            </w:r>
            <w:r w:rsidR="005B2C0E"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072BBA0E" w:rsidR="00013F90" w:rsidRDefault="00B30196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C343645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6337CB16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123F67" w14:textId="2B86824A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170DF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013F90" w:rsidRPr="00E949D2" w:rsidRDefault="00013F90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13BF612D" w:rsidR="00013F90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F55E708" w14:textId="77777777" w:rsidR="00013F90" w:rsidRPr="003A3CAB" w:rsidRDefault="00013F90" w:rsidP="00DA301F">
            <w:pPr>
              <w:jc w:val="both"/>
            </w:pPr>
          </w:p>
        </w:tc>
      </w:tr>
      <w:tr w:rsidR="00013F90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554CED5D" w:rsidR="00013F90" w:rsidRPr="00E949D2" w:rsidRDefault="00013F90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30196">
              <w:rPr>
                <w:b/>
                <w:iCs/>
              </w:rPr>
              <w:t>четвертый курс</w:t>
            </w:r>
          </w:p>
        </w:tc>
        <w:tc>
          <w:tcPr>
            <w:tcW w:w="597" w:type="dxa"/>
          </w:tcPr>
          <w:p w14:paraId="65E647B9" w14:textId="465DCFA3" w:rsidR="00013F90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</w:tcPr>
          <w:p w14:paraId="4E5A6A8F" w14:textId="1C295DAE" w:rsidR="00013F90" w:rsidRPr="00F720E9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14:paraId="7DB6CE6E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4AD36629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216C3B3" w14:textId="5A9EA8D2" w:rsidR="00013F90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002" w:type="dxa"/>
            <w:vMerge/>
          </w:tcPr>
          <w:p w14:paraId="2E5E691E" w14:textId="77777777" w:rsidR="00013F90" w:rsidRPr="003A3CAB" w:rsidRDefault="00013F90" w:rsidP="00DA301F">
            <w:pPr>
              <w:jc w:val="both"/>
            </w:pPr>
          </w:p>
        </w:tc>
      </w:tr>
      <w:tr w:rsidR="002A083E" w:rsidRPr="006168DD" w14:paraId="79CA70D5" w14:textId="77777777" w:rsidTr="00161CC1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161CC1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1C4AE404" w:rsidR="002A083E" w:rsidRPr="00EF1E4B" w:rsidRDefault="00B30196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Пятый курс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20D985D1" w14:textId="42E771A0" w:rsidR="00125C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ПК-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49C3500C" w14:textId="23BE78C4" w:rsidR="008560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307C1B9" w14:textId="67E2A139" w:rsidR="008560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0F53A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7C4FE870" w14:textId="01733F6B" w:rsidR="000F53AA" w:rsidRDefault="000F53AA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3D548BDE" w14:textId="72EC2912" w:rsidR="000F53AA" w:rsidRPr="005F0DCF" w:rsidRDefault="000F53AA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12FC5C76" w:rsidR="00125CE0" w:rsidRPr="00E949D2" w:rsidRDefault="008560E0" w:rsidP="00125CE0">
            <w:r>
              <w:rPr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97" w:type="dxa"/>
          </w:tcPr>
          <w:p w14:paraId="051FC17F" w14:textId="06E12CF0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0F6CDD3D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1CEE4651" w14:textId="6D5417DB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125CE0">
              <w:rPr>
                <w:iCs/>
              </w:rPr>
              <w:t>Тест</w:t>
            </w:r>
            <w:r w:rsidR="00CD2A88">
              <w:rPr>
                <w:iCs/>
              </w:rPr>
              <w:t>ироавние</w:t>
            </w:r>
            <w:proofErr w:type="spellEnd"/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38C48DE5" w:rsidR="00125CE0" w:rsidRPr="00E949D2" w:rsidRDefault="008560E0" w:rsidP="00125CE0">
            <w:r>
              <w:rPr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97" w:type="dxa"/>
          </w:tcPr>
          <w:p w14:paraId="32A096FF" w14:textId="2ECD489E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1CDD3382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6BC7383E" w:rsidR="00125CE0" w:rsidRPr="00E949D2" w:rsidRDefault="00125CE0" w:rsidP="00125CE0">
            <w:r w:rsidRPr="007C42F2">
              <w:t xml:space="preserve">Тема 3 </w:t>
            </w:r>
            <w:r w:rsidR="008560E0">
              <w:t>Система основных показателей деятельности предприятия</w:t>
            </w:r>
          </w:p>
        </w:tc>
        <w:tc>
          <w:tcPr>
            <w:tcW w:w="597" w:type="dxa"/>
          </w:tcPr>
          <w:p w14:paraId="67A134C0" w14:textId="68DD0747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7ADBC433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6A82E" w14:textId="5D30DC5C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A7275" w14:textId="40AA6695" w:rsidR="00125CE0" w:rsidRPr="00E949D2" w:rsidRDefault="00125CE0" w:rsidP="00125CE0">
            <w:r w:rsidRPr="00E949D2">
              <w:t xml:space="preserve">Тема </w:t>
            </w:r>
            <w:r>
              <w:t>4</w:t>
            </w:r>
            <w:r w:rsidR="008560E0" w:rsidRPr="00831AD9">
              <w:rPr>
                <w:bCs/>
                <w:sz w:val="22"/>
                <w:szCs w:val="22"/>
              </w:rPr>
              <w:t xml:space="preserve"> Анализ финансового состояния предприятия в условиях его несостоятельности</w:t>
            </w:r>
          </w:p>
        </w:tc>
        <w:tc>
          <w:tcPr>
            <w:tcW w:w="597" w:type="dxa"/>
          </w:tcPr>
          <w:p w14:paraId="6DA5B7E3" w14:textId="2FF6123A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73382836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6391D" w14:textId="53F543A5" w:rsidR="00125CE0" w:rsidRPr="008560E0" w:rsidRDefault="00125CE0" w:rsidP="008560E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949D2">
              <w:t>Тема</w:t>
            </w:r>
            <w:r w:rsidR="008560E0">
              <w:t xml:space="preserve"> </w:t>
            </w:r>
            <w:r>
              <w:t>5</w:t>
            </w:r>
            <w:r w:rsidR="008560E0" w:rsidRPr="00831AD9">
              <w:rPr>
                <w:bCs/>
                <w:sz w:val="22"/>
                <w:szCs w:val="22"/>
              </w:rPr>
              <w:t xml:space="preserve"> Методы прогнозирования угрозы банкротства предприятия</w:t>
            </w:r>
          </w:p>
        </w:tc>
        <w:tc>
          <w:tcPr>
            <w:tcW w:w="597" w:type="dxa"/>
          </w:tcPr>
          <w:p w14:paraId="58D9FAC8" w14:textId="634B365B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0600213F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4B0BFABB" w:rsidR="00125CE0" w:rsidRPr="00E949D2" w:rsidRDefault="008560E0" w:rsidP="00125CE0">
            <w:r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97" w:type="dxa"/>
          </w:tcPr>
          <w:p w14:paraId="63E173B3" w14:textId="2C3277EC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28200807" w:rsidR="00125CE0" w:rsidRDefault="00417D31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2FF99" w14:textId="0503A01C" w:rsidR="00125CE0" w:rsidRPr="00E949D2" w:rsidRDefault="00125CE0" w:rsidP="00125CE0">
            <w:r w:rsidRPr="00DF3C1E">
              <w:t>Практическое занятие № 1</w:t>
            </w:r>
            <w:r w:rsidR="008560E0" w:rsidRPr="00831AD9">
              <w:rPr>
                <w:bCs/>
                <w:sz w:val="22"/>
                <w:szCs w:val="22"/>
              </w:rPr>
              <w:t xml:space="preserve"> Планирование объема производства продукции, потребности и обеспеченности предприятия ресурсами. 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6059F972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5AFD674B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F99BE05" w:rsidR="00125CE0" w:rsidRDefault="00125CE0" w:rsidP="00125CE0">
            <w:r w:rsidRPr="00DF3C1E">
              <w:t xml:space="preserve">Практическое занятие № </w:t>
            </w:r>
            <w:r w:rsidR="00E50797">
              <w:t>2</w:t>
            </w:r>
          </w:p>
          <w:p w14:paraId="39E1A74D" w14:textId="77777777" w:rsidR="008560E0" w:rsidRPr="00831AD9" w:rsidRDefault="008560E0" w:rsidP="008560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2D2586AD" w14:textId="20DC07FF" w:rsidR="00125CE0" w:rsidRPr="00E949D2" w:rsidRDefault="008560E0" w:rsidP="008560E0"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44341D65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4496746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260C4F69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3 </w:t>
            </w:r>
            <w:r w:rsidR="00E50797"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423EA427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6A406CAF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8B7D" w14:textId="77777777" w:rsidR="00E50797" w:rsidRDefault="00125CE0" w:rsidP="00125CE0">
            <w:pPr>
              <w:rPr>
                <w:bCs/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="00E50797" w:rsidRPr="00831AD9">
              <w:rPr>
                <w:bCs/>
                <w:sz w:val="22"/>
                <w:szCs w:val="22"/>
              </w:rPr>
              <w:t xml:space="preserve"> </w:t>
            </w:r>
          </w:p>
          <w:p w14:paraId="4AB66ED5" w14:textId="71CA2EAD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536464F8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3DC283A0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36AD7A76" w:rsidR="00125CE0" w:rsidRDefault="00125CE0" w:rsidP="00125CE0">
            <w:r w:rsidRPr="00DF3C1E">
              <w:t xml:space="preserve">Практическое занятие № </w:t>
            </w:r>
            <w:r w:rsidR="00E50797">
              <w:t>5</w:t>
            </w:r>
          </w:p>
          <w:p w14:paraId="3A471806" w14:textId="15F4C937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Анализ финансовых потоков. Метод индикаторов. Методы многомерного дискриминантного анализа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1EBEA31E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11B73D9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49C0670A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7D3894A1" w:rsidR="00125CE0" w:rsidRDefault="00B30196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7D571B1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80D2489" w:rsidR="00A57354" w:rsidRPr="00C91DA7" w:rsidRDefault="00417D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3DFF7B8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30196">
              <w:rPr>
                <w:b/>
                <w:iCs/>
              </w:rPr>
              <w:t>пятый курс</w:t>
            </w:r>
          </w:p>
        </w:tc>
        <w:tc>
          <w:tcPr>
            <w:tcW w:w="597" w:type="dxa"/>
          </w:tcPr>
          <w:p w14:paraId="047B36E3" w14:textId="5CB6CE0A" w:rsidR="00A57354" w:rsidRPr="001C1B2E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05F55FFC" w14:textId="67D8AEF8" w:rsidR="00A57354" w:rsidRPr="00C9126C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0DFD44BC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9E3921F" w:rsidR="00A57354" w:rsidRPr="00C9126C" w:rsidRDefault="00417D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7343A1C3" w:rsidR="00FA2451" w:rsidRPr="00BC754B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A4B6A">
              <w:t>6</w:t>
            </w:r>
          </w:p>
        </w:tc>
        <w:tc>
          <w:tcPr>
            <w:tcW w:w="850" w:type="dxa"/>
          </w:tcPr>
          <w:p w14:paraId="74101CAA" w14:textId="4B449092" w:rsidR="00FA2451" w:rsidRPr="00BC754B" w:rsidRDefault="00B301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60E0">
              <w:t>6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6FE0CBFB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0D597C" w:rsidR="00FA2451" w:rsidRPr="00BC754B" w:rsidRDefault="00417D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37E09901" w:rsidR="00D95C1A" w:rsidRPr="00862AEA" w:rsidRDefault="00542A19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Четвертый курс</w:t>
            </w:r>
          </w:p>
        </w:tc>
      </w:tr>
      <w:tr w:rsidR="00862AEA" w:rsidRPr="008448CC" w14:paraId="032915DD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6568" w14:textId="77849DAE" w:rsidR="00735B64" w:rsidRPr="00750226" w:rsidRDefault="00735B64" w:rsidP="00735B6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687C1936" w14:textId="0E560289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50566D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6FDEFAF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2DB8" w14:textId="4D88C807" w:rsidR="000823D5" w:rsidRPr="00750226" w:rsidRDefault="000823D5" w:rsidP="000823D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4DA1B981" w14:textId="1DA35880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2BA1E7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28CC7D95" w:rsidR="000823D5" w:rsidRPr="00750226" w:rsidRDefault="00526B0A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7B753878" w:rsidR="00735B64" w:rsidRPr="00750226" w:rsidRDefault="00735B64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</w:t>
            </w:r>
            <w:proofErr w:type="spellStart"/>
            <w:r w:rsidRPr="00750226">
              <w:rPr>
                <w:bCs/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bCs/>
                <w:sz w:val="22"/>
                <w:szCs w:val="22"/>
              </w:rPr>
              <w:t>.</w:t>
            </w:r>
          </w:p>
        </w:tc>
      </w:tr>
      <w:tr w:rsidR="00735B64" w:rsidRPr="008448CC" w14:paraId="1CC45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742DF0D3" w:rsidR="00735B64" w:rsidRPr="000823D5" w:rsidRDefault="00526B0A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41FAE290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477AC2F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</w:t>
            </w:r>
          </w:p>
        </w:tc>
      </w:tr>
      <w:tr w:rsidR="00862AEA" w:rsidRPr="008448CC" w14:paraId="34AB15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50ACAF5B" w:rsidR="00862AEA" w:rsidRPr="00750226" w:rsidRDefault="00862AEA" w:rsidP="00862AEA">
            <w:pPr>
              <w:rPr>
                <w:sz w:val="22"/>
                <w:szCs w:val="22"/>
              </w:rPr>
            </w:pPr>
            <w:proofErr w:type="gramStart"/>
            <w:r w:rsidRPr="00750226">
              <w:rPr>
                <w:sz w:val="22"/>
                <w:szCs w:val="22"/>
              </w:rPr>
              <w:t>Анализ  использования</w:t>
            </w:r>
            <w:proofErr w:type="gramEnd"/>
            <w:r w:rsidRPr="00750226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09EE7E47" w14:textId="6F8BAB9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</w:t>
            </w:r>
            <w:proofErr w:type="spellStart"/>
            <w:r w:rsidRPr="00750226">
              <w:rPr>
                <w:bCs/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56848339" w14:textId="6DE2C73B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279DE0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67E18E8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674F83C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94EBFE" w:rsidR="00862AEA" w:rsidRPr="00750226" w:rsidRDefault="00526B0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494FDF7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6FB4AC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продажи продукции, </w:t>
            </w:r>
            <w:r w:rsidR="00526B0A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2791B8F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526B0A" w:rsidRPr="00750226">
              <w:rPr>
                <w:bCs/>
                <w:sz w:val="22"/>
                <w:szCs w:val="22"/>
              </w:rPr>
              <w:t>анализа</w:t>
            </w:r>
            <w:r w:rsidR="00526B0A">
              <w:rPr>
                <w:bCs/>
                <w:sz w:val="22"/>
                <w:szCs w:val="22"/>
              </w:rPr>
              <w:t xml:space="preserve"> </w:t>
            </w:r>
            <w:r w:rsidR="00526B0A" w:rsidRPr="00750226">
              <w:rPr>
                <w:bCs/>
                <w:sz w:val="22"/>
                <w:szCs w:val="22"/>
              </w:rPr>
              <w:t>(</w:t>
            </w:r>
            <w:r w:rsidRPr="00750226">
              <w:rPr>
                <w:bCs/>
                <w:sz w:val="22"/>
                <w:szCs w:val="22"/>
              </w:rPr>
              <w:t>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862AEA" w:rsidRPr="008448CC" w14:paraId="5AA34F6F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3CDC7C07" w:rsidR="00862AEA" w:rsidRPr="00862AEA" w:rsidRDefault="00542A19" w:rsidP="00862A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Пятый курс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0BD32F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ED9894" w:rsidR="00862AEA" w:rsidRPr="00F062C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Планирование объема производства продукции, потребности и обеспеченности предприятия ресурсами. Планирование основных результатов деятельности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D1ACE1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AC47" w14:textId="77777777" w:rsidR="00E70170" w:rsidRPr="00831AD9" w:rsidRDefault="00E70170" w:rsidP="00E701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541AB71F" w14:textId="36F5E57A" w:rsidR="00862AEA" w:rsidRPr="00526B0A" w:rsidRDefault="00E70170" w:rsidP="00E70170">
            <w:pPr>
              <w:rPr>
                <w:bCs/>
                <w:i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6ECF4A9" w:rsidR="00862AEA" w:rsidRPr="0066595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37054ED" w:rsidR="00862AEA" w:rsidRPr="0066595E" w:rsidRDefault="00E70170" w:rsidP="00862AEA">
            <w:pPr>
              <w:rPr>
                <w:i/>
                <w:color w:val="000000" w:themeColor="text1"/>
              </w:rPr>
            </w:pPr>
            <w:r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5AA3ABF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финансового состояния предприятия в условиях его несостоятельности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717745FF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EBCC" w14:textId="77777777" w:rsidR="00E70170" w:rsidRPr="00831AD9" w:rsidRDefault="00E70170" w:rsidP="00E7017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прогнозирования угрозы банкротства предприятия</w:t>
            </w:r>
          </w:p>
          <w:p w14:paraId="0346AEAB" w14:textId="7CFDBD62" w:rsidR="00862AEA" w:rsidRDefault="00E70170" w:rsidP="00E70170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банкротства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5F9AFF58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параметров деятельности предприятия. Анализ финансовых потоков. Метод индикаторов. Методы многомерного дискриминантного анализа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69C895DD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6E17FC0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 xml:space="preserve">, </w:t>
      </w:r>
      <w:proofErr w:type="gramStart"/>
      <w:r w:rsidRPr="0072215C">
        <w:rPr>
          <w:iCs/>
        </w:rPr>
        <w:t>не выносимых</w:t>
      </w:r>
      <w:proofErr w:type="gramEnd"/>
      <w:r w:rsidRPr="0072215C">
        <w:rPr>
          <w:iCs/>
        </w:rPr>
        <w:t xml:space="preserve">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6637FAED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</w:t>
      </w:r>
      <w:r w:rsidR="00BD2F50" w:rsidRPr="0072215C">
        <w:rPr>
          <w:iCs/>
        </w:rPr>
        <w:t xml:space="preserve">нение </w:t>
      </w:r>
      <w:proofErr w:type="gramStart"/>
      <w:r w:rsidR="00BD2F50" w:rsidRPr="0072215C">
        <w:rPr>
          <w:iCs/>
        </w:rPr>
        <w:t>курсов</w:t>
      </w:r>
      <w:r w:rsidR="0072215C" w:rsidRPr="0072215C">
        <w:rPr>
          <w:iCs/>
        </w:rPr>
        <w:t>ой</w:t>
      </w:r>
      <w:r w:rsidR="00BD2F50" w:rsidRPr="0072215C">
        <w:rPr>
          <w:iCs/>
        </w:rPr>
        <w:t xml:space="preserve">  работ</w:t>
      </w:r>
      <w:r w:rsidR="0072215C" w:rsidRPr="0072215C">
        <w:rPr>
          <w:iCs/>
        </w:rPr>
        <w:t>ы</w:t>
      </w:r>
      <w:proofErr w:type="gramEnd"/>
      <w:r w:rsidR="00BD2F50" w:rsidRPr="0072215C">
        <w:rPr>
          <w:iCs/>
        </w:rPr>
        <w:t>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proofErr w:type="gramStart"/>
      <w:r w:rsidRPr="00A1148A">
        <w:t xml:space="preserve">Перечень </w:t>
      </w:r>
      <w:r w:rsidR="006E5EA3">
        <w:t>разделов</w:t>
      </w:r>
      <w:proofErr w:type="gramEnd"/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CC313D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0170"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10CE60B" w:rsidR="002B2FC0" w:rsidRPr="00C73951" w:rsidRDefault="00E70170" w:rsidP="009B399A">
            <w:pPr>
              <w:rPr>
                <w:bCs/>
                <w:iCs/>
              </w:rPr>
            </w:pPr>
            <w:r>
              <w:rPr>
                <w:iCs/>
              </w:rPr>
              <w:t xml:space="preserve"> Анализ в системе маркетинга</w:t>
            </w:r>
            <w:r w:rsidR="00C73951">
              <w:rPr>
                <w:iCs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77777777" w:rsidR="00542A86" w:rsidRPr="00242CD1" w:rsidRDefault="00542A86" w:rsidP="00542A86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161CC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161CC1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161CC1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161CC1">
            <w:r w:rsidRPr="00242CD1">
              <w:t>лекции</w:t>
            </w:r>
          </w:p>
        </w:tc>
        <w:tc>
          <w:tcPr>
            <w:tcW w:w="968" w:type="dxa"/>
          </w:tcPr>
          <w:p w14:paraId="4161B8D3" w14:textId="047A570B" w:rsidR="00542A86" w:rsidRPr="00242CD1" w:rsidRDefault="00417D31" w:rsidP="00161CC1">
            <w:pPr>
              <w:jc w:val="center"/>
            </w:pPr>
            <w:r>
              <w:t>1</w:t>
            </w:r>
            <w:r w:rsidR="00542A86">
              <w:t>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161CC1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161CC1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161CC1"/>
        </w:tc>
        <w:tc>
          <w:tcPr>
            <w:tcW w:w="4167" w:type="dxa"/>
          </w:tcPr>
          <w:p w14:paraId="4109A90C" w14:textId="77777777" w:rsidR="00542A86" w:rsidRPr="00242CD1" w:rsidRDefault="00542A86" w:rsidP="00161CC1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615F5478" w:rsidR="00542A86" w:rsidRPr="00242CD1" w:rsidRDefault="00417D31" w:rsidP="00161CC1">
            <w:pPr>
              <w:jc w:val="center"/>
            </w:pPr>
            <w:r>
              <w:t>16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161CC1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3092"/>
        <w:gridCol w:w="2879"/>
        <w:gridCol w:w="3050"/>
        <w:gridCol w:w="2942"/>
      </w:tblGrid>
      <w:tr w:rsidR="002542E5" w:rsidRPr="0004716C" w14:paraId="373A4AD9" w14:textId="77777777" w:rsidTr="00AC036E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3092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87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AC036E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092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7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50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4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AC036E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92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79" w:type="dxa"/>
            <w:shd w:val="clear" w:color="auto" w:fill="DBE5F1" w:themeFill="accent1" w:themeFillTint="33"/>
          </w:tcPr>
          <w:p w14:paraId="57E58008" w14:textId="4970721A" w:rsidR="00590FE2" w:rsidRPr="00C73951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50" w:type="dxa"/>
            <w:shd w:val="clear" w:color="auto" w:fill="DBE5F1" w:themeFill="accent1" w:themeFillTint="33"/>
          </w:tcPr>
          <w:p w14:paraId="748B45B0" w14:textId="764CCE9A" w:rsidR="00590FE2" w:rsidRPr="00C73951" w:rsidRDefault="00590FE2" w:rsidP="001E22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2" w:type="dxa"/>
            <w:shd w:val="clear" w:color="auto" w:fill="DBE5F1" w:themeFill="accent1" w:themeFillTint="33"/>
          </w:tcPr>
          <w:p w14:paraId="6163AC18" w14:textId="2D7DD4D4" w:rsidR="00C73951" w:rsidRDefault="004600DE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ПК-</w:t>
            </w:r>
            <w:r w:rsidR="00AC036E">
              <w:rPr>
                <w:iCs/>
                <w:sz w:val="20"/>
                <w:szCs w:val="20"/>
              </w:rPr>
              <w:t>1</w:t>
            </w:r>
          </w:p>
          <w:p w14:paraId="49DE43A8" w14:textId="6858AFEE" w:rsidR="004600DE" w:rsidRDefault="004600DE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</w:t>
            </w:r>
            <w:r w:rsidR="00AC036E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.1</w:t>
            </w:r>
          </w:p>
          <w:p w14:paraId="2D6231AD" w14:textId="755FE0C7" w:rsidR="00AC036E" w:rsidRDefault="00AC036E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ИД-ПК-1.3</w:t>
            </w:r>
          </w:p>
          <w:p w14:paraId="7A3F254E" w14:textId="359C4A88" w:rsidR="00AC036E" w:rsidRDefault="00AC036E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ПК-2</w:t>
            </w:r>
          </w:p>
          <w:p w14:paraId="4C2A80B4" w14:textId="0221A020" w:rsidR="004600DE" w:rsidRPr="0004716C" w:rsidRDefault="004600DE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</w:t>
            </w:r>
            <w:r w:rsidR="00AC036E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.</w:t>
            </w:r>
            <w:r w:rsidR="00AC036E"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AC036E" w:rsidRPr="0004716C" w14:paraId="4A44A122" w14:textId="77777777" w:rsidTr="00AC036E">
        <w:trPr>
          <w:trHeight w:val="283"/>
        </w:trPr>
        <w:tc>
          <w:tcPr>
            <w:tcW w:w="2046" w:type="dxa"/>
          </w:tcPr>
          <w:p w14:paraId="102B0B32" w14:textId="77777777" w:rsidR="00AC036E" w:rsidRPr="0004716C" w:rsidRDefault="00AC036E" w:rsidP="00AC036E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AC036E" w:rsidRPr="0004716C" w:rsidRDefault="00AC036E" w:rsidP="00AC036E">
            <w:pPr>
              <w:jc w:val="center"/>
              <w:rPr>
                <w:i/>
                <w:iCs/>
              </w:rPr>
            </w:pPr>
          </w:p>
        </w:tc>
        <w:tc>
          <w:tcPr>
            <w:tcW w:w="3092" w:type="dxa"/>
          </w:tcPr>
          <w:p w14:paraId="1E21DB76" w14:textId="7354B78E" w:rsidR="00AC036E" w:rsidRPr="0004716C" w:rsidRDefault="00AC036E" w:rsidP="00AC036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  <w:p w14:paraId="04C84513" w14:textId="1A392D8B" w:rsidR="00AC036E" w:rsidRPr="0004716C" w:rsidRDefault="00AC036E" w:rsidP="00AC036E">
            <w:pPr>
              <w:rPr>
                <w:iCs/>
              </w:rPr>
            </w:pPr>
          </w:p>
        </w:tc>
        <w:tc>
          <w:tcPr>
            <w:tcW w:w="2879" w:type="dxa"/>
          </w:tcPr>
          <w:p w14:paraId="7C2339CE" w14:textId="76FA0B6E" w:rsidR="00AC036E" w:rsidRPr="00590FE2" w:rsidRDefault="00AC036E" w:rsidP="00AC03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050" w:type="dxa"/>
          </w:tcPr>
          <w:p w14:paraId="09BD2B5D" w14:textId="1412DA0E" w:rsidR="00AC036E" w:rsidRPr="00590FE2" w:rsidRDefault="00AC036E" w:rsidP="00AC036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42" w:type="dxa"/>
          </w:tcPr>
          <w:p w14:paraId="23066556" w14:textId="77777777" w:rsid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76A55A8" w14:textId="274AA31A" w:rsidR="00AC036E" w:rsidRP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036E">
              <w:rPr>
                <w:rFonts w:eastAsiaTheme="minorHAnsi"/>
                <w:sz w:val="20"/>
                <w:szCs w:val="20"/>
                <w:lang w:eastAsia="en-US"/>
              </w:rPr>
              <w:t>Использует методы анализа потребности департаментов (служб, отделов) предприятия в материальных ресурсах и персонале;</w:t>
            </w:r>
          </w:p>
          <w:p w14:paraId="71619BD6" w14:textId="77777777" w:rsid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</w:rPr>
              <w:t xml:space="preserve">- </w:t>
            </w:r>
            <w:r w:rsidRPr="00AC036E">
              <w:rPr>
                <w:iCs/>
                <w:sz w:val="20"/>
                <w:szCs w:val="20"/>
              </w:rPr>
              <w:t>Использует методики оценки эффективности деятельности департаментов (служб, отделов) сервисной организации</w:t>
            </w:r>
            <w:r>
              <w:rPr>
                <w:iCs/>
                <w:sz w:val="20"/>
                <w:szCs w:val="20"/>
              </w:rPr>
              <w:t>;</w:t>
            </w:r>
          </w:p>
          <w:p w14:paraId="39353BD1" w14:textId="362028BE" w:rsidR="00AC036E" w:rsidRPr="004600DE" w:rsidRDefault="00AC036E" w:rsidP="00AC0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Pr="00AC036E">
              <w:rPr>
                <w:iCs/>
                <w:sz w:val="20"/>
                <w:szCs w:val="20"/>
              </w:rPr>
              <w:t>Подготавливает меры по повышению эффективности функционирования системы обслуживания</w:t>
            </w:r>
            <w:r>
              <w:rPr>
                <w:iCs/>
                <w:sz w:val="20"/>
                <w:szCs w:val="20"/>
              </w:rPr>
              <w:t>;</w:t>
            </w:r>
          </w:p>
        </w:tc>
      </w:tr>
      <w:tr w:rsidR="00AC036E" w:rsidRPr="0004716C" w14:paraId="4EA520C7" w14:textId="77777777" w:rsidTr="00AC036E">
        <w:trPr>
          <w:trHeight w:val="283"/>
        </w:trPr>
        <w:tc>
          <w:tcPr>
            <w:tcW w:w="2046" w:type="dxa"/>
          </w:tcPr>
          <w:p w14:paraId="45E677E2" w14:textId="076A08C3" w:rsidR="00AC036E" w:rsidRPr="0004716C" w:rsidRDefault="00AC036E" w:rsidP="00AC036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3E87140" w:rsidR="00AC036E" w:rsidRPr="0004716C" w:rsidRDefault="00AC036E" w:rsidP="00AC036E">
            <w:pPr>
              <w:jc w:val="center"/>
              <w:rPr>
                <w:iCs/>
              </w:rPr>
            </w:pPr>
          </w:p>
        </w:tc>
        <w:tc>
          <w:tcPr>
            <w:tcW w:w="3092" w:type="dxa"/>
          </w:tcPr>
          <w:p w14:paraId="7FB36380" w14:textId="7CA5F459" w:rsidR="00AC036E" w:rsidRPr="0004716C" w:rsidRDefault="00AC036E" w:rsidP="00AC036E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2879" w:type="dxa"/>
          </w:tcPr>
          <w:p w14:paraId="20506C63" w14:textId="6D0396D4" w:rsidR="00AC036E" w:rsidRPr="00590FE2" w:rsidRDefault="00AC036E" w:rsidP="00AC036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050" w:type="dxa"/>
          </w:tcPr>
          <w:p w14:paraId="13F244BC" w14:textId="3FDAB684" w:rsidR="00AC036E" w:rsidRPr="00C831C8" w:rsidRDefault="00AC036E" w:rsidP="00AC036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942" w:type="dxa"/>
          </w:tcPr>
          <w:p w14:paraId="7FAD0F8B" w14:textId="77777777" w:rsid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2562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0668F743" w14:textId="5A6EE43D" w:rsidR="00AC036E" w:rsidRP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ntstyle01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 </w:t>
            </w:r>
            <w:r w:rsidRPr="00AC036E">
              <w:rPr>
                <w:rFonts w:eastAsiaTheme="minorHAnsi"/>
                <w:sz w:val="20"/>
                <w:szCs w:val="20"/>
                <w:lang w:eastAsia="en-US"/>
              </w:rPr>
              <w:t>не достаточно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036E">
              <w:rPr>
                <w:rFonts w:eastAsiaTheme="minorHAnsi"/>
                <w:sz w:val="20"/>
                <w:szCs w:val="20"/>
                <w:lang w:eastAsia="en-US"/>
              </w:rPr>
              <w:t>использует методы анализа потребности департаментов (служб, отделов) предприятия в материальных ресурсах и персонале;</w:t>
            </w:r>
          </w:p>
          <w:p w14:paraId="03E2723A" w14:textId="77777777" w:rsid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</w:rPr>
              <w:t xml:space="preserve">- </w:t>
            </w:r>
            <w:r w:rsidRPr="00AC036E">
              <w:rPr>
                <w:iCs/>
                <w:sz w:val="20"/>
                <w:szCs w:val="20"/>
              </w:rPr>
              <w:t xml:space="preserve">Использует методики оценки </w:t>
            </w:r>
            <w:r w:rsidRPr="00AC036E">
              <w:rPr>
                <w:iCs/>
                <w:sz w:val="20"/>
                <w:szCs w:val="20"/>
              </w:rPr>
              <w:lastRenderedPageBreak/>
              <w:t>эффективности деятельности департаментов (служб, отделов) сервисной организации</w:t>
            </w:r>
            <w:r>
              <w:rPr>
                <w:iCs/>
                <w:sz w:val="20"/>
                <w:szCs w:val="20"/>
              </w:rPr>
              <w:t>;</w:t>
            </w:r>
          </w:p>
          <w:p w14:paraId="5043A887" w14:textId="2144C6FB" w:rsidR="00AC036E" w:rsidRPr="004600DE" w:rsidRDefault="00AC036E" w:rsidP="00AC036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Pr="00AC036E">
              <w:rPr>
                <w:iCs/>
                <w:sz w:val="20"/>
                <w:szCs w:val="20"/>
              </w:rPr>
              <w:t>Подготавливает меры по повышению эффективности функционирования системы обслуживания</w:t>
            </w:r>
            <w:r>
              <w:rPr>
                <w:iCs/>
                <w:sz w:val="20"/>
                <w:szCs w:val="20"/>
              </w:rPr>
              <w:t>;</w:t>
            </w:r>
          </w:p>
        </w:tc>
      </w:tr>
      <w:tr w:rsidR="00AC036E" w:rsidRPr="0004716C" w14:paraId="4F654C17" w14:textId="77777777" w:rsidTr="00AC036E">
        <w:trPr>
          <w:trHeight w:val="283"/>
        </w:trPr>
        <w:tc>
          <w:tcPr>
            <w:tcW w:w="2046" w:type="dxa"/>
          </w:tcPr>
          <w:p w14:paraId="2FE7550D" w14:textId="77777777" w:rsidR="00AC036E" w:rsidRPr="0004716C" w:rsidRDefault="00AC036E" w:rsidP="00AC036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4D7F36" w:rsidR="00AC036E" w:rsidRPr="0004716C" w:rsidRDefault="00AC036E" w:rsidP="00AC036E">
            <w:pPr>
              <w:jc w:val="center"/>
              <w:rPr>
                <w:iCs/>
              </w:rPr>
            </w:pPr>
          </w:p>
        </w:tc>
        <w:tc>
          <w:tcPr>
            <w:tcW w:w="3092" w:type="dxa"/>
          </w:tcPr>
          <w:p w14:paraId="25CF4171" w14:textId="565E62DD" w:rsidR="00AC036E" w:rsidRPr="0004716C" w:rsidRDefault="00AC036E" w:rsidP="00AC036E">
            <w:pPr>
              <w:rPr>
                <w:iCs/>
              </w:rPr>
            </w:pPr>
            <w:r w:rsidRPr="0004716C">
              <w:rPr>
                <w:iCs/>
              </w:rPr>
              <w:t>Удовлетворительн</w:t>
            </w:r>
            <w:r>
              <w:rPr>
                <w:iCs/>
              </w:rPr>
              <w:t>о/зачтено</w:t>
            </w:r>
            <w:r w:rsidRPr="0004716C">
              <w:rPr>
                <w:iCs/>
              </w:rPr>
              <w:t xml:space="preserve"> </w:t>
            </w:r>
          </w:p>
        </w:tc>
        <w:tc>
          <w:tcPr>
            <w:tcW w:w="2879" w:type="dxa"/>
          </w:tcPr>
          <w:p w14:paraId="45E8EAAB" w14:textId="3DBE2AF1" w:rsidR="00AC036E" w:rsidRPr="00590FE2" w:rsidRDefault="00AC036E" w:rsidP="00AC036E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050" w:type="dxa"/>
          </w:tcPr>
          <w:p w14:paraId="7DE348A0" w14:textId="34898ED5" w:rsidR="00AC036E" w:rsidRPr="00DF6DBD" w:rsidRDefault="00AC036E" w:rsidP="00AC03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42" w:type="dxa"/>
          </w:tcPr>
          <w:p w14:paraId="7B92C86E" w14:textId="1059FA0A" w:rsidR="00AC036E" w:rsidRDefault="00AC036E" w:rsidP="00AC036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66924F97" w14:textId="7FAE97DB" w:rsidR="00AC036E" w:rsidRP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AC036E">
              <w:rPr>
                <w:rFonts w:eastAsiaTheme="minorHAnsi"/>
                <w:sz w:val="20"/>
                <w:szCs w:val="20"/>
                <w:lang w:eastAsia="en-US"/>
              </w:rPr>
              <w:t>не достаточно использует методы анализа потребности департаментов (служб, отделов) предприятия в материальных ресурсах и персонале;</w:t>
            </w:r>
          </w:p>
          <w:p w14:paraId="16044DD7" w14:textId="77777777" w:rsidR="00AC036E" w:rsidRDefault="00AC036E" w:rsidP="00AC036E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</w:rPr>
              <w:t xml:space="preserve">- </w:t>
            </w:r>
            <w:r w:rsidRPr="00AC036E">
              <w:rPr>
                <w:iCs/>
                <w:sz w:val="20"/>
                <w:szCs w:val="20"/>
              </w:rPr>
              <w:t>Использует методики оценки эффективности деятельности департаментов (служб, отделов) сервисной организации</w:t>
            </w:r>
            <w:r>
              <w:rPr>
                <w:iCs/>
                <w:sz w:val="20"/>
                <w:szCs w:val="20"/>
              </w:rPr>
              <w:t>;</w:t>
            </w:r>
          </w:p>
          <w:p w14:paraId="66DA069B" w14:textId="14C9B7EA" w:rsidR="00AC036E" w:rsidRPr="00CF2562" w:rsidRDefault="00AC036E" w:rsidP="00AC036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испытывает  затруднения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в подготовке</w:t>
            </w:r>
            <w:r w:rsidRPr="00AC036E">
              <w:rPr>
                <w:iCs/>
                <w:sz w:val="20"/>
                <w:szCs w:val="20"/>
              </w:rPr>
              <w:t xml:space="preserve"> мер по повышению эффективности функционирования системы обслуживания</w:t>
            </w:r>
            <w:r>
              <w:rPr>
                <w:iCs/>
                <w:sz w:val="20"/>
                <w:szCs w:val="20"/>
              </w:rPr>
              <w:t>;</w:t>
            </w:r>
          </w:p>
          <w:p w14:paraId="13661CA3" w14:textId="5E2B459E" w:rsidR="00AC036E" w:rsidRPr="00590FE2" w:rsidRDefault="00AC036E" w:rsidP="00AC036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AC036E" w:rsidRPr="0004716C" w14:paraId="4269CFD1" w14:textId="77777777" w:rsidTr="00AC036E">
        <w:trPr>
          <w:trHeight w:val="283"/>
        </w:trPr>
        <w:tc>
          <w:tcPr>
            <w:tcW w:w="2046" w:type="dxa"/>
          </w:tcPr>
          <w:p w14:paraId="7C24F501" w14:textId="77777777" w:rsidR="00AC036E" w:rsidRPr="0004716C" w:rsidRDefault="00AC036E" w:rsidP="00AC036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2B8D206" w:rsidR="00AC036E" w:rsidRPr="002C53B6" w:rsidRDefault="00AC036E" w:rsidP="00AC036E">
            <w:pPr>
              <w:jc w:val="center"/>
              <w:rPr>
                <w:iCs/>
              </w:rPr>
            </w:pPr>
          </w:p>
        </w:tc>
        <w:tc>
          <w:tcPr>
            <w:tcW w:w="3092" w:type="dxa"/>
          </w:tcPr>
          <w:p w14:paraId="6E928182" w14:textId="21E70D47" w:rsidR="00AC036E" w:rsidRPr="0004716C" w:rsidRDefault="00AC036E" w:rsidP="00AC036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14:paraId="057F4720" w14:textId="3E7DF49E" w:rsidR="00AC036E" w:rsidRPr="0004716C" w:rsidRDefault="00AC036E" w:rsidP="00AC036E">
            <w:pPr>
              <w:rPr>
                <w:iCs/>
              </w:rPr>
            </w:pPr>
          </w:p>
        </w:tc>
        <w:tc>
          <w:tcPr>
            <w:tcW w:w="8871" w:type="dxa"/>
            <w:gridSpan w:val="3"/>
          </w:tcPr>
          <w:p w14:paraId="7ED84381" w14:textId="014BD63E" w:rsidR="00AC036E" w:rsidRPr="00DF6DBD" w:rsidRDefault="00AC036E" w:rsidP="00AC036E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49A2A47F" w14:textId="77777777" w:rsidR="00AC036E" w:rsidRPr="00E157E6" w:rsidRDefault="00AC036E" w:rsidP="00AC036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C036E" w:rsidRPr="00E157E6" w:rsidRDefault="00AC036E" w:rsidP="00AC036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AC036E" w:rsidRPr="00E157E6" w:rsidRDefault="00AC036E" w:rsidP="00AC036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не способен проанализировать финансовую отчетность;</w:t>
            </w:r>
          </w:p>
          <w:p w14:paraId="3D270788" w14:textId="08184F02" w:rsidR="00AC036E" w:rsidRPr="00E157E6" w:rsidRDefault="00AC036E" w:rsidP="00AC036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аналитическим инструментарием </w:t>
            </w:r>
          </w:p>
          <w:p w14:paraId="1D58B996" w14:textId="77777777" w:rsidR="00AC036E" w:rsidRPr="00E157E6" w:rsidRDefault="00AC036E" w:rsidP="00AC036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AC036E" w:rsidRPr="00590FE2" w:rsidRDefault="00AC036E" w:rsidP="00AC036E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242E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и диагностика финансово-хозяйственной деятельности</w:t>
      </w:r>
      <w:r w:rsidR="00A32D2C">
        <w:rPr>
          <w:iCs/>
        </w:rPr>
        <w:t xml:space="preserve"> </w:t>
      </w:r>
      <w:proofErr w:type="gramStart"/>
      <w:r w:rsidR="00526B0A">
        <w:rPr>
          <w:iCs/>
        </w:rPr>
        <w:t>организации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</w:t>
      </w:r>
      <w:proofErr w:type="gramEnd"/>
      <w:r w:rsidRPr="00C154B6">
        <w:rPr>
          <w:bCs/>
        </w:rPr>
        <w:t xml:space="preserve">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93"/>
        <w:gridCol w:w="1916"/>
        <w:gridCol w:w="1240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161CC1">
        <w:trPr>
          <w:trHeight w:val="283"/>
        </w:trPr>
        <w:tc>
          <w:tcPr>
            <w:tcW w:w="14543" w:type="dxa"/>
            <w:gridSpan w:val="3"/>
          </w:tcPr>
          <w:p w14:paraId="54CC3B40" w14:textId="327A7917" w:rsidR="00862AEA" w:rsidRPr="00011CC5" w:rsidRDefault="00417D31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Четвертый курс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7777777" w:rsidR="008C19BD" w:rsidRPr="00D64E13" w:rsidRDefault="008C19B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43E3BED" w14:textId="0FC37E6F" w:rsidR="008C19BD" w:rsidRPr="00526B0A" w:rsidRDefault="008C19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Контрольная </w:t>
            </w:r>
            <w:r w:rsidR="00011CC5" w:rsidRPr="00526B0A">
              <w:rPr>
                <w:iCs/>
              </w:rPr>
              <w:t>работа по</w:t>
            </w:r>
            <w:r w:rsidRPr="00526B0A">
              <w:rPr>
                <w:iCs/>
              </w:rPr>
              <w:t xml:space="preserve"> темам</w:t>
            </w:r>
          </w:p>
          <w:p w14:paraId="705F0216" w14:textId="1D58B15C" w:rsidR="008C19BD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1 «Научные основы 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На основании данных </w:t>
            </w:r>
            <w:proofErr w:type="gramStart"/>
            <w:r w:rsidRPr="002306FA">
              <w:rPr>
                <w:sz w:val="22"/>
                <w:szCs w:val="22"/>
              </w:rPr>
              <w:t>таблицы :</w:t>
            </w:r>
            <w:proofErr w:type="gramEnd"/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</w:t>
            </w:r>
            <w:proofErr w:type="gramStart"/>
            <w:r w:rsidRPr="002306FA">
              <w:rPr>
                <w:sz w:val="22"/>
                <w:szCs w:val="22"/>
              </w:rPr>
              <w:t>продукции  и</w:t>
            </w:r>
            <w:proofErr w:type="gramEnd"/>
            <w:r w:rsidRPr="002306FA">
              <w:rPr>
                <w:sz w:val="22"/>
                <w:szCs w:val="22"/>
              </w:rPr>
              <w:t xml:space="preserve">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3. Приведите объем затрат в сопоставимый вид нейтрализовав влияние объемного </w:t>
            </w:r>
            <w:proofErr w:type="gramStart"/>
            <w:r w:rsidRPr="002306FA">
              <w:rPr>
                <w:sz w:val="22"/>
                <w:szCs w:val="22"/>
              </w:rPr>
              <w:t>фактора,  определите</w:t>
            </w:r>
            <w:proofErr w:type="gramEnd"/>
            <w:r w:rsidRPr="002306FA">
              <w:rPr>
                <w:sz w:val="22"/>
                <w:szCs w:val="22"/>
              </w:rPr>
              <w:t xml:space="preserve">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788919B2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161CC1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161CC1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161CC1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02000054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161CC1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161CC1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161CC1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</w:t>
            </w:r>
            <w:proofErr w:type="gramStart"/>
            <w:r w:rsidRPr="002306FA">
              <w:rPr>
                <w:sz w:val="22"/>
                <w:szCs w:val="22"/>
              </w:rPr>
              <w:t>продукции  и</w:t>
            </w:r>
            <w:proofErr w:type="gramEnd"/>
            <w:r w:rsidRPr="002306FA">
              <w:rPr>
                <w:sz w:val="22"/>
                <w:szCs w:val="22"/>
              </w:rPr>
              <w:t xml:space="preserve">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3. Приведите объем затрат в сопоставимый вид нейтрализовав влияние объемного </w:t>
            </w:r>
            <w:proofErr w:type="gramStart"/>
            <w:r w:rsidRPr="002306FA">
              <w:rPr>
                <w:sz w:val="22"/>
                <w:szCs w:val="22"/>
              </w:rPr>
              <w:t>фактора,  определите</w:t>
            </w:r>
            <w:proofErr w:type="gramEnd"/>
            <w:r w:rsidRPr="002306FA">
              <w:rPr>
                <w:sz w:val="22"/>
                <w:szCs w:val="22"/>
              </w:rPr>
              <w:t xml:space="preserve">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104D3C93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161CC1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161CC1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161CC1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77777777" w:rsidR="00011CC5" w:rsidRPr="00D64E13" w:rsidRDefault="00011CC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2CC14F" w14:textId="1F8C037F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96EDD2D" w14:textId="556A8915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>Анализ производства и реализации продукции</w:t>
            </w:r>
            <w:proofErr w:type="gramStart"/>
            <w:r w:rsidRPr="00526B0A">
              <w:t>» ,</w:t>
            </w:r>
            <w:proofErr w:type="gramEnd"/>
            <w:r w:rsidRPr="00526B0A">
              <w:t xml:space="preserve"> «Анализ  использования основных средств», «Анализ  использования трудовых ресурсов», «Анализ  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proofErr w:type="gramStart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  <w:proofErr w:type="gramEnd"/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1.Определите на сколько изменится выпуск продукции за счет стоимости материальных затрат и уровня </w:t>
            </w:r>
            <w:proofErr w:type="spellStart"/>
            <w:r w:rsidRPr="002306FA">
              <w:rPr>
                <w:sz w:val="22"/>
                <w:szCs w:val="22"/>
              </w:rPr>
              <w:t>материалоотдачи</w:t>
            </w:r>
            <w:proofErr w:type="spellEnd"/>
            <w:r w:rsidRPr="002306FA">
              <w:rPr>
                <w:sz w:val="22"/>
                <w:szCs w:val="22"/>
              </w:rPr>
              <w:t xml:space="preserve">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proofErr w:type="gramStart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proofErr w:type="gramEnd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lastRenderedPageBreak/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77777777" w:rsidR="00273632" w:rsidRPr="00D64E13" w:rsidRDefault="0027363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6F4B929" w14:textId="3B1B7894" w:rsidR="00273632" w:rsidRDefault="00273632" w:rsidP="00DF6DBD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</w:t>
            </w:r>
            <w:r w:rsidR="00314264" w:rsidRPr="00526B0A">
              <w:rPr>
                <w:iCs/>
              </w:rPr>
              <w:t xml:space="preserve"> по темам 10-11«</w:t>
            </w:r>
            <w:r w:rsidR="00314264" w:rsidRPr="00526B0A">
              <w:t xml:space="preserve">Анализ </w:t>
            </w:r>
            <w:r w:rsidR="00314264" w:rsidRPr="00526B0A">
              <w:rPr>
                <w:bCs/>
              </w:rPr>
              <w:lastRenderedPageBreak/>
              <w:t>финансовых результатов деятельности предприятия</w:t>
            </w:r>
            <w:proofErr w:type="gramStart"/>
            <w:r w:rsidR="00314264" w:rsidRPr="00526B0A">
              <w:rPr>
                <w:bCs/>
              </w:rPr>
              <w:t>» ,</w:t>
            </w:r>
            <w:proofErr w:type="gramEnd"/>
            <w:r w:rsidR="00314264" w:rsidRPr="00526B0A">
              <w:rPr>
                <w:bCs/>
              </w:rPr>
              <w:t xml:space="preserve"> «Принятие управленческих решений на основе маржинального анализа</w:t>
            </w:r>
            <w:r w:rsidR="003142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в) 42000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C19BD" w14:paraId="29D05959" w14:textId="77777777" w:rsidTr="00161CC1">
        <w:trPr>
          <w:trHeight w:val="283"/>
        </w:trPr>
        <w:tc>
          <w:tcPr>
            <w:tcW w:w="14543" w:type="dxa"/>
            <w:gridSpan w:val="3"/>
          </w:tcPr>
          <w:p w14:paraId="43658C9E" w14:textId="5EE9A78B" w:rsidR="008C19BD" w:rsidRPr="002306FA" w:rsidRDefault="00542A19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Пятый курс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38D2C22A" w:rsidR="00DF6DBD" w:rsidRPr="00CC6096" w:rsidRDefault="00DF6DBD" w:rsidP="00DF6DBD">
            <w:pPr>
              <w:ind w:left="42"/>
              <w:rPr>
                <w:iCs/>
                <w:color w:val="000000" w:themeColor="text1"/>
              </w:rPr>
            </w:pPr>
            <w:r w:rsidRPr="00CC6096">
              <w:rPr>
                <w:iCs/>
                <w:color w:val="000000" w:themeColor="text1"/>
              </w:rPr>
              <w:t>Тест</w:t>
            </w:r>
            <w:r w:rsidR="00CC6096">
              <w:rPr>
                <w:iCs/>
                <w:color w:val="000000" w:themeColor="text1"/>
              </w:rPr>
              <w:t>ы</w:t>
            </w:r>
            <w:r w:rsidRPr="00CC6096">
              <w:rPr>
                <w:iCs/>
                <w:color w:val="000000" w:themeColor="text1"/>
              </w:rPr>
              <w:t xml:space="preserve"> </w:t>
            </w:r>
            <w:r w:rsidR="00CC6096">
              <w:rPr>
                <w:iCs/>
                <w:color w:val="000000" w:themeColor="text1"/>
              </w:rPr>
              <w:t>3 «</w:t>
            </w:r>
            <w:r w:rsidR="00CC6096" w:rsidRPr="00831AD9">
              <w:rPr>
                <w:bCs/>
                <w:sz w:val="22"/>
                <w:szCs w:val="22"/>
              </w:rPr>
              <w:t xml:space="preserve">Система основных показателей </w:t>
            </w:r>
            <w:r w:rsidR="00CC6096" w:rsidRPr="00831AD9">
              <w:rPr>
                <w:bCs/>
                <w:sz w:val="22"/>
                <w:szCs w:val="22"/>
              </w:rPr>
              <w:lastRenderedPageBreak/>
              <w:t>деятельности предприятия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035D182D" w14:textId="1D3D7221" w:rsidR="00F75D1E" w:rsidRPr="004600DE" w:rsidRDefault="00CC6096" w:rsidP="00DF6DBD">
            <w:pPr>
              <w:rPr>
                <w:i/>
                <w:color w:val="FF000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9723" w:type="dxa"/>
          </w:tcPr>
          <w:p w14:paraId="1CDB891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1. Совокупная потребность в оборотном капитале определяется</w:t>
            </w:r>
          </w:p>
          <w:p w14:paraId="2D261B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структурой собственного капитала</w:t>
            </w:r>
          </w:p>
          <w:p w14:paraId="29FFC4A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рентабельностью производства данного вида продукции</w:t>
            </w:r>
          </w:p>
          <w:p w14:paraId="54277B6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масштабами производства и временем оборота текущих активов</w:t>
            </w:r>
          </w:p>
          <w:p w14:paraId="09B6F91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2. При снижении переменных затрат порог рентабельности организации</w:t>
            </w:r>
          </w:p>
          <w:p w14:paraId="4B7F925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остается на прежнем уровне</w:t>
            </w:r>
          </w:p>
          <w:p w14:paraId="781D23E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повышается</w:t>
            </w:r>
          </w:p>
          <w:p w14:paraId="10F69B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понижается</w:t>
            </w:r>
          </w:p>
          <w:p w14:paraId="5FCA777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3. Как повлияет увеличение постоянных расходов на запас финансовой прочности организации</w:t>
            </w:r>
          </w:p>
          <w:p w14:paraId="75572D6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увеличится</w:t>
            </w:r>
          </w:p>
          <w:p w14:paraId="2C74F82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уменьшится</w:t>
            </w:r>
          </w:p>
          <w:p w14:paraId="1E61754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останется неизменным</w:t>
            </w:r>
          </w:p>
          <w:p w14:paraId="1BDD98C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4. </w:t>
            </w:r>
            <w:r>
              <w:t>При</w:t>
            </w:r>
            <w:r w:rsidRPr="00665F56">
              <w:t xml:space="preserve"> рост</w:t>
            </w:r>
            <w:r>
              <w:t>е</w:t>
            </w:r>
            <w:r w:rsidRPr="00665F56">
              <w:t xml:space="preserve"> постоянных расходов критический объем продаж</w:t>
            </w:r>
          </w:p>
          <w:p w14:paraId="1F3A348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уменьшится</w:t>
            </w:r>
          </w:p>
          <w:p w14:paraId="16FCED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не изменится</w:t>
            </w:r>
          </w:p>
          <w:p w14:paraId="002335D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возрастет</w:t>
            </w:r>
          </w:p>
          <w:p w14:paraId="61D5E4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5. В состав операционного бюджета организации входит:</w:t>
            </w:r>
          </w:p>
          <w:p w14:paraId="65BE438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труда;</w:t>
            </w:r>
          </w:p>
          <w:p w14:paraId="4F3192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средств;</w:t>
            </w:r>
          </w:p>
          <w:p w14:paraId="3BC16C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бюджет.</w:t>
            </w:r>
          </w:p>
          <w:p w14:paraId="0673797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6. Прогнозный отчет о движении денежных средств разрабатывается на основе:</w:t>
            </w:r>
          </w:p>
          <w:p w14:paraId="1706FEA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долгосрочного прогноза объема продаж</w:t>
            </w:r>
          </w:p>
          <w:p w14:paraId="026335C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бюджета общехозяйственных накладных расходов</w:t>
            </w:r>
          </w:p>
          <w:p w14:paraId="33125A6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бюджета капитальных вложений</w:t>
            </w:r>
          </w:p>
          <w:p w14:paraId="6223C03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прогнозного отчета о прибылях и убытках</w:t>
            </w:r>
          </w:p>
          <w:p w14:paraId="109307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7. Финансовые показатели бизнес – плана должны быть сбалансированы:</w:t>
            </w:r>
          </w:p>
          <w:p w14:paraId="739978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 показателями капиталоемкости</w:t>
            </w:r>
          </w:p>
          <w:p w14:paraId="61B2556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с показателями объема производства и реализации продукции</w:t>
            </w:r>
          </w:p>
          <w:p w14:paraId="1182E8E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в) с показателями рентабельности </w:t>
            </w:r>
          </w:p>
          <w:p w14:paraId="662E686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8. Порог рентабельности продукции (точка критического объема продукции) определяется отношением:</w:t>
            </w:r>
          </w:p>
          <w:p w14:paraId="1D68C4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постоянных затрат к выручке от реализации продукции</w:t>
            </w:r>
          </w:p>
          <w:p w14:paraId="57356E1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постоянных затрат к переменным</w:t>
            </w:r>
          </w:p>
          <w:p w14:paraId="37CCC2D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постоянных затрат к маржинальному доходу на единицу продукции</w:t>
            </w:r>
          </w:p>
          <w:p w14:paraId="455AA5B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9. В состав операционного бюджета предприятия входит:</w:t>
            </w:r>
          </w:p>
          <w:p w14:paraId="4193420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бюджет прямых затрат на оплату труда</w:t>
            </w:r>
          </w:p>
          <w:p w14:paraId="4957FDE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</w:t>
            </w:r>
          </w:p>
          <w:p w14:paraId="4FB3483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</w:t>
            </w:r>
          </w:p>
          <w:p w14:paraId="2BE6A85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10. Процесс бюджетирования "сверху вниз":</w:t>
            </w:r>
          </w:p>
          <w:p w14:paraId="4AD5188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осуществляется работниками, непосредственно участвующими в процессе производства</w:t>
            </w:r>
          </w:p>
          <w:p w14:paraId="6C1BB83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требует наличия генеральных бюджетных директив</w:t>
            </w:r>
          </w:p>
          <w:p w14:paraId="7E7795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характеризуется позитивным отношением менеджеров на более низких уровнях управления</w:t>
            </w:r>
          </w:p>
          <w:p w14:paraId="4CB17EF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лучше отражает организационные цели</w:t>
            </w:r>
          </w:p>
          <w:p w14:paraId="5060B8D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11. Зона безопасной или устойчивой работы организации характеризуется:</w:t>
            </w:r>
          </w:p>
          <w:p w14:paraId="29A044F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разностью между маржинальным доходом и постоянными расходами</w:t>
            </w:r>
          </w:p>
          <w:p w14:paraId="04833D7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разностью между маржинальным доходом и прибылью от реализации продукции</w:t>
            </w:r>
          </w:p>
          <w:p w14:paraId="39D977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разностью между фактическим и критическим объемом реализации</w:t>
            </w:r>
          </w:p>
          <w:p w14:paraId="66B883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12. Элементами затрат на производство и реализацию продукции (работ</w:t>
            </w:r>
            <w:r>
              <w:t>,</w:t>
            </w:r>
            <w:r w:rsidRPr="00665F56">
              <w:t xml:space="preserve"> услуг) являются</w:t>
            </w:r>
          </w:p>
          <w:p w14:paraId="4FA0D49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сырье</w:t>
            </w:r>
            <w:r>
              <w:t>,</w:t>
            </w:r>
            <w:r w:rsidRPr="00665F56">
              <w:t xml:space="preserve"> материалы</w:t>
            </w:r>
            <w:r>
              <w:t>,</w:t>
            </w:r>
            <w:r w:rsidRPr="00665F56">
              <w:t xml:space="preserve"> топливо</w:t>
            </w:r>
            <w:r>
              <w:t>,</w:t>
            </w:r>
            <w:r w:rsidRPr="00665F56">
              <w:t xml:space="preserve"> энергия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амортизация</w:t>
            </w:r>
          </w:p>
          <w:p w14:paraId="6808CD5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амортизация</w:t>
            </w:r>
            <w:r>
              <w:t>,</w:t>
            </w:r>
            <w:r w:rsidRPr="00665F56">
              <w:t xml:space="preserve"> материальные затраты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общехозяйственные расходы. </w:t>
            </w:r>
          </w:p>
          <w:p w14:paraId="34BB7C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13. Одним из методов составления финансового плана является:</w:t>
            </w:r>
          </w:p>
          <w:p w14:paraId="17A5C1D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метод процента от реализации</w:t>
            </w:r>
          </w:p>
          <w:p w14:paraId="4D09B9F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метод цепных подстановок</w:t>
            </w:r>
          </w:p>
          <w:p w14:paraId="0930B57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14. Бюджет организации – это:</w:t>
            </w:r>
          </w:p>
          <w:p w14:paraId="2CAE63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прогнозный баланс</w:t>
            </w:r>
          </w:p>
          <w:p w14:paraId="392E29C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количественный план в денежном выражении, показывающий планируемую величину доходов и расходов</w:t>
            </w:r>
          </w:p>
          <w:p w14:paraId="3B06C144" w14:textId="77777777" w:rsidR="00CC6096" w:rsidRPr="008C1135" w:rsidRDefault="00CC6096" w:rsidP="00CC6096">
            <w:pPr>
              <w:jc w:val="both"/>
            </w:pPr>
            <w:r w:rsidRPr="008C1135">
              <w:t>1</w:t>
            </w:r>
            <w:r>
              <w:t>5</w:t>
            </w:r>
            <w:r w:rsidRPr="008C1135">
              <w:t>. Внешним признаком проявления банкротства организации является его неспособность удовлетворить требованиям кредиторов</w:t>
            </w:r>
          </w:p>
          <w:p w14:paraId="0D312A18" w14:textId="77777777" w:rsidR="00CC6096" w:rsidRPr="008C1135" w:rsidRDefault="00CC6096" w:rsidP="00CC6096">
            <w:pPr>
              <w:jc w:val="both"/>
            </w:pPr>
            <w:r w:rsidRPr="008C1135">
              <w:t>а) в течение года со дня наступления срока исполнения обязательств</w:t>
            </w:r>
          </w:p>
          <w:p w14:paraId="32288CC6" w14:textId="77777777" w:rsidR="00CC6096" w:rsidRPr="008C1135" w:rsidRDefault="00CC6096" w:rsidP="00CC6096">
            <w:pPr>
              <w:jc w:val="both"/>
            </w:pPr>
            <w:r w:rsidRPr="008C1135">
              <w:t>б) в течение шести месяцев со дня наступления срока исполнения обязательств</w:t>
            </w:r>
          </w:p>
          <w:p w14:paraId="25753357" w14:textId="6E406645" w:rsidR="003F0EFB" w:rsidRPr="00CC6096" w:rsidRDefault="00CC6096" w:rsidP="00CC6096">
            <w:pPr>
              <w:jc w:val="both"/>
            </w:pPr>
            <w:r w:rsidRPr="008C1135">
              <w:t>в) в течение трех месяцев со дня наступления срока исполнения обязательств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526B0A" w:rsidRDefault="00DF6DBD" w:rsidP="00DF6DBD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781C7E83" w14:textId="1E421E0C" w:rsidR="00841ACD" w:rsidRPr="00526B0A" w:rsidRDefault="00DF6DBD" w:rsidP="00CC6096">
            <w:pPr>
              <w:rPr>
                <w:i/>
              </w:rPr>
            </w:pPr>
            <w:r w:rsidRPr="00526B0A">
              <w:rPr>
                <w:iCs/>
              </w:rPr>
              <w:lastRenderedPageBreak/>
              <w:t xml:space="preserve">теме </w:t>
            </w:r>
            <w:r w:rsidR="00CC6096">
              <w:rPr>
                <w:iCs/>
              </w:rPr>
              <w:t>2. «</w:t>
            </w:r>
            <w:proofErr w:type="gramStart"/>
            <w:r w:rsidR="00CC6096" w:rsidRPr="00831AD9">
              <w:rPr>
                <w:bCs/>
                <w:sz w:val="22"/>
                <w:szCs w:val="22"/>
              </w:rPr>
              <w:t xml:space="preserve">Анализ </w:t>
            </w:r>
            <w:r w:rsidR="003A0211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="003A0211">
              <w:rPr>
                <w:bCs/>
                <w:sz w:val="22"/>
                <w:szCs w:val="22"/>
              </w:rPr>
              <w:t xml:space="preserve"> системе маркетинга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F4E405" w14:textId="6D4AE2E1" w:rsidR="00CC6096" w:rsidRDefault="00CC6096" w:rsidP="00C5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Вариант 1.</w:t>
            </w:r>
          </w:p>
          <w:p w14:paraId="1ECB3564" w14:textId="77604F2A" w:rsidR="00CC6096" w:rsidRPr="00CC6096" w:rsidRDefault="00CC6096" w:rsidP="00C510AA">
            <w:pPr>
              <w:suppressAutoHyphens/>
              <w:ind w:firstLine="708"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рынок продажи товаров, используя данные таблицы:</w:t>
            </w:r>
          </w:p>
          <w:tbl>
            <w:tblPr>
              <w:tblW w:w="972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900"/>
              <w:gridCol w:w="900"/>
              <w:gridCol w:w="740"/>
              <w:gridCol w:w="900"/>
              <w:gridCol w:w="900"/>
              <w:gridCol w:w="68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CC6096" w:rsidRPr="00CC6096" w14:paraId="3303F4CC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4CBF14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Товары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EF31FB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Объем продаж (у.е.)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0152FF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Об-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щий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объем продаж (у.е.)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7DDC0D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 (у.е.)</w:t>
                  </w:r>
                </w:p>
              </w:tc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3BD51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при-быль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(у.е.)</w:t>
                  </w:r>
                </w:p>
              </w:tc>
              <w:tc>
                <w:tcPr>
                  <w:tcW w:w="144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F6ABD2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Рентабель-ность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CE76D4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Об-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щая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рента-бель-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ность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2160" w:type="dxa"/>
                  <w:gridSpan w:val="3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58997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Структура объема продаж, %</w:t>
                  </w:r>
                </w:p>
              </w:tc>
            </w:tr>
            <w:tr w:rsidR="00CC6096" w:rsidRPr="00CC6096" w14:paraId="0C84F5C3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9D3010A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EDBA8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BE3296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4B90B2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9ED6E7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4B3DE3E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361B28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60B0C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0EE8FA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0A36E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1EA684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8AF8852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0D766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CC6096" w:rsidRPr="00CC6096" w14:paraId="5EA56223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3D4FC3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DD145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62FEB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D27E8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4D0F4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F276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A663E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530FC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F8FFE36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181FB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2851E2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E3597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EC487B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CC6096" w:rsidRPr="00CC6096" w14:paraId="25D702D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B2AF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6F76914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22541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86F74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77035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C98F3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895B19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4568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8A78C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8502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C07B0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13D8F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BF523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3C1258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3C96BF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13F6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59672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4167705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495748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A4719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22706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A705E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10358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9992F8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C2118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10567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426878A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7123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52A6E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DA6B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50ECB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896BF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A3DEE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503572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C3467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52690B4F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84E3D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A1284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13813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9242F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F1FF9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B3F32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1087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A82F8F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966D7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F1E4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E2F7B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461B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29E6B3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2840F9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F581D4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2E4379F8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2E3A49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2E65B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15647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FFDE31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11087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AFBBBB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5C507E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88A76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B8BB62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D88B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5A6B9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DEC78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99D5B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FA9C7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F51555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6DAADBA2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EB8CD10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229FB85B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четыре категории товара: «звезды», «дойные коровы», «трудные дети», «неудачники»;</w:t>
            </w:r>
          </w:p>
          <w:p w14:paraId="647030DB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F0F2B6F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44020E0D" w14:textId="11A743E6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о продаже продукции дайте комплексную оценку эластичности спроса на осенне-зимний ассортимент обуви за 4 квартал анализируемого года по видам товаров:</w:t>
            </w:r>
          </w:p>
          <w:tbl>
            <w:tblPr>
              <w:tblW w:w="954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601"/>
              <w:gridCol w:w="1271"/>
              <w:gridCol w:w="720"/>
              <w:gridCol w:w="1271"/>
              <w:gridCol w:w="601"/>
              <w:gridCol w:w="1271"/>
              <w:gridCol w:w="905"/>
              <w:gridCol w:w="840"/>
              <w:gridCol w:w="905"/>
              <w:gridCol w:w="835"/>
              <w:gridCol w:w="1422"/>
            </w:tblGrid>
            <w:tr w:rsidR="00CC6096" w:rsidRPr="00CC6096" w14:paraId="61032197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DE1E29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товаров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BD7FF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E3BFE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47287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1E9162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Темпы </w:t>
                  </w:r>
                  <w:proofErr w:type="gramStart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роста  цены</w:t>
                  </w:r>
                  <w:proofErr w:type="gramEnd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,%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602DE3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Темпы роста количества (спроса</w:t>
                  </w:r>
                  <w:proofErr w:type="gramStart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),%</w:t>
                  </w:r>
                  <w:proofErr w:type="gramEnd"/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71378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Коэффициент эластичности</w:t>
                  </w:r>
                </w:p>
              </w:tc>
            </w:tr>
            <w:tr w:rsidR="00CC6096" w:rsidRPr="00CC6096" w14:paraId="1149724D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02C7C3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A5319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D6BC31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A276E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5BD1F29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612B2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C261E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932746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FA817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907A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A9AD8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72418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6096" w:rsidRPr="00CC6096" w14:paraId="5462B73F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B2B0A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30488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5BCDB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6EFE1C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B5C2F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93F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C0A257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4C7C62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8=4/2</w:t>
                  </w:r>
                </w:p>
                <w:p w14:paraId="5D4C84E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B929E4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9=6/4</w:t>
                  </w:r>
                </w:p>
                <w:p w14:paraId="22CFE5C3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CAE320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10=5/3</w:t>
                  </w:r>
                </w:p>
                <w:p w14:paraId="61C0DA6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E87884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11=7/5</w:t>
                  </w:r>
                </w:p>
                <w:p w14:paraId="70848E25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4E06A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C6096" w:rsidRPr="00CC6096" w14:paraId="1BD79967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1CBFA8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зимние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F16CB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E49CC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5F07D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BB6CA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446EC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5AAAE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65B14E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F3D58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F839D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50C8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07A7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00B41C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24BA4B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Сапоги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осен-ние</w:t>
                  </w:r>
                  <w:proofErr w:type="spellEnd"/>
                  <w:proofErr w:type="gram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0B99B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5950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5153D2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D8C18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867F7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D4BD0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64128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288BC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883CE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B95F0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236F1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CA682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C44B65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E6D7B0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Полуботинки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ED72D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5AD41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B87E64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99FCC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983F134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5C9429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0C67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7EBB91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928C9E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CD56F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1F21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26FB76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13D251" w14:textId="77777777" w:rsidR="00CC6096" w:rsidRPr="00CC6096" w:rsidRDefault="00CC6096" w:rsidP="00C510A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A7835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0AC6B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B417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4E5D0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F6C59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B8DD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107CC9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340D75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992ACB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F9404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7239C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89BC0D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650024EC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519568A5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зависимость спроса от изменения цен, рассчитав коэффициент эластичности: </w:t>
            </w:r>
          </w:p>
          <w:p w14:paraId="6BDC65E5" w14:textId="77777777" w:rsidR="00CC6096" w:rsidRPr="00CC6096" w:rsidRDefault="00CC6096" w:rsidP="00C510AA">
            <w:pPr>
              <w:suppressAutoHyphens/>
              <w:ind w:left="1445" w:firstLine="67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К эл = </w:t>
            </w:r>
            <w:r w:rsidR="00145D47" w:rsidRPr="00CC6096">
              <w:rPr>
                <w:noProof/>
                <w:position w:val="-30"/>
                <w:sz w:val="22"/>
                <w:szCs w:val="22"/>
              </w:rPr>
              <w:object w:dxaOrig="2480" w:dyaOrig="700" w14:anchorId="1FE212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9pt;height:35.3pt;mso-width-percent:0;mso-height-percent:0;mso-width-percent:0;mso-height-percent:0" o:ole="">
                  <v:imagedata r:id="rId16" o:title=""/>
                </v:shape>
                <o:OLEObject Type="Embed" ProgID="Equation.3" ShapeID="_x0000_i1025" DrawAspect="Content" ObjectID="_1714388393" r:id="rId17"/>
              </w:object>
            </w:r>
            <w:r w:rsidRPr="00CC6096">
              <w:rPr>
                <w:sz w:val="22"/>
                <w:szCs w:val="22"/>
              </w:rPr>
              <w:t>.</w:t>
            </w:r>
          </w:p>
          <w:p w14:paraId="013DE7E0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EF51C38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5C4871C0" w14:textId="538245E0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объем продажи продукции, затраты и коэффициент ценовой эластичности на продукцию на основе имеющихся данных: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960"/>
              <w:gridCol w:w="1587"/>
              <w:gridCol w:w="1007"/>
              <w:gridCol w:w="1042"/>
              <w:gridCol w:w="1037"/>
              <w:gridCol w:w="988"/>
              <w:gridCol w:w="960"/>
              <w:gridCol w:w="1072"/>
            </w:tblGrid>
            <w:tr w:rsidR="00CC6096" w:rsidRPr="00CC6096" w14:paraId="5A359B4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240BD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Цена телефона,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8A531F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Спрос, шт.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479F44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Себестоимость  единицы</w:t>
                  </w:r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59CCF5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Выручка,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BCBE387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Затраты, тыс. руб.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E463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Прибыль, тыс. руб.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FBB752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цены, 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8936F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спроса, %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C0DD87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эластич-ности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спроса</w:t>
                  </w:r>
                </w:p>
              </w:tc>
            </w:tr>
            <w:tr w:rsidR="00CC6096" w:rsidRPr="00CC6096" w14:paraId="74E5758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91E08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85FAC0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957749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209BD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4=2*1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D07A941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5=2*3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9F4D8C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6=4-5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12D7D5F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92F842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EED691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CC6096" w:rsidRPr="00CC6096" w14:paraId="2ABC0AF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1DB15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D134B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E0F7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1745C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AC87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E8595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9151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6BA23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53B306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F07B87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FDD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3F9E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9DB24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2CC47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1D806C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9B8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6FFC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3959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26F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D3F0ACE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BFC8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6B7F8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3085D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EC2A5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2244D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2B8FEF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1B4A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CC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5418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17F9468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8E470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B4852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8E18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4913D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8B866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0396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979E7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1A6A72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6742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5EDC17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6D270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7F422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19FA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9BD3A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13168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539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66B28D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09FF5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96956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C903083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D22FB0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04E0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137E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10,63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6E60E9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CB6F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90E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E3C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EC82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48B68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20401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 отсутствующие в таблице показатели, оцените полученные результаты и сформулируйте выводы.</w:t>
            </w:r>
          </w:p>
          <w:p w14:paraId="5C80824A" w14:textId="4576D5C2" w:rsidR="00CC6096" w:rsidRPr="00CC6096" w:rsidRDefault="00CC6096" w:rsidP="00C510AA">
            <w:pPr>
              <w:suppressAutoHyphens/>
              <w:rPr>
                <w:bCs/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Вариант 2.</w:t>
            </w:r>
          </w:p>
          <w:p w14:paraId="49132840" w14:textId="7AF3472B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</w:t>
            </w:r>
            <w:r w:rsidRPr="00CC6096">
              <w:rPr>
                <w:b/>
                <w:sz w:val="22"/>
                <w:szCs w:val="22"/>
              </w:rPr>
              <w:t xml:space="preserve">. </w:t>
            </w:r>
            <w:r w:rsidRPr="00CC6096">
              <w:rPr>
                <w:sz w:val="22"/>
                <w:szCs w:val="22"/>
              </w:rPr>
              <w:t>Определите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 xml:space="preserve">влияние изменения факторов цены и спроса на выручку от продажи продукции по месяцам: </w:t>
            </w:r>
          </w:p>
          <w:tbl>
            <w:tblPr>
              <w:tblW w:w="9434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557"/>
              <w:gridCol w:w="953"/>
              <w:gridCol w:w="1006"/>
              <w:gridCol w:w="881"/>
              <w:gridCol w:w="1590"/>
              <w:gridCol w:w="1042"/>
              <w:gridCol w:w="1042"/>
              <w:gridCol w:w="1042"/>
            </w:tblGrid>
            <w:tr w:rsidR="00CC6096" w:rsidRPr="00CC6096" w14:paraId="3AD26F9F" w14:textId="77777777" w:rsidTr="00CC6096">
              <w:trPr>
                <w:trHeight w:val="36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FBF1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Месяцы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25F06B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чая,</w:t>
                  </w:r>
                </w:p>
                <w:p w14:paraId="3292428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00EDB8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Объем спроса </w:t>
                  </w:r>
                  <w:r w:rsidRPr="00CC6096">
                    <w:rPr>
                      <w:b/>
                      <w:bCs/>
                      <w:sz w:val="22"/>
                      <w:szCs w:val="22"/>
                    </w:rPr>
                    <w:lastRenderedPageBreak/>
                    <w:t>на чай, пачек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BE5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lastRenderedPageBreak/>
                    <w:t>Выручка</w:t>
                  </w:r>
                </w:p>
                <w:p w14:paraId="21D8BF3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2C7B1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Цепной</w:t>
                  </w:r>
                </w:p>
                <w:p w14:paraId="2C7C1B7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индекс цены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35AD5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 в сопоставимых ценах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646F2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Изменение выручки, руб.</w:t>
                  </w:r>
                </w:p>
              </w:tc>
            </w:tr>
            <w:tr w:rsidR="00CC6096" w:rsidRPr="00CC6096" w14:paraId="61CD97F0" w14:textId="77777777" w:rsidTr="00CC6096">
              <w:trPr>
                <w:trHeight w:val="365"/>
              </w:trPr>
              <w:tc>
                <w:tcPr>
                  <w:tcW w:w="13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ED0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262A75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DBBC25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C9B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2F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4F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D34EF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общее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9731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цены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1CC0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спроса</w:t>
                  </w:r>
                </w:p>
              </w:tc>
            </w:tr>
            <w:tr w:rsidR="00CC6096" w:rsidRPr="00CC6096" w14:paraId="32D2937F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92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AD639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D22C3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E33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4=3*2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CAF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181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4B5E0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0886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D5D5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9=6-4</w:t>
                  </w:r>
                </w:p>
              </w:tc>
            </w:tr>
            <w:tr w:rsidR="00CC6096" w:rsidRPr="00CC6096" w14:paraId="12A1748D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12E27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01-Январь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045E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B556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CFE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4A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8BF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00B915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47D7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D3E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C6096" w:rsidRPr="00CC6096" w14:paraId="420D1498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10F2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02-Февраль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B015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4450F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4050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EB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153,9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C08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1,086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0EA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135,36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4CF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2761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18,54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9603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-11,64</w:t>
                  </w:r>
                </w:p>
              </w:tc>
            </w:tr>
            <w:tr w:rsidR="00CC6096" w:rsidRPr="00CC6096" w14:paraId="52E6C854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D34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03-Март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E4600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E9870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3970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2CD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F6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1,053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17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FDB2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681D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0BC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D00927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1488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04-Апрель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4093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60C2F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B2E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5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51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07C87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37B9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926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693895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168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05-Май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8FA02F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501B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840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3A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9C8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C6F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875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AC80A5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47D035F3" w14:textId="77777777" w:rsidR="00CC6096" w:rsidRPr="00CC6096" w:rsidRDefault="00CC6096" w:rsidP="00C510AA">
            <w:pPr>
              <w:rPr>
                <w:b/>
                <w:sz w:val="22"/>
                <w:szCs w:val="22"/>
              </w:rPr>
            </w:pPr>
          </w:p>
          <w:p w14:paraId="19B2766F" w14:textId="48A6558E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таблицы оцените конкурентоспособность холодильников: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5"/>
              <w:gridCol w:w="992"/>
              <w:gridCol w:w="1096"/>
              <w:gridCol w:w="1320"/>
              <w:gridCol w:w="1200"/>
              <w:gridCol w:w="1158"/>
            </w:tblGrid>
            <w:tr w:rsidR="00CC6096" w:rsidRPr="00CC6096" w14:paraId="42561ED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E763AEA" w14:textId="77777777" w:rsidR="00CC6096" w:rsidRPr="00CC6096" w:rsidRDefault="00CC6096" w:rsidP="00C510AA">
                  <w:pPr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8BF24D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Оценива-емый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объект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7F5DD84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Объект-конкурент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E4009B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Единичный показатель</w:t>
                  </w:r>
                </w:p>
                <w:p w14:paraId="59C26A01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2699A1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Весовые </w:t>
                  </w: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коэффи-циенты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49CD4E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Групповой показатель</w:t>
                  </w:r>
                </w:p>
              </w:tc>
            </w:tr>
            <w:tr w:rsidR="00CC6096" w:rsidRPr="00CC6096" w14:paraId="6053427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CE9574B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EC6E5D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6D0E73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D0305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4=2/3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EDB35E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AB081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6=4*5</w:t>
                  </w:r>
                </w:p>
              </w:tc>
            </w:tr>
            <w:tr w:rsidR="00CC6096" w:rsidRPr="00CC6096" w14:paraId="53ADB541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5297D0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1.Технические параметры:</w:t>
                  </w:r>
                </w:p>
              </w:tc>
            </w:tr>
            <w:tr w:rsidR="00CC6096" w:rsidRPr="00CC6096" w14:paraId="39F0F81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0F5E7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1.Общий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A7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BBBB3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09A61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357E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552F0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9B7C342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6A048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2.Полезный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3BE8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65EBD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C150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4513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9BFF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0629F4F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9CA7F9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3.Полезный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 МК,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8E6C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D9A2E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4BC2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69CE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33F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9730A1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A6B851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4.Замораживающая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способность, кг\</w:t>
                  </w:r>
                  <w:proofErr w:type="spellStart"/>
                  <w:r w:rsidRPr="00CC6096">
                    <w:rPr>
                      <w:sz w:val="22"/>
                      <w:szCs w:val="22"/>
                    </w:rPr>
                    <w:t>сут</w:t>
                  </w:r>
                  <w:proofErr w:type="spellEnd"/>
                  <w:r w:rsidRPr="00CC60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F9AB1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250C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95152D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E323C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E022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9753849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3184E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5.Средний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срок службы, лет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9C55C4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1E4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345273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EFE914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17DC8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2354A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FD164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6.Температура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в морозильной камере, 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CC60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4D29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4DDAB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CCC56C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28ED6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B2840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15CA7AD6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172A25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2.Экономические параметры:</w:t>
                  </w:r>
                </w:p>
              </w:tc>
            </w:tr>
            <w:tr w:rsidR="00CC6096" w:rsidRPr="00CC6096" w14:paraId="0598651F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D7230F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1.Цена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>, у.е.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68BC9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177A9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FC5EFB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AB7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6DF10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EA9E6B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6C16DA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2.Расход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электроэнергии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B572B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FE1E2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DD6E7C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1,318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8686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E5819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0,527</w:t>
                  </w:r>
                </w:p>
              </w:tc>
            </w:tr>
            <w:tr w:rsidR="00CC6096" w:rsidRPr="00CC6096" w14:paraId="56C8CB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827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6A72E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C7152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78388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15C9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D41F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2E772A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19E71EE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lastRenderedPageBreak/>
              <w:t>отсутствующие в таблице показатели;</w:t>
            </w:r>
          </w:p>
          <w:p w14:paraId="7685920C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интегральный показатель конкурентоспособности анализируемого холодильника.</w:t>
            </w:r>
          </w:p>
          <w:p w14:paraId="7D40C759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92C9E3D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7FBF5C34" w14:textId="0363AC47" w:rsidR="00CC6096" w:rsidRPr="00CC6096" w:rsidRDefault="00CC6096" w:rsidP="00C510AA">
            <w:pPr>
              <w:rPr>
                <w:bCs/>
                <w:sz w:val="22"/>
                <w:szCs w:val="22"/>
              </w:rPr>
            </w:pPr>
            <w:r w:rsidRPr="003A0211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bCs/>
                <w:sz w:val="22"/>
                <w:szCs w:val="22"/>
              </w:rPr>
              <w:t>Проанализируйте конкурентоспособность фабрик, выпускающих печенье на основе данных таблиц:</w:t>
            </w:r>
          </w:p>
          <w:p w14:paraId="6B41331F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Региональный рынок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950"/>
              <w:gridCol w:w="960"/>
              <w:gridCol w:w="1200"/>
              <w:gridCol w:w="1080"/>
              <w:gridCol w:w="1320"/>
              <w:gridCol w:w="1200"/>
            </w:tblGrid>
            <w:tr w:rsidR="00CC6096" w:rsidRPr="00CC6096" w14:paraId="2AE97ADE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 w:val="restart"/>
                  <w:shd w:val="clear" w:color="auto" w:fill="FFFFFF"/>
                  <w:vAlign w:val="center"/>
                </w:tcPr>
                <w:p w14:paraId="3F530C6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  <w:tc>
                <w:tcPr>
                  <w:tcW w:w="1910" w:type="dxa"/>
                  <w:gridSpan w:val="2"/>
                  <w:shd w:val="clear" w:color="auto" w:fill="FFFFFF"/>
                  <w:vAlign w:val="center"/>
                </w:tcPr>
                <w:p w14:paraId="700F5A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квартал 20хх г.</w:t>
                  </w:r>
                </w:p>
              </w:tc>
              <w:tc>
                <w:tcPr>
                  <w:tcW w:w="2280" w:type="dxa"/>
                  <w:gridSpan w:val="2"/>
                  <w:shd w:val="clear" w:color="auto" w:fill="FFFFFF"/>
                  <w:vAlign w:val="center"/>
                </w:tcPr>
                <w:p w14:paraId="180927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квартал 20хх г.</w:t>
                  </w:r>
                </w:p>
              </w:tc>
              <w:tc>
                <w:tcPr>
                  <w:tcW w:w="2520" w:type="dxa"/>
                  <w:gridSpan w:val="2"/>
                  <w:shd w:val="clear" w:color="auto" w:fill="FFFFFF"/>
                  <w:vAlign w:val="center"/>
                </w:tcPr>
                <w:p w14:paraId="324F652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CC6096" w:rsidRPr="00CC6096" w14:paraId="37E739F7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/>
                  <w:shd w:val="clear" w:color="auto" w:fill="FFFFFF"/>
                </w:tcPr>
                <w:p w14:paraId="5A1B525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FFFFFF"/>
                </w:tcPr>
                <w:p w14:paraId="6533B1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0B1CDF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доля рынка, %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DC9248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88B3D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доля рынка, </w:t>
                  </w:r>
                </w:p>
                <w:p w14:paraId="70BFD4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0A44B63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количества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090FD9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доли рынка,</w:t>
                  </w:r>
                </w:p>
                <w:p w14:paraId="4016708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C6096" w:rsidRPr="00CC6096" w14:paraId="080259AA" w14:textId="77777777" w:rsidTr="00CC6096">
              <w:trPr>
                <w:cantSplit/>
                <w:trHeight w:val="79"/>
              </w:trPr>
              <w:tc>
                <w:tcPr>
                  <w:tcW w:w="2890" w:type="dxa"/>
                  <w:shd w:val="clear" w:color="auto" w:fill="FFFFFF"/>
                </w:tcPr>
                <w:p w14:paraId="3CA7938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0" w:type="dxa"/>
                  <w:shd w:val="clear" w:color="auto" w:fill="FFFFFF"/>
                </w:tcPr>
                <w:p w14:paraId="03D41B0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7B1DCC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412B3B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86A5C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729223D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B7524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C6096" w:rsidRPr="00CC6096" w14:paraId="19CDB190" w14:textId="77777777" w:rsidTr="00CC6096">
              <w:trPr>
                <w:trHeight w:val="298"/>
              </w:trPr>
              <w:tc>
                <w:tcPr>
                  <w:tcW w:w="2890" w:type="dxa"/>
                  <w:shd w:val="clear" w:color="auto" w:fill="FFFFFF"/>
                </w:tcPr>
                <w:p w14:paraId="5D3684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1. Фабрика «Сластена»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0F9684D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C71FE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5C2BEE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1C590E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1F9FFF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580D85A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51DD1D3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03219CE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2. Фабрика «Пышка»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B8C4D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0762D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20C2E07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6F2961C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219842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6935EE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A4BDC29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74075FC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3. Фабрика «Крекер»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59F2EE4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57ABD3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5D4976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77C0C0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389E363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2893D47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431BF22" w14:textId="77777777" w:rsidTr="00CC6096">
              <w:trPr>
                <w:trHeight w:val="317"/>
              </w:trPr>
              <w:tc>
                <w:tcPr>
                  <w:tcW w:w="2890" w:type="dxa"/>
                  <w:shd w:val="clear" w:color="auto" w:fill="FFFFFF"/>
                </w:tcPr>
                <w:p w14:paraId="5B49EA6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DB3807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shd w:val="clear" w:color="auto" w:fill="FFFFFF"/>
                  <w:vAlign w:val="bottom"/>
                </w:tcPr>
                <w:p w14:paraId="2A54FEE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19C470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  <w:vAlign w:val="bottom"/>
                </w:tcPr>
                <w:p w14:paraId="201B38B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bottom"/>
                </w:tcPr>
                <w:p w14:paraId="4F5B496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C1CB3F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337E6D78" w14:textId="77777777" w:rsidR="00CC6096" w:rsidRPr="00CC6096" w:rsidRDefault="00CC6096" w:rsidP="00C510AA">
            <w:pPr>
              <w:rPr>
                <w:sz w:val="22"/>
                <w:szCs w:val="22"/>
              </w:rPr>
            </w:pPr>
          </w:p>
          <w:p w14:paraId="143A60A6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Анализ конкурентоспособности фабрики «Сластена» на рынке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160"/>
              <w:gridCol w:w="2800"/>
              <w:gridCol w:w="2360"/>
            </w:tblGrid>
            <w:tr w:rsidR="00CC6096" w:rsidRPr="00CC6096" w14:paraId="3C3B7676" w14:textId="77777777" w:rsidTr="00CC6096">
              <w:trPr>
                <w:cantSplit/>
                <w:trHeight w:val="127"/>
              </w:trPr>
              <w:tc>
                <w:tcPr>
                  <w:tcW w:w="2280" w:type="dxa"/>
                  <w:vMerge w:val="restart"/>
                  <w:shd w:val="clear" w:color="auto" w:fill="FFFFFF"/>
                  <w:vAlign w:val="center"/>
                </w:tcPr>
                <w:p w14:paraId="1E9A81CB" w14:textId="77777777" w:rsidR="00CC6096" w:rsidRPr="00CC6096" w:rsidRDefault="00CC6096" w:rsidP="00C510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aps/>
                      <w:color w:val="000000" w:themeColor="text1"/>
                      <w:sz w:val="22"/>
                      <w:szCs w:val="22"/>
                    </w:rPr>
                    <w:t>Параметры</w:t>
                  </w:r>
                </w:p>
              </w:tc>
              <w:tc>
                <w:tcPr>
                  <w:tcW w:w="7320" w:type="dxa"/>
                  <w:gridSpan w:val="3"/>
                  <w:shd w:val="clear" w:color="auto" w:fill="FFFFFF"/>
                  <w:vAlign w:val="center"/>
                </w:tcPr>
                <w:p w14:paraId="28721925" w14:textId="77777777" w:rsidR="00CC6096" w:rsidRPr="00CC6096" w:rsidRDefault="00CC6096" w:rsidP="00C510AA">
                  <w:pPr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</w:tr>
            <w:tr w:rsidR="00CC6096" w:rsidRPr="00CC6096" w14:paraId="46C9B56F" w14:textId="77777777" w:rsidTr="00CC6096">
              <w:trPr>
                <w:cantSplit/>
                <w:trHeight w:val="307"/>
              </w:trPr>
              <w:tc>
                <w:tcPr>
                  <w:tcW w:w="2280" w:type="dxa"/>
                  <w:vMerge/>
                  <w:shd w:val="clear" w:color="auto" w:fill="FFFFFF"/>
                  <w:vAlign w:val="center"/>
                </w:tcPr>
                <w:p w14:paraId="503C546C" w14:textId="77777777" w:rsidR="00CC6096" w:rsidRPr="00CC6096" w:rsidRDefault="00CC6096" w:rsidP="00C510AA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FFFFF"/>
                </w:tcPr>
                <w:p w14:paraId="357F9EF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«Сластена»</w:t>
                  </w:r>
                </w:p>
              </w:tc>
              <w:tc>
                <w:tcPr>
                  <w:tcW w:w="2800" w:type="dxa"/>
                  <w:shd w:val="clear" w:color="auto" w:fill="FFFFFF"/>
                </w:tcPr>
                <w:p w14:paraId="7C02E4A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«Пышка»</w:t>
                  </w:r>
                </w:p>
              </w:tc>
              <w:tc>
                <w:tcPr>
                  <w:tcW w:w="2360" w:type="dxa"/>
                  <w:shd w:val="clear" w:color="auto" w:fill="FFFFFF"/>
                </w:tcPr>
                <w:p w14:paraId="160B33A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«Крекер»</w:t>
                  </w:r>
                </w:p>
              </w:tc>
            </w:tr>
            <w:tr w:rsidR="00CC6096" w:rsidRPr="00CC6096" w14:paraId="49A00F0E" w14:textId="77777777" w:rsidTr="00CC6096">
              <w:trPr>
                <w:trHeight w:val="295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434231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6DFA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F25A40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2120D9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C6096" w:rsidRPr="00CC6096" w14:paraId="3648BB8C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C6E649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Занимаемая доля рынка печенья, %</w:t>
                  </w:r>
                  <w:r w:rsidRPr="00CC6096">
                    <w:rPr>
                      <w:sz w:val="22"/>
                      <w:szCs w:val="22"/>
                    </w:rPr>
                    <w:t xml:space="preserve"> (из таблицы 1)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215491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5A21AE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6EFBD9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F0570D8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F4FA91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Уровень цен (по печенью)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17099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 руб./пачка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4D884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25 руб./ пачка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155AE1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 руб./ пачка</w:t>
                  </w:r>
                </w:p>
              </w:tc>
            </w:tr>
            <w:tr w:rsidR="00CC6096" w:rsidRPr="00CC6096" w14:paraId="00F4723E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7EC6CD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Производственные мощности (выпуск печенья)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BD71D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3 200 тыс. пачек в год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6A2AC8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1 800 тыс. пачек в год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9C1F58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2 600 тыс. пачек в год</w:t>
                  </w:r>
                </w:p>
              </w:tc>
            </w:tr>
            <w:tr w:rsidR="00CC6096" w:rsidRPr="00CC6096" w14:paraId="3D9C8CB5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CF6B3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Сбытовая сеть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7C51341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 торговых филиалов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24909A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 торговых филиалов (мелкооптовая торговля), 5 фирменных магазинов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703889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Нет</w:t>
                  </w:r>
                </w:p>
              </w:tc>
            </w:tr>
            <w:tr w:rsidR="00CC6096" w:rsidRPr="00CC6096" w14:paraId="5A828E82" w14:textId="77777777" w:rsidTr="00CC6096">
              <w:trPr>
                <w:trHeight w:val="101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9CED2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Каналы сбыта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7D7E8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3F6C95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Розничная торговля (через фирменные магазины). 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3A2E04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Прямые поставки с предприятия крупным организациям оптовой торговли</w:t>
                  </w:r>
                </w:p>
              </w:tc>
            </w:tr>
            <w:tr w:rsidR="00CC6096" w:rsidRPr="00CC6096" w14:paraId="638E1EC7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DA1EA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Менеджмент (организационная структура и система управления)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79E5E8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019D49A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A1F084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Унитарное предприятие</w:t>
                  </w:r>
                </w:p>
              </w:tc>
            </w:tr>
            <w:tr w:rsidR="00CC6096" w:rsidRPr="00CC6096" w14:paraId="22291D0A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E3FB57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Торговая марка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D2147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1920 г.)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0B0DAF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1964 г.)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BCC92D0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1987 г.)</w:t>
                  </w:r>
                </w:p>
              </w:tc>
            </w:tr>
            <w:tr w:rsidR="00CC6096" w:rsidRPr="00CC6096" w14:paraId="430543B4" w14:textId="77777777" w:rsidTr="00CC6096">
              <w:trPr>
                <w:trHeight w:val="826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E4BDCA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политика по печенью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F5BD7B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(наращивание физического объема продаж при стабильном уровне цен)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16F6F6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Стабилизация физического объема продаж, политика сокращения издержек, конкуренция «цена-качество»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B11C0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(стимулирование роста физического объема продаж за счет снижения цен)</w:t>
                  </w:r>
                </w:p>
              </w:tc>
            </w:tr>
            <w:tr w:rsidR="00CC6096" w:rsidRPr="00CC6096" w14:paraId="219E74C1" w14:textId="77777777" w:rsidTr="00CC6096">
              <w:trPr>
                <w:trHeight w:val="331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031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Выручка,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C8EA0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97500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FC66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92000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99D464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31 200</w:t>
                  </w:r>
                </w:p>
              </w:tc>
            </w:tr>
            <w:tr w:rsidR="00CC6096" w:rsidRPr="00CC6096" w14:paraId="51593023" w14:textId="77777777" w:rsidTr="00CC6096">
              <w:trPr>
                <w:trHeight w:val="162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6F1CA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1502FCD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7100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2EAB22B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-4 600 (убыток)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65FB96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</w:tr>
          </w:tbl>
          <w:p w14:paraId="659888B4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27C14100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таблицах показатели;</w:t>
            </w:r>
          </w:p>
          <w:p w14:paraId="3BE76E26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степень загруженности производственных мощностей фабрик.</w:t>
            </w:r>
          </w:p>
          <w:p w14:paraId="387976C8" w14:textId="77777777" w:rsidR="00CC6096" w:rsidRPr="00CC6096" w:rsidRDefault="00CC6096" w:rsidP="00C510AA">
            <w:pPr>
              <w:suppressAutoHyphens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7FCA66D3" w14:textId="5ECA3031" w:rsidR="00DF1426" w:rsidRPr="002306FA" w:rsidRDefault="00DF1426" w:rsidP="00CC609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76D46D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</w:t>
            </w:r>
            <w:r w:rsidR="00526B0A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161CC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161CC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161CC1">
        <w:tc>
          <w:tcPr>
            <w:tcW w:w="3261" w:type="dxa"/>
          </w:tcPr>
          <w:p w14:paraId="0C7DC1F0" w14:textId="32544CC0" w:rsidR="00F371EA" w:rsidRPr="00A80E2B" w:rsidRDefault="00F371EA" w:rsidP="00F371EA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</w:t>
            </w:r>
            <w:r w:rsidR="00542A19">
              <w:rPr>
                <w:iCs/>
              </w:rPr>
              <w:t>4 курс</w:t>
            </w:r>
          </w:p>
          <w:p w14:paraId="4F85C796" w14:textId="0A4DDDEE" w:rsidR="00F371EA" w:rsidRPr="00A80E2B" w:rsidRDefault="00F371EA" w:rsidP="00161CC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Способы измерения влияния факторов в детерминированном факторном анализе (обратить внимание на применение метода абсолютных разниц </w:t>
            </w:r>
            <w:proofErr w:type="gramStart"/>
            <w:r w:rsidRPr="00750226">
              <w:rPr>
                <w:sz w:val="22"/>
                <w:szCs w:val="22"/>
              </w:rPr>
              <w:t>в  смешанных</w:t>
            </w:r>
            <w:proofErr w:type="gramEnd"/>
            <w:r w:rsidRPr="00750226">
              <w:rPr>
                <w:sz w:val="22"/>
                <w:szCs w:val="22"/>
              </w:rPr>
              <w:t xml:space="preserve"> моделях)</w:t>
            </w:r>
          </w:p>
          <w:p w14:paraId="6CF1EA12" w14:textId="20E7A17B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Определение величины резервов (способ прямого счета, сравнения, расчетно-конструктивный </w:t>
            </w:r>
            <w:r w:rsidR="00526B0A" w:rsidRPr="00750226">
              <w:rPr>
                <w:sz w:val="22"/>
                <w:szCs w:val="22"/>
              </w:rPr>
              <w:t>метод, методы</w:t>
            </w:r>
            <w:r w:rsidRPr="00750226">
              <w:rPr>
                <w:sz w:val="22"/>
                <w:szCs w:val="22"/>
              </w:rPr>
              <w:t xml:space="preserve">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lastRenderedPageBreak/>
              <w:t>Анализ использования основных средств (</w:t>
            </w:r>
            <w:proofErr w:type="spellStart"/>
            <w:r w:rsidRPr="00750226">
              <w:rPr>
                <w:sz w:val="22"/>
                <w:szCs w:val="22"/>
              </w:rPr>
              <w:t>фондовооруженность</w:t>
            </w:r>
            <w:proofErr w:type="spellEnd"/>
            <w:r w:rsidRPr="00750226">
              <w:rPr>
                <w:sz w:val="22"/>
                <w:szCs w:val="22"/>
              </w:rPr>
              <w:t xml:space="preserve">, фондоотдача, </w:t>
            </w:r>
            <w:proofErr w:type="spellStart"/>
            <w:r w:rsidRPr="00750226">
              <w:rPr>
                <w:sz w:val="22"/>
                <w:szCs w:val="22"/>
              </w:rPr>
              <w:t>фондорентабельность</w:t>
            </w:r>
            <w:proofErr w:type="spellEnd"/>
            <w:r w:rsidRPr="00750226">
              <w:rPr>
                <w:sz w:val="22"/>
                <w:szCs w:val="22"/>
              </w:rPr>
              <w:t xml:space="preserve">, показатели интенсивной и экстенсивной работы оборудования, резервы увеличения: выпуска </w:t>
            </w:r>
            <w:proofErr w:type="gramStart"/>
            <w:r w:rsidRPr="00750226">
              <w:rPr>
                <w:sz w:val="22"/>
                <w:szCs w:val="22"/>
              </w:rPr>
              <w:t>продукции,  фондоотдачи</w:t>
            </w:r>
            <w:proofErr w:type="gramEnd"/>
            <w:r w:rsidRPr="00750226">
              <w:rPr>
                <w:sz w:val="22"/>
                <w:szCs w:val="22"/>
              </w:rPr>
              <w:t xml:space="preserve">, </w:t>
            </w:r>
            <w:proofErr w:type="spellStart"/>
            <w:r w:rsidRPr="00750226">
              <w:rPr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</w:t>
            </w:r>
            <w:proofErr w:type="spellStart"/>
            <w:r w:rsidRPr="00750226">
              <w:rPr>
                <w:sz w:val="22"/>
                <w:szCs w:val="22"/>
              </w:rPr>
              <w:t>метериалоотдача</w:t>
            </w:r>
            <w:proofErr w:type="spellEnd"/>
            <w:r w:rsidRPr="00750226">
              <w:rPr>
                <w:sz w:val="22"/>
                <w:szCs w:val="22"/>
              </w:rPr>
              <w:t xml:space="preserve">, материалоемкость, прибыль </w:t>
            </w:r>
            <w:proofErr w:type="gramStart"/>
            <w:r w:rsidRPr="00750226">
              <w:rPr>
                <w:sz w:val="22"/>
                <w:szCs w:val="22"/>
              </w:rPr>
              <w:t>на  рубль</w:t>
            </w:r>
            <w:proofErr w:type="gramEnd"/>
            <w:r w:rsidRPr="00750226">
              <w:rPr>
                <w:sz w:val="22"/>
                <w:szCs w:val="22"/>
              </w:rPr>
              <w:t xml:space="preserve">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F371EA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11.Анализ финансовых результатов (прибыль от реализации, рентабельность, маржинальный анализ прибыли </w:t>
            </w:r>
            <w:proofErr w:type="gramStart"/>
            <w:r w:rsidRPr="00750226">
              <w:rPr>
                <w:sz w:val="22"/>
                <w:szCs w:val="22"/>
              </w:rPr>
              <w:t>и  рентабельности</w:t>
            </w:r>
            <w:proofErr w:type="gramEnd"/>
            <w:r w:rsidRPr="00750226">
              <w:rPr>
                <w:sz w:val="22"/>
                <w:szCs w:val="22"/>
              </w:rPr>
              <w:t>, анализ безубыточного объема продаж).</w:t>
            </w:r>
          </w:p>
          <w:p w14:paraId="3FFA80F2" w14:textId="20B1355E" w:rsidR="00F371EA" w:rsidRPr="00A80E2B" w:rsidRDefault="00F371EA" w:rsidP="00161CC1">
            <w:pPr>
              <w:jc w:val="both"/>
              <w:rPr>
                <w:i/>
              </w:rPr>
            </w:pPr>
          </w:p>
        </w:tc>
      </w:tr>
    </w:tbl>
    <w:p w14:paraId="7604CB6A" w14:textId="5301CB6B" w:rsidR="00F371EA" w:rsidRPr="00F371EA" w:rsidRDefault="00F371EA" w:rsidP="00F371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782DA5F5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rPr>
                <w:iCs/>
              </w:rPr>
              <w:t>-</w:t>
            </w:r>
            <w:r w:rsidR="00542A19">
              <w:rPr>
                <w:iCs/>
              </w:rPr>
              <w:t>5</w:t>
            </w:r>
            <w:r w:rsidR="00F371EA">
              <w:t xml:space="preserve"> </w:t>
            </w:r>
            <w:r w:rsidR="00542A19">
              <w:t>курс</w:t>
            </w:r>
            <w:r w:rsidR="00F371EA">
              <w:t xml:space="preserve">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Заадча</w:t>
            </w:r>
            <w:proofErr w:type="spellEnd"/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proofErr w:type="spellStart"/>
            <w:r w:rsidRPr="0015016F">
              <w:rPr>
                <w:sz w:val="20"/>
                <w:szCs w:val="20"/>
              </w:rPr>
              <w:t>внеоборотные</w:t>
            </w:r>
            <w:proofErr w:type="spellEnd"/>
            <w:r w:rsidRPr="0015016F">
              <w:rPr>
                <w:sz w:val="20"/>
                <w:szCs w:val="20"/>
              </w:rPr>
              <w:t xml:space="preserve">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</w:t>
            </w:r>
            <w:proofErr w:type="gramStart"/>
            <w:r w:rsidRPr="0015016F">
              <w:rPr>
                <w:sz w:val="20"/>
                <w:szCs w:val="20"/>
              </w:rPr>
              <w:t>баланс  организации</w:t>
            </w:r>
            <w:proofErr w:type="gramEnd"/>
            <w:r w:rsidRPr="0015016F">
              <w:rPr>
                <w:sz w:val="20"/>
                <w:szCs w:val="20"/>
              </w:rPr>
              <w:t>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proofErr w:type="gramStart"/>
            <w:r w:rsidRPr="0015016F">
              <w:rPr>
                <w:sz w:val="20"/>
                <w:szCs w:val="20"/>
              </w:rPr>
              <w:t>коэффициент  абсолютной</w:t>
            </w:r>
            <w:proofErr w:type="gramEnd"/>
            <w:r w:rsidRPr="0015016F">
              <w:rPr>
                <w:sz w:val="20"/>
                <w:szCs w:val="20"/>
              </w:rPr>
              <w:t xml:space="preserve">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1EA" w:rsidRPr="00314BCA" w14:paraId="6CBE00AB" w14:textId="77777777" w:rsidTr="00073075">
        <w:trPr>
          <w:trHeight w:val="283"/>
        </w:trPr>
        <w:tc>
          <w:tcPr>
            <w:tcW w:w="3828" w:type="dxa"/>
          </w:tcPr>
          <w:p w14:paraId="11314EB9" w14:textId="77777777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0B7935F3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</w:t>
            </w:r>
            <w:r w:rsidR="00526B0A">
              <w:rPr>
                <w:iCs/>
              </w:rPr>
              <w:t>семестр</w:t>
            </w:r>
            <w:r>
              <w:rPr>
                <w:iCs/>
              </w:rPr>
              <w:t>)</w:t>
            </w:r>
          </w:p>
        </w:tc>
        <w:tc>
          <w:tcPr>
            <w:tcW w:w="6945" w:type="dxa"/>
          </w:tcPr>
          <w:p w14:paraId="293B7753" w14:textId="483751E5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371EA" w:rsidRPr="00314BCA" w14:paraId="36762DA6" w14:textId="77777777" w:rsidTr="00073075">
        <w:trPr>
          <w:trHeight w:val="283"/>
        </w:trPr>
        <w:tc>
          <w:tcPr>
            <w:tcW w:w="3828" w:type="dxa"/>
          </w:tcPr>
          <w:p w14:paraId="6E34D489" w14:textId="77777777" w:rsidR="00F371EA" w:rsidRPr="00F371EA" w:rsidRDefault="00F371EA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11EE204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(7 </w:t>
            </w:r>
            <w:r w:rsidR="00526B0A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35905281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526B0A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F705D">
              <w:rPr>
                <w:iCs/>
                <w:color w:val="000000"/>
              </w:rPr>
              <w:t>межпредметных</w:t>
            </w:r>
            <w:proofErr w:type="spellEnd"/>
            <w:r w:rsidRPr="00FF705D">
              <w:rPr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FF705D">
              <w:rPr>
                <w:iCs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C20301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240485">
              <w:rPr>
                <w:bCs/>
                <w:iCs/>
              </w:rPr>
              <w:t>зачет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3AE2B00" w:rsidR="0043086E" w:rsidRPr="001A615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A612DDE" w:rsidR="00936AAE" w:rsidRPr="008448CC" w:rsidRDefault="00526B0A" w:rsidP="0016005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160054">
              <w:rPr>
                <w:iCs/>
              </w:rPr>
              <w:t>ачтено</w:t>
            </w:r>
            <w:r>
              <w:rPr>
                <w:iCs/>
              </w:rPr>
              <w:t xml:space="preserve">/ не </w:t>
            </w:r>
            <w:r w:rsidR="00CF7B84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100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</w:t>
      </w:r>
      <w:r w:rsidRPr="00513BCC"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161CC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lastRenderedPageBreak/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240485">
              <w:rPr>
                <w:sz w:val="22"/>
                <w:szCs w:val="22"/>
              </w:rPr>
              <w:t>занятий  семинарского</w:t>
            </w:r>
            <w:proofErr w:type="gramEnd"/>
            <w:r w:rsidRPr="00240485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240485">
              <w:rPr>
                <w:sz w:val="22"/>
                <w:szCs w:val="22"/>
              </w:rPr>
              <w:t>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161CC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Аудитория </w:t>
            </w:r>
            <w:proofErr w:type="gramStart"/>
            <w:r>
              <w:rPr>
                <w:color w:val="000000"/>
                <w:sz w:val="22"/>
                <w:szCs w:val="22"/>
              </w:rPr>
              <w:t>1331  (</w:t>
            </w:r>
            <w:proofErr w:type="gramEnd"/>
            <w:r>
              <w:rPr>
                <w:color w:val="000000"/>
                <w:sz w:val="22"/>
                <w:szCs w:val="22"/>
              </w:rPr>
              <w:t>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</w:t>
            </w:r>
            <w:proofErr w:type="spellStart"/>
            <w:r w:rsidRPr="00750226">
              <w:rPr>
                <w:sz w:val="22"/>
                <w:szCs w:val="22"/>
              </w:rPr>
              <w:t>проектор+экран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161CC1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161CC1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161CC1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161CC1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161CC1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161CC1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161CC1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F5EA5">
              <w:rPr>
                <w:b/>
                <w:bCs/>
                <w:lang w:eastAsia="ar-SA"/>
              </w:rPr>
              <w:t xml:space="preserve">   (</w:t>
            </w:r>
            <w:proofErr w:type="gramEnd"/>
            <w:r w:rsidRPr="000F5EA5">
              <w:rPr>
                <w:b/>
                <w:bCs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161CC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542A19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Шеремет</w:t>
            </w:r>
            <w:proofErr w:type="spellEnd"/>
            <w:r w:rsidRPr="00750226">
              <w:rPr>
                <w:sz w:val="22"/>
                <w:szCs w:val="22"/>
              </w:rPr>
              <w:t xml:space="preserve"> А.Д., Е.В. </w:t>
            </w:r>
            <w:proofErr w:type="spellStart"/>
            <w:r w:rsidRPr="00750226">
              <w:rPr>
                <w:sz w:val="22"/>
                <w:szCs w:val="22"/>
              </w:rPr>
              <w:t>Негашев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750226">
              <w:rPr>
                <w:sz w:val="22"/>
                <w:szCs w:val="22"/>
              </w:rPr>
              <w:t>Шеремет</w:t>
            </w:r>
            <w:proofErr w:type="spellEnd"/>
            <w:r w:rsidRPr="00750226">
              <w:rPr>
                <w:sz w:val="22"/>
                <w:szCs w:val="22"/>
              </w:rPr>
              <w:t xml:space="preserve">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Поздняков В.Я., Поздняков </w:t>
            </w:r>
            <w:proofErr w:type="gramStart"/>
            <w:r w:rsidRPr="00750226">
              <w:rPr>
                <w:sz w:val="22"/>
                <w:szCs w:val="22"/>
              </w:rPr>
              <w:t>В.Я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Пласкова</w:t>
            </w:r>
            <w:proofErr w:type="spellEnd"/>
            <w:r w:rsidRPr="0075022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 w:rsidRPr="00750226">
              <w:rPr>
                <w:iCs/>
                <w:sz w:val="22"/>
                <w:szCs w:val="22"/>
                <w:lang w:eastAsia="ar-SA"/>
              </w:rPr>
              <w:t>Шеремент</w:t>
            </w:r>
            <w:proofErr w:type="spellEnd"/>
            <w:r w:rsidRPr="00750226">
              <w:rPr>
                <w:iCs/>
                <w:sz w:val="22"/>
                <w:szCs w:val="22"/>
                <w:lang w:eastAsia="ar-SA"/>
              </w:rPr>
              <w:t xml:space="preserve">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161CC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161CC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</w:t>
            </w:r>
            <w:proofErr w:type="spellEnd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161C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750226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750226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Квач</w:t>
            </w:r>
            <w:proofErr w:type="spellEnd"/>
            <w:r w:rsidRPr="00750226">
              <w:rPr>
                <w:sz w:val="22"/>
                <w:szCs w:val="22"/>
              </w:rPr>
              <w:t xml:space="preserve"> Н.М.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С.Г.,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145D47" w:rsidP="00161CC1">
            <w:pPr>
              <w:rPr>
                <w:bCs/>
              </w:rPr>
            </w:pPr>
            <w:hyperlink r:id="rId25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161CC1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161CC1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542A19" w14:paraId="6B59E75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542A19" w14:paraId="35A43B6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542A19" w14:paraId="4D60C09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0B361FD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0673836A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161CC1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161CC1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161CC1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161CC1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161CC1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161CC1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161CC1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76FD" w14:textId="77777777" w:rsidR="00145D47" w:rsidRDefault="00145D47" w:rsidP="005E3840">
      <w:r>
        <w:separator/>
      </w:r>
    </w:p>
  </w:endnote>
  <w:endnote w:type="continuationSeparator" w:id="0">
    <w:p w14:paraId="12549C2F" w14:textId="77777777" w:rsidR="00145D47" w:rsidRDefault="00145D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B30196" w:rsidRDefault="00B30196">
    <w:pPr>
      <w:pStyle w:val="ae"/>
      <w:jc w:val="right"/>
    </w:pPr>
  </w:p>
  <w:p w14:paraId="3A88830B" w14:textId="77777777" w:rsidR="00B30196" w:rsidRDefault="00B301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AB7" w14:textId="77777777" w:rsidR="00B30196" w:rsidRDefault="00B301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B30196" w:rsidRDefault="00B3019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2138" w14:textId="77777777" w:rsidR="00B30196" w:rsidRDefault="00B30196">
    <w:pPr>
      <w:pStyle w:val="ae"/>
      <w:jc w:val="right"/>
    </w:pPr>
  </w:p>
  <w:p w14:paraId="3F58509D" w14:textId="77777777" w:rsidR="00B30196" w:rsidRDefault="00B3019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280" w14:textId="77777777" w:rsidR="00B30196" w:rsidRDefault="00B30196">
    <w:pPr>
      <w:pStyle w:val="ae"/>
      <w:jc w:val="right"/>
    </w:pPr>
  </w:p>
  <w:p w14:paraId="1CAD7FCB" w14:textId="77777777" w:rsidR="00B30196" w:rsidRDefault="00B3019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B30196" w:rsidRDefault="00B301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0196" w:rsidRDefault="00B3019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B30196" w:rsidRDefault="00B30196">
    <w:pPr>
      <w:pStyle w:val="ae"/>
      <w:jc w:val="right"/>
    </w:pPr>
  </w:p>
  <w:p w14:paraId="6C2BFEFB" w14:textId="77777777" w:rsidR="00B30196" w:rsidRDefault="00B30196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B30196" w:rsidRDefault="00B30196">
    <w:pPr>
      <w:pStyle w:val="ae"/>
      <w:jc w:val="right"/>
    </w:pPr>
  </w:p>
  <w:p w14:paraId="1B400B45" w14:textId="77777777" w:rsidR="00B30196" w:rsidRDefault="00B301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6F7C" w14:textId="77777777" w:rsidR="00145D47" w:rsidRDefault="00145D47" w:rsidP="005E3840">
      <w:r>
        <w:separator/>
      </w:r>
    </w:p>
  </w:footnote>
  <w:footnote w:type="continuationSeparator" w:id="0">
    <w:p w14:paraId="4E51E295" w14:textId="77777777" w:rsidR="00145D47" w:rsidRDefault="00145D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30196" w:rsidRDefault="00B301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5A7" w14:textId="77777777" w:rsidR="00B30196" w:rsidRDefault="00B301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B30196" w:rsidRDefault="00B301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B30196" w:rsidRDefault="00B3019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B30196" w:rsidRDefault="00B301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B30196" w:rsidRDefault="00B3019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B30196" w:rsidRDefault="00B3019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30196" w:rsidRDefault="00B301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B30196" w:rsidRDefault="00B30196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30196" w:rsidRDefault="00B301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B30196" w:rsidRDefault="00B301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35FC8"/>
    <w:multiLevelType w:val="hybridMultilevel"/>
    <w:tmpl w:val="A7A8413E"/>
    <w:lvl w:ilvl="0" w:tplc="37809ECC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241864"/>
    <w:multiLevelType w:val="hybridMultilevel"/>
    <w:tmpl w:val="D09EFB44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34F65"/>
    <w:multiLevelType w:val="hybridMultilevel"/>
    <w:tmpl w:val="518E0808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286B75"/>
    <w:multiLevelType w:val="hybridMultilevel"/>
    <w:tmpl w:val="471C7F4E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5"/>
  </w:num>
  <w:num w:numId="12">
    <w:abstractNumId w:val="35"/>
  </w:num>
  <w:num w:numId="13">
    <w:abstractNumId w:val="42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2"/>
  </w:num>
  <w:num w:numId="26">
    <w:abstractNumId w:val="12"/>
  </w:num>
  <w:num w:numId="27">
    <w:abstractNumId w:val="15"/>
  </w:num>
  <w:num w:numId="28">
    <w:abstractNumId w:val="46"/>
  </w:num>
  <w:num w:numId="29">
    <w:abstractNumId w:val="43"/>
  </w:num>
  <w:num w:numId="30">
    <w:abstractNumId w:val="21"/>
  </w:num>
  <w:num w:numId="31">
    <w:abstractNumId w:val="32"/>
  </w:num>
  <w:num w:numId="32">
    <w:abstractNumId w:val="13"/>
  </w:num>
  <w:num w:numId="33">
    <w:abstractNumId w:val="39"/>
  </w:num>
  <w:num w:numId="34">
    <w:abstractNumId w:val="23"/>
  </w:num>
  <w:num w:numId="35">
    <w:abstractNumId w:val="44"/>
  </w:num>
  <w:num w:numId="36">
    <w:abstractNumId w:val="20"/>
  </w:num>
  <w:num w:numId="37">
    <w:abstractNumId w:val="26"/>
  </w:num>
  <w:num w:numId="38">
    <w:abstractNumId w:val="29"/>
  </w:num>
  <w:num w:numId="39">
    <w:abstractNumId w:val="27"/>
  </w:num>
  <w:num w:numId="40">
    <w:abstractNumId w:val="2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34"/>
  </w:num>
  <w:num w:numId="45">
    <w:abstractNumId w:val="36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2C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97C4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3AA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12F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D47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1CC1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1F7CA3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50CD"/>
    <w:rsid w:val="0025645D"/>
    <w:rsid w:val="00262427"/>
    <w:rsid w:val="00263138"/>
    <w:rsid w:val="0026368C"/>
    <w:rsid w:val="00265D29"/>
    <w:rsid w:val="0026603D"/>
    <w:rsid w:val="002677B9"/>
    <w:rsid w:val="00270909"/>
    <w:rsid w:val="002733EF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211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D3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5FE"/>
    <w:rsid w:val="00440FD6"/>
    <w:rsid w:val="004429B5"/>
    <w:rsid w:val="00442B02"/>
    <w:rsid w:val="00443558"/>
    <w:rsid w:val="0044393C"/>
    <w:rsid w:val="00443DE3"/>
    <w:rsid w:val="00443F3B"/>
    <w:rsid w:val="0044406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0DE"/>
    <w:rsid w:val="00460137"/>
    <w:rsid w:val="0046093D"/>
    <w:rsid w:val="00462548"/>
    <w:rsid w:val="0046352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0A"/>
    <w:rsid w:val="00527EFC"/>
    <w:rsid w:val="0053002F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19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067C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86"/>
    <w:rsid w:val="005D533F"/>
    <w:rsid w:val="005D54E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40964"/>
    <w:rsid w:val="00640FF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66809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B3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844"/>
    <w:rsid w:val="00702CA9"/>
    <w:rsid w:val="00705C8F"/>
    <w:rsid w:val="00706C17"/>
    <w:rsid w:val="00706E49"/>
    <w:rsid w:val="007104E4"/>
    <w:rsid w:val="0071066E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3CB9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95E"/>
    <w:rsid w:val="0079114B"/>
    <w:rsid w:val="007914DF"/>
    <w:rsid w:val="0079239E"/>
    <w:rsid w:val="007926F1"/>
    <w:rsid w:val="0079359E"/>
    <w:rsid w:val="00794259"/>
    <w:rsid w:val="00796F7F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D7AB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2B5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560E0"/>
    <w:rsid w:val="00860689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1EE9"/>
    <w:rsid w:val="00882F7C"/>
    <w:rsid w:val="008842E5"/>
    <w:rsid w:val="00884752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048F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20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456"/>
    <w:rsid w:val="00955562"/>
    <w:rsid w:val="00955CAD"/>
    <w:rsid w:val="00955F11"/>
    <w:rsid w:val="00955F77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4B6A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1E6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F3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6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19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6EC"/>
    <w:rsid w:val="00B45C3B"/>
    <w:rsid w:val="00B45CAE"/>
    <w:rsid w:val="00B46456"/>
    <w:rsid w:val="00B46857"/>
    <w:rsid w:val="00B50216"/>
    <w:rsid w:val="00B504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1DA"/>
    <w:rsid w:val="00BE757E"/>
    <w:rsid w:val="00BE7862"/>
    <w:rsid w:val="00BE7AC1"/>
    <w:rsid w:val="00BF00A8"/>
    <w:rsid w:val="00BF0275"/>
    <w:rsid w:val="00BF3112"/>
    <w:rsid w:val="00BF3775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0AA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096"/>
    <w:rsid w:val="00CC63C4"/>
    <w:rsid w:val="00CD0D42"/>
    <w:rsid w:val="00CD18DB"/>
    <w:rsid w:val="00CD1E4A"/>
    <w:rsid w:val="00CD2A8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CF7B84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6830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6C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079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17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465"/>
    <w:rsid w:val="00E77B34"/>
    <w:rsid w:val="00E77EB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EF497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27977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5CF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337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4CC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39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26</cp:revision>
  <cp:lastPrinted>2022-02-18T14:39:00Z</cp:lastPrinted>
  <dcterms:created xsi:type="dcterms:W3CDTF">2022-02-18T14:39:00Z</dcterms:created>
  <dcterms:modified xsi:type="dcterms:W3CDTF">2022-05-18T11:12:00Z</dcterms:modified>
</cp:coreProperties>
</file>